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16" w:rsidRDefault="00C95316" w:rsidP="00C95316">
      <w:pPr>
        <w:spacing w:line="960" w:lineRule="auto"/>
        <w:rPr>
          <w:color w:val="000000"/>
        </w:rPr>
      </w:pPr>
    </w:p>
    <w:p w:rsidR="00C95316" w:rsidRDefault="00C95316" w:rsidP="00C95316">
      <w:pPr>
        <w:jc w:val="center"/>
        <w:rPr>
          <w:rFonts w:ascii="仿宋_GB2312" w:eastAsia="仿宋_GB2312"/>
          <w:color w:val="000000"/>
          <w:sz w:val="72"/>
          <w:szCs w:val="72"/>
        </w:rPr>
      </w:pPr>
      <w:bookmarkStart w:id="0" w:name="_Toc493928401"/>
      <w:bookmarkStart w:id="1" w:name="_Toc493956011"/>
      <w:r>
        <w:rPr>
          <w:rFonts w:ascii="仿宋_GB2312" w:eastAsia="仿宋_GB2312" w:hint="eastAsia"/>
          <w:color w:val="000000"/>
          <w:sz w:val="72"/>
          <w:szCs w:val="72"/>
        </w:rPr>
        <w:t>招标文件</w:t>
      </w:r>
      <w:bookmarkEnd w:id="0"/>
      <w:bookmarkEnd w:id="1"/>
    </w:p>
    <w:p w:rsidR="00C95316" w:rsidRDefault="00C95316" w:rsidP="00C95316">
      <w:pPr>
        <w:spacing w:line="480" w:lineRule="auto"/>
        <w:rPr>
          <w:color w:val="000000"/>
        </w:rPr>
      </w:pPr>
    </w:p>
    <w:p w:rsidR="00C95316" w:rsidRDefault="00C95316" w:rsidP="00C95316">
      <w:pPr>
        <w:spacing w:line="480" w:lineRule="auto"/>
        <w:rPr>
          <w:color w:val="000000"/>
        </w:rPr>
      </w:pPr>
    </w:p>
    <w:p w:rsidR="00C95316" w:rsidRDefault="00C95316" w:rsidP="00C95316">
      <w:pPr>
        <w:spacing w:line="480" w:lineRule="auto"/>
        <w:rPr>
          <w:color w:val="000000"/>
        </w:rPr>
      </w:pPr>
    </w:p>
    <w:tbl>
      <w:tblPr>
        <w:tblW w:w="0" w:type="auto"/>
        <w:jc w:val="center"/>
        <w:tblLook w:val="0000"/>
      </w:tblPr>
      <w:tblGrid>
        <w:gridCol w:w="2289"/>
        <w:gridCol w:w="5121"/>
      </w:tblGrid>
      <w:tr w:rsidR="00C95316" w:rsidTr="00C95316">
        <w:trPr>
          <w:trHeight w:val="737"/>
          <w:jc w:val="center"/>
        </w:trPr>
        <w:tc>
          <w:tcPr>
            <w:tcW w:w="2289" w:type="dxa"/>
            <w:vAlign w:val="center"/>
          </w:tcPr>
          <w:p w:rsidR="00C95316" w:rsidRDefault="00C95316" w:rsidP="00C95316">
            <w:pPr>
              <w:ind w:rightChars="-52" w:right="-109"/>
              <w:jc w:val="distribute"/>
              <w:rPr>
                <w:rFonts w:ascii="仿宋_GB2312" w:eastAsia="仿宋_GB2312"/>
                <w:sz w:val="32"/>
                <w:szCs w:val="32"/>
              </w:rPr>
            </w:pPr>
            <w:r>
              <w:rPr>
                <w:rFonts w:ascii="仿宋_GB2312" w:eastAsia="仿宋_GB2312" w:hint="eastAsia"/>
                <w:sz w:val="32"/>
                <w:szCs w:val="32"/>
              </w:rPr>
              <w:t>项目编号：</w:t>
            </w:r>
          </w:p>
        </w:tc>
        <w:tc>
          <w:tcPr>
            <w:tcW w:w="5121" w:type="dxa"/>
            <w:vAlign w:val="center"/>
          </w:tcPr>
          <w:p w:rsidR="00C95316" w:rsidRDefault="00C95316" w:rsidP="00A97DBA">
            <w:pPr>
              <w:ind w:leftChars="-49" w:left="-103"/>
              <w:rPr>
                <w:rFonts w:ascii="仿宋_GB2312" w:eastAsia="仿宋_GB2312"/>
                <w:sz w:val="32"/>
                <w:szCs w:val="32"/>
              </w:rPr>
            </w:pPr>
            <w:r>
              <w:rPr>
                <w:rFonts w:ascii="仿宋_GB2312" w:eastAsia="仿宋_GB2312" w:hint="eastAsia"/>
                <w:sz w:val="32"/>
                <w:szCs w:val="32"/>
              </w:rPr>
              <w:t>ZSZFCG2021-</w:t>
            </w:r>
            <w:r w:rsidR="00A97DBA">
              <w:rPr>
                <w:rFonts w:ascii="仿宋_GB2312" w:eastAsia="仿宋_GB2312" w:hint="eastAsia"/>
                <w:sz w:val="32"/>
                <w:szCs w:val="32"/>
              </w:rPr>
              <w:t>ZB</w:t>
            </w:r>
            <w:r>
              <w:rPr>
                <w:rFonts w:ascii="仿宋_GB2312" w:eastAsia="仿宋_GB2312" w:hint="eastAsia"/>
                <w:sz w:val="32"/>
                <w:szCs w:val="32"/>
              </w:rPr>
              <w:t>-00</w:t>
            </w:r>
            <w:r w:rsidR="00A97DBA">
              <w:rPr>
                <w:rFonts w:ascii="仿宋_GB2312" w:eastAsia="仿宋_GB2312" w:hint="eastAsia"/>
                <w:sz w:val="32"/>
                <w:szCs w:val="32"/>
              </w:rPr>
              <w:t>8</w:t>
            </w:r>
          </w:p>
        </w:tc>
      </w:tr>
      <w:tr w:rsidR="00C95316" w:rsidTr="00C95316">
        <w:trPr>
          <w:trHeight w:val="737"/>
          <w:jc w:val="center"/>
        </w:trPr>
        <w:tc>
          <w:tcPr>
            <w:tcW w:w="2289" w:type="dxa"/>
            <w:vAlign w:val="center"/>
          </w:tcPr>
          <w:p w:rsidR="00C95316" w:rsidRDefault="00C95316" w:rsidP="00C95316">
            <w:pPr>
              <w:ind w:rightChars="-52" w:right="-109"/>
              <w:jc w:val="distribute"/>
              <w:rPr>
                <w:rFonts w:ascii="仿宋_GB2312" w:eastAsia="仿宋_GB2312"/>
                <w:sz w:val="32"/>
                <w:szCs w:val="32"/>
              </w:rPr>
            </w:pPr>
            <w:r>
              <w:rPr>
                <w:rFonts w:ascii="仿宋_GB2312" w:eastAsia="仿宋_GB2312" w:hint="eastAsia"/>
                <w:sz w:val="32"/>
                <w:szCs w:val="32"/>
              </w:rPr>
              <w:t>项目名称：</w:t>
            </w:r>
          </w:p>
        </w:tc>
        <w:tc>
          <w:tcPr>
            <w:tcW w:w="5121" w:type="dxa"/>
            <w:vAlign w:val="center"/>
          </w:tcPr>
          <w:p w:rsidR="00C95316" w:rsidRDefault="00A97DBA" w:rsidP="00C95316">
            <w:pPr>
              <w:ind w:leftChars="-49" w:left="-103"/>
              <w:jc w:val="left"/>
              <w:rPr>
                <w:rFonts w:ascii="仿宋_GB2312" w:eastAsia="仿宋_GB2312"/>
                <w:sz w:val="32"/>
                <w:szCs w:val="32"/>
              </w:rPr>
            </w:pPr>
            <w:r w:rsidRPr="00A97DBA">
              <w:rPr>
                <w:rFonts w:ascii="仿宋_GB2312" w:eastAsia="仿宋_GB2312" w:hint="eastAsia"/>
                <w:sz w:val="32"/>
                <w:szCs w:val="32"/>
              </w:rPr>
              <w:t>舟山市第二批“垃圾分类＋资源回</w:t>
            </w:r>
            <w:r>
              <w:rPr>
                <w:rFonts w:ascii="仿宋_GB2312" w:eastAsia="仿宋_GB2312" w:hint="eastAsia"/>
                <w:sz w:val="32"/>
                <w:szCs w:val="32"/>
              </w:rPr>
              <w:t>收</w:t>
            </w:r>
            <w:r w:rsidRPr="00A97DBA">
              <w:rPr>
                <w:rFonts w:ascii="仿宋_GB2312" w:eastAsia="仿宋_GB2312" w:hint="eastAsia"/>
                <w:sz w:val="32"/>
                <w:szCs w:val="32"/>
              </w:rPr>
              <w:t>”两网融合第三方服务企业采购项目</w:t>
            </w:r>
          </w:p>
        </w:tc>
      </w:tr>
      <w:tr w:rsidR="00C95316" w:rsidTr="00C95316">
        <w:trPr>
          <w:trHeight w:val="737"/>
          <w:jc w:val="center"/>
        </w:trPr>
        <w:tc>
          <w:tcPr>
            <w:tcW w:w="2289" w:type="dxa"/>
            <w:vAlign w:val="center"/>
          </w:tcPr>
          <w:p w:rsidR="00C95316" w:rsidRDefault="00C95316" w:rsidP="00C95316">
            <w:pPr>
              <w:ind w:rightChars="-52" w:right="-109"/>
              <w:jc w:val="distribute"/>
              <w:rPr>
                <w:rFonts w:ascii="仿宋_GB2312" w:eastAsia="仿宋_GB2312"/>
                <w:sz w:val="32"/>
                <w:szCs w:val="32"/>
              </w:rPr>
            </w:pPr>
            <w:r>
              <w:rPr>
                <w:rFonts w:ascii="仿宋_GB2312" w:eastAsia="仿宋_GB2312" w:hint="eastAsia"/>
                <w:sz w:val="32"/>
                <w:szCs w:val="32"/>
              </w:rPr>
              <w:t>采 购 人：</w:t>
            </w:r>
          </w:p>
        </w:tc>
        <w:tc>
          <w:tcPr>
            <w:tcW w:w="5121" w:type="dxa"/>
            <w:vAlign w:val="center"/>
          </w:tcPr>
          <w:p w:rsidR="00C95316" w:rsidRDefault="004E03D9" w:rsidP="00C95316">
            <w:pPr>
              <w:ind w:leftChars="-49" w:left="-103"/>
              <w:jc w:val="left"/>
              <w:rPr>
                <w:rFonts w:ascii="仿宋_GB2312" w:eastAsia="仿宋_GB2312"/>
                <w:sz w:val="32"/>
                <w:szCs w:val="32"/>
              </w:rPr>
            </w:pPr>
            <w:r>
              <w:rPr>
                <w:rFonts w:ascii="仿宋_GB2312" w:eastAsia="仿宋_GB2312" w:hint="eastAsia"/>
                <w:sz w:val="32"/>
                <w:szCs w:val="32"/>
              </w:rPr>
              <w:t>舟山市综合行政执法局（舟山市城市管理局）</w:t>
            </w:r>
          </w:p>
        </w:tc>
      </w:tr>
      <w:tr w:rsidR="00C95316" w:rsidTr="00C95316">
        <w:trPr>
          <w:trHeight w:val="737"/>
          <w:jc w:val="center"/>
        </w:trPr>
        <w:tc>
          <w:tcPr>
            <w:tcW w:w="2289" w:type="dxa"/>
            <w:vAlign w:val="center"/>
          </w:tcPr>
          <w:p w:rsidR="00C95316" w:rsidRDefault="00C95316" w:rsidP="00C95316">
            <w:pPr>
              <w:ind w:rightChars="-52" w:right="-109"/>
              <w:jc w:val="distribute"/>
              <w:rPr>
                <w:rFonts w:ascii="仿宋_GB2312" w:eastAsia="仿宋_GB2312"/>
                <w:sz w:val="32"/>
                <w:szCs w:val="32"/>
              </w:rPr>
            </w:pPr>
            <w:r>
              <w:rPr>
                <w:rFonts w:ascii="仿宋_GB2312" w:eastAsia="仿宋_GB2312" w:hint="eastAsia"/>
                <w:sz w:val="32"/>
                <w:szCs w:val="32"/>
              </w:rPr>
              <w:t>地        址：</w:t>
            </w:r>
          </w:p>
        </w:tc>
        <w:tc>
          <w:tcPr>
            <w:tcW w:w="5121" w:type="dxa"/>
            <w:vAlign w:val="center"/>
          </w:tcPr>
          <w:p w:rsidR="00C95316" w:rsidRPr="00C902B2" w:rsidRDefault="00C902B2" w:rsidP="00C95316">
            <w:pPr>
              <w:ind w:leftChars="-49" w:left="-103"/>
              <w:jc w:val="left"/>
              <w:rPr>
                <w:rFonts w:ascii="仿宋_GB2312" w:eastAsia="仿宋_GB2312"/>
                <w:sz w:val="32"/>
                <w:szCs w:val="32"/>
              </w:rPr>
            </w:pPr>
            <w:r w:rsidRPr="00C902B2">
              <w:rPr>
                <w:rFonts w:ascii="仿宋_GB2312" w:eastAsia="仿宋_GB2312" w:hint="eastAsia"/>
                <w:bCs/>
                <w:sz w:val="32"/>
                <w:szCs w:val="32"/>
              </w:rPr>
              <w:t>舟山市定海区临城街道</w:t>
            </w:r>
            <w:r w:rsidR="00A50399">
              <w:rPr>
                <w:rFonts w:ascii="仿宋_GB2312" w:eastAsia="仿宋_GB2312" w:hint="eastAsia"/>
                <w:bCs/>
                <w:sz w:val="32"/>
                <w:szCs w:val="32"/>
              </w:rPr>
              <w:t>金岛路9号</w:t>
            </w:r>
          </w:p>
        </w:tc>
      </w:tr>
      <w:tr w:rsidR="00C95316" w:rsidTr="00C95316">
        <w:trPr>
          <w:trHeight w:val="650"/>
          <w:jc w:val="center"/>
        </w:trPr>
        <w:tc>
          <w:tcPr>
            <w:tcW w:w="2289" w:type="dxa"/>
            <w:vAlign w:val="center"/>
          </w:tcPr>
          <w:p w:rsidR="00C95316" w:rsidRDefault="00C95316" w:rsidP="00C95316">
            <w:pPr>
              <w:ind w:rightChars="-52" w:right="-109"/>
              <w:jc w:val="distribute"/>
              <w:rPr>
                <w:rFonts w:ascii="仿宋_GB2312" w:eastAsia="仿宋_GB2312"/>
                <w:sz w:val="32"/>
                <w:szCs w:val="32"/>
              </w:rPr>
            </w:pPr>
            <w:r>
              <w:rPr>
                <w:rFonts w:ascii="仿宋_GB2312" w:eastAsia="仿宋_GB2312" w:hint="eastAsia"/>
                <w:sz w:val="32"/>
                <w:szCs w:val="32"/>
              </w:rPr>
              <w:t>采购代理机构：</w:t>
            </w:r>
          </w:p>
        </w:tc>
        <w:tc>
          <w:tcPr>
            <w:tcW w:w="5121" w:type="dxa"/>
            <w:vAlign w:val="center"/>
          </w:tcPr>
          <w:p w:rsidR="00C95316" w:rsidRDefault="00C95316" w:rsidP="00C95316">
            <w:pPr>
              <w:ind w:rightChars="-52" w:right="-109"/>
              <w:jc w:val="left"/>
              <w:rPr>
                <w:rFonts w:ascii="仿宋_GB2312" w:eastAsia="仿宋_GB2312"/>
                <w:sz w:val="32"/>
                <w:szCs w:val="32"/>
              </w:rPr>
            </w:pPr>
            <w:r>
              <w:rPr>
                <w:rFonts w:ascii="仿宋_GB2312" w:eastAsia="仿宋_GB2312" w:hint="eastAsia"/>
                <w:sz w:val="32"/>
                <w:szCs w:val="32"/>
              </w:rPr>
              <w:t>舟山市公共资源交易中心</w:t>
            </w:r>
          </w:p>
        </w:tc>
      </w:tr>
      <w:tr w:rsidR="00C95316" w:rsidTr="00C95316">
        <w:trPr>
          <w:trHeight w:val="737"/>
          <w:jc w:val="center"/>
        </w:trPr>
        <w:tc>
          <w:tcPr>
            <w:tcW w:w="2289" w:type="dxa"/>
            <w:vAlign w:val="center"/>
          </w:tcPr>
          <w:p w:rsidR="00C95316" w:rsidRDefault="00C95316" w:rsidP="00C95316">
            <w:pPr>
              <w:ind w:rightChars="-52" w:right="-109"/>
              <w:jc w:val="distribute"/>
              <w:rPr>
                <w:rFonts w:ascii="仿宋_GB2312" w:eastAsia="仿宋_GB2312"/>
                <w:sz w:val="32"/>
                <w:szCs w:val="32"/>
              </w:rPr>
            </w:pPr>
            <w:r>
              <w:rPr>
                <w:rFonts w:ascii="仿宋_GB2312" w:eastAsia="仿宋_GB2312" w:hint="eastAsia"/>
                <w:sz w:val="32"/>
                <w:szCs w:val="32"/>
              </w:rPr>
              <w:t>地        址：</w:t>
            </w:r>
          </w:p>
        </w:tc>
        <w:tc>
          <w:tcPr>
            <w:tcW w:w="5121" w:type="dxa"/>
            <w:vAlign w:val="center"/>
          </w:tcPr>
          <w:p w:rsidR="00C95316" w:rsidRDefault="00C95316" w:rsidP="00C95316">
            <w:pPr>
              <w:ind w:rightChars="-52" w:right="-109"/>
              <w:jc w:val="left"/>
              <w:rPr>
                <w:rFonts w:ascii="仿宋_GB2312" w:eastAsia="仿宋_GB2312"/>
                <w:sz w:val="32"/>
                <w:szCs w:val="32"/>
              </w:rPr>
            </w:pPr>
            <w:r>
              <w:rPr>
                <w:rFonts w:ascii="仿宋_GB2312" w:eastAsia="仿宋_GB2312" w:hint="eastAsia"/>
                <w:sz w:val="32"/>
                <w:szCs w:val="32"/>
              </w:rPr>
              <w:t>舟山市新城翁山路555号四楼（大宗商品交易中心同幢西边）</w:t>
            </w:r>
          </w:p>
        </w:tc>
      </w:tr>
      <w:tr w:rsidR="00C95316" w:rsidTr="00C95316">
        <w:trPr>
          <w:trHeight w:val="737"/>
          <w:jc w:val="center"/>
        </w:trPr>
        <w:tc>
          <w:tcPr>
            <w:tcW w:w="7410" w:type="dxa"/>
            <w:gridSpan w:val="2"/>
            <w:vAlign w:val="center"/>
          </w:tcPr>
          <w:p w:rsidR="00C95316" w:rsidRDefault="00C95316" w:rsidP="008F25B1">
            <w:pPr>
              <w:jc w:val="center"/>
              <w:rPr>
                <w:rFonts w:ascii="仿宋_GB2312" w:eastAsia="仿宋_GB2312"/>
                <w:sz w:val="32"/>
                <w:szCs w:val="32"/>
              </w:rPr>
            </w:pPr>
            <w:r>
              <w:rPr>
                <w:rFonts w:ascii="仿宋_GB2312" w:eastAsia="仿宋_GB2312" w:hint="eastAsia"/>
                <w:sz w:val="32"/>
                <w:szCs w:val="32"/>
              </w:rPr>
              <w:t>2021年</w:t>
            </w:r>
            <w:r w:rsidR="00EF3654">
              <w:rPr>
                <w:rFonts w:ascii="仿宋_GB2312" w:eastAsia="仿宋_GB2312" w:hint="eastAsia"/>
                <w:sz w:val="32"/>
                <w:szCs w:val="32"/>
              </w:rPr>
              <w:t>4</w:t>
            </w:r>
            <w:r>
              <w:rPr>
                <w:rFonts w:ascii="仿宋_GB2312" w:eastAsia="仿宋_GB2312" w:hint="eastAsia"/>
                <w:sz w:val="32"/>
                <w:szCs w:val="32"/>
              </w:rPr>
              <w:t>月</w:t>
            </w:r>
          </w:p>
        </w:tc>
      </w:tr>
    </w:tbl>
    <w:p w:rsidR="00C95316" w:rsidRDefault="00C95316" w:rsidP="00C95316">
      <w:pPr>
        <w:spacing w:line="480" w:lineRule="auto"/>
        <w:rPr>
          <w:color w:val="000000"/>
        </w:rPr>
      </w:pPr>
    </w:p>
    <w:p w:rsidR="00C95316" w:rsidRDefault="00C95316" w:rsidP="00C95316">
      <w:pPr>
        <w:spacing w:line="480" w:lineRule="auto"/>
        <w:rPr>
          <w:rFonts w:hint="eastAsia"/>
          <w:color w:val="000000"/>
        </w:rPr>
      </w:pPr>
    </w:p>
    <w:p w:rsidR="008F25B1" w:rsidRDefault="008F25B1" w:rsidP="008F25B1">
      <w:pPr>
        <w:pStyle w:val="a0"/>
        <w:rPr>
          <w:rFonts w:hint="eastAsia"/>
        </w:rPr>
      </w:pPr>
    </w:p>
    <w:p w:rsidR="008F25B1" w:rsidRDefault="008F25B1" w:rsidP="008F25B1">
      <w:pPr>
        <w:pStyle w:val="a5"/>
        <w:rPr>
          <w:rFonts w:hint="eastAsia"/>
        </w:rPr>
      </w:pPr>
    </w:p>
    <w:p w:rsidR="008F25B1" w:rsidRPr="008F25B1" w:rsidRDefault="008F25B1" w:rsidP="008F25B1">
      <w:pPr>
        <w:pStyle w:val="a6"/>
        <w:ind w:firstLine="210"/>
      </w:pPr>
    </w:p>
    <w:p w:rsidR="00C95316" w:rsidRDefault="00C95316" w:rsidP="00C95316">
      <w:pPr>
        <w:spacing w:line="480" w:lineRule="auto"/>
        <w:rPr>
          <w:color w:val="000000"/>
        </w:rPr>
      </w:pPr>
    </w:p>
    <w:p w:rsidR="00C95316" w:rsidRDefault="00C95316" w:rsidP="00C95316">
      <w:pPr>
        <w:spacing w:line="480" w:lineRule="auto"/>
        <w:rPr>
          <w:color w:val="000000"/>
        </w:rPr>
      </w:pPr>
    </w:p>
    <w:p w:rsidR="00C95316" w:rsidRDefault="00C95316" w:rsidP="00C95316">
      <w:pPr>
        <w:pStyle w:val="af8"/>
        <w:spacing w:after="240"/>
        <w:rPr>
          <w:rFonts w:ascii="仿宋_GB2312" w:eastAsia="仿宋_GB2312"/>
          <w:color w:val="000000"/>
        </w:rPr>
      </w:pPr>
    </w:p>
    <w:p w:rsidR="00C95316" w:rsidRDefault="00C95316" w:rsidP="00C95316">
      <w:pPr>
        <w:pStyle w:val="af8"/>
        <w:spacing w:after="240"/>
        <w:rPr>
          <w:rFonts w:ascii="仿宋_GB2312" w:eastAsia="仿宋_GB2312"/>
          <w:color w:val="000000"/>
        </w:rPr>
        <w:sectPr w:rsidR="00C95316">
          <w:headerReference w:type="default" r:id="rId8"/>
          <w:footerReference w:type="default" r:id="rId9"/>
          <w:headerReference w:type="first" r:id="rId10"/>
          <w:footerReference w:type="first" r:id="rId11"/>
          <w:pgSz w:w="11906" w:h="16838"/>
          <w:pgMar w:top="1418" w:right="1418" w:bottom="1418" w:left="1418" w:header="851" w:footer="851" w:gutter="0"/>
          <w:cols w:space="720"/>
          <w:titlePg/>
          <w:docGrid w:linePitch="312"/>
        </w:sectPr>
      </w:pPr>
    </w:p>
    <w:p w:rsidR="00C95316" w:rsidRDefault="00C95316" w:rsidP="00C95316">
      <w:pPr>
        <w:pStyle w:val="Style10"/>
        <w:jc w:val="center"/>
        <w:rPr>
          <w:rFonts w:ascii="仿宋_GB2312" w:eastAsia="仿宋_GB2312"/>
          <w:color w:val="auto"/>
        </w:rPr>
      </w:pPr>
      <w:bookmarkStart w:id="2" w:name="_Toc493956018"/>
      <w:bookmarkStart w:id="3" w:name="_Toc530551804"/>
      <w:bookmarkStart w:id="4" w:name="_Toc531358959"/>
      <w:bookmarkStart w:id="5" w:name="_Toc22029196"/>
      <w:r>
        <w:rPr>
          <w:rFonts w:ascii="仿宋_GB2312" w:eastAsia="仿宋_GB2312" w:hint="eastAsia"/>
          <w:color w:val="auto"/>
          <w:lang w:val="zh-CN"/>
        </w:rPr>
        <w:lastRenderedPageBreak/>
        <w:t>目录</w:t>
      </w:r>
    </w:p>
    <w:p w:rsidR="00C95316" w:rsidRPr="00AC3577" w:rsidRDefault="00A06087" w:rsidP="00C95316">
      <w:pPr>
        <w:pStyle w:val="13"/>
      </w:pPr>
      <w:r w:rsidRPr="00A06087">
        <w:rPr>
          <w:rFonts w:ascii="仿宋_GB2312"/>
        </w:rPr>
        <w:fldChar w:fldCharType="begin"/>
      </w:r>
      <w:r w:rsidR="00C95316" w:rsidRPr="00AC3577">
        <w:rPr>
          <w:rFonts w:ascii="仿宋_GB2312"/>
        </w:rPr>
        <w:instrText xml:space="preserve"> TOC \o "1-1" \u </w:instrText>
      </w:r>
      <w:r w:rsidRPr="00A06087">
        <w:rPr>
          <w:rFonts w:ascii="仿宋_GB2312"/>
        </w:rPr>
        <w:fldChar w:fldCharType="separate"/>
      </w:r>
      <w:r w:rsidR="00C95316" w:rsidRPr="00AC3577">
        <w:rPr>
          <w:rFonts w:ascii="仿宋_GB2312"/>
        </w:rPr>
        <w:t xml:space="preserve">第一章  </w:t>
      </w:r>
      <w:r w:rsidR="00C95316" w:rsidRPr="00AC3577">
        <w:rPr>
          <w:rFonts w:ascii="仿宋_GB2312" w:hint="eastAsia"/>
        </w:rPr>
        <w:t>招标公告</w:t>
      </w:r>
      <w:r w:rsidR="00C95316" w:rsidRPr="00AC3577">
        <w:tab/>
      </w:r>
      <w:r w:rsidR="00AC3577" w:rsidRPr="00AC3577">
        <w:rPr>
          <w:rFonts w:hint="eastAsia"/>
        </w:rPr>
        <w:t>1</w:t>
      </w:r>
    </w:p>
    <w:p w:rsidR="00C95316" w:rsidRPr="00AC3577" w:rsidRDefault="00C95316" w:rsidP="00C95316">
      <w:pPr>
        <w:pStyle w:val="13"/>
      </w:pPr>
      <w:r w:rsidRPr="00AC3577">
        <w:rPr>
          <w:rFonts w:ascii="仿宋_GB2312"/>
        </w:rPr>
        <w:t xml:space="preserve">第二章  </w:t>
      </w:r>
      <w:r w:rsidRPr="00AC3577">
        <w:rPr>
          <w:rFonts w:ascii="仿宋_GB2312" w:hint="eastAsia"/>
        </w:rPr>
        <w:t>招标需求</w:t>
      </w:r>
      <w:r w:rsidRPr="00AC3577">
        <w:tab/>
      </w:r>
      <w:r w:rsidR="00AC3577" w:rsidRPr="00AC3577">
        <w:rPr>
          <w:rFonts w:hint="eastAsia"/>
        </w:rPr>
        <w:t>4</w:t>
      </w:r>
    </w:p>
    <w:p w:rsidR="00C95316" w:rsidRPr="00AC3577" w:rsidRDefault="00C95316" w:rsidP="00C95316">
      <w:pPr>
        <w:pStyle w:val="13"/>
      </w:pPr>
      <w:r w:rsidRPr="00AC3577">
        <w:rPr>
          <w:rFonts w:ascii="仿宋_GB2312"/>
        </w:rPr>
        <w:t>第</w:t>
      </w:r>
      <w:r w:rsidRPr="00AC3577">
        <w:rPr>
          <w:rFonts w:ascii="仿宋_GB2312" w:hint="eastAsia"/>
        </w:rPr>
        <w:t>三</w:t>
      </w:r>
      <w:r w:rsidRPr="00AC3577">
        <w:rPr>
          <w:rFonts w:ascii="仿宋_GB2312"/>
        </w:rPr>
        <w:t xml:space="preserve">章  </w:t>
      </w:r>
      <w:r w:rsidRPr="00AC3577">
        <w:rPr>
          <w:rFonts w:ascii="仿宋_GB2312" w:hint="eastAsia"/>
        </w:rPr>
        <w:t>投标人须知</w:t>
      </w:r>
      <w:r w:rsidRPr="00AC3577">
        <w:tab/>
      </w:r>
      <w:r w:rsidRPr="00AC3577">
        <w:rPr>
          <w:rFonts w:hint="eastAsia"/>
        </w:rPr>
        <w:t>1</w:t>
      </w:r>
      <w:r w:rsidR="00AC3577" w:rsidRPr="00AC3577">
        <w:rPr>
          <w:rFonts w:hint="eastAsia"/>
        </w:rPr>
        <w:t>3</w:t>
      </w:r>
    </w:p>
    <w:p w:rsidR="00C95316" w:rsidRPr="00AC3577" w:rsidRDefault="00C95316" w:rsidP="00C95316">
      <w:pPr>
        <w:pStyle w:val="13"/>
        <w:rPr>
          <w:b w:val="0"/>
          <w:bCs w:val="0"/>
          <w:caps w:val="0"/>
          <w:sz w:val="21"/>
          <w:szCs w:val="22"/>
        </w:rPr>
      </w:pPr>
      <w:r w:rsidRPr="00AC3577">
        <w:rPr>
          <w:rFonts w:ascii="仿宋_GB2312" w:hint="eastAsia"/>
        </w:rPr>
        <w:t>投标人</w:t>
      </w:r>
      <w:r w:rsidRPr="00AC3577">
        <w:rPr>
          <w:rFonts w:ascii="仿宋_GB2312"/>
        </w:rPr>
        <w:t>须知前附表（一）</w:t>
      </w:r>
      <w:r w:rsidRPr="00AC3577">
        <w:tab/>
      </w:r>
      <w:r w:rsidRPr="00AC3577">
        <w:rPr>
          <w:rFonts w:hint="eastAsia"/>
        </w:rPr>
        <w:t>1</w:t>
      </w:r>
      <w:r w:rsidR="00AC3577" w:rsidRPr="00AC3577">
        <w:rPr>
          <w:rFonts w:hint="eastAsia"/>
        </w:rPr>
        <w:t>3</w:t>
      </w:r>
    </w:p>
    <w:p w:rsidR="00C95316" w:rsidRPr="00AC3577" w:rsidRDefault="00C95316" w:rsidP="00C95316">
      <w:pPr>
        <w:pStyle w:val="13"/>
        <w:rPr>
          <w:b w:val="0"/>
          <w:bCs w:val="0"/>
          <w:caps w:val="0"/>
          <w:sz w:val="21"/>
          <w:szCs w:val="22"/>
        </w:rPr>
      </w:pPr>
      <w:r w:rsidRPr="00AC3577">
        <w:rPr>
          <w:rFonts w:ascii="仿宋_GB2312" w:hint="eastAsia"/>
        </w:rPr>
        <w:t>投标人</w:t>
      </w:r>
      <w:r w:rsidRPr="00AC3577">
        <w:rPr>
          <w:rFonts w:ascii="仿宋_GB2312"/>
        </w:rPr>
        <w:t>须知前附表（二）</w:t>
      </w:r>
      <w:r w:rsidRPr="00AC3577">
        <w:tab/>
      </w:r>
      <w:r w:rsidRPr="00AC3577">
        <w:rPr>
          <w:rFonts w:hint="eastAsia"/>
        </w:rPr>
        <w:t>1</w:t>
      </w:r>
      <w:r w:rsidR="0077192A">
        <w:rPr>
          <w:rFonts w:hint="eastAsia"/>
        </w:rPr>
        <w:t>6</w:t>
      </w:r>
    </w:p>
    <w:p w:rsidR="00C95316" w:rsidRPr="00AC3577" w:rsidRDefault="00C95316" w:rsidP="00C95316">
      <w:pPr>
        <w:pStyle w:val="13"/>
        <w:rPr>
          <w:b w:val="0"/>
          <w:bCs w:val="0"/>
          <w:caps w:val="0"/>
          <w:sz w:val="21"/>
          <w:szCs w:val="22"/>
        </w:rPr>
      </w:pPr>
      <w:r w:rsidRPr="00AC3577">
        <w:rPr>
          <w:rFonts w:ascii="仿宋_GB2312"/>
        </w:rPr>
        <w:t>一    总则</w:t>
      </w:r>
      <w:r w:rsidRPr="00AC3577">
        <w:tab/>
      </w:r>
      <w:r w:rsidRPr="00AC3577">
        <w:rPr>
          <w:rFonts w:hint="eastAsia"/>
        </w:rPr>
        <w:t>1</w:t>
      </w:r>
      <w:r w:rsidR="0077192A">
        <w:rPr>
          <w:rFonts w:hint="eastAsia"/>
        </w:rPr>
        <w:t>7</w:t>
      </w:r>
    </w:p>
    <w:p w:rsidR="00C95316" w:rsidRPr="00AC3577" w:rsidRDefault="00C95316" w:rsidP="00C95316">
      <w:pPr>
        <w:pStyle w:val="13"/>
        <w:rPr>
          <w:b w:val="0"/>
          <w:bCs w:val="0"/>
          <w:caps w:val="0"/>
          <w:sz w:val="21"/>
          <w:szCs w:val="22"/>
        </w:rPr>
      </w:pPr>
      <w:r w:rsidRPr="00AC3577">
        <w:rPr>
          <w:rFonts w:ascii="仿宋_GB2312"/>
        </w:rPr>
        <w:t xml:space="preserve">二    </w:t>
      </w:r>
      <w:r w:rsidRPr="00AC3577">
        <w:rPr>
          <w:rFonts w:ascii="仿宋_GB2312" w:hint="eastAsia"/>
        </w:rPr>
        <w:t>招标</w:t>
      </w:r>
      <w:r w:rsidRPr="00AC3577">
        <w:rPr>
          <w:rFonts w:ascii="仿宋_GB2312"/>
        </w:rPr>
        <w:t>文件</w:t>
      </w:r>
      <w:r w:rsidRPr="00AC3577">
        <w:tab/>
      </w:r>
      <w:r w:rsidR="00AC3577" w:rsidRPr="00AC3577">
        <w:rPr>
          <w:rFonts w:hint="eastAsia"/>
        </w:rPr>
        <w:t>2</w:t>
      </w:r>
      <w:r w:rsidR="0077192A">
        <w:rPr>
          <w:rFonts w:hint="eastAsia"/>
        </w:rPr>
        <w:t>2</w:t>
      </w:r>
    </w:p>
    <w:p w:rsidR="00C95316" w:rsidRPr="00AC3577" w:rsidRDefault="00C95316" w:rsidP="00C95316">
      <w:pPr>
        <w:pStyle w:val="13"/>
        <w:rPr>
          <w:rFonts w:eastAsia="宋体"/>
          <w:b w:val="0"/>
          <w:bCs w:val="0"/>
          <w:caps w:val="0"/>
          <w:sz w:val="21"/>
          <w:szCs w:val="22"/>
        </w:rPr>
      </w:pPr>
      <w:r w:rsidRPr="00AC3577">
        <w:rPr>
          <w:rFonts w:ascii="仿宋_GB2312"/>
        </w:rPr>
        <w:t xml:space="preserve">三    </w:t>
      </w:r>
      <w:r w:rsidRPr="00AC3577">
        <w:rPr>
          <w:rFonts w:ascii="仿宋_GB2312" w:hint="eastAsia"/>
        </w:rPr>
        <w:t>投标文件</w:t>
      </w:r>
      <w:r w:rsidRPr="00AC3577">
        <w:tab/>
      </w:r>
      <w:r w:rsidR="00AC3577" w:rsidRPr="00AC3577">
        <w:rPr>
          <w:rFonts w:hint="eastAsia"/>
        </w:rPr>
        <w:t>2</w:t>
      </w:r>
      <w:r w:rsidR="0077192A">
        <w:rPr>
          <w:rFonts w:hint="eastAsia"/>
        </w:rPr>
        <w:t>3</w:t>
      </w:r>
    </w:p>
    <w:p w:rsidR="00C95316" w:rsidRPr="00AC3577" w:rsidRDefault="00C95316" w:rsidP="00C95316">
      <w:pPr>
        <w:pStyle w:val="13"/>
        <w:rPr>
          <w:b w:val="0"/>
          <w:bCs w:val="0"/>
          <w:caps w:val="0"/>
          <w:sz w:val="21"/>
          <w:szCs w:val="22"/>
        </w:rPr>
      </w:pPr>
      <w:r w:rsidRPr="00AC3577">
        <w:rPr>
          <w:rFonts w:ascii="仿宋_GB2312"/>
        </w:rPr>
        <w:t xml:space="preserve">四    </w:t>
      </w:r>
      <w:r w:rsidRPr="00AC3577">
        <w:rPr>
          <w:rFonts w:ascii="仿宋_GB2312" w:hint="eastAsia"/>
        </w:rPr>
        <w:t>投标文件</w:t>
      </w:r>
      <w:r w:rsidRPr="00AC3577">
        <w:rPr>
          <w:rFonts w:ascii="仿宋_GB2312"/>
        </w:rPr>
        <w:t>的编制</w:t>
      </w:r>
      <w:r w:rsidRPr="00AC3577">
        <w:tab/>
      </w:r>
      <w:r w:rsidRPr="00AC3577">
        <w:rPr>
          <w:rFonts w:hint="eastAsia"/>
        </w:rPr>
        <w:t>2</w:t>
      </w:r>
      <w:r w:rsidR="0077192A">
        <w:rPr>
          <w:rFonts w:hint="eastAsia"/>
        </w:rPr>
        <w:t>4</w:t>
      </w:r>
    </w:p>
    <w:p w:rsidR="00C95316" w:rsidRPr="00AC3577" w:rsidRDefault="00C95316" w:rsidP="00C95316">
      <w:pPr>
        <w:pStyle w:val="13"/>
        <w:rPr>
          <w:b w:val="0"/>
          <w:bCs w:val="0"/>
          <w:caps w:val="0"/>
          <w:sz w:val="21"/>
          <w:szCs w:val="22"/>
        </w:rPr>
      </w:pPr>
      <w:r w:rsidRPr="00AC3577">
        <w:rPr>
          <w:rFonts w:ascii="仿宋_GB2312"/>
        </w:rPr>
        <w:t xml:space="preserve">五    </w:t>
      </w:r>
      <w:r w:rsidRPr="00AC3577">
        <w:rPr>
          <w:rFonts w:ascii="仿宋_GB2312" w:hint="eastAsia"/>
        </w:rPr>
        <w:t>投标文件</w:t>
      </w:r>
      <w:r w:rsidRPr="00AC3577">
        <w:rPr>
          <w:rFonts w:ascii="仿宋_GB2312"/>
        </w:rPr>
        <w:t>的提交</w:t>
      </w:r>
      <w:r w:rsidRPr="00AC3577">
        <w:tab/>
      </w:r>
      <w:r w:rsidR="00AC3577" w:rsidRPr="00AC3577">
        <w:rPr>
          <w:rFonts w:hint="eastAsia"/>
        </w:rPr>
        <w:t>2</w:t>
      </w:r>
      <w:r w:rsidR="0077192A">
        <w:rPr>
          <w:rFonts w:hint="eastAsia"/>
        </w:rPr>
        <w:t>5</w:t>
      </w:r>
    </w:p>
    <w:p w:rsidR="00C95316" w:rsidRPr="00AC3577" w:rsidRDefault="00C95316" w:rsidP="00C95316">
      <w:pPr>
        <w:pStyle w:val="13"/>
        <w:rPr>
          <w:b w:val="0"/>
          <w:bCs w:val="0"/>
          <w:caps w:val="0"/>
          <w:sz w:val="21"/>
          <w:szCs w:val="22"/>
        </w:rPr>
      </w:pPr>
      <w:r w:rsidRPr="00AC3577">
        <w:rPr>
          <w:rFonts w:ascii="仿宋_GB2312"/>
        </w:rPr>
        <w:t>六    开标、资格审查、</w:t>
      </w:r>
      <w:r w:rsidRPr="00AC3577">
        <w:rPr>
          <w:rFonts w:ascii="仿宋_GB2312" w:hint="eastAsia"/>
        </w:rPr>
        <w:t>评审</w:t>
      </w:r>
      <w:r w:rsidRPr="00AC3577">
        <w:tab/>
      </w:r>
      <w:r w:rsidR="0077192A">
        <w:rPr>
          <w:rFonts w:hint="eastAsia"/>
        </w:rPr>
        <w:t>26</w:t>
      </w:r>
    </w:p>
    <w:p w:rsidR="00C95316" w:rsidRPr="00AC3577" w:rsidRDefault="00C95316" w:rsidP="00C95316">
      <w:pPr>
        <w:pStyle w:val="13"/>
        <w:rPr>
          <w:b w:val="0"/>
          <w:bCs w:val="0"/>
          <w:caps w:val="0"/>
          <w:sz w:val="21"/>
          <w:szCs w:val="22"/>
        </w:rPr>
      </w:pPr>
      <w:r w:rsidRPr="00AC3577">
        <w:rPr>
          <w:rFonts w:ascii="仿宋_GB2312"/>
        </w:rPr>
        <w:t xml:space="preserve">七    </w:t>
      </w:r>
      <w:r w:rsidRPr="00AC3577">
        <w:rPr>
          <w:rFonts w:ascii="仿宋_GB2312" w:hAnsi="仿宋_GB2312" w:cs="仿宋_GB2312"/>
        </w:rPr>
        <w:t>▲</w:t>
      </w:r>
      <w:r w:rsidRPr="00AC3577">
        <w:rPr>
          <w:rFonts w:ascii="仿宋_GB2312" w:hint="eastAsia"/>
        </w:rPr>
        <w:t>投标</w:t>
      </w:r>
      <w:r w:rsidRPr="00AC3577">
        <w:rPr>
          <w:rFonts w:ascii="仿宋_GB2312"/>
        </w:rPr>
        <w:t>无效的情形</w:t>
      </w:r>
      <w:r w:rsidRPr="00AC3577">
        <w:tab/>
      </w:r>
      <w:r w:rsidR="00AC3577" w:rsidRPr="00AC3577">
        <w:rPr>
          <w:rFonts w:hint="eastAsia"/>
        </w:rPr>
        <w:t>3</w:t>
      </w:r>
      <w:r w:rsidR="0077192A">
        <w:rPr>
          <w:rFonts w:hint="eastAsia"/>
        </w:rPr>
        <w:t>0</w:t>
      </w:r>
    </w:p>
    <w:p w:rsidR="00C95316" w:rsidRPr="00AC3577" w:rsidRDefault="00C95316" w:rsidP="00C95316">
      <w:pPr>
        <w:pStyle w:val="13"/>
        <w:rPr>
          <w:b w:val="0"/>
          <w:bCs w:val="0"/>
          <w:caps w:val="0"/>
          <w:sz w:val="21"/>
          <w:szCs w:val="22"/>
        </w:rPr>
      </w:pPr>
      <w:r w:rsidRPr="00AC3577">
        <w:rPr>
          <w:rFonts w:ascii="仿宋_GB2312"/>
        </w:rPr>
        <w:t xml:space="preserve">八    </w:t>
      </w:r>
      <w:r w:rsidRPr="00AC3577">
        <w:rPr>
          <w:rFonts w:ascii="仿宋_GB2312" w:hint="eastAsia"/>
        </w:rPr>
        <w:t>中标</w:t>
      </w:r>
      <w:r w:rsidRPr="00AC3577">
        <w:rPr>
          <w:rFonts w:ascii="仿宋_GB2312"/>
        </w:rPr>
        <w:t>和合同</w:t>
      </w:r>
      <w:r w:rsidRPr="00AC3577">
        <w:tab/>
      </w:r>
      <w:r w:rsidR="00AC3577" w:rsidRPr="00AC3577">
        <w:rPr>
          <w:rFonts w:hint="eastAsia"/>
        </w:rPr>
        <w:t>3</w:t>
      </w:r>
      <w:r w:rsidR="0077192A">
        <w:rPr>
          <w:rFonts w:hint="eastAsia"/>
        </w:rPr>
        <w:t>2</w:t>
      </w:r>
    </w:p>
    <w:p w:rsidR="00C95316" w:rsidRPr="00AC3577" w:rsidRDefault="00C95316" w:rsidP="00C95316">
      <w:pPr>
        <w:pStyle w:val="13"/>
        <w:rPr>
          <w:b w:val="0"/>
          <w:bCs w:val="0"/>
          <w:caps w:val="0"/>
          <w:sz w:val="21"/>
          <w:szCs w:val="22"/>
        </w:rPr>
      </w:pPr>
      <w:r w:rsidRPr="00AC3577">
        <w:rPr>
          <w:rFonts w:ascii="仿宋_GB2312"/>
        </w:rPr>
        <w:t>九    其他事项</w:t>
      </w:r>
      <w:r w:rsidRPr="00AC3577">
        <w:tab/>
      </w:r>
      <w:r w:rsidR="0077192A">
        <w:rPr>
          <w:rFonts w:hint="eastAsia"/>
        </w:rPr>
        <w:t>34</w:t>
      </w:r>
    </w:p>
    <w:p w:rsidR="00C95316" w:rsidRPr="00AC3577" w:rsidRDefault="00C95316" w:rsidP="00C95316">
      <w:pPr>
        <w:pStyle w:val="13"/>
        <w:rPr>
          <w:b w:val="0"/>
          <w:bCs w:val="0"/>
          <w:caps w:val="0"/>
          <w:sz w:val="21"/>
          <w:szCs w:val="22"/>
        </w:rPr>
      </w:pPr>
      <w:r w:rsidRPr="00AC3577">
        <w:rPr>
          <w:rFonts w:ascii="仿宋_GB2312"/>
        </w:rPr>
        <w:t>第四章  合同格式</w:t>
      </w:r>
      <w:r w:rsidRPr="00AC3577">
        <w:tab/>
      </w:r>
      <w:r w:rsidR="0077192A">
        <w:rPr>
          <w:rFonts w:hint="eastAsia"/>
        </w:rPr>
        <w:t>35</w:t>
      </w:r>
    </w:p>
    <w:p w:rsidR="00C95316" w:rsidRPr="00AC3577" w:rsidRDefault="00C95316" w:rsidP="00C95316">
      <w:pPr>
        <w:pStyle w:val="13"/>
        <w:rPr>
          <w:b w:val="0"/>
          <w:bCs w:val="0"/>
          <w:caps w:val="0"/>
          <w:sz w:val="21"/>
          <w:szCs w:val="22"/>
        </w:rPr>
      </w:pPr>
      <w:r w:rsidRPr="00AC3577">
        <w:rPr>
          <w:rFonts w:ascii="仿宋_GB2312"/>
        </w:rPr>
        <w:t xml:space="preserve">第五章  </w:t>
      </w:r>
      <w:r w:rsidRPr="00AC3577">
        <w:rPr>
          <w:rFonts w:ascii="仿宋_GB2312" w:hint="eastAsia"/>
        </w:rPr>
        <w:t>投标文件</w:t>
      </w:r>
      <w:r w:rsidRPr="00AC3577">
        <w:rPr>
          <w:rFonts w:ascii="仿宋_GB2312"/>
        </w:rPr>
        <w:t>格式</w:t>
      </w:r>
      <w:r w:rsidRPr="00AC3577">
        <w:tab/>
      </w:r>
      <w:r w:rsidR="00642BDD">
        <w:rPr>
          <w:rFonts w:hint="eastAsia"/>
        </w:rPr>
        <w:t>4</w:t>
      </w:r>
      <w:r w:rsidR="0077192A">
        <w:rPr>
          <w:rFonts w:hint="eastAsia"/>
        </w:rPr>
        <w:t>5</w:t>
      </w:r>
    </w:p>
    <w:p w:rsidR="00C95316" w:rsidRPr="00AC3577" w:rsidRDefault="00C95316" w:rsidP="00C95316">
      <w:pPr>
        <w:pStyle w:val="13"/>
        <w:rPr>
          <w:b w:val="0"/>
          <w:bCs w:val="0"/>
          <w:caps w:val="0"/>
          <w:sz w:val="21"/>
          <w:szCs w:val="22"/>
        </w:rPr>
      </w:pPr>
      <w:r w:rsidRPr="00AC3577">
        <w:rPr>
          <w:rFonts w:ascii="仿宋_GB2312"/>
        </w:rPr>
        <w:t>一  资格审查文件格式</w:t>
      </w:r>
      <w:r w:rsidRPr="00AC3577">
        <w:tab/>
      </w:r>
      <w:r w:rsidR="00642BDD">
        <w:rPr>
          <w:rFonts w:hint="eastAsia"/>
        </w:rPr>
        <w:t>4</w:t>
      </w:r>
      <w:r w:rsidR="0077192A">
        <w:rPr>
          <w:rFonts w:hint="eastAsia"/>
        </w:rPr>
        <w:t>5</w:t>
      </w:r>
    </w:p>
    <w:p w:rsidR="00C95316" w:rsidRPr="00AC3577" w:rsidRDefault="00C95316" w:rsidP="00C95316">
      <w:pPr>
        <w:pStyle w:val="13"/>
        <w:rPr>
          <w:b w:val="0"/>
          <w:bCs w:val="0"/>
          <w:caps w:val="0"/>
          <w:sz w:val="21"/>
          <w:szCs w:val="22"/>
        </w:rPr>
      </w:pPr>
      <w:r w:rsidRPr="00AC3577">
        <w:rPr>
          <w:rFonts w:ascii="仿宋_GB2312"/>
        </w:rPr>
        <w:t>二  资信商务及技术文件格式</w:t>
      </w:r>
      <w:r w:rsidRPr="00AC3577">
        <w:tab/>
      </w:r>
      <w:r w:rsidR="0077192A">
        <w:rPr>
          <w:rFonts w:hint="eastAsia"/>
        </w:rPr>
        <w:t>51</w:t>
      </w:r>
    </w:p>
    <w:p w:rsidR="00C95316" w:rsidRPr="00AC3577" w:rsidRDefault="00C95316" w:rsidP="00C95316">
      <w:pPr>
        <w:pStyle w:val="13"/>
        <w:rPr>
          <w:b w:val="0"/>
          <w:bCs w:val="0"/>
          <w:caps w:val="0"/>
          <w:sz w:val="21"/>
          <w:szCs w:val="22"/>
        </w:rPr>
      </w:pPr>
      <w:r w:rsidRPr="00AC3577">
        <w:rPr>
          <w:rFonts w:ascii="仿宋_GB2312"/>
        </w:rPr>
        <w:t>三  报价文件格式</w:t>
      </w:r>
      <w:r w:rsidRPr="00AC3577">
        <w:tab/>
      </w:r>
      <w:r w:rsidR="0077192A">
        <w:rPr>
          <w:rFonts w:hint="eastAsia"/>
        </w:rPr>
        <w:t>58</w:t>
      </w:r>
    </w:p>
    <w:p w:rsidR="00C95316" w:rsidRPr="00AC3577" w:rsidRDefault="00C95316" w:rsidP="00C95316">
      <w:pPr>
        <w:pStyle w:val="13"/>
        <w:rPr>
          <w:b w:val="0"/>
          <w:bCs w:val="0"/>
          <w:caps w:val="0"/>
          <w:sz w:val="21"/>
          <w:szCs w:val="22"/>
        </w:rPr>
      </w:pPr>
      <w:r w:rsidRPr="00AC3577">
        <w:rPr>
          <w:rFonts w:ascii="仿宋_GB2312"/>
        </w:rPr>
        <w:t>第六章  评标办法和评审标准</w:t>
      </w:r>
      <w:r w:rsidRPr="00AC3577">
        <w:tab/>
      </w:r>
      <w:r w:rsidR="000706F9">
        <w:rPr>
          <w:rFonts w:hint="eastAsia"/>
        </w:rPr>
        <w:t>6</w:t>
      </w:r>
      <w:r w:rsidR="0077192A">
        <w:rPr>
          <w:rFonts w:hint="eastAsia"/>
        </w:rPr>
        <w:t>4</w:t>
      </w:r>
    </w:p>
    <w:p w:rsidR="00C95316" w:rsidRPr="00AC3577" w:rsidRDefault="00C95316" w:rsidP="00C95316">
      <w:pPr>
        <w:pStyle w:val="13"/>
      </w:pPr>
      <w:r w:rsidRPr="00AC3577">
        <w:rPr>
          <w:rFonts w:ascii="仿宋_GB2312"/>
        </w:rPr>
        <w:t>一    总则</w:t>
      </w:r>
      <w:r w:rsidRPr="00AC3577">
        <w:tab/>
      </w:r>
      <w:r w:rsidR="000706F9">
        <w:rPr>
          <w:rFonts w:hint="eastAsia"/>
        </w:rPr>
        <w:t>6</w:t>
      </w:r>
      <w:r w:rsidR="0077192A">
        <w:rPr>
          <w:rFonts w:hint="eastAsia"/>
        </w:rPr>
        <w:t>4</w:t>
      </w:r>
    </w:p>
    <w:p w:rsidR="00C95316" w:rsidRPr="00AC3577" w:rsidRDefault="00C95316" w:rsidP="00C95316">
      <w:pPr>
        <w:pStyle w:val="13"/>
        <w:rPr>
          <w:b w:val="0"/>
          <w:bCs w:val="0"/>
          <w:caps w:val="0"/>
          <w:sz w:val="21"/>
          <w:szCs w:val="22"/>
        </w:rPr>
      </w:pPr>
      <w:r w:rsidRPr="00AC3577">
        <w:rPr>
          <w:rFonts w:ascii="仿宋_GB2312"/>
        </w:rPr>
        <w:t>二    评审一般规定</w:t>
      </w:r>
      <w:r w:rsidRPr="00AC3577">
        <w:tab/>
      </w:r>
      <w:r w:rsidR="000706F9">
        <w:rPr>
          <w:rFonts w:hint="eastAsia"/>
        </w:rPr>
        <w:t>6</w:t>
      </w:r>
      <w:r w:rsidR="0077192A">
        <w:rPr>
          <w:rFonts w:hint="eastAsia"/>
        </w:rPr>
        <w:t>4</w:t>
      </w:r>
    </w:p>
    <w:p w:rsidR="00C95316" w:rsidRPr="00AC3577" w:rsidRDefault="00C95316" w:rsidP="00C95316">
      <w:pPr>
        <w:pStyle w:val="13"/>
        <w:rPr>
          <w:b w:val="0"/>
          <w:bCs w:val="0"/>
          <w:caps w:val="0"/>
          <w:sz w:val="21"/>
          <w:szCs w:val="22"/>
        </w:rPr>
      </w:pPr>
      <w:r w:rsidRPr="00AC3577">
        <w:rPr>
          <w:rFonts w:ascii="仿宋_GB2312"/>
        </w:rPr>
        <w:t>三    评审内容及标准</w:t>
      </w:r>
      <w:r w:rsidRPr="00AC3577">
        <w:tab/>
      </w:r>
      <w:r w:rsidR="0077192A">
        <w:rPr>
          <w:rFonts w:hint="eastAsia"/>
        </w:rPr>
        <w:t>64</w:t>
      </w:r>
    </w:p>
    <w:p w:rsidR="00C95316" w:rsidRPr="00AC3577" w:rsidRDefault="00C95316" w:rsidP="00C95316">
      <w:pPr>
        <w:pStyle w:val="13"/>
        <w:rPr>
          <w:rFonts w:eastAsia="宋体"/>
          <w:b w:val="0"/>
          <w:bCs w:val="0"/>
          <w:caps w:val="0"/>
          <w:sz w:val="21"/>
          <w:szCs w:val="22"/>
        </w:rPr>
      </w:pPr>
      <w:r w:rsidRPr="00AC3577">
        <w:rPr>
          <w:rFonts w:ascii="仿宋_GB2312"/>
        </w:rPr>
        <w:t>附件：政府采购活动现场确认声明书</w:t>
      </w:r>
      <w:r w:rsidRPr="00AC3577">
        <w:tab/>
      </w:r>
      <w:r w:rsidR="0077192A">
        <w:rPr>
          <w:rFonts w:hint="eastAsia"/>
        </w:rPr>
        <w:t>68</w:t>
      </w:r>
    </w:p>
    <w:p w:rsidR="00C95316" w:rsidRPr="00AC3577" w:rsidRDefault="00C95316" w:rsidP="00C95316">
      <w:pPr>
        <w:pStyle w:val="13"/>
      </w:pPr>
      <w:r w:rsidRPr="00AC3577">
        <w:t>附件：</w:t>
      </w:r>
      <w:r w:rsidRPr="00AC3577">
        <w:rPr>
          <w:rFonts w:hAnsi="宋体"/>
          <w:spacing w:val="20"/>
          <w:kern w:val="0"/>
        </w:rPr>
        <w:t>备份投标（</w:t>
      </w:r>
      <w:r w:rsidR="000241F2" w:rsidRPr="00AC3577">
        <w:rPr>
          <w:rFonts w:hAnsi="宋体"/>
          <w:spacing w:val="20"/>
          <w:kern w:val="0"/>
        </w:rPr>
        <w:t>投标</w:t>
      </w:r>
      <w:r w:rsidRPr="00AC3577">
        <w:rPr>
          <w:rFonts w:hAnsi="宋体"/>
          <w:spacing w:val="20"/>
          <w:kern w:val="0"/>
        </w:rPr>
        <w:t>）文件签收回执</w:t>
      </w:r>
      <w:r w:rsidRPr="00AC3577">
        <w:tab/>
      </w:r>
      <w:r w:rsidR="0077192A">
        <w:rPr>
          <w:rFonts w:hint="eastAsia"/>
        </w:rPr>
        <w:t>69</w:t>
      </w:r>
    </w:p>
    <w:p w:rsidR="00C95316" w:rsidRPr="00AC3577" w:rsidRDefault="00C95316" w:rsidP="00C95316">
      <w:pPr>
        <w:pStyle w:val="13"/>
      </w:pPr>
      <w:r w:rsidRPr="00AC3577">
        <w:t>附件：</w:t>
      </w:r>
      <w:r w:rsidRPr="00AC3577">
        <w:rPr>
          <w:rFonts w:hAnsi="宋体" w:hint="eastAsia"/>
          <w:spacing w:val="20"/>
          <w:kern w:val="0"/>
        </w:rPr>
        <w:t>政采贷</w:t>
      </w:r>
      <w:r w:rsidRPr="00AC3577">
        <w:tab/>
      </w:r>
      <w:r w:rsidR="0077192A">
        <w:rPr>
          <w:rFonts w:hint="eastAsia"/>
        </w:rPr>
        <w:t>70</w:t>
      </w:r>
    </w:p>
    <w:p w:rsidR="00C95316" w:rsidRPr="00AC3577" w:rsidRDefault="00C95316" w:rsidP="00C95316"/>
    <w:p w:rsidR="00C95316" w:rsidRDefault="00A06087" w:rsidP="00C95316">
      <w:pPr>
        <w:pStyle w:val="af8"/>
        <w:spacing w:before="0" w:after="0" w:line="360" w:lineRule="auto"/>
        <w:rPr>
          <w:rFonts w:ascii="仿宋_GB2312" w:eastAsia="仿宋_GB2312"/>
        </w:rPr>
      </w:pPr>
      <w:r w:rsidRPr="00AC3577">
        <w:rPr>
          <w:rFonts w:ascii="仿宋_GB2312" w:eastAsia="仿宋_GB2312"/>
        </w:rPr>
        <w:fldChar w:fldCharType="end"/>
      </w:r>
    </w:p>
    <w:p w:rsidR="00A97DBA" w:rsidRDefault="00A97DBA" w:rsidP="00C95316">
      <w:pPr>
        <w:pStyle w:val="af8"/>
        <w:spacing w:before="0" w:after="0" w:line="360" w:lineRule="auto"/>
        <w:rPr>
          <w:rFonts w:ascii="仿宋_GB2312" w:eastAsia="仿宋_GB2312"/>
        </w:rPr>
      </w:pPr>
    </w:p>
    <w:p w:rsidR="00A97DBA" w:rsidRDefault="00A97DBA" w:rsidP="00C95316">
      <w:pPr>
        <w:pStyle w:val="af8"/>
        <w:spacing w:before="0" w:after="0" w:line="360" w:lineRule="auto"/>
        <w:rPr>
          <w:rFonts w:ascii="仿宋_GB2312" w:eastAsia="仿宋_GB2312" w:hint="eastAsia"/>
        </w:rPr>
      </w:pPr>
    </w:p>
    <w:p w:rsidR="008F25B1" w:rsidRDefault="008F25B1" w:rsidP="00C95316">
      <w:pPr>
        <w:pStyle w:val="af8"/>
        <w:spacing w:before="0" w:after="0" w:line="360" w:lineRule="auto"/>
        <w:rPr>
          <w:rFonts w:ascii="仿宋_GB2312" w:eastAsia="仿宋_GB2312" w:hint="eastAsia"/>
        </w:rPr>
      </w:pPr>
    </w:p>
    <w:p w:rsidR="008F25B1" w:rsidRDefault="008F25B1" w:rsidP="00C95316">
      <w:pPr>
        <w:pStyle w:val="af8"/>
        <w:spacing w:before="0" w:after="0" w:line="360" w:lineRule="auto"/>
        <w:rPr>
          <w:rFonts w:ascii="仿宋_GB2312" w:eastAsia="仿宋_GB2312" w:hint="eastAsia"/>
        </w:rPr>
      </w:pPr>
    </w:p>
    <w:p w:rsidR="008F25B1" w:rsidRDefault="008F25B1" w:rsidP="00C95316">
      <w:pPr>
        <w:pStyle w:val="af8"/>
        <w:spacing w:before="0" w:after="0" w:line="360" w:lineRule="auto"/>
        <w:rPr>
          <w:rFonts w:ascii="仿宋_GB2312" w:eastAsia="仿宋_GB2312" w:hint="eastAsia"/>
        </w:rPr>
      </w:pPr>
    </w:p>
    <w:p w:rsidR="008F25B1" w:rsidRDefault="008F25B1" w:rsidP="00C95316">
      <w:pPr>
        <w:pStyle w:val="af8"/>
        <w:spacing w:before="0" w:after="0" w:line="360" w:lineRule="auto"/>
        <w:rPr>
          <w:rFonts w:ascii="仿宋_GB2312" w:eastAsia="仿宋_GB2312" w:hint="eastAsia"/>
        </w:rPr>
      </w:pPr>
    </w:p>
    <w:p w:rsidR="008F25B1" w:rsidRDefault="008F25B1" w:rsidP="00C95316">
      <w:pPr>
        <w:pStyle w:val="af8"/>
        <w:spacing w:before="0" w:after="0" w:line="360" w:lineRule="auto"/>
        <w:rPr>
          <w:rFonts w:ascii="仿宋_GB2312" w:eastAsia="仿宋_GB2312" w:hint="eastAsia"/>
        </w:rPr>
      </w:pPr>
    </w:p>
    <w:p w:rsidR="008F25B1" w:rsidRDefault="008F25B1" w:rsidP="00C95316">
      <w:pPr>
        <w:pStyle w:val="af8"/>
        <w:spacing w:before="0" w:after="0" w:line="360" w:lineRule="auto"/>
        <w:rPr>
          <w:rFonts w:ascii="仿宋_GB2312" w:eastAsia="仿宋_GB2312"/>
        </w:rPr>
      </w:pPr>
    </w:p>
    <w:p w:rsidR="00C95316" w:rsidRDefault="00C95316" w:rsidP="00C95316">
      <w:pPr>
        <w:pStyle w:val="af8"/>
        <w:spacing w:before="0" w:after="0" w:line="360" w:lineRule="auto"/>
        <w:rPr>
          <w:rFonts w:ascii="仿宋_GB2312" w:eastAsia="仿宋_GB2312"/>
          <w:color w:val="000000"/>
          <w:sz w:val="36"/>
          <w:szCs w:val="36"/>
        </w:rPr>
      </w:pPr>
      <w:r>
        <w:rPr>
          <w:rFonts w:ascii="仿宋_GB2312" w:eastAsia="仿宋_GB2312" w:hint="eastAsia"/>
          <w:color w:val="000000"/>
          <w:sz w:val="36"/>
          <w:szCs w:val="36"/>
        </w:rPr>
        <w:lastRenderedPageBreak/>
        <w:t xml:space="preserve">第一章  </w:t>
      </w:r>
      <w:bookmarkEnd w:id="2"/>
      <w:r w:rsidR="00D8709C">
        <w:rPr>
          <w:rFonts w:ascii="仿宋_GB2312" w:eastAsia="仿宋_GB2312" w:hint="eastAsia"/>
          <w:color w:val="000000"/>
          <w:sz w:val="36"/>
          <w:szCs w:val="36"/>
        </w:rPr>
        <w:t>招标</w:t>
      </w:r>
      <w:r>
        <w:rPr>
          <w:rFonts w:ascii="仿宋_GB2312" w:eastAsia="仿宋_GB2312" w:hint="eastAsia"/>
          <w:color w:val="000000"/>
          <w:sz w:val="36"/>
          <w:szCs w:val="36"/>
        </w:rPr>
        <w:t>公告</w:t>
      </w:r>
      <w:bookmarkEnd w:id="3"/>
      <w:bookmarkEnd w:id="4"/>
      <w:bookmarkEnd w:id="5"/>
    </w:p>
    <w:p w:rsidR="00C95316" w:rsidRPr="006A055D" w:rsidRDefault="00C95316" w:rsidP="00C95316">
      <w:pPr>
        <w:snapToGrid w:val="0"/>
        <w:spacing w:line="440" w:lineRule="exact"/>
        <w:ind w:firstLine="510"/>
        <w:rPr>
          <w:rFonts w:ascii="仿宋_GB2312" w:eastAsia="仿宋_GB2312" w:hAnsi="仿宋"/>
          <w:sz w:val="24"/>
          <w:szCs w:val="24"/>
        </w:rPr>
      </w:pPr>
      <w:bookmarkStart w:id="6" w:name="EBf1e27c6183244f4a8f3fc355defd653e"/>
      <w:r>
        <w:rPr>
          <w:rFonts w:ascii="仿宋_GB2312" w:eastAsia="仿宋_GB2312" w:hAnsi="仿宋" w:hint="eastAsia"/>
          <w:color w:val="000000"/>
          <w:sz w:val="24"/>
          <w:szCs w:val="24"/>
        </w:rPr>
        <w:t>根据《中华人民共和国政府采购法》、《中华人民共和国政府采购法实施条例》等有关规定</w:t>
      </w:r>
      <w:r w:rsidRPr="006A055D">
        <w:rPr>
          <w:rFonts w:ascii="仿宋_GB2312" w:eastAsia="仿宋_GB2312" w:hAnsi="仿宋" w:hint="eastAsia"/>
          <w:sz w:val="24"/>
          <w:szCs w:val="24"/>
        </w:rPr>
        <w:t>，</w:t>
      </w:r>
      <w:r w:rsidRPr="006A055D">
        <w:rPr>
          <w:rFonts w:ascii="仿宋_GB2312" w:eastAsia="仿宋_GB2312" w:hAnsi="Times New Roman" w:hint="eastAsia"/>
          <w:sz w:val="24"/>
          <w:szCs w:val="24"/>
          <w:u w:val="single"/>
        </w:rPr>
        <w:t>舟山市公共资源交易中心</w:t>
      </w:r>
      <w:r w:rsidRPr="006A055D">
        <w:rPr>
          <w:rFonts w:ascii="仿宋_GB2312" w:eastAsia="仿宋_GB2312" w:hAnsi="仿宋" w:hint="eastAsia"/>
          <w:sz w:val="24"/>
          <w:szCs w:val="24"/>
        </w:rPr>
        <w:t>受</w:t>
      </w:r>
      <w:r w:rsidR="004E03D9" w:rsidRPr="006A055D">
        <w:rPr>
          <w:rFonts w:ascii="仿宋_GB2312" w:eastAsia="仿宋_GB2312" w:hAnsi="Times New Roman" w:hint="eastAsia"/>
          <w:sz w:val="24"/>
          <w:szCs w:val="24"/>
          <w:u w:val="single"/>
        </w:rPr>
        <w:t>舟山市综合行政执法局（舟山市城市管理局）</w:t>
      </w:r>
      <w:r w:rsidRPr="006A055D">
        <w:rPr>
          <w:rFonts w:ascii="仿宋_GB2312" w:eastAsia="仿宋_GB2312" w:hAnsi="仿宋" w:hint="eastAsia"/>
          <w:sz w:val="24"/>
          <w:szCs w:val="24"/>
        </w:rPr>
        <w:t>的委托，就其</w:t>
      </w:r>
      <w:r w:rsidR="00A97DBA" w:rsidRPr="006A055D">
        <w:rPr>
          <w:rFonts w:ascii="仿宋_GB2312" w:eastAsia="仿宋_GB2312" w:hAnsi="仿宋" w:hint="eastAsia"/>
          <w:sz w:val="24"/>
          <w:szCs w:val="24"/>
          <w:u w:val="single"/>
        </w:rPr>
        <w:t>舟山市第二批“垃圾分类＋资源回收”两网融合第三方服务企业采购项目</w:t>
      </w:r>
      <w:r w:rsidRPr="006A055D">
        <w:rPr>
          <w:rFonts w:ascii="仿宋_GB2312" w:eastAsia="仿宋_GB2312" w:hAnsi="仿宋" w:hint="eastAsia"/>
          <w:sz w:val="24"/>
          <w:szCs w:val="24"/>
        </w:rPr>
        <w:t>进行</w:t>
      </w:r>
      <w:r w:rsidR="00A97DBA" w:rsidRPr="006A055D">
        <w:rPr>
          <w:rFonts w:ascii="仿宋_GB2312" w:eastAsia="仿宋_GB2312" w:hAnsi="仿宋" w:hint="eastAsia"/>
          <w:sz w:val="24"/>
          <w:szCs w:val="24"/>
        </w:rPr>
        <w:t>公开招标</w:t>
      </w:r>
      <w:r w:rsidRPr="006A055D">
        <w:rPr>
          <w:rFonts w:ascii="仿宋_GB2312" w:eastAsia="仿宋_GB2312" w:hAnsi="仿宋" w:hint="eastAsia"/>
          <w:sz w:val="24"/>
          <w:szCs w:val="24"/>
        </w:rPr>
        <w:t>，欢迎国内符合条件的潜在</w:t>
      </w:r>
      <w:r w:rsidR="00A97DBA" w:rsidRPr="006A055D">
        <w:rPr>
          <w:rFonts w:ascii="仿宋_GB2312" w:eastAsia="仿宋_GB2312" w:hAnsi="仿宋" w:hint="eastAsia"/>
          <w:sz w:val="24"/>
          <w:szCs w:val="24"/>
        </w:rPr>
        <w:t>投标人</w:t>
      </w:r>
      <w:r w:rsidRPr="006A055D">
        <w:rPr>
          <w:rFonts w:ascii="仿宋_GB2312" w:eastAsia="仿宋_GB2312" w:hAnsi="仿宋" w:hint="eastAsia"/>
          <w:sz w:val="24"/>
          <w:szCs w:val="24"/>
        </w:rPr>
        <w:t>参加本项目</w:t>
      </w:r>
      <w:r w:rsidR="00A97DBA" w:rsidRPr="006A055D">
        <w:rPr>
          <w:rFonts w:ascii="仿宋_GB2312" w:eastAsia="仿宋_GB2312" w:hAnsi="仿宋" w:hint="eastAsia"/>
          <w:sz w:val="24"/>
          <w:szCs w:val="24"/>
        </w:rPr>
        <w:t>招标</w:t>
      </w:r>
      <w:r w:rsidRPr="006A055D">
        <w:rPr>
          <w:rFonts w:ascii="仿宋_GB2312" w:eastAsia="仿宋_GB2312" w:hAnsi="仿宋" w:hint="eastAsia"/>
          <w:sz w:val="24"/>
          <w:szCs w:val="24"/>
        </w:rPr>
        <w:t>。</w:t>
      </w:r>
    </w:p>
    <w:p w:rsidR="00C95316" w:rsidRPr="006A055D" w:rsidRDefault="00C95316" w:rsidP="00C95316">
      <w:pPr>
        <w:snapToGrid w:val="0"/>
        <w:spacing w:line="440" w:lineRule="exact"/>
        <w:ind w:firstLine="510"/>
        <w:rPr>
          <w:rFonts w:ascii="仿宋_GB2312" w:eastAsia="仿宋_GB2312" w:hAnsi="仿宋"/>
          <w:sz w:val="24"/>
          <w:szCs w:val="24"/>
        </w:rPr>
      </w:pPr>
      <w:r w:rsidRPr="006A055D">
        <w:rPr>
          <w:rFonts w:ascii="仿宋_GB2312" w:eastAsia="仿宋_GB2312" w:hAnsi="仿宋" w:hint="eastAsia"/>
          <w:b/>
          <w:sz w:val="24"/>
          <w:szCs w:val="24"/>
        </w:rPr>
        <w:t>一、项目编号：</w:t>
      </w:r>
      <w:r w:rsidR="00A97DBA" w:rsidRPr="006A055D">
        <w:rPr>
          <w:rFonts w:ascii="仿宋_GB2312" w:eastAsia="仿宋_GB2312" w:hAnsi="仿宋" w:hint="eastAsia"/>
          <w:sz w:val="24"/>
          <w:szCs w:val="24"/>
        </w:rPr>
        <w:t>ZSZFCG2021-ZB-008</w:t>
      </w:r>
    </w:p>
    <w:p w:rsidR="00C95316" w:rsidRPr="006A055D" w:rsidRDefault="00C95316" w:rsidP="00C95316">
      <w:pPr>
        <w:snapToGrid w:val="0"/>
        <w:spacing w:line="440" w:lineRule="exact"/>
        <w:ind w:firstLine="510"/>
        <w:rPr>
          <w:rFonts w:ascii="仿宋_GB2312" w:eastAsia="仿宋_GB2312" w:hAnsi="仿宋"/>
          <w:b/>
          <w:sz w:val="24"/>
          <w:szCs w:val="24"/>
        </w:rPr>
      </w:pPr>
      <w:r w:rsidRPr="006A055D">
        <w:rPr>
          <w:rFonts w:ascii="仿宋_GB2312" w:eastAsia="仿宋_GB2312" w:hAnsi="仿宋" w:hint="eastAsia"/>
          <w:b/>
          <w:sz w:val="24"/>
          <w:szCs w:val="24"/>
        </w:rPr>
        <w:t>二、项目名称：</w:t>
      </w:r>
      <w:r w:rsidR="00A97DBA" w:rsidRPr="006A055D">
        <w:rPr>
          <w:rFonts w:ascii="仿宋_GB2312" w:eastAsia="仿宋_GB2312" w:hAnsi="仿宋" w:hint="eastAsia"/>
          <w:sz w:val="24"/>
          <w:szCs w:val="24"/>
        </w:rPr>
        <w:t>舟山市第二批“垃圾分类＋资源回收”两网融合第三方服务企业采购项目</w:t>
      </w:r>
    </w:p>
    <w:p w:rsidR="00C95316" w:rsidRPr="006A055D" w:rsidRDefault="00C95316" w:rsidP="00C95316">
      <w:pPr>
        <w:snapToGrid w:val="0"/>
        <w:spacing w:line="440" w:lineRule="exact"/>
        <w:ind w:firstLine="510"/>
        <w:rPr>
          <w:rFonts w:ascii="仿宋_GB2312" w:eastAsia="仿宋_GB2312" w:hAnsi="仿宋"/>
          <w:color w:val="000000"/>
          <w:sz w:val="24"/>
          <w:szCs w:val="24"/>
        </w:rPr>
      </w:pPr>
      <w:r w:rsidRPr="006A055D">
        <w:rPr>
          <w:rFonts w:ascii="仿宋_GB2312" w:eastAsia="仿宋_GB2312" w:hAnsi="仿宋" w:hint="eastAsia"/>
          <w:b/>
          <w:color w:val="000000"/>
          <w:sz w:val="24"/>
          <w:szCs w:val="24"/>
        </w:rPr>
        <w:t>三、采购组织类型：</w:t>
      </w:r>
      <w:r w:rsidRPr="006A055D">
        <w:rPr>
          <w:rFonts w:ascii="仿宋_GB2312" w:eastAsia="仿宋_GB2312" w:hAnsi="仿宋" w:hint="eastAsia"/>
          <w:color w:val="000000"/>
          <w:sz w:val="24"/>
          <w:szCs w:val="24"/>
        </w:rPr>
        <w:t>政府集中采购</w:t>
      </w:r>
    </w:p>
    <w:p w:rsidR="00C95316" w:rsidRPr="006A055D" w:rsidRDefault="00C95316" w:rsidP="00C95316">
      <w:pPr>
        <w:snapToGrid w:val="0"/>
        <w:spacing w:line="440" w:lineRule="exact"/>
        <w:ind w:firstLine="510"/>
        <w:rPr>
          <w:rFonts w:ascii="仿宋_GB2312" w:eastAsia="仿宋_GB2312" w:hAnsi="仿宋"/>
          <w:color w:val="000000"/>
          <w:sz w:val="24"/>
          <w:szCs w:val="24"/>
        </w:rPr>
      </w:pPr>
      <w:r w:rsidRPr="006A055D">
        <w:rPr>
          <w:rFonts w:ascii="仿宋_GB2312" w:eastAsia="仿宋_GB2312" w:hAnsi="仿宋" w:hint="eastAsia"/>
          <w:b/>
          <w:color w:val="000000"/>
          <w:sz w:val="24"/>
          <w:szCs w:val="24"/>
        </w:rPr>
        <w:t>四、采购方式：</w:t>
      </w:r>
      <w:r w:rsidR="000241F2" w:rsidRPr="006A055D">
        <w:rPr>
          <w:rFonts w:ascii="仿宋_GB2312" w:eastAsia="仿宋_GB2312" w:hAnsi="仿宋" w:hint="eastAsia"/>
          <w:color w:val="000000"/>
          <w:sz w:val="24"/>
          <w:szCs w:val="24"/>
        </w:rPr>
        <w:t>公开招标</w:t>
      </w:r>
    </w:p>
    <w:p w:rsidR="00C95316" w:rsidRPr="006A055D" w:rsidRDefault="00C95316" w:rsidP="00C95316">
      <w:pPr>
        <w:snapToGrid w:val="0"/>
        <w:spacing w:line="440" w:lineRule="exact"/>
        <w:ind w:firstLine="510"/>
        <w:rPr>
          <w:rFonts w:ascii="仿宋_GB2312" w:eastAsia="仿宋_GB2312" w:hAnsi="仿宋"/>
          <w:b/>
          <w:color w:val="000000"/>
          <w:sz w:val="24"/>
          <w:szCs w:val="24"/>
        </w:rPr>
      </w:pPr>
      <w:r w:rsidRPr="006A055D">
        <w:rPr>
          <w:rFonts w:ascii="仿宋_GB2312" w:eastAsia="仿宋_GB2312" w:hAnsi="仿宋" w:hint="eastAsia"/>
          <w:b/>
          <w:color w:val="000000"/>
          <w:sz w:val="24"/>
          <w:szCs w:val="24"/>
        </w:rPr>
        <w:t>五、采购项目概况：</w:t>
      </w:r>
    </w:p>
    <w:tbl>
      <w:tblPr>
        <w:tblW w:w="914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2060"/>
        <w:gridCol w:w="692"/>
        <w:gridCol w:w="847"/>
        <w:gridCol w:w="1259"/>
        <w:gridCol w:w="3548"/>
      </w:tblGrid>
      <w:tr w:rsidR="00C95316" w:rsidRPr="006A055D" w:rsidTr="00C95316">
        <w:trPr>
          <w:trHeight w:val="454"/>
        </w:trPr>
        <w:tc>
          <w:tcPr>
            <w:tcW w:w="761" w:type="dxa"/>
            <w:vAlign w:val="center"/>
          </w:tcPr>
          <w:p w:rsidR="00C95316" w:rsidRPr="006A055D" w:rsidRDefault="00C95316" w:rsidP="00C95316">
            <w:pPr>
              <w:snapToGrid w:val="0"/>
              <w:spacing w:line="300" w:lineRule="exact"/>
              <w:ind w:leftChars="-28" w:left="-59" w:rightChars="-30" w:right="-63"/>
              <w:jc w:val="center"/>
              <w:rPr>
                <w:rFonts w:ascii="仿宋_GB2312" w:eastAsia="仿宋_GB2312" w:hAnsi="仿宋"/>
                <w:sz w:val="24"/>
                <w:szCs w:val="24"/>
              </w:rPr>
            </w:pPr>
            <w:r w:rsidRPr="006A055D">
              <w:rPr>
                <w:rFonts w:ascii="仿宋_GB2312" w:eastAsia="仿宋_GB2312" w:hAnsi="仿宋" w:hint="eastAsia"/>
                <w:sz w:val="24"/>
                <w:szCs w:val="24"/>
              </w:rPr>
              <w:t>序号</w:t>
            </w:r>
          </w:p>
        </w:tc>
        <w:tc>
          <w:tcPr>
            <w:tcW w:w="2126" w:type="dxa"/>
            <w:vAlign w:val="center"/>
          </w:tcPr>
          <w:p w:rsidR="00C95316" w:rsidRPr="006A055D" w:rsidRDefault="00C95316" w:rsidP="00C95316">
            <w:pPr>
              <w:snapToGrid w:val="0"/>
              <w:spacing w:line="300" w:lineRule="exact"/>
              <w:ind w:leftChars="-28" w:left="-59" w:rightChars="-30" w:right="-63"/>
              <w:jc w:val="center"/>
              <w:rPr>
                <w:rFonts w:ascii="仿宋_GB2312" w:eastAsia="仿宋_GB2312" w:hAnsi="仿宋"/>
                <w:sz w:val="24"/>
                <w:szCs w:val="24"/>
              </w:rPr>
            </w:pPr>
            <w:r w:rsidRPr="006A055D">
              <w:rPr>
                <w:rFonts w:ascii="仿宋_GB2312" w:eastAsia="仿宋_GB2312" w:hAnsi="仿宋" w:hint="eastAsia"/>
                <w:sz w:val="24"/>
                <w:szCs w:val="24"/>
              </w:rPr>
              <w:t>内容</w:t>
            </w:r>
          </w:p>
        </w:tc>
        <w:tc>
          <w:tcPr>
            <w:tcW w:w="709" w:type="dxa"/>
            <w:vAlign w:val="center"/>
          </w:tcPr>
          <w:p w:rsidR="00C95316" w:rsidRPr="006A055D" w:rsidRDefault="00C95316" w:rsidP="00C95316">
            <w:pPr>
              <w:snapToGrid w:val="0"/>
              <w:spacing w:line="300" w:lineRule="exact"/>
              <w:ind w:leftChars="-28" w:left="-59" w:rightChars="-30" w:right="-63"/>
              <w:jc w:val="center"/>
              <w:rPr>
                <w:rFonts w:ascii="仿宋_GB2312" w:eastAsia="仿宋_GB2312" w:hAnsi="仿宋"/>
                <w:sz w:val="24"/>
                <w:szCs w:val="24"/>
              </w:rPr>
            </w:pPr>
            <w:r w:rsidRPr="006A055D">
              <w:rPr>
                <w:rFonts w:ascii="仿宋_GB2312" w:eastAsia="仿宋_GB2312" w:hAnsi="仿宋" w:hint="eastAsia"/>
                <w:sz w:val="24"/>
                <w:szCs w:val="24"/>
              </w:rPr>
              <w:t>数量</w:t>
            </w:r>
          </w:p>
        </w:tc>
        <w:tc>
          <w:tcPr>
            <w:tcW w:w="866" w:type="dxa"/>
            <w:vAlign w:val="center"/>
          </w:tcPr>
          <w:p w:rsidR="00C95316" w:rsidRPr="006A055D" w:rsidRDefault="00C95316" w:rsidP="00C95316">
            <w:pPr>
              <w:snapToGrid w:val="0"/>
              <w:spacing w:line="300" w:lineRule="exact"/>
              <w:ind w:leftChars="-28" w:left="-59" w:rightChars="-30" w:right="-63"/>
              <w:jc w:val="center"/>
              <w:rPr>
                <w:rFonts w:ascii="仿宋_GB2312" w:eastAsia="仿宋_GB2312" w:hAnsi="仿宋"/>
                <w:sz w:val="24"/>
                <w:szCs w:val="24"/>
              </w:rPr>
            </w:pPr>
            <w:r w:rsidRPr="006A055D">
              <w:rPr>
                <w:rFonts w:ascii="仿宋_GB2312" w:eastAsia="仿宋_GB2312" w:hAnsi="仿宋" w:hint="eastAsia"/>
                <w:sz w:val="24"/>
                <w:szCs w:val="24"/>
              </w:rPr>
              <w:t>单位</w:t>
            </w:r>
          </w:p>
        </w:tc>
        <w:tc>
          <w:tcPr>
            <w:tcW w:w="988" w:type="dxa"/>
            <w:vAlign w:val="center"/>
          </w:tcPr>
          <w:p w:rsidR="00C95316" w:rsidRPr="006A055D" w:rsidRDefault="00C95316" w:rsidP="00C95316">
            <w:pPr>
              <w:snapToGrid w:val="0"/>
              <w:spacing w:line="300" w:lineRule="exact"/>
              <w:ind w:leftChars="-28" w:left="-59" w:rightChars="-30" w:right="-63"/>
              <w:jc w:val="center"/>
              <w:rPr>
                <w:rFonts w:ascii="仿宋_GB2312" w:eastAsia="仿宋_GB2312" w:hAnsi="仿宋"/>
                <w:sz w:val="24"/>
                <w:szCs w:val="24"/>
              </w:rPr>
            </w:pPr>
            <w:r w:rsidRPr="006A055D">
              <w:rPr>
                <w:rFonts w:ascii="仿宋_GB2312" w:eastAsia="仿宋_GB2312" w:hAnsi="仿宋" w:hint="eastAsia"/>
                <w:sz w:val="24"/>
                <w:szCs w:val="24"/>
              </w:rPr>
              <w:t>最高限价</w:t>
            </w:r>
          </w:p>
        </w:tc>
        <w:tc>
          <w:tcPr>
            <w:tcW w:w="3697" w:type="dxa"/>
            <w:vAlign w:val="center"/>
          </w:tcPr>
          <w:p w:rsidR="00C95316" w:rsidRPr="006A055D" w:rsidRDefault="00C95316" w:rsidP="00C95316">
            <w:pPr>
              <w:snapToGrid w:val="0"/>
              <w:spacing w:line="300" w:lineRule="exact"/>
              <w:ind w:leftChars="-28" w:left="-59" w:rightChars="-30" w:right="-63"/>
              <w:jc w:val="center"/>
              <w:rPr>
                <w:rFonts w:ascii="仿宋_GB2312" w:eastAsia="仿宋_GB2312" w:hAnsi="仿宋"/>
                <w:sz w:val="24"/>
                <w:szCs w:val="24"/>
              </w:rPr>
            </w:pPr>
            <w:r w:rsidRPr="006A055D">
              <w:rPr>
                <w:rFonts w:ascii="仿宋_GB2312" w:eastAsia="仿宋_GB2312" w:hAnsi="仿宋" w:hint="eastAsia"/>
                <w:sz w:val="24"/>
                <w:szCs w:val="24"/>
              </w:rPr>
              <w:t>备注</w:t>
            </w:r>
          </w:p>
        </w:tc>
      </w:tr>
      <w:tr w:rsidR="00C95316" w:rsidRPr="006A055D" w:rsidTr="00C95316">
        <w:trPr>
          <w:trHeight w:val="649"/>
        </w:trPr>
        <w:tc>
          <w:tcPr>
            <w:tcW w:w="761" w:type="dxa"/>
            <w:vAlign w:val="center"/>
          </w:tcPr>
          <w:p w:rsidR="00C95316" w:rsidRPr="006A055D" w:rsidRDefault="00C95316" w:rsidP="00C95316">
            <w:pPr>
              <w:snapToGrid w:val="0"/>
              <w:spacing w:line="300" w:lineRule="exact"/>
              <w:ind w:leftChars="-28" w:left="-59" w:rightChars="-30" w:right="-63"/>
              <w:jc w:val="center"/>
              <w:rPr>
                <w:rFonts w:ascii="仿宋_GB2312" w:eastAsia="仿宋_GB2312" w:hAnsi="仿宋"/>
                <w:sz w:val="24"/>
                <w:szCs w:val="24"/>
              </w:rPr>
            </w:pPr>
            <w:r w:rsidRPr="006A055D">
              <w:rPr>
                <w:rFonts w:ascii="仿宋_GB2312" w:eastAsia="仿宋_GB2312" w:hAnsi="仿宋" w:hint="eastAsia"/>
                <w:sz w:val="24"/>
                <w:szCs w:val="24"/>
              </w:rPr>
              <w:t>1</w:t>
            </w:r>
          </w:p>
        </w:tc>
        <w:tc>
          <w:tcPr>
            <w:tcW w:w="2126" w:type="dxa"/>
            <w:vAlign w:val="center"/>
          </w:tcPr>
          <w:p w:rsidR="00C95316" w:rsidRPr="006A055D" w:rsidRDefault="00A97DBA" w:rsidP="00C95316">
            <w:pPr>
              <w:jc w:val="left"/>
              <w:rPr>
                <w:rFonts w:ascii="仿宋_GB2312" w:eastAsia="仿宋_GB2312" w:hAnsi="仿宋"/>
                <w:sz w:val="24"/>
                <w:szCs w:val="24"/>
              </w:rPr>
            </w:pPr>
            <w:r w:rsidRPr="006A055D">
              <w:rPr>
                <w:rFonts w:ascii="仿宋" w:eastAsia="仿宋" w:hAnsi="仿宋" w:hint="eastAsia"/>
                <w:sz w:val="24"/>
                <w:szCs w:val="24"/>
              </w:rPr>
              <w:t>舟山市第二批“垃圾分类＋资源回收”两网融合第三方服务企业采购项目</w:t>
            </w:r>
          </w:p>
        </w:tc>
        <w:tc>
          <w:tcPr>
            <w:tcW w:w="709" w:type="dxa"/>
            <w:vAlign w:val="center"/>
          </w:tcPr>
          <w:p w:rsidR="00C95316" w:rsidRPr="006A055D" w:rsidRDefault="00C95316" w:rsidP="00C95316">
            <w:pPr>
              <w:widowControl/>
              <w:jc w:val="center"/>
              <w:rPr>
                <w:rFonts w:ascii="仿宋_GB2312" w:eastAsia="仿宋_GB2312" w:hAnsi="仿宋"/>
                <w:sz w:val="24"/>
                <w:szCs w:val="24"/>
              </w:rPr>
            </w:pPr>
            <w:r w:rsidRPr="006A055D">
              <w:rPr>
                <w:rFonts w:ascii="宋体" w:hAnsi="宋体" w:cs="宋体" w:hint="eastAsia"/>
                <w:color w:val="000000"/>
                <w:kern w:val="0"/>
                <w:sz w:val="24"/>
                <w:szCs w:val="24"/>
              </w:rPr>
              <w:t>1</w:t>
            </w:r>
          </w:p>
        </w:tc>
        <w:tc>
          <w:tcPr>
            <w:tcW w:w="866" w:type="dxa"/>
            <w:vAlign w:val="center"/>
          </w:tcPr>
          <w:p w:rsidR="00C95316" w:rsidRPr="006A055D" w:rsidRDefault="00C95316" w:rsidP="00C95316">
            <w:pPr>
              <w:widowControl/>
              <w:jc w:val="center"/>
              <w:rPr>
                <w:rFonts w:ascii="仿宋_GB2312" w:eastAsia="仿宋_GB2312" w:hAnsi="仿宋"/>
                <w:sz w:val="24"/>
                <w:szCs w:val="24"/>
              </w:rPr>
            </w:pPr>
            <w:r w:rsidRPr="006A055D">
              <w:rPr>
                <w:rFonts w:ascii="宋体" w:hAnsi="宋体" w:cs="宋体" w:hint="eastAsia"/>
                <w:color w:val="000000"/>
                <w:kern w:val="0"/>
                <w:sz w:val="24"/>
                <w:szCs w:val="24"/>
              </w:rPr>
              <w:t>批</w:t>
            </w:r>
          </w:p>
        </w:tc>
        <w:tc>
          <w:tcPr>
            <w:tcW w:w="988" w:type="dxa"/>
            <w:vAlign w:val="center"/>
          </w:tcPr>
          <w:p w:rsidR="00C95316" w:rsidRPr="006A055D" w:rsidRDefault="000241F2" w:rsidP="00C95316">
            <w:pPr>
              <w:widowControl/>
              <w:jc w:val="center"/>
              <w:rPr>
                <w:rFonts w:ascii="宋体" w:hAnsi="宋体" w:cs="宋体"/>
                <w:color w:val="000000"/>
                <w:kern w:val="0"/>
                <w:sz w:val="24"/>
                <w:szCs w:val="24"/>
              </w:rPr>
            </w:pPr>
            <w:r w:rsidRPr="006A055D">
              <w:rPr>
                <w:rFonts w:ascii="微软雅黑" w:eastAsia="微软雅黑" w:hAnsi="微软雅黑" w:hint="eastAsia"/>
                <w:color w:val="FF9900"/>
                <w:sz w:val="24"/>
                <w:szCs w:val="24"/>
                <w:shd w:val="clear" w:color="auto" w:fill="FFFFFF"/>
              </w:rPr>
              <w:t>2993.946</w:t>
            </w:r>
            <w:r w:rsidR="00C95316" w:rsidRPr="006A055D">
              <w:rPr>
                <w:rFonts w:hint="eastAsia"/>
                <w:sz w:val="24"/>
                <w:szCs w:val="24"/>
              </w:rPr>
              <w:t>万元</w:t>
            </w:r>
          </w:p>
        </w:tc>
        <w:tc>
          <w:tcPr>
            <w:tcW w:w="3697" w:type="dxa"/>
            <w:vAlign w:val="center"/>
          </w:tcPr>
          <w:p w:rsidR="00C95316" w:rsidRPr="006A055D" w:rsidRDefault="00C95316" w:rsidP="00C95316">
            <w:pPr>
              <w:jc w:val="left"/>
              <w:rPr>
                <w:rFonts w:ascii="仿宋_GB2312" w:eastAsia="仿宋_GB2312" w:hAnsi="仿宋"/>
                <w:sz w:val="24"/>
                <w:szCs w:val="24"/>
              </w:rPr>
            </w:pPr>
            <w:r w:rsidRPr="006A055D">
              <w:rPr>
                <w:rFonts w:ascii="仿宋" w:eastAsia="仿宋" w:hAnsi="仿宋" w:cs="宋体" w:hint="eastAsia"/>
                <w:sz w:val="24"/>
                <w:szCs w:val="24"/>
              </w:rPr>
              <w:t>详见具体技术需求</w:t>
            </w:r>
          </w:p>
        </w:tc>
      </w:tr>
    </w:tbl>
    <w:p w:rsidR="00C95316" w:rsidRPr="006A055D" w:rsidRDefault="00C95316" w:rsidP="008F25B1">
      <w:pPr>
        <w:pStyle w:val="2"/>
        <w:ind w:firstLineChars="200" w:firstLine="482"/>
        <w:jc w:val="both"/>
        <w:rPr>
          <w:rFonts w:hAnsi="仿宋"/>
          <w:color w:val="000000"/>
          <w:kern w:val="2"/>
          <w:sz w:val="24"/>
          <w:szCs w:val="24"/>
        </w:rPr>
      </w:pPr>
      <w:bookmarkStart w:id="7" w:name="_Toc28359003"/>
      <w:bookmarkStart w:id="8" w:name="_Toc28359080"/>
      <w:bookmarkStart w:id="9" w:name="_Toc35393791"/>
      <w:bookmarkStart w:id="10" w:name="_Toc35393622"/>
      <w:r w:rsidRPr="006A055D">
        <w:rPr>
          <w:rFonts w:hAnsi="仿宋" w:hint="eastAsia"/>
          <w:color w:val="000000"/>
          <w:kern w:val="2"/>
          <w:sz w:val="24"/>
          <w:szCs w:val="24"/>
        </w:rPr>
        <w:t>六、申请人的资格要求</w:t>
      </w:r>
      <w:bookmarkEnd w:id="7"/>
      <w:bookmarkEnd w:id="8"/>
      <w:bookmarkEnd w:id="9"/>
      <w:bookmarkEnd w:id="10"/>
    </w:p>
    <w:p w:rsidR="00C95316" w:rsidRPr="006A055D" w:rsidRDefault="00C95316" w:rsidP="00C95316">
      <w:pPr>
        <w:spacing w:line="360" w:lineRule="auto"/>
        <w:ind w:firstLineChars="200" w:firstLine="480"/>
        <w:rPr>
          <w:rFonts w:ascii="仿宋_GB2312" w:eastAsia="仿宋_GB2312" w:hAnsi="仿宋"/>
          <w:sz w:val="24"/>
          <w:szCs w:val="24"/>
        </w:rPr>
      </w:pPr>
      <w:r w:rsidRPr="006A055D">
        <w:rPr>
          <w:rFonts w:ascii="仿宋_GB2312" w:eastAsia="仿宋_GB2312" w:hAnsi="仿宋" w:hint="eastAsia"/>
          <w:sz w:val="24"/>
          <w:szCs w:val="24"/>
        </w:rPr>
        <w:t>1.满足《中华人民共和国政府采购法》第二十二条规定，且在</w:t>
      </w:r>
      <w:r w:rsidR="000241F2" w:rsidRPr="006A055D">
        <w:rPr>
          <w:rFonts w:ascii="仿宋_GB2312" w:eastAsia="仿宋_GB2312" w:hAnsi="仿宋" w:hint="eastAsia"/>
          <w:sz w:val="24"/>
          <w:szCs w:val="24"/>
        </w:rPr>
        <w:t>投标</w:t>
      </w:r>
      <w:r w:rsidRPr="006A055D">
        <w:rPr>
          <w:rFonts w:ascii="仿宋_GB2312" w:eastAsia="仿宋_GB2312" w:hAnsi="仿宋" w:hint="eastAsia"/>
          <w:sz w:val="24"/>
          <w:szCs w:val="24"/>
        </w:rPr>
        <w:t>截止时间止未被列入失信被执行人、重大税收违法案件当事人名单、政府采购严重违法失信行为记录名单。（以在中国政府采购网“政府采购严重违法失信信息记录”模块（http://www.ccgp.gov.cn）、信用中国（https://www.creditchina.gov.cn/）中的查询结果为准。）”</w:t>
      </w:r>
    </w:p>
    <w:p w:rsidR="00C95316" w:rsidRPr="006A055D" w:rsidRDefault="00C95316" w:rsidP="00C95316">
      <w:pPr>
        <w:spacing w:line="360" w:lineRule="auto"/>
        <w:ind w:firstLineChars="200" w:firstLine="480"/>
        <w:rPr>
          <w:rFonts w:ascii="仿宋_GB2312" w:eastAsia="仿宋_GB2312" w:hAnsi="仿宋"/>
          <w:i/>
          <w:iCs/>
          <w:sz w:val="24"/>
          <w:szCs w:val="24"/>
          <w:u w:val="single"/>
        </w:rPr>
      </w:pPr>
      <w:bookmarkStart w:id="11" w:name="_Toc28359081"/>
      <w:bookmarkStart w:id="12" w:name="_Toc28359004"/>
      <w:r w:rsidRPr="006A055D">
        <w:rPr>
          <w:rFonts w:ascii="仿宋_GB2312" w:eastAsia="仿宋_GB2312" w:hAnsi="仿宋" w:hint="eastAsia"/>
          <w:sz w:val="24"/>
          <w:szCs w:val="24"/>
        </w:rPr>
        <w:t>2.本项目的特定资格要求：</w:t>
      </w:r>
      <w:r w:rsidRPr="006A055D">
        <w:rPr>
          <w:rFonts w:ascii="仿宋_GB2312" w:eastAsia="仿宋_GB2312" w:hAnsi="仿宋" w:hint="eastAsia"/>
          <w:sz w:val="24"/>
          <w:szCs w:val="24"/>
          <w:u w:val="single"/>
        </w:rPr>
        <w:t>无</w:t>
      </w:r>
    </w:p>
    <w:p w:rsidR="00C95316" w:rsidRPr="006A055D" w:rsidRDefault="00C95316" w:rsidP="008F25B1">
      <w:pPr>
        <w:pStyle w:val="2"/>
        <w:ind w:firstLineChars="200" w:firstLine="482"/>
        <w:jc w:val="both"/>
        <w:rPr>
          <w:rFonts w:hAnsi="仿宋"/>
          <w:color w:val="000000"/>
          <w:kern w:val="2"/>
          <w:sz w:val="24"/>
          <w:szCs w:val="24"/>
        </w:rPr>
      </w:pPr>
      <w:bookmarkStart w:id="13" w:name="_Toc35393623"/>
      <w:bookmarkStart w:id="14" w:name="_Toc35393792"/>
      <w:r w:rsidRPr="006A055D">
        <w:rPr>
          <w:rFonts w:hAnsi="仿宋" w:hint="eastAsia"/>
          <w:color w:val="000000"/>
          <w:kern w:val="2"/>
          <w:sz w:val="24"/>
          <w:szCs w:val="24"/>
        </w:rPr>
        <w:t>七、获取</w:t>
      </w:r>
      <w:r w:rsidR="000241F2" w:rsidRPr="006A055D">
        <w:rPr>
          <w:rFonts w:hAnsi="仿宋" w:hint="eastAsia"/>
          <w:color w:val="000000"/>
          <w:kern w:val="2"/>
          <w:sz w:val="24"/>
          <w:szCs w:val="24"/>
        </w:rPr>
        <w:t>招标</w:t>
      </w:r>
      <w:r w:rsidRPr="006A055D">
        <w:rPr>
          <w:rFonts w:hAnsi="仿宋" w:hint="eastAsia"/>
          <w:color w:val="000000"/>
          <w:kern w:val="2"/>
          <w:sz w:val="24"/>
          <w:szCs w:val="24"/>
        </w:rPr>
        <w:t>文件</w:t>
      </w:r>
      <w:bookmarkEnd w:id="11"/>
      <w:bookmarkEnd w:id="12"/>
      <w:bookmarkEnd w:id="13"/>
      <w:bookmarkEnd w:id="14"/>
    </w:p>
    <w:p w:rsidR="00C95316" w:rsidRPr="006A055D" w:rsidRDefault="00C95316" w:rsidP="00C95316">
      <w:pPr>
        <w:pStyle w:val="af4"/>
        <w:spacing w:line="360" w:lineRule="auto"/>
        <w:ind w:firstLine="408"/>
        <w:rPr>
          <w:rFonts w:ascii="仿宋_GB2312" w:eastAsia="仿宋_GB2312"/>
          <w:bCs/>
          <w:color w:val="1D1B11"/>
          <w:kern w:val="2"/>
          <w:szCs w:val="24"/>
        </w:rPr>
      </w:pPr>
      <w:r w:rsidRPr="006A055D">
        <w:rPr>
          <w:rFonts w:ascii="仿宋_GB2312" w:eastAsia="仿宋_GB2312" w:hint="eastAsia"/>
          <w:bCs/>
          <w:color w:val="1D1B11"/>
          <w:kern w:val="2"/>
          <w:szCs w:val="24"/>
        </w:rPr>
        <w:t>1.</w:t>
      </w:r>
      <w:r w:rsidRPr="006A055D">
        <w:rPr>
          <w:rFonts w:hint="eastAsia"/>
          <w:color w:val="1D1B11"/>
          <w:kern w:val="2"/>
          <w:szCs w:val="24"/>
        </w:rPr>
        <w:t> </w:t>
      </w:r>
      <w:r w:rsidRPr="006A055D">
        <w:rPr>
          <w:rFonts w:ascii="仿宋_GB2312" w:eastAsia="仿宋_GB2312" w:hint="eastAsia"/>
          <w:bCs/>
          <w:color w:val="1D1B11"/>
          <w:kern w:val="2"/>
          <w:szCs w:val="24"/>
        </w:rPr>
        <w:t>获取</w:t>
      </w:r>
      <w:r w:rsidR="000241F2" w:rsidRPr="006A055D">
        <w:rPr>
          <w:rFonts w:ascii="仿宋_GB2312" w:eastAsia="仿宋_GB2312" w:hint="eastAsia"/>
          <w:bCs/>
          <w:color w:val="1D1B11"/>
          <w:kern w:val="2"/>
          <w:szCs w:val="24"/>
        </w:rPr>
        <w:t>招标</w:t>
      </w:r>
      <w:r w:rsidRPr="006A055D">
        <w:rPr>
          <w:rFonts w:ascii="仿宋_GB2312" w:eastAsia="仿宋_GB2312" w:hint="eastAsia"/>
          <w:bCs/>
          <w:color w:val="1D1B11"/>
          <w:kern w:val="2"/>
          <w:szCs w:val="24"/>
        </w:rPr>
        <w:t>文件时间：2021年</w:t>
      </w:r>
      <w:r w:rsidR="008B26D1" w:rsidRPr="006A055D">
        <w:rPr>
          <w:rFonts w:ascii="仿宋_GB2312" w:eastAsia="仿宋_GB2312" w:hint="eastAsia"/>
          <w:bCs/>
          <w:color w:val="1D1B11"/>
          <w:kern w:val="2"/>
          <w:szCs w:val="24"/>
        </w:rPr>
        <w:t>4</w:t>
      </w:r>
      <w:r w:rsidRPr="006A055D">
        <w:rPr>
          <w:rFonts w:ascii="仿宋_GB2312" w:eastAsia="仿宋_GB2312" w:hint="eastAsia"/>
          <w:bCs/>
          <w:color w:val="1D1B11"/>
          <w:kern w:val="2"/>
          <w:szCs w:val="24"/>
        </w:rPr>
        <w:t>月</w:t>
      </w:r>
      <w:r w:rsidR="008B26D1" w:rsidRPr="006A055D">
        <w:rPr>
          <w:rFonts w:ascii="仿宋_GB2312" w:eastAsia="仿宋_GB2312" w:hint="eastAsia"/>
          <w:bCs/>
          <w:color w:val="1D1B11"/>
          <w:kern w:val="2"/>
          <w:szCs w:val="24"/>
        </w:rPr>
        <w:t>27</w:t>
      </w:r>
      <w:r w:rsidRPr="006A055D">
        <w:rPr>
          <w:rFonts w:ascii="仿宋_GB2312" w:eastAsia="仿宋_GB2312" w:hint="eastAsia"/>
          <w:bCs/>
          <w:color w:val="1D1B11"/>
          <w:kern w:val="2"/>
          <w:szCs w:val="24"/>
        </w:rPr>
        <w:t>日至2021年</w:t>
      </w:r>
      <w:r w:rsidR="008B26D1" w:rsidRPr="006A055D">
        <w:rPr>
          <w:rFonts w:ascii="仿宋_GB2312" w:eastAsia="仿宋_GB2312" w:hint="eastAsia"/>
          <w:bCs/>
          <w:color w:val="1D1B11"/>
          <w:kern w:val="2"/>
          <w:szCs w:val="24"/>
        </w:rPr>
        <w:t>5</w:t>
      </w:r>
      <w:r w:rsidRPr="006A055D">
        <w:rPr>
          <w:rFonts w:ascii="仿宋_GB2312" w:eastAsia="仿宋_GB2312" w:hint="eastAsia"/>
          <w:bCs/>
          <w:color w:val="1D1B11"/>
          <w:kern w:val="2"/>
          <w:szCs w:val="24"/>
        </w:rPr>
        <w:t>月</w:t>
      </w:r>
      <w:r w:rsidR="008B26D1" w:rsidRPr="006A055D">
        <w:rPr>
          <w:rFonts w:ascii="仿宋_GB2312" w:eastAsia="仿宋_GB2312" w:hint="eastAsia"/>
          <w:bCs/>
          <w:color w:val="1D1B11"/>
          <w:kern w:val="2"/>
          <w:szCs w:val="24"/>
        </w:rPr>
        <w:t>18</w:t>
      </w:r>
      <w:r w:rsidRPr="006A055D">
        <w:rPr>
          <w:rFonts w:ascii="仿宋_GB2312" w:eastAsia="仿宋_GB2312" w:hint="eastAsia"/>
          <w:bCs/>
          <w:color w:val="1D1B11"/>
          <w:kern w:val="2"/>
          <w:szCs w:val="24"/>
        </w:rPr>
        <w:t>日</w:t>
      </w:r>
    </w:p>
    <w:p w:rsidR="00C95316" w:rsidRPr="006A055D" w:rsidRDefault="00C95316" w:rsidP="00C95316">
      <w:pPr>
        <w:pStyle w:val="af4"/>
        <w:spacing w:line="360" w:lineRule="auto"/>
        <w:ind w:firstLine="408"/>
        <w:rPr>
          <w:rFonts w:ascii="仿宋_GB2312" w:eastAsia="仿宋_GB2312" w:hAnsi="仿宋"/>
          <w:szCs w:val="24"/>
          <w:u w:val="single"/>
        </w:rPr>
      </w:pPr>
      <w:r w:rsidRPr="006A055D">
        <w:rPr>
          <w:rFonts w:ascii="仿宋_GB2312" w:eastAsia="仿宋_GB2312" w:hAnsi="仿宋" w:cs="宋体" w:hint="eastAsia"/>
          <w:szCs w:val="24"/>
        </w:rPr>
        <w:t>2.地点：</w:t>
      </w:r>
      <w:r w:rsidRPr="006A055D">
        <w:rPr>
          <w:rFonts w:ascii="仿宋_GB2312" w:eastAsia="仿宋_GB2312" w:hint="eastAsia"/>
          <w:b/>
          <w:color w:val="0000FF"/>
          <w:szCs w:val="24"/>
        </w:rPr>
        <w:t xml:space="preserve"> </w:t>
      </w:r>
      <w:r w:rsidRPr="006A055D">
        <w:rPr>
          <w:rFonts w:ascii="仿宋_GB2312" w:eastAsia="仿宋_GB2312" w:hAnsi="仿宋" w:hint="eastAsia"/>
          <w:szCs w:val="24"/>
          <w:u w:val="single"/>
        </w:rPr>
        <w:t>浙江省政府采购网政采云平台</w:t>
      </w:r>
    </w:p>
    <w:p w:rsidR="00C95316" w:rsidRPr="006A055D" w:rsidRDefault="00C95316" w:rsidP="00C95316">
      <w:pPr>
        <w:snapToGrid w:val="0"/>
        <w:spacing w:line="360" w:lineRule="auto"/>
        <w:ind w:firstLineChars="150" w:firstLine="360"/>
        <w:jc w:val="left"/>
        <w:rPr>
          <w:rFonts w:ascii="仿宋_GB2312" w:eastAsia="仿宋_GB2312" w:hAnsi="宋体"/>
          <w:color w:val="1D1B11"/>
          <w:sz w:val="24"/>
          <w:szCs w:val="24"/>
        </w:rPr>
      </w:pPr>
      <w:r w:rsidRPr="006A055D">
        <w:rPr>
          <w:rFonts w:ascii="仿宋_GB2312" w:eastAsia="仿宋_GB2312" w:hAnsi="仿宋" w:cs="宋体" w:hint="eastAsia"/>
          <w:sz w:val="24"/>
          <w:szCs w:val="24"/>
        </w:rPr>
        <w:t>3.方式：</w:t>
      </w:r>
      <w:r w:rsidRPr="006A055D">
        <w:rPr>
          <w:rFonts w:ascii="仿宋_GB2312" w:eastAsia="仿宋_GB2312" w:hAnsi="宋体" w:hint="eastAsia"/>
          <w:color w:val="1D1B11"/>
          <w:sz w:val="24"/>
          <w:szCs w:val="24"/>
        </w:rPr>
        <w:t>浙江省政府采购网</w:t>
      </w:r>
      <w:r w:rsidRPr="006A055D">
        <w:rPr>
          <w:rFonts w:ascii="仿宋_GB2312" w:eastAsia="仿宋_GB2312" w:hAnsi="宋体" w:hint="eastAsia"/>
          <w:color w:val="1D1B11"/>
          <w:sz w:val="24"/>
          <w:szCs w:val="24"/>
          <w:u w:val="single"/>
        </w:rPr>
        <w:t>（</w:t>
      </w:r>
      <w:hyperlink r:id="rId12" w:history="1">
        <w:r w:rsidRPr="006A055D">
          <w:rPr>
            <w:rStyle w:val="aa"/>
            <w:rFonts w:ascii="仿宋_GB2312" w:eastAsia="仿宋_GB2312" w:hAnsi="宋体" w:hint="eastAsia"/>
            <w:color w:val="1D1B11"/>
            <w:szCs w:val="24"/>
          </w:rPr>
          <w:t>http://zfcg.czt.zj.gov.cn/</w:t>
        </w:r>
      </w:hyperlink>
      <w:r w:rsidRPr="006A055D">
        <w:rPr>
          <w:rFonts w:ascii="仿宋_GB2312" w:eastAsia="仿宋_GB2312" w:hAnsi="宋体" w:hint="eastAsia"/>
          <w:color w:val="1D1B11"/>
          <w:sz w:val="24"/>
          <w:szCs w:val="24"/>
          <w:u w:val="single"/>
        </w:rPr>
        <w:t>）</w:t>
      </w:r>
      <w:r w:rsidRPr="006A055D">
        <w:rPr>
          <w:rFonts w:ascii="仿宋_GB2312" w:eastAsia="仿宋_GB2312" w:hAnsi="宋体" w:hint="eastAsia"/>
          <w:color w:val="1D1B11"/>
          <w:sz w:val="24"/>
          <w:szCs w:val="24"/>
        </w:rPr>
        <w:t>注册成为正式供应商（注册流程见网址：</w:t>
      </w:r>
      <w:hyperlink r:id="rId13" w:history="1">
        <w:r w:rsidRPr="006A055D">
          <w:rPr>
            <w:rFonts w:ascii="仿宋_GB2312" w:eastAsia="仿宋_GB2312" w:hAnsi="宋体" w:hint="eastAsia"/>
            <w:color w:val="1D1B11"/>
            <w:sz w:val="18"/>
            <w:szCs w:val="18"/>
            <w:u w:val="single"/>
          </w:rPr>
          <w:t>http://zfcg.czt.zj.gov.cn//register/2017-07-24/6728.html?_=2020</w:t>
        </w:r>
        <w:bookmarkStart w:id="15" w:name="_Hlt45092425"/>
        <w:r w:rsidRPr="006A055D">
          <w:rPr>
            <w:rFonts w:ascii="仿宋_GB2312" w:eastAsia="仿宋_GB2312" w:hAnsi="宋体" w:hint="eastAsia"/>
            <w:color w:val="1D1B11"/>
            <w:sz w:val="18"/>
            <w:szCs w:val="18"/>
            <w:u w:val="single"/>
          </w:rPr>
          <w:t>-</w:t>
        </w:r>
        <w:bookmarkEnd w:id="15"/>
        <w:r w:rsidRPr="006A055D">
          <w:rPr>
            <w:rFonts w:ascii="仿宋_GB2312" w:eastAsia="仿宋_GB2312" w:hAnsi="宋体" w:hint="eastAsia"/>
            <w:color w:val="1D1B11"/>
            <w:sz w:val="18"/>
            <w:szCs w:val="18"/>
            <w:u w:val="single"/>
          </w:rPr>
          <w:t>03-09%2006:</w:t>
        </w:r>
        <w:bookmarkStart w:id="16" w:name="_Hlt34749271"/>
        <w:bookmarkStart w:id="17" w:name="_Hlt34749270"/>
        <w:r w:rsidRPr="006A055D">
          <w:rPr>
            <w:rFonts w:ascii="仿宋_GB2312" w:eastAsia="仿宋_GB2312" w:hAnsi="宋体" w:hint="eastAsia"/>
            <w:color w:val="1D1B11"/>
            <w:sz w:val="18"/>
            <w:szCs w:val="18"/>
            <w:u w:val="single"/>
          </w:rPr>
          <w:t>0</w:t>
        </w:r>
        <w:bookmarkEnd w:id="16"/>
        <w:bookmarkEnd w:id="17"/>
        <w:r w:rsidRPr="006A055D">
          <w:rPr>
            <w:rFonts w:ascii="仿宋_GB2312" w:eastAsia="仿宋_GB2312" w:hAnsi="宋体" w:hint="eastAsia"/>
            <w:color w:val="1D1B11"/>
            <w:sz w:val="18"/>
            <w:szCs w:val="18"/>
            <w:u w:val="single"/>
          </w:rPr>
          <w:t>0:22</w:t>
        </w:r>
      </w:hyperlink>
      <w:r w:rsidRPr="006A055D">
        <w:rPr>
          <w:rFonts w:ascii="仿宋_GB2312" w:eastAsia="仿宋_GB2312" w:hAnsi="宋体" w:hint="eastAsia"/>
          <w:color w:val="1D1B11"/>
          <w:sz w:val="18"/>
          <w:szCs w:val="18"/>
          <w:u w:val="single"/>
        </w:rPr>
        <w:t xml:space="preserve"> </w:t>
      </w:r>
      <w:r w:rsidRPr="006A055D">
        <w:rPr>
          <w:rFonts w:ascii="仿宋_GB2312" w:eastAsia="仿宋_GB2312" w:hAnsi="宋体" w:hint="eastAsia"/>
          <w:color w:val="1D1B11"/>
          <w:sz w:val="24"/>
          <w:szCs w:val="24"/>
        </w:rPr>
        <w:t>，</w:t>
      </w:r>
      <w:r w:rsidRPr="006A055D">
        <w:rPr>
          <w:rFonts w:ascii="仿宋_GB2312" w:eastAsia="仿宋_GB2312" w:hAnsi="宋体" w:hint="eastAsia"/>
          <w:color w:val="1D1B11"/>
          <w:sz w:val="24"/>
          <w:szCs w:val="24"/>
        </w:rPr>
        <w:lastRenderedPageBreak/>
        <w:t>注册咨询电话：400-881-7190），注册完成审核成功后登录获取，获取路径：浙江政府采购网-政采云用户登录-用户中心-项目采购-获取采购文件管理。</w:t>
      </w:r>
    </w:p>
    <w:p w:rsidR="00C95316" w:rsidRPr="006A055D" w:rsidRDefault="00C95316" w:rsidP="00C95316">
      <w:pPr>
        <w:pStyle w:val="af4"/>
        <w:spacing w:line="360" w:lineRule="auto"/>
        <w:ind w:firstLine="408"/>
        <w:rPr>
          <w:rFonts w:ascii="仿宋_GB2312" w:eastAsia="仿宋_GB2312"/>
          <w:bCs/>
          <w:kern w:val="2"/>
          <w:szCs w:val="24"/>
        </w:rPr>
      </w:pPr>
      <w:r w:rsidRPr="006A055D">
        <w:rPr>
          <w:rFonts w:ascii="仿宋_GB2312" w:eastAsia="仿宋_GB2312" w:hint="eastAsia"/>
          <w:bCs/>
          <w:kern w:val="2"/>
          <w:szCs w:val="24"/>
        </w:rPr>
        <w:t>4.潜在</w:t>
      </w:r>
      <w:r w:rsidR="000241F2" w:rsidRPr="006A055D">
        <w:rPr>
          <w:rFonts w:ascii="仿宋_GB2312" w:eastAsia="仿宋_GB2312" w:hint="eastAsia"/>
          <w:bCs/>
          <w:kern w:val="2"/>
          <w:szCs w:val="24"/>
        </w:rPr>
        <w:t>投标人</w:t>
      </w:r>
      <w:r w:rsidRPr="006A055D">
        <w:rPr>
          <w:rFonts w:ascii="仿宋_GB2312" w:eastAsia="仿宋_GB2312" w:hint="eastAsia"/>
          <w:bCs/>
          <w:kern w:val="2"/>
          <w:szCs w:val="24"/>
        </w:rPr>
        <w:t>未按上述方式获取</w:t>
      </w:r>
      <w:r w:rsidR="000241F2" w:rsidRPr="006A055D">
        <w:rPr>
          <w:rFonts w:ascii="仿宋_GB2312" w:eastAsia="仿宋_GB2312" w:hint="eastAsia"/>
          <w:bCs/>
          <w:kern w:val="2"/>
          <w:szCs w:val="24"/>
        </w:rPr>
        <w:t>招标</w:t>
      </w:r>
      <w:r w:rsidRPr="006A055D">
        <w:rPr>
          <w:rFonts w:ascii="仿宋_GB2312" w:eastAsia="仿宋_GB2312" w:hint="eastAsia"/>
          <w:bCs/>
          <w:kern w:val="2"/>
          <w:szCs w:val="24"/>
        </w:rPr>
        <w:t>文件的不得对</w:t>
      </w:r>
      <w:r w:rsidR="000241F2" w:rsidRPr="006A055D">
        <w:rPr>
          <w:rFonts w:ascii="仿宋_GB2312" w:eastAsia="仿宋_GB2312" w:hint="eastAsia"/>
          <w:bCs/>
          <w:kern w:val="2"/>
          <w:szCs w:val="24"/>
        </w:rPr>
        <w:t>招标</w:t>
      </w:r>
      <w:r w:rsidRPr="006A055D">
        <w:rPr>
          <w:rFonts w:ascii="仿宋_GB2312" w:eastAsia="仿宋_GB2312" w:hint="eastAsia"/>
          <w:bCs/>
          <w:kern w:val="2"/>
          <w:szCs w:val="24"/>
        </w:rPr>
        <w:t>文件提起质疑投诉。</w:t>
      </w:r>
    </w:p>
    <w:p w:rsidR="00C95316" w:rsidRPr="006A055D" w:rsidRDefault="00C95316" w:rsidP="00C95316">
      <w:pPr>
        <w:snapToGrid w:val="0"/>
        <w:spacing w:line="360" w:lineRule="auto"/>
        <w:ind w:firstLineChars="150" w:firstLine="360"/>
        <w:rPr>
          <w:rFonts w:ascii="仿宋_GB2312" w:eastAsia="仿宋_GB2312" w:hAnsi="仿宋" w:cs="宋体"/>
          <w:sz w:val="24"/>
          <w:szCs w:val="24"/>
        </w:rPr>
      </w:pPr>
      <w:r w:rsidRPr="006A055D">
        <w:rPr>
          <w:rFonts w:ascii="仿宋_GB2312" w:eastAsia="仿宋_GB2312" w:hAnsi="仿宋" w:cs="宋体" w:hint="eastAsia"/>
          <w:sz w:val="24"/>
          <w:szCs w:val="24"/>
        </w:rPr>
        <w:t>5.售价：免费</w:t>
      </w:r>
    </w:p>
    <w:p w:rsidR="00C95316" w:rsidRPr="006A055D" w:rsidRDefault="00C95316" w:rsidP="008F25B1">
      <w:pPr>
        <w:pStyle w:val="2"/>
        <w:ind w:firstLineChars="200" w:firstLine="482"/>
        <w:jc w:val="both"/>
        <w:rPr>
          <w:rFonts w:hAnsi="仿宋"/>
          <w:color w:val="000000"/>
          <w:kern w:val="2"/>
          <w:sz w:val="24"/>
          <w:szCs w:val="24"/>
        </w:rPr>
      </w:pPr>
      <w:bookmarkStart w:id="18" w:name="_Toc28359005"/>
      <w:bookmarkStart w:id="19" w:name="_Toc28359082"/>
      <w:bookmarkStart w:id="20" w:name="_Toc35393624"/>
      <w:bookmarkStart w:id="21" w:name="_Toc35393793"/>
      <w:r w:rsidRPr="006A055D">
        <w:rPr>
          <w:rFonts w:hAnsi="仿宋" w:hint="eastAsia"/>
          <w:color w:val="000000"/>
          <w:kern w:val="2"/>
          <w:sz w:val="24"/>
          <w:szCs w:val="24"/>
        </w:rPr>
        <w:t>八、提交</w:t>
      </w:r>
      <w:r w:rsidR="000241F2" w:rsidRPr="006A055D">
        <w:rPr>
          <w:rFonts w:hAnsi="仿宋" w:hint="eastAsia"/>
          <w:color w:val="000000"/>
          <w:kern w:val="2"/>
          <w:sz w:val="24"/>
          <w:szCs w:val="24"/>
        </w:rPr>
        <w:t>投标</w:t>
      </w:r>
      <w:r w:rsidRPr="006A055D">
        <w:rPr>
          <w:rFonts w:hAnsi="仿宋" w:hint="eastAsia"/>
          <w:color w:val="000000"/>
          <w:kern w:val="2"/>
          <w:sz w:val="24"/>
          <w:szCs w:val="24"/>
        </w:rPr>
        <w:t>文件</w:t>
      </w:r>
      <w:bookmarkEnd w:id="18"/>
      <w:bookmarkEnd w:id="19"/>
      <w:r w:rsidRPr="006A055D">
        <w:rPr>
          <w:rFonts w:hAnsi="仿宋" w:hint="eastAsia"/>
          <w:color w:val="000000"/>
          <w:kern w:val="2"/>
          <w:sz w:val="24"/>
          <w:szCs w:val="24"/>
        </w:rPr>
        <w:t>截止时间、开标时间和地点</w:t>
      </w:r>
      <w:bookmarkEnd w:id="20"/>
      <w:bookmarkEnd w:id="21"/>
    </w:p>
    <w:p w:rsidR="00C95316" w:rsidRPr="006A055D" w:rsidRDefault="00C95316" w:rsidP="00C95316">
      <w:pPr>
        <w:ind w:firstLineChars="200" w:firstLine="480"/>
        <w:rPr>
          <w:rFonts w:ascii="仿宋_GB2312" w:eastAsia="仿宋_GB2312" w:hAnsi="仿宋"/>
          <w:bCs/>
          <w:sz w:val="24"/>
          <w:szCs w:val="24"/>
          <w:u w:val="single"/>
        </w:rPr>
      </w:pPr>
      <w:r w:rsidRPr="006A055D">
        <w:rPr>
          <w:rFonts w:ascii="仿宋_GB2312" w:eastAsia="仿宋_GB2312" w:hAnsi="仿宋" w:hint="eastAsia"/>
          <w:bCs/>
          <w:sz w:val="24"/>
          <w:szCs w:val="24"/>
          <w:u w:val="single"/>
        </w:rPr>
        <w:t>2021年</w:t>
      </w:r>
      <w:r w:rsidR="008B26D1" w:rsidRPr="006A055D">
        <w:rPr>
          <w:rFonts w:ascii="仿宋_GB2312" w:eastAsia="仿宋_GB2312" w:hAnsi="仿宋" w:hint="eastAsia"/>
          <w:bCs/>
          <w:sz w:val="24"/>
          <w:szCs w:val="24"/>
          <w:u w:val="single"/>
        </w:rPr>
        <w:t>5</w:t>
      </w:r>
      <w:r w:rsidRPr="006A055D">
        <w:rPr>
          <w:rFonts w:ascii="仿宋_GB2312" w:eastAsia="仿宋_GB2312" w:hAnsi="仿宋" w:hint="eastAsia"/>
          <w:bCs/>
          <w:sz w:val="24"/>
          <w:szCs w:val="24"/>
          <w:u w:val="single"/>
        </w:rPr>
        <w:t>月</w:t>
      </w:r>
      <w:r w:rsidR="008B26D1" w:rsidRPr="006A055D">
        <w:rPr>
          <w:rFonts w:ascii="仿宋_GB2312" w:eastAsia="仿宋_GB2312" w:hAnsi="仿宋" w:hint="eastAsia"/>
          <w:bCs/>
          <w:sz w:val="24"/>
          <w:szCs w:val="24"/>
          <w:u w:val="single"/>
        </w:rPr>
        <w:t>18</w:t>
      </w:r>
      <w:r w:rsidRPr="006A055D">
        <w:rPr>
          <w:rFonts w:ascii="仿宋_GB2312" w:eastAsia="仿宋_GB2312" w:hAnsi="仿宋" w:hint="eastAsia"/>
          <w:bCs/>
          <w:sz w:val="24"/>
          <w:szCs w:val="24"/>
          <w:u w:val="single"/>
        </w:rPr>
        <w:t>日9点</w:t>
      </w:r>
      <w:r w:rsidR="008B26D1" w:rsidRPr="006A055D">
        <w:rPr>
          <w:rFonts w:ascii="仿宋_GB2312" w:eastAsia="仿宋_GB2312" w:hAnsi="仿宋" w:hint="eastAsia"/>
          <w:bCs/>
          <w:sz w:val="24"/>
          <w:szCs w:val="24"/>
          <w:u w:val="single"/>
        </w:rPr>
        <w:t>20</w:t>
      </w:r>
      <w:r w:rsidRPr="006A055D">
        <w:rPr>
          <w:rFonts w:ascii="仿宋_GB2312" w:eastAsia="仿宋_GB2312" w:hAnsi="仿宋" w:hint="eastAsia"/>
          <w:bCs/>
          <w:sz w:val="24"/>
          <w:szCs w:val="24"/>
          <w:u w:val="single"/>
        </w:rPr>
        <w:t>分</w:t>
      </w:r>
      <w:r w:rsidRPr="006A055D">
        <w:rPr>
          <w:rFonts w:ascii="仿宋_GB2312" w:eastAsia="仿宋_GB2312" w:hAnsi="仿宋" w:hint="eastAsia"/>
          <w:bCs/>
          <w:sz w:val="24"/>
          <w:szCs w:val="24"/>
        </w:rPr>
        <w:t>（北京时间）</w:t>
      </w:r>
    </w:p>
    <w:p w:rsidR="00C95316" w:rsidRPr="006A055D" w:rsidRDefault="000241F2" w:rsidP="00C95316">
      <w:pPr>
        <w:snapToGrid w:val="0"/>
        <w:spacing w:line="440" w:lineRule="exact"/>
        <w:ind w:firstLine="510"/>
        <w:rPr>
          <w:rFonts w:ascii="仿宋_GB2312" w:eastAsia="仿宋_GB2312" w:hAnsi="仿宋"/>
          <w:sz w:val="24"/>
          <w:szCs w:val="24"/>
        </w:rPr>
      </w:pPr>
      <w:r w:rsidRPr="006A055D">
        <w:rPr>
          <w:rFonts w:ascii="仿宋_GB2312" w:eastAsia="仿宋_GB2312" w:hAnsi="仿宋" w:hint="eastAsia"/>
          <w:sz w:val="24"/>
          <w:szCs w:val="24"/>
        </w:rPr>
        <w:t>投标</w:t>
      </w:r>
      <w:r w:rsidR="00C95316" w:rsidRPr="006A055D">
        <w:rPr>
          <w:rFonts w:ascii="仿宋_GB2312" w:eastAsia="仿宋_GB2312" w:hAnsi="仿宋" w:hint="eastAsia"/>
          <w:sz w:val="24"/>
          <w:szCs w:val="24"/>
        </w:rPr>
        <w:t>文件提交路径：浙江政府采购网-政采云用户登录-用户中心-项目采购-</w:t>
      </w:r>
      <w:r w:rsidRPr="006A055D">
        <w:rPr>
          <w:rFonts w:ascii="仿宋_GB2312" w:eastAsia="仿宋_GB2312" w:hAnsi="仿宋" w:hint="eastAsia"/>
          <w:sz w:val="24"/>
          <w:szCs w:val="24"/>
        </w:rPr>
        <w:t>投标</w:t>
      </w:r>
      <w:r w:rsidR="00C95316" w:rsidRPr="006A055D">
        <w:rPr>
          <w:rFonts w:ascii="仿宋_GB2312" w:eastAsia="仿宋_GB2312" w:hAnsi="仿宋" w:hint="eastAsia"/>
          <w:sz w:val="24"/>
          <w:szCs w:val="24"/>
        </w:rPr>
        <w:t>文件上传</w:t>
      </w:r>
    </w:p>
    <w:p w:rsidR="00C95316" w:rsidRPr="006A055D" w:rsidRDefault="00C95316" w:rsidP="00C95316">
      <w:pPr>
        <w:snapToGrid w:val="0"/>
        <w:spacing w:line="440" w:lineRule="exact"/>
        <w:ind w:firstLine="510"/>
        <w:rPr>
          <w:rFonts w:ascii="仿宋_GB2312" w:eastAsia="仿宋_GB2312" w:hAnsi="仿宋"/>
          <w:sz w:val="24"/>
          <w:szCs w:val="24"/>
        </w:rPr>
      </w:pPr>
      <w:r w:rsidRPr="006A055D">
        <w:rPr>
          <w:rFonts w:ascii="仿宋_GB2312" w:eastAsia="仿宋_GB2312" w:hAnsi="仿宋" w:hint="eastAsia"/>
          <w:sz w:val="24"/>
          <w:szCs w:val="24"/>
        </w:rPr>
        <w:t>备份</w:t>
      </w:r>
      <w:r w:rsidR="000241F2" w:rsidRPr="006A055D">
        <w:rPr>
          <w:rFonts w:ascii="仿宋_GB2312" w:eastAsia="仿宋_GB2312" w:hAnsi="仿宋" w:hint="eastAsia"/>
          <w:sz w:val="24"/>
          <w:szCs w:val="24"/>
        </w:rPr>
        <w:t>投标</w:t>
      </w:r>
      <w:r w:rsidRPr="006A055D">
        <w:rPr>
          <w:rFonts w:ascii="仿宋_GB2312" w:eastAsia="仿宋_GB2312" w:hAnsi="仿宋" w:hint="eastAsia"/>
          <w:sz w:val="24"/>
          <w:szCs w:val="24"/>
        </w:rPr>
        <w:t>文件提交地点：舟山市新城翁山路555号四楼（大宗商品交易中心同幢西边）4楼</w:t>
      </w:r>
      <w:r w:rsidRPr="006A055D">
        <w:rPr>
          <w:rFonts w:ascii="仿宋_GB2312" w:eastAsia="仿宋_GB2312" w:hAnsi="仿宋" w:hint="eastAsia"/>
          <w:color w:val="000000"/>
          <w:sz w:val="24"/>
          <w:szCs w:val="24"/>
        </w:rPr>
        <w:t>政府采购窗口。</w:t>
      </w:r>
    </w:p>
    <w:p w:rsidR="00C95316" w:rsidRPr="006A055D" w:rsidRDefault="00C95316" w:rsidP="008F25B1">
      <w:pPr>
        <w:pStyle w:val="2"/>
        <w:ind w:firstLineChars="200" w:firstLine="482"/>
        <w:jc w:val="both"/>
        <w:rPr>
          <w:rFonts w:hAnsi="仿宋"/>
          <w:color w:val="000000"/>
          <w:kern w:val="2"/>
          <w:sz w:val="24"/>
          <w:szCs w:val="24"/>
        </w:rPr>
      </w:pPr>
      <w:bookmarkStart w:id="22" w:name="_Toc35393625"/>
      <w:bookmarkStart w:id="23" w:name="_Toc35393794"/>
      <w:bookmarkStart w:id="24" w:name="_Toc28359007"/>
      <w:bookmarkStart w:id="25" w:name="_Toc28359084"/>
      <w:r w:rsidRPr="006A055D">
        <w:rPr>
          <w:rFonts w:hAnsi="仿宋" w:hint="eastAsia"/>
          <w:color w:val="000000"/>
          <w:kern w:val="2"/>
          <w:sz w:val="24"/>
          <w:szCs w:val="24"/>
        </w:rPr>
        <w:t>九、公告期限</w:t>
      </w:r>
      <w:bookmarkEnd w:id="22"/>
      <w:bookmarkEnd w:id="23"/>
      <w:bookmarkEnd w:id="24"/>
      <w:bookmarkEnd w:id="25"/>
    </w:p>
    <w:p w:rsidR="00C95316" w:rsidRPr="006A055D" w:rsidRDefault="00C95316" w:rsidP="00C95316">
      <w:pPr>
        <w:ind w:firstLineChars="200" w:firstLine="480"/>
        <w:rPr>
          <w:rFonts w:ascii="仿宋_GB2312" w:eastAsia="仿宋_GB2312" w:hAnsi="仿宋" w:cs="宋体"/>
          <w:kern w:val="0"/>
          <w:sz w:val="24"/>
          <w:szCs w:val="24"/>
        </w:rPr>
      </w:pPr>
      <w:r w:rsidRPr="006A055D">
        <w:rPr>
          <w:rFonts w:ascii="仿宋_GB2312" w:eastAsia="仿宋_GB2312" w:hAnsi="仿宋" w:cs="宋体" w:hint="eastAsia"/>
          <w:kern w:val="0"/>
          <w:sz w:val="24"/>
          <w:szCs w:val="24"/>
        </w:rPr>
        <w:t>自本公告发布之日起5个工作日</w:t>
      </w:r>
    </w:p>
    <w:p w:rsidR="00C95316" w:rsidRPr="006A055D" w:rsidRDefault="00C95316" w:rsidP="008F25B1">
      <w:pPr>
        <w:pStyle w:val="2"/>
        <w:ind w:firstLineChars="200" w:firstLine="482"/>
        <w:jc w:val="both"/>
        <w:rPr>
          <w:rFonts w:hAnsi="仿宋"/>
          <w:color w:val="000000"/>
          <w:kern w:val="2"/>
          <w:sz w:val="24"/>
          <w:szCs w:val="24"/>
        </w:rPr>
      </w:pPr>
      <w:bookmarkStart w:id="26" w:name="_Toc35393626"/>
      <w:bookmarkStart w:id="27" w:name="_Toc35393795"/>
      <w:r w:rsidRPr="006A055D">
        <w:rPr>
          <w:rFonts w:hAnsi="仿宋" w:hint="eastAsia"/>
          <w:color w:val="000000"/>
          <w:kern w:val="2"/>
          <w:sz w:val="24"/>
          <w:szCs w:val="24"/>
        </w:rPr>
        <w:t>十、其他补充事宜</w:t>
      </w:r>
      <w:bookmarkEnd w:id="26"/>
      <w:bookmarkEnd w:id="27"/>
    </w:p>
    <w:p w:rsidR="00C95316" w:rsidRPr="006A055D" w:rsidRDefault="00C95316" w:rsidP="00C95316">
      <w:pPr>
        <w:snapToGrid w:val="0"/>
        <w:spacing w:line="440" w:lineRule="exact"/>
        <w:ind w:firstLineChars="200" w:firstLine="560"/>
        <w:rPr>
          <w:rFonts w:ascii="仿宋_GB2312" w:eastAsia="仿宋_GB2312" w:hAnsi="宋体"/>
          <w:color w:val="1D1B11"/>
          <w:sz w:val="28"/>
          <w:szCs w:val="28"/>
        </w:rPr>
      </w:pPr>
      <w:r w:rsidRPr="006A055D">
        <w:rPr>
          <w:rFonts w:ascii="仿宋_GB2312" w:eastAsia="仿宋_GB2312" w:hAnsi="宋体" w:hint="eastAsia"/>
          <w:color w:val="1D1B11"/>
          <w:sz w:val="28"/>
          <w:szCs w:val="28"/>
        </w:rPr>
        <w:t>在线</w:t>
      </w:r>
      <w:r w:rsidR="0048094B" w:rsidRPr="006A055D">
        <w:rPr>
          <w:rFonts w:ascii="仿宋_GB2312" w:eastAsia="仿宋_GB2312" w:hAnsi="宋体" w:hint="eastAsia"/>
          <w:color w:val="1D1B11"/>
          <w:sz w:val="28"/>
          <w:szCs w:val="28"/>
        </w:rPr>
        <w:t>投标</w:t>
      </w:r>
      <w:r w:rsidRPr="006A055D">
        <w:rPr>
          <w:rFonts w:ascii="仿宋_GB2312" w:eastAsia="仿宋_GB2312" w:hAnsi="宋体" w:hint="eastAsia"/>
          <w:color w:val="1D1B11"/>
          <w:sz w:val="28"/>
          <w:szCs w:val="28"/>
        </w:rPr>
        <w:t>（电子</w:t>
      </w:r>
      <w:r w:rsidR="000241F2" w:rsidRPr="006A055D">
        <w:rPr>
          <w:rFonts w:ascii="仿宋_GB2312" w:eastAsia="仿宋_GB2312" w:hAnsi="宋体" w:hint="eastAsia"/>
          <w:color w:val="1D1B11"/>
          <w:sz w:val="28"/>
          <w:szCs w:val="28"/>
        </w:rPr>
        <w:t>投标</w:t>
      </w:r>
      <w:r w:rsidRPr="006A055D">
        <w:rPr>
          <w:rFonts w:ascii="仿宋_GB2312" w:eastAsia="仿宋_GB2312" w:hAnsi="宋体" w:hint="eastAsia"/>
          <w:color w:val="1D1B11"/>
          <w:sz w:val="28"/>
          <w:szCs w:val="28"/>
        </w:rPr>
        <w:t>）说明</w:t>
      </w:r>
    </w:p>
    <w:p w:rsidR="00C95316" w:rsidRPr="006A055D" w:rsidRDefault="00C95316" w:rsidP="00C95316">
      <w:pPr>
        <w:snapToGrid w:val="0"/>
        <w:spacing w:line="440" w:lineRule="exact"/>
        <w:ind w:firstLine="510"/>
        <w:rPr>
          <w:rFonts w:ascii="仿宋_GB2312" w:eastAsia="仿宋_GB2312"/>
          <w:color w:val="1D1B11"/>
          <w:sz w:val="24"/>
        </w:rPr>
      </w:pPr>
      <w:r w:rsidRPr="006A055D">
        <w:rPr>
          <w:rFonts w:ascii="仿宋_GB2312" w:eastAsia="仿宋_GB2312" w:hint="eastAsia"/>
          <w:color w:val="1D1B11"/>
          <w:sz w:val="24"/>
        </w:rPr>
        <w:t>1. 本项目通过政府采购云平台实行电子</w:t>
      </w:r>
      <w:r w:rsidR="000241F2" w:rsidRPr="006A055D">
        <w:rPr>
          <w:rFonts w:ascii="仿宋_GB2312" w:eastAsia="仿宋_GB2312" w:hint="eastAsia"/>
          <w:color w:val="1D1B11"/>
          <w:sz w:val="24"/>
        </w:rPr>
        <w:t>投标</w:t>
      </w:r>
      <w:r w:rsidRPr="006A055D">
        <w:rPr>
          <w:rFonts w:ascii="仿宋_GB2312" w:eastAsia="仿宋_GB2312" w:hint="eastAsia"/>
          <w:color w:val="1D1B11"/>
          <w:sz w:val="24"/>
        </w:rPr>
        <w:t>，</w:t>
      </w:r>
      <w:r w:rsidR="000241F2" w:rsidRPr="006A055D">
        <w:rPr>
          <w:rFonts w:ascii="仿宋_GB2312" w:eastAsia="仿宋_GB2312" w:hint="eastAsia"/>
          <w:color w:val="1D1B11"/>
          <w:sz w:val="24"/>
        </w:rPr>
        <w:t>投标人应按照本项目</w:t>
      </w:r>
      <w:r w:rsidR="009F748D" w:rsidRPr="006A055D">
        <w:rPr>
          <w:rFonts w:ascii="仿宋_GB2312" w:eastAsia="仿宋_GB2312" w:hint="eastAsia"/>
          <w:color w:val="1D1B11"/>
          <w:sz w:val="24"/>
        </w:rPr>
        <w:t>招标</w:t>
      </w:r>
      <w:r w:rsidR="000241F2" w:rsidRPr="006A055D">
        <w:rPr>
          <w:rFonts w:ascii="仿宋_GB2312" w:eastAsia="仿宋_GB2312" w:hint="eastAsia"/>
          <w:color w:val="1D1B11"/>
          <w:sz w:val="24"/>
        </w:rPr>
        <w:t>文件和政府采购云平台的要求编制投标</w:t>
      </w:r>
      <w:r w:rsidRPr="006A055D">
        <w:rPr>
          <w:rFonts w:ascii="仿宋_GB2312" w:eastAsia="仿宋_GB2312" w:hint="eastAsia"/>
          <w:color w:val="1D1B11"/>
          <w:sz w:val="24"/>
        </w:rPr>
        <w:t>文件；</w:t>
      </w:r>
      <w:r w:rsidR="000241F2" w:rsidRPr="006A055D">
        <w:rPr>
          <w:rFonts w:ascii="仿宋_GB2312" w:eastAsia="仿宋_GB2312" w:hint="eastAsia"/>
          <w:color w:val="1D1B11"/>
          <w:sz w:val="24"/>
        </w:rPr>
        <w:t>投标</w:t>
      </w:r>
      <w:r w:rsidRPr="006A055D">
        <w:rPr>
          <w:rFonts w:ascii="仿宋_GB2312" w:eastAsia="仿宋_GB2312" w:hint="eastAsia"/>
          <w:color w:val="1D1B11"/>
          <w:sz w:val="24"/>
        </w:rPr>
        <w:t>人在使用系统进行</w:t>
      </w:r>
      <w:r w:rsidR="000241F2" w:rsidRPr="006A055D">
        <w:rPr>
          <w:rFonts w:ascii="仿宋_GB2312" w:eastAsia="仿宋_GB2312" w:hint="eastAsia"/>
          <w:color w:val="1D1B11"/>
          <w:sz w:val="24"/>
        </w:rPr>
        <w:t>投标</w:t>
      </w:r>
      <w:r w:rsidRPr="006A055D">
        <w:rPr>
          <w:rFonts w:ascii="仿宋_GB2312" w:eastAsia="仿宋_GB2312" w:hint="eastAsia"/>
          <w:color w:val="1D1B11"/>
          <w:sz w:val="24"/>
        </w:rPr>
        <w:t>的过程中遇到涉及平台使用的任何问题，可致电政府采购云平台技术支持热线咨询，联系方式：400-881-7190。</w:t>
      </w:r>
    </w:p>
    <w:p w:rsidR="00C95316" w:rsidRDefault="00C95316" w:rsidP="00C95316">
      <w:pPr>
        <w:wordWrap w:val="0"/>
        <w:snapToGrid w:val="0"/>
        <w:spacing w:line="440" w:lineRule="exact"/>
        <w:ind w:firstLine="510"/>
        <w:rPr>
          <w:rFonts w:ascii="仿宋_GB2312" w:eastAsia="仿宋_GB2312" w:hAnsi="宋体"/>
          <w:color w:val="1D1B11"/>
          <w:sz w:val="24"/>
          <w:szCs w:val="24"/>
        </w:rPr>
      </w:pPr>
      <w:r w:rsidRPr="006A055D">
        <w:rPr>
          <w:rFonts w:ascii="仿宋_GB2312" w:eastAsia="仿宋_GB2312" w:hAnsi="宋体" w:hint="eastAsia"/>
          <w:color w:val="1D1B11"/>
          <w:sz w:val="24"/>
          <w:szCs w:val="24"/>
        </w:rPr>
        <w:t>2. 标前准备：各</w:t>
      </w:r>
      <w:r w:rsidR="000241F2" w:rsidRPr="006A055D">
        <w:rPr>
          <w:rFonts w:ascii="仿宋_GB2312" w:eastAsia="仿宋_GB2312" w:hAnsi="宋体" w:hint="eastAsia"/>
          <w:color w:val="1D1B11"/>
          <w:sz w:val="24"/>
          <w:szCs w:val="24"/>
        </w:rPr>
        <w:t>投标</w:t>
      </w:r>
      <w:r w:rsidRPr="006A055D">
        <w:rPr>
          <w:rFonts w:ascii="仿宋_GB2312" w:eastAsia="仿宋_GB2312" w:hAnsi="宋体" w:hint="eastAsia"/>
          <w:color w:val="1D1B11"/>
          <w:sz w:val="24"/>
          <w:szCs w:val="24"/>
        </w:rPr>
        <w:t>人应在开标前确保成为浙江省政府采购网正式注册入库供应商，并完成CA数字证书办理（办理流程详见电子</w:t>
      </w:r>
      <w:r w:rsidR="000241F2" w:rsidRPr="006A055D">
        <w:rPr>
          <w:rFonts w:ascii="仿宋_GB2312" w:eastAsia="仿宋_GB2312" w:hAnsi="宋体" w:hint="eastAsia"/>
          <w:color w:val="1D1B11"/>
          <w:sz w:val="24"/>
          <w:szCs w:val="24"/>
        </w:rPr>
        <w:t>投标</w:t>
      </w:r>
      <w:r w:rsidRPr="006A055D">
        <w:rPr>
          <w:rFonts w:ascii="仿宋_GB2312" w:eastAsia="仿宋_GB2312" w:hAnsi="宋体" w:hint="eastAsia"/>
          <w:color w:val="1D1B11"/>
          <w:sz w:val="24"/>
          <w:szCs w:val="24"/>
        </w:rPr>
        <w:t>工具链接：</w:t>
      </w:r>
      <w:hyperlink r:id="rId14" w:history="1">
        <w:r w:rsidRPr="006A055D">
          <w:rPr>
            <w:rFonts w:ascii="仿宋_GB2312" w:eastAsia="仿宋_GB2312" w:hAnsi="宋体" w:hint="eastAsia"/>
            <w:color w:val="1D1B11"/>
            <w:sz w:val="24"/>
            <w:szCs w:val="24"/>
          </w:rPr>
          <w:t>http://zfcg.czt.zj.gov.cn//bidClientTemplate/2019-05-27/12945.html</w:t>
        </w:r>
      </w:hyperlink>
      <w:r w:rsidRPr="006A055D">
        <w:rPr>
          <w:rFonts w:ascii="仿宋_GB2312" w:eastAsia="仿宋_GB2312" w:hAnsi="宋体" w:hint="eastAsia"/>
          <w:color w:val="1D1B11"/>
          <w:sz w:val="24"/>
          <w:szCs w:val="24"/>
        </w:rPr>
        <w:t>，完成CA数字证书办理预计一周至两周左右，建议各</w:t>
      </w:r>
      <w:r w:rsidR="000241F2" w:rsidRPr="006A055D">
        <w:rPr>
          <w:rFonts w:ascii="仿宋_GB2312" w:eastAsia="仿宋_GB2312" w:hAnsi="宋体" w:hint="eastAsia"/>
          <w:color w:val="1D1B11"/>
          <w:sz w:val="24"/>
          <w:szCs w:val="24"/>
        </w:rPr>
        <w:t>投标</w:t>
      </w:r>
      <w:r w:rsidRPr="006A055D">
        <w:rPr>
          <w:rFonts w:ascii="仿宋_GB2312" w:eastAsia="仿宋_GB2312" w:hAnsi="宋体" w:hint="eastAsia"/>
          <w:color w:val="1D1B11"/>
          <w:sz w:val="24"/>
          <w:szCs w:val="24"/>
        </w:rPr>
        <w:t>人自行把握时间）。因未注册入库、未办</w:t>
      </w:r>
      <w:r>
        <w:rPr>
          <w:rFonts w:ascii="仿宋_GB2312" w:eastAsia="仿宋_GB2312" w:hAnsi="宋体" w:hint="eastAsia"/>
          <w:color w:val="1D1B11"/>
          <w:sz w:val="24"/>
          <w:szCs w:val="24"/>
        </w:rPr>
        <w:t>理CA数字证书等原因造成无法</w:t>
      </w:r>
      <w:r w:rsidR="000241F2">
        <w:rPr>
          <w:rFonts w:ascii="仿宋_GB2312" w:eastAsia="仿宋_GB2312" w:hAnsi="宋体" w:hint="eastAsia"/>
          <w:color w:val="1D1B11"/>
          <w:sz w:val="24"/>
          <w:szCs w:val="24"/>
        </w:rPr>
        <w:t>投标</w:t>
      </w:r>
      <w:r>
        <w:rPr>
          <w:rFonts w:ascii="仿宋_GB2312" w:eastAsia="仿宋_GB2312" w:hAnsi="宋体" w:hint="eastAsia"/>
          <w:color w:val="1D1B11"/>
          <w:sz w:val="24"/>
          <w:szCs w:val="24"/>
        </w:rPr>
        <w:t>或</w:t>
      </w:r>
      <w:r w:rsidR="000241F2">
        <w:rPr>
          <w:rFonts w:ascii="仿宋_GB2312" w:eastAsia="仿宋_GB2312" w:hAnsi="宋体" w:hint="eastAsia"/>
          <w:color w:val="1D1B11"/>
          <w:sz w:val="24"/>
          <w:szCs w:val="24"/>
        </w:rPr>
        <w:t>投标</w:t>
      </w:r>
      <w:r>
        <w:rPr>
          <w:rFonts w:ascii="仿宋_GB2312" w:eastAsia="仿宋_GB2312" w:hAnsi="宋体" w:hint="eastAsia"/>
          <w:color w:val="1D1B11"/>
          <w:sz w:val="24"/>
          <w:szCs w:val="24"/>
        </w:rPr>
        <w:t>失败等后果由</w:t>
      </w:r>
      <w:r w:rsidR="000241F2">
        <w:rPr>
          <w:rFonts w:ascii="仿宋_GB2312" w:eastAsia="仿宋_GB2312" w:hAnsi="宋体" w:hint="eastAsia"/>
          <w:color w:val="1D1B11"/>
          <w:sz w:val="24"/>
          <w:szCs w:val="24"/>
        </w:rPr>
        <w:t>投标</w:t>
      </w:r>
      <w:r>
        <w:rPr>
          <w:rFonts w:ascii="仿宋_GB2312" w:eastAsia="仿宋_GB2312" w:hAnsi="宋体" w:hint="eastAsia"/>
          <w:color w:val="1D1B11"/>
          <w:sz w:val="24"/>
          <w:szCs w:val="24"/>
        </w:rPr>
        <w:t>人自行承担。</w:t>
      </w:r>
    </w:p>
    <w:p w:rsidR="00C95316" w:rsidRDefault="00C95316" w:rsidP="00C95316">
      <w:pPr>
        <w:wordWrap w:val="0"/>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3.</w:t>
      </w:r>
      <w:r w:rsidR="000241F2">
        <w:rPr>
          <w:rFonts w:ascii="仿宋_GB2312" w:eastAsia="仿宋_GB2312" w:hAnsi="宋体" w:hint="eastAsia"/>
          <w:color w:val="1D1B11"/>
          <w:sz w:val="24"/>
          <w:szCs w:val="24"/>
        </w:rPr>
        <w:t>投标</w:t>
      </w:r>
      <w:r>
        <w:rPr>
          <w:rFonts w:ascii="仿宋_GB2312" w:eastAsia="仿宋_GB2312" w:hAnsi="宋体" w:hint="eastAsia"/>
          <w:color w:val="1D1B11"/>
          <w:sz w:val="24"/>
          <w:szCs w:val="24"/>
        </w:rPr>
        <w:t>文件制作：</w:t>
      </w:r>
      <w:r w:rsidR="000241F2">
        <w:rPr>
          <w:rFonts w:ascii="仿宋_GB2312" w:eastAsia="仿宋_GB2312" w:hAnsi="宋体" w:hint="eastAsia"/>
          <w:color w:val="1D1B11"/>
          <w:sz w:val="24"/>
          <w:szCs w:val="24"/>
        </w:rPr>
        <w:t>投标</w:t>
      </w:r>
      <w:r>
        <w:rPr>
          <w:rFonts w:ascii="仿宋_GB2312" w:eastAsia="仿宋_GB2312" w:hAnsi="宋体" w:hint="eastAsia"/>
          <w:color w:val="1D1B11"/>
          <w:sz w:val="24"/>
          <w:szCs w:val="24"/>
        </w:rPr>
        <w:t>人通过政府采购云平台电子</w:t>
      </w:r>
      <w:r w:rsidR="000241F2">
        <w:rPr>
          <w:rFonts w:ascii="仿宋_GB2312" w:eastAsia="仿宋_GB2312" w:hAnsi="宋体" w:hint="eastAsia"/>
          <w:color w:val="1D1B11"/>
          <w:sz w:val="24"/>
          <w:szCs w:val="24"/>
        </w:rPr>
        <w:t>投标工具制作投标</w:t>
      </w:r>
      <w:r>
        <w:rPr>
          <w:rFonts w:ascii="仿宋_GB2312" w:eastAsia="仿宋_GB2312" w:hAnsi="宋体" w:hint="eastAsia"/>
          <w:color w:val="1D1B11"/>
          <w:sz w:val="24"/>
          <w:szCs w:val="24"/>
        </w:rPr>
        <w:t>文件，电子</w:t>
      </w:r>
      <w:r w:rsidR="000241F2">
        <w:rPr>
          <w:rFonts w:ascii="仿宋_GB2312" w:eastAsia="仿宋_GB2312" w:hAnsi="宋体" w:hint="eastAsia"/>
          <w:color w:val="1D1B11"/>
          <w:sz w:val="24"/>
          <w:szCs w:val="24"/>
        </w:rPr>
        <w:t>投标</w:t>
      </w:r>
      <w:r>
        <w:rPr>
          <w:rFonts w:ascii="仿宋_GB2312" w:eastAsia="仿宋_GB2312" w:hAnsi="宋体" w:hint="eastAsia"/>
          <w:color w:val="1D1B11"/>
          <w:sz w:val="24"/>
          <w:szCs w:val="24"/>
        </w:rPr>
        <w:t>工具请</w:t>
      </w:r>
      <w:r w:rsidR="000241F2">
        <w:rPr>
          <w:rFonts w:ascii="仿宋_GB2312" w:eastAsia="仿宋_GB2312" w:hAnsi="宋体" w:hint="eastAsia"/>
          <w:color w:val="1D1B11"/>
          <w:sz w:val="24"/>
          <w:szCs w:val="24"/>
        </w:rPr>
        <w:t>投标</w:t>
      </w:r>
      <w:r>
        <w:rPr>
          <w:rFonts w:ascii="仿宋_GB2312" w:eastAsia="仿宋_GB2312" w:hAnsi="宋体" w:hint="eastAsia"/>
          <w:color w:val="1D1B11"/>
          <w:sz w:val="24"/>
          <w:szCs w:val="24"/>
        </w:rPr>
        <w:t>人自行前往浙江省政府采购网下载并安装（下载网址：</w:t>
      </w:r>
      <w:hyperlink r:id="rId15" w:history="1">
        <w:r>
          <w:rPr>
            <w:rStyle w:val="aa"/>
            <w:rFonts w:ascii="仿宋_GB2312" w:eastAsia="仿宋_GB2312" w:hAnsi="宋体" w:hint="eastAsia"/>
            <w:color w:val="1D1B11"/>
            <w:szCs w:val="24"/>
          </w:rPr>
          <w:t>http://zfcg.czt.zj.gov.cn//bidClientTemplate/2019-09-24/12975.html</w:t>
        </w:r>
      </w:hyperlink>
      <w:r>
        <w:rPr>
          <w:rFonts w:ascii="仿宋_GB2312" w:eastAsia="仿宋_GB2312" w:hAnsi="宋体" w:hint="eastAsia"/>
          <w:color w:val="1D1B11"/>
          <w:sz w:val="24"/>
          <w:szCs w:val="24"/>
        </w:rPr>
        <w:t>），电子</w:t>
      </w:r>
      <w:r w:rsidR="000241F2">
        <w:rPr>
          <w:rFonts w:ascii="仿宋_GB2312" w:eastAsia="仿宋_GB2312" w:hAnsi="宋体" w:hint="eastAsia"/>
          <w:color w:val="1D1B11"/>
          <w:sz w:val="24"/>
          <w:szCs w:val="24"/>
        </w:rPr>
        <w:t>投标</w:t>
      </w:r>
      <w:r>
        <w:rPr>
          <w:rFonts w:ascii="仿宋_GB2312" w:eastAsia="仿宋_GB2312" w:hAnsi="宋体" w:hint="eastAsia"/>
          <w:color w:val="1D1B11"/>
          <w:sz w:val="24"/>
          <w:szCs w:val="24"/>
        </w:rPr>
        <w:t>具体流程文档详见网址：</w:t>
      </w:r>
      <w:hyperlink r:id="rId16" w:anchor="/knowledges/CW1EtGwBFdiHxlNd6I3m/6IMVAG0BFdiHxlNdQ8Na" w:history="1">
        <w:r>
          <w:rPr>
            <w:rStyle w:val="aa"/>
            <w:rFonts w:ascii="仿宋_GB2312" w:eastAsia="仿宋_GB2312" w:hint="eastAsia"/>
            <w:color w:val="1D1B11"/>
            <w:szCs w:val="24"/>
          </w:rPr>
          <w:t>https://se</w:t>
        </w:r>
        <w:bookmarkStart w:id="28" w:name="_Hlt34897594"/>
        <w:r>
          <w:rPr>
            <w:rStyle w:val="aa"/>
            <w:rFonts w:ascii="仿宋_GB2312" w:eastAsia="仿宋_GB2312" w:hint="eastAsia"/>
            <w:color w:val="1D1B11"/>
            <w:szCs w:val="24"/>
          </w:rPr>
          <w:t>r</w:t>
        </w:r>
        <w:bookmarkEnd w:id="28"/>
        <w:r>
          <w:rPr>
            <w:rStyle w:val="aa"/>
            <w:rFonts w:ascii="仿宋_GB2312" w:eastAsia="仿宋_GB2312" w:hint="eastAsia"/>
            <w:color w:val="1D1B11"/>
            <w:szCs w:val="24"/>
          </w:rPr>
          <w:t>vice.zcygov.cn/#/knowledges/CW1EtGwBFdiHxlNd6I3m/6IMVAG0BFdiHxlNdQ8Na</w:t>
        </w:r>
      </w:hyperlink>
      <w:r>
        <w:rPr>
          <w:rFonts w:ascii="仿宋_GB2312" w:eastAsia="仿宋_GB2312" w:hAnsi="宋体" w:hint="eastAsia"/>
          <w:color w:val="1D1B11"/>
          <w:sz w:val="24"/>
          <w:szCs w:val="24"/>
        </w:rPr>
        <w:t>。</w:t>
      </w:r>
    </w:p>
    <w:p w:rsidR="00C95316" w:rsidRDefault="00C95316" w:rsidP="00C95316">
      <w:pPr>
        <w:wordWrap w:val="0"/>
        <w:snapToGrid w:val="0"/>
        <w:spacing w:line="440" w:lineRule="exact"/>
        <w:ind w:firstLine="510"/>
        <w:rPr>
          <w:rFonts w:ascii="仿宋_GB2312" w:eastAsia="仿宋_GB2312"/>
          <w:color w:val="1D1B11"/>
          <w:sz w:val="24"/>
        </w:rPr>
      </w:pPr>
      <w:r>
        <w:rPr>
          <w:rFonts w:ascii="仿宋_GB2312" w:eastAsia="仿宋_GB2312" w:hint="eastAsia"/>
          <w:color w:val="1D1B11"/>
          <w:sz w:val="24"/>
        </w:rPr>
        <w:t>4. 本项目通过政府采购云平台进行开标、资格审查、评审、询标，</w:t>
      </w:r>
      <w:r w:rsidR="000241F2">
        <w:rPr>
          <w:rFonts w:ascii="仿宋_GB2312" w:eastAsia="仿宋_GB2312" w:hint="eastAsia"/>
          <w:color w:val="1D1B11"/>
          <w:sz w:val="24"/>
        </w:rPr>
        <w:t>投标</w:t>
      </w:r>
      <w:r>
        <w:rPr>
          <w:rFonts w:ascii="仿宋_GB2312" w:eastAsia="仿宋_GB2312" w:hint="eastAsia"/>
          <w:color w:val="1D1B11"/>
          <w:sz w:val="24"/>
        </w:rPr>
        <w:t>人应当准时在线参加，否则产生的风险由</w:t>
      </w:r>
      <w:r w:rsidR="000241F2">
        <w:rPr>
          <w:rFonts w:ascii="仿宋_GB2312" w:eastAsia="仿宋_GB2312" w:hint="eastAsia"/>
          <w:color w:val="1D1B11"/>
          <w:sz w:val="24"/>
        </w:rPr>
        <w:t>投标</w:t>
      </w:r>
      <w:r>
        <w:rPr>
          <w:rFonts w:ascii="仿宋_GB2312" w:eastAsia="仿宋_GB2312" w:hint="eastAsia"/>
          <w:color w:val="1D1B11"/>
          <w:sz w:val="24"/>
        </w:rPr>
        <w:t>人自行承担（</w:t>
      </w:r>
      <w:r w:rsidR="000241F2">
        <w:rPr>
          <w:rFonts w:ascii="仿宋_GB2312" w:eastAsia="仿宋_GB2312" w:hint="eastAsia"/>
          <w:color w:val="1D1B11"/>
          <w:sz w:val="24"/>
        </w:rPr>
        <w:t>投标</w:t>
      </w:r>
      <w:r>
        <w:rPr>
          <w:rFonts w:ascii="仿宋_GB2312" w:eastAsia="仿宋_GB2312" w:hint="eastAsia"/>
          <w:color w:val="1D1B11"/>
          <w:sz w:val="24"/>
        </w:rPr>
        <w:t>人务必不要离开电脑太久，并留意手机短信，建议</w:t>
      </w:r>
      <w:r w:rsidR="000241F2">
        <w:rPr>
          <w:rFonts w:ascii="仿宋_GB2312" w:eastAsia="仿宋_GB2312" w:hint="eastAsia"/>
          <w:color w:val="1D1B11"/>
          <w:sz w:val="24"/>
        </w:rPr>
        <w:t>投标</w:t>
      </w:r>
      <w:r>
        <w:rPr>
          <w:rFonts w:ascii="仿宋_GB2312" w:eastAsia="仿宋_GB2312" w:hint="eastAsia"/>
          <w:color w:val="1D1B11"/>
          <w:sz w:val="24"/>
        </w:rPr>
        <w:t>人提前做好检查“政府采购云平台”内，关于“项目采购”的岗</w:t>
      </w:r>
      <w:r>
        <w:rPr>
          <w:rFonts w:ascii="仿宋_GB2312" w:eastAsia="仿宋_GB2312" w:hint="eastAsia"/>
          <w:color w:val="1D1B11"/>
          <w:sz w:val="24"/>
        </w:rPr>
        <w:lastRenderedPageBreak/>
        <w:t>位权限是否勾选。如有问题，请致电400-881-7190）。</w:t>
      </w:r>
    </w:p>
    <w:p w:rsidR="00C95316" w:rsidRDefault="00C95316" w:rsidP="00C95316">
      <w:pPr>
        <w:wordWrap w:val="0"/>
        <w:snapToGrid w:val="0"/>
        <w:spacing w:line="440" w:lineRule="exact"/>
        <w:ind w:firstLine="510"/>
        <w:rPr>
          <w:rFonts w:ascii="仿宋_GB2312" w:eastAsia="仿宋_GB2312"/>
          <w:b/>
          <w:color w:val="FF0000"/>
          <w:sz w:val="24"/>
        </w:rPr>
      </w:pPr>
      <w:r>
        <w:rPr>
          <w:rFonts w:ascii="仿宋_GB2312" w:eastAsia="仿宋_GB2312" w:hint="eastAsia"/>
          <w:b/>
          <w:color w:val="FF0000"/>
          <w:sz w:val="24"/>
        </w:rPr>
        <w:t>5. 以上网址以政采云网站为准。</w:t>
      </w:r>
    </w:p>
    <w:p w:rsidR="00C95316" w:rsidRDefault="00C95316" w:rsidP="00C95316">
      <w:pPr>
        <w:tabs>
          <w:tab w:val="left" w:pos="540"/>
        </w:tabs>
        <w:snapToGrid w:val="0"/>
        <w:spacing w:line="440" w:lineRule="exact"/>
        <w:ind w:firstLine="510"/>
        <w:rPr>
          <w:rFonts w:ascii="仿宋_GB2312" w:eastAsia="仿宋_GB2312" w:hAnsi="宋体"/>
          <w:b/>
          <w:color w:val="000000"/>
          <w:sz w:val="24"/>
          <w:szCs w:val="24"/>
        </w:rPr>
      </w:pPr>
      <w:r>
        <w:rPr>
          <w:rFonts w:ascii="仿宋_GB2312" w:eastAsia="仿宋_GB2312" w:hAnsi="宋体" w:hint="eastAsia"/>
          <w:b/>
          <w:color w:val="000000"/>
          <w:sz w:val="24"/>
          <w:szCs w:val="24"/>
        </w:rPr>
        <w:t>十一、联系方式</w:t>
      </w:r>
    </w:p>
    <w:p w:rsidR="00C95316" w:rsidRDefault="00C95316" w:rsidP="00C95316">
      <w:pPr>
        <w:tabs>
          <w:tab w:val="left" w:pos="540"/>
        </w:tabs>
        <w:snapToGrid w:val="0"/>
        <w:spacing w:line="440" w:lineRule="exact"/>
        <w:ind w:firstLineChars="200" w:firstLine="480"/>
        <w:rPr>
          <w:rFonts w:ascii="仿宋_GB2312" w:eastAsia="仿宋_GB2312" w:hAnsi="宋体"/>
          <w:color w:val="1D1B11"/>
          <w:sz w:val="24"/>
          <w:szCs w:val="24"/>
        </w:rPr>
      </w:pPr>
      <w:bookmarkStart w:id="29" w:name="_Toc493956019"/>
      <w:bookmarkStart w:id="30" w:name="_Toc530551805"/>
      <w:bookmarkStart w:id="31" w:name="_Toc531358960"/>
      <w:bookmarkEnd w:id="6"/>
      <w:r>
        <w:rPr>
          <w:rFonts w:ascii="仿宋_GB2312" w:eastAsia="仿宋_GB2312" w:hAnsi="宋体" w:hint="eastAsia"/>
          <w:color w:val="1D1B11"/>
          <w:sz w:val="24"/>
          <w:szCs w:val="24"/>
        </w:rPr>
        <w:t>1. 采购代理机构名称：</w:t>
      </w:r>
      <w:r>
        <w:rPr>
          <w:rFonts w:ascii="仿宋_GB2312" w:eastAsia="仿宋_GB2312" w:hAnsi="宋体" w:hint="eastAsia"/>
          <w:color w:val="1D1B11"/>
          <w:sz w:val="24"/>
          <w:szCs w:val="24"/>
          <w:u w:val="single"/>
        </w:rPr>
        <w:t>舟山市公共资源交易中心</w:t>
      </w:r>
    </w:p>
    <w:p w:rsidR="00C95316" w:rsidRDefault="00C95316" w:rsidP="00C95316">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项目负责人：</w:t>
      </w:r>
      <w:r w:rsidR="000241F2">
        <w:rPr>
          <w:rFonts w:ascii="仿宋_GB2312" w:eastAsia="仿宋_GB2312" w:hAnsi="宋体" w:hint="eastAsia"/>
          <w:color w:val="1D1B11"/>
          <w:sz w:val="24"/>
          <w:szCs w:val="24"/>
        </w:rPr>
        <w:t>陈女士</w:t>
      </w:r>
      <w:r>
        <w:rPr>
          <w:rFonts w:ascii="仿宋_GB2312" w:eastAsia="仿宋_GB2312" w:hAnsi="宋体" w:hint="eastAsia"/>
          <w:color w:val="1D1B11"/>
          <w:sz w:val="24"/>
          <w:szCs w:val="24"/>
        </w:rPr>
        <w:t xml:space="preserve">  联系电话：0580-2280</w:t>
      </w:r>
      <w:r w:rsidR="000241F2">
        <w:rPr>
          <w:rFonts w:ascii="仿宋_GB2312" w:eastAsia="仿宋_GB2312" w:hAnsi="宋体" w:hint="eastAsia"/>
          <w:color w:val="1D1B11"/>
          <w:sz w:val="24"/>
          <w:szCs w:val="24"/>
        </w:rPr>
        <w:t>969</w:t>
      </w:r>
      <w:r>
        <w:rPr>
          <w:rFonts w:ascii="仿宋_GB2312" w:eastAsia="仿宋_GB2312" w:hAnsi="宋体" w:hint="eastAsia"/>
          <w:color w:val="1D1B11"/>
          <w:sz w:val="24"/>
          <w:szCs w:val="24"/>
        </w:rPr>
        <w:t xml:space="preserve">  传真：0580-2280954</w:t>
      </w:r>
    </w:p>
    <w:p w:rsidR="00C95316" w:rsidRDefault="00C95316" w:rsidP="00C95316">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地址：舟山市新城翁山路555号四楼（大宗商品交易中心同幢西边）</w:t>
      </w:r>
    </w:p>
    <w:p w:rsidR="00C95316" w:rsidRDefault="00C95316" w:rsidP="00C95316">
      <w:pPr>
        <w:tabs>
          <w:tab w:val="left" w:pos="540"/>
        </w:tabs>
        <w:snapToGrid w:val="0"/>
        <w:spacing w:line="440" w:lineRule="exact"/>
        <w:ind w:firstLineChars="200" w:firstLine="480"/>
        <w:rPr>
          <w:rFonts w:ascii="仿宋_GB2312" w:eastAsia="仿宋_GB2312" w:hAnsi="宋体"/>
          <w:color w:val="1D1B11"/>
          <w:sz w:val="24"/>
          <w:szCs w:val="24"/>
        </w:rPr>
      </w:pPr>
      <w:r>
        <w:rPr>
          <w:rFonts w:ascii="仿宋_GB2312" w:eastAsia="仿宋_GB2312" w:hAnsi="宋体" w:hint="eastAsia"/>
          <w:color w:val="1D1B11"/>
          <w:sz w:val="24"/>
          <w:szCs w:val="24"/>
        </w:rPr>
        <w:t>2. 采购人名称：</w:t>
      </w:r>
      <w:r w:rsidR="004E03D9">
        <w:rPr>
          <w:rFonts w:ascii="仿宋_GB2312" w:eastAsia="仿宋_GB2312" w:hAnsi="宋体" w:hint="eastAsia"/>
          <w:color w:val="1D1B11"/>
          <w:sz w:val="24"/>
          <w:szCs w:val="24"/>
        </w:rPr>
        <w:t>舟山市综合行政执法局（舟山市城市管理局）</w:t>
      </w:r>
    </w:p>
    <w:p w:rsidR="00C95316" w:rsidRDefault="000241F2" w:rsidP="00C95316">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项目负责人：陈</w:t>
      </w:r>
      <w:r w:rsidR="00C95316">
        <w:rPr>
          <w:rFonts w:ascii="仿宋_GB2312" w:eastAsia="仿宋_GB2312" w:hAnsi="宋体" w:hint="eastAsia"/>
          <w:color w:val="1D1B11"/>
          <w:sz w:val="24"/>
          <w:szCs w:val="24"/>
        </w:rPr>
        <w:t>先生</w:t>
      </w:r>
      <w:r w:rsidR="00C95316">
        <w:rPr>
          <w:rFonts w:ascii="仿宋_GB2312" w:eastAsia="仿宋_GB2312" w:hAnsi="宋体" w:cs="宋体" w:hint="eastAsia"/>
          <w:color w:val="1D1B11"/>
          <w:kern w:val="0"/>
          <w:sz w:val="24"/>
          <w:szCs w:val="24"/>
        </w:rPr>
        <w:t xml:space="preserve">   </w:t>
      </w:r>
      <w:r w:rsidR="00C95316">
        <w:rPr>
          <w:rFonts w:ascii="仿宋_GB2312" w:eastAsia="仿宋_GB2312" w:hAnsi="宋体" w:hint="eastAsia"/>
          <w:color w:val="1D1B11"/>
          <w:sz w:val="24"/>
          <w:szCs w:val="24"/>
        </w:rPr>
        <w:t>联系电话：0580-</w:t>
      </w:r>
      <w:r>
        <w:rPr>
          <w:rFonts w:ascii="仿宋_GB2312" w:eastAsia="仿宋_GB2312" w:hAnsi="宋体" w:hint="eastAsia"/>
          <w:color w:val="1D1B11"/>
          <w:sz w:val="24"/>
          <w:szCs w:val="24"/>
        </w:rPr>
        <w:t>2629952</w:t>
      </w:r>
    </w:p>
    <w:p w:rsidR="00C95316" w:rsidRDefault="00C95316" w:rsidP="00C95316">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地址：</w:t>
      </w:r>
      <w:r w:rsidR="00ED3D24" w:rsidRPr="00ED3D24">
        <w:rPr>
          <w:rFonts w:ascii="仿宋_GB2312" w:eastAsia="仿宋_GB2312" w:hAnsi="宋体" w:hint="eastAsia"/>
          <w:bCs/>
          <w:color w:val="1D1B11"/>
          <w:sz w:val="24"/>
          <w:szCs w:val="24"/>
        </w:rPr>
        <w:t>舟山市定海区临城街道</w:t>
      </w:r>
      <w:r w:rsidR="00A50399">
        <w:rPr>
          <w:rFonts w:ascii="仿宋_GB2312" w:eastAsia="仿宋_GB2312" w:hAnsi="宋体" w:hint="eastAsia"/>
          <w:bCs/>
          <w:color w:val="1D1B11"/>
          <w:sz w:val="24"/>
          <w:szCs w:val="24"/>
        </w:rPr>
        <w:t>金岛路9号</w:t>
      </w:r>
    </w:p>
    <w:p w:rsidR="00C95316" w:rsidRDefault="00C95316" w:rsidP="00C95316">
      <w:pPr>
        <w:tabs>
          <w:tab w:val="left" w:pos="540"/>
        </w:tabs>
        <w:snapToGrid w:val="0"/>
        <w:spacing w:line="440" w:lineRule="exact"/>
        <w:ind w:firstLineChars="200" w:firstLine="480"/>
        <w:rPr>
          <w:rFonts w:ascii="仿宋_GB2312" w:eastAsia="仿宋_GB2312" w:hAnsi="宋体"/>
          <w:color w:val="1D1B11"/>
          <w:sz w:val="24"/>
          <w:szCs w:val="24"/>
        </w:rPr>
      </w:pPr>
      <w:r>
        <w:rPr>
          <w:rFonts w:ascii="仿宋_GB2312" w:eastAsia="仿宋_GB2312" w:hAnsi="宋体" w:hint="eastAsia"/>
          <w:color w:val="1D1B11"/>
          <w:sz w:val="24"/>
          <w:szCs w:val="24"/>
        </w:rPr>
        <w:t>3.同级政府采购监督管理部门名称：舟山市财政局（政府采购监管处）</w:t>
      </w:r>
    </w:p>
    <w:p w:rsidR="00C95316" w:rsidRDefault="00C95316" w:rsidP="00C95316">
      <w:pPr>
        <w:tabs>
          <w:tab w:val="left" w:pos="540"/>
        </w:tabs>
        <w:snapToGrid w:val="0"/>
        <w:spacing w:line="440" w:lineRule="exact"/>
        <w:ind w:firstLineChars="200" w:firstLine="480"/>
        <w:rPr>
          <w:rFonts w:ascii="仿宋_GB2312" w:eastAsia="仿宋_GB2312" w:hAnsi="宋体"/>
          <w:sz w:val="24"/>
          <w:szCs w:val="24"/>
        </w:rPr>
      </w:pPr>
      <w:r>
        <w:rPr>
          <w:rFonts w:ascii="仿宋_GB2312" w:eastAsia="仿宋_GB2312" w:hAnsi="宋体" w:hint="eastAsia"/>
          <w:color w:val="1D1B11"/>
          <w:sz w:val="24"/>
          <w:szCs w:val="24"/>
        </w:rPr>
        <w:t xml:space="preserve">联系人：孙先生  监督投诉电话：0580-2282519 </w:t>
      </w:r>
    </w:p>
    <w:p w:rsidR="00C95316" w:rsidRDefault="00C95316" w:rsidP="00C95316">
      <w:pPr>
        <w:pStyle w:val="af8"/>
        <w:spacing w:before="0" w:after="0" w:line="400" w:lineRule="exact"/>
        <w:rPr>
          <w:rFonts w:ascii="仿宋_GB2312" w:eastAsia="仿宋_GB2312"/>
          <w:color w:val="000000"/>
          <w:sz w:val="36"/>
          <w:szCs w:val="36"/>
        </w:rPr>
        <w:sectPr w:rsidR="00C95316" w:rsidSect="005306CD">
          <w:headerReference w:type="default" r:id="rId17"/>
          <w:footerReference w:type="default" r:id="rId18"/>
          <w:type w:val="continuous"/>
          <w:pgSz w:w="11906" w:h="16838"/>
          <w:pgMar w:top="1418" w:right="1418" w:bottom="1418" w:left="1418" w:header="851" w:footer="851" w:gutter="0"/>
          <w:pgNumType w:start="0"/>
          <w:cols w:space="720"/>
          <w:titlePg/>
          <w:docGrid w:linePitch="312"/>
        </w:sectPr>
      </w:pPr>
    </w:p>
    <w:bookmarkEnd w:id="29"/>
    <w:bookmarkEnd w:id="30"/>
    <w:bookmarkEnd w:id="31"/>
    <w:p w:rsidR="00EF3654" w:rsidRDefault="00EF3654" w:rsidP="00EF3654">
      <w:pPr>
        <w:pStyle w:val="af8"/>
        <w:spacing w:before="0" w:after="0" w:line="360" w:lineRule="auto"/>
        <w:rPr>
          <w:rFonts w:ascii="仿宋_GB2312" w:eastAsia="仿宋_GB2312"/>
          <w:color w:val="000000"/>
          <w:sz w:val="36"/>
          <w:szCs w:val="36"/>
        </w:rPr>
      </w:pPr>
      <w:r>
        <w:rPr>
          <w:rFonts w:ascii="仿宋_GB2312" w:eastAsia="仿宋_GB2312" w:hint="eastAsia"/>
          <w:color w:val="000000"/>
          <w:sz w:val="36"/>
          <w:szCs w:val="36"/>
        </w:rPr>
        <w:lastRenderedPageBreak/>
        <w:t>第二章  招标需求</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一、招标范围</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为进一步推进我</w:t>
      </w:r>
      <w:r>
        <w:rPr>
          <w:rFonts w:ascii="仿宋_GB2312" w:eastAsia="仿宋_GB2312" w:hAnsi="宋体" w:hint="eastAsia"/>
          <w:color w:val="1D1B11"/>
          <w:sz w:val="24"/>
          <w:szCs w:val="24"/>
        </w:rPr>
        <w:t>市“垃圾分类+资源回收”两网</w:t>
      </w:r>
      <w:r>
        <w:rPr>
          <w:rFonts w:ascii="仿宋_GB2312" w:eastAsia="仿宋_GB2312" w:hAnsi="宋体"/>
          <w:color w:val="1D1B11"/>
          <w:sz w:val="24"/>
          <w:szCs w:val="24"/>
        </w:rPr>
        <w:t>融合体系建设，扩大两网融合体系建设覆盖面，引进专业运营企业，实行市场化运作。实施居民小区撤桶并点，落实定时定点投放</w:t>
      </w:r>
      <w:r>
        <w:rPr>
          <w:rFonts w:ascii="仿宋_GB2312" w:eastAsia="仿宋_GB2312" w:hAnsi="宋体" w:hint="eastAsia"/>
          <w:color w:val="1D1B11"/>
          <w:sz w:val="24"/>
          <w:szCs w:val="24"/>
        </w:rPr>
        <w:t>，</w:t>
      </w:r>
      <w:r>
        <w:rPr>
          <w:rFonts w:ascii="仿宋_GB2312" w:eastAsia="仿宋_GB2312" w:hAnsi="宋体"/>
          <w:color w:val="1D1B11"/>
          <w:sz w:val="24"/>
          <w:szCs w:val="24"/>
        </w:rPr>
        <w:t>精准分类指导服务，提高分类准确率；建立人工回收、智能回收、流动回收三合一模式，实现全品类回收。</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2021年在城区已开展垃圾分类并有物业管理的居民小区中按照30%比例，确定66个小区，43580户（定海区21个小区，5957户；普陀区21个小区，17338户；新城21个小区，19137户；普朱3个小区，1148户）作为第二批建设小区。</w:t>
      </w:r>
    </w:p>
    <w:p w:rsidR="00EF3654" w:rsidRDefault="00EF3654" w:rsidP="00EF3654">
      <w:pPr>
        <w:tabs>
          <w:tab w:val="left" w:pos="540"/>
        </w:tabs>
        <w:snapToGrid w:val="0"/>
        <w:spacing w:line="440" w:lineRule="exact"/>
        <w:jc w:val="center"/>
        <w:rPr>
          <w:rFonts w:ascii="仿宋_GB2312" w:eastAsia="仿宋_GB2312" w:hAnsi="宋体"/>
          <w:color w:val="1D1B11"/>
          <w:sz w:val="24"/>
          <w:szCs w:val="24"/>
        </w:rPr>
      </w:pPr>
    </w:p>
    <w:p w:rsidR="00EF3654" w:rsidRDefault="00EF3654" w:rsidP="00EF3654">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hint="eastAsia"/>
          <w:color w:val="1D1B11"/>
          <w:sz w:val="24"/>
          <w:szCs w:val="24"/>
        </w:rPr>
        <w:t>第二批两网融合体系建设居民小区汇总表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850"/>
        <w:gridCol w:w="851"/>
        <w:gridCol w:w="1814"/>
        <w:gridCol w:w="1417"/>
        <w:gridCol w:w="1560"/>
        <w:gridCol w:w="1417"/>
      </w:tblGrid>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序号</w:t>
            </w:r>
          </w:p>
        </w:tc>
        <w:tc>
          <w:tcPr>
            <w:tcW w:w="85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区域</w:t>
            </w: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编号</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居民小区</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户数（户）</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拟建投放点</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拟建回收站</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850" w:type="dxa"/>
            <w:vMerge w:val="restart"/>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定海区</w:t>
            </w: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逸竹苑</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177</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雅竹苑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290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海悦府</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370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恒大名筑城</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640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云枫苑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276</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蓉浦公寓</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312</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7</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7</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海洲新天地</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202</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8</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8</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金鹰海市蜃楼</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179</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9</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9</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丹桂园</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297</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10</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10</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文心苑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180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11</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11</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雍城山庄</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38</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12</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12</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东海印</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267</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13</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13</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紫金公寓</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80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14</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14</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启明小区</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154</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15</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15</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檀香苑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150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16</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16</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上品君苑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215</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17</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17</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舟海家园</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130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18</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18</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东林尚苑</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575</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lastRenderedPageBreak/>
              <w:t>19</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19</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畚鑫苑</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327</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20</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20</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金达公寓</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221</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21</w:t>
            </w:r>
          </w:p>
        </w:tc>
        <w:tc>
          <w:tcPr>
            <w:tcW w:w="850" w:type="dxa"/>
            <w:vMerge/>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21</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荣安御宾府</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877</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8647" w:type="dxa"/>
            <w:gridSpan w:val="7"/>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定海区共计21个小区，5957户；拟建投放点25个、回收站21个。</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22</w:t>
            </w:r>
          </w:p>
        </w:tc>
        <w:tc>
          <w:tcPr>
            <w:tcW w:w="850" w:type="dxa"/>
            <w:vMerge w:val="restart"/>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普陀区</w:t>
            </w: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海景颐园</w:t>
            </w:r>
            <w:r>
              <w:rPr>
                <w:rFonts w:ascii="仿宋_GB2312" w:eastAsia="仿宋_GB2312" w:hAnsi="宋体"/>
                <w:color w:val="1D1B11"/>
                <w:sz w:val="24"/>
                <w:szCs w:val="24"/>
              </w:rPr>
              <w:t>·</w:t>
            </w:r>
            <w:r>
              <w:rPr>
                <w:rFonts w:ascii="仿宋_GB2312" w:eastAsia="仿宋_GB2312" w:hAnsi="宋体"/>
                <w:color w:val="1D1B11"/>
                <w:sz w:val="24"/>
                <w:szCs w:val="24"/>
              </w:rPr>
              <w:t>天香园</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834</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23</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海景颐园</w:t>
            </w:r>
            <w:r>
              <w:rPr>
                <w:rFonts w:ascii="仿宋_GB2312" w:eastAsia="仿宋_GB2312" w:hAnsi="宋体"/>
                <w:color w:val="1D1B11"/>
                <w:sz w:val="24"/>
                <w:szCs w:val="24"/>
              </w:rPr>
              <w:t>·</w:t>
            </w:r>
            <w:r>
              <w:rPr>
                <w:rFonts w:ascii="仿宋_GB2312" w:eastAsia="仿宋_GB2312" w:hAnsi="宋体"/>
                <w:color w:val="1D1B11"/>
                <w:sz w:val="24"/>
                <w:szCs w:val="24"/>
              </w:rPr>
              <w:t>蕙兰园</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862</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3</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24</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壹品尊园</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478</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25</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东宸府</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812</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26</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碧海莲缘</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3441</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7</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27</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恒大御景湾</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987</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28</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7</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璞缇学苑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544</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29</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8</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天海望府</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820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30</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9</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祥生云海新语</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490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31</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10</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金麟府</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385</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32</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11</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美的德信瀚城府</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1361</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33</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12</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文澜府</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671</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34</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13</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中燃公寓</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48</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35</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14</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新城花园</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892</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36</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15</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万星观澜湾</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354</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37</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16</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益欣名苑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1129</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38</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17</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颐景名苑</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963</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39</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18</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海珍苑</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492</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40</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19</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海林名桂苑</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284</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41</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20</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恒大御海天下</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1032</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42</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21</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豪布斯卡二期</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459</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3</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8647" w:type="dxa"/>
            <w:gridSpan w:val="7"/>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普陀区共计21个小区，17338户；拟建投放点50个、回收站22个。</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43</w:t>
            </w:r>
          </w:p>
        </w:tc>
        <w:tc>
          <w:tcPr>
            <w:tcW w:w="850" w:type="dxa"/>
            <w:vMerge w:val="restart"/>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新城</w:t>
            </w: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颐景华府</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960</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lastRenderedPageBreak/>
              <w:t>44</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嘉盛华庭</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325</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45</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金色溪谷</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540</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46</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金枫花园</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130</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47</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春天里</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844</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48</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伊顿华府</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1396</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49</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7</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海棠</w:t>
            </w:r>
            <w:r>
              <w:rPr>
                <w:rFonts w:ascii="仿宋_GB2312" w:eastAsia="仿宋_GB2312" w:hAnsi="宋体" w:hint="eastAsia"/>
                <w:color w:val="1D1B11"/>
                <w:sz w:val="24"/>
                <w:szCs w:val="24"/>
              </w:rPr>
              <w:t>园</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673</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50</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8</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保亿风景合院</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517</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51</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9</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博林华府</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1839</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52</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10</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锦澜公寓</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1341</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53</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11</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南山郡三、四期</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1137</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54</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12</w:t>
            </w:r>
          </w:p>
        </w:tc>
        <w:tc>
          <w:tcPr>
            <w:tcW w:w="1814"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恒大晶筑城</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850</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55</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13</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新碶花苑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528</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56</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14</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后半浦花苑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208</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57</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15</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祥生御江湾</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1012</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58</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16</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御景国际</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1365</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59</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17</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南山美庐北区</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1170</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60</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18</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新城时代</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491</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61</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19</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中央花城</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1672</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62</w:t>
            </w:r>
          </w:p>
        </w:tc>
        <w:tc>
          <w:tcPr>
            <w:tcW w:w="850" w:type="dxa"/>
            <w:vMerge/>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20</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中央御城</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1557</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4</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63</w:t>
            </w:r>
          </w:p>
        </w:tc>
        <w:tc>
          <w:tcPr>
            <w:tcW w:w="85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21</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金鸡花苑</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582</w:t>
            </w:r>
          </w:p>
        </w:tc>
        <w:tc>
          <w:tcPr>
            <w:tcW w:w="1560"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8647" w:type="dxa"/>
            <w:gridSpan w:val="7"/>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新城共计21个小区，19137户；拟建投放点51个、回收站21个。</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64</w:t>
            </w:r>
          </w:p>
        </w:tc>
        <w:tc>
          <w:tcPr>
            <w:tcW w:w="850" w:type="dxa"/>
            <w:vMerge w:val="restart"/>
            <w:tcBorders>
              <w:top w:val="nil"/>
              <w:left w:val="nil"/>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普-朱</w:t>
            </w:r>
            <w:r>
              <w:rPr>
                <w:rFonts w:ascii="仿宋_GB2312" w:eastAsia="仿宋_GB2312" w:hAnsi="宋体" w:hint="eastAsia"/>
                <w:color w:val="1D1B11"/>
                <w:sz w:val="24"/>
                <w:szCs w:val="24"/>
              </w:rPr>
              <w:t>（</w:t>
            </w:r>
            <w:r>
              <w:rPr>
                <w:rFonts w:ascii="仿宋_GB2312" w:eastAsia="仿宋_GB2312" w:hAnsi="宋体"/>
                <w:color w:val="1D1B11"/>
                <w:sz w:val="24"/>
                <w:szCs w:val="24"/>
              </w:rPr>
              <w:t>朱家尖</w:t>
            </w:r>
            <w:r>
              <w:rPr>
                <w:rFonts w:ascii="仿宋_GB2312" w:eastAsia="仿宋_GB2312" w:hAnsi="宋体" w:hint="eastAsia"/>
                <w:color w:val="1D1B11"/>
                <w:sz w:val="24"/>
                <w:szCs w:val="24"/>
              </w:rPr>
              <w:t>）</w:t>
            </w:r>
          </w:p>
        </w:tc>
        <w:tc>
          <w:tcPr>
            <w:tcW w:w="851"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美林新境</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633</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65</w:t>
            </w:r>
          </w:p>
        </w:tc>
        <w:tc>
          <w:tcPr>
            <w:tcW w:w="850" w:type="dxa"/>
            <w:vMerge/>
            <w:tcBorders>
              <w:left w:val="nil"/>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香荷小区</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295</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738" w:type="dxa"/>
            <w:tcBorders>
              <w:top w:val="single" w:sz="4" w:space="0" w:color="auto"/>
              <w:left w:val="single" w:sz="4" w:space="0" w:color="auto"/>
              <w:bottom w:val="single" w:sz="4" w:space="0" w:color="auto"/>
              <w:right w:val="single" w:sz="4" w:space="0" w:color="auto"/>
            </w:tcBorders>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66</w:t>
            </w:r>
          </w:p>
        </w:tc>
        <w:tc>
          <w:tcPr>
            <w:tcW w:w="850" w:type="dxa"/>
            <w:vMerge/>
            <w:tcBorders>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c>
          <w:tcPr>
            <w:tcW w:w="851"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w:t>
            </w:r>
          </w:p>
        </w:tc>
        <w:tc>
          <w:tcPr>
            <w:tcW w:w="1814" w:type="dxa"/>
            <w:tcBorders>
              <w:top w:val="nil"/>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东晟嘉园</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220</w:t>
            </w:r>
          </w:p>
        </w:tc>
        <w:tc>
          <w:tcPr>
            <w:tcW w:w="1560"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c>
          <w:tcPr>
            <w:tcW w:w="1417" w:type="dxa"/>
            <w:tcBorders>
              <w:top w:val="single" w:sz="4" w:space="0" w:color="auto"/>
              <w:left w:val="nil"/>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w:t>
            </w:r>
          </w:p>
        </w:tc>
      </w:tr>
      <w:tr w:rsidR="00EF3654" w:rsidTr="002A05BB">
        <w:trPr>
          <w:trHeight w:val="454"/>
          <w:jc w:val="center"/>
        </w:trPr>
        <w:tc>
          <w:tcPr>
            <w:tcW w:w="8647" w:type="dxa"/>
            <w:gridSpan w:val="7"/>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普-朱（朱家尖）3个小区，1148户；拟建投放点5个、回收站3个。</w:t>
            </w:r>
          </w:p>
        </w:tc>
      </w:tr>
    </w:tbl>
    <w:tbl>
      <w:tblPr>
        <w:tblpPr w:leftFromText="180" w:rightFromText="180" w:vertAnchor="text" w:tblpX="10345" w:tblpY="-24091"/>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EF3654" w:rsidTr="002A05BB">
        <w:trPr>
          <w:trHeight w:val="30"/>
        </w:trPr>
        <w:tc>
          <w:tcPr>
            <w:tcW w:w="324" w:type="dxa"/>
          </w:tcPr>
          <w:p w:rsidR="00EF3654" w:rsidRDefault="00EF3654" w:rsidP="002A05BB">
            <w:pPr>
              <w:tabs>
                <w:tab w:val="left" w:pos="540"/>
              </w:tabs>
              <w:snapToGrid w:val="0"/>
              <w:spacing w:line="440" w:lineRule="exact"/>
              <w:ind w:firstLine="510"/>
              <w:rPr>
                <w:rFonts w:ascii="仿宋_GB2312" w:eastAsia="仿宋_GB2312" w:hAnsi="宋体"/>
                <w:color w:val="1D1B11"/>
                <w:sz w:val="24"/>
                <w:szCs w:val="24"/>
              </w:rPr>
            </w:pPr>
          </w:p>
        </w:tc>
      </w:tr>
    </w:tbl>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第二批共66个小区，43580户；共拟建生活垃圾集中投放点131个，再生资源回收站67个。</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二、设施建设要求</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（一）生活垃圾集中投放点</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投标人配合</w:t>
      </w:r>
      <w:r>
        <w:rPr>
          <w:rFonts w:ascii="仿宋_GB2312" w:eastAsia="仿宋_GB2312" w:hAnsi="宋体"/>
          <w:color w:val="1D1B11"/>
          <w:sz w:val="24"/>
          <w:szCs w:val="24"/>
        </w:rPr>
        <w:t>协助</w:t>
      </w:r>
      <w:r>
        <w:rPr>
          <w:rFonts w:ascii="仿宋_GB2312" w:eastAsia="仿宋_GB2312" w:hAnsi="宋体" w:hint="eastAsia"/>
          <w:color w:val="1D1B11"/>
          <w:sz w:val="24"/>
          <w:szCs w:val="24"/>
        </w:rPr>
        <w:t>属地政府</w:t>
      </w:r>
      <w:r>
        <w:rPr>
          <w:rFonts w:ascii="仿宋_GB2312" w:eastAsia="仿宋_GB2312" w:hAnsi="宋体"/>
          <w:color w:val="1D1B11"/>
          <w:sz w:val="24"/>
          <w:szCs w:val="24"/>
        </w:rPr>
        <w:t>按照《城镇居住小区垃圾投放设施及再生资源回收站规划</w:t>
      </w:r>
      <w:r>
        <w:rPr>
          <w:rFonts w:ascii="仿宋_GB2312" w:eastAsia="仿宋_GB2312" w:hAnsi="宋体"/>
          <w:color w:val="1D1B11"/>
          <w:sz w:val="24"/>
          <w:szCs w:val="24"/>
        </w:rPr>
        <w:lastRenderedPageBreak/>
        <w:t>建设管理指导意见》（舟城镇分类办〔2019〕25号），落实生活垃圾集中投放点选址和建设。总体要求：原则上每300户</w:t>
      </w:r>
      <w:r>
        <w:rPr>
          <w:rFonts w:ascii="仿宋_GB2312" w:eastAsia="仿宋_GB2312" w:hAnsi="宋体"/>
          <w:color w:val="1D1B11"/>
          <w:sz w:val="24"/>
          <w:szCs w:val="24"/>
        </w:rPr>
        <w:t>—</w:t>
      </w:r>
      <w:r>
        <w:rPr>
          <w:rFonts w:ascii="仿宋_GB2312" w:eastAsia="仿宋_GB2312" w:hAnsi="宋体"/>
          <w:color w:val="1D1B11"/>
          <w:sz w:val="24"/>
          <w:szCs w:val="24"/>
        </w:rPr>
        <w:t>500户设置1个集中投放点，根据小区空间条件等因素，合理确定集中投放点数量，集中投放点建筑面积原则上应达到30平方米。有物业管理用房的小区，以物业管理用房设置集中投放点；无物业管理用房的小区可在小区合适的位置建设集中投放点；集中投放点应具备3吨垃圾压缩车通行条件，有给排水设施，兼具防雨、防臭、宣传等功能，外观设计要与小区总体风格相协调。</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集中投放点应根据实际投放需要，设置可回收物、易腐垃圾、其他垃圾、有害垃圾投放口（每个集中投放点可回收物、有害垃圾投放口设置不超过1个），</w:t>
      </w:r>
      <w:r>
        <w:rPr>
          <w:rFonts w:ascii="仿宋_GB2312" w:eastAsia="仿宋_GB2312" w:hAnsi="宋体" w:hint="eastAsia"/>
          <w:color w:val="1D1B11"/>
          <w:sz w:val="24"/>
          <w:szCs w:val="24"/>
        </w:rPr>
        <w:t>不足4个（含）</w:t>
      </w:r>
      <w:r>
        <w:rPr>
          <w:rFonts w:ascii="仿宋_GB2312" w:eastAsia="仿宋_GB2312" w:hAnsi="宋体"/>
          <w:color w:val="1D1B11"/>
          <w:sz w:val="24"/>
          <w:szCs w:val="24"/>
        </w:rPr>
        <w:t>投放口的集中投放点，须单独设置有害垃圾投放箱，由投标人负责。每个集中投放点须配置1个称重设备，由</w:t>
      </w:r>
      <w:r>
        <w:rPr>
          <w:rFonts w:ascii="仿宋_GB2312" w:eastAsia="仿宋_GB2312" w:hAnsi="宋体" w:hint="eastAsia"/>
          <w:color w:val="1D1B11"/>
          <w:sz w:val="24"/>
          <w:szCs w:val="24"/>
        </w:rPr>
        <w:t>投</w:t>
      </w:r>
      <w:r>
        <w:rPr>
          <w:rFonts w:ascii="仿宋_GB2312" w:eastAsia="仿宋_GB2312" w:hAnsi="宋体"/>
          <w:color w:val="1D1B11"/>
          <w:sz w:val="24"/>
          <w:szCs w:val="24"/>
        </w:rPr>
        <w:t>标人负责。</w:t>
      </w:r>
    </w:p>
    <w:p w:rsidR="00EF3654" w:rsidRDefault="00EF3654" w:rsidP="00EF3654">
      <w:pPr>
        <w:tabs>
          <w:tab w:val="left" w:pos="540"/>
        </w:tabs>
        <w:snapToGrid w:val="0"/>
        <w:spacing w:line="440" w:lineRule="exact"/>
        <w:ind w:firstLine="510"/>
        <w:rPr>
          <w:rFonts w:ascii="仿宋_GB2312" w:eastAsia="仿宋_GB2312" w:hAnsi="宋体"/>
          <w:sz w:val="24"/>
          <w:szCs w:val="24"/>
        </w:rPr>
      </w:pPr>
      <w:r>
        <w:rPr>
          <w:rFonts w:ascii="仿宋_GB2312" w:eastAsia="仿宋_GB2312" w:hAnsi="宋体" w:hint="eastAsia"/>
          <w:color w:val="1D1B11"/>
          <w:sz w:val="24"/>
          <w:szCs w:val="24"/>
        </w:rPr>
        <w:t>投</w:t>
      </w:r>
      <w:r>
        <w:rPr>
          <w:rFonts w:ascii="仿宋_GB2312" w:eastAsia="仿宋_GB2312" w:hAnsi="宋体"/>
          <w:color w:val="1D1B11"/>
          <w:sz w:val="24"/>
          <w:szCs w:val="24"/>
        </w:rPr>
        <w:t>标人配合属地政府开展撤桶并点行动，撤消小区楼道口和楼层设置的垃圾桶。生活垃圾集中投放点投放时间为5个小时，原则上设定为上午6：00</w:t>
      </w:r>
      <w:r>
        <w:rPr>
          <w:rFonts w:ascii="仿宋_GB2312" w:eastAsia="仿宋_GB2312" w:hAnsi="宋体"/>
          <w:color w:val="1D1B11"/>
          <w:sz w:val="24"/>
          <w:szCs w:val="24"/>
        </w:rPr>
        <w:t>—</w:t>
      </w:r>
      <w:r>
        <w:rPr>
          <w:rFonts w:ascii="仿宋_GB2312" w:eastAsia="仿宋_GB2312" w:hAnsi="宋体"/>
          <w:color w:val="1D1B11"/>
          <w:sz w:val="24"/>
          <w:szCs w:val="24"/>
        </w:rPr>
        <w:t>8：00，中午12:00-13:00，晚上18：00</w:t>
      </w:r>
      <w:r>
        <w:rPr>
          <w:rFonts w:ascii="仿宋_GB2312" w:eastAsia="仿宋_GB2312" w:hAnsi="宋体"/>
          <w:color w:val="1D1B11"/>
          <w:sz w:val="24"/>
          <w:szCs w:val="24"/>
        </w:rPr>
        <w:t>—</w:t>
      </w:r>
      <w:r>
        <w:rPr>
          <w:rFonts w:ascii="仿宋_GB2312" w:eastAsia="仿宋_GB2312" w:hAnsi="宋体"/>
          <w:color w:val="1D1B11"/>
          <w:sz w:val="24"/>
          <w:szCs w:val="24"/>
        </w:rPr>
        <w:t>20：00。非投放时间段，投标人负责将投放口设置关闭；在集中投放时间段投标人应提示居民出示</w:t>
      </w:r>
      <w:r>
        <w:rPr>
          <w:rFonts w:ascii="仿宋_GB2312" w:eastAsia="仿宋_GB2312" w:hAnsi="宋体" w:hint="eastAsia"/>
          <w:color w:val="1D1B11"/>
          <w:sz w:val="24"/>
          <w:szCs w:val="24"/>
        </w:rPr>
        <w:t>“</w:t>
      </w:r>
      <w:r>
        <w:rPr>
          <w:rFonts w:ascii="仿宋_GB2312" w:eastAsia="仿宋_GB2312" w:hAnsi="宋体"/>
          <w:color w:val="1D1B11"/>
          <w:sz w:val="24"/>
          <w:szCs w:val="24"/>
        </w:rPr>
        <w:t>绿色帐户</w:t>
      </w:r>
      <w:r>
        <w:rPr>
          <w:rFonts w:ascii="仿宋_GB2312" w:eastAsia="仿宋_GB2312" w:hAnsi="宋体" w:hint="eastAsia"/>
          <w:color w:val="1D1B11"/>
          <w:sz w:val="24"/>
          <w:szCs w:val="24"/>
        </w:rPr>
        <w:t>”</w:t>
      </w:r>
      <w:r>
        <w:rPr>
          <w:rFonts w:ascii="仿宋_GB2312" w:eastAsia="仿宋_GB2312" w:hAnsi="宋体"/>
          <w:color w:val="1D1B11"/>
          <w:sz w:val="24"/>
          <w:szCs w:val="24"/>
        </w:rPr>
        <w:t>积分卡或积分二维码，</w:t>
      </w:r>
      <w:r>
        <w:rPr>
          <w:rFonts w:ascii="仿宋_GB2312" w:eastAsia="仿宋_GB2312" w:hAnsi="宋体" w:hint="eastAsia"/>
          <w:sz w:val="24"/>
          <w:szCs w:val="24"/>
        </w:rPr>
        <w:t>实现实名投放、实时评价和积分功能，</w:t>
      </w:r>
      <w:r>
        <w:rPr>
          <w:rFonts w:ascii="仿宋_GB2312" w:eastAsia="仿宋_GB2312" w:hAnsi="宋体"/>
          <w:sz w:val="24"/>
          <w:szCs w:val="24"/>
        </w:rPr>
        <w:t>投放准确须给予积分奖励。</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（二）再生资源回收站</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按照“便于交售”的原则</w:t>
      </w:r>
      <w:r>
        <w:rPr>
          <w:rFonts w:ascii="仿宋_GB2312" w:eastAsia="仿宋_GB2312" w:hAnsi="宋体"/>
          <w:color w:val="1D1B11"/>
          <w:sz w:val="24"/>
          <w:szCs w:val="24"/>
        </w:rPr>
        <w:t>，投标人</w:t>
      </w:r>
      <w:r>
        <w:rPr>
          <w:rFonts w:ascii="仿宋_GB2312" w:eastAsia="仿宋_GB2312" w:hAnsi="宋体" w:hint="eastAsia"/>
          <w:color w:val="1D1B11"/>
          <w:sz w:val="24"/>
          <w:szCs w:val="24"/>
        </w:rPr>
        <w:t>负责在</w:t>
      </w:r>
      <w:r>
        <w:rPr>
          <w:rFonts w:ascii="仿宋_GB2312" w:eastAsia="仿宋_GB2312" w:hAnsi="宋体"/>
          <w:color w:val="1D1B11"/>
          <w:sz w:val="24"/>
          <w:szCs w:val="24"/>
        </w:rPr>
        <w:t>每个小区</w:t>
      </w:r>
      <w:r>
        <w:rPr>
          <w:rFonts w:ascii="仿宋_GB2312" w:eastAsia="仿宋_GB2312" w:hAnsi="宋体" w:hint="eastAsia"/>
          <w:color w:val="1D1B11"/>
          <w:sz w:val="24"/>
          <w:szCs w:val="24"/>
        </w:rPr>
        <w:t>建设1</w:t>
      </w:r>
      <w:r>
        <w:rPr>
          <w:rFonts w:ascii="仿宋_GB2312" w:eastAsia="仿宋_GB2312" w:hAnsi="宋体"/>
          <w:color w:val="1D1B11"/>
          <w:sz w:val="24"/>
          <w:szCs w:val="24"/>
        </w:rPr>
        <w:t>个再生资源回收站，</w:t>
      </w:r>
      <w:r>
        <w:rPr>
          <w:rFonts w:ascii="仿宋_GB2312" w:eastAsia="仿宋_GB2312" w:hAnsi="宋体" w:hint="eastAsia"/>
          <w:color w:val="1D1B11"/>
          <w:sz w:val="24"/>
          <w:szCs w:val="24"/>
        </w:rPr>
        <w:t>设置1组</w:t>
      </w:r>
      <w:r>
        <w:rPr>
          <w:rFonts w:ascii="仿宋_GB2312" w:eastAsia="仿宋_GB2312" w:hAnsi="宋体"/>
          <w:color w:val="1D1B11"/>
          <w:sz w:val="24"/>
          <w:szCs w:val="24"/>
        </w:rPr>
        <w:t>智能回收箱，每个回收站配置</w:t>
      </w:r>
      <w:r>
        <w:rPr>
          <w:rFonts w:ascii="仿宋_GB2312" w:eastAsia="仿宋_GB2312" w:hAnsi="宋体" w:hint="eastAsia"/>
          <w:color w:val="1D1B11"/>
          <w:sz w:val="24"/>
          <w:szCs w:val="24"/>
        </w:rPr>
        <w:t>1</w:t>
      </w:r>
      <w:r>
        <w:rPr>
          <w:rFonts w:ascii="仿宋_GB2312" w:eastAsia="仿宋_GB2312" w:hAnsi="宋体"/>
          <w:color w:val="1D1B11"/>
          <w:sz w:val="24"/>
          <w:szCs w:val="24"/>
        </w:rPr>
        <w:t>个称重设备，建成以人工回收站为主，智能回收箱和APP下单流动回收为辅的回收体系。回收站建筑面积原则上不</w:t>
      </w:r>
      <w:r>
        <w:rPr>
          <w:rFonts w:ascii="仿宋_GB2312" w:eastAsia="仿宋_GB2312" w:hAnsi="宋体" w:hint="eastAsia"/>
          <w:color w:val="1D1B11"/>
          <w:sz w:val="24"/>
          <w:szCs w:val="24"/>
        </w:rPr>
        <w:t>小</w:t>
      </w:r>
      <w:r>
        <w:rPr>
          <w:rFonts w:ascii="仿宋_GB2312" w:eastAsia="仿宋_GB2312" w:hAnsi="宋体"/>
          <w:color w:val="1D1B11"/>
          <w:sz w:val="24"/>
          <w:szCs w:val="24"/>
        </w:rPr>
        <w:t>于10平方米，</w:t>
      </w:r>
      <w:r>
        <w:rPr>
          <w:rFonts w:ascii="仿宋_GB2312" w:eastAsia="仿宋_GB2312" w:hAnsi="宋体" w:hint="eastAsia"/>
          <w:color w:val="1D1B11"/>
          <w:sz w:val="24"/>
          <w:szCs w:val="24"/>
        </w:rPr>
        <w:t>设置水电等基本设施，具备小型厢式货车通行条件。</w:t>
      </w:r>
      <w:r>
        <w:rPr>
          <w:rFonts w:ascii="仿宋_GB2312" w:eastAsia="仿宋_GB2312" w:hAnsi="宋体"/>
          <w:color w:val="1D1B11"/>
          <w:sz w:val="24"/>
          <w:szCs w:val="24"/>
        </w:rPr>
        <w:t>按照统一标识、统一管理及经营规范等要求建设。有条件的小区可与</w:t>
      </w:r>
      <w:r>
        <w:rPr>
          <w:rFonts w:ascii="仿宋_GB2312" w:eastAsia="仿宋_GB2312" w:hAnsi="宋体" w:hint="eastAsia"/>
          <w:color w:val="1D1B11"/>
          <w:sz w:val="24"/>
          <w:szCs w:val="24"/>
        </w:rPr>
        <w:t>生活</w:t>
      </w:r>
      <w:r>
        <w:rPr>
          <w:rFonts w:ascii="仿宋_GB2312" w:eastAsia="仿宋_GB2312" w:hAnsi="宋体"/>
          <w:color w:val="1D1B11"/>
          <w:sz w:val="24"/>
          <w:szCs w:val="24"/>
        </w:rPr>
        <w:t>垃圾集中投放点同步</w:t>
      </w:r>
      <w:r>
        <w:rPr>
          <w:rFonts w:ascii="仿宋_GB2312" w:eastAsia="仿宋_GB2312" w:hAnsi="宋体" w:hint="eastAsia"/>
          <w:color w:val="1D1B11"/>
          <w:sz w:val="24"/>
          <w:szCs w:val="24"/>
        </w:rPr>
        <w:t>建设</w:t>
      </w:r>
      <w:r>
        <w:rPr>
          <w:rFonts w:ascii="仿宋_GB2312" w:eastAsia="仿宋_GB2312" w:hAnsi="宋体"/>
          <w:color w:val="1D1B11"/>
          <w:sz w:val="24"/>
          <w:szCs w:val="24"/>
        </w:rPr>
        <w:t>，作为</w:t>
      </w:r>
      <w:r>
        <w:rPr>
          <w:rFonts w:ascii="仿宋_GB2312" w:eastAsia="仿宋_GB2312" w:hAnsi="宋体" w:hint="eastAsia"/>
          <w:color w:val="1D1B11"/>
          <w:sz w:val="24"/>
          <w:szCs w:val="24"/>
        </w:rPr>
        <w:t>“</w:t>
      </w:r>
      <w:r>
        <w:rPr>
          <w:rFonts w:ascii="仿宋_GB2312" w:eastAsia="仿宋_GB2312" w:hAnsi="宋体"/>
          <w:color w:val="1D1B11"/>
          <w:sz w:val="24"/>
          <w:szCs w:val="24"/>
        </w:rPr>
        <w:t>垃圾分类驿站</w:t>
      </w:r>
      <w:r>
        <w:rPr>
          <w:rFonts w:ascii="仿宋_GB2312" w:eastAsia="仿宋_GB2312" w:hAnsi="宋体" w:hint="eastAsia"/>
          <w:color w:val="1D1B11"/>
          <w:sz w:val="24"/>
          <w:szCs w:val="24"/>
        </w:rPr>
        <w:t>”</w:t>
      </w:r>
      <w:r>
        <w:rPr>
          <w:rFonts w:ascii="仿宋_GB2312" w:eastAsia="仿宋_GB2312" w:hAnsi="宋体"/>
          <w:color w:val="1D1B11"/>
          <w:sz w:val="24"/>
          <w:szCs w:val="24"/>
        </w:rPr>
        <w:t>，实现功能多元化。</w:t>
      </w:r>
      <w:r>
        <w:rPr>
          <w:rFonts w:ascii="仿宋_GB2312" w:eastAsia="仿宋_GB2312" w:hAnsi="宋体" w:hint="eastAsia"/>
          <w:color w:val="1D1B11"/>
          <w:sz w:val="24"/>
          <w:szCs w:val="24"/>
        </w:rPr>
        <w:t>生活</w:t>
      </w:r>
      <w:r>
        <w:rPr>
          <w:rFonts w:ascii="仿宋_GB2312" w:eastAsia="仿宋_GB2312" w:hAnsi="宋体"/>
          <w:color w:val="1D1B11"/>
          <w:sz w:val="24"/>
          <w:szCs w:val="24"/>
        </w:rPr>
        <w:t>垃圾集中投放点</w:t>
      </w:r>
      <w:r>
        <w:rPr>
          <w:rFonts w:ascii="仿宋_GB2312" w:eastAsia="仿宋_GB2312" w:hAnsi="宋体" w:hint="eastAsia"/>
          <w:color w:val="1D1B11"/>
          <w:sz w:val="24"/>
          <w:szCs w:val="24"/>
        </w:rPr>
        <w:t>和</w:t>
      </w:r>
      <w:r>
        <w:rPr>
          <w:rFonts w:ascii="仿宋_GB2312" w:eastAsia="仿宋_GB2312" w:hAnsi="宋体"/>
          <w:color w:val="1D1B11"/>
          <w:sz w:val="24"/>
          <w:szCs w:val="24"/>
        </w:rPr>
        <w:t>再生资源回收站</w:t>
      </w:r>
      <w:r>
        <w:rPr>
          <w:rFonts w:ascii="仿宋_GB2312" w:eastAsia="仿宋_GB2312" w:hAnsi="宋体" w:hint="eastAsia"/>
          <w:color w:val="1D1B11"/>
          <w:sz w:val="24"/>
          <w:szCs w:val="24"/>
        </w:rPr>
        <w:t>同步</w:t>
      </w:r>
      <w:r>
        <w:rPr>
          <w:rFonts w:ascii="仿宋_GB2312" w:eastAsia="仿宋_GB2312" w:hAnsi="宋体"/>
          <w:color w:val="1D1B11"/>
          <w:sz w:val="24"/>
          <w:szCs w:val="24"/>
        </w:rPr>
        <w:t>选址建设</w:t>
      </w:r>
      <w:r>
        <w:rPr>
          <w:rFonts w:ascii="仿宋_GB2312" w:eastAsia="仿宋_GB2312" w:hAnsi="宋体" w:hint="eastAsia"/>
          <w:color w:val="1D1B11"/>
          <w:sz w:val="24"/>
          <w:szCs w:val="24"/>
        </w:rPr>
        <w:t>的，由属地政府主导，投标人负责将</w:t>
      </w:r>
      <w:r>
        <w:rPr>
          <w:rFonts w:ascii="仿宋_GB2312" w:eastAsia="仿宋_GB2312" w:hAnsi="宋体"/>
          <w:color w:val="1D1B11"/>
          <w:sz w:val="24"/>
          <w:szCs w:val="24"/>
        </w:rPr>
        <w:t>再生资源回收站</w:t>
      </w:r>
      <w:r>
        <w:rPr>
          <w:rFonts w:ascii="仿宋_GB2312" w:eastAsia="仿宋_GB2312" w:hAnsi="宋体" w:hint="eastAsia"/>
          <w:color w:val="1D1B11"/>
          <w:sz w:val="24"/>
          <w:szCs w:val="24"/>
        </w:rPr>
        <w:t>建设费用支付给属地政府。</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（三）再生资源分拣中心</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投标人</w:t>
      </w:r>
      <w:r>
        <w:rPr>
          <w:rFonts w:ascii="仿宋_GB2312" w:eastAsia="仿宋_GB2312" w:hAnsi="宋体" w:hint="eastAsia"/>
          <w:color w:val="1D1B11"/>
          <w:sz w:val="24"/>
          <w:szCs w:val="24"/>
        </w:rPr>
        <w:t>负责</w:t>
      </w:r>
      <w:r>
        <w:rPr>
          <w:rFonts w:ascii="仿宋_GB2312" w:eastAsia="仿宋_GB2312" w:hAnsi="宋体"/>
          <w:color w:val="1D1B11"/>
          <w:sz w:val="24"/>
          <w:szCs w:val="24"/>
        </w:rPr>
        <w:t>规范建设近期与远期覆盖人口数量相配套的</w:t>
      </w:r>
      <w:r>
        <w:rPr>
          <w:rFonts w:ascii="仿宋_GB2312" w:eastAsia="仿宋_GB2312" w:hAnsi="宋体" w:hint="eastAsia"/>
          <w:color w:val="1D1B11"/>
          <w:sz w:val="24"/>
          <w:szCs w:val="24"/>
        </w:rPr>
        <w:t>再生资源</w:t>
      </w:r>
      <w:r>
        <w:rPr>
          <w:rFonts w:ascii="仿宋_GB2312" w:eastAsia="仿宋_GB2312" w:hAnsi="宋体"/>
          <w:color w:val="1D1B11"/>
          <w:sz w:val="24"/>
          <w:szCs w:val="24"/>
        </w:rPr>
        <w:t>分拣中心，原则上年回收生活性再生资源规模达到1万吨的，分拣中心经营用建筑面积</w:t>
      </w:r>
      <w:r>
        <w:rPr>
          <w:rFonts w:ascii="仿宋_GB2312" w:eastAsia="仿宋_GB2312" w:hAnsi="宋体" w:hint="eastAsia"/>
          <w:color w:val="1D1B11"/>
          <w:sz w:val="24"/>
          <w:szCs w:val="24"/>
        </w:rPr>
        <w:t>须</w:t>
      </w:r>
      <w:r>
        <w:rPr>
          <w:rFonts w:ascii="仿宋_GB2312" w:eastAsia="仿宋_GB2312" w:hAnsi="宋体"/>
          <w:color w:val="1D1B11"/>
          <w:sz w:val="24"/>
          <w:szCs w:val="24"/>
        </w:rPr>
        <w:t>不低于4000平方米，满足再生资源分拣、加工、仓储、中转的需要。</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（四）大数据监管中心</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投标人</w:t>
      </w:r>
      <w:r>
        <w:rPr>
          <w:rFonts w:ascii="仿宋_GB2312" w:eastAsia="仿宋_GB2312" w:hAnsi="宋体" w:hint="eastAsia"/>
          <w:color w:val="1D1B11"/>
          <w:sz w:val="24"/>
          <w:szCs w:val="24"/>
        </w:rPr>
        <w:t>负责建设</w:t>
      </w:r>
      <w:r>
        <w:rPr>
          <w:rFonts w:ascii="仿宋_GB2312" w:eastAsia="仿宋_GB2312" w:hAnsi="宋体"/>
          <w:color w:val="1D1B11"/>
          <w:sz w:val="24"/>
          <w:szCs w:val="24"/>
        </w:rPr>
        <w:t>大数据管理服务系统，并配备必要的会议室。主要功能包括</w:t>
      </w:r>
      <w:r>
        <w:rPr>
          <w:rFonts w:ascii="仿宋_GB2312" w:eastAsia="仿宋_GB2312" w:hAnsi="宋体" w:hint="eastAsia"/>
          <w:color w:val="1D1B11"/>
          <w:sz w:val="24"/>
          <w:szCs w:val="24"/>
        </w:rPr>
        <w:t>生活</w:t>
      </w:r>
      <w:r>
        <w:rPr>
          <w:rFonts w:ascii="仿宋_GB2312" w:eastAsia="仿宋_GB2312" w:hAnsi="宋体"/>
          <w:color w:val="1D1B11"/>
          <w:sz w:val="24"/>
          <w:szCs w:val="24"/>
        </w:rPr>
        <w:t>垃圾集中投放点的称重</w:t>
      </w:r>
      <w:r>
        <w:rPr>
          <w:rFonts w:ascii="仿宋_GB2312" w:eastAsia="仿宋_GB2312" w:hAnsi="宋体" w:hint="eastAsia"/>
          <w:color w:val="1D1B11"/>
          <w:sz w:val="24"/>
          <w:szCs w:val="24"/>
        </w:rPr>
        <w:t>数据</w:t>
      </w:r>
      <w:r>
        <w:rPr>
          <w:rFonts w:ascii="仿宋_GB2312" w:eastAsia="仿宋_GB2312" w:hAnsi="宋体"/>
          <w:color w:val="1D1B11"/>
          <w:sz w:val="24"/>
          <w:szCs w:val="24"/>
        </w:rPr>
        <w:t>、</w:t>
      </w:r>
      <w:r>
        <w:rPr>
          <w:rFonts w:ascii="仿宋_GB2312" w:eastAsia="仿宋_GB2312" w:hAnsi="宋体" w:hint="eastAsia"/>
          <w:color w:val="1D1B11"/>
          <w:sz w:val="24"/>
          <w:szCs w:val="24"/>
        </w:rPr>
        <w:t>奖励</w:t>
      </w:r>
      <w:r>
        <w:rPr>
          <w:rFonts w:ascii="仿宋_GB2312" w:eastAsia="仿宋_GB2312" w:hAnsi="宋体"/>
          <w:color w:val="1D1B11"/>
          <w:sz w:val="24"/>
          <w:szCs w:val="24"/>
        </w:rPr>
        <w:t>积分</w:t>
      </w:r>
      <w:r>
        <w:rPr>
          <w:rFonts w:ascii="仿宋_GB2312" w:eastAsia="仿宋_GB2312" w:hAnsi="宋体" w:hint="eastAsia"/>
          <w:color w:val="1D1B11"/>
          <w:sz w:val="24"/>
          <w:szCs w:val="24"/>
        </w:rPr>
        <w:t>数据</w:t>
      </w:r>
      <w:r>
        <w:rPr>
          <w:rFonts w:ascii="仿宋_GB2312" w:eastAsia="仿宋_GB2312" w:hAnsi="宋体"/>
          <w:color w:val="1D1B11"/>
          <w:sz w:val="24"/>
          <w:szCs w:val="24"/>
        </w:rPr>
        <w:t>，落实</w:t>
      </w:r>
      <w:r>
        <w:rPr>
          <w:rFonts w:ascii="仿宋_GB2312" w:eastAsia="仿宋_GB2312" w:hAnsi="宋体" w:hint="eastAsia"/>
          <w:color w:val="1D1B11"/>
          <w:sz w:val="24"/>
          <w:szCs w:val="24"/>
        </w:rPr>
        <w:t>生活</w:t>
      </w:r>
      <w:r>
        <w:rPr>
          <w:rFonts w:ascii="仿宋_GB2312" w:eastAsia="仿宋_GB2312" w:hAnsi="宋体"/>
          <w:color w:val="1D1B11"/>
          <w:sz w:val="24"/>
          <w:szCs w:val="24"/>
        </w:rPr>
        <w:t>垃圾分类参与率、准确率、减量率、回收利用率等具体数据及指标分析</w:t>
      </w:r>
      <w:r>
        <w:rPr>
          <w:rFonts w:ascii="仿宋_GB2312" w:eastAsia="仿宋_GB2312" w:hAnsi="宋体" w:hint="eastAsia"/>
          <w:color w:val="1D1B11"/>
          <w:sz w:val="24"/>
          <w:szCs w:val="24"/>
        </w:rPr>
        <w:t>；</w:t>
      </w:r>
      <w:r>
        <w:rPr>
          <w:rFonts w:ascii="仿宋_GB2312" w:eastAsia="仿宋_GB2312" w:hAnsi="宋体"/>
          <w:color w:val="1D1B11"/>
          <w:sz w:val="24"/>
          <w:szCs w:val="24"/>
        </w:rPr>
        <w:t>再生资源智能回收</w:t>
      </w:r>
      <w:r>
        <w:rPr>
          <w:rFonts w:ascii="仿宋_GB2312" w:eastAsia="仿宋_GB2312" w:hAnsi="宋体" w:hint="eastAsia"/>
          <w:color w:val="1D1B11"/>
          <w:sz w:val="24"/>
          <w:szCs w:val="24"/>
        </w:rPr>
        <w:t>积分、现金交易数据，</w:t>
      </w:r>
      <w:r>
        <w:rPr>
          <w:rFonts w:ascii="仿宋_GB2312" w:eastAsia="仿宋_GB2312" w:hAnsi="宋体"/>
          <w:color w:val="1D1B11"/>
          <w:sz w:val="24"/>
          <w:szCs w:val="24"/>
        </w:rPr>
        <w:t>预约回收、</w:t>
      </w:r>
      <w:r>
        <w:rPr>
          <w:rFonts w:ascii="仿宋_GB2312" w:eastAsia="仿宋_GB2312" w:hAnsi="宋体"/>
          <w:color w:val="1D1B11"/>
          <w:sz w:val="24"/>
          <w:szCs w:val="24"/>
        </w:rPr>
        <w:lastRenderedPageBreak/>
        <w:t>回收管理、回收价格信息公开、订单管理（推送、跟踪、统计、监管）等功能，实现精准分类和资源回收数据全链条、全过程监控</w:t>
      </w:r>
      <w:r>
        <w:rPr>
          <w:rFonts w:ascii="仿宋_GB2312" w:eastAsia="仿宋_GB2312" w:hAnsi="宋体" w:hint="eastAsia"/>
          <w:color w:val="1D1B11"/>
          <w:sz w:val="24"/>
          <w:szCs w:val="24"/>
        </w:rPr>
        <w:t>。</w:t>
      </w:r>
      <w:r>
        <w:rPr>
          <w:rFonts w:ascii="仿宋_GB2312" w:eastAsia="仿宋_GB2312" w:hAnsi="宋体"/>
          <w:color w:val="1D1B11"/>
          <w:sz w:val="24"/>
          <w:szCs w:val="24"/>
        </w:rPr>
        <w:t>投标人</w:t>
      </w:r>
      <w:r>
        <w:rPr>
          <w:rFonts w:ascii="仿宋_GB2312" w:eastAsia="仿宋_GB2312" w:hAnsi="宋体" w:hint="eastAsia"/>
          <w:color w:val="1D1B11"/>
          <w:sz w:val="24"/>
          <w:szCs w:val="24"/>
        </w:rPr>
        <w:t>建设的</w:t>
      </w:r>
      <w:r>
        <w:rPr>
          <w:rFonts w:ascii="仿宋_GB2312" w:eastAsia="仿宋_GB2312" w:hAnsi="宋体"/>
          <w:color w:val="1D1B11"/>
          <w:sz w:val="24"/>
          <w:szCs w:val="24"/>
        </w:rPr>
        <w:t>大数据管理服务系统</w:t>
      </w:r>
      <w:r>
        <w:rPr>
          <w:rFonts w:ascii="仿宋_GB2312" w:eastAsia="仿宋_GB2312" w:hAnsi="宋体" w:hint="eastAsia"/>
          <w:color w:val="1D1B11"/>
          <w:sz w:val="24"/>
          <w:szCs w:val="24"/>
        </w:rPr>
        <w:t>须</w:t>
      </w:r>
      <w:r>
        <w:rPr>
          <w:rFonts w:ascii="仿宋_GB2312" w:eastAsia="仿宋_GB2312" w:hAnsi="宋体"/>
          <w:color w:val="1D1B11"/>
          <w:sz w:val="24"/>
          <w:szCs w:val="24"/>
        </w:rPr>
        <w:t>与市城管局智慧城管指挥中心相连接</w:t>
      </w:r>
      <w:r>
        <w:rPr>
          <w:rFonts w:ascii="仿宋_GB2312" w:eastAsia="仿宋_GB2312" w:hAnsi="宋体" w:hint="eastAsia"/>
          <w:color w:val="1D1B11"/>
          <w:sz w:val="24"/>
          <w:szCs w:val="24"/>
        </w:rPr>
        <w:t>，</w:t>
      </w:r>
      <w:r>
        <w:rPr>
          <w:rFonts w:ascii="仿宋_GB2312" w:eastAsia="仿宋_GB2312" w:hAnsi="宋体"/>
          <w:color w:val="1D1B11"/>
          <w:sz w:val="24"/>
          <w:szCs w:val="24"/>
        </w:rPr>
        <w:t>便于数据查询统计</w:t>
      </w:r>
      <w:r>
        <w:rPr>
          <w:rFonts w:ascii="仿宋_GB2312" w:eastAsia="仿宋_GB2312" w:hAnsi="宋体" w:hint="eastAsia"/>
          <w:color w:val="1D1B11"/>
          <w:sz w:val="24"/>
          <w:szCs w:val="24"/>
        </w:rPr>
        <w:t>和</w:t>
      </w:r>
      <w:r>
        <w:rPr>
          <w:rFonts w:ascii="仿宋_GB2312" w:eastAsia="仿宋_GB2312" w:hAnsi="宋体"/>
          <w:color w:val="1D1B11"/>
          <w:sz w:val="24"/>
          <w:szCs w:val="24"/>
        </w:rPr>
        <w:t>行业监管。</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（五）分类回收车辆</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投标人</w:t>
      </w:r>
      <w:r>
        <w:rPr>
          <w:rFonts w:ascii="仿宋_GB2312" w:eastAsia="仿宋_GB2312" w:hAnsi="宋体" w:hint="eastAsia"/>
          <w:color w:val="1D1B11"/>
          <w:sz w:val="24"/>
          <w:szCs w:val="24"/>
        </w:rPr>
        <w:t>负责</w:t>
      </w:r>
      <w:r>
        <w:rPr>
          <w:rFonts w:ascii="仿宋_GB2312" w:eastAsia="仿宋_GB2312" w:hAnsi="宋体"/>
          <w:color w:val="1D1B11"/>
          <w:sz w:val="24"/>
          <w:szCs w:val="24"/>
        </w:rPr>
        <w:t>可回收物、有害垃圾</w:t>
      </w:r>
      <w:r>
        <w:rPr>
          <w:rFonts w:ascii="仿宋_GB2312" w:eastAsia="仿宋_GB2312" w:hAnsi="宋体" w:hint="eastAsia"/>
          <w:color w:val="1D1B11"/>
          <w:sz w:val="24"/>
          <w:szCs w:val="24"/>
        </w:rPr>
        <w:t>的分类</w:t>
      </w:r>
      <w:r>
        <w:rPr>
          <w:rFonts w:ascii="仿宋_GB2312" w:eastAsia="仿宋_GB2312" w:hAnsi="宋体"/>
          <w:color w:val="1D1B11"/>
          <w:sz w:val="24"/>
          <w:szCs w:val="24"/>
        </w:rPr>
        <w:t>收运</w:t>
      </w:r>
      <w:r>
        <w:rPr>
          <w:rFonts w:ascii="仿宋_GB2312" w:eastAsia="仿宋_GB2312" w:hAnsi="宋体" w:hint="eastAsia"/>
          <w:color w:val="1D1B11"/>
          <w:sz w:val="24"/>
          <w:szCs w:val="24"/>
        </w:rPr>
        <w:t>，收运</w:t>
      </w:r>
      <w:r>
        <w:rPr>
          <w:rFonts w:ascii="仿宋_GB2312" w:eastAsia="仿宋_GB2312" w:hAnsi="宋体"/>
          <w:color w:val="1D1B11"/>
          <w:sz w:val="24"/>
          <w:szCs w:val="24"/>
        </w:rPr>
        <w:t>车辆要统一车辆涂装、安装GPS定位系统、明确标志标识，保障</w:t>
      </w:r>
      <w:r>
        <w:rPr>
          <w:rFonts w:ascii="仿宋_GB2312" w:eastAsia="仿宋_GB2312" w:hAnsi="宋体" w:hint="eastAsia"/>
          <w:color w:val="1D1B11"/>
          <w:sz w:val="24"/>
          <w:szCs w:val="24"/>
        </w:rPr>
        <w:t>生活垃圾集中投放点、再生资源回收站的</w:t>
      </w:r>
      <w:r>
        <w:rPr>
          <w:rFonts w:ascii="仿宋_GB2312" w:eastAsia="仿宋_GB2312" w:hAnsi="宋体"/>
          <w:color w:val="1D1B11"/>
          <w:sz w:val="24"/>
          <w:szCs w:val="24"/>
        </w:rPr>
        <w:t>可回收物</w:t>
      </w:r>
      <w:r>
        <w:rPr>
          <w:rFonts w:ascii="仿宋_GB2312" w:eastAsia="仿宋_GB2312" w:hAnsi="宋体" w:hint="eastAsia"/>
          <w:color w:val="1D1B11"/>
          <w:sz w:val="24"/>
          <w:szCs w:val="24"/>
        </w:rPr>
        <w:t>、</w:t>
      </w:r>
      <w:r>
        <w:rPr>
          <w:rFonts w:ascii="仿宋_GB2312" w:eastAsia="仿宋_GB2312" w:hAnsi="宋体"/>
          <w:color w:val="1D1B11"/>
          <w:sz w:val="24"/>
          <w:szCs w:val="24"/>
        </w:rPr>
        <w:t>有害垃圾及时收运</w:t>
      </w:r>
      <w:r>
        <w:rPr>
          <w:rFonts w:ascii="仿宋_GB2312" w:eastAsia="仿宋_GB2312" w:hAnsi="宋体" w:hint="eastAsia"/>
          <w:color w:val="1D1B11"/>
          <w:sz w:val="24"/>
          <w:szCs w:val="24"/>
        </w:rPr>
        <w:t>以及</w:t>
      </w:r>
      <w:r>
        <w:rPr>
          <w:rFonts w:ascii="仿宋_GB2312" w:eastAsia="仿宋_GB2312" w:hAnsi="宋体"/>
          <w:color w:val="1D1B11"/>
          <w:sz w:val="24"/>
          <w:szCs w:val="24"/>
        </w:rPr>
        <w:t>可回收物</w:t>
      </w:r>
      <w:r>
        <w:rPr>
          <w:rFonts w:ascii="仿宋_GB2312" w:eastAsia="仿宋_GB2312" w:hAnsi="宋体" w:hint="eastAsia"/>
          <w:color w:val="1D1B11"/>
          <w:sz w:val="24"/>
          <w:szCs w:val="24"/>
        </w:rPr>
        <w:t>的</w:t>
      </w:r>
      <w:r>
        <w:rPr>
          <w:rFonts w:ascii="仿宋_GB2312" w:eastAsia="仿宋_GB2312" w:hAnsi="宋体"/>
          <w:color w:val="1D1B11"/>
          <w:sz w:val="24"/>
          <w:szCs w:val="24"/>
        </w:rPr>
        <w:t>流动回收</w:t>
      </w:r>
      <w:r>
        <w:rPr>
          <w:rFonts w:ascii="仿宋_GB2312" w:eastAsia="仿宋_GB2312" w:hAnsi="宋体" w:hint="eastAsia"/>
          <w:color w:val="1D1B11"/>
          <w:sz w:val="24"/>
          <w:szCs w:val="24"/>
        </w:rPr>
        <w:t>工作</w:t>
      </w:r>
      <w:r>
        <w:rPr>
          <w:rFonts w:ascii="仿宋_GB2312" w:eastAsia="仿宋_GB2312" w:hAnsi="宋体"/>
          <w:color w:val="1D1B11"/>
          <w:sz w:val="24"/>
          <w:szCs w:val="24"/>
        </w:rPr>
        <w:t>。</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三、其他要求</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t>（一）</w:t>
      </w:r>
      <w:r>
        <w:rPr>
          <w:rFonts w:ascii="仿宋_GB2312" w:eastAsia="仿宋_GB2312" w:hAnsi="宋体"/>
          <w:b/>
          <w:color w:val="1D1B11"/>
          <w:sz w:val="24"/>
          <w:szCs w:val="24"/>
        </w:rPr>
        <w:t>、项目主要要求</w:t>
      </w:r>
    </w:p>
    <w:p w:rsidR="00EF3654" w:rsidRPr="00ED0AAF" w:rsidRDefault="00EF3654" w:rsidP="00EF3654">
      <w:pPr>
        <w:tabs>
          <w:tab w:val="left" w:pos="540"/>
        </w:tabs>
        <w:snapToGrid w:val="0"/>
        <w:spacing w:line="440" w:lineRule="exact"/>
        <w:ind w:firstLine="510"/>
        <w:rPr>
          <w:rFonts w:ascii="仿宋_GB2312" w:eastAsia="仿宋_GB2312" w:hAnsi="宋体"/>
          <w:sz w:val="24"/>
          <w:szCs w:val="24"/>
        </w:rPr>
      </w:pPr>
      <w:r>
        <w:rPr>
          <w:rFonts w:ascii="仿宋_GB2312" w:eastAsia="仿宋_GB2312" w:hAnsi="宋体"/>
          <w:color w:val="1D1B11"/>
          <w:sz w:val="24"/>
          <w:szCs w:val="24"/>
        </w:rPr>
        <w:t>1</w:t>
      </w:r>
      <w:r>
        <w:rPr>
          <w:rFonts w:ascii="仿宋_GB2312" w:eastAsia="仿宋_GB2312" w:hAnsi="宋体" w:hint="eastAsia"/>
          <w:color w:val="1D1B11"/>
          <w:sz w:val="24"/>
          <w:szCs w:val="24"/>
        </w:rPr>
        <w:t>、</w:t>
      </w:r>
      <w:r>
        <w:rPr>
          <w:rFonts w:ascii="仿宋_GB2312" w:eastAsia="仿宋_GB2312" w:hAnsi="宋体"/>
          <w:color w:val="1D1B11"/>
          <w:sz w:val="24"/>
          <w:szCs w:val="24"/>
        </w:rPr>
        <w:t>投标人</w:t>
      </w:r>
      <w:r>
        <w:rPr>
          <w:rFonts w:ascii="仿宋_GB2312" w:eastAsia="仿宋_GB2312" w:hAnsi="宋体" w:hint="eastAsia"/>
          <w:color w:val="1D1B11"/>
          <w:sz w:val="24"/>
          <w:szCs w:val="24"/>
        </w:rPr>
        <w:t>负责</w:t>
      </w:r>
      <w:r>
        <w:rPr>
          <w:rFonts w:ascii="仿宋_GB2312" w:eastAsia="仿宋_GB2312" w:hAnsi="宋体"/>
          <w:color w:val="1D1B11"/>
          <w:sz w:val="24"/>
          <w:szCs w:val="24"/>
        </w:rPr>
        <w:t>开展垃圾分类知识宣传和相关人员的培训工作，做好垃圾分类</w:t>
      </w:r>
      <w:r>
        <w:rPr>
          <w:rFonts w:ascii="仿宋_GB2312" w:eastAsia="仿宋_GB2312" w:hAnsi="宋体"/>
          <w:color w:val="1D1B11"/>
          <w:sz w:val="24"/>
          <w:szCs w:val="24"/>
        </w:rPr>
        <w:t>“</w:t>
      </w:r>
      <w:r>
        <w:rPr>
          <w:rFonts w:ascii="仿宋_GB2312" w:eastAsia="仿宋_GB2312" w:hAnsi="宋体"/>
          <w:color w:val="1D1B11"/>
          <w:sz w:val="24"/>
          <w:szCs w:val="24"/>
        </w:rPr>
        <w:t>三员</w:t>
      </w:r>
      <w:r>
        <w:rPr>
          <w:rFonts w:ascii="仿宋_GB2312" w:eastAsia="仿宋_GB2312" w:hAnsi="宋体"/>
          <w:color w:val="1D1B11"/>
          <w:sz w:val="24"/>
          <w:szCs w:val="24"/>
        </w:rPr>
        <w:t>”</w:t>
      </w:r>
      <w:r>
        <w:rPr>
          <w:rFonts w:ascii="仿宋_GB2312" w:eastAsia="仿宋_GB2312" w:hAnsi="宋体"/>
          <w:color w:val="1D1B11"/>
          <w:sz w:val="24"/>
          <w:szCs w:val="24"/>
        </w:rPr>
        <w:t>（指导员、</w:t>
      </w:r>
      <w:r w:rsidRPr="00ED0AAF">
        <w:rPr>
          <w:rFonts w:ascii="仿宋_GB2312" w:eastAsia="仿宋_GB2312" w:hAnsi="宋体"/>
          <w:sz w:val="24"/>
          <w:szCs w:val="24"/>
        </w:rPr>
        <w:t>督导员、志愿者）队伍建设</w:t>
      </w:r>
      <w:r w:rsidRPr="00ED0AAF">
        <w:rPr>
          <w:rFonts w:ascii="仿宋_GB2312" w:eastAsia="仿宋_GB2312" w:hAnsi="宋体" w:hint="eastAsia"/>
          <w:sz w:val="24"/>
          <w:szCs w:val="24"/>
        </w:rPr>
        <w:t>；</w:t>
      </w:r>
      <w:r w:rsidRPr="00ED0AAF">
        <w:rPr>
          <w:rFonts w:ascii="仿宋_GB2312" w:eastAsia="仿宋_GB2312" w:hAnsi="宋体"/>
          <w:sz w:val="24"/>
          <w:szCs w:val="24"/>
        </w:rPr>
        <w:t>每个小区每月开展垃圾分类宣传教育不少于</w:t>
      </w:r>
      <w:r w:rsidRPr="00ED0AAF">
        <w:rPr>
          <w:rFonts w:ascii="仿宋_GB2312" w:eastAsia="仿宋_GB2312" w:hAnsi="宋体" w:hint="eastAsia"/>
          <w:sz w:val="24"/>
          <w:szCs w:val="24"/>
        </w:rPr>
        <w:t>2</w:t>
      </w:r>
      <w:r w:rsidRPr="00ED0AAF">
        <w:rPr>
          <w:rFonts w:ascii="仿宋_GB2312" w:eastAsia="仿宋_GB2312" w:hAnsi="宋体"/>
          <w:sz w:val="24"/>
          <w:szCs w:val="24"/>
        </w:rPr>
        <w:t>次</w:t>
      </w:r>
      <w:r w:rsidRPr="00ED0AAF">
        <w:rPr>
          <w:rFonts w:ascii="仿宋_GB2312" w:eastAsia="仿宋_GB2312" w:hAnsi="宋体" w:hint="eastAsia"/>
          <w:sz w:val="24"/>
          <w:szCs w:val="24"/>
        </w:rPr>
        <w:t>；</w:t>
      </w:r>
      <w:r w:rsidRPr="00ED0AAF">
        <w:rPr>
          <w:rFonts w:ascii="仿宋_GB2312" w:eastAsia="仿宋_GB2312" w:hAnsi="宋体"/>
          <w:sz w:val="24"/>
          <w:szCs w:val="24"/>
        </w:rPr>
        <w:t>在垃圾集中投放时间，指导员</w:t>
      </w:r>
      <w:r w:rsidRPr="00ED0AAF">
        <w:rPr>
          <w:rFonts w:ascii="仿宋_GB2312" w:eastAsia="仿宋_GB2312" w:hAnsi="宋体" w:hint="eastAsia"/>
          <w:sz w:val="24"/>
          <w:szCs w:val="24"/>
        </w:rPr>
        <w:t>负责“桶边指导”，落实</w:t>
      </w:r>
      <w:r w:rsidRPr="00ED0AAF">
        <w:rPr>
          <w:rFonts w:ascii="仿宋_GB2312" w:eastAsia="仿宋_GB2312" w:hAnsi="宋体"/>
          <w:sz w:val="24"/>
          <w:szCs w:val="24"/>
        </w:rPr>
        <w:t>开袋检查，对居民进行精准分类指导服务，提高分类准确率</w:t>
      </w:r>
      <w:r w:rsidRPr="00ED0AAF">
        <w:rPr>
          <w:rFonts w:ascii="仿宋_GB2312" w:eastAsia="仿宋_GB2312" w:hAnsi="宋体" w:hint="eastAsia"/>
          <w:sz w:val="24"/>
          <w:szCs w:val="24"/>
        </w:rPr>
        <w:t>。</w:t>
      </w:r>
      <w:r w:rsidR="008655B6" w:rsidRPr="00ED0AAF">
        <w:rPr>
          <w:rFonts w:ascii="仿宋_GB2312" w:eastAsia="仿宋_GB2312" w:hAnsi="宋体" w:hint="eastAsia"/>
          <w:sz w:val="24"/>
          <w:szCs w:val="24"/>
        </w:rPr>
        <w:t>生活垃圾分类指导员在明确的生活垃圾集中投放点投放时间内（5个小时以上），</w:t>
      </w:r>
      <w:r w:rsidR="00F217EF" w:rsidRPr="00ED0AAF">
        <w:rPr>
          <w:rFonts w:ascii="仿宋_GB2312" w:eastAsia="仿宋_GB2312" w:hAnsi="宋体" w:hint="eastAsia"/>
          <w:sz w:val="24"/>
          <w:szCs w:val="24"/>
        </w:rPr>
        <w:t>开展精准分类指导服务</w:t>
      </w:r>
      <w:r w:rsidR="008655B6" w:rsidRPr="00ED0AAF">
        <w:rPr>
          <w:rFonts w:ascii="仿宋_GB2312" w:eastAsia="仿宋_GB2312" w:hAnsi="宋体" w:hint="eastAsia"/>
          <w:sz w:val="24"/>
          <w:szCs w:val="24"/>
        </w:rPr>
        <w:t>。</w:t>
      </w:r>
    </w:p>
    <w:p w:rsidR="00EF3654" w:rsidRPr="00ED0AAF" w:rsidRDefault="00EF3654" w:rsidP="00EF3654">
      <w:pPr>
        <w:tabs>
          <w:tab w:val="left" w:pos="540"/>
        </w:tabs>
        <w:snapToGrid w:val="0"/>
        <w:spacing w:line="440" w:lineRule="exact"/>
        <w:ind w:firstLine="510"/>
        <w:rPr>
          <w:rFonts w:ascii="仿宋_GB2312" w:eastAsia="仿宋_GB2312" w:hAnsi="宋体"/>
          <w:sz w:val="24"/>
          <w:szCs w:val="24"/>
        </w:rPr>
      </w:pPr>
      <w:r w:rsidRPr="00ED0AAF">
        <w:rPr>
          <w:rFonts w:ascii="仿宋_GB2312" w:eastAsia="仿宋_GB2312" w:hAnsi="宋体" w:hint="eastAsia"/>
          <w:sz w:val="24"/>
          <w:szCs w:val="24"/>
        </w:rPr>
        <w:t>2、</w:t>
      </w:r>
      <w:r w:rsidRPr="00ED0AAF">
        <w:rPr>
          <w:rFonts w:ascii="仿宋_GB2312" w:eastAsia="仿宋_GB2312" w:hAnsi="宋体"/>
          <w:sz w:val="24"/>
          <w:szCs w:val="24"/>
        </w:rPr>
        <w:t>投标人</w:t>
      </w:r>
      <w:r w:rsidRPr="00ED0AAF">
        <w:rPr>
          <w:rFonts w:ascii="仿宋_GB2312" w:eastAsia="仿宋_GB2312" w:hAnsi="宋体" w:hint="eastAsia"/>
          <w:sz w:val="24"/>
          <w:szCs w:val="24"/>
        </w:rPr>
        <w:t>负责</w:t>
      </w:r>
      <w:r w:rsidRPr="00ED0AAF">
        <w:rPr>
          <w:rFonts w:ascii="仿宋_GB2312" w:eastAsia="仿宋_GB2312" w:hAnsi="宋体"/>
          <w:sz w:val="24"/>
          <w:szCs w:val="24"/>
        </w:rPr>
        <w:t>建立</w:t>
      </w:r>
      <w:r w:rsidRPr="00ED0AAF">
        <w:rPr>
          <w:rFonts w:ascii="仿宋_GB2312" w:eastAsia="仿宋_GB2312" w:hAnsi="宋体" w:hint="eastAsia"/>
          <w:sz w:val="24"/>
          <w:szCs w:val="24"/>
        </w:rPr>
        <w:t>“</w:t>
      </w:r>
      <w:r w:rsidRPr="00ED0AAF">
        <w:rPr>
          <w:rFonts w:ascii="仿宋_GB2312" w:eastAsia="仿宋_GB2312" w:hAnsi="宋体"/>
          <w:sz w:val="24"/>
          <w:szCs w:val="24"/>
        </w:rPr>
        <w:t>绿色帐户</w:t>
      </w:r>
      <w:r w:rsidRPr="00ED0AAF">
        <w:rPr>
          <w:rFonts w:ascii="仿宋_GB2312" w:eastAsia="仿宋_GB2312" w:hAnsi="宋体" w:hint="eastAsia"/>
          <w:sz w:val="24"/>
          <w:szCs w:val="24"/>
        </w:rPr>
        <w:t>”</w:t>
      </w:r>
      <w:r w:rsidRPr="00ED0AAF">
        <w:rPr>
          <w:rFonts w:ascii="仿宋_GB2312" w:eastAsia="仿宋_GB2312" w:hAnsi="宋体"/>
          <w:sz w:val="24"/>
          <w:szCs w:val="24"/>
        </w:rPr>
        <w:t>，经指导员检查确认，分类准确率较高的居民，可在</w:t>
      </w:r>
      <w:r w:rsidRPr="00ED0AAF">
        <w:rPr>
          <w:rFonts w:ascii="仿宋_GB2312" w:eastAsia="仿宋_GB2312" w:hAnsi="宋体" w:hint="eastAsia"/>
          <w:sz w:val="24"/>
          <w:szCs w:val="24"/>
        </w:rPr>
        <w:t>“</w:t>
      </w:r>
      <w:r w:rsidRPr="00ED0AAF">
        <w:rPr>
          <w:rFonts w:ascii="仿宋_GB2312" w:eastAsia="仿宋_GB2312" w:hAnsi="宋体"/>
          <w:sz w:val="24"/>
          <w:szCs w:val="24"/>
        </w:rPr>
        <w:t>绿色帐户</w:t>
      </w:r>
      <w:r w:rsidRPr="00ED0AAF">
        <w:rPr>
          <w:rFonts w:ascii="仿宋_GB2312" w:eastAsia="仿宋_GB2312" w:hAnsi="宋体" w:hint="eastAsia"/>
          <w:sz w:val="24"/>
          <w:szCs w:val="24"/>
        </w:rPr>
        <w:t>”</w:t>
      </w:r>
      <w:r w:rsidRPr="00ED0AAF">
        <w:rPr>
          <w:rFonts w:ascii="仿宋_GB2312" w:eastAsia="仿宋_GB2312" w:hAnsi="宋体"/>
          <w:sz w:val="24"/>
          <w:szCs w:val="24"/>
        </w:rPr>
        <w:t>取得积分</w:t>
      </w:r>
      <w:r w:rsidRPr="00ED0AAF">
        <w:rPr>
          <w:rFonts w:ascii="仿宋_GB2312" w:eastAsia="仿宋_GB2312" w:hAnsi="宋体" w:hint="eastAsia"/>
          <w:sz w:val="24"/>
          <w:szCs w:val="24"/>
        </w:rPr>
        <w:t>奖励</w:t>
      </w:r>
      <w:r w:rsidRPr="00ED0AAF">
        <w:rPr>
          <w:rFonts w:ascii="仿宋_GB2312" w:eastAsia="仿宋_GB2312" w:hAnsi="宋体"/>
          <w:sz w:val="24"/>
          <w:szCs w:val="24"/>
        </w:rPr>
        <w:t>，最大程度提高市民自觉分类的习惯养成，开袋检查率不</w:t>
      </w:r>
      <w:r w:rsidRPr="00ED0AAF">
        <w:rPr>
          <w:rFonts w:ascii="仿宋_GB2312" w:eastAsia="仿宋_GB2312" w:hAnsi="宋体" w:hint="eastAsia"/>
          <w:sz w:val="24"/>
          <w:szCs w:val="24"/>
        </w:rPr>
        <w:t>少</w:t>
      </w:r>
      <w:r w:rsidRPr="00ED0AAF">
        <w:rPr>
          <w:rFonts w:ascii="仿宋_GB2312" w:eastAsia="仿宋_GB2312" w:hAnsi="宋体"/>
          <w:sz w:val="24"/>
          <w:szCs w:val="24"/>
        </w:rPr>
        <w:t>于80%</w:t>
      </w:r>
      <w:r w:rsidRPr="00ED0AAF">
        <w:rPr>
          <w:rFonts w:ascii="仿宋_GB2312" w:eastAsia="仿宋_GB2312" w:hAnsi="宋体" w:hint="eastAsia"/>
          <w:sz w:val="24"/>
          <w:szCs w:val="24"/>
        </w:rPr>
        <w:t>；</w:t>
      </w:r>
      <w:r w:rsidRPr="00ED0AAF">
        <w:rPr>
          <w:rFonts w:ascii="仿宋_GB2312" w:eastAsia="仿宋_GB2312" w:hAnsi="宋体"/>
          <w:sz w:val="24"/>
          <w:szCs w:val="24"/>
        </w:rPr>
        <w:t>公开再生资源回收价格信息，对居民通过人工回收站、APP下单流动回收的直接支付现金，对投入智能回收箱产生的积分进行兑现。定期开展</w:t>
      </w:r>
      <w:r w:rsidRPr="00ED0AAF">
        <w:rPr>
          <w:rFonts w:ascii="仿宋_GB2312" w:eastAsia="仿宋_GB2312" w:hAnsi="宋体" w:hint="eastAsia"/>
          <w:sz w:val="24"/>
          <w:szCs w:val="24"/>
        </w:rPr>
        <w:t>“</w:t>
      </w:r>
      <w:r w:rsidRPr="00ED0AAF">
        <w:rPr>
          <w:rFonts w:ascii="仿宋_GB2312" w:eastAsia="仿宋_GB2312" w:hAnsi="宋体"/>
          <w:sz w:val="24"/>
          <w:szCs w:val="24"/>
        </w:rPr>
        <w:t>资源回收日</w:t>
      </w:r>
      <w:r w:rsidRPr="00ED0AAF">
        <w:rPr>
          <w:rFonts w:ascii="仿宋_GB2312" w:eastAsia="仿宋_GB2312" w:hAnsi="宋体" w:hint="eastAsia"/>
          <w:sz w:val="24"/>
          <w:szCs w:val="24"/>
        </w:rPr>
        <w:t>”</w:t>
      </w:r>
      <w:r w:rsidRPr="00ED0AAF">
        <w:rPr>
          <w:rFonts w:ascii="仿宋_GB2312" w:eastAsia="仿宋_GB2312" w:hAnsi="宋体"/>
          <w:sz w:val="24"/>
          <w:szCs w:val="24"/>
        </w:rPr>
        <w:t>活动，与居民广泛沟通，形成良好互动</w:t>
      </w:r>
      <w:r w:rsidRPr="00ED0AAF">
        <w:rPr>
          <w:rFonts w:ascii="仿宋_GB2312" w:eastAsia="仿宋_GB2312" w:hAnsi="宋体" w:hint="eastAsia"/>
          <w:sz w:val="24"/>
          <w:szCs w:val="24"/>
        </w:rPr>
        <w:t>。</w:t>
      </w:r>
    </w:p>
    <w:p w:rsidR="00EF3654" w:rsidRPr="00ED0AAF" w:rsidRDefault="00EF3654" w:rsidP="00EF3654">
      <w:pPr>
        <w:tabs>
          <w:tab w:val="left" w:pos="540"/>
        </w:tabs>
        <w:snapToGrid w:val="0"/>
        <w:spacing w:line="440" w:lineRule="exact"/>
        <w:ind w:firstLine="510"/>
        <w:rPr>
          <w:rFonts w:ascii="仿宋_GB2312" w:eastAsia="仿宋_GB2312" w:hAnsi="宋体"/>
          <w:sz w:val="24"/>
          <w:szCs w:val="24"/>
        </w:rPr>
      </w:pPr>
      <w:r w:rsidRPr="00ED0AAF">
        <w:rPr>
          <w:rFonts w:ascii="仿宋_GB2312" w:eastAsia="仿宋_GB2312" w:hAnsi="宋体" w:hint="eastAsia"/>
          <w:sz w:val="24"/>
          <w:szCs w:val="24"/>
        </w:rPr>
        <w:t>3、</w:t>
      </w:r>
      <w:r w:rsidRPr="00ED0AAF">
        <w:rPr>
          <w:rFonts w:ascii="仿宋_GB2312" w:eastAsia="仿宋_GB2312" w:hAnsi="宋体"/>
          <w:sz w:val="24"/>
          <w:szCs w:val="24"/>
        </w:rPr>
        <w:t>投标人</w:t>
      </w:r>
      <w:r w:rsidRPr="00ED0AAF">
        <w:rPr>
          <w:rFonts w:ascii="仿宋_GB2312" w:eastAsia="仿宋_GB2312" w:hAnsi="宋体" w:hint="eastAsia"/>
          <w:sz w:val="24"/>
          <w:szCs w:val="24"/>
        </w:rPr>
        <w:t>负责</w:t>
      </w:r>
      <w:r w:rsidRPr="00ED0AAF">
        <w:rPr>
          <w:rFonts w:ascii="仿宋_GB2312" w:eastAsia="仿宋_GB2312" w:hAnsi="宋体"/>
          <w:sz w:val="24"/>
          <w:szCs w:val="24"/>
        </w:rPr>
        <w:t>做好人工回收站和</w:t>
      </w:r>
      <w:r w:rsidRPr="00ED0AAF">
        <w:rPr>
          <w:rFonts w:ascii="仿宋_GB2312" w:eastAsia="仿宋_GB2312" w:hAnsi="宋体" w:hint="eastAsia"/>
          <w:sz w:val="24"/>
          <w:szCs w:val="24"/>
        </w:rPr>
        <w:t>再生资源</w:t>
      </w:r>
      <w:r w:rsidRPr="00ED0AAF">
        <w:rPr>
          <w:rFonts w:ascii="仿宋_GB2312" w:eastAsia="仿宋_GB2312" w:hAnsi="宋体"/>
          <w:sz w:val="24"/>
          <w:szCs w:val="24"/>
        </w:rPr>
        <w:t>分拣中心的建设以及设施、设备的运行维护</w:t>
      </w:r>
      <w:r w:rsidRPr="00ED0AAF">
        <w:rPr>
          <w:rFonts w:ascii="仿宋_GB2312" w:eastAsia="仿宋_GB2312" w:hAnsi="宋体" w:hint="eastAsia"/>
          <w:sz w:val="24"/>
          <w:szCs w:val="24"/>
        </w:rPr>
        <w:t>；加强人员管理，优化</w:t>
      </w:r>
      <w:r w:rsidRPr="00ED0AAF">
        <w:rPr>
          <w:rFonts w:ascii="仿宋_GB2312" w:eastAsia="仿宋_GB2312" w:hAnsi="宋体"/>
          <w:sz w:val="24"/>
          <w:szCs w:val="24"/>
        </w:rPr>
        <w:t>人员配置，加强从业人员培训</w:t>
      </w:r>
      <w:r w:rsidRPr="00ED0AAF">
        <w:rPr>
          <w:rFonts w:ascii="仿宋_GB2312" w:eastAsia="仿宋_GB2312" w:hAnsi="宋体" w:hint="eastAsia"/>
          <w:sz w:val="24"/>
          <w:szCs w:val="24"/>
        </w:rPr>
        <w:t>；</w:t>
      </w:r>
      <w:r w:rsidRPr="00ED0AAF">
        <w:rPr>
          <w:rFonts w:ascii="仿宋_GB2312" w:eastAsia="仿宋_GB2312" w:hAnsi="宋体"/>
          <w:sz w:val="24"/>
          <w:szCs w:val="24"/>
        </w:rPr>
        <w:t>确保可回收物回收利用高效运营</w:t>
      </w:r>
      <w:r w:rsidRPr="00ED0AAF">
        <w:rPr>
          <w:rFonts w:ascii="仿宋_GB2312" w:eastAsia="仿宋_GB2312" w:hAnsi="宋体" w:hint="eastAsia"/>
          <w:sz w:val="24"/>
          <w:szCs w:val="24"/>
        </w:rPr>
        <w:t>。</w:t>
      </w:r>
      <w:r w:rsidR="008655B6" w:rsidRPr="00ED0AAF">
        <w:rPr>
          <w:rFonts w:ascii="仿宋_GB2312" w:eastAsia="仿宋_GB2312" w:hAnsi="宋体" w:hint="eastAsia"/>
          <w:sz w:val="24"/>
          <w:szCs w:val="24"/>
        </w:rPr>
        <w:t>再生资源回收站管理员每日在再生资源</w:t>
      </w:r>
      <w:r w:rsidR="008655B6" w:rsidRPr="00ED0AAF">
        <w:rPr>
          <w:rFonts w:ascii="仿宋_GB2312" w:eastAsia="仿宋_GB2312" w:hAnsi="宋体"/>
          <w:sz w:val="24"/>
          <w:szCs w:val="24"/>
        </w:rPr>
        <w:t>回收站</w:t>
      </w:r>
      <w:r w:rsidR="008655B6" w:rsidRPr="00ED0AAF">
        <w:rPr>
          <w:rFonts w:ascii="仿宋_GB2312" w:eastAsia="仿宋_GB2312" w:hAnsi="宋体" w:hint="eastAsia"/>
          <w:sz w:val="24"/>
          <w:szCs w:val="24"/>
        </w:rPr>
        <w:t>的服务</w:t>
      </w:r>
      <w:r w:rsidR="008655B6" w:rsidRPr="00ED0AAF">
        <w:rPr>
          <w:rFonts w:ascii="仿宋_GB2312" w:eastAsia="仿宋_GB2312" w:hAnsi="宋体"/>
          <w:sz w:val="24"/>
          <w:szCs w:val="24"/>
        </w:rPr>
        <w:t>时间</w:t>
      </w:r>
      <w:r w:rsidR="008655B6" w:rsidRPr="00ED0AAF">
        <w:rPr>
          <w:rFonts w:ascii="仿宋_GB2312" w:eastAsia="仿宋_GB2312" w:hAnsi="宋体" w:hint="eastAsia"/>
          <w:sz w:val="24"/>
          <w:szCs w:val="24"/>
        </w:rPr>
        <w:t>必须达到</w:t>
      </w:r>
      <w:r w:rsidR="008655B6" w:rsidRPr="00ED0AAF">
        <w:rPr>
          <w:rFonts w:ascii="仿宋_GB2312" w:eastAsia="仿宋_GB2312" w:hAnsi="宋体"/>
          <w:sz w:val="24"/>
          <w:szCs w:val="24"/>
        </w:rPr>
        <w:t>8个小时</w:t>
      </w:r>
      <w:r w:rsidR="008655B6" w:rsidRPr="00ED0AAF">
        <w:rPr>
          <w:rFonts w:ascii="仿宋_GB2312" w:eastAsia="仿宋_GB2312" w:hAnsi="宋体" w:hint="eastAsia"/>
          <w:sz w:val="24"/>
          <w:szCs w:val="24"/>
        </w:rPr>
        <w:t>以上。</w:t>
      </w:r>
    </w:p>
    <w:p w:rsidR="00EF3654" w:rsidRPr="00ED0AAF" w:rsidRDefault="00EF3654" w:rsidP="00EF3654">
      <w:pPr>
        <w:tabs>
          <w:tab w:val="left" w:pos="540"/>
        </w:tabs>
        <w:snapToGrid w:val="0"/>
        <w:spacing w:line="440" w:lineRule="exact"/>
        <w:ind w:firstLine="510"/>
        <w:rPr>
          <w:rFonts w:ascii="仿宋_GB2312" w:eastAsia="仿宋_GB2312" w:hAnsi="宋体"/>
          <w:sz w:val="24"/>
          <w:szCs w:val="24"/>
        </w:rPr>
      </w:pPr>
      <w:r w:rsidRPr="00ED0AAF">
        <w:rPr>
          <w:rFonts w:ascii="仿宋_GB2312" w:eastAsia="仿宋_GB2312" w:hAnsi="宋体" w:hint="eastAsia"/>
          <w:sz w:val="24"/>
          <w:szCs w:val="24"/>
        </w:rPr>
        <w:t>4、</w:t>
      </w:r>
      <w:r w:rsidRPr="00ED0AAF">
        <w:rPr>
          <w:rFonts w:ascii="仿宋_GB2312" w:eastAsia="仿宋_GB2312" w:hAnsi="宋体"/>
          <w:sz w:val="24"/>
          <w:szCs w:val="24"/>
        </w:rPr>
        <w:t>投标人</w:t>
      </w:r>
      <w:r w:rsidRPr="00ED0AAF">
        <w:rPr>
          <w:rFonts w:ascii="仿宋_GB2312" w:eastAsia="仿宋_GB2312" w:hAnsi="宋体" w:hint="eastAsia"/>
          <w:sz w:val="24"/>
          <w:szCs w:val="24"/>
        </w:rPr>
        <w:t>负责</w:t>
      </w:r>
      <w:r w:rsidRPr="00ED0AAF">
        <w:rPr>
          <w:rFonts w:ascii="仿宋_GB2312" w:eastAsia="仿宋_GB2312" w:hAnsi="宋体"/>
          <w:sz w:val="24"/>
          <w:szCs w:val="24"/>
        </w:rPr>
        <w:t>做好可回收物的收集、运输、分拣、处置工作</w:t>
      </w:r>
      <w:r w:rsidRPr="00ED0AAF">
        <w:rPr>
          <w:rFonts w:ascii="仿宋_GB2312" w:eastAsia="仿宋_GB2312" w:hAnsi="宋体" w:hint="eastAsia"/>
          <w:sz w:val="24"/>
          <w:szCs w:val="24"/>
        </w:rPr>
        <w:t>。</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5、</w:t>
      </w:r>
      <w:r>
        <w:rPr>
          <w:rFonts w:ascii="仿宋_GB2312" w:eastAsia="仿宋_GB2312" w:hAnsi="宋体"/>
          <w:color w:val="1D1B11"/>
          <w:sz w:val="24"/>
          <w:szCs w:val="24"/>
        </w:rPr>
        <w:t>投标人</w:t>
      </w:r>
      <w:r>
        <w:rPr>
          <w:rFonts w:ascii="仿宋_GB2312" w:eastAsia="仿宋_GB2312" w:hAnsi="宋体" w:hint="eastAsia"/>
          <w:color w:val="1D1B11"/>
          <w:sz w:val="24"/>
          <w:szCs w:val="24"/>
        </w:rPr>
        <w:t>负责</w:t>
      </w:r>
      <w:r>
        <w:rPr>
          <w:rFonts w:ascii="仿宋_GB2312" w:eastAsia="仿宋_GB2312" w:hAnsi="宋体"/>
          <w:color w:val="1D1B11"/>
          <w:sz w:val="24"/>
          <w:szCs w:val="24"/>
        </w:rPr>
        <w:t>做好有害垃圾的收集、暂存</w:t>
      </w:r>
      <w:r>
        <w:rPr>
          <w:rFonts w:ascii="仿宋_GB2312" w:eastAsia="仿宋_GB2312" w:hAnsi="宋体" w:hint="eastAsia"/>
          <w:color w:val="1D1B11"/>
          <w:sz w:val="24"/>
          <w:szCs w:val="24"/>
        </w:rPr>
        <w:t>、</w:t>
      </w:r>
      <w:r>
        <w:rPr>
          <w:rFonts w:ascii="仿宋_GB2312" w:eastAsia="仿宋_GB2312" w:hAnsi="宋体"/>
          <w:color w:val="1D1B11"/>
          <w:sz w:val="24"/>
          <w:szCs w:val="24"/>
        </w:rPr>
        <w:t>处置工作</w:t>
      </w:r>
      <w:r>
        <w:rPr>
          <w:rFonts w:ascii="仿宋_GB2312" w:eastAsia="仿宋_GB2312" w:hAnsi="宋体" w:hint="eastAsia"/>
          <w:color w:val="1D1B11"/>
          <w:sz w:val="24"/>
          <w:szCs w:val="24"/>
        </w:rPr>
        <w:t>。</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6、</w:t>
      </w:r>
      <w:r>
        <w:rPr>
          <w:rFonts w:ascii="仿宋_GB2312" w:eastAsia="仿宋_GB2312" w:hAnsi="宋体"/>
          <w:color w:val="1D1B11"/>
          <w:sz w:val="24"/>
          <w:szCs w:val="24"/>
        </w:rPr>
        <w:t>投标人</w:t>
      </w:r>
      <w:r>
        <w:rPr>
          <w:rFonts w:ascii="仿宋_GB2312" w:eastAsia="仿宋_GB2312" w:hAnsi="宋体" w:hint="eastAsia"/>
          <w:color w:val="1D1B11"/>
          <w:sz w:val="24"/>
          <w:szCs w:val="24"/>
        </w:rPr>
        <w:t>负责</w:t>
      </w:r>
      <w:r>
        <w:rPr>
          <w:rFonts w:ascii="仿宋_GB2312" w:eastAsia="仿宋_GB2312" w:hAnsi="宋体"/>
          <w:color w:val="1D1B11"/>
          <w:sz w:val="24"/>
          <w:szCs w:val="24"/>
        </w:rPr>
        <w:t>做好</w:t>
      </w:r>
      <w:r>
        <w:rPr>
          <w:rFonts w:ascii="仿宋_GB2312" w:eastAsia="仿宋_GB2312" w:hAnsi="宋体" w:hint="eastAsia"/>
          <w:color w:val="1D1B11"/>
          <w:sz w:val="24"/>
          <w:szCs w:val="24"/>
        </w:rPr>
        <w:t>生活垃圾分类</w:t>
      </w:r>
      <w:r>
        <w:rPr>
          <w:rFonts w:ascii="仿宋_GB2312" w:eastAsia="仿宋_GB2312" w:hAnsi="宋体"/>
          <w:color w:val="1D1B11"/>
          <w:sz w:val="24"/>
          <w:szCs w:val="24"/>
        </w:rPr>
        <w:t>的数据管理，及时报送有关数据。</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（二）</w:t>
      </w:r>
      <w:r>
        <w:rPr>
          <w:rFonts w:ascii="仿宋_GB2312" w:eastAsia="仿宋_GB2312" w:hAnsi="宋体"/>
          <w:color w:val="1D1B11"/>
          <w:sz w:val="24"/>
          <w:szCs w:val="24"/>
        </w:rPr>
        <w:t>、设施建设</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1、</w:t>
      </w:r>
      <w:r>
        <w:rPr>
          <w:rFonts w:ascii="仿宋_GB2312" w:eastAsia="仿宋_GB2312" w:hAnsi="宋体"/>
          <w:color w:val="1D1B11"/>
          <w:sz w:val="24"/>
          <w:szCs w:val="24"/>
        </w:rPr>
        <w:t>站点建设</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（1）建设范围：覆盖66个小区，43580户居民。投标人</w:t>
      </w:r>
      <w:r>
        <w:rPr>
          <w:rFonts w:ascii="仿宋_GB2312" w:eastAsia="仿宋_GB2312" w:hAnsi="宋体" w:hint="eastAsia"/>
          <w:color w:val="1D1B11"/>
          <w:sz w:val="24"/>
          <w:szCs w:val="24"/>
        </w:rPr>
        <w:t>负责在</w:t>
      </w:r>
      <w:r>
        <w:rPr>
          <w:rFonts w:ascii="仿宋_GB2312" w:eastAsia="仿宋_GB2312" w:hAnsi="宋体"/>
          <w:color w:val="1D1B11"/>
          <w:sz w:val="24"/>
          <w:szCs w:val="24"/>
        </w:rPr>
        <w:t>每个小区</w:t>
      </w:r>
      <w:r>
        <w:rPr>
          <w:rFonts w:ascii="仿宋_GB2312" w:eastAsia="仿宋_GB2312" w:hAnsi="宋体" w:hint="eastAsia"/>
          <w:color w:val="1D1B11"/>
          <w:sz w:val="24"/>
          <w:szCs w:val="24"/>
        </w:rPr>
        <w:t>建设</w:t>
      </w:r>
      <w:r>
        <w:rPr>
          <w:rFonts w:ascii="仿宋_GB2312" w:eastAsia="仿宋_GB2312" w:hAnsi="宋体"/>
          <w:color w:val="1D1B11"/>
          <w:sz w:val="24"/>
          <w:szCs w:val="24"/>
        </w:rPr>
        <w:t>1个</w:t>
      </w:r>
      <w:r>
        <w:rPr>
          <w:rFonts w:ascii="仿宋_GB2312" w:eastAsia="仿宋_GB2312" w:hAnsi="宋体" w:hint="eastAsia"/>
          <w:color w:val="1D1B11"/>
          <w:sz w:val="24"/>
          <w:szCs w:val="24"/>
        </w:rPr>
        <w:t>再生资源回收</w:t>
      </w:r>
      <w:r>
        <w:rPr>
          <w:rFonts w:ascii="仿宋_GB2312" w:eastAsia="仿宋_GB2312" w:hAnsi="宋体"/>
          <w:color w:val="1D1B11"/>
          <w:sz w:val="24"/>
          <w:szCs w:val="24"/>
        </w:rPr>
        <w:t>站</w:t>
      </w:r>
      <w:r>
        <w:rPr>
          <w:rFonts w:ascii="仿宋_GB2312" w:eastAsia="仿宋_GB2312" w:hAnsi="宋体" w:hint="eastAsia"/>
          <w:color w:val="1D1B11"/>
          <w:sz w:val="24"/>
          <w:szCs w:val="24"/>
        </w:rPr>
        <w:t>、设置</w:t>
      </w:r>
      <w:r>
        <w:rPr>
          <w:rFonts w:ascii="仿宋_GB2312" w:eastAsia="仿宋_GB2312" w:hAnsi="宋体"/>
          <w:color w:val="1D1B11"/>
          <w:sz w:val="24"/>
          <w:szCs w:val="24"/>
        </w:rPr>
        <w:t>1组智能回收箱。</w:t>
      </w:r>
    </w:p>
    <w:p w:rsidR="00EF3654" w:rsidRDefault="00EF3654" w:rsidP="00B26BE9">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（2）建设标准：投标人对</w:t>
      </w:r>
      <w:r>
        <w:rPr>
          <w:rFonts w:ascii="仿宋_GB2312" w:eastAsia="仿宋_GB2312" w:hAnsi="宋体" w:hint="eastAsia"/>
          <w:color w:val="1D1B11"/>
          <w:sz w:val="24"/>
          <w:szCs w:val="24"/>
        </w:rPr>
        <w:t>再生资源</w:t>
      </w:r>
      <w:r>
        <w:rPr>
          <w:rFonts w:ascii="仿宋_GB2312" w:eastAsia="仿宋_GB2312" w:hAnsi="宋体"/>
          <w:color w:val="1D1B11"/>
          <w:sz w:val="24"/>
          <w:szCs w:val="24"/>
        </w:rPr>
        <w:t>回收站场地选址须提出科学合理的布局方案，</w:t>
      </w:r>
      <w:r>
        <w:rPr>
          <w:rFonts w:ascii="仿宋_GB2312" w:eastAsia="仿宋_GB2312" w:hAnsi="宋体" w:hint="eastAsia"/>
          <w:color w:val="1D1B11"/>
          <w:sz w:val="24"/>
          <w:szCs w:val="24"/>
        </w:rPr>
        <w:t>并</w:t>
      </w:r>
      <w:r>
        <w:rPr>
          <w:rFonts w:ascii="仿宋_GB2312" w:eastAsia="仿宋_GB2312" w:hAnsi="宋体"/>
          <w:color w:val="1D1B11"/>
          <w:sz w:val="24"/>
          <w:szCs w:val="24"/>
        </w:rPr>
        <w:t>积极协助属地政府落实</w:t>
      </w:r>
      <w:r>
        <w:rPr>
          <w:rFonts w:ascii="仿宋_GB2312" w:eastAsia="仿宋_GB2312" w:hAnsi="宋体" w:hint="eastAsia"/>
          <w:color w:val="1D1B11"/>
          <w:sz w:val="24"/>
          <w:szCs w:val="24"/>
        </w:rPr>
        <w:t>，</w:t>
      </w:r>
      <w:r>
        <w:rPr>
          <w:rFonts w:ascii="仿宋_GB2312" w:eastAsia="仿宋_GB2312" w:hAnsi="宋体"/>
          <w:color w:val="1D1B11"/>
          <w:sz w:val="24"/>
          <w:szCs w:val="24"/>
        </w:rPr>
        <w:t>涉及相关建设、租赁费用由投标人承担，站点</w:t>
      </w:r>
      <w:r>
        <w:rPr>
          <w:rFonts w:ascii="仿宋_GB2312" w:eastAsia="仿宋_GB2312" w:hAnsi="宋体" w:hint="eastAsia"/>
          <w:color w:val="1D1B11"/>
          <w:sz w:val="24"/>
          <w:szCs w:val="24"/>
        </w:rPr>
        <w:t>设备</w:t>
      </w:r>
      <w:r>
        <w:rPr>
          <w:rFonts w:ascii="仿宋_GB2312" w:eastAsia="仿宋_GB2312" w:hAnsi="宋体"/>
          <w:color w:val="1D1B11"/>
          <w:sz w:val="24"/>
          <w:szCs w:val="24"/>
        </w:rPr>
        <w:t>由投标人</w:t>
      </w:r>
      <w:r>
        <w:rPr>
          <w:rFonts w:ascii="仿宋_GB2312" w:eastAsia="仿宋_GB2312" w:hAnsi="宋体"/>
          <w:color w:val="1D1B11"/>
          <w:sz w:val="24"/>
          <w:szCs w:val="24"/>
        </w:rPr>
        <w:lastRenderedPageBreak/>
        <w:t>负责配备</w:t>
      </w:r>
      <w:r>
        <w:rPr>
          <w:rFonts w:ascii="仿宋_GB2312" w:eastAsia="仿宋_GB2312" w:hAnsi="宋体" w:hint="eastAsia"/>
          <w:color w:val="1D1B11"/>
          <w:sz w:val="24"/>
          <w:szCs w:val="24"/>
        </w:rPr>
        <w:t>，</w:t>
      </w:r>
      <w:r>
        <w:rPr>
          <w:rFonts w:ascii="仿宋_GB2312" w:eastAsia="仿宋_GB2312" w:hAnsi="宋体"/>
          <w:color w:val="1D1B11"/>
          <w:sz w:val="24"/>
          <w:szCs w:val="24"/>
        </w:rPr>
        <w:t>每个站</w:t>
      </w:r>
      <w:r>
        <w:rPr>
          <w:rFonts w:ascii="仿宋_GB2312" w:eastAsia="仿宋_GB2312" w:hAnsi="宋体" w:hint="eastAsia"/>
          <w:color w:val="1D1B11"/>
          <w:sz w:val="24"/>
          <w:szCs w:val="24"/>
        </w:rPr>
        <w:t>点须</w:t>
      </w:r>
      <w:r>
        <w:rPr>
          <w:rFonts w:ascii="仿宋_GB2312" w:eastAsia="仿宋_GB2312" w:hAnsi="宋体"/>
          <w:color w:val="1D1B11"/>
          <w:sz w:val="24"/>
          <w:szCs w:val="24"/>
        </w:rPr>
        <w:t>配备电子屏</w:t>
      </w:r>
      <w:r>
        <w:rPr>
          <w:rFonts w:ascii="仿宋_GB2312" w:eastAsia="仿宋_GB2312" w:hAnsi="宋体" w:hint="eastAsia"/>
          <w:color w:val="1D1B11"/>
          <w:sz w:val="24"/>
          <w:szCs w:val="24"/>
        </w:rPr>
        <w:t>（</w:t>
      </w:r>
      <w:r>
        <w:rPr>
          <w:rFonts w:ascii="仿宋_GB2312" w:eastAsia="仿宋_GB2312" w:hAnsi="宋体"/>
          <w:color w:val="1D1B11"/>
          <w:sz w:val="24"/>
          <w:szCs w:val="24"/>
        </w:rPr>
        <w:t>屏幕尺寸不小</w:t>
      </w:r>
      <w:r>
        <w:rPr>
          <w:rFonts w:ascii="仿宋_GB2312" w:eastAsia="仿宋_GB2312" w:hAnsi="宋体" w:hint="eastAsia"/>
          <w:color w:val="1D1B11"/>
          <w:sz w:val="24"/>
          <w:szCs w:val="24"/>
        </w:rPr>
        <w:t>于</w:t>
      </w:r>
      <w:r>
        <w:rPr>
          <w:rFonts w:ascii="仿宋_GB2312" w:eastAsia="仿宋_GB2312" w:hAnsi="宋体"/>
          <w:color w:val="1D1B11"/>
          <w:sz w:val="24"/>
          <w:szCs w:val="24"/>
        </w:rPr>
        <w:t>60cm</w:t>
      </w:r>
      <w:r>
        <w:rPr>
          <w:rFonts w:ascii="仿宋_GB2312" w:eastAsia="仿宋_GB2312" w:hAnsi="宋体"/>
          <w:color w:val="1D1B11"/>
          <w:sz w:val="24"/>
          <w:szCs w:val="24"/>
        </w:rPr>
        <w:t>×</w:t>
      </w:r>
      <w:r>
        <w:rPr>
          <w:rFonts w:ascii="仿宋_GB2312" w:eastAsia="仿宋_GB2312" w:hAnsi="宋体"/>
          <w:color w:val="1D1B11"/>
          <w:sz w:val="24"/>
          <w:szCs w:val="24"/>
        </w:rPr>
        <w:t>40cm，具备网络接收功能</w:t>
      </w:r>
      <w:r>
        <w:rPr>
          <w:rFonts w:ascii="仿宋_GB2312" w:eastAsia="仿宋_GB2312" w:hAnsi="宋体" w:hint="eastAsia"/>
          <w:color w:val="1D1B11"/>
          <w:sz w:val="24"/>
          <w:szCs w:val="24"/>
        </w:rPr>
        <w:t>）；</w:t>
      </w:r>
      <w:r>
        <w:rPr>
          <w:rFonts w:ascii="仿宋_GB2312" w:eastAsia="仿宋_GB2312" w:hAnsi="宋体"/>
          <w:color w:val="1D1B11"/>
          <w:sz w:val="24"/>
          <w:szCs w:val="24"/>
        </w:rPr>
        <w:t>站点严格按照布局统一规划、外观统一标识、人员统一着装、收购统一价格、计量统一衡器、业务统一管理的要求进行建设。</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2、</w:t>
      </w:r>
      <w:r>
        <w:rPr>
          <w:rFonts w:ascii="仿宋_GB2312" w:eastAsia="仿宋_GB2312" w:hAnsi="宋体"/>
          <w:color w:val="1D1B11"/>
          <w:sz w:val="24"/>
          <w:szCs w:val="24"/>
        </w:rPr>
        <w:t>再生资源分拣中心</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（1）场地由相关部门和属地政府落实，投标人</w:t>
      </w:r>
      <w:r>
        <w:rPr>
          <w:rFonts w:ascii="仿宋_GB2312" w:eastAsia="仿宋_GB2312" w:hAnsi="宋体" w:hint="eastAsia"/>
          <w:color w:val="1D1B11"/>
          <w:sz w:val="24"/>
          <w:szCs w:val="24"/>
        </w:rPr>
        <w:t>负责建设</w:t>
      </w:r>
      <w:r>
        <w:rPr>
          <w:rFonts w:ascii="仿宋_GB2312" w:eastAsia="仿宋_GB2312" w:hAnsi="宋体"/>
          <w:color w:val="1D1B11"/>
          <w:sz w:val="24"/>
          <w:szCs w:val="24"/>
        </w:rPr>
        <w:t>或租赁，费用由投标人承担，场地须符合规划、环保等相</w:t>
      </w:r>
      <w:r>
        <w:rPr>
          <w:rFonts w:ascii="仿宋_GB2312" w:eastAsia="仿宋_GB2312" w:hAnsi="宋体" w:hint="eastAsia"/>
          <w:color w:val="1D1B11"/>
          <w:sz w:val="24"/>
          <w:szCs w:val="24"/>
        </w:rPr>
        <w:t>关</w:t>
      </w:r>
      <w:r>
        <w:rPr>
          <w:rFonts w:ascii="仿宋_GB2312" w:eastAsia="仿宋_GB2312" w:hAnsi="宋体"/>
          <w:color w:val="1D1B11"/>
          <w:sz w:val="24"/>
          <w:szCs w:val="24"/>
        </w:rPr>
        <w:t>要求。</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（2）分拣中心经营</w:t>
      </w:r>
      <w:r>
        <w:rPr>
          <w:rFonts w:ascii="仿宋_GB2312" w:eastAsia="仿宋_GB2312" w:hAnsi="宋体" w:hint="eastAsia"/>
          <w:color w:val="1D1B11"/>
          <w:sz w:val="24"/>
          <w:szCs w:val="24"/>
        </w:rPr>
        <w:t>使</w:t>
      </w:r>
      <w:r>
        <w:rPr>
          <w:rFonts w:ascii="仿宋_GB2312" w:eastAsia="仿宋_GB2312" w:hAnsi="宋体"/>
          <w:color w:val="1D1B11"/>
          <w:sz w:val="24"/>
          <w:szCs w:val="24"/>
        </w:rPr>
        <w:t>用建筑面积</w:t>
      </w:r>
      <w:r>
        <w:rPr>
          <w:rFonts w:ascii="仿宋_GB2312" w:eastAsia="仿宋_GB2312" w:hAnsi="宋体" w:hint="eastAsia"/>
          <w:color w:val="1D1B11"/>
          <w:sz w:val="24"/>
          <w:szCs w:val="24"/>
        </w:rPr>
        <w:t>须</w:t>
      </w:r>
      <w:r>
        <w:rPr>
          <w:rFonts w:ascii="仿宋_GB2312" w:eastAsia="仿宋_GB2312" w:hAnsi="宋体"/>
          <w:color w:val="1D1B11"/>
          <w:sz w:val="24"/>
          <w:szCs w:val="24"/>
        </w:rPr>
        <w:t>不低于4000平方米，且场地具备再生资源回收利用功能及符合开展再生资源回收利用的各项环保要求。</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（3）分拣中心场地须按照垃圾分类标准设置可回收物</w:t>
      </w:r>
      <w:r>
        <w:rPr>
          <w:rFonts w:ascii="仿宋_GB2312" w:eastAsia="仿宋_GB2312" w:hAnsi="宋体" w:hint="eastAsia"/>
          <w:color w:val="1D1B11"/>
          <w:sz w:val="24"/>
          <w:szCs w:val="24"/>
        </w:rPr>
        <w:t>分类</w:t>
      </w:r>
      <w:r>
        <w:rPr>
          <w:rFonts w:ascii="仿宋_GB2312" w:eastAsia="仿宋_GB2312" w:hAnsi="宋体"/>
          <w:color w:val="1D1B11"/>
          <w:sz w:val="24"/>
          <w:szCs w:val="24"/>
        </w:rPr>
        <w:t>区域、有害垃圾暂存区域、大件垃圾拆解区域等功能。</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（三）</w:t>
      </w:r>
      <w:r>
        <w:rPr>
          <w:rFonts w:ascii="仿宋_GB2312" w:eastAsia="仿宋_GB2312" w:hAnsi="宋体"/>
          <w:color w:val="1D1B11"/>
          <w:sz w:val="24"/>
          <w:szCs w:val="24"/>
        </w:rPr>
        <w:t>、设备和人员配置</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1、</w:t>
      </w:r>
      <w:r>
        <w:rPr>
          <w:rFonts w:ascii="仿宋_GB2312" w:eastAsia="仿宋_GB2312" w:hAnsi="宋体"/>
          <w:color w:val="1D1B11"/>
          <w:sz w:val="24"/>
          <w:szCs w:val="24"/>
        </w:rPr>
        <w:t>设施设备投入。投标人须在再生资源分拣中心和再生资源回收站配备相关的设施设备，平均每10个站点至少配置1辆专用收集车辆，同时应配备至少3辆流动回收车辆</w:t>
      </w:r>
      <w:r>
        <w:rPr>
          <w:rFonts w:ascii="仿宋_GB2312" w:eastAsia="仿宋_GB2312" w:hAnsi="宋体" w:hint="eastAsia"/>
          <w:color w:val="1D1B11"/>
          <w:sz w:val="24"/>
          <w:szCs w:val="24"/>
        </w:rPr>
        <w:t>；</w:t>
      </w:r>
      <w:r>
        <w:rPr>
          <w:rFonts w:ascii="仿宋_GB2312" w:eastAsia="仿宋_GB2312" w:hAnsi="宋体"/>
          <w:color w:val="1D1B11"/>
          <w:sz w:val="24"/>
          <w:szCs w:val="24"/>
        </w:rPr>
        <w:t>大件</w:t>
      </w:r>
      <w:r w:rsidR="00225E70">
        <w:rPr>
          <w:rFonts w:ascii="仿宋_GB2312" w:eastAsia="仿宋_GB2312" w:hAnsi="宋体" w:hint="eastAsia"/>
          <w:color w:val="1D1B11"/>
          <w:sz w:val="24"/>
          <w:szCs w:val="24"/>
        </w:rPr>
        <w:t>垃圾</w:t>
      </w:r>
      <w:r>
        <w:rPr>
          <w:rFonts w:ascii="仿宋_GB2312" w:eastAsia="仿宋_GB2312" w:hAnsi="宋体"/>
          <w:color w:val="1D1B11"/>
          <w:sz w:val="24"/>
          <w:szCs w:val="24"/>
        </w:rPr>
        <w:t>拆解设备、地磅系统等设备须注明品牌、技术参数</w:t>
      </w:r>
      <w:r>
        <w:rPr>
          <w:rFonts w:ascii="仿宋_GB2312" w:eastAsia="仿宋_GB2312" w:hAnsi="宋体" w:hint="eastAsia"/>
          <w:color w:val="1D1B11"/>
          <w:sz w:val="24"/>
          <w:szCs w:val="24"/>
        </w:rPr>
        <w:t>；</w:t>
      </w:r>
      <w:r>
        <w:rPr>
          <w:rFonts w:ascii="仿宋_GB2312" w:eastAsia="仿宋_GB2312" w:hAnsi="宋体"/>
          <w:color w:val="1D1B11"/>
          <w:sz w:val="24"/>
          <w:szCs w:val="24"/>
        </w:rPr>
        <w:t>分拣中心</w:t>
      </w:r>
      <w:r>
        <w:rPr>
          <w:rFonts w:ascii="仿宋_GB2312" w:eastAsia="仿宋_GB2312" w:hAnsi="宋体" w:hint="eastAsia"/>
          <w:color w:val="1D1B11"/>
          <w:sz w:val="24"/>
          <w:szCs w:val="24"/>
        </w:rPr>
        <w:t>和</w:t>
      </w:r>
      <w:r>
        <w:rPr>
          <w:rFonts w:ascii="仿宋_GB2312" w:eastAsia="仿宋_GB2312" w:hAnsi="宋体"/>
          <w:color w:val="1D1B11"/>
          <w:sz w:val="24"/>
          <w:szCs w:val="24"/>
        </w:rPr>
        <w:t>每个回收站均须配备消防安全设施，符合消防安全管理规定要求</w:t>
      </w:r>
      <w:r>
        <w:rPr>
          <w:rFonts w:ascii="仿宋_GB2312" w:eastAsia="仿宋_GB2312" w:hAnsi="宋体" w:hint="eastAsia"/>
          <w:color w:val="1D1B11"/>
          <w:sz w:val="24"/>
          <w:szCs w:val="24"/>
        </w:rPr>
        <w:t>。</w:t>
      </w:r>
    </w:p>
    <w:p w:rsidR="00EF3654" w:rsidRDefault="00EF3654" w:rsidP="00EF3654">
      <w:pPr>
        <w:tabs>
          <w:tab w:val="left" w:pos="540"/>
        </w:tabs>
        <w:snapToGrid w:val="0"/>
        <w:spacing w:line="440" w:lineRule="exact"/>
        <w:ind w:firstLine="510"/>
        <w:rPr>
          <w:rFonts w:ascii="仿宋_GB2312" w:eastAsia="仿宋_GB2312" w:hAnsi="宋体"/>
          <w:color w:val="FF0000"/>
          <w:sz w:val="24"/>
          <w:szCs w:val="24"/>
        </w:rPr>
      </w:pPr>
      <w:r>
        <w:rPr>
          <w:rFonts w:ascii="仿宋_GB2312" w:eastAsia="仿宋_GB2312" w:hAnsi="宋体" w:hint="eastAsia"/>
          <w:color w:val="1D1B11"/>
          <w:sz w:val="24"/>
          <w:szCs w:val="24"/>
        </w:rPr>
        <w:t>2、</w:t>
      </w:r>
      <w:r>
        <w:rPr>
          <w:rFonts w:ascii="仿宋_GB2312" w:eastAsia="仿宋_GB2312" w:hAnsi="宋体"/>
          <w:color w:val="1D1B11"/>
          <w:sz w:val="24"/>
          <w:szCs w:val="24"/>
        </w:rPr>
        <w:t>人员配置。投标人须配置足够满足项目要求的人员</w:t>
      </w:r>
      <w:r>
        <w:rPr>
          <w:rFonts w:ascii="仿宋_GB2312" w:eastAsia="仿宋_GB2312" w:hAnsi="宋体" w:hint="eastAsia"/>
          <w:color w:val="1D1B11"/>
          <w:sz w:val="24"/>
          <w:szCs w:val="24"/>
        </w:rPr>
        <w:t>，每个</w:t>
      </w:r>
      <w:r>
        <w:rPr>
          <w:rFonts w:ascii="仿宋_GB2312" w:eastAsia="仿宋_GB2312" w:hAnsi="宋体"/>
          <w:color w:val="1D1B11"/>
          <w:sz w:val="24"/>
          <w:szCs w:val="24"/>
        </w:rPr>
        <w:t>生活垃圾集中投放点须</w:t>
      </w:r>
      <w:r>
        <w:rPr>
          <w:rFonts w:ascii="仿宋_GB2312" w:eastAsia="仿宋_GB2312" w:hAnsi="宋体" w:hint="eastAsia"/>
          <w:color w:val="1D1B11"/>
          <w:sz w:val="24"/>
          <w:szCs w:val="24"/>
        </w:rPr>
        <w:t>配备1名</w:t>
      </w:r>
      <w:r>
        <w:rPr>
          <w:rFonts w:ascii="仿宋_GB2312" w:eastAsia="仿宋_GB2312" w:hAnsi="宋体"/>
          <w:color w:val="1D1B11"/>
          <w:sz w:val="24"/>
          <w:szCs w:val="24"/>
        </w:rPr>
        <w:t>垃圾分类指导员</w:t>
      </w:r>
      <w:r>
        <w:rPr>
          <w:rFonts w:ascii="仿宋_GB2312" w:eastAsia="仿宋_GB2312" w:hAnsi="宋体" w:hint="eastAsia"/>
          <w:color w:val="1D1B11"/>
          <w:sz w:val="24"/>
          <w:szCs w:val="24"/>
        </w:rPr>
        <w:t>，每个</w:t>
      </w:r>
      <w:r>
        <w:rPr>
          <w:rFonts w:ascii="仿宋_GB2312" w:eastAsia="仿宋_GB2312" w:hAnsi="宋体"/>
          <w:color w:val="1D1B11"/>
          <w:sz w:val="24"/>
          <w:szCs w:val="24"/>
        </w:rPr>
        <w:t>再生资源回收站须</w:t>
      </w:r>
      <w:r>
        <w:rPr>
          <w:rFonts w:ascii="仿宋_GB2312" w:eastAsia="仿宋_GB2312" w:hAnsi="宋体" w:hint="eastAsia"/>
          <w:color w:val="1D1B11"/>
          <w:sz w:val="24"/>
          <w:szCs w:val="24"/>
        </w:rPr>
        <w:t>配备1名管理员；生活</w:t>
      </w:r>
      <w:r>
        <w:rPr>
          <w:rFonts w:ascii="仿宋_GB2312" w:eastAsia="仿宋_GB2312" w:hAnsi="宋体"/>
          <w:color w:val="1D1B11"/>
          <w:sz w:val="24"/>
          <w:szCs w:val="24"/>
        </w:rPr>
        <w:t>垃圾分类指导员</w:t>
      </w:r>
      <w:r>
        <w:rPr>
          <w:rFonts w:ascii="仿宋_GB2312" w:eastAsia="仿宋_GB2312" w:hAnsi="宋体" w:hint="eastAsia"/>
          <w:color w:val="1D1B11"/>
          <w:sz w:val="24"/>
          <w:szCs w:val="24"/>
        </w:rPr>
        <w:t>、</w:t>
      </w:r>
      <w:r>
        <w:rPr>
          <w:rFonts w:ascii="仿宋_GB2312" w:eastAsia="仿宋_GB2312" w:hAnsi="宋体"/>
          <w:color w:val="1D1B11"/>
          <w:sz w:val="24"/>
          <w:szCs w:val="24"/>
        </w:rPr>
        <w:t>回收站管理员等工作人员应优先录用</w:t>
      </w:r>
      <w:r>
        <w:rPr>
          <w:rFonts w:ascii="仿宋_GB2312" w:eastAsia="仿宋_GB2312" w:hAnsi="宋体" w:hint="eastAsia"/>
          <w:color w:val="1D1B11"/>
          <w:sz w:val="24"/>
          <w:szCs w:val="24"/>
        </w:rPr>
        <w:t>所在</w:t>
      </w:r>
      <w:r>
        <w:rPr>
          <w:rFonts w:ascii="仿宋_GB2312" w:eastAsia="仿宋_GB2312" w:hAnsi="宋体"/>
          <w:color w:val="1D1B11"/>
          <w:sz w:val="24"/>
          <w:szCs w:val="24"/>
        </w:rPr>
        <w:t>小区物业服务企业或所属社区推荐人员，提高投标人与物业服务企业</w:t>
      </w:r>
      <w:r>
        <w:rPr>
          <w:rFonts w:ascii="仿宋_GB2312" w:eastAsia="仿宋_GB2312" w:hAnsi="宋体" w:hint="eastAsia"/>
          <w:color w:val="1D1B11"/>
          <w:sz w:val="24"/>
          <w:szCs w:val="24"/>
        </w:rPr>
        <w:t>、</w:t>
      </w:r>
      <w:r>
        <w:rPr>
          <w:rFonts w:ascii="仿宋_GB2312" w:eastAsia="仿宋_GB2312" w:hAnsi="宋体"/>
          <w:color w:val="1D1B11"/>
          <w:sz w:val="24"/>
          <w:szCs w:val="24"/>
        </w:rPr>
        <w:t>社区的</w:t>
      </w:r>
      <w:r>
        <w:rPr>
          <w:rFonts w:ascii="仿宋_GB2312" w:eastAsia="仿宋_GB2312" w:hAnsi="宋体" w:hint="eastAsia"/>
          <w:color w:val="1D1B11"/>
          <w:sz w:val="24"/>
          <w:szCs w:val="24"/>
        </w:rPr>
        <w:t>工作</w:t>
      </w:r>
      <w:r>
        <w:rPr>
          <w:rFonts w:ascii="仿宋_GB2312" w:eastAsia="仿宋_GB2312" w:hAnsi="宋体"/>
          <w:color w:val="1D1B11"/>
          <w:sz w:val="24"/>
          <w:szCs w:val="24"/>
        </w:rPr>
        <w:t>融合度。</w:t>
      </w:r>
      <w:r w:rsidRPr="003740FD">
        <w:rPr>
          <w:rFonts w:ascii="仿宋_GB2312" w:eastAsia="仿宋_GB2312" w:hAnsi="宋体" w:hint="eastAsia"/>
          <w:sz w:val="24"/>
          <w:szCs w:val="24"/>
        </w:rPr>
        <w:t>投标人</w:t>
      </w:r>
      <w:r w:rsidRPr="003740FD">
        <w:rPr>
          <w:rFonts w:ascii="仿宋_GB2312" w:eastAsia="仿宋_GB2312" w:hint="eastAsia"/>
          <w:sz w:val="24"/>
          <w:szCs w:val="24"/>
        </w:rPr>
        <w:t>提供与本项目相关持有中级软件工程师或高级软件工程师证书的工作人员。</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（四）</w:t>
      </w:r>
      <w:r>
        <w:rPr>
          <w:rFonts w:ascii="仿宋_GB2312" w:eastAsia="仿宋_GB2312" w:hAnsi="宋体"/>
          <w:color w:val="1D1B11"/>
          <w:sz w:val="24"/>
          <w:szCs w:val="24"/>
        </w:rPr>
        <w:t>、日常管理</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1、</w:t>
      </w:r>
      <w:r>
        <w:rPr>
          <w:rFonts w:ascii="仿宋_GB2312" w:eastAsia="仿宋_GB2312" w:hAnsi="宋体"/>
          <w:color w:val="1D1B11"/>
          <w:sz w:val="24"/>
          <w:szCs w:val="24"/>
        </w:rPr>
        <w:t>投标人</w:t>
      </w:r>
      <w:r>
        <w:rPr>
          <w:rFonts w:ascii="仿宋_GB2312" w:eastAsia="仿宋_GB2312" w:hAnsi="宋体" w:hint="eastAsia"/>
          <w:color w:val="1D1B11"/>
          <w:sz w:val="24"/>
          <w:szCs w:val="24"/>
        </w:rPr>
        <w:t>负责建设</w:t>
      </w:r>
      <w:r>
        <w:rPr>
          <w:rFonts w:ascii="仿宋_GB2312" w:eastAsia="仿宋_GB2312" w:hAnsi="宋体"/>
          <w:color w:val="1D1B11"/>
          <w:sz w:val="24"/>
          <w:szCs w:val="24"/>
        </w:rPr>
        <w:t>大数据管理服务系统平台（包括Web端和移动端），对居民信息和</w:t>
      </w:r>
      <w:r>
        <w:rPr>
          <w:rFonts w:ascii="仿宋_GB2312" w:eastAsia="仿宋_GB2312" w:hAnsi="宋体" w:hint="eastAsia"/>
          <w:color w:val="1D1B11"/>
          <w:sz w:val="24"/>
          <w:szCs w:val="24"/>
        </w:rPr>
        <w:t>生活</w:t>
      </w:r>
      <w:r>
        <w:rPr>
          <w:rFonts w:ascii="仿宋_GB2312" w:eastAsia="仿宋_GB2312" w:hAnsi="宋体"/>
          <w:color w:val="1D1B11"/>
          <w:sz w:val="24"/>
          <w:szCs w:val="24"/>
        </w:rPr>
        <w:t>垃圾</w:t>
      </w:r>
      <w:r>
        <w:rPr>
          <w:rFonts w:ascii="仿宋_GB2312" w:eastAsia="仿宋_GB2312" w:hAnsi="宋体" w:hint="eastAsia"/>
          <w:color w:val="1D1B11"/>
          <w:sz w:val="24"/>
          <w:szCs w:val="24"/>
        </w:rPr>
        <w:t>分类</w:t>
      </w:r>
      <w:r>
        <w:rPr>
          <w:rFonts w:ascii="仿宋_GB2312" w:eastAsia="仿宋_GB2312" w:hAnsi="宋体"/>
          <w:color w:val="1D1B11"/>
          <w:sz w:val="24"/>
          <w:szCs w:val="24"/>
        </w:rPr>
        <w:t>进行大数据管理，实现各分类区域生活垃圾投放数据及分类参与情况的实时动态反馈，包括</w:t>
      </w:r>
      <w:r>
        <w:rPr>
          <w:rFonts w:ascii="仿宋_GB2312" w:eastAsia="仿宋_GB2312" w:hAnsi="宋体" w:hint="eastAsia"/>
          <w:color w:val="1D1B11"/>
          <w:sz w:val="24"/>
          <w:szCs w:val="24"/>
        </w:rPr>
        <w:t>但不限于生活</w:t>
      </w:r>
      <w:r>
        <w:rPr>
          <w:rFonts w:ascii="仿宋_GB2312" w:eastAsia="仿宋_GB2312" w:hAnsi="宋体"/>
          <w:color w:val="1D1B11"/>
          <w:sz w:val="24"/>
          <w:szCs w:val="24"/>
        </w:rPr>
        <w:t>垃圾集中投放点的称重</w:t>
      </w:r>
      <w:r>
        <w:rPr>
          <w:rFonts w:ascii="仿宋_GB2312" w:eastAsia="仿宋_GB2312" w:hAnsi="宋体" w:hint="eastAsia"/>
          <w:color w:val="1D1B11"/>
          <w:sz w:val="24"/>
          <w:szCs w:val="24"/>
        </w:rPr>
        <w:t>数据</w:t>
      </w:r>
      <w:r>
        <w:rPr>
          <w:rFonts w:ascii="仿宋_GB2312" w:eastAsia="仿宋_GB2312" w:hAnsi="宋体"/>
          <w:color w:val="1D1B11"/>
          <w:sz w:val="24"/>
          <w:szCs w:val="24"/>
        </w:rPr>
        <w:t>、</w:t>
      </w:r>
      <w:r>
        <w:rPr>
          <w:rFonts w:ascii="仿宋_GB2312" w:eastAsia="仿宋_GB2312" w:hAnsi="宋体" w:hint="eastAsia"/>
          <w:color w:val="1D1B11"/>
          <w:sz w:val="24"/>
          <w:szCs w:val="24"/>
        </w:rPr>
        <w:t>奖励</w:t>
      </w:r>
      <w:r>
        <w:rPr>
          <w:rFonts w:ascii="仿宋_GB2312" w:eastAsia="仿宋_GB2312" w:hAnsi="宋体"/>
          <w:color w:val="1D1B11"/>
          <w:sz w:val="24"/>
          <w:szCs w:val="24"/>
        </w:rPr>
        <w:t>积分</w:t>
      </w:r>
      <w:r>
        <w:rPr>
          <w:rFonts w:ascii="仿宋_GB2312" w:eastAsia="仿宋_GB2312" w:hAnsi="宋体" w:hint="eastAsia"/>
          <w:color w:val="1D1B11"/>
          <w:sz w:val="24"/>
          <w:szCs w:val="24"/>
        </w:rPr>
        <w:t>数据</w:t>
      </w:r>
      <w:r>
        <w:rPr>
          <w:rFonts w:ascii="仿宋_GB2312" w:eastAsia="仿宋_GB2312" w:hAnsi="宋体"/>
          <w:color w:val="1D1B11"/>
          <w:sz w:val="24"/>
          <w:szCs w:val="24"/>
        </w:rPr>
        <w:t>，落实</w:t>
      </w:r>
      <w:r>
        <w:rPr>
          <w:rFonts w:ascii="仿宋_GB2312" w:eastAsia="仿宋_GB2312" w:hAnsi="宋体" w:hint="eastAsia"/>
          <w:color w:val="1D1B11"/>
          <w:sz w:val="24"/>
          <w:szCs w:val="24"/>
        </w:rPr>
        <w:t>生活</w:t>
      </w:r>
      <w:r>
        <w:rPr>
          <w:rFonts w:ascii="仿宋_GB2312" w:eastAsia="仿宋_GB2312" w:hAnsi="宋体"/>
          <w:color w:val="1D1B11"/>
          <w:sz w:val="24"/>
          <w:szCs w:val="24"/>
        </w:rPr>
        <w:t>垃圾分类参与率、准确率、减量率、回收利用率等具体数据及指标分析</w:t>
      </w:r>
      <w:r>
        <w:rPr>
          <w:rFonts w:ascii="仿宋_GB2312" w:eastAsia="仿宋_GB2312" w:hAnsi="宋体" w:hint="eastAsia"/>
          <w:color w:val="1D1B11"/>
          <w:sz w:val="24"/>
          <w:szCs w:val="24"/>
        </w:rPr>
        <w:t>；</w:t>
      </w:r>
      <w:r>
        <w:rPr>
          <w:rFonts w:ascii="仿宋_GB2312" w:eastAsia="仿宋_GB2312" w:hAnsi="宋体"/>
          <w:color w:val="1D1B11"/>
          <w:sz w:val="24"/>
          <w:szCs w:val="24"/>
        </w:rPr>
        <w:t>再生资源智能回收</w:t>
      </w:r>
      <w:r>
        <w:rPr>
          <w:rFonts w:ascii="仿宋_GB2312" w:eastAsia="仿宋_GB2312" w:hAnsi="宋体" w:hint="eastAsia"/>
          <w:color w:val="1D1B11"/>
          <w:sz w:val="24"/>
          <w:szCs w:val="24"/>
        </w:rPr>
        <w:t>积分、现金交易数据，</w:t>
      </w:r>
      <w:r>
        <w:rPr>
          <w:rFonts w:ascii="仿宋_GB2312" w:eastAsia="仿宋_GB2312" w:hAnsi="宋体"/>
          <w:color w:val="1D1B11"/>
          <w:sz w:val="24"/>
          <w:szCs w:val="24"/>
        </w:rPr>
        <w:t>预约回收、回收管理、回收价格信息公开、订单管理（推送、跟踪、统计、监管）等功能，实现精准分类和资源回收数据全链条、全过程监控，便于政府相关部门数据查询统计</w:t>
      </w:r>
      <w:r>
        <w:rPr>
          <w:rFonts w:ascii="仿宋_GB2312" w:eastAsia="仿宋_GB2312" w:hAnsi="宋体" w:hint="eastAsia"/>
          <w:color w:val="1D1B11"/>
          <w:sz w:val="24"/>
          <w:szCs w:val="24"/>
        </w:rPr>
        <w:t>和</w:t>
      </w:r>
      <w:r>
        <w:rPr>
          <w:rFonts w:ascii="仿宋_GB2312" w:eastAsia="仿宋_GB2312" w:hAnsi="宋体"/>
          <w:color w:val="1D1B11"/>
          <w:sz w:val="24"/>
          <w:szCs w:val="24"/>
        </w:rPr>
        <w:t>行业监管。</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2、</w:t>
      </w:r>
      <w:r>
        <w:rPr>
          <w:rFonts w:ascii="仿宋_GB2312" w:eastAsia="仿宋_GB2312" w:hAnsi="宋体"/>
          <w:color w:val="1D1B11"/>
          <w:sz w:val="24"/>
          <w:szCs w:val="24"/>
        </w:rPr>
        <w:t>投标人对居民开展生活垃圾分类的宣传培训，指导居民操作应用</w:t>
      </w:r>
      <w:r>
        <w:rPr>
          <w:rFonts w:ascii="仿宋_GB2312" w:eastAsia="仿宋_GB2312" w:hAnsi="宋体" w:hint="eastAsia"/>
          <w:color w:val="1D1B11"/>
          <w:sz w:val="24"/>
          <w:szCs w:val="24"/>
        </w:rPr>
        <w:t>。</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3、</w:t>
      </w:r>
      <w:r>
        <w:rPr>
          <w:rFonts w:ascii="仿宋_GB2312" w:eastAsia="仿宋_GB2312" w:hAnsi="宋体"/>
          <w:color w:val="1D1B11"/>
          <w:sz w:val="24"/>
          <w:szCs w:val="24"/>
        </w:rPr>
        <w:t>投标人须每月提供小区</w:t>
      </w:r>
      <w:r>
        <w:rPr>
          <w:rFonts w:ascii="仿宋_GB2312" w:eastAsia="仿宋_GB2312" w:hAnsi="宋体" w:hint="eastAsia"/>
          <w:color w:val="1D1B11"/>
          <w:sz w:val="24"/>
          <w:szCs w:val="24"/>
        </w:rPr>
        <w:t>“红黑榜”</w:t>
      </w:r>
      <w:r>
        <w:rPr>
          <w:rFonts w:ascii="仿宋_GB2312" w:eastAsia="仿宋_GB2312" w:hAnsi="宋体"/>
          <w:color w:val="1D1B11"/>
          <w:sz w:val="24"/>
          <w:szCs w:val="24"/>
        </w:rPr>
        <w:t>数据及积分较高和较低的业主数据。</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4、</w:t>
      </w:r>
      <w:r>
        <w:rPr>
          <w:rFonts w:ascii="仿宋_GB2312" w:eastAsia="仿宋_GB2312" w:hAnsi="宋体"/>
          <w:color w:val="1D1B11"/>
          <w:sz w:val="24"/>
          <w:szCs w:val="24"/>
        </w:rPr>
        <w:t>投标人须对项目工作人员进行岗前培训，确保工作人员掌握垃圾分类的相关知</w:t>
      </w:r>
      <w:r>
        <w:rPr>
          <w:rFonts w:ascii="仿宋_GB2312" w:eastAsia="仿宋_GB2312" w:hAnsi="宋体"/>
          <w:color w:val="1D1B11"/>
          <w:sz w:val="24"/>
          <w:szCs w:val="24"/>
        </w:rPr>
        <w:lastRenderedPageBreak/>
        <w:t>识和实际操作</w:t>
      </w:r>
      <w:r>
        <w:rPr>
          <w:rFonts w:ascii="仿宋_GB2312" w:eastAsia="仿宋_GB2312" w:hAnsi="宋体" w:hint="eastAsia"/>
          <w:color w:val="1D1B11"/>
          <w:sz w:val="24"/>
          <w:szCs w:val="24"/>
        </w:rPr>
        <w:t>。</w:t>
      </w:r>
      <w:r w:rsidR="0008612D" w:rsidRPr="007C1D4B">
        <w:rPr>
          <w:rFonts w:ascii="仿宋_GB2312" w:eastAsia="仿宋_GB2312" w:hAnsi="宋体"/>
          <w:color w:val="1D1B11"/>
          <w:sz w:val="24"/>
          <w:szCs w:val="24"/>
        </w:rPr>
        <w:t>对投入本项目</w:t>
      </w:r>
      <w:r w:rsidR="007C1D4B" w:rsidRPr="007C1D4B">
        <w:rPr>
          <w:rFonts w:ascii="仿宋_GB2312" w:eastAsia="仿宋_GB2312" w:hAnsi="宋体" w:hint="eastAsia"/>
          <w:color w:val="1D1B11"/>
          <w:sz w:val="24"/>
          <w:szCs w:val="24"/>
        </w:rPr>
        <w:t>的</w:t>
      </w:r>
      <w:r w:rsidR="0008612D" w:rsidRPr="007C1D4B">
        <w:rPr>
          <w:rFonts w:ascii="仿宋_GB2312" w:eastAsia="仿宋_GB2312" w:hAnsi="宋体" w:hint="eastAsia"/>
          <w:color w:val="1D1B11"/>
          <w:sz w:val="24"/>
          <w:szCs w:val="24"/>
        </w:rPr>
        <w:t>人员</w:t>
      </w:r>
      <w:r w:rsidRPr="007C1D4B">
        <w:rPr>
          <w:rFonts w:ascii="仿宋_GB2312" w:eastAsia="仿宋_GB2312" w:hAnsi="宋体"/>
          <w:color w:val="1D1B11"/>
          <w:sz w:val="24"/>
          <w:szCs w:val="24"/>
        </w:rPr>
        <w:t>要求缴纳社保，且人员工资不得低于舟山市最低工资标准</w:t>
      </w:r>
      <w:r w:rsidRPr="007C1D4B">
        <w:rPr>
          <w:rFonts w:ascii="仿宋_GB2312" w:eastAsia="仿宋_GB2312" w:hAnsi="宋体" w:hint="eastAsia"/>
          <w:color w:val="1D1B11"/>
          <w:sz w:val="24"/>
          <w:szCs w:val="24"/>
        </w:rPr>
        <w:t>。</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5、再生资源</w:t>
      </w:r>
      <w:r>
        <w:rPr>
          <w:rFonts w:ascii="仿宋_GB2312" w:eastAsia="仿宋_GB2312" w:hAnsi="宋体"/>
          <w:color w:val="1D1B11"/>
          <w:sz w:val="24"/>
          <w:szCs w:val="24"/>
        </w:rPr>
        <w:t>回收站的可回收物由投标人负责及时</w:t>
      </w:r>
      <w:r>
        <w:rPr>
          <w:rFonts w:ascii="仿宋_GB2312" w:eastAsia="仿宋_GB2312" w:hAnsi="宋体" w:hint="eastAsia"/>
          <w:color w:val="1D1B11"/>
          <w:sz w:val="24"/>
          <w:szCs w:val="24"/>
        </w:rPr>
        <w:t>收</w:t>
      </w:r>
      <w:r>
        <w:rPr>
          <w:rFonts w:ascii="仿宋_GB2312" w:eastAsia="仿宋_GB2312" w:hAnsi="宋体"/>
          <w:color w:val="1D1B11"/>
          <w:sz w:val="24"/>
          <w:szCs w:val="24"/>
        </w:rPr>
        <w:t>运，做到日积日清，</w:t>
      </w:r>
      <w:r>
        <w:rPr>
          <w:rFonts w:ascii="仿宋_GB2312" w:eastAsia="仿宋_GB2312" w:hAnsi="宋体" w:hint="eastAsia"/>
          <w:color w:val="1D1B11"/>
          <w:sz w:val="24"/>
          <w:szCs w:val="24"/>
        </w:rPr>
        <w:t>在</w:t>
      </w:r>
      <w:r>
        <w:rPr>
          <w:rFonts w:ascii="仿宋_GB2312" w:eastAsia="仿宋_GB2312" w:hAnsi="宋体"/>
          <w:color w:val="1D1B11"/>
          <w:sz w:val="24"/>
          <w:szCs w:val="24"/>
        </w:rPr>
        <w:t>分拣中心进行分拣后，联系有资质的终端处理企业进行处理；有害垃圾由投标人收运至分拣中心有害垃圾存储区域，进行分拣后运至符合资质要求的企业做无害化处理</w:t>
      </w:r>
      <w:r>
        <w:rPr>
          <w:rFonts w:ascii="仿宋_GB2312" w:eastAsia="仿宋_GB2312" w:hAnsi="宋体" w:hint="eastAsia"/>
          <w:color w:val="1D1B11"/>
          <w:sz w:val="24"/>
          <w:szCs w:val="24"/>
        </w:rPr>
        <w:t>。</w:t>
      </w:r>
    </w:p>
    <w:p w:rsidR="00EF3654" w:rsidRPr="003740FD" w:rsidRDefault="00EF3654" w:rsidP="00EF3654">
      <w:pPr>
        <w:tabs>
          <w:tab w:val="left" w:pos="540"/>
        </w:tabs>
        <w:snapToGrid w:val="0"/>
        <w:spacing w:line="440" w:lineRule="exact"/>
        <w:ind w:firstLine="510"/>
        <w:rPr>
          <w:rFonts w:ascii="仿宋_GB2312" w:eastAsia="仿宋_GB2312" w:hAnsi="宋体"/>
          <w:sz w:val="24"/>
          <w:szCs w:val="24"/>
        </w:rPr>
      </w:pPr>
      <w:r>
        <w:rPr>
          <w:rFonts w:ascii="仿宋_GB2312" w:eastAsia="仿宋_GB2312" w:hAnsi="宋体" w:hint="eastAsia"/>
          <w:color w:val="1D1B11"/>
          <w:sz w:val="24"/>
          <w:szCs w:val="24"/>
        </w:rPr>
        <w:t>6、</w:t>
      </w:r>
      <w:r>
        <w:rPr>
          <w:rFonts w:ascii="仿宋_GB2312" w:eastAsia="仿宋_GB2312" w:hAnsi="宋体"/>
          <w:color w:val="1D1B11"/>
          <w:sz w:val="24"/>
          <w:szCs w:val="24"/>
        </w:rPr>
        <w:t>居民打电话预约或在APP上预约的大件可回收物，投标人要安排人员按照预约时间和要求及时上门回收</w:t>
      </w:r>
      <w:r w:rsidRPr="003740FD">
        <w:rPr>
          <w:rFonts w:ascii="仿宋_GB2312" w:eastAsia="仿宋_GB2312" w:hAnsi="宋体" w:hint="eastAsia"/>
          <w:sz w:val="24"/>
          <w:szCs w:val="24"/>
        </w:rPr>
        <w:t>；</w:t>
      </w:r>
      <w:r w:rsidRPr="003740FD">
        <w:rPr>
          <w:rFonts w:ascii="仿宋_GB2312" w:eastAsia="仿宋_GB2312" w:hint="eastAsia"/>
          <w:sz w:val="24"/>
        </w:rPr>
        <w:t>移动端APP可实现垃圾投放误时智能服务（代扔垃圾服务）</w:t>
      </w:r>
      <w:r w:rsidRPr="003740FD">
        <w:rPr>
          <w:rFonts w:ascii="仿宋_GB2312" w:eastAsia="仿宋_GB2312"/>
          <w:sz w:val="24"/>
        </w:rPr>
        <w:t>等功能</w:t>
      </w:r>
      <w:r w:rsidRPr="003740FD">
        <w:rPr>
          <w:rFonts w:ascii="仿宋_GB2312" w:eastAsia="仿宋_GB2312" w:hint="eastAsia"/>
          <w:sz w:val="24"/>
        </w:rPr>
        <w:t>。</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7、</w:t>
      </w:r>
      <w:r>
        <w:rPr>
          <w:rFonts w:ascii="仿宋_GB2312" w:eastAsia="仿宋_GB2312" w:hAnsi="宋体"/>
          <w:color w:val="1D1B11"/>
          <w:sz w:val="24"/>
          <w:szCs w:val="24"/>
        </w:rPr>
        <w:t>投标人须</w:t>
      </w:r>
      <w:r>
        <w:rPr>
          <w:rFonts w:ascii="仿宋_GB2312" w:eastAsia="仿宋_GB2312" w:hAnsi="宋体" w:hint="eastAsia"/>
          <w:color w:val="1D1B11"/>
          <w:sz w:val="24"/>
          <w:szCs w:val="24"/>
        </w:rPr>
        <w:t>建立</w:t>
      </w:r>
      <w:r>
        <w:rPr>
          <w:rFonts w:ascii="仿宋_GB2312" w:eastAsia="仿宋_GB2312" w:hAnsi="宋体"/>
          <w:color w:val="1D1B11"/>
          <w:sz w:val="24"/>
          <w:szCs w:val="24"/>
        </w:rPr>
        <w:t>完善日常管理制度，加强设施设备和人员的日常管理。</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（五）</w:t>
      </w:r>
      <w:r>
        <w:rPr>
          <w:rFonts w:ascii="仿宋_GB2312" w:eastAsia="仿宋_GB2312" w:hAnsi="宋体"/>
          <w:color w:val="1D1B11"/>
          <w:sz w:val="24"/>
          <w:szCs w:val="24"/>
        </w:rPr>
        <w:t>、积分兑换</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投标人</w:t>
      </w:r>
      <w:r>
        <w:rPr>
          <w:rFonts w:ascii="仿宋_GB2312" w:eastAsia="仿宋_GB2312" w:hAnsi="宋体" w:hint="eastAsia"/>
          <w:color w:val="1D1B11"/>
          <w:sz w:val="24"/>
          <w:szCs w:val="24"/>
        </w:rPr>
        <w:t>对</w:t>
      </w:r>
      <w:r>
        <w:rPr>
          <w:rFonts w:ascii="仿宋_GB2312" w:eastAsia="仿宋_GB2312" w:hAnsi="宋体"/>
          <w:color w:val="1D1B11"/>
          <w:sz w:val="24"/>
          <w:szCs w:val="24"/>
        </w:rPr>
        <w:t>可回收物</w:t>
      </w:r>
      <w:r>
        <w:rPr>
          <w:rFonts w:ascii="仿宋_GB2312" w:eastAsia="仿宋_GB2312" w:hAnsi="宋体" w:hint="eastAsia"/>
          <w:color w:val="1D1B11"/>
          <w:sz w:val="24"/>
          <w:szCs w:val="24"/>
        </w:rPr>
        <w:t>回收</w:t>
      </w:r>
      <w:r>
        <w:rPr>
          <w:rFonts w:ascii="仿宋_GB2312" w:eastAsia="仿宋_GB2312" w:hAnsi="宋体"/>
          <w:color w:val="1D1B11"/>
          <w:sz w:val="24"/>
          <w:szCs w:val="24"/>
        </w:rPr>
        <w:t>须采用现金</w:t>
      </w:r>
      <w:r>
        <w:rPr>
          <w:rFonts w:ascii="仿宋_GB2312" w:eastAsia="仿宋_GB2312" w:hAnsi="宋体" w:hint="eastAsia"/>
          <w:color w:val="1D1B11"/>
          <w:sz w:val="24"/>
          <w:szCs w:val="24"/>
        </w:rPr>
        <w:t>支付</w:t>
      </w:r>
      <w:r>
        <w:rPr>
          <w:rFonts w:ascii="仿宋_GB2312" w:eastAsia="仿宋_GB2312" w:hAnsi="宋体"/>
          <w:color w:val="1D1B11"/>
          <w:sz w:val="24"/>
          <w:szCs w:val="24"/>
        </w:rPr>
        <w:t>制</w:t>
      </w:r>
      <w:r>
        <w:rPr>
          <w:rFonts w:ascii="仿宋_GB2312" w:eastAsia="仿宋_GB2312" w:hAnsi="宋体" w:hint="eastAsia"/>
          <w:color w:val="1D1B11"/>
          <w:sz w:val="24"/>
          <w:szCs w:val="24"/>
        </w:rPr>
        <w:t>和</w:t>
      </w:r>
      <w:r>
        <w:rPr>
          <w:rFonts w:ascii="仿宋_GB2312" w:eastAsia="仿宋_GB2312" w:hAnsi="宋体"/>
          <w:color w:val="1D1B11"/>
          <w:sz w:val="24"/>
          <w:szCs w:val="24"/>
        </w:rPr>
        <w:t>积分兑换制</w:t>
      </w:r>
      <w:r>
        <w:rPr>
          <w:rFonts w:ascii="仿宋_GB2312" w:eastAsia="仿宋_GB2312" w:hAnsi="宋体" w:hint="eastAsia"/>
          <w:color w:val="1D1B11"/>
          <w:sz w:val="24"/>
          <w:szCs w:val="24"/>
        </w:rPr>
        <w:t>方式</w:t>
      </w:r>
      <w:r>
        <w:rPr>
          <w:rFonts w:ascii="仿宋_GB2312" w:eastAsia="仿宋_GB2312" w:hAnsi="宋体"/>
          <w:color w:val="1D1B11"/>
          <w:sz w:val="24"/>
          <w:szCs w:val="24"/>
        </w:rPr>
        <w:t>，须按照市场价格上浮10%作为回收最低价</w:t>
      </w:r>
      <w:r>
        <w:rPr>
          <w:rFonts w:ascii="仿宋_GB2312" w:eastAsia="仿宋_GB2312" w:hAnsi="宋体" w:hint="eastAsia"/>
          <w:color w:val="1D1B11"/>
          <w:sz w:val="24"/>
          <w:szCs w:val="24"/>
        </w:rPr>
        <w:t>；再生资源</w:t>
      </w:r>
      <w:r>
        <w:rPr>
          <w:rFonts w:ascii="仿宋_GB2312" w:eastAsia="仿宋_GB2312" w:hAnsi="宋体"/>
          <w:color w:val="1D1B11"/>
          <w:sz w:val="24"/>
          <w:szCs w:val="24"/>
        </w:rPr>
        <w:t>回收站和APP下单流动回收</w:t>
      </w:r>
      <w:r>
        <w:rPr>
          <w:rFonts w:ascii="仿宋_GB2312" w:eastAsia="仿宋_GB2312" w:hAnsi="宋体" w:hint="eastAsia"/>
          <w:color w:val="1D1B11"/>
          <w:sz w:val="24"/>
          <w:szCs w:val="24"/>
        </w:rPr>
        <w:t>采用</w:t>
      </w:r>
      <w:r>
        <w:rPr>
          <w:rFonts w:ascii="仿宋_GB2312" w:eastAsia="仿宋_GB2312" w:hAnsi="宋体"/>
          <w:color w:val="1D1B11"/>
          <w:sz w:val="24"/>
          <w:szCs w:val="24"/>
        </w:rPr>
        <w:t>现金</w:t>
      </w:r>
      <w:r>
        <w:rPr>
          <w:rFonts w:ascii="仿宋_GB2312" w:eastAsia="仿宋_GB2312" w:hAnsi="宋体" w:hint="eastAsia"/>
          <w:color w:val="1D1B11"/>
          <w:sz w:val="24"/>
          <w:szCs w:val="24"/>
        </w:rPr>
        <w:t>支付</w:t>
      </w:r>
      <w:r>
        <w:rPr>
          <w:rFonts w:ascii="仿宋_GB2312" w:eastAsia="仿宋_GB2312" w:hAnsi="宋体"/>
          <w:color w:val="1D1B11"/>
          <w:sz w:val="24"/>
          <w:szCs w:val="24"/>
        </w:rPr>
        <w:t>制，智能回收箱</w:t>
      </w:r>
      <w:r>
        <w:rPr>
          <w:rFonts w:ascii="仿宋_GB2312" w:eastAsia="仿宋_GB2312" w:hAnsi="宋体" w:hint="eastAsia"/>
          <w:color w:val="1D1B11"/>
          <w:sz w:val="24"/>
          <w:szCs w:val="24"/>
        </w:rPr>
        <w:t>采用</w:t>
      </w:r>
      <w:r>
        <w:rPr>
          <w:rFonts w:ascii="仿宋_GB2312" w:eastAsia="仿宋_GB2312" w:hAnsi="宋体"/>
          <w:color w:val="1D1B11"/>
          <w:sz w:val="24"/>
          <w:szCs w:val="24"/>
        </w:rPr>
        <w:t>积分兑换制。投标人须做好与商场超市积分兑换系统的对接工作，积分兑换规则为1元=100积分。</w:t>
      </w:r>
      <w:r>
        <w:rPr>
          <w:rFonts w:ascii="仿宋_GB2312" w:eastAsia="仿宋_GB2312" w:hAnsi="宋体" w:hint="eastAsia"/>
          <w:color w:val="1D1B11"/>
          <w:sz w:val="24"/>
          <w:szCs w:val="24"/>
        </w:rPr>
        <w:t>要</w:t>
      </w:r>
      <w:r>
        <w:rPr>
          <w:rFonts w:ascii="仿宋_GB2312" w:eastAsia="仿宋_GB2312" w:hAnsi="宋体"/>
          <w:color w:val="1D1B11"/>
          <w:sz w:val="24"/>
          <w:szCs w:val="24"/>
        </w:rPr>
        <w:t>定期开展资源回收日活动，落实积分兑换事宜。</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hint="eastAsia"/>
          <w:color w:val="1D1B11"/>
          <w:sz w:val="24"/>
          <w:szCs w:val="24"/>
        </w:rPr>
        <w:t>（六）</w:t>
      </w:r>
      <w:r>
        <w:rPr>
          <w:rFonts w:ascii="仿宋_GB2312" w:eastAsia="仿宋_GB2312" w:hAnsi="宋体"/>
          <w:color w:val="1D1B11"/>
          <w:sz w:val="24"/>
          <w:szCs w:val="24"/>
        </w:rPr>
        <w:t>、</w:t>
      </w:r>
      <w:r>
        <w:rPr>
          <w:rFonts w:ascii="仿宋_GB2312" w:eastAsia="仿宋_GB2312" w:hAnsi="宋体" w:hint="eastAsia"/>
          <w:color w:val="1D1B11"/>
          <w:sz w:val="24"/>
          <w:szCs w:val="24"/>
        </w:rPr>
        <w:t>可回收</w:t>
      </w:r>
      <w:r>
        <w:rPr>
          <w:rFonts w:ascii="仿宋_GB2312" w:eastAsia="仿宋_GB2312" w:hAnsi="宋体"/>
          <w:color w:val="1D1B11"/>
          <w:sz w:val="24"/>
          <w:szCs w:val="24"/>
        </w:rPr>
        <w:t>物</w:t>
      </w:r>
      <w:r>
        <w:rPr>
          <w:rFonts w:ascii="仿宋_GB2312" w:eastAsia="仿宋_GB2312" w:hAnsi="宋体" w:hint="eastAsia"/>
          <w:color w:val="1D1B11"/>
          <w:sz w:val="24"/>
          <w:szCs w:val="24"/>
        </w:rPr>
        <w:t>回收</w:t>
      </w:r>
      <w:r>
        <w:rPr>
          <w:rFonts w:ascii="仿宋_GB2312" w:eastAsia="仿宋_GB2312" w:hAnsi="宋体"/>
          <w:color w:val="1D1B11"/>
          <w:sz w:val="24"/>
          <w:szCs w:val="24"/>
        </w:rPr>
        <w:t>范围</w:t>
      </w:r>
    </w:p>
    <w:p w:rsidR="00EF3654" w:rsidRDefault="00EF3654" w:rsidP="00EF3654">
      <w:pPr>
        <w:tabs>
          <w:tab w:val="left" w:pos="540"/>
        </w:tabs>
        <w:snapToGrid w:val="0"/>
        <w:spacing w:line="440" w:lineRule="exact"/>
        <w:ind w:firstLine="510"/>
        <w:rPr>
          <w:rFonts w:ascii="仿宋_GB2312" w:eastAsia="仿宋_GB2312" w:hAnsi="宋体"/>
          <w:color w:val="1D1B11"/>
          <w:sz w:val="24"/>
          <w:szCs w:val="24"/>
        </w:rPr>
      </w:pPr>
      <w:r>
        <w:rPr>
          <w:rFonts w:ascii="仿宋_GB2312" w:eastAsia="仿宋_GB2312" w:hAnsi="宋体"/>
          <w:color w:val="1D1B11"/>
          <w:sz w:val="24"/>
          <w:szCs w:val="24"/>
        </w:rPr>
        <w:t>投标人须实行全品类回收，做到应收尽收。</w:t>
      </w:r>
    </w:p>
    <w:p w:rsidR="00EF3654" w:rsidRPr="003740FD" w:rsidRDefault="00EF3654" w:rsidP="00EF3654">
      <w:pPr>
        <w:pStyle w:val="a0"/>
        <w:ind w:firstLineChars="200" w:firstLine="480"/>
        <w:rPr>
          <w:rFonts w:ascii="仿宋_GB2312" w:eastAsia="仿宋_GB2312" w:hAnsi="宋体"/>
          <w:sz w:val="24"/>
        </w:rPr>
      </w:pPr>
      <w:r w:rsidRPr="003740FD">
        <w:rPr>
          <w:rFonts w:ascii="仿宋_GB2312" w:eastAsia="仿宋_GB2312" w:hAnsi="宋体" w:hint="eastAsia"/>
          <w:sz w:val="24"/>
        </w:rPr>
        <w:t>（七）、其他要求</w:t>
      </w:r>
    </w:p>
    <w:p w:rsidR="00EF3654" w:rsidRPr="003740FD" w:rsidRDefault="00EF3654" w:rsidP="00EF3654">
      <w:pPr>
        <w:spacing w:line="0" w:lineRule="atLeast"/>
        <w:ind w:firstLineChars="200" w:firstLine="480"/>
        <w:rPr>
          <w:rFonts w:ascii="仿宋_GB2312" w:eastAsia="仿宋_GB2312"/>
          <w:sz w:val="24"/>
        </w:rPr>
      </w:pPr>
      <w:r w:rsidRPr="003740FD">
        <w:rPr>
          <w:rFonts w:ascii="仿宋_GB2312" w:eastAsia="仿宋_GB2312" w:hAnsi="宋体" w:hint="eastAsia"/>
          <w:sz w:val="24"/>
        </w:rPr>
        <w:t>1、投标人具有</w:t>
      </w:r>
      <w:r w:rsidRPr="003740FD">
        <w:rPr>
          <w:rFonts w:ascii="仿宋_GB2312" w:eastAsia="仿宋_GB2312" w:hint="eastAsia"/>
          <w:sz w:val="24"/>
        </w:rPr>
        <w:t>质量管理体系认证，且认证范围包含生活垃圾分类或再生资源回收相关信息；具有环境管理体系认证，且认证范围包含生活垃圾分类或再生资源回收相关信息；具有职业健康管理体系认证，且认证范围包含生活垃圾分类或再生资源回收相关信息；具有信息技术服务管理体系认证，且认证范围包含生活垃圾分类或再生资源回收相关信息；具有社会责任管理体系认证，且认证范围包含生活垃圾分类或再生资源回收相关信息。</w:t>
      </w:r>
    </w:p>
    <w:p w:rsidR="00EF3654" w:rsidRPr="003740FD" w:rsidRDefault="00EF3654" w:rsidP="00EF3654">
      <w:pPr>
        <w:pStyle w:val="a0"/>
        <w:snapToGrid w:val="0"/>
        <w:ind w:firstLineChars="200" w:firstLine="480"/>
        <w:jc w:val="left"/>
        <w:rPr>
          <w:rFonts w:ascii="仿宋_GB2312" w:eastAsia="仿宋_GB2312"/>
          <w:sz w:val="24"/>
          <w:szCs w:val="22"/>
        </w:rPr>
      </w:pPr>
      <w:r w:rsidRPr="003740FD">
        <w:rPr>
          <w:rFonts w:ascii="仿宋_GB2312" w:eastAsia="仿宋_GB2312" w:hint="eastAsia"/>
          <w:sz w:val="24"/>
          <w:szCs w:val="22"/>
        </w:rPr>
        <w:t>2、投标人具有生活垃圾分类运营服务、再生资源回收运营服务、“生活垃圾分类+再生资源回收”两网融合运营服务类似经验。</w:t>
      </w:r>
    </w:p>
    <w:p w:rsidR="00EF3654" w:rsidRPr="003740FD" w:rsidRDefault="00EF3654" w:rsidP="00EF3654">
      <w:pPr>
        <w:pStyle w:val="a5"/>
        <w:adjustRightInd w:val="0"/>
        <w:snapToGrid w:val="0"/>
        <w:spacing w:line="240" w:lineRule="auto"/>
        <w:ind w:firstLineChars="200" w:firstLine="480"/>
        <w:rPr>
          <w:strike/>
          <w:sz w:val="24"/>
        </w:rPr>
      </w:pPr>
      <w:r w:rsidRPr="003740FD">
        <w:rPr>
          <w:rFonts w:hint="eastAsia"/>
          <w:sz w:val="24"/>
        </w:rPr>
        <w:t>3、投标人具有县级（含）以上政府（或政府部门）颁发的荣誉称号或奖项（生活垃圾分类或处置或再生资源回收专业类别）；</w:t>
      </w:r>
      <w:r w:rsidRPr="00651597">
        <w:rPr>
          <w:rFonts w:hint="eastAsia"/>
          <w:sz w:val="24"/>
        </w:rPr>
        <w:t>具有县级（含）以上政府（或政府部门）颁发的具有“安全”</w:t>
      </w:r>
      <w:r w:rsidR="00284566" w:rsidRPr="00651597">
        <w:rPr>
          <w:rFonts w:hint="eastAsia"/>
          <w:sz w:val="24"/>
        </w:rPr>
        <w:t>或“平安”</w:t>
      </w:r>
      <w:r w:rsidRPr="00651597">
        <w:rPr>
          <w:rFonts w:hint="eastAsia"/>
          <w:sz w:val="24"/>
        </w:rPr>
        <w:t>字眼的荣誉称号。</w:t>
      </w: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p>
    <w:p w:rsidR="00B55EFB" w:rsidRDefault="00B55EFB" w:rsidP="00B55EFB">
      <w:pPr>
        <w:pStyle w:val="a0"/>
        <w:rPr>
          <w:rFonts w:hint="eastAsia"/>
        </w:rPr>
      </w:pPr>
    </w:p>
    <w:p w:rsidR="008F25B1" w:rsidRDefault="008F25B1" w:rsidP="008F25B1">
      <w:pPr>
        <w:pStyle w:val="a5"/>
        <w:rPr>
          <w:rFonts w:hint="eastAsia"/>
        </w:rPr>
      </w:pPr>
    </w:p>
    <w:p w:rsidR="008F25B1" w:rsidRDefault="008F25B1" w:rsidP="008F25B1">
      <w:pPr>
        <w:pStyle w:val="a6"/>
        <w:ind w:firstLine="210"/>
        <w:rPr>
          <w:rFonts w:hint="eastAsia"/>
        </w:rPr>
      </w:pPr>
    </w:p>
    <w:p w:rsidR="008F25B1" w:rsidRDefault="008F25B1" w:rsidP="008F25B1">
      <w:pPr>
        <w:pStyle w:val="a6"/>
        <w:ind w:firstLine="210"/>
        <w:rPr>
          <w:rFonts w:hint="eastAsia"/>
        </w:rPr>
      </w:pPr>
    </w:p>
    <w:p w:rsidR="008F25B1" w:rsidRPr="008F25B1" w:rsidRDefault="008F25B1" w:rsidP="008F25B1">
      <w:pPr>
        <w:pStyle w:val="a6"/>
        <w:ind w:firstLine="210"/>
      </w:pPr>
    </w:p>
    <w:p w:rsidR="00B55EFB" w:rsidRPr="00B55EFB" w:rsidRDefault="00B55EFB" w:rsidP="00B55EFB">
      <w:pPr>
        <w:pStyle w:val="a5"/>
      </w:pPr>
    </w:p>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lastRenderedPageBreak/>
        <w:t>四、设备和人员配置表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155"/>
        <w:gridCol w:w="1320"/>
        <w:gridCol w:w="1500"/>
        <w:gridCol w:w="1299"/>
        <w:gridCol w:w="709"/>
        <w:gridCol w:w="2126"/>
        <w:gridCol w:w="951"/>
      </w:tblGrid>
      <w:tr w:rsidR="00EF3654" w:rsidTr="002A05BB">
        <w:tc>
          <w:tcPr>
            <w:tcW w:w="66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hint="eastAsia"/>
                <w:color w:val="1D1B11"/>
                <w:sz w:val="24"/>
                <w:szCs w:val="24"/>
              </w:rPr>
              <w:t>序</w:t>
            </w:r>
            <w:r>
              <w:rPr>
                <w:rFonts w:ascii="仿宋_GB2312" w:eastAsia="仿宋_GB2312" w:hAnsi="宋体"/>
                <w:color w:val="1D1B11"/>
                <w:sz w:val="24"/>
                <w:szCs w:val="24"/>
              </w:rPr>
              <w:t>号</w:t>
            </w:r>
          </w:p>
        </w:tc>
        <w:tc>
          <w:tcPr>
            <w:tcW w:w="1155"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服务</w:t>
            </w:r>
          </w:p>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项</w:t>
            </w:r>
            <w:r>
              <w:rPr>
                <w:rFonts w:ascii="仿宋_GB2312" w:eastAsia="仿宋_GB2312" w:hAnsi="宋体" w:hint="eastAsia"/>
                <w:color w:val="1D1B11"/>
                <w:sz w:val="24"/>
                <w:szCs w:val="24"/>
              </w:rPr>
              <w:t>目</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名称</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单位</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r>
              <w:rPr>
                <w:rFonts w:ascii="仿宋_GB2312" w:eastAsia="仿宋_GB2312" w:hAnsi="宋体"/>
                <w:color w:val="1D1B11"/>
                <w:sz w:val="24"/>
                <w:szCs w:val="24"/>
              </w:rPr>
              <w:t>备注</w:t>
            </w:r>
          </w:p>
        </w:tc>
      </w:tr>
      <w:tr w:rsidR="00EF3654" w:rsidTr="002A05BB">
        <w:trPr>
          <w:trHeight w:val="552"/>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人员</w:t>
            </w:r>
          </w:p>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配置</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管理和技术人员</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人</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EF3654" w:rsidRPr="003740FD" w:rsidRDefault="00EF3654" w:rsidP="002A05BB">
            <w:pPr>
              <w:tabs>
                <w:tab w:val="left" w:pos="540"/>
              </w:tabs>
              <w:snapToGrid w:val="0"/>
              <w:spacing w:line="440" w:lineRule="exact"/>
              <w:rPr>
                <w:rFonts w:ascii="仿宋_GB2312" w:eastAsia="仿宋_GB2312" w:hAnsi="宋体"/>
                <w:sz w:val="24"/>
                <w:szCs w:val="24"/>
              </w:rPr>
            </w:pPr>
            <w:r w:rsidRPr="003740FD">
              <w:rPr>
                <w:rFonts w:ascii="仿宋_GB2312" w:eastAsia="仿宋_GB2312" w:hAnsi="宋体" w:hint="eastAsia"/>
                <w:sz w:val="24"/>
                <w:szCs w:val="24"/>
              </w:rPr>
              <w:t>具有相关项目管理经验</w:t>
            </w:r>
          </w:p>
        </w:tc>
      </w:tr>
      <w:tr w:rsidR="00EF3654" w:rsidTr="002A05BB">
        <w:trPr>
          <w:trHeight w:val="538"/>
        </w:trPr>
        <w:tc>
          <w:tcPr>
            <w:tcW w:w="660"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再生资源</w:t>
            </w:r>
            <w:r>
              <w:rPr>
                <w:rFonts w:ascii="仿宋_GB2312" w:eastAsia="仿宋_GB2312" w:hAnsi="宋体"/>
                <w:color w:val="1D1B11"/>
                <w:sz w:val="24"/>
                <w:szCs w:val="24"/>
              </w:rPr>
              <w:t>回收站</w:t>
            </w:r>
            <w:r>
              <w:rPr>
                <w:rFonts w:ascii="仿宋_GB2312" w:eastAsia="仿宋_GB2312" w:hAnsi="宋体" w:hint="eastAsia"/>
                <w:color w:val="1D1B11"/>
                <w:sz w:val="24"/>
                <w:szCs w:val="24"/>
              </w:rPr>
              <w:t>管理</w:t>
            </w:r>
            <w:r>
              <w:rPr>
                <w:rFonts w:ascii="仿宋_GB2312" w:eastAsia="仿宋_GB2312" w:hAnsi="宋体"/>
                <w:color w:val="1D1B11"/>
                <w:sz w:val="24"/>
                <w:szCs w:val="24"/>
              </w:rPr>
              <w:t>员</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67</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人</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每个</w:t>
            </w:r>
            <w:r>
              <w:rPr>
                <w:rFonts w:ascii="仿宋_GB2312" w:eastAsia="仿宋_GB2312" w:hAnsi="宋体" w:hint="eastAsia"/>
                <w:color w:val="1D1B11"/>
                <w:sz w:val="24"/>
                <w:szCs w:val="24"/>
              </w:rPr>
              <w:t>站点须</w:t>
            </w:r>
            <w:r>
              <w:rPr>
                <w:rFonts w:ascii="仿宋_GB2312" w:eastAsia="仿宋_GB2312" w:hAnsi="宋体"/>
                <w:color w:val="1D1B11"/>
                <w:sz w:val="24"/>
                <w:szCs w:val="24"/>
              </w:rPr>
              <w:t>确保</w:t>
            </w:r>
            <w:r>
              <w:rPr>
                <w:rFonts w:ascii="仿宋_GB2312" w:eastAsia="仿宋_GB2312" w:hAnsi="宋体" w:hint="eastAsia"/>
                <w:color w:val="1D1B11"/>
                <w:sz w:val="24"/>
                <w:szCs w:val="24"/>
              </w:rPr>
              <w:t>配备</w:t>
            </w:r>
            <w:r>
              <w:rPr>
                <w:rFonts w:ascii="仿宋_GB2312" w:eastAsia="仿宋_GB2312" w:hAnsi="宋体"/>
                <w:color w:val="1D1B11"/>
                <w:sz w:val="24"/>
                <w:szCs w:val="24"/>
              </w:rPr>
              <w:t>1人</w:t>
            </w:r>
          </w:p>
        </w:tc>
      </w:tr>
      <w:tr w:rsidR="00EF3654" w:rsidTr="002A05BB">
        <w:trPr>
          <w:trHeight w:val="599"/>
        </w:trPr>
        <w:tc>
          <w:tcPr>
            <w:tcW w:w="660"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生活垃圾</w:t>
            </w:r>
            <w:r>
              <w:rPr>
                <w:rFonts w:ascii="仿宋_GB2312" w:eastAsia="仿宋_GB2312" w:hAnsi="宋体"/>
                <w:color w:val="1D1B11"/>
                <w:sz w:val="24"/>
                <w:szCs w:val="24"/>
              </w:rPr>
              <w:t>分类指导员</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131</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人</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如有调整，</w:t>
            </w:r>
            <w:r>
              <w:rPr>
                <w:rFonts w:ascii="仿宋_GB2312" w:eastAsia="仿宋_GB2312" w:hAnsi="宋体" w:hint="eastAsia"/>
                <w:color w:val="1D1B11"/>
                <w:sz w:val="24"/>
                <w:szCs w:val="24"/>
              </w:rPr>
              <w:t>须</w:t>
            </w:r>
            <w:r>
              <w:rPr>
                <w:rFonts w:ascii="仿宋_GB2312" w:eastAsia="仿宋_GB2312" w:hAnsi="宋体"/>
                <w:color w:val="1D1B11"/>
                <w:sz w:val="24"/>
                <w:szCs w:val="24"/>
              </w:rPr>
              <w:t>确保每个集中投放点</w:t>
            </w:r>
            <w:r>
              <w:rPr>
                <w:rFonts w:ascii="仿宋_GB2312" w:eastAsia="仿宋_GB2312" w:hAnsi="宋体" w:hint="eastAsia"/>
                <w:color w:val="1D1B11"/>
                <w:sz w:val="24"/>
                <w:szCs w:val="24"/>
              </w:rPr>
              <w:t>配备</w:t>
            </w:r>
            <w:r>
              <w:rPr>
                <w:rFonts w:ascii="仿宋_GB2312" w:eastAsia="仿宋_GB2312" w:hAnsi="宋体"/>
                <w:color w:val="1D1B11"/>
                <w:sz w:val="24"/>
                <w:szCs w:val="24"/>
              </w:rPr>
              <w:t>1人</w:t>
            </w:r>
          </w:p>
        </w:tc>
      </w:tr>
      <w:tr w:rsidR="00EF3654" w:rsidTr="002A05BB">
        <w:tc>
          <w:tcPr>
            <w:tcW w:w="660" w:type="dxa"/>
            <w:vMerge w:val="restart"/>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2</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车辆</w:t>
            </w:r>
          </w:p>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配置</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可回收物专用收集车辆</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辆</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封闭厢式货车，载重</w:t>
            </w:r>
            <w:r>
              <w:rPr>
                <w:rFonts w:ascii="仿宋_GB2312" w:eastAsia="仿宋_GB2312" w:hAnsi="宋体" w:hint="eastAsia"/>
                <w:color w:val="1D1B11"/>
                <w:sz w:val="24"/>
                <w:szCs w:val="24"/>
              </w:rPr>
              <w:t>1.5</w:t>
            </w:r>
            <w:r>
              <w:rPr>
                <w:rFonts w:ascii="仿宋_GB2312" w:eastAsia="仿宋_GB2312" w:hAnsi="宋体"/>
                <w:color w:val="1D1B11"/>
                <w:sz w:val="24"/>
                <w:szCs w:val="24"/>
              </w:rPr>
              <w:t>吨</w:t>
            </w:r>
            <w:r>
              <w:rPr>
                <w:rFonts w:ascii="仿宋_GB2312" w:eastAsia="仿宋_GB2312" w:hAnsi="宋体" w:hint="eastAsia"/>
                <w:color w:val="1D1B11"/>
                <w:sz w:val="24"/>
                <w:szCs w:val="24"/>
              </w:rPr>
              <w:t>（含）以上</w:t>
            </w:r>
          </w:p>
        </w:tc>
      </w:tr>
      <w:tr w:rsidR="00EF3654" w:rsidTr="002A05BB">
        <w:trPr>
          <w:trHeight w:val="527"/>
        </w:trPr>
        <w:tc>
          <w:tcPr>
            <w:tcW w:w="660"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流动回收车辆</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辆</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密闭厢式，容积约3立方米</w:t>
            </w:r>
          </w:p>
        </w:tc>
      </w:tr>
      <w:tr w:rsidR="00EF3654" w:rsidTr="002A05BB">
        <w:trPr>
          <w:trHeight w:val="729"/>
        </w:trPr>
        <w:tc>
          <w:tcPr>
            <w:tcW w:w="660" w:type="dxa"/>
            <w:vMerge w:val="restart"/>
            <w:tcBorders>
              <w:top w:val="single" w:sz="4" w:space="0" w:color="auto"/>
              <w:left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3</w:t>
            </w:r>
          </w:p>
        </w:tc>
        <w:tc>
          <w:tcPr>
            <w:tcW w:w="1155" w:type="dxa"/>
            <w:vMerge w:val="restart"/>
            <w:tcBorders>
              <w:top w:val="single" w:sz="4" w:space="0" w:color="auto"/>
              <w:left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软硬件</w:t>
            </w:r>
          </w:p>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设施</w:t>
            </w:r>
          </w:p>
        </w:tc>
        <w:tc>
          <w:tcPr>
            <w:tcW w:w="132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再生资源</w:t>
            </w:r>
            <w:r>
              <w:rPr>
                <w:rFonts w:ascii="仿宋_GB2312" w:eastAsia="仿宋_GB2312" w:hAnsi="宋体"/>
                <w:color w:val="1D1B11"/>
                <w:sz w:val="24"/>
                <w:szCs w:val="24"/>
              </w:rPr>
              <w:t>回收站</w:t>
            </w:r>
          </w:p>
        </w:tc>
        <w:tc>
          <w:tcPr>
            <w:tcW w:w="150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智能台秤</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67</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台</w:t>
            </w:r>
          </w:p>
        </w:tc>
        <w:tc>
          <w:tcPr>
            <w:tcW w:w="2126"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要求提供称重</w:t>
            </w:r>
          </w:p>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精度检测报告</w:t>
            </w:r>
          </w:p>
        </w:tc>
        <w:tc>
          <w:tcPr>
            <w:tcW w:w="951" w:type="dxa"/>
            <w:vMerge w:val="restart"/>
            <w:tcBorders>
              <w:top w:val="single" w:sz="4" w:space="0" w:color="auto"/>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r>
              <w:rPr>
                <w:rFonts w:ascii="仿宋_GB2312" w:eastAsia="仿宋_GB2312" w:hAnsi="宋体" w:hint="eastAsia"/>
                <w:color w:val="1D1B11"/>
                <w:sz w:val="24"/>
                <w:szCs w:val="24"/>
              </w:rPr>
              <w:t>设备要求注明品牌、技术参数</w:t>
            </w:r>
          </w:p>
        </w:tc>
      </w:tr>
      <w:tr w:rsidR="00EF3654" w:rsidTr="002A05BB">
        <w:trPr>
          <w:trHeight w:val="799"/>
        </w:trPr>
        <w:tc>
          <w:tcPr>
            <w:tcW w:w="66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val="restart"/>
            <w:tcBorders>
              <w:top w:val="single" w:sz="4" w:space="0" w:color="auto"/>
              <w:left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生活垃圾</w:t>
            </w:r>
            <w:r>
              <w:rPr>
                <w:rFonts w:ascii="仿宋_GB2312" w:eastAsia="仿宋_GB2312" w:hAnsi="宋体"/>
                <w:color w:val="1D1B11"/>
                <w:sz w:val="24"/>
                <w:szCs w:val="24"/>
              </w:rPr>
              <w:t>集中投放点</w:t>
            </w:r>
          </w:p>
        </w:tc>
        <w:tc>
          <w:tcPr>
            <w:tcW w:w="150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秤重设备</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131</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hint="eastAsia"/>
                <w:color w:val="1D1B11"/>
                <w:sz w:val="24"/>
                <w:szCs w:val="24"/>
              </w:rPr>
              <w:t>台</w:t>
            </w:r>
          </w:p>
        </w:tc>
        <w:tc>
          <w:tcPr>
            <w:tcW w:w="2126"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每个集中投放点</w:t>
            </w:r>
            <w:r>
              <w:rPr>
                <w:rFonts w:ascii="仿宋_GB2312" w:eastAsia="仿宋_GB2312" w:hAnsi="宋体" w:hint="eastAsia"/>
                <w:color w:val="1D1B11"/>
                <w:sz w:val="24"/>
                <w:szCs w:val="24"/>
              </w:rPr>
              <w:t>配</w:t>
            </w:r>
            <w:r>
              <w:rPr>
                <w:rFonts w:ascii="仿宋_GB2312" w:eastAsia="仿宋_GB2312" w:hAnsi="宋体"/>
                <w:color w:val="1D1B11"/>
                <w:sz w:val="24"/>
                <w:szCs w:val="24"/>
              </w:rPr>
              <w:t>置</w:t>
            </w:r>
            <w:r>
              <w:rPr>
                <w:rFonts w:ascii="仿宋_GB2312" w:eastAsia="仿宋_GB2312" w:hAnsi="宋体" w:hint="eastAsia"/>
                <w:color w:val="1D1B11"/>
                <w:sz w:val="24"/>
                <w:szCs w:val="24"/>
              </w:rPr>
              <w:t>1台</w:t>
            </w:r>
            <w:r>
              <w:rPr>
                <w:rFonts w:ascii="仿宋_GB2312" w:eastAsia="仿宋_GB2312" w:hAnsi="宋体"/>
                <w:color w:val="1D1B11"/>
                <w:sz w:val="24"/>
                <w:szCs w:val="24"/>
              </w:rPr>
              <w:t>垃圾秤重设备</w:t>
            </w:r>
          </w:p>
        </w:tc>
        <w:tc>
          <w:tcPr>
            <w:tcW w:w="951"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r>
      <w:tr w:rsidR="00EF3654" w:rsidTr="002A05BB">
        <w:trPr>
          <w:trHeight w:val="821"/>
        </w:trPr>
        <w:tc>
          <w:tcPr>
            <w:tcW w:w="66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tcBorders>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有害垃圾</w:t>
            </w:r>
            <w:r>
              <w:rPr>
                <w:rFonts w:ascii="仿宋_GB2312" w:eastAsia="仿宋_GB2312" w:hAnsi="宋体" w:hint="eastAsia"/>
                <w:color w:val="1D1B11"/>
                <w:sz w:val="24"/>
                <w:szCs w:val="24"/>
              </w:rPr>
              <w:t>投放</w:t>
            </w:r>
            <w:r>
              <w:rPr>
                <w:rFonts w:ascii="仿宋_GB2312" w:eastAsia="仿宋_GB2312" w:hAnsi="宋体"/>
                <w:color w:val="1D1B11"/>
                <w:sz w:val="24"/>
                <w:szCs w:val="24"/>
              </w:rPr>
              <w:t>箱</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若干</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个</w:t>
            </w:r>
          </w:p>
        </w:tc>
        <w:tc>
          <w:tcPr>
            <w:tcW w:w="2126"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不足4个（含）</w:t>
            </w:r>
            <w:r>
              <w:rPr>
                <w:rFonts w:ascii="仿宋_GB2312" w:eastAsia="仿宋_GB2312" w:hAnsi="宋体"/>
                <w:color w:val="1D1B11"/>
                <w:sz w:val="24"/>
                <w:szCs w:val="24"/>
              </w:rPr>
              <w:t>投放口的集中投放点</w:t>
            </w:r>
            <w:r>
              <w:rPr>
                <w:rFonts w:ascii="仿宋_GB2312" w:eastAsia="仿宋_GB2312" w:hAnsi="宋体" w:hint="eastAsia"/>
                <w:color w:val="1D1B11"/>
                <w:sz w:val="24"/>
                <w:szCs w:val="24"/>
              </w:rPr>
              <w:t>，</w:t>
            </w:r>
            <w:r>
              <w:rPr>
                <w:rFonts w:ascii="仿宋_GB2312" w:eastAsia="仿宋_GB2312" w:hAnsi="宋体"/>
                <w:color w:val="1D1B11"/>
                <w:sz w:val="24"/>
                <w:szCs w:val="24"/>
              </w:rPr>
              <w:t>须单独</w:t>
            </w:r>
            <w:r>
              <w:rPr>
                <w:rFonts w:ascii="仿宋_GB2312" w:eastAsia="仿宋_GB2312" w:hAnsi="宋体" w:hint="eastAsia"/>
                <w:color w:val="1D1B11"/>
                <w:sz w:val="24"/>
                <w:szCs w:val="24"/>
              </w:rPr>
              <w:t>配</w:t>
            </w:r>
            <w:r>
              <w:rPr>
                <w:rFonts w:ascii="仿宋_GB2312" w:eastAsia="仿宋_GB2312" w:hAnsi="宋体"/>
                <w:color w:val="1D1B11"/>
                <w:sz w:val="24"/>
                <w:szCs w:val="24"/>
              </w:rPr>
              <w:t>置有害垃圾投放箱</w:t>
            </w:r>
          </w:p>
        </w:tc>
        <w:tc>
          <w:tcPr>
            <w:tcW w:w="951"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r>
      <w:tr w:rsidR="00EF3654" w:rsidTr="002A05BB">
        <w:trPr>
          <w:trHeight w:val="712"/>
        </w:trPr>
        <w:tc>
          <w:tcPr>
            <w:tcW w:w="66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val="restart"/>
            <w:tcBorders>
              <w:top w:val="single" w:sz="4" w:space="0" w:color="auto"/>
              <w:left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再生资源</w:t>
            </w:r>
          </w:p>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分拣中心</w:t>
            </w:r>
          </w:p>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打包机</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台</w:t>
            </w:r>
          </w:p>
        </w:tc>
        <w:tc>
          <w:tcPr>
            <w:tcW w:w="2126"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r>
      <w:tr w:rsidR="00EF3654" w:rsidTr="002A05BB">
        <w:trPr>
          <w:trHeight w:val="642"/>
        </w:trPr>
        <w:tc>
          <w:tcPr>
            <w:tcW w:w="66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叉车</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辆</w:t>
            </w:r>
          </w:p>
        </w:tc>
        <w:tc>
          <w:tcPr>
            <w:tcW w:w="2126"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r>
      <w:tr w:rsidR="00EF3654" w:rsidTr="002A05BB">
        <w:trPr>
          <w:trHeight w:val="851"/>
        </w:trPr>
        <w:tc>
          <w:tcPr>
            <w:tcW w:w="66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大件</w:t>
            </w:r>
            <w:r w:rsidRPr="003740FD">
              <w:rPr>
                <w:rFonts w:ascii="仿宋_GB2312" w:eastAsia="仿宋_GB2312" w:hAnsi="宋体" w:hint="eastAsia"/>
                <w:sz w:val="24"/>
                <w:szCs w:val="24"/>
              </w:rPr>
              <w:t>垃圾</w:t>
            </w:r>
            <w:r>
              <w:rPr>
                <w:rFonts w:ascii="仿宋_GB2312" w:eastAsia="仿宋_GB2312" w:hAnsi="宋体" w:hint="eastAsia"/>
                <w:color w:val="1D1B11"/>
                <w:sz w:val="24"/>
                <w:szCs w:val="24"/>
              </w:rPr>
              <w:t>拆解设备</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套</w:t>
            </w:r>
          </w:p>
        </w:tc>
        <w:tc>
          <w:tcPr>
            <w:tcW w:w="2126"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hint="eastAsia"/>
                <w:color w:val="1D1B11"/>
                <w:sz w:val="24"/>
                <w:szCs w:val="24"/>
              </w:rPr>
              <w:t>处理能力达到</w:t>
            </w:r>
            <w:r>
              <w:rPr>
                <w:rFonts w:ascii="仿宋_GB2312" w:eastAsia="仿宋_GB2312" w:hAnsi="宋体"/>
                <w:color w:val="1D1B11"/>
                <w:sz w:val="24"/>
                <w:szCs w:val="24"/>
              </w:rPr>
              <w:t>30</w:t>
            </w:r>
            <w:r>
              <w:rPr>
                <w:rFonts w:ascii="仿宋_GB2312" w:eastAsia="仿宋_GB2312" w:hAnsi="宋体" w:hint="eastAsia"/>
                <w:color w:val="1D1B11"/>
                <w:sz w:val="24"/>
                <w:szCs w:val="24"/>
              </w:rPr>
              <w:t>m³/h</w:t>
            </w:r>
          </w:p>
        </w:tc>
        <w:tc>
          <w:tcPr>
            <w:tcW w:w="951"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r>
      <w:tr w:rsidR="00EF3654" w:rsidTr="002A05BB">
        <w:trPr>
          <w:trHeight w:val="694"/>
        </w:trPr>
        <w:tc>
          <w:tcPr>
            <w:tcW w:w="66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地磅系统及监控设备</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套</w:t>
            </w:r>
          </w:p>
        </w:tc>
        <w:tc>
          <w:tcPr>
            <w:tcW w:w="2126"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r>
      <w:tr w:rsidR="00EF3654" w:rsidTr="002A05BB">
        <w:trPr>
          <w:trHeight w:val="622"/>
        </w:trPr>
        <w:tc>
          <w:tcPr>
            <w:tcW w:w="66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热熔线</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jc w:val="center"/>
              <w:rPr>
                <w:rFonts w:ascii="仿宋_GB2312" w:eastAsia="仿宋_GB2312" w:hAnsi="宋体"/>
                <w:color w:val="1D1B11"/>
                <w:sz w:val="24"/>
                <w:szCs w:val="24"/>
              </w:rPr>
            </w:pPr>
            <w:r>
              <w:rPr>
                <w:rFonts w:ascii="仿宋_GB2312" w:eastAsia="仿宋_GB2312" w:hAnsi="宋体"/>
                <w:color w:val="1D1B11"/>
                <w:sz w:val="24"/>
                <w:szCs w:val="24"/>
              </w:rPr>
              <w:t>套</w:t>
            </w:r>
          </w:p>
        </w:tc>
        <w:tc>
          <w:tcPr>
            <w:tcW w:w="2126" w:type="dxa"/>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r>
      <w:tr w:rsidR="00EF3654" w:rsidTr="002A05BB">
        <w:trPr>
          <w:trHeight w:val="909"/>
        </w:trPr>
        <w:tc>
          <w:tcPr>
            <w:tcW w:w="66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tcBorders>
              <w:left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大数据管理服务系统平台+移动端APP+微信公众号+热线电话</w:t>
            </w:r>
            <w:r>
              <w:rPr>
                <w:rFonts w:ascii="仿宋_GB2312" w:eastAsia="仿宋_GB2312" w:hAnsi="宋体" w:hint="eastAsia"/>
                <w:color w:val="1D1B11"/>
                <w:sz w:val="24"/>
                <w:szCs w:val="24"/>
              </w:rPr>
              <w:t>等</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rPr>
                <w:rFonts w:ascii="仿宋_GB2312" w:eastAsia="仿宋_GB2312" w:hAnsi="宋体"/>
                <w:color w:val="1D1B11"/>
                <w:sz w:val="24"/>
                <w:szCs w:val="24"/>
              </w:rPr>
            </w:pPr>
            <w:r>
              <w:rPr>
                <w:rFonts w:ascii="仿宋_GB2312" w:eastAsia="仿宋_GB2312" w:hAnsi="宋体"/>
                <w:color w:val="1D1B11"/>
                <w:sz w:val="24"/>
                <w:szCs w:val="24"/>
              </w:rPr>
              <w:t>须自主创建和开通一整套软件</w:t>
            </w:r>
          </w:p>
        </w:tc>
      </w:tr>
      <w:tr w:rsidR="00EF3654" w:rsidTr="002A05BB">
        <w:tc>
          <w:tcPr>
            <w:tcW w:w="660" w:type="dxa"/>
            <w:vMerge/>
            <w:tcBorders>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155" w:type="dxa"/>
            <w:vMerge/>
            <w:tcBorders>
              <w:left w:val="single" w:sz="4" w:space="0" w:color="auto"/>
              <w:bottom w:val="single" w:sz="4" w:space="0" w:color="auto"/>
              <w:right w:val="single" w:sz="4" w:space="0" w:color="auto"/>
            </w:tcBorders>
            <w:vAlign w:val="center"/>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320" w:type="dxa"/>
            <w:vMerge/>
            <w:tcBorders>
              <w:left w:val="single" w:sz="4" w:space="0" w:color="auto"/>
              <w:bottom w:val="single" w:sz="4" w:space="0" w:color="auto"/>
              <w:right w:val="single" w:sz="4" w:space="0" w:color="auto"/>
            </w:tcBorders>
            <w:vAlign w:val="bottom"/>
          </w:tcPr>
          <w:p w:rsidR="00EF3654" w:rsidRDefault="00EF3654" w:rsidP="002A05BB">
            <w:pPr>
              <w:tabs>
                <w:tab w:val="left" w:pos="540"/>
              </w:tabs>
              <w:snapToGrid w:val="0"/>
              <w:spacing w:line="440" w:lineRule="exact"/>
              <w:ind w:firstLine="510"/>
              <w:jc w:val="center"/>
              <w:rPr>
                <w:rFonts w:ascii="仿宋_GB2312" w:eastAsia="仿宋_GB2312" w:hAnsi="宋体"/>
                <w:color w:val="1D1B11"/>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EF3654" w:rsidRPr="00DB4BE2" w:rsidRDefault="00EF3654" w:rsidP="002A05BB">
            <w:pPr>
              <w:tabs>
                <w:tab w:val="left" w:pos="540"/>
              </w:tabs>
              <w:snapToGrid w:val="0"/>
              <w:spacing w:line="440" w:lineRule="exact"/>
              <w:rPr>
                <w:rFonts w:ascii="仿宋_GB2312" w:eastAsia="仿宋_GB2312" w:hAnsi="宋体"/>
                <w:b/>
                <w:color w:val="FF0000"/>
                <w:sz w:val="24"/>
                <w:szCs w:val="24"/>
              </w:rPr>
            </w:pPr>
            <w:r w:rsidRPr="00DB4BE2">
              <w:rPr>
                <w:rFonts w:ascii="仿宋_GB2312" w:eastAsia="仿宋_GB2312" w:hAnsi="宋体"/>
                <w:b/>
                <w:color w:val="FF0000"/>
                <w:sz w:val="24"/>
                <w:szCs w:val="24"/>
              </w:rPr>
              <w:t>分拣中心工</w:t>
            </w:r>
            <w:r w:rsidRPr="00DB4BE2">
              <w:rPr>
                <w:rFonts w:ascii="仿宋_GB2312" w:eastAsia="仿宋_GB2312" w:hAnsi="宋体"/>
                <w:b/>
                <w:color w:val="FF0000"/>
                <w:sz w:val="24"/>
                <w:szCs w:val="24"/>
              </w:rPr>
              <w:lastRenderedPageBreak/>
              <w:t>作人员（含车辆驾驶员）</w:t>
            </w:r>
          </w:p>
        </w:tc>
        <w:tc>
          <w:tcPr>
            <w:tcW w:w="1299" w:type="dxa"/>
            <w:tcBorders>
              <w:top w:val="single" w:sz="4" w:space="0" w:color="auto"/>
              <w:left w:val="single" w:sz="4" w:space="0" w:color="auto"/>
              <w:bottom w:val="single" w:sz="4" w:space="0" w:color="auto"/>
              <w:right w:val="single" w:sz="4" w:space="0" w:color="auto"/>
            </w:tcBorders>
            <w:vAlign w:val="center"/>
          </w:tcPr>
          <w:p w:rsidR="00EF3654" w:rsidRPr="00DB4BE2" w:rsidRDefault="00EF3654" w:rsidP="002A05BB">
            <w:pPr>
              <w:tabs>
                <w:tab w:val="left" w:pos="540"/>
              </w:tabs>
              <w:snapToGrid w:val="0"/>
              <w:spacing w:line="440" w:lineRule="exact"/>
              <w:rPr>
                <w:rFonts w:ascii="仿宋_GB2312" w:eastAsia="仿宋_GB2312" w:hAnsi="宋体"/>
                <w:b/>
                <w:color w:val="FF0000"/>
                <w:sz w:val="24"/>
                <w:szCs w:val="24"/>
              </w:rPr>
            </w:pPr>
            <w:r w:rsidRPr="00DB4BE2">
              <w:rPr>
                <w:rFonts w:ascii="仿宋_GB2312" w:eastAsia="仿宋_GB2312" w:hAnsi="宋体"/>
                <w:b/>
                <w:color w:val="FF0000"/>
                <w:sz w:val="24"/>
                <w:szCs w:val="24"/>
              </w:rPr>
              <w:lastRenderedPageBreak/>
              <w:t>1</w:t>
            </w:r>
            <w:r w:rsidRPr="00DB4BE2">
              <w:rPr>
                <w:rFonts w:ascii="仿宋_GB2312" w:eastAsia="仿宋_GB2312" w:hAnsi="宋体" w:hint="eastAsia"/>
                <w:b/>
                <w:color w:val="FF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EF3654" w:rsidRPr="00DB4BE2" w:rsidRDefault="00EF3654" w:rsidP="002A05BB">
            <w:pPr>
              <w:tabs>
                <w:tab w:val="left" w:pos="540"/>
              </w:tabs>
              <w:snapToGrid w:val="0"/>
              <w:spacing w:line="440" w:lineRule="exact"/>
              <w:rPr>
                <w:rFonts w:ascii="仿宋_GB2312" w:eastAsia="仿宋_GB2312" w:hAnsi="宋体"/>
                <w:b/>
                <w:color w:val="FF0000"/>
                <w:sz w:val="24"/>
                <w:szCs w:val="24"/>
              </w:rPr>
            </w:pPr>
            <w:r w:rsidRPr="00DB4BE2">
              <w:rPr>
                <w:rFonts w:ascii="仿宋_GB2312" w:eastAsia="仿宋_GB2312" w:hAnsi="宋体"/>
                <w:b/>
                <w:color w:val="FF0000"/>
                <w:sz w:val="24"/>
                <w:szCs w:val="24"/>
              </w:rPr>
              <w:t>人</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EF3654" w:rsidRPr="00DB4BE2" w:rsidRDefault="00EF3654" w:rsidP="002A05BB">
            <w:pPr>
              <w:tabs>
                <w:tab w:val="left" w:pos="540"/>
              </w:tabs>
              <w:snapToGrid w:val="0"/>
              <w:spacing w:line="440" w:lineRule="exact"/>
              <w:rPr>
                <w:rFonts w:ascii="仿宋_GB2312" w:eastAsia="仿宋_GB2312" w:hAnsi="宋体"/>
                <w:b/>
                <w:color w:val="FF0000"/>
                <w:sz w:val="24"/>
                <w:szCs w:val="24"/>
              </w:rPr>
            </w:pPr>
            <w:r w:rsidRPr="00DB4BE2">
              <w:rPr>
                <w:rFonts w:ascii="仿宋_GB2312" w:eastAsia="仿宋_GB2312" w:hAnsi="宋体"/>
                <w:b/>
                <w:color w:val="FF0000"/>
                <w:sz w:val="24"/>
                <w:szCs w:val="24"/>
              </w:rPr>
              <w:t>叉车操作人员须具有特种</w:t>
            </w:r>
            <w:r w:rsidRPr="00DB4BE2">
              <w:rPr>
                <w:rFonts w:ascii="仿宋_GB2312" w:eastAsia="仿宋_GB2312" w:hAnsi="宋体"/>
                <w:b/>
                <w:color w:val="FF0000"/>
                <w:sz w:val="24"/>
                <w:szCs w:val="24"/>
              </w:rPr>
              <w:lastRenderedPageBreak/>
              <w:t>设备资格证书</w:t>
            </w:r>
          </w:p>
        </w:tc>
      </w:tr>
    </w:tbl>
    <w:p w:rsidR="00EF3654" w:rsidRDefault="00EF3654" w:rsidP="00EF3654">
      <w:pPr>
        <w:tabs>
          <w:tab w:val="left" w:pos="540"/>
        </w:tabs>
        <w:snapToGrid w:val="0"/>
        <w:spacing w:line="440" w:lineRule="exact"/>
        <w:ind w:firstLine="510"/>
        <w:rPr>
          <w:rFonts w:ascii="仿宋_GB2312" w:eastAsia="仿宋_GB2312" w:hAnsi="宋体"/>
          <w:b/>
          <w:color w:val="1D1B11"/>
          <w:sz w:val="24"/>
          <w:szCs w:val="24"/>
        </w:rPr>
      </w:pPr>
      <w:r>
        <w:rPr>
          <w:rFonts w:ascii="仿宋_GB2312" w:eastAsia="仿宋_GB2312" w:hAnsi="宋体" w:hint="eastAsia"/>
          <w:b/>
          <w:color w:val="1D1B11"/>
          <w:sz w:val="24"/>
          <w:szCs w:val="24"/>
        </w:rPr>
        <w:lastRenderedPageBreak/>
        <w:t>五、有关说明</w:t>
      </w:r>
    </w:p>
    <w:p w:rsidR="00EF3654" w:rsidRPr="003740FD" w:rsidRDefault="00EF3654" w:rsidP="00EF3654">
      <w:pPr>
        <w:tabs>
          <w:tab w:val="left" w:pos="540"/>
        </w:tabs>
        <w:snapToGrid w:val="0"/>
        <w:spacing w:line="440" w:lineRule="exact"/>
        <w:ind w:firstLine="510"/>
        <w:rPr>
          <w:rFonts w:ascii="仿宋_GB2312" w:eastAsia="仿宋_GB2312" w:hAnsi="仿宋_GB2312" w:cs="仿宋_GB2312"/>
          <w:sz w:val="24"/>
          <w:szCs w:val="24"/>
          <w:shd w:val="clear" w:color="auto" w:fill="FFFFFF"/>
        </w:rPr>
      </w:pPr>
      <w:r>
        <w:rPr>
          <w:rFonts w:ascii="仿宋_GB2312" w:eastAsia="仿宋_GB2312" w:hAnsi="仿宋_GB2312" w:cs="仿宋_GB2312" w:hint="eastAsia"/>
          <w:color w:val="0070C0"/>
          <w:sz w:val="24"/>
          <w:szCs w:val="24"/>
          <w:shd w:val="clear" w:color="auto" w:fill="FFFFFF"/>
        </w:rPr>
        <w:t xml:space="preserve"> </w:t>
      </w:r>
      <w:r w:rsidRPr="003740FD">
        <w:rPr>
          <w:rFonts w:ascii="仿宋_GB2312" w:eastAsia="仿宋_GB2312" w:hAnsi="仿宋_GB2312" w:cs="仿宋_GB2312" w:hint="eastAsia"/>
          <w:sz w:val="24"/>
          <w:szCs w:val="24"/>
          <w:shd w:val="clear" w:color="auto" w:fill="FFFFFF"/>
        </w:rPr>
        <w:t>1、</w:t>
      </w:r>
      <w:r w:rsidR="00A95286" w:rsidRPr="00651597">
        <w:rPr>
          <w:rFonts w:ascii="仿宋_GB2312" w:eastAsia="仿宋_GB2312" w:hAnsi="仿宋_GB2312" w:cs="仿宋_GB2312" w:hint="eastAsia"/>
          <w:sz w:val="24"/>
          <w:szCs w:val="24"/>
          <w:shd w:val="clear" w:color="auto" w:fill="FFFFFF"/>
        </w:rPr>
        <w:t>本项目服务期从合同签订之日起计算，服务期限3年，服务</w:t>
      </w:r>
      <w:r w:rsidR="00A95286" w:rsidRPr="0055025E">
        <w:rPr>
          <w:rFonts w:ascii="仿宋_GB2312" w:eastAsia="仿宋_GB2312" w:hAnsi="仿宋_GB2312" w:cs="仿宋_GB2312" w:hint="eastAsia"/>
          <w:sz w:val="24"/>
          <w:szCs w:val="24"/>
          <w:shd w:val="clear" w:color="auto" w:fill="FFFFFF"/>
        </w:rPr>
        <w:t>合同一年一签，经采购人考核合格的，予以续签下一年度合同</w:t>
      </w:r>
    </w:p>
    <w:p w:rsidR="00B55EFB" w:rsidRPr="00B55EFB" w:rsidRDefault="00EF3654" w:rsidP="00B55EFB">
      <w:pPr>
        <w:tabs>
          <w:tab w:val="left" w:pos="540"/>
        </w:tabs>
        <w:snapToGrid w:val="0"/>
        <w:spacing w:line="440" w:lineRule="exact"/>
        <w:ind w:firstLine="510"/>
        <w:rPr>
          <w:rFonts w:ascii="仿宋_GB2312" w:eastAsia="仿宋_GB2312" w:hAnsi="仿宋_GB2312" w:cs="仿宋_GB2312"/>
          <w:sz w:val="24"/>
          <w:szCs w:val="24"/>
          <w:shd w:val="clear" w:color="auto" w:fill="FFFFFF"/>
        </w:rPr>
      </w:pPr>
      <w:r w:rsidRPr="003740FD">
        <w:rPr>
          <w:rFonts w:ascii="仿宋_GB2312" w:eastAsia="仿宋_GB2312" w:hAnsi="仿宋_GB2312" w:cs="仿宋_GB2312" w:hint="eastAsia"/>
          <w:sz w:val="24"/>
          <w:szCs w:val="24"/>
          <w:shd w:val="clear" w:color="auto" w:fill="FFFFFF"/>
        </w:rPr>
        <w:t>2、</w:t>
      </w:r>
      <w:r w:rsidR="00B55EFB" w:rsidRPr="00B55EFB">
        <w:rPr>
          <w:rFonts w:ascii="仿宋_GB2312" w:eastAsia="仿宋_GB2312" w:hAnsi="仿宋_GB2312" w:cs="仿宋_GB2312" w:hint="eastAsia"/>
          <w:sz w:val="24"/>
          <w:szCs w:val="24"/>
          <w:shd w:val="clear" w:color="auto" w:fill="FFFFFF"/>
        </w:rPr>
        <w:t>投标人在项目服务期满后,投标人建设（购置）的车辆、再生资源分拣中心设施设备、生活垃圾集中投放点设施设备、再生资源回收站设施设备、智能回收箱,有害垃圾投放箱,大数据管理服务系统平台+移动端APP+微信公众号+热线电话（软、硬件设施设备）等应无偿移交给采购人,并向采购人开放大数据端口,保证数据系统完整。</w:t>
      </w:r>
    </w:p>
    <w:p w:rsidR="00EF3654" w:rsidRPr="00DB4BE2" w:rsidRDefault="00EF3654" w:rsidP="00EF3654">
      <w:pPr>
        <w:tabs>
          <w:tab w:val="left" w:pos="540"/>
        </w:tabs>
        <w:snapToGrid w:val="0"/>
        <w:spacing w:line="440" w:lineRule="exact"/>
        <w:ind w:firstLine="510"/>
        <w:rPr>
          <w:rFonts w:ascii="仿宋_GB2312" w:eastAsia="仿宋_GB2312" w:hAnsi="仿宋_GB2312" w:cs="仿宋_GB2312"/>
          <w:sz w:val="24"/>
          <w:szCs w:val="24"/>
        </w:rPr>
      </w:pPr>
      <w:r w:rsidRPr="003740FD">
        <w:rPr>
          <w:rFonts w:ascii="仿宋_GB2312" w:eastAsia="仿宋_GB2312" w:hAnsi="仿宋_GB2312" w:cs="仿宋_GB2312" w:hint="eastAsia"/>
          <w:sz w:val="24"/>
          <w:szCs w:val="24"/>
          <w:shd w:val="clear" w:color="auto" w:fill="FFFFFF"/>
        </w:rPr>
        <w:t>3、本项目除再生资源分拣中心场地可采取租赁形式外，其余设施设备均须新建（新购），</w:t>
      </w:r>
      <w:r w:rsidRPr="003740FD">
        <w:rPr>
          <w:rFonts w:ascii="仿宋_GB2312" w:eastAsia="仿宋_GB2312" w:hAnsi="仿宋_GB2312" w:cs="仿宋_GB2312" w:hint="eastAsia"/>
          <w:sz w:val="24"/>
          <w:szCs w:val="24"/>
        </w:rPr>
        <w:t>大数据管理服务系统平台+移动端APP+微信公众号+热线电话</w:t>
      </w:r>
      <w:r w:rsidRPr="003740FD">
        <w:rPr>
          <w:rFonts w:ascii="仿宋_GB2312" w:eastAsia="仿宋_GB2312" w:hAnsi="仿宋_GB2312" w:cs="仿宋_GB2312" w:hint="eastAsia"/>
          <w:sz w:val="24"/>
          <w:szCs w:val="24"/>
          <w:shd w:val="clear" w:color="auto" w:fill="FFFFFF"/>
        </w:rPr>
        <w:t>须投标人自主创建和开通。上述设施设备移交时需提供采购发票</w:t>
      </w:r>
      <w:r w:rsidRPr="00DB4BE2">
        <w:rPr>
          <w:rFonts w:ascii="仿宋_GB2312" w:eastAsia="仿宋_GB2312" w:hAnsi="仿宋_GB2312" w:cs="仿宋_GB2312" w:hint="eastAsia"/>
          <w:sz w:val="24"/>
          <w:szCs w:val="24"/>
          <w:shd w:val="clear" w:color="auto" w:fill="FFFFFF"/>
        </w:rPr>
        <w:t>。</w:t>
      </w:r>
      <w:r w:rsidR="00B55EFB" w:rsidRPr="00DB4BE2">
        <w:rPr>
          <w:rFonts w:ascii="仿宋_GB2312" w:eastAsia="仿宋_GB2312" w:hAnsi="仿宋_GB2312" w:cs="仿宋_GB2312" w:hint="eastAsia"/>
          <w:bCs/>
          <w:sz w:val="24"/>
          <w:szCs w:val="24"/>
        </w:rPr>
        <w:t>投标人须在中标通知书发出后</w:t>
      </w:r>
      <w:r w:rsidR="00B55EFB" w:rsidRPr="00DB4BE2">
        <w:rPr>
          <w:rFonts w:ascii="仿宋_GB2312" w:eastAsia="仿宋_GB2312" w:hAnsi="仿宋_GB2312" w:cs="仿宋_GB2312" w:hint="eastAsia"/>
          <w:sz w:val="24"/>
          <w:szCs w:val="24"/>
        </w:rPr>
        <w:t>30天内提供</w:t>
      </w:r>
      <w:r w:rsidR="008E2CF2" w:rsidRPr="00DB4BE2">
        <w:rPr>
          <w:rFonts w:ascii="仿宋_GB2312" w:eastAsia="仿宋_GB2312" w:hAnsi="仿宋_GB2312" w:cs="仿宋_GB2312" w:hint="eastAsia"/>
          <w:sz w:val="24"/>
          <w:szCs w:val="24"/>
        </w:rPr>
        <w:t>上述</w:t>
      </w:r>
      <w:r w:rsidR="00B55EFB" w:rsidRPr="00DB4BE2">
        <w:rPr>
          <w:rFonts w:ascii="仿宋_GB2312" w:eastAsia="仿宋_GB2312" w:hAnsi="仿宋_GB2312" w:cs="仿宋_GB2312" w:hint="eastAsia"/>
          <w:sz w:val="24"/>
          <w:szCs w:val="24"/>
        </w:rPr>
        <w:t>设备</w:t>
      </w:r>
      <w:r w:rsidR="008E2CF2" w:rsidRPr="00DB4BE2">
        <w:rPr>
          <w:rFonts w:ascii="仿宋_GB2312" w:eastAsia="仿宋_GB2312" w:hAnsi="仿宋_GB2312" w:cs="仿宋_GB2312" w:hint="eastAsia"/>
          <w:sz w:val="24"/>
          <w:szCs w:val="24"/>
        </w:rPr>
        <w:t>采购</w:t>
      </w:r>
      <w:r w:rsidR="00B55EFB" w:rsidRPr="00DB4BE2">
        <w:rPr>
          <w:rFonts w:ascii="仿宋_GB2312" w:eastAsia="仿宋_GB2312" w:hAnsi="仿宋_GB2312" w:cs="仿宋_GB2312" w:hint="eastAsia"/>
          <w:sz w:val="24"/>
          <w:szCs w:val="24"/>
        </w:rPr>
        <w:t>发票</w:t>
      </w:r>
      <w:r w:rsidR="008E2CF2" w:rsidRPr="00DB4BE2">
        <w:rPr>
          <w:rFonts w:ascii="仿宋_GB2312" w:eastAsia="仿宋_GB2312" w:hAnsi="仿宋_GB2312" w:cs="仿宋_GB2312" w:hint="eastAsia"/>
          <w:sz w:val="24"/>
          <w:szCs w:val="24"/>
        </w:rPr>
        <w:t>或</w:t>
      </w:r>
      <w:r w:rsidR="00B55EFB" w:rsidRPr="00DB4BE2">
        <w:rPr>
          <w:rFonts w:ascii="仿宋_GB2312" w:eastAsia="仿宋_GB2312" w:hAnsi="仿宋_GB2312" w:cs="仿宋_GB2312" w:hint="eastAsia"/>
          <w:sz w:val="24"/>
          <w:szCs w:val="24"/>
        </w:rPr>
        <w:t>订购合同，</w:t>
      </w:r>
      <w:r w:rsidR="008E2CF2" w:rsidRPr="00DB4BE2">
        <w:rPr>
          <w:rFonts w:ascii="仿宋_GB2312" w:eastAsia="仿宋_GB2312" w:hAnsi="仿宋_GB2312" w:cs="仿宋_GB2312" w:hint="eastAsia"/>
          <w:sz w:val="24"/>
          <w:szCs w:val="24"/>
        </w:rPr>
        <w:t>上述</w:t>
      </w:r>
      <w:r w:rsidR="00B55EFB" w:rsidRPr="00DB4BE2">
        <w:rPr>
          <w:rFonts w:ascii="仿宋_GB2312" w:eastAsia="仿宋_GB2312" w:hAnsi="仿宋_GB2312" w:cs="仿宋_GB2312" w:hint="eastAsia"/>
          <w:sz w:val="24"/>
          <w:szCs w:val="24"/>
        </w:rPr>
        <w:t>设施设备的所有人须与投标人一致，否则作虚假应标处理。</w:t>
      </w:r>
    </w:p>
    <w:p w:rsidR="00EF3654" w:rsidRDefault="00EF3654" w:rsidP="00EF3654">
      <w:pPr>
        <w:tabs>
          <w:tab w:val="left" w:pos="540"/>
        </w:tabs>
        <w:snapToGrid w:val="0"/>
        <w:spacing w:line="440" w:lineRule="exact"/>
        <w:ind w:firstLine="510"/>
        <w:rPr>
          <w:rFonts w:ascii="仿宋_GB2312" w:eastAsia="仿宋_GB2312" w:hAnsi="仿宋_GB2312" w:cs="仿宋_GB2312"/>
          <w:color w:val="1D1B11"/>
          <w:sz w:val="24"/>
          <w:szCs w:val="24"/>
        </w:rPr>
      </w:pPr>
      <w:r>
        <w:rPr>
          <w:rFonts w:ascii="仿宋_GB2312" w:eastAsia="仿宋_GB2312" w:hAnsi="仿宋_GB2312" w:cs="仿宋_GB2312" w:hint="eastAsia"/>
          <w:color w:val="1D1B11"/>
          <w:sz w:val="24"/>
          <w:szCs w:val="24"/>
        </w:rPr>
        <w:t>4、投标人必须自觉接受采购人的定期或不定期的检查和考核。</w:t>
      </w:r>
      <w:bookmarkStart w:id="32" w:name="_GoBack"/>
      <w:bookmarkEnd w:id="32"/>
    </w:p>
    <w:p w:rsidR="00EF3654" w:rsidRDefault="00EF3654" w:rsidP="00EF3654">
      <w:pPr>
        <w:tabs>
          <w:tab w:val="left" w:pos="540"/>
        </w:tabs>
        <w:snapToGrid w:val="0"/>
        <w:spacing w:line="440" w:lineRule="exact"/>
        <w:ind w:firstLine="510"/>
        <w:rPr>
          <w:rFonts w:ascii="仿宋_GB2312" w:eastAsia="仿宋_GB2312" w:hAnsi="仿宋_GB2312" w:cs="仿宋_GB2312"/>
          <w:color w:val="1D1B11"/>
          <w:sz w:val="24"/>
          <w:szCs w:val="24"/>
        </w:rPr>
      </w:pPr>
      <w:r>
        <w:rPr>
          <w:rFonts w:ascii="仿宋_GB2312" w:eastAsia="仿宋_GB2312" w:hAnsi="仿宋_GB2312" w:cs="仿宋_GB2312" w:hint="eastAsia"/>
          <w:color w:val="1D1B11"/>
          <w:sz w:val="24"/>
          <w:szCs w:val="24"/>
        </w:rPr>
        <w:t>5、第二批建设小区如有户数局部调整，按实结算。</w:t>
      </w:r>
    </w:p>
    <w:p w:rsidR="00EF3654" w:rsidRDefault="00EF3654" w:rsidP="00EF3654">
      <w:pPr>
        <w:tabs>
          <w:tab w:val="left" w:pos="540"/>
        </w:tabs>
        <w:snapToGrid w:val="0"/>
        <w:spacing w:line="440" w:lineRule="exact"/>
        <w:ind w:firstLineChars="200" w:firstLine="480"/>
        <w:rPr>
          <w:rFonts w:ascii="仿宋_GB2312" w:eastAsia="仿宋_GB2312" w:hAnsi="仿宋_GB2312" w:cs="仿宋_GB2312"/>
          <w:color w:val="1D1B11"/>
          <w:sz w:val="24"/>
          <w:szCs w:val="24"/>
        </w:rPr>
      </w:pPr>
      <w:r>
        <w:rPr>
          <w:rFonts w:ascii="仿宋_GB2312" w:eastAsia="仿宋_GB2312" w:hAnsi="仿宋_GB2312" w:cs="仿宋_GB2312" w:hint="eastAsia"/>
          <w:color w:val="1D1B11"/>
          <w:sz w:val="24"/>
          <w:szCs w:val="24"/>
        </w:rPr>
        <w:t>6、投标人必须高度重视安全生产。作业管护期间，由于管理不善或作业工人操作不规范等因素造成的安全事故，均由投标人承担一切责任和损失。</w:t>
      </w:r>
    </w:p>
    <w:p w:rsidR="00EF3654" w:rsidRDefault="00EF3654" w:rsidP="00EF3654">
      <w:pPr>
        <w:tabs>
          <w:tab w:val="left" w:pos="540"/>
        </w:tabs>
        <w:snapToGrid w:val="0"/>
        <w:spacing w:line="440" w:lineRule="exact"/>
        <w:ind w:firstLine="510"/>
        <w:rPr>
          <w:rFonts w:ascii="仿宋_GB2312" w:eastAsia="仿宋_GB2312" w:hAnsi="仿宋_GB2312" w:cs="仿宋_GB2312"/>
          <w:color w:val="0070C0"/>
          <w:sz w:val="24"/>
          <w:szCs w:val="24"/>
        </w:rPr>
      </w:pPr>
      <w:r>
        <w:rPr>
          <w:rFonts w:ascii="仿宋_GB2312" w:eastAsia="仿宋_GB2312" w:hAnsi="仿宋_GB2312" w:cs="仿宋_GB2312" w:hint="eastAsia"/>
          <w:color w:val="1D1B11"/>
          <w:sz w:val="24"/>
          <w:szCs w:val="24"/>
        </w:rPr>
        <w:t>7、采购人向投标人提供的有关现场的数据和资料，是采购人现有的能被投标人利用的资料，采购人对投标人做出的任何推论、理解和结论均不负责任。</w:t>
      </w:r>
      <w:r>
        <w:rPr>
          <w:rFonts w:ascii="仿宋_GB2312" w:eastAsia="仿宋_GB2312" w:hAnsi="仿宋_GB2312" w:cs="仿宋_GB2312" w:hint="eastAsia"/>
          <w:color w:val="111F2C"/>
          <w:sz w:val="24"/>
          <w:szCs w:val="24"/>
          <w:shd w:val="clear" w:color="auto" w:fill="FFFFFF"/>
        </w:rPr>
        <w:br/>
      </w:r>
    </w:p>
    <w:p w:rsidR="000241F2" w:rsidRPr="00EF3654" w:rsidRDefault="000241F2" w:rsidP="000241F2">
      <w:pPr>
        <w:spacing w:line="360" w:lineRule="auto"/>
        <w:rPr>
          <w:color w:val="000000"/>
        </w:rPr>
      </w:pPr>
    </w:p>
    <w:p w:rsidR="001C1BCC" w:rsidRDefault="001C1BCC" w:rsidP="008F25B1">
      <w:pPr>
        <w:pStyle w:val="afe"/>
        <w:ind w:firstLine="723"/>
        <w:jc w:val="center"/>
        <w:rPr>
          <w:rFonts w:ascii="仿宋_GB2312" w:eastAsia="仿宋_GB2312" w:hAnsi="仿宋_GB2312" w:cs="仿宋_GB2312"/>
          <w:b/>
          <w:bCs/>
          <w:sz w:val="36"/>
          <w:szCs w:val="36"/>
        </w:rPr>
      </w:pPr>
      <w:bookmarkStart w:id="33" w:name="_Toc493956033"/>
      <w:bookmarkStart w:id="34" w:name="_Toc530551821"/>
      <w:bookmarkStart w:id="35" w:name="_Toc531358976"/>
    </w:p>
    <w:p w:rsidR="001C1BCC" w:rsidRDefault="001C1BCC" w:rsidP="008F25B1">
      <w:pPr>
        <w:pStyle w:val="afe"/>
        <w:ind w:firstLine="723"/>
        <w:jc w:val="center"/>
        <w:rPr>
          <w:rFonts w:ascii="仿宋_GB2312" w:eastAsia="仿宋_GB2312" w:hAnsi="仿宋_GB2312" w:cs="仿宋_GB2312"/>
          <w:b/>
          <w:bCs/>
          <w:sz w:val="36"/>
          <w:szCs w:val="36"/>
        </w:rPr>
      </w:pPr>
    </w:p>
    <w:p w:rsidR="001C1BCC" w:rsidRDefault="001C1BCC" w:rsidP="008F25B1">
      <w:pPr>
        <w:pStyle w:val="afe"/>
        <w:ind w:firstLine="723"/>
        <w:jc w:val="center"/>
        <w:rPr>
          <w:rFonts w:ascii="仿宋_GB2312" w:eastAsia="仿宋_GB2312" w:hAnsi="仿宋_GB2312" w:cs="仿宋_GB2312"/>
          <w:b/>
          <w:bCs/>
          <w:sz w:val="36"/>
          <w:szCs w:val="36"/>
        </w:rPr>
      </w:pPr>
    </w:p>
    <w:p w:rsidR="001C1BCC" w:rsidRDefault="001C1BCC" w:rsidP="008F25B1">
      <w:pPr>
        <w:pStyle w:val="afe"/>
        <w:ind w:firstLine="723"/>
        <w:jc w:val="center"/>
        <w:rPr>
          <w:rFonts w:ascii="仿宋_GB2312" w:eastAsia="仿宋_GB2312" w:hAnsi="仿宋_GB2312" w:cs="仿宋_GB2312"/>
          <w:b/>
          <w:bCs/>
          <w:sz w:val="36"/>
          <w:szCs w:val="36"/>
        </w:rPr>
      </w:pPr>
    </w:p>
    <w:p w:rsidR="00B26BE9" w:rsidRDefault="00B26BE9" w:rsidP="008F25B1">
      <w:pPr>
        <w:pStyle w:val="afe"/>
        <w:ind w:firstLine="723"/>
        <w:jc w:val="center"/>
        <w:rPr>
          <w:rFonts w:ascii="仿宋_GB2312" w:eastAsia="仿宋_GB2312" w:hAnsi="仿宋_GB2312" w:cs="仿宋_GB2312"/>
          <w:b/>
          <w:bCs/>
          <w:sz w:val="36"/>
          <w:szCs w:val="36"/>
        </w:rPr>
      </w:pPr>
    </w:p>
    <w:p w:rsidR="00C95316" w:rsidRDefault="00C95316" w:rsidP="008F25B1">
      <w:pPr>
        <w:pStyle w:val="afe"/>
        <w:ind w:firstLineChars="750" w:firstLine="2711"/>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lastRenderedPageBreak/>
        <w:t xml:space="preserve">第三章  </w:t>
      </w:r>
      <w:r w:rsidR="002A2213">
        <w:rPr>
          <w:rFonts w:ascii="仿宋_GB2312" w:eastAsia="仿宋_GB2312" w:hAnsi="仿宋_GB2312" w:cs="仿宋_GB2312" w:hint="eastAsia"/>
          <w:b/>
          <w:bCs/>
          <w:sz w:val="36"/>
          <w:szCs w:val="36"/>
        </w:rPr>
        <w:t>投标</w:t>
      </w:r>
      <w:r>
        <w:rPr>
          <w:rFonts w:ascii="仿宋_GB2312" w:eastAsia="仿宋_GB2312" w:hAnsi="仿宋_GB2312" w:cs="仿宋_GB2312" w:hint="eastAsia"/>
          <w:b/>
          <w:bCs/>
          <w:sz w:val="36"/>
          <w:szCs w:val="36"/>
        </w:rPr>
        <w:t>人须知</w:t>
      </w:r>
    </w:p>
    <w:p w:rsidR="00C95316" w:rsidRDefault="002A2213" w:rsidP="00C95316">
      <w:pPr>
        <w:pStyle w:val="af8"/>
        <w:spacing w:after="240"/>
        <w:outlineLvl w:val="1"/>
        <w:rPr>
          <w:rFonts w:ascii="仿宋_GB2312" w:eastAsia="仿宋_GB2312"/>
          <w:color w:val="000000"/>
          <w:sz w:val="30"/>
          <w:szCs w:val="30"/>
        </w:rPr>
      </w:pPr>
      <w:bookmarkStart w:id="36" w:name="_Toc486423882"/>
      <w:bookmarkStart w:id="37" w:name="_Toc493956032"/>
      <w:bookmarkStart w:id="38" w:name="_Toc531358975"/>
      <w:bookmarkStart w:id="39" w:name="_Toc530551820"/>
      <w:bookmarkStart w:id="40" w:name="_Toc15041"/>
      <w:bookmarkStart w:id="41" w:name="_Toc61598952"/>
      <w:bookmarkStart w:id="42" w:name="_Toc34895523"/>
      <w:r>
        <w:rPr>
          <w:rFonts w:ascii="仿宋_GB2312" w:eastAsia="仿宋_GB2312" w:hint="eastAsia"/>
          <w:color w:val="000000"/>
          <w:sz w:val="30"/>
          <w:szCs w:val="30"/>
        </w:rPr>
        <w:t>投标</w:t>
      </w:r>
      <w:r w:rsidR="00C95316">
        <w:rPr>
          <w:rFonts w:ascii="仿宋_GB2312" w:eastAsia="仿宋_GB2312" w:hint="eastAsia"/>
          <w:color w:val="000000"/>
          <w:sz w:val="30"/>
          <w:szCs w:val="30"/>
        </w:rPr>
        <w:t>人须知前附表</w:t>
      </w:r>
      <w:bookmarkEnd w:id="36"/>
      <w:bookmarkEnd w:id="37"/>
      <w:bookmarkEnd w:id="38"/>
      <w:bookmarkEnd w:id="39"/>
      <w:r w:rsidR="00C95316">
        <w:rPr>
          <w:rFonts w:ascii="仿宋_GB2312" w:eastAsia="仿宋_GB2312" w:hint="eastAsia"/>
          <w:color w:val="000000"/>
          <w:sz w:val="30"/>
          <w:szCs w:val="30"/>
        </w:rPr>
        <w:t>（一）</w:t>
      </w:r>
      <w:bookmarkEnd w:id="40"/>
      <w:bookmarkEnd w:id="41"/>
      <w:bookmarkEnd w:id="42"/>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600"/>
        <w:gridCol w:w="6613"/>
      </w:tblGrid>
      <w:tr w:rsidR="00C95316" w:rsidTr="00C95316">
        <w:trPr>
          <w:cantSplit/>
          <w:trHeight w:val="567"/>
          <w:tblHeader/>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条款号</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条款名称</w:t>
            </w:r>
          </w:p>
        </w:tc>
        <w:tc>
          <w:tcPr>
            <w:tcW w:w="6613"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编列内容</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1.2.1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采购人</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见第一章招标公告（邀请）</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1.2.2</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采购代理机构</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舟山市公共资源交易中心</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1.4.1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联合体投标</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w:t>
            </w:r>
            <w:r>
              <w:rPr>
                <w:rFonts w:ascii="仿宋_GB2312" w:eastAsia="仿宋_GB2312" w:hAnsi="宋体" w:hint="eastAsia"/>
                <w:bCs/>
                <w:snapToGrid w:val="0"/>
                <w:color w:val="000000"/>
                <w:sz w:val="24"/>
                <w:szCs w:val="24"/>
              </w:rPr>
              <w:t>不接受；</w:t>
            </w:r>
          </w:p>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sym w:font="Wingdings 2" w:char="F0A3"/>
            </w:r>
            <w:r>
              <w:rPr>
                <w:rFonts w:ascii="仿宋_GB2312" w:eastAsia="仿宋_GB2312" w:hAnsi="宋体" w:hint="eastAsia"/>
                <w:bCs/>
                <w:snapToGrid w:val="0"/>
                <w:color w:val="000000"/>
                <w:sz w:val="24"/>
                <w:szCs w:val="24"/>
              </w:rPr>
              <w:t>接受。</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1.7.1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现场踏勘</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w:t>
            </w:r>
            <w:r>
              <w:rPr>
                <w:rFonts w:ascii="仿宋_GB2312" w:eastAsia="仿宋_GB2312" w:hAnsi="宋体" w:hint="eastAsia"/>
                <w:bCs/>
                <w:snapToGrid w:val="0"/>
                <w:color w:val="000000"/>
                <w:sz w:val="24"/>
                <w:szCs w:val="24"/>
              </w:rPr>
              <w:t>不组织。</w:t>
            </w:r>
          </w:p>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sym w:font="Wingdings 2" w:char="F0A3"/>
            </w:r>
            <w:r>
              <w:rPr>
                <w:rFonts w:ascii="仿宋_GB2312" w:eastAsia="仿宋_GB2312" w:hAnsi="宋体" w:hint="eastAsia"/>
                <w:bCs/>
                <w:snapToGrid w:val="0"/>
                <w:color w:val="000000"/>
                <w:sz w:val="24"/>
                <w:szCs w:val="24"/>
              </w:rPr>
              <w:t>组织，详见</w:t>
            </w:r>
            <w:r w:rsidR="000241F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 xml:space="preserve">人须知前附表（二）。     </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1.8.1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答疑会</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xml:space="preserve">√ </w:t>
            </w:r>
            <w:r>
              <w:rPr>
                <w:rFonts w:ascii="仿宋_GB2312" w:eastAsia="仿宋_GB2312" w:hAnsi="宋体" w:hint="eastAsia"/>
                <w:bCs/>
                <w:snapToGrid w:val="0"/>
                <w:color w:val="000000"/>
                <w:sz w:val="24"/>
                <w:szCs w:val="24"/>
              </w:rPr>
              <w:t>不召开；</w:t>
            </w:r>
          </w:p>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snapToGrid w:val="0"/>
                <w:color w:val="000000"/>
                <w:sz w:val="24"/>
                <w:szCs w:val="24"/>
              </w:rPr>
              <w:sym w:font="Wingdings 2" w:char="F0A3"/>
            </w:r>
            <w:r>
              <w:rPr>
                <w:rFonts w:ascii="仿宋_GB2312" w:eastAsia="仿宋_GB2312" w:hAnsi="宋体" w:hint="eastAsia"/>
                <w:bCs/>
                <w:color w:val="000000"/>
                <w:sz w:val="24"/>
                <w:szCs w:val="24"/>
              </w:rPr>
              <w:t xml:space="preserve"> 召开。时间：   年  月  日  时  分；地点： </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1.9.1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分包</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1.不允许。</w:t>
            </w:r>
          </w:p>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2.允许，但主体部分不得分包，详见第二章招标需求</w:t>
            </w:r>
          </w:p>
        </w:tc>
      </w:tr>
      <w:tr w:rsidR="00C95316" w:rsidTr="00C95316">
        <w:trPr>
          <w:cantSplit/>
          <w:trHeight w:val="108"/>
          <w:jc w:val="center"/>
        </w:trPr>
        <w:tc>
          <w:tcPr>
            <w:tcW w:w="1038"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1.11.2</w:t>
            </w:r>
          </w:p>
        </w:tc>
        <w:tc>
          <w:tcPr>
            <w:tcW w:w="1600" w:type="dxa"/>
            <w:vAlign w:val="center"/>
          </w:tcPr>
          <w:p w:rsidR="00C95316" w:rsidRDefault="00C95316" w:rsidP="00C95316">
            <w:pPr>
              <w:ind w:leftChars="-42" w:left="-88" w:rightChars="-54" w:right="-113" w:firstLineChars="50" w:firstLine="120"/>
              <w:jc w:val="center"/>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中小企业划分标准所属行业</w:t>
            </w:r>
          </w:p>
        </w:tc>
        <w:tc>
          <w:tcPr>
            <w:tcW w:w="6613" w:type="dxa"/>
            <w:vAlign w:val="center"/>
          </w:tcPr>
          <w:p w:rsidR="00C95316" w:rsidRDefault="00C95316" w:rsidP="006A7167">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采购标的：</w:t>
            </w:r>
            <w:r w:rsidR="006A7167">
              <w:rPr>
                <w:rFonts w:ascii="仿宋_GB2312" w:eastAsia="仿宋_GB2312" w:hAnsi="宋体" w:hint="eastAsia"/>
                <w:kern w:val="0"/>
                <w:sz w:val="24"/>
                <w:szCs w:val="21"/>
                <w:u w:val="single"/>
              </w:rPr>
              <w:t>垃圾分类</w:t>
            </w:r>
            <w:r>
              <w:rPr>
                <w:rFonts w:ascii="仿宋_GB2312" w:eastAsia="仿宋_GB2312" w:hAnsi="宋体" w:hint="eastAsia"/>
                <w:kern w:val="0"/>
                <w:sz w:val="24"/>
                <w:szCs w:val="21"/>
                <w:u w:val="single"/>
              </w:rPr>
              <w:t>、</w:t>
            </w:r>
            <w:r w:rsidR="006A7167">
              <w:rPr>
                <w:rFonts w:ascii="仿宋_GB2312" w:eastAsia="仿宋_GB2312" w:hAnsi="宋体" w:hint="eastAsia"/>
                <w:kern w:val="0"/>
                <w:sz w:val="24"/>
                <w:szCs w:val="21"/>
                <w:u w:val="single"/>
              </w:rPr>
              <w:t>再生资源回收</w:t>
            </w:r>
            <w:r>
              <w:rPr>
                <w:rFonts w:ascii="仿宋_GB2312" w:eastAsia="仿宋_GB2312" w:hAnsi="宋体" w:hint="eastAsia"/>
                <w:kern w:val="0"/>
                <w:sz w:val="24"/>
                <w:szCs w:val="21"/>
                <w:u w:val="single"/>
              </w:rPr>
              <w:t>；</w:t>
            </w:r>
            <w:r>
              <w:rPr>
                <w:rFonts w:ascii="仿宋_GB2312" w:eastAsia="仿宋_GB2312" w:hAnsi="宋体" w:hint="eastAsia"/>
                <w:bCs/>
                <w:snapToGrid w:val="0"/>
                <w:color w:val="000000"/>
                <w:sz w:val="24"/>
                <w:szCs w:val="24"/>
              </w:rPr>
              <w:t>所属行业</w:t>
            </w:r>
            <w:r>
              <w:rPr>
                <w:rFonts w:ascii="仿宋_GB2312" w:eastAsia="仿宋_GB2312" w:hAnsi="宋体" w:hint="eastAsia"/>
                <w:bCs/>
                <w:snapToGrid w:val="0"/>
                <w:color w:val="000000"/>
                <w:sz w:val="24"/>
                <w:szCs w:val="24"/>
                <w:u w:val="single"/>
              </w:rPr>
              <w:t>：</w:t>
            </w:r>
            <w:r>
              <w:rPr>
                <w:rFonts w:ascii="仿宋_GB2312" w:eastAsia="仿宋_GB2312" w:hAnsi="宋体" w:hint="eastAsia"/>
                <w:kern w:val="0"/>
                <w:sz w:val="24"/>
                <w:szCs w:val="21"/>
                <w:u w:val="single"/>
              </w:rPr>
              <w:t xml:space="preserve"> 其他未列明行业  </w:t>
            </w:r>
            <w:r>
              <w:rPr>
                <w:rFonts w:ascii="仿宋_GB2312" w:eastAsia="仿宋_GB2312" w:hAnsi="宋体" w:hint="eastAsia"/>
                <w:bCs/>
                <w:snapToGrid w:val="0"/>
                <w:color w:val="000000"/>
                <w:sz w:val="24"/>
                <w:szCs w:val="24"/>
              </w:rPr>
              <w:t>。根据《政府采购促进中小企业发展管理办法》（财库〔2020〕46号）本项目为购买服务。</w:t>
            </w:r>
          </w:p>
        </w:tc>
      </w:tr>
      <w:tr w:rsidR="00C95316" w:rsidTr="00C95316">
        <w:trPr>
          <w:cantSplit/>
          <w:trHeight w:val="396"/>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1.11.3</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中小企业预留份额情况</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根据《政府采购促进中小企业发展管理办法》（财库〔2020〕46号），本项目不预留份额专门面向中小企业采购。</w:t>
            </w:r>
          </w:p>
        </w:tc>
      </w:tr>
      <w:tr w:rsidR="00C95316" w:rsidTr="00C95316">
        <w:trPr>
          <w:cantSplit/>
          <w:trHeight w:val="2280"/>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1.11.4</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小型、微型企业的价格扣除</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 对符合《政府采购促进中小企业发展管理办法》（财库〔2020〕46号）的小型和微型企业给予6%的价格扣除。</w:t>
            </w:r>
          </w:p>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 联合体投标时，联合体各方均为小型、微型企业的，联合体视同为小型、微型企业享受政策；大中型企业和小微企业组成联合体参与采购活动，且小微企业协议合同金额占到联合体协议合同总金额 30%及以上的，给予联合体2%的价格扣除，同时提供联合体协议约定（包含小型、微型企业的协议合同份额）。</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1.14.6</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质疑联系人</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1. 招标需求及</w:t>
            </w:r>
            <w:r w:rsidR="00B24FB2">
              <w:rPr>
                <w:rFonts w:ascii="仿宋_GB2312" w:eastAsia="仿宋_GB2312" w:hAnsi="宋体" w:hint="eastAsia"/>
                <w:bCs/>
                <w:color w:val="000000"/>
                <w:sz w:val="24"/>
                <w:szCs w:val="24"/>
              </w:rPr>
              <w:t>投标</w:t>
            </w:r>
            <w:r>
              <w:rPr>
                <w:rFonts w:ascii="仿宋_GB2312" w:eastAsia="仿宋_GB2312" w:hAnsi="宋体" w:hint="eastAsia"/>
                <w:bCs/>
                <w:color w:val="000000"/>
                <w:sz w:val="24"/>
                <w:szCs w:val="24"/>
              </w:rPr>
              <w:t>人资格条件质疑：</w:t>
            </w:r>
          </w:p>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单  位：</w:t>
            </w:r>
            <w:r w:rsidR="004E03D9">
              <w:rPr>
                <w:rFonts w:ascii="仿宋_GB2312" w:eastAsia="仿宋_GB2312" w:hAnsi="宋体" w:hint="eastAsia"/>
                <w:bCs/>
                <w:color w:val="000000"/>
                <w:sz w:val="24"/>
                <w:szCs w:val="24"/>
              </w:rPr>
              <w:t>舟山市综合行政执法局（舟山市城市管理局）</w:t>
            </w:r>
          </w:p>
          <w:p w:rsidR="00C95316" w:rsidRDefault="006A7167"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联系人：</w:t>
            </w:r>
            <w:r w:rsidR="00F1050D">
              <w:rPr>
                <w:rFonts w:ascii="仿宋_GB2312" w:eastAsia="仿宋_GB2312" w:hAnsi="宋体" w:hint="eastAsia"/>
                <w:bCs/>
                <w:color w:val="000000"/>
                <w:sz w:val="24"/>
                <w:szCs w:val="24"/>
              </w:rPr>
              <w:t>方</w:t>
            </w:r>
            <w:r w:rsidR="00C95316">
              <w:rPr>
                <w:rFonts w:ascii="仿宋_GB2312" w:eastAsia="仿宋_GB2312" w:hAnsi="宋体" w:hint="eastAsia"/>
                <w:bCs/>
                <w:color w:val="000000"/>
                <w:sz w:val="24"/>
                <w:szCs w:val="24"/>
              </w:rPr>
              <w:t>先生   联系电话：0580-</w:t>
            </w:r>
            <w:r>
              <w:rPr>
                <w:rFonts w:ascii="仿宋_GB2312" w:eastAsia="仿宋_GB2312" w:hAnsi="宋体" w:hint="eastAsia"/>
                <w:color w:val="1D1B11"/>
                <w:sz w:val="24"/>
                <w:szCs w:val="24"/>
              </w:rPr>
              <w:t>2</w:t>
            </w:r>
            <w:r w:rsidR="00F1050D">
              <w:rPr>
                <w:rFonts w:ascii="仿宋_GB2312" w:eastAsia="仿宋_GB2312" w:hAnsi="宋体" w:hint="eastAsia"/>
                <w:color w:val="1D1B11"/>
                <w:sz w:val="24"/>
                <w:szCs w:val="24"/>
              </w:rPr>
              <w:t>081485</w:t>
            </w:r>
            <w:r w:rsidR="00C95316">
              <w:rPr>
                <w:rFonts w:ascii="仿宋_GB2312" w:eastAsia="仿宋_GB2312" w:hAnsi="宋体" w:hint="eastAsia"/>
                <w:bCs/>
                <w:color w:val="000000"/>
                <w:sz w:val="24"/>
                <w:szCs w:val="24"/>
              </w:rPr>
              <w:t xml:space="preserve">  </w:t>
            </w:r>
          </w:p>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2. 其他事项质疑：</w:t>
            </w:r>
          </w:p>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xml:space="preserve">单  位：舟山市公共资源交易中心 </w:t>
            </w:r>
          </w:p>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联系人：</w:t>
            </w:r>
            <w:r w:rsidR="00D057ED">
              <w:rPr>
                <w:rFonts w:ascii="仿宋_GB2312" w:eastAsia="仿宋_GB2312" w:hAnsi="宋体" w:hint="eastAsia"/>
                <w:bCs/>
                <w:color w:val="000000"/>
                <w:sz w:val="24"/>
                <w:szCs w:val="24"/>
              </w:rPr>
              <w:t>丁先生</w:t>
            </w:r>
            <w:r>
              <w:rPr>
                <w:rFonts w:ascii="仿宋_GB2312" w:eastAsia="仿宋_GB2312" w:hAnsi="宋体" w:hint="eastAsia"/>
                <w:bCs/>
                <w:color w:val="000000"/>
                <w:sz w:val="24"/>
                <w:szCs w:val="24"/>
              </w:rPr>
              <w:t xml:space="preserve">  联系电话：0580-2280</w:t>
            </w:r>
            <w:r w:rsidR="00E64CDD">
              <w:rPr>
                <w:rFonts w:ascii="仿宋_GB2312" w:eastAsia="仿宋_GB2312" w:hAnsi="宋体" w:hint="eastAsia"/>
                <w:bCs/>
                <w:color w:val="000000"/>
                <w:sz w:val="24"/>
                <w:szCs w:val="24"/>
              </w:rPr>
              <w:t>9</w:t>
            </w:r>
            <w:r w:rsidR="00D057ED">
              <w:rPr>
                <w:rFonts w:ascii="仿宋_GB2312" w:eastAsia="仿宋_GB2312" w:hAnsi="宋体" w:hint="eastAsia"/>
                <w:bCs/>
                <w:color w:val="000000"/>
                <w:sz w:val="24"/>
                <w:szCs w:val="24"/>
              </w:rPr>
              <w:t>48</w:t>
            </w:r>
            <w:r>
              <w:rPr>
                <w:rFonts w:ascii="仿宋_GB2312" w:eastAsia="仿宋_GB2312" w:hAnsi="宋体" w:hint="eastAsia"/>
                <w:bCs/>
                <w:color w:val="000000"/>
                <w:sz w:val="24"/>
                <w:szCs w:val="24"/>
              </w:rPr>
              <w:t xml:space="preserve"> 　　</w:t>
            </w:r>
          </w:p>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传真：0580-2280954</w:t>
            </w:r>
          </w:p>
        </w:tc>
      </w:tr>
      <w:tr w:rsidR="00C95316" w:rsidTr="00C95316">
        <w:trPr>
          <w:cantSplit/>
          <w:trHeight w:val="567"/>
          <w:jc w:val="center"/>
        </w:trPr>
        <w:tc>
          <w:tcPr>
            <w:tcW w:w="1038" w:type="dxa"/>
            <w:vAlign w:val="center"/>
          </w:tcPr>
          <w:p w:rsidR="00C95316" w:rsidRDefault="00C95316" w:rsidP="00C95316">
            <w:pPr>
              <w:ind w:rightChars="-54" w:right="-113"/>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1.14.11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同级政府采购监督管理部门</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见第一章招标公告（邀请）</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2.2.4</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澄清、修改发布网址</w:t>
            </w:r>
          </w:p>
        </w:tc>
        <w:tc>
          <w:tcPr>
            <w:tcW w:w="6613"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 浙江政府采购网（</w:t>
            </w:r>
            <w:r w:rsidR="00B26BE9" w:rsidRPr="00B26BE9">
              <w:rPr>
                <w:rFonts w:ascii="仿宋_GB2312" w:eastAsia="仿宋_GB2312" w:hAnsi="宋体"/>
                <w:bCs/>
                <w:color w:val="000000"/>
                <w:sz w:val="24"/>
                <w:szCs w:val="24"/>
              </w:rPr>
              <w:t>http://zfcg.czt.zj.gov.cn</w:t>
            </w:r>
            <w:r>
              <w:rPr>
                <w:rFonts w:ascii="仿宋_GB2312" w:eastAsia="仿宋_GB2312" w:hAnsi="宋体" w:hint="eastAsia"/>
                <w:bCs/>
                <w:color w:val="000000"/>
                <w:sz w:val="24"/>
                <w:szCs w:val="24"/>
              </w:rPr>
              <w:t>）</w:t>
            </w:r>
          </w:p>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2. 舟山市公共资源交易网（http://zsztb.zhoushan.gov.cn/）</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lastRenderedPageBreak/>
              <w:t>3.3</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资格审查文件组成</w:t>
            </w:r>
          </w:p>
        </w:tc>
        <w:tc>
          <w:tcPr>
            <w:tcW w:w="6613"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▲1. 有效的营业执照电子文档；</w:t>
            </w:r>
          </w:p>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w:t>
            </w:r>
            <w:r>
              <w:rPr>
                <w:rFonts w:ascii="仿宋_GB2312" w:eastAsia="仿宋_GB2312" w:hAnsi="宋体" w:hint="eastAsia"/>
                <w:bCs/>
                <w:snapToGrid w:val="0"/>
                <w:color w:val="000000"/>
                <w:sz w:val="24"/>
                <w:szCs w:val="24"/>
              </w:rPr>
              <w:t>2</w:t>
            </w:r>
            <w:r>
              <w:rPr>
                <w:rFonts w:ascii="仿宋_GB2312" w:eastAsia="仿宋_GB2312" w:hAnsi="宋体" w:hint="eastAsia"/>
                <w:bCs/>
                <w:color w:val="000000"/>
                <w:sz w:val="24"/>
                <w:szCs w:val="24"/>
              </w:rPr>
              <w:t>. 法定代表人</w:t>
            </w:r>
            <w:r>
              <w:rPr>
                <w:rFonts w:ascii="仿宋_GB2312" w:eastAsia="仿宋_GB2312" w:hAnsi="宋体" w:hint="eastAsia"/>
                <w:bCs/>
                <w:snapToGrid w:val="0"/>
                <w:color w:val="000000"/>
                <w:sz w:val="24"/>
                <w:szCs w:val="24"/>
              </w:rPr>
              <w:t>身份证</w:t>
            </w:r>
            <w:r>
              <w:rPr>
                <w:rFonts w:ascii="仿宋_GB2312" w:eastAsia="仿宋_GB2312" w:hAnsi="宋体" w:hint="eastAsia"/>
                <w:bCs/>
                <w:color w:val="000000"/>
                <w:sz w:val="24"/>
                <w:szCs w:val="24"/>
              </w:rPr>
              <w:t>电子文档</w:t>
            </w:r>
            <w:r w:rsidR="00B24FB2">
              <w:rPr>
                <w:rFonts w:ascii="仿宋_GB2312" w:eastAsia="仿宋_GB2312" w:hAnsi="宋体" w:hint="eastAsia"/>
                <w:bCs/>
                <w:snapToGrid w:val="0"/>
                <w:color w:val="000000"/>
                <w:sz w:val="24"/>
                <w:szCs w:val="24"/>
              </w:rPr>
              <w:t>；</w:t>
            </w:r>
          </w:p>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w:t>
            </w:r>
            <w:r>
              <w:rPr>
                <w:rFonts w:ascii="仿宋_GB2312" w:eastAsia="仿宋_GB2312" w:hAnsi="宋体" w:hint="eastAsia"/>
                <w:bCs/>
                <w:snapToGrid w:val="0"/>
                <w:color w:val="000000"/>
                <w:sz w:val="24"/>
                <w:szCs w:val="24"/>
              </w:rPr>
              <w:t>3</w:t>
            </w:r>
            <w:r>
              <w:rPr>
                <w:rFonts w:ascii="仿宋_GB2312" w:eastAsia="仿宋_GB2312" w:hAnsi="宋体" w:hint="eastAsia"/>
                <w:bCs/>
                <w:color w:val="000000"/>
                <w:sz w:val="24"/>
                <w:szCs w:val="24"/>
              </w:rPr>
              <w:t xml:space="preserve">. </w:t>
            </w:r>
            <w:r>
              <w:rPr>
                <w:rFonts w:ascii="仿宋_GB2312" w:eastAsia="仿宋_GB2312" w:hAnsi="宋体" w:hint="eastAsia"/>
                <w:bCs/>
                <w:snapToGrid w:val="0"/>
                <w:color w:val="000000"/>
                <w:sz w:val="24"/>
                <w:szCs w:val="24"/>
              </w:rPr>
              <w:t>若有委托代理人的，则还应当提供授权委托书及委托代理人的身份证</w:t>
            </w:r>
            <w:r>
              <w:rPr>
                <w:rFonts w:ascii="仿宋_GB2312" w:eastAsia="仿宋_GB2312" w:hAnsi="宋体" w:hint="eastAsia"/>
                <w:bCs/>
                <w:color w:val="000000"/>
                <w:sz w:val="24"/>
                <w:szCs w:val="24"/>
              </w:rPr>
              <w:t>电子文档</w:t>
            </w:r>
            <w:r>
              <w:rPr>
                <w:rFonts w:ascii="仿宋_GB2312" w:eastAsia="仿宋_GB2312" w:hAnsi="宋体" w:hint="eastAsia"/>
                <w:bCs/>
                <w:snapToGrid w:val="0"/>
                <w:color w:val="000000"/>
                <w:sz w:val="24"/>
                <w:szCs w:val="24"/>
              </w:rPr>
              <w:t>；</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▲4. 具有履行合同所必需设备和专业技术能力的承诺函；</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▲5. 无重大违法记录声明书；</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w:t>
            </w:r>
            <w:r w:rsidR="008655B6">
              <w:rPr>
                <w:rFonts w:ascii="仿宋_GB2312" w:eastAsia="仿宋_GB2312" w:hAnsi="宋体" w:hint="eastAsia"/>
                <w:bCs/>
                <w:color w:val="000000"/>
                <w:sz w:val="24"/>
                <w:szCs w:val="24"/>
              </w:rPr>
              <w:t>6</w:t>
            </w:r>
            <w:r>
              <w:rPr>
                <w:rFonts w:ascii="仿宋_GB2312" w:eastAsia="仿宋_GB2312" w:hAnsi="宋体" w:hint="eastAsia"/>
                <w:bCs/>
                <w:color w:val="000000"/>
                <w:sz w:val="24"/>
                <w:szCs w:val="24"/>
              </w:rPr>
              <w:t>. 联合体协议书（若有）；</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▲7. 特定资格条件证明材料电子文档（若有）；</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8. 其他。</w:t>
            </w:r>
          </w:p>
          <w:p w:rsidR="00C95316" w:rsidRDefault="00C95316" w:rsidP="00B24FB2">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注：编制格式要求见第五章</w:t>
            </w:r>
            <w:r w:rsidR="00B24FB2">
              <w:rPr>
                <w:rFonts w:ascii="仿宋_GB2312" w:eastAsia="仿宋_GB2312" w:hAnsi="宋体" w:hint="eastAsia"/>
                <w:bCs/>
                <w:color w:val="000000"/>
                <w:sz w:val="24"/>
                <w:szCs w:val="24"/>
              </w:rPr>
              <w:t>投标</w:t>
            </w:r>
            <w:r>
              <w:rPr>
                <w:rFonts w:ascii="仿宋_GB2312" w:eastAsia="仿宋_GB2312" w:hAnsi="宋体" w:hint="eastAsia"/>
                <w:bCs/>
                <w:color w:val="000000"/>
                <w:sz w:val="24"/>
                <w:szCs w:val="24"/>
              </w:rPr>
              <w:t>文件格式，无格式的自行设计。</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3.4</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资信商务及技术文件组成</w:t>
            </w:r>
          </w:p>
        </w:tc>
        <w:tc>
          <w:tcPr>
            <w:tcW w:w="6613"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 投标函；</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2. 类似案例成功的业绩及相关证明材料（若有）</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3. 商务</w:t>
            </w:r>
            <w:r w:rsidR="000241F2">
              <w:rPr>
                <w:rFonts w:ascii="仿宋_GB2312" w:eastAsia="仿宋_GB2312" w:hAnsi="宋体" w:hint="eastAsia"/>
                <w:bCs/>
                <w:color w:val="000000"/>
                <w:sz w:val="24"/>
                <w:szCs w:val="24"/>
              </w:rPr>
              <w:t>投标</w:t>
            </w:r>
            <w:r>
              <w:rPr>
                <w:rFonts w:ascii="仿宋_GB2312" w:eastAsia="仿宋_GB2312" w:hAnsi="宋体" w:hint="eastAsia"/>
                <w:bCs/>
                <w:color w:val="000000"/>
                <w:sz w:val="24"/>
                <w:szCs w:val="24"/>
              </w:rPr>
              <w:t>表；</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4. 实施方案及实施计划;</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 xml:space="preserve">5. </w:t>
            </w:r>
            <w:r w:rsidR="00B24FB2">
              <w:rPr>
                <w:rFonts w:ascii="仿宋_GB2312" w:eastAsia="仿宋_GB2312" w:hAnsi="宋体" w:hint="eastAsia"/>
                <w:bCs/>
                <w:color w:val="000000"/>
                <w:sz w:val="24"/>
                <w:szCs w:val="24"/>
              </w:rPr>
              <w:t>投标</w:t>
            </w:r>
            <w:r>
              <w:rPr>
                <w:rFonts w:ascii="仿宋_GB2312" w:eastAsia="仿宋_GB2312" w:hAnsi="宋体" w:hint="eastAsia"/>
                <w:bCs/>
                <w:color w:val="000000"/>
                <w:sz w:val="24"/>
                <w:szCs w:val="24"/>
              </w:rPr>
              <w:t>人需要说明的其他文件和证明</w:t>
            </w:r>
            <w:r w:rsidR="00B24FB2">
              <w:rPr>
                <w:rFonts w:ascii="仿宋_GB2312" w:eastAsia="仿宋_GB2312" w:hAnsi="宋体" w:hint="eastAsia"/>
                <w:bCs/>
                <w:color w:val="000000"/>
                <w:sz w:val="24"/>
                <w:szCs w:val="24"/>
              </w:rPr>
              <w:t>；</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6.</w:t>
            </w:r>
            <w:r w:rsidR="00B24FB2">
              <w:rPr>
                <w:rFonts w:ascii="仿宋_GB2312" w:eastAsia="仿宋_GB2312" w:hAnsi="宋体" w:hint="eastAsia"/>
                <w:bCs/>
                <w:color w:val="000000"/>
                <w:sz w:val="24"/>
                <w:szCs w:val="24"/>
              </w:rPr>
              <w:t xml:space="preserve"> </w:t>
            </w:r>
            <w:r>
              <w:rPr>
                <w:rFonts w:ascii="仿宋_GB2312" w:eastAsia="仿宋_GB2312" w:hAnsi="宋体" w:hint="eastAsia"/>
                <w:bCs/>
                <w:color w:val="000000"/>
                <w:sz w:val="24"/>
                <w:szCs w:val="24"/>
              </w:rPr>
              <w:t>拟投入的设施设备；</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7. 拟投入的项目班子；</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8.</w:t>
            </w:r>
            <w:r w:rsidR="006A7167">
              <w:rPr>
                <w:rFonts w:ascii="仿宋_GB2312" w:eastAsia="仿宋_GB2312" w:hAnsi="宋体" w:hint="eastAsia"/>
                <w:bCs/>
                <w:color w:val="000000"/>
                <w:sz w:val="24"/>
                <w:szCs w:val="24"/>
              </w:rPr>
              <w:t xml:space="preserve"> </w:t>
            </w:r>
            <w:r w:rsidR="000241F2">
              <w:rPr>
                <w:rFonts w:ascii="仿宋_GB2312" w:eastAsia="仿宋_GB2312" w:hAnsi="宋体" w:hint="eastAsia"/>
                <w:bCs/>
                <w:color w:val="000000"/>
                <w:sz w:val="24"/>
                <w:szCs w:val="24"/>
              </w:rPr>
              <w:t>投标</w:t>
            </w:r>
            <w:r>
              <w:rPr>
                <w:rFonts w:ascii="仿宋_GB2312" w:eastAsia="仿宋_GB2312" w:hAnsi="宋体" w:hint="eastAsia"/>
                <w:bCs/>
                <w:color w:val="000000"/>
                <w:sz w:val="24"/>
                <w:szCs w:val="24"/>
              </w:rPr>
              <w:t>人需要说明的其他文件和说明。</w:t>
            </w:r>
          </w:p>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注：结合“第二章招标需求”和“第六章评标办法和细则”进行编制，编制格式要求见第五章</w:t>
            </w:r>
            <w:r w:rsidR="000241F2">
              <w:rPr>
                <w:rFonts w:ascii="仿宋_GB2312" w:eastAsia="仿宋_GB2312" w:hAnsi="宋体" w:hint="eastAsia"/>
                <w:bCs/>
                <w:color w:val="000000"/>
                <w:sz w:val="24"/>
                <w:szCs w:val="24"/>
              </w:rPr>
              <w:t>投标</w:t>
            </w:r>
            <w:r>
              <w:rPr>
                <w:rFonts w:ascii="仿宋_GB2312" w:eastAsia="仿宋_GB2312" w:hAnsi="宋体" w:hint="eastAsia"/>
                <w:bCs/>
                <w:color w:val="000000"/>
                <w:sz w:val="24"/>
                <w:szCs w:val="24"/>
              </w:rPr>
              <w:t>文件格式，无格式的自行设计。</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3.5</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报价文件组成</w:t>
            </w:r>
          </w:p>
        </w:tc>
        <w:tc>
          <w:tcPr>
            <w:tcW w:w="6613"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 开标一览表；</w:t>
            </w:r>
          </w:p>
          <w:p w:rsidR="00C95316" w:rsidRDefault="00735E4F"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2</w:t>
            </w:r>
            <w:r w:rsidR="00C95316">
              <w:rPr>
                <w:rFonts w:ascii="仿宋_GB2312" w:eastAsia="仿宋_GB2312" w:hAnsi="宋体" w:hint="eastAsia"/>
                <w:bCs/>
                <w:color w:val="000000"/>
                <w:sz w:val="24"/>
                <w:szCs w:val="24"/>
              </w:rPr>
              <w:t xml:space="preserve">. </w:t>
            </w:r>
            <w:r w:rsidR="00B24FB2">
              <w:rPr>
                <w:rFonts w:ascii="仿宋_GB2312" w:eastAsia="仿宋_GB2312" w:hAnsi="宋体" w:hint="eastAsia"/>
                <w:bCs/>
                <w:color w:val="000000"/>
                <w:sz w:val="24"/>
                <w:szCs w:val="24"/>
              </w:rPr>
              <w:t>投标</w:t>
            </w:r>
            <w:r w:rsidR="00C95316">
              <w:rPr>
                <w:rFonts w:ascii="仿宋_GB2312" w:eastAsia="仿宋_GB2312" w:hAnsi="宋体" w:hint="eastAsia"/>
                <w:bCs/>
                <w:color w:val="000000"/>
                <w:sz w:val="24"/>
                <w:szCs w:val="24"/>
              </w:rPr>
              <w:t>人类型声明函（若有）；</w:t>
            </w:r>
          </w:p>
          <w:p w:rsidR="00C95316" w:rsidRDefault="00735E4F"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3</w:t>
            </w:r>
            <w:r w:rsidR="00C95316">
              <w:rPr>
                <w:rFonts w:ascii="仿宋_GB2312" w:eastAsia="仿宋_GB2312" w:hAnsi="宋体" w:hint="eastAsia"/>
                <w:bCs/>
                <w:color w:val="000000"/>
                <w:sz w:val="24"/>
                <w:szCs w:val="24"/>
              </w:rPr>
              <w:t>. 制造企业声明函（若有）；</w:t>
            </w:r>
          </w:p>
          <w:p w:rsidR="00C95316" w:rsidRDefault="00735E4F"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4</w:t>
            </w:r>
            <w:r w:rsidR="00C95316">
              <w:rPr>
                <w:rFonts w:ascii="仿宋_GB2312" w:eastAsia="仿宋_GB2312" w:hAnsi="宋体" w:hint="eastAsia"/>
                <w:bCs/>
                <w:color w:val="000000"/>
                <w:sz w:val="24"/>
                <w:szCs w:val="24"/>
              </w:rPr>
              <w:t>. 监狱企业声明函（若有）；</w:t>
            </w:r>
          </w:p>
          <w:p w:rsidR="00C95316" w:rsidRDefault="00735E4F"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5</w:t>
            </w:r>
            <w:r w:rsidR="00C95316">
              <w:rPr>
                <w:rFonts w:ascii="仿宋_GB2312" w:eastAsia="仿宋_GB2312" w:hAnsi="宋体" w:hint="eastAsia"/>
                <w:bCs/>
                <w:color w:val="000000"/>
                <w:sz w:val="24"/>
                <w:szCs w:val="24"/>
              </w:rPr>
              <w:t>. 残疾人福利性企业声明函（若有）。</w:t>
            </w:r>
          </w:p>
          <w:p w:rsidR="00C95316" w:rsidRDefault="00C95316" w:rsidP="00B24FB2">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注：编制格式要求见第五章</w:t>
            </w:r>
            <w:r w:rsidR="00B24FB2">
              <w:rPr>
                <w:rFonts w:ascii="仿宋_GB2312" w:eastAsia="仿宋_GB2312" w:hAnsi="宋体" w:hint="eastAsia"/>
                <w:bCs/>
                <w:color w:val="000000"/>
                <w:sz w:val="24"/>
                <w:szCs w:val="24"/>
              </w:rPr>
              <w:t>投标</w:t>
            </w:r>
            <w:r>
              <w:rPr>
                <w:rFonts w:ascii="仿宋_GB2312" w:eastAsia="仿宋_GB2312" w:hAnsi="宋体" w:hint="eastAsia"/>
                <w:bCs/>
                <w:color w:val="000000"/>
                <w:sz w:val="24"/>
                <w:szCs w:val="24"/>
              </w:rPr>
              <w:t>文件格式，无格式的自行设计。</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4.3.1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投标有效期</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 xml:space="preserve"> 90 天</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lastRenderedPageBreak/>
              <w:t>4.5.1</w:t>
            </w:r>
          </w:p>
        </w:tc>
        <w:tc>
          <w:tcPr>
            <w:tcW w:w="1600" w:type="dxa"/>
            <w:vAlign w:val="center"/>
          </w:tcPr>
          <w:p w:rsidR="00C95316" w:rsidRDefault="00B24FB2"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投标</w:t>
            </w:r>
            <w:r w:rsidR="00C95316">
              <w:rPr>
                <w:rFonts w:ascii="仿宋_GB2312" w:eastAsia="仿宋_GB2312" w:hAnsi="宋体" w:hint="eastAsia"/>
                <w:bCs/>
                <w:color w:val="000000"/>
                <w:sz w:val="24"/>
                <w:szCs w:val="24"/>
              </w:rPr>
              <w:t>文件份数</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 电子加密</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文件：政府采购云平台在线提交、上传一份。</w:t>
            </w:r>
          </w:p>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 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w:t>
            </w:r>
          </w:p>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2.1</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人自行确定是否递交备份</w:t>
            </w:r>
            <w:r w:rsidR="000241F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文件。递交备份</w:t>
            </w:r>
            <w:r w:rsidR="000241F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文件的，须将备份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文件进行封装并在包装上注明</w:t>
            </w:r>
            <w:r w:rsidR="000241F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人名称、</w:t>
            </w:r>
            <w:r w:rsidR="000241F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人地址、投标项目名称、项目编号。</w:t>
            </w:r>
          </w:p>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2.2</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人递交备份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文件的，应在开标当天且在投标截止时间前将已密封的备份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文件送至指定接收地点，超过投标截止时间送达的备份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文件将被拒收。</w:t>
            </w:r>
            <w:r w:rsidR="00B24FB2">
              <w:rPr>
                <w:rFonts w:ascii="仿宋_GB2312" w:eastAsia="仿宋_GB2312" w:hAnsi="宋体" w:hint="eastAsia"/>
                <w:bCs/>
                <w:snapToGrid w:val="0"/>
                <w:color w:val="000000"/>
                <w:sz w:val="24"/>
                <w:szCs w:val="24"/>
              </w:rPr>
              <w:t>投标人在递交备份投标</w:t>
            </w:r>
            <w:r>
              <w:rPr>
                <w:rFonts w:ascii="仿宋_GB2312" w:eastAsia="仿宋_GB2312" w:hAnsi="宋体" w:hint="eastAsia"/>
                <w:bCs/>
                <w:snapToGrid w:val="0"/>
                <w:color w:val="000000"/>
                <w:sz w:val="24"/>
                <w:szCs w:val="24"/>
              </w:rPr>
              <w:t>文件时，同时提交回执单（回执单格式详见第六章），由采购代理机构签收回执单。如</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人递交备份</w:t>
            </w:r>
            <w:r w:rsidR="000241F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文件时未提供回执单，视同不需要回执。</w:t>
            </w:r>
          </w:p>
          <w:p w:rsidR="00C95316" w:rsidRDefault="00C95316" w:rsidP="00637443">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注：</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文件在规定时间内无法解密或解密失败，</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人提供了备份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文件的，以备份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文件作为依据，否则视为</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文件撤回。</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文件已按时解密的，备份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文件自动失效。</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人仅提交备份</w:t>
            </w:r>
            <w:r w:rsidR="00B24FB2">
              <w:rPr>
                <w:rFonts w:ascii="仿宋_GB2312" w:eastAsia="仿宋_GB2312" w:hAnsi="宋体" w:hint="eastAsia"/>
                <w:bCs/>
                <w:snapToGrid w:val="0"/>
                <w:color w:val="000000"/>
                <w:sz w:val="24"/>
                <w:szCs w:val="24"/>
              </w:rPr>
              <w:t>投标</w:t>
            </w:r>
            <w:r>
              <w:rPr>
                <w:rFonts w:ascii="仿宋_GB2312" w:eastAsia="仿宋_GB2312" w:hAnsi="宋体" w:hint="eastAsia"/>
                <w:bCs/>
                <w:snapToGrid w:val="0"/>
                <w:color w:val="000000"/>
                <w:sz w:val="24"/>
                <w:szCs w:val="24"/>
              </w:rPr>
              <w:t>文件的，投标、</w:t>
            </w:r>
            <w:r w:rsidR="00637443">
              <w:rPr>
                <w:rFonts w:ascii="仿宋_GB2312" w:eastAsia="仿宋_GB2312" w:hAnsi="宋体" w:hint="eastAsia"/>
                <w:bCs/>
                <w:snapToGrid w:val="0"/>
                <w:color w:val="000000"/>
                <w:sz w:val="24"/>
                <w:szCs w:val="24"/>
              </w:rPr>
              <w:t>响应</w:t>
            </w:r>
            <w:r>
              <w:rPr>
                <w:rFonts w:ascii="仿宋_GB2312" w:eastAsia="仿宋_GB2312" w:hAnsi="宋体" w:hint="eastAsia"/>
                <w:bCs/>
                <w:snapToGrid w:val="0"/>
                <w:color w:val="000000"/>
                <w:sz w:val="24"/>
                <w:szCs w:val="24"/>
              </w:rPr>
              <w:t>无效。</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5.2.1</w:t>
            </w:r>
          </w:p>
        </w:tc>
        <w:tc>
          <w:tcPr>
            <w:tcW w:w="1600" w:type="dxa"/>
            <w:vAlign w:val="center"/>
          </w:tcPr>
          <w:p w:rsidR="00C95316" w:rsidRDefault="0027185F"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投标</w:t>
            </w:r>
            <w:r w:rsidR="00C95316">
              <w:rPr>
                <w:rFonts w:ascii="仿宋_GB2312" w:eastAsia="仿宋_GB2312" w:hAnsi="宋体" w:hint="eastAsia"/>
                <w:bCs/>
                <w:color w:val="000000"/>
                <w:sz w:val="24"/>
                <w:szCs w:val="24"/>
              </w:rPr>
              <w:t>文件提交截止时间</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同投标截止时间，见第一章招标公告（邀请）</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5.2.2</w:t>
            </w:r>
          </w:p>
        </w:tc>
        <w:tc>
          <w:tcPr>
            <w:tcW w:w="1600" w:type="dxa"/>
            <w:vAlign w:val="center"/>
          </w:tcPr>
          <w:p w:rsidR="00C95316" w:rsidRDefault="0027185F"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投标</w:t>
            </w:r>
            <w:r w:rsidR="00C95316">
              <w:rPr>
                <w:rFonts w:ascii="仿宋_GB2312" w:eastAsia="仿宋_GB2312" w:hAnsi="宋体" w:hint="eastAsia"/>
                <w:bCs/>
                <w:color w:val="000000"/>
                <w:sz w:val="24"/>
                <w:szCs w:val="24"/>
              </w:rPr>
              <w:t>文件提交地点</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见第一章招标公告（邀请）</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6.1.1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开标时间和地点</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见第一章招标公告（邀请）</w:t>
            </w:r>
            <w:r>
              <w:rPr>
                <w:rFonts w:ascii="仿宋_GB2312" w:eastAsia="仿宋_GB2312" w:hAnsi="宋体" w:hint="eastAsia"/>
                <w:bCs/>
                <w:snapToGrid w:val="0"/>
                <w:color w:val="000000"/>
                <w:sz w:val="24"/>
                <w:szCs w:val="24"/>
              </w:rPr>
              <w:t>。</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6.3.1</w:t>
            </w: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评标方法</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 xml:space="preserve">综合评分法 </w:t>
            </w:r>
          </w:p>
        </w:tc>
      </w:tr>
      <w:tr w:rsidR="00C95316" w:rsidTr="00C95316">
        <w:trPr>
          <w:cantSplit/>
          <w:trHeight w:val="567"/>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8.2.1</w:t>
            </w:r>
          </w:p>
        </w:tc>
        <w:tc>
          <w:tcPr>
            <w:tcW w:w="1600" w:type="dxa"/>
            <w:vAlign w:val="center"/>
          </w:tcPr>
          <w:p w:rsidR="00C95316" w:rsidRDefault="00FB58A5"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中标</w:t>
            </w:r>
            <w:r w:rsidR="00C95316">
              <w:rPr>
                <w:rFonts w:ascii="仿宋_GB2312" w:eastAsia="仿宋_GB2312" w:hAnsi="宋体" w:hint="eastAsia"/>
                <w:bCs/>
                <w:color w:val="000000"/>
                <w:sz w:val="24"/>
                <w:szCs w:val="24"/>
              </w:rPr>
              <w:t>公告发布网址</w:t>
            </w:r>
          </w:p>
        </w:tc>
        <w:tc>
          <w:tcPr>
            <w:tcW w:w="6613" w:type="dxa"/>
            <w:vAlign w:val="center"/>
          </w:tcPr>
          <w:p w:rsidR="00C95316" w:rsidRDefault="00C95316" w:rsidP="00C95316">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 浙江政府采购网（</w:t>
            </w:r>
            <w:r w:rsidR="00D55EF7" w:rsidRPr="00D55EF7">
              <w:rPr>
                <w:rFonts w:ascii="仿宋_GB2312" w:eastAsia="仿宋_GB2312" w:hAnsi="宋体"/>
                <w:bCs/>
                <w:color w:val="000000"/>
                <w:sz w:val="24"/>
                <w:szCs w:val="24"/>
              </w:rPr>
              <w:t>http://zfcg.czt.zj.gov.cn</w:t>
            </w:r>
            <w:r>
              <w:rPr>
                <w:rFonts w:ascii="仿宋_GB2312" w:eastAsia="仿宋_GB2312" w:hAnsi="宋体" w:hint="eastAsia"/>
                <w:bCs/>
                <w:color w:val="000000"/>
                <w:sz w:val="24"/>
                <w:szCs w:val="24"/>
              </w:rPr>
              <w:t>）</w:t>
            </w:r>
          </w:p>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2. 舟山市公共资源交易网（http://zsztb.zhoushan.gov.cn/）</w:t>
            </w:r>
          </w:p>
        </w:tc>
      </w:tr>
      <w:tr w:rsidR="00C95316" w:rsidTr="008B3756">
        <w:trPr>
          <w:cantSplit/>
          <w:trHeight w:val="826"/>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8.3.1</w:t>
            </w:r>
          </w:p>
        </w:tc>
        <w:tc>
          <w:tcPr>
            <w:tcW w:w="1600" w:type="dxa"/>
            <w:vAlign w:val="center"/>
          </w:tcPr>
          <w:p w:rsidR="00C95316" w:rsidRPr="0047094D" w:rsidRDefault="00C95316" w:rsidP="00C95316">
            <w:pPr>
              <w:ind w:leftChars="-42" w:left="-88" w:rightChars="-54" w:right="-113" w:firstLineChars="50" w:firstLine="120"/>
              <w:jc w:val="left"/>
              <w:rPr>
                <w:rFonts w:ascii="仿宋_GB2312" w:eastAsia="仿宋_GB2312" w:hAnsi="宋体"/>
                <w:bCs/>
                <w:sz w:val="24"/>
                <w:szCs w:val="24"/>
              </w:rPr>
            </w:pPr>
            <w:r w:rsidRPr="0047094D">
              <w:rPr>
                <w:rFonts w:ascii="仿宋_GB2312" w:eastAsia="仿宋_GB2312" w:hAnsi="宋体" w:hint="eastAsia"/>
                <w:bCs/>
                <w:sz w:val="24"/>
                <w:szCs w:val="24"/>
              </w:rPr>
              <w:t>履约保证金</w:t>
            </w:r>
          </w:p>
        </w:tc>
        <w:tc>
          <w:tcPr>
            <w:tcW w:w="6613" w:type="dxa"/>
            <w:vAlign w:val="center"/>
          </w:tcPr>
          <w:p w:rsidR="00C95316" w:rsidRPr="0047094D" w:rsidRDefault="008B3756" w:rsidP="0047094D">
            <w:pPr>
              <w:ind w:leftChars="-42" w:left="-88" w:rightChars="-54" w:right="-113" w:firstLineChars="50" w:firstLine="120"/>
              <w:rPr>
                <w:rFonts w:ascii="仿宋_GB2312" w:eastAsia="仿宋_GB2312" w:hAnsi="宋体"/>
                <w:bCs/>
                <w:sz w:val="24"/>
                <w:szCs w:val="24"/>
              </w:rPr>
            </w:pPr>
            <w:r>
              <w:rPr>
                <w:rFonts w:ascii="仿宋_GB2312" w:eastAsia="仿宋_GB2312" w:hAnsi="宋体" w:hint="eastAsia"/>
                <w:bCs/>
                <w:sz w:val="24"/>
                <w:szCs w:val="24"/>
              </w:rPr>
              <w:t>无</w:t>
            </w:r>
          </w:p>
        </w:tc>
      </w:tr>
      <w:tr w:rsidR="00C95316" w:rsidTr="00C95316">
        <w:trPr>
          <w:cantSplit/>
          <w:trHeight w:val="90"/>
          <w:jc w:val="center"/>
        </w:trPr>
        <w:tc>
          <w:tcPr>
            <w:tcW w:w="1038"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p>
        </w:tc>
        <w:tc>
          <w:tcPr>
            <w:tcW w:w="1600" w:type="dxa"/>
            <w:vAlign w:val="center"/>
          </w:tcPr>
          <w:p w:rsidR="00C95316" w:rsidRDefault="00C95316" w:rsidP="00C95316">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商品包装及快递包装要求</w:t>
            </w:r>
          </w:p>
        </w:tc>
        <w:tc>
          <w:tcPr>
            <w:tcW w:w="6613" w:type="dxa"/>
            <w:vAlign w:val="center"/>
          </w:tcPr>
          <w:p w:rsidR="00C95316" w:rsidRDefault="00C95316" w:rsidP="00C95316">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本项目中涉及商品包装和快递包装的，其商品包装及快递包装要求按财办库〔2020〕123号文件执行。</w:t>
            </w:r>
          </w:p>
        </w:tc>
      </w:tr>
    </w:tbl>
    <w:p w:rsidR="00C95316" w:rsidRDefault="00C95316" w:rsidP="00C95316">
      <w:pPr>
        <w:pStyle w:val="af8"/>
        <w:spacing w:after="240"/>
        <w:jc w:val="both"/>
        <w:outlineLvl w:val="1"/>
        <w:rPr>
          <w:rFonts w:ascii="仿宋_GB2312" w:eastAsia="仿宋_GB2312"/>
          <w:sz w:val="30"/>
          <w:szCs w:val="30"/>
        </w:rPr>
        <w:sectPr w:rsidR="00C95316">
          <w:headerReference w:type="default" r:id="rId19"/>
          <w:footerReference w:type="default" r:id="rId20"/>
          <w:headerReference w:type="first" r:id="rId21"/>
          <w:pgSz w:w="11906" w:h="16838"/>
          <w:pgMar w:top="1418" w:right="1418" w:bottom="1418" w:left="1418" w:header="851" w:footer="851" w:gutter="0"/>
          <w:cols w:space="720"/>
          <w:docGrid w:linePitch="312"/>
        </w:sectPr>
      </w:pPr>
    </w:p>
    <w:p w:rsidR="00C95316" w:rsidRDefault="0027185F" w:rsidP="00C95316">
      <w:pPr>
        <w:pStyle w:val="af8"/>
        <w:spacing w:after="240"/>
        <w:outlineLvl w:val="1"/>
        <w:rPr>
          <w:rFonts w:ascii="仿宋_GB2312" w:eastAsia="仿宋_GB2312"/>
          <w:sz w:val="30"/>
          <w:szCs w:val="30"/>
        </w:rPr>
      </w:pPr>
      <w:bookmarkStart w:id="43" w:name="_Toc61598953"/>
      <w:bookmarkStart w:id="44" w:name="_Toc34895524"/>
      <w:bookmarkStart w:id="45" w:name="_Toc30266"/>
      <w:r w:rsidRPr="0027185F">
        <w:rPr>
          <w:rFonts w:ascii="仿宋_GB2312" w:eastAsia="仿宋_GB2312" w:hint="eastAsia"/>
          <w:sz w:val="30"/>
          <w:szCs w:val="30"/>
        </w:rPr>
        <w:lastRenderedPageBreak/>
        <w:t>投标</w:t>
      </w:r>
      <w:r w:rsidR="00C95316">
        <w:rPr>
          <w:rFonts w:ascii="仿宋_GB2312" w:eastAsia="仿宋_GB2312" w:hint="eastAsia"/>
          <w:sz w:val="30"/>
          <w:szCs w:val="30"/>
        </w:rPr>
        <w:t>人须知前附表（二）</w:t>
      </w:r>
      <w:bookmarkEnd w:id="43"/>
      <w:bookmarkEnd w:id="44"/>
      <w:bookmarkEnd w:id="45"/>
    </w:p>
    <w:p w:rsidR="00C95316" w:rsidRDefault="00C95316" w:rsidP="00C95316">
      <w:pPr>
        <w:jc w:val="center"/>
        <w:rPr>
          <w:rFonts w:ascii="仿宋_GB2312" w:eastAsia="仿宋_GB2312"/>
          <w:b/>
          <w:sz w:val="32"/>
          <w:szCs w:val="32"/>
        </w:rPr>
      </w:pPr>
      <w:r>
        <w:rPr>
          <w:rFonts w:ascii="仿宋_GB2312" w:eastAsia="仿宋_GB2312" w:hint="eastAsia"/>
          <w:b/>
          <w:sz w:val="32"/>
          <w:szCs w:val="32"/>
        </w:rPr>
        <w:t>招标活动日程安排表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44"/>
        <w:gridCol w:w="3969"/>
        <w:gridCol w:w="2715"/>
      </w:tblGrid>
      <w:tr w:rsidR="00C95316" w:rsidTr="00C95316">
        <w:trPr>
          <w:trHeight w:val="567"/>
          <w:jc w:val="center"/>
        </w:trPr>
        <w:tc>
          <w:tcPr>
            <w:tcW w:w="534" w:type="dxa"/>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序号</w:t>
            </w:r>
          </w:p>
        </w:tc>
        <w:tc>
          <w:tcPr>
            <w:tcW w:w="2144" w:type="dxa"/>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工作内容</w:t>
            </w:r>
          </w:p>
        </w:tc>
        <w:tc>
          <w:tcPr>
            <w:tcW w:w="3969" w:type="dxa"/>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时间安排</w:t>
            </w:r>
          </w:p>
        </w:tc>
        <w:tc>
          <w:tcPr>
            <w:tcW w:w="2715" w:type="dxa"/>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备注</w:t>
            </w:r>
          </w:p>
        </w:tc>
      </w:tr>
      <w:tr w:rsidR="00C95316" w:rsidTr="00C95316">
        <w:trPr>
          <w:trHeight w:val="567"/>
          <w:jc w:val="center"/>
        </w:trPr>
        <w:tc>
          <w:tcPr>
            <w:tcW w:w="534" w:type="dxa"/>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w:t>
            </w:r>
          </w:p>
        </w:tc>
        <w:tc>
          <w:tcPr>
            <w:tcW w:w="2144" w:type="dxa"/>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发布招标公告</w:t>
            </w:r>
          </w:p>
        </w:tc>
        <w:tc>
          <w:tcPr>
            <w:tcW w:w="3969" w:type="dxa"/>
            <w:vAlign w:val="center"/>
          </w:tcPr>
          <w:p w:rsidR="00C95316" w:rsidRDefault="00C95316" w:rsidP="006A7167">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u w:val="single"/>
              </w:rPr>
              <w:t>2021</w:t>
            </w:r>
            <w:r>
              <w:rPr>
                <w:rFonts w:ascii="仿宋_GB2312" w:eastAsia="仿宋_GB2312" w:hAnsi="宋体" w:cs="宋体" w:hint="eastAsia"/>
                <w:color w:val="000000"/>
                <w:sz w:val="24"/>
                <w:szCs w:val="24"/>
              </w:rPr>
              <w:t>年</w:t>
            </w:r>
            <w:r w:rsidR="00874723">
              <w:rPr>
                <w:rFonts w:ascii="仿宋_GB2312" w:eastAsia="仿宋_GB2312" w:hAnsi="宋体" w:cs="宋体" w:hint="eastAsia"/>
                <w:color w:val="000000"/>
                <w:sz w:val="24"/>
                <w:szCs w:val="24"/>
                <w:u w:val="single"/>
              </w:rPr>
              <w:t>4</w:t>
            </w:r>
            <w:r>
              <w:rPr>
                <w:rFonts w:ascii="仿宋_GB2312" w:eastAsia="仿宋_GB2312" w:hAnsi="宋体" w:cs="宋体" w:hint="eastAsia"/>
                <w:color w:val="000000"/>
                <w:sz w:val="24"/>
                <w:szCs w:val="24"/>
              </w:rPr>
              <w:t>月</w:t>
            </w:r>
            <w:r w:rsidR="00874723">
              <w:rPr>
                <w:rFonts w:ascii="仿宋_GB2312" w:eastAsia="仿宋_GB2312" w:hAnsi="宋体" w:cs="宋体" w:hint="eastAsia"/>
                <w:color w:val="000000"/>
                <w:sz w:val="24"/>
                <w:szCs w:val="24"/>
                <w:u w:val="single"/>
              </w:rPr>
              <w:t>27</w:t>
            </w:r>
            <w:r>
              <w:rPr>
                <w:rFonts w:ascii="仿宋_GB2312" w:eastAsia="仿宋_GB2312" w:hAnsi="宋体" w:cs="宋体" w:hint="eastAsia"/>
                <w:color w:val="000000"/>
                <w:sz w:val="24"/>
                <w:szCs w:val="24"/>
              </w:rPr>
              <w:t>日</w:t>
            </w:r>
          </w:p>
        </w:tc>
        <w:tc>
          <w:tcPr>
            <w:tcW w:w="2715" w:type="dxa"/>
            <w:vAlign w:val="center"/>
          </w:tcPr>
          <w:p w:rsidR="00C95316" w:rsidRDefault="00C95316" w:rsidP="00C95316">
            <w:pPr>
              <w:wordWrap w:val="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1.浙江政府采购网（</w:t>
            </w:r>
            <w:r w:rsidR="00D55EF7" w:rsidRPr="00D55EF7">
              <w:rPr>
                <w:rFonts w:ascii="仿宋_GB2312" w:eastAsia="仿宋_GB2312" w:hAnsi="宋体"/>
                <w:bCs/>
                <w:color w:val="000000"/>
                <w:sz w:val="24"/>
                <w:szCs w:val="24"/>
              </w:rPr>
              <w:t>http://zfcg.czt.zj.gov.cn</w:t>
            </w:r>
            <w:r>
              <w:rPr>
                <w:rFonts w:ascii="仿宋_GB2312" w:eastAsia="仿宋_GB2312" w:hAnsi="宋体" w:hint="eastAsia"/>
                <w:bCs/>
                <w:color w:val="000000"/>
                <w:sz w:val="24"/>
                <w:szCs w:val="24"/>
              </w:rPr>
              <w:t>）</w:t>
            </w:r>
          </w:p>
          <w:p w:rsidR="00C95316" w:rsidRDefault="00C95316" w:rsidP="00C95316">
            <w:pPr>
              <w:wordWrap w:val="0"/>
              <w:jc w:val="left"/>
              <w:rPr>
                <w:rFonts w:ascii="仿宋_GB2312" w:eastAsia="仿宋_GB2312" w:hAnsi="宋体" w:cs="宋体"/>
                <w:color w:val="000000"/>
                <w:sz w:val="24"/>
                <w:szCs w:val="24"/>
                <w:u w:val="single"/>
              </w:rPr>
            </w:pPr>
            <w:r>
              <w:rPr>
                <w:rFonts w:ascii="仿宋_GB2312" w:eastAsia="仿宋_GB2312" w:hAnsi="宋体" w:hint="eastAsia"/>
                <w:bCs/>
                <w:color w:val="000000"/>
                <w:sz w:val="24"/>
                <w:szCs w:val="24"/>
              </w:rPr>
              <w:t>2.舟山市公共资源交易网（http://www.zsztb.gov.cn/）</w:t>
            </w:r>
          </w:p>
        </w:tc>
      </w:tr>
      <w:tr w:rsidR="00C95316" w:rsidTr="00C95316">
        <w:trPr>
          <w:trHeight w:val="567"/>
          <w:jc w:val="center"/>
        </w:trPr>
        <w:tc>
          <w:tcPr>
            <w:tcW w:w="534" w:type="dxa"/>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w:t>
            </w:r>
          </w:p>
        </w:tc>
        <w:tc>
          <w:tcPr>
            <w:tcW w:w="2144" w:type="dxa"/>
            <w:vAlign w:val="center"/>
          </w:tcPr>
          <w:p w:rsidR="00C95316" w:rsidRDefault="0027185F" w:rsidP="00C95316">
            <w:pPr>
              <w:jc w:val="center"/>
              <w:rPr>
                <w:rFonts w:ascii="仿宋_GB2312" w:eastAsia="仿宋_GB2312" w:hAnsi="宋体" w:cs="宋体"/>
                <w:color w:val="000000"/>
                <w:sz w:val="24"/>
                <w:szCs w:val="24"/>
              </w:rPr>
            </w:pPr>
            <w:r>
              <w:rPr>
                <w:rFonts w:ascii="仿宋_GB2312" w:eastAsia="仿宋_GB2312" w:hAnsi="宋体" w:hint="eastAsia"/>
                <w:bCs/>
                <w:color w:val="000000"/>
                <w:sz w:val="24"/>
                <w:szCs w:val="24"/>
              </w:rPr>
              <w:t>投标</w:t>
            </w:r>
            <w:r w:rsidR="00C95316">
              <w:rPr>
                <w:rFonts w:ascii="仿宋_GB2312" w:eastAsia="仿宋_GB2312" w:hAnsi="宋体" w:cs="宋体" w:hint="eastAsia"/>
                <w:color w:val="000000"/>
                <w:sz w:val="24"/>
                <w:szCs w:val="24"/>
              </w:rPr>
              <w:t>文件获取时间</w:t>
            </w:r>
          </w:p>
        </w:tc>
        <w:tc>
          <w:tcPr>
            <w:tcW w:w="3969" w:type="dxa"/>
            <w:vAlign w:val="center"/>
          </w:tcPr>
          <w:p w:rsidR="00C95316" w:rsidRDefault="00C95316" w:rsidP="006A7167">
            <w:pPr>
              <w:ind w:left="840" w:hangingChars="350" w:hanging="840"/>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u w:val="single"/>
              </w:rPr>
              <w:t>2021年</w:t>
            </w:r>
            <w:r w:rsidR="00874723">
              <w:rPr>
                <w:rFonts w:ascii="仿宋_GB2312" w:eastAsia="仿宋_GB2312" w:hAnsi="宋体" w:cs="宋体" w:hint="eastAsia"/>
                <w:color w:val="000000"/>
                <w:sz w:val="24"/>
                <w:szCs w:val="24"/>
                <w:u w:val="single"/>
              </w:rPr>
              <w:t>4</w:t>
            </w:r>
            <w:r>
              <w:rPr>
                <w:rFonts w:ascii="仿宋_GB2312" w:eastAsia="仿宋_GB2312" w:hAnsi="宋体" w:cs="宋体" w:hint="eastAsia"/>
                <w:color w:val="000000"/>
                <w:sz w:val="24"/>
                <w:szCs w:val="24"/>
                <w:u w:val="single"/>
              </w:rPr>
              <w:t>月</w:t>
            </w:r>
            <w:r w:rsidR="00874723">
              <w:rPr>
                <w:rFonts w:ascii="仿宋_GB2312" w:eastAsia="仿宋_GB2312" w:hAnsi="宋体" w:cs="宋体" w:hint="eastAsia"/>
                <w:color w:val="000000"/>
                <w:sz w:val="24"/>
                <w:szCs w:val="24"/>
                <w:u w:val="single"/>
              </w:rPr>
              <w:t>27</w:t>
            </w:r>
            <w:r>
              <w:rPr>
                <w:rFonts w:ascii="仿宋_GB2312" w:eastAsia="仿宋_GB2312" w:hAnsi="宋体" w:cs="宋体" w:hint="eastAsia"/>
                <w:color w:val="000000"/>
                <w:sz w:val="24"/>
                <w:szCs w:val="24"/>
                <w:u w:val="single"/>
              </w:rPr>
              <w:t>日起至2021年</w:t>
            </w:r>
            <w:r w:rsidR="00874723">
              <w:rPr>
                <w:rFonts w:ascii="仿宋_GB2312" w:eastAsia="仿宋_GB2312" w:hAnsi="宋体" w:cs="宋体" w:hint="eastAsia"/>
                <w:color w:val="000000"/>
                <w:sz w:val="24"/>
                <w:szCs w:val="24"/>
                <w:u w:val="single"/>
              </w:rPr>
              <w:t>5</w:t>
            </w:r>
            <w:r>
              <w:rPr>
                <w:rFonts w:ascii="仿宋_GB2312" w:eastAsia="仿宋_GB2312" w:hAnsi="宋体" w:cs="宋体" w:hint="eastAsia"/>
                <w:color w:val="000000"/>
                <w:sz w:val="24"/>
                <w:szCs w:val="24"/>
                <w:u w:val="single"/>
              </w:rPr>
              <w:t>月</w:t>
            </w:r>
            <w:r w:rsidR="00874723">
              <w:rPr>
                <w:rFonts w:ascii="仿宋_GB2312" w:eastAsia="仿宋_GB2312" w:hAnsi="宋体" w:cs="宋体" w:hint="eastAsia"/>
                <w:color w:val="000000"/>
                <w:sz w:val="24"/>
                <w:szCs w:val="24"/>
                <w:u w:val="single"/>
              </w:rPr>
              <w:t>18</w:t>
            </w:r>
            <w:r>
              <w:rPr>
                <w:rFonts w:ascii="仿宋_GB2312" w:eastAsia="仿宋_GB2312" w:hAnsi="宋体" w:cs="宋体" w:hint="eastAsia"/>
                <w:color w:val="000000"/>
                <w:sz w:val="24"/>
                <w:szCs w:val="24"/>
                <w:u w:val="single"/>
              </w:rPr>
              <w:t>日</w:t>
            </w:r>
          </w:p>
        </w:tc>
        <w:tc>
          <w:tcPr>
            <w:tcW w:w="2715" w:type="dxa"/>
            <w:vAlign w:val="center"/>
          </w:tcPr>
          <w:p w:rsidR="00C95316" w:rsidRDefault="00C95316" w:rsidP="00C95316">
            <w:pPr>
              <w:tabs>
                <w:tab w:val="left" w:pos="2752"/>
              </w:tabs>
              <w:rPr>
                <w:rFonts w:ascii="仿宋_GB2312" w:eastAsia="仿宋_GB2312" w:hAnsi="宋体" w:cs="宋体"/>
                <w:color w:val="000000"/>
                <w:sz w:val="24"/>
                <w:szCs w:val="24"/>
              </w:rPr>
            </w:pPr>
            <w:r>
              <w:rPr>
                <w:rFonts w:ascii="仿宋_GB2312" w:eastAsia="仿宋_GB2312" w:hAnsi="宋体" w:cs="宋体" w:hint="eastAsia"/>
                <w:color w:val="000000"/>
                <w:sz w:val="24"/>
                <w:szCs w:val="24"/>
              </w:rPr>
              <w:t>获取方式：浙江政府采购网-政采云用户登录-用户中心-项目采购-获取采购文件管理；</w:t>
            </w:r>
          </w:p>
        </w:tc>
      </w:tr>
      <w:tr w:rsidR="00C95316" w:rsidTr="00C95316">
        <w:trPr>
          <w:trHeight w:val="567"/>
          <w:jc w:val="center"/>
        </w:trPr>
        <w:tc>
          <w:tcPr>
            <w:tcW w:w="534" w:type="dxa"/>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3</w:t>
            </w:r>
          </w:p>
        </w:tc>
        <w:tc>
          <w:tcPr>
            <w:tcW w:w="2144" w:type="dxa"/>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现场踏勘和地点</w:t>
            </w:r>
          </w:p>
        </w:tc>
        <w:tc>
          <w:tcPr>
            <w:tcW w:w="3969" w:type="dxa"/>
            <w:vAlign w:val="center"/>
          </w:tcPr>
          <w:p w:rsidR="00C95316" w:rsidRDefault="00C95316" w:rsidP="00C95316">
            <w:pPr>
              <w:rPr>
                <w:rFonts w:ascii="仿宋_GB2312" w:eastAsia="仿宋_GB2312" w:hAnsi="仿宋_GB2312" w:cs="仿宋_GB2312"/>
                <w:color w:val="FF0000"/>
                <w:sz w:val="24"/>
                <w:szCs w:val="24"/>
              </w:rPr>
            </w:pPr>
            <w:r>
              <w:rPr>
                <w:rFonts w:ascii="仿宋_GB2312" w:eastAsia="仿宋_GB2312" w:hAnsi="仿宋_GB2312" w:cs="仿宋_GB2312" w:hint="eastAsia"/>
                <w:color w:val="000000"/>
                <w:sz w:val="24"/>
                <w:szCs w:val="24"/>
              </w:rPr>
              <w:sym w:font="Wingdings 2" w:char="F052"/>
            </w:r>
            <w:r>
              <w:rPr>
                <w:rFonts w:ascii="仿宋_GB2312" w:eastAsia="仿宋_GB2312" w:hAnsi="仿宋_GB2312" w:cs="仿宋_GB2312" w:hint="eastAsia"/>
                <w:color w:val="000000"/>
                <w:sz w:val="24"/>
                <w:szCs w:val="24"/>
              </w:rPr>
              <w:t>无</w:t>
            </w:r>
          </w:p>
          <w:p w:rsidR="00C95316" w:rsidRPr="00651597" w:rsidRDefault="00C95316" w:rsidP="00C95316">
            <w:pPr>
              <w:rPr>
                <w:rFonts w:ascii="仿宋_GB2312" w:eastAsia="仿宋_GB2312" w:hAnsi="仿宋_GB2312" w:cs="仿宋_GB2312"/>
                <w:sz w:val="24"/>
                <w:szCs w:val="24"/>
              </w:rPr>
            </w:pPr>
            <w:r w:rsidRPr="00651597">
              <w:rPr>
                <w:rFonts w:ascii="仿宋_GB2312" w:eastAsia="仿宋_GB2312" w:hAnsi="仿宋_GB2312" w:cs="仿宋_GB2312" w:hint="eastAsia"/>
                <w:sz w:val="24"/>
                <w:szCs w:val="24"/>
              </w:rPr>
              <w:sym w:font="Wingdings 2" w:char="F0A3"/>
            </w:r>
            <w:r w:rsidRPr="00651597">
              <w:rPr>
                <w:rFonts w:ascii="仿宋_GB2312" w:eastAsia="仿宋_GB2312" w:hAnsi="仿宋_GB2312" w:cs="仿宋_GB2312" w:hint="eastAsia"/>
                <w:sz w:val="24"/>
                <w:szCs w:val="24"/>
              </w:rPr>
              <w:t xml:space="preserve"> XXXX年XX月XX日XX时，</w:t>
            </w:r>
          </w:p>
          <w:p w:rsidR="00C95316" w:rsidRPr="00651597" w:rsidRDefault="00C95316" w:rsidP="00C95316">
            <w:pPr>
              <w:ind w:firstLineChars="100" w:firstLine="240"/>
              <w:rPr>
                <w:rFonts w:ascii="仿宋_GB2312" w:eastAsia="仿宋_GB2312" w:hAnsi="仿宋_GB2312" w:cs="仿宋_GB2312"/>
                <w:sz w:val="24"/>
                <w:szCs w:val="24"/>
              </w:rPr>
            </w:pPr>
            <w:r w:rsidRPr="00651597">
              <w:rPr>
                <w:rFonts w:ascii="仿宋_GB2312" w:eastAsia="仿宋_GB2312" w:hAnsi="仿宋_GB2312" w:cs="仿宋_GB2312" w:hint="eastAsia"/>
                <w:sz w:val="24"/>
                <w:szCs w:val="24"/>
              </w:rPr>
              <w:t xml:space="preserve">地点： </w:t>
            </w:r>
          </w:p>
          <w:p w:rsidR="00C95316" w:rsidRDefault="00C95316" w:rsidP="00C95316">
            <w:pPr>
              <w:pStyle w:val="a0"/>
              <w:rPr>
                <w:rFonts w:ascii="仿宋_GB2312" w:eastAsia="仿宋_GB2312"/>
                <w:color w:val="000000"/>
              </w:rPr>
            </w:pPr>
            <w:r w:rsidRPr="00651597">
              <w:rPr>
                <w:rFonts w:ascii="仿宋_GB2312" w:eastAsia="仿宋_GB2312" w:hAnsi="仿宋_GB2312" w:cs="仿宋_GB2312" w:hint="eastAsia"/>
                <w:sz w:val="24"/>
              </w:rPr>
              <w:t>联系人：        联系电话：</w:t>
            </w:r>
          </w:p>
        </w:tc>
        <w:tc>
          <w:tcPr>
            <w:tcW w:w="2715" w:type="dxa"/>
            <w:vAlign w:val="center"/>
          </w:tcPr>
          <w:p w:rsidR="00C95316" w:rsidRDefault="00C95316" w:rsidP="00C95316">
            <w:pPr>
              <w:rPr>
                <w:rFonts w:ascii="仿宋_GB2312" w:eastAsia="仿宋_GB2312" w:hAnsi="宋体" w:cs="宋体"/>
                <w:color w:val="000000"/>
                <w:sz w:val="24"/>
                <w:szCs w:val="24"/>
              </w:rPr>
            </w:pPr>
          </w:p>
        </w:tc>
      </w:tr>
      <w:tr w:rsidR="00C95316" w:rsidTr="00C95316">
        <w:trPr>
          <w:trHeight w:val="567"/>
          <w:jc w:val="center"/>
        </w:trPr>
        <w:tc>
          <w:tcPr>
            <w:tcW w:w="534" w:type="dxa"/>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w:t>
            </w:r>
          </w:p>
        </w:tc>
        <w:tc>
          <w:tcPr>
            <w:tcW w:w="2144" w:type="dxa"/>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更正公告</w:t>
            </w:r>
          </w:p>
        </w:tc>
        <w:tc>
          <w:tcPr>
            <w:tcW w:w="3969" w:type="dxa"/>
            <w:vAlign w:val="center"/>
          </w:tcPr>
          <w:p w:rsidR="00C95316" w:rsidRDefault="00C95316" w:rsidP="00C95316">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澄清或修改内容可能影响</w:t>
            </w:r>
            <w:r w:rsidR="0027185F">
              <w:rPr>
                <w:rFonts w:ascii="仿宋_GB2312" w:eastAsia="仿宋_GB2312" w:hAnsi="宋体" w:hint="eastAsia"/>
                <w:bCs/>
                <w:color w:val="000000"/>
                <w:sz w:val="24"/>
                <w:szCs w:val="24"/>
              </w:rPr>
              <w:t>投标</w:t>
            </w:r>
            <w:r>
              <w:rPr>
                <w:rFonts w:ascii="仿宋_GB2312" w:eastAsia="仿宋_GB2312" w:hAnsi="宋体" w:cs="宋体" w:hint="eastAsia"/>
                <w:color w:val="000000"/>
                <w:sz w:val="24"/>
                <w:szCs w:val="24"/>
              </w:rPr>
              <w:t>文件编制的，投标截止时间15日前，</w:t>
            </w:r>
            <w:r>
              <w:rPr>
                <w:rFonts w:ascii="仿宋_GB2312" w:eastAsia="仿宋_GB2312" w:hint="eastAsia"/>
                <w:color w:val="000000"/>
                <w:sz w:val="24"/>
              </w:rPr>
              <w:t>不足15日的，顺延</w:t>
            </w:r>
            <w:r>
              <w:rPr>
                <w:rFonts w:ascii="仿宋_GB2312" w:eastAsia="仿宋_GB2312" w:hAnsi="宋体" w:hint="eastAsia"/>
                <w:bCs/>
                <w:color w:val="000000"/>
                <w:sz w:val="24"/>
              </w:rPr>
              <w:t>投标截止时间</w:t>
            </w:r>
            <w:r>
              <w:rPr>
                <w:rFonts w:ascii="仿宋_GB2312" w:eastAsia="仿宋_GB2312" w:hint="eastAsia"/>
                <w:color w:val="000000"/>
                <w:sz w:val="24"/>
              </w:rPr>
              <w:t>；</w:t>
            </w:r>
          </w:p>
        </w:tc>
        <w:tc>
          <w:tcPr>
            <w:tcW w:w="2715" w:type="dxa"/>
            <w:vAlign w:val="center"/>
          </w:tcPr>
          <w:p w:rsidR="00C95316" w:rsidRDefault="00C95316" w:rsidP="00C95316">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澄清或修改内容获取方式：更正公告</w:t>
            </w:r>
          </w:p>
        </w:tc>
      </w:tr>
      <w:tr w:rsidR="00C95316" w:rsidTr="00C95316">
        <w:trPr>
          <w:trHeight w:val="567"/>
          <w:jc w:val="center"/>
        </w:trPr>
        <w:tc>
          <w:tcPr>
            <w:tcW w:w="534" w:type="dxa"/>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5</w:t>
            </w:r>
          </w:p>
        </w:tc>
        <w:tc>
          <w:tcPr>
            <w:tcW w:w="2144" w:type="dxa"/>
            <w:vAlign w:val="center"/>
          </w:tcPr>
          <w:p w:rsidR="00C95316" w:rsidRDefault="0027185F" w:rsidP="00C95316">
            <w:pPr>
              <w:jc w:val="center"/>
              <w:rPr>
                <w:rFonts w:ascii="仿宋_GB2312" w:eastAsia="仿宋_GB2312" w:hAnsi="宋体" w:cs="宋体"/>
                <w:color w:val="000000"/>
                <w:sz w:val="24"/>
                <w:szCs w:val="24"/>
              </w:rPr>
            </w:pPr>
            <w:r>
              <w:rPr>
                <w:rFonts w:ascii="仿宋_GB2312" w:eastAsia="仿宋_GB2312" w:hAnsi="宋体" w:hint="eastAsia"/>
                <w:bCs/>
                <w:color w:val="000000"/>
                <w:sz w:val="24"/>
                <w:szCs w:val="24"/>
              </w:rPr>
              <w:t>投标</w:t>
            </w:r>
            <w:r w:rsidR="00C95316">
              <w:rPr>
                <w:rFonts w:ascii="仿宋_GB2312" w:eastAsia="仿宋_GB2312" w:hAnsi="宋体" w:cs="宋体" w:hint="eastAsia"/>
                <w:color w:val="000000"/>
                <w:sz w:val="24"/>
                <w:szCs w:val="24"/>
              </w:rPr>
              <w:t>文件提交截止时间</w:t>
            </w:r>
          </w:p>
        </w:tc>
        <w:tc>
          <w:tcPr>
            <w:tcW w:w="3969" w:type="dxa"/>
            <w:vAlign w:val="center"/>
          </w:tcPr>
          <w:p w:rsidR="00C95316" w:rsidRDefault="00C95316" w:rsidP="00C95316">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同</w:t>
            </w:r>
            <w:r w:rsidR="0027185F">
              <w:rPr>
                <w:rFonts w:ascii="仿宋_GB2312" w:eastAsia="仿宋_GB2312" w:hAnsi="宋体" w:hint="eastAsia"/>
                <w:bCs/>
                <w:color w:val="000000"/>
                <w:sz w:val="24"/>
                <w:szCs w:val="24"/>
              </w:rPr>
              <w:t>投标</w:t>
            </w:r>
            <w:r>
              <w:rPr>
                <w:rFonts w:ascii="仿宋_GB2312" w:eastAsia="仿宋_GB2312" w:hAnsi="宋体" w:cs="宋体" w:hint="eastAsia"/>
                <w:color w:val="000000"/>
                <w:sz w:val="24"/>
                <w:szCs w:val="24"/>
              </w:rPr>
              <w:t>人须知前附表（一）</w:t>
            </w:r>
          </w:p>
        </w:tc>
        <w:tc>
          <w:tcPr>
            <w:tcW w:w="2715" w:type="dxa"/>
            <w:vAlign w:val="center"/>
          </w:tcPr>
          <w:p w:rsidR="00C95316" w:rsidRDefault="00C95316" w:rsidP="00C95316">
            <w:pPr>
              <w:rPr>
                <w:rFonts w:ascii="仿宋_GB2312" w:eastAsia="仿宋_GB2312" w:hAnsi="宋体" w:cs="宋体"/>
                <w:color w:val="000000"/>
                <w:sz w:val="24"/>
                <w:szCs w:val="24"/>
              </w:rPr>
            </w:pPr>
          </w:p>
        </w:tc>
      </w:tr>
      <w:tr w:rsidR="00C95316" w:rsidTr="00C95316">
        <w:trPr>
          <w:trHeight w:val="567"/>
          <w:jc w:val="center"/>
        </w:trPr>
        <w:tc>
          <w:tcPr>
            <w:tcW w:w="534" w:type="dxa"/>
            <w:tcBorders>
              <w:bottom w:val="single" w:sz="4" w:space="0" w:color="auto"/>
            </w:tcBorders>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6</w:t>
            </w:r>
          </w:p>
        </w:tc>
        <w:tc>
          <w:tcPr>
            <w:tcW w:w="2144" w:type="dxa"/>
            <w:tcBorders>
              <w:bottom w:val="single" w:sz="4" w:space="0" w:color="auto"/>
            </w:tcBorders>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开标时间</w:t>
            </w:r>
          </w:p>
        </w:tc>
        <w:tc>
          <w:tcPr>
            <w:tcW w:w="3969" w:type="dxa"/>
            <w:tcBorders>
              <w:bottom w:val="single" w:sz="4" w:space="0" w:color="auto"/>
            </w:tcBorders>
            <w:vAlign w:val="center"/>
          </w:tcPr>
          <w:p w:rsidR="00C95316" w:rsidRDefault="00C95316" w:rsidP="00C95316">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同投标截止时间</w:t>
            </w:r>
          </w:p>
        </w:tc>
        <w:tc>
          <w:tcPr>
            <w:tcW w:w="2715" w:type="dxa"/>
            <w:tcBorders>
              <w:bottom w:val="single" w:sz="4" w:space="0" w:color="auto"/>
            </w:tcBorders>
            <w:vAlign w:val="center"/>
          </w:tcPr>
          <w:p w:rsidR="00C95316" w:rsidRDefault="00C95316" w:rsidP="00C95316">
            <w:pPr>
              <w:rPr>
                <w:rFonts w:ascii="仿宋_GB2312" w:eastAsia="仿宋_GB2312" w:hAnsi="宋体" w:cs="宋体"/>
                <w:color w:val="000000"/>
                <w:sz w:val="24"/>
                <w:szCs w:val="24"/>
              </w:rPr>
            </w:pPr>
          </w:p>
        </w:tc>
      </w:tr>
      <w:tr w:rsidR="00C95316" w:rsidTr="00C9531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7</w:t>
            </w:r>
          </w:p>
        </w:tc>
        <w:tc>
          <w:tcPr>
            <w:tcW w:w="2144" w:type="dxa"/>
            <w:tcBorders>
              <w:top w:val="single" w:sz="4" w:space="0" w:color="auto"/>
              <w:left w:val="single" w:sz="4" w:space="0" w:color="auto"/>
              <w:bottom w:val="single" w:sz="4" w:space="0" w:color="auto"/>
              <w:right w:val="single" w:sz="4" w:space="0" w:color="auto"/>
            </w:tcBorders>
            <w:vAlign w:val="center"/>
          </w:tcPr>
          <w:p w:rsidR="00C95316" w:rsidRDefault="0027185F" w:rsidP="0027185F">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中标</w:t>
            </w:r>
            <w:r w:rsidR="00C95316">
              <w:rPr>
                <w:rFonts w:ascii="仿宋_GB2312" w:eastAsia="仿宋_GB2312" w:hAnsi="宋体" w:cs="宋体" w:hint="eastAsia"/>
                <w:color w:val="000000"/>
                <w:sz w:val="24"/>
                <w:szCs w:val="24"/>
              </w:rPr>
              <w:t>公告及</w:t>
            </w:r>
            <w:r>
              <w:rPr>
                <w:rFonts w:ascii="仿宋_GB2312" w:eastAsia="仿宋_GB2312" w:hAnsi="宋体" w:cs="宋体" w:hint="eastAsia"/>
                <w:color w:val="000000"/>
                <w:sz w:val="24"/>
                <w:szCs w:val="24"/>
              </w:rPr>
              <w:t>中标</w:t>
            </w:r>
            <w:r w:rsidR="00C95316">
              <w:rPr>
                <w:rFonts w:ascii="仿宋_GB2312" w:eastAsia="仿宋_GB2312" w:hAnsi="宋体" w:cs="宋体" w:hint="eastAsia"/>
                <w:color w:val="000000"/>
                <w:sz w:val="24"/>
                <w:szCs w:val="24"/>
              </w:rPr>
              <w:t>通知书</w:t>
            </w:r>
          </w:p>
        </w:tc>
        <w:tc>
          <w:tcPr>
            <w:tcW w:w="3969" w:type="dxa"/>
            <w:tcBorders>
              <w:top w:val="single" w:sz="4" w:space="0" w:color="auto"/>
              <w:left w:val="single" w:sz="4" w:space="0" w:color="auto"/>
              <w:bottom w:val="single" w:sz="4" w:space="0" w:color="auto"/>
              <w:right w:val="single" w:sz="4" w:space="0" w:color="auto"/>
            </w:tcBorders>
            <w:vAlign w:val="center"/>
          </w:tcPr>
          <w:p w:rsidR="00C95316" w:rsidRDefault="0027185F" w:rsidP="00C95316">
            <w:pPr>
              <w:jc w:val="left"/>
              <w:rPr>
                <w:rFonts w:ascii="仿宋_GB2312" w:eastAsia="仿宋_GB2312" w:hAnsi="宋体" w:cs="宋体"/>
                <w:color w:val="000000"/>
                <w:sz w:val="24"/>
                <w:szCs w:val="24"/>
              </w:rPr>
            </w:pPr>
            <w:r>
              <w:rPr>
                <w:rFonts w:ascii="仿宋_GB2312" w:eastAsia="仿宋_GB2312" w:hint="eastAsia"/>
                <w:color w:val="000000"/>
                <w:sz w:val="24"/>
              </w:rPr>
              <w:t>中标</w:t>
            </w:r>
            <w:r w:rsidR="00C95316">
              <w:rPr>
                <w:rFonts w:ascii="仿宋_GB2312" w:eastAsia="仿宋_GB2312" w:hint="eastAsia"/>
                <w:color w:val="000000"/>
                <w:sz w:val="24"/>
              </w:rPr>
              <w:t>人确定之日起2个工作日内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rPr>
                <w:rFonts w:ascii="仿宋_GB2312" w:eastAsia="仿宋_GB2312" w:hAnsi="宋体" w:cs="宋体"/>
                <w:color w:val="000000"/>
                <w:sz w:val="24"/>
                <w:szCs w:val="24"/>
              </w:rPr>
            </w:pPr>
          </w:p>
        </w:tc>
      </w:tr>
      <w:tr w:rsidR="00C95316" w:rsidTr="00C9531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8</w:t>
            </w:r>
          </w:p>
        </w:tc>
        <w:tc>
          <w:tcPr>
            <w:tcW w:w="2144"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质疑期限</w:t>
            </w:r>
          </w:p>
        </w:tc>
        <w:tc>
          <w:tcPr>
            <w:tcW w:w="3969" w:type="dxa"/>
            <w:tcBorders>
              <w:top w:val="single" w:sz="4" w:space="0" w:color="auto"/>
              <w:left w:val="single" w:sz="4" w:space="0" w:color="auto"/>
              <w:bottom w:val="single" w:sz="4" w:space="0" w:color="auto"/>
              <w:right w:val="single" w:sz="4" w:space="0" w:color="auto"/>
            </w:tcBorders>
            <w:vAlign w:val="center"/>
          </w:tcPr>
          <w:p w:rsidR="00C95316" w:rsidRDefault="0027185F" w:rsidP="0027185F">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中标</w:t>
            </w:r>
            <w:r w:rsidR="00C95316">
              <w:rPr>
                <w:rFonts w:ascii="仿宋_GB2312" w:eastAsia="仿宋_GB2312" w:hAnsi="宋体" w:cs="宋体" w:hint="eastAsia"/>
                <w:color w:val="000000"/>
                <w:sz w:val="24"/>
                <w:szCs w:val="24"/>
              </w:rPr>
              <w:t>结果公告期限届满之日起7个工作日内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rPr>
                <w:rFonts w:ascii="仿宋_GB2312" w:eastAsia="仿宋_GB2312" w:hAnsi="宋体" w:cs="宋体"/>
                <w:color w:val="000000"/>
                <w:sz w:val="24"/>
                <w:szCs w:val="24"/>
              </w:rPr>
            </w:pPr>
          </w:p>
        </w:tc>
      </w:tr>
      <w:tr w:rsidR="00C95316" w:rsidTr="00C9531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9</w:t>
            </w:r>
          </w:p>
        </w:tc>
        <w:tc>
          <w:tcPr>
            <w:tcW w:w="2144"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投诉期限</w:t>
            </w:r>
          </w:p>
        </w:tc>
        <w:tc>
          <w:tcPr>
            <w:tcW w:w="3969"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质疑答复期满后15个工作日内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rPr>
                <w:rFonts w:ascii="仿宋_GB2312" w:eastAsia="仿宋_GB2312" w:hAnsi="宋体" w:cs="宋体"/>
                <w:color w:val="000000"/>
                <w:sz w:val="24"/>
                <w:szCs w:val="24"/>
              </w:rPr>
            </w:pPr>
          </w:p>
        </w:tc>
      </w:tr>
      <w:tr w:rsidR="00C95316" w:rsidTr="00C95316">
        <w:trPr>
          <w:trHeight w:val="1440"/>
          <w:jc w:val="center"/>
        </w:trPr>
        <w:tc>
          <w:tcPr>
            <w:tcW w:w="534"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10</w:t>
            </w:r>
          </w:p>
        </w:tc>
        <w:tc>
          <w:tcPr>
            <w:tcW w:w="2144"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签订合同</w:t>
            </w:r>
          </w:p>
        </w:tc>
        <w:tc>
          <w:tcPr>
            <w:tcW w:w="3969" w:type="dxa"/>
            <w:tcBorders>
              <w:top w:val="single" w:sz="4" w:space="0" w:color="auto"/>
              <w:left w:val="single" w:sz="4" w:space="0" w:color="auto"/>
              <w:bottom w:val="single" w:sz="4" w:space="0" w:color="auto"/>
              <w:right w:val="single" w:sz="4" w:space="0" w:color="auto"/>
            </w:tcBorders>
            <w:vAlign w:val="center"/>
          </w:tcPr>
          <w:p w:rsidR="00C95316" w:rsidRDefault="0027185F" w:rsidP="0027185F">
            <w:pPr>
              <w:rPr>
                <w:rFonts w:ascii="仿宋_GB2312" w:eastAsia="仿宋_GB2312" w:hAnsi="宋体" w:cs="宋体"/>
                <w:color w:val="000000"/>
                <w:sz w:val="24"/>
                <w:szCs w:val="24"/>
              </w:rPr>
            </w:pPr>
            <w:r>
              <w:rPr>
                <w:rFonts w:ascii="仿宋_GB2312" w:eastAsia="仿宋_GB2312" w:hAnsi="宋体" w:cs="宋体" w:hint="eastAsia"/>
                <w:color w:val="000000"/>
                <w:sz w:val="24"/>
                <w:szCs w:val="24"/>
              </w:rPr>
              <w:t>中标</w:t>
            </w:r>
            <w:r w:rsidR="00C95316">
              <w:rPr>
                <w:rFonts w:ascii="仿宋_GB2312" w:eastAsia="仿宋_GB2312" w:hAnsi="宋体" w:cs="宋体" w:hint="eastAsia"/>
                <w:color w:val="000000"/>
                <w:sz w:val="24"/>
                <w:szCs w:val="24"/>
              </w:rPr>
              <w:t>通知书发出之日起</w:t>
            </w:r>
            <w:r w:rsidR="00C95316">
              <w:rPr>
                <w:rFonts w:ascii="仿宋_GB2312" w:eastAsia="仿宋_GB2312" w:hAnsi="宋体" w:cs="宋体" w:hint="eastAsia"/>
                <w:color w:val="000000"/>
                <w:sz w:val="24"/>
                <w:szCs w:val="24"/>
                <w:u w:val="single"/>
              </w:rPr>
              <w:t>30</w:t>
            </w:r>
            <w:r w:rsidR="00C95316">
              <w:rPr>
                <w:rFonts w:ascii="仿宋_GB2312" w:eastAsia="仿宋_GB2312" w:hAnsi="宋体" w:cs="宋体" w:hint="eastAsia"/>
                <w:color w:val="000000"/>
                <w:sz w:val="24"/>
                <w:szCs w:val="24"/>
              </w:rPr>
              <w:t>日内，</w:t>
            </w:r>
            <w:r w:rsidR="00C95316">
              <w:rPr>
                <w:rFonts w:ascii="仿宋_GB2312" w:eastAsia="仿宋_GB2312" w:hint="eastAsia"/>
                <w:color w:val="000000"/>
                <w:sz w:val="24"/>
              </w:rPr>
              <w:t>按照招标文件和</w:t>
            </w:r>
            <w:r>
              <w:rPr>
                <w:rFonts w:ascii="仿宋_GB2312" w:eastAsia="仿宋_GB2312" w:hint="eastAsia"/>
                <w:color w:val="000000"/>
                <w:sz w:val="24"/>
              </w:rPr>
              <w:t>中标</w:t>
            </w:r>
            <w:r w:rsidR="00C95316">
              <w:rPr>
                <w:rFonts w:ascii="仿宋_GB2312" w:eastAsia="仿宋_GB2312" w:hint="eastAsia"/>
                <w:color w:val="000000"/>
                <w:sz w:val="24"/>
              </w:rPr>
              <w:t>人</w:t>
            </w:r>
            <w:r>
              <w:rPr>
                <w:rFonts w:ascii="仿宋_GB2312" w:eastAsia="仿宋_GB2312" w:hAnsi="宋体" w:hint="eastAsia"/>
                <w:bCs/>
                <w:color w:val="000000"/>
                <w:sz w:val="24"/>
                <w:szCs w:val="24"/>
              </w:rPr>
              <w:t>投标</w:t>
            </w:r>
            <w:r w:rsidR="00C95316">
              <w:rPr>
                <w:rFonts w:ascii="仿宋_GB2312" w:eastAsia="仿宋_GB2312" w:hint="eastAsia"/>
                <w:color w:val="000000"/>
                <w:sz w:val="24"/>
              </w:rPr>
              <w:t>文件的规定，与</w:t>
            </w:r>
            <w:r>
              <w:rPr>
                <w:rFonts w:ascii="仿宋_GB2312" w:eastAsia="仿宋_GB2312" w:hint="eastAsia"/>
                <w:color w:val="000000"/>
                <w:sz w:val="24"/>
              </w:rPr>
              <w:t>中标</w:t>
            </w:r>
            <w:r w:rsidR="00C95316">
              <w:rPr>
                <w:rFonts w:ascii="仿宋_GB2312" w:eastAsia="仿宋_GB2312" w:hint="eastAsia"/>
                <w:color w:val="000000"/>
                <w:sz w:val="24"/>
              </w:rPr>
              <w:t>人签订书面合同。</w:t>
            </w:r>
          </w:p>
        </w:tc>
        <w:tc>
          <w:tcPr>
            <w:tcW w:w="2715" w:type="dxa"/>
            <w:tcBorders>
              <w:top w:val="single" w:sz="4" w:space="0" w:color="auto"/>
              <w:left w:val="single" w:sz="4" w:space="0" w:color="auto"/>
              <w:bottom w:val="single" w:sz="4" w:space="0" w:color="auto"/>
              <w:right w:val="single" w:sz="4" w:space="0" w:color="auto"/>
            </w:tcBorders>
            <w:vAlign w:val="center"/>
          </w:tcPr>
          <w:p w:rsidR="00C95316" w:rsidRDefault="00C95316" w:rsidP="00C95316">
            <w:pPr>
              <w:rPr>
                <w:rFonts w:ascii="仿宋_GB2312" w:eastAsia="仿宋_GB2312" w:hAnsi="宋体" w:cs="宋体"/>
                <w:color w:val="000000"/>
                <w:sz w:val="24"/>
                <w:szCs w:val="24"/>
              </w:rPr>
            </w:pPr>
          </w:p>
        </w:tc>
      </w:tr>
    </w:tbl>
    <w:p w:rsidR="00C95316" w:rsidRDefault="00C95316" w:rsidP="008F25B1">
      <w:pPr>
        <w:pStyle w:val="af8"/>
        <w:spacing w:beforeLines="100" w:afterLines="100"/>
        <w:jc w:val="left"/>
        <w:outlineLvl w:val="1"/>
        <w:rPr>
          <w:rFonts w:ascii="仿宋_GB2312" w:eastAsia="仿宋_GB2312"/>
          <w:color w:val="000000"/>
          <w:sz w:val="30"/>
          <w:szCs w:val="30"/>
        </w:rPr>
        <w:sectPr w:rsidR="00C95316">
          <w:footerReference w:type="even" r:id="rId22"/>
          <w:pgSz w:w="11906" w:h="16838"/>
          <w:pgMar w:top="1440" w:right="1440" w:bottom="1440" w:left="1440" w:header="851" w:footer="851" w:gutter="0"/>
          <w:cols w:space="720"/>
          <w:docGrid w:linePitch="312"/>
        </w:sectPr>
      </w:pPr>
    </w:p>
    <w:p w:rsidR="009F748D" w:rsidRDefault="009F748D" w:rsidP="008F25B1">
      <w:pPr>
        <w:pStyle w:val="af8"/>
        <w:spacing w:beforeLines="100" w:afterLines="100"/>
        <w:jc w:val="left"/>
        <w:outlineLvl w:val="1"/>
        <w:rPr>
          <w:rFonts w:ascii="仿宋_GB2312" w:eastAsia="仿宋_GB2312"/>
          <w:color w:val="000000"/>
          <w:sz w:val="30"/>
          <w:szCs w:val="30"/>
        </w:rPr>
      </w:pPr>
      <w:bookmarkStart w:id="46" w:name="_Toc1134"/>
      <w:bookmarkStart w:id="47" w:name="_Toc61598954"/>
      <w:bookmarkStart w:id="48" w:name="_Toc34895525"/>
      <w:bookmarkEnd w:id="33"/>
      <w:bookmarkEnd w:id="34"/>
      <w:bookmarkEnd w:id="35"/>
      <w:r>
        <w:rPr>
          <w:rFonts w:ascii="仿宋_GB2312" w:eastAsia="仿宋_GB2312" w:hint="eastAsia"/>
          <w:color w:val="000000"/>
          <w:sz w:val="30"/>
          <w:szCs w:val="30"/>
        </w:rPr>
        <w:lastRenderedPageBreak/>
        <w:t>一    总则</w:t>
      </w:r>
      <w:bookmarkEnd w:id="46"/>
    </w:p>
    <w:p w:rsidR="009F748D" w:rsidRDefault="009F748D" w:rsidP="009F748D">
      <w:pPr>
        <w:pStyle w:val="3111333rdlevelBOD0BoldHeadCTH3H31Heading1"/>
        <w:rPr>
          <w:color w:val="000000"/>
        </w:rPr>
      </w:pPr>
      <w:bookmarkStart w:id="49" w:name="_Toc21479"/>
      <w:r>
        <w:rPr>
          <w:rFonts w:hint="eastAsia"/>
          <w:color w:val="000000"/>
        </w:rPr>
        <w:t>1.1     适用范围</w:t>
      </w:r>
      <w:bookmarkEnd w:id="49"/>
    </w:p>
    <w:p w:rsidR="009F748D" w:rsidRDefault="009F748D" w:rsidP="009F748D">
      <w:pPr>
        <w:spacing w:line="360" w:lineRule="auto"/>
        <w:ind w:firstLineChars="400" w:firstLine="960"/>
        <w:rPr>
          <w:rFonts w:ascii="仿宋_GB2312" w:eastAsia="仿宋_GB2312" w:hAnsi="宋体"/>
          <w:color w:val="000000"/>
          <w:sz w:val="24"/>
          <w:szCs w:val="24"/>
        </w:rPr>
      </w:pPr>
      <w:r>
        <w:rPr>
          <w:rFonts w:ascii="仿宋_GB2312" w:eastAsia="仿宋_GB2312" w:hAnsi="宋体" w:hint="eastAsia"/>
          <w:bCs/>
          <w:color w:val="000000"/>
          <w:sz w:val="24"/>
          <w:szCs w:val="24"/>
        </w:rPr>
        <w:t>招标文件</w:t>
      </w:r>
      <w:r>
        <w:rPr>
          <w:rFonts w:ascii="仿宋_GB2312" w:eastAsia="仿宋_GB2312" w:hAnsi="宋体" w:hint="eastAsia"/>
          <w:color w:val="000000"/>
          <w:sz w:val="24"/>
          <w:szCs w:val="24"/>
        </w:rPr>
        <w:t>适用于本次招标项目的采购行为，法律、法规另有规定的，从其规定。</w:t>
      </w:r>
    </w:p>
    <w:p w:rsidR="009F748D" w:rsidRDefault="009F748D" w:rsidP="009F748D">
      <w:pPr>
        <w:pStyle w:val="3111333rdlevelBOD0BoldHeadCTH3H31Heading1"/>
        <w:rPr>
          <w:color w:val="000000"/>
        </w:rPr>
      </w:pPr>
      <w:bookmarkStart w:id="50" w:name="_Toc876"/>
      <w:r>
        <w:rPr>
          <w:rFonts w:hint="eastAsia"/>
          <w:color w:val="000000"/>
        </w:rPr>
        <w:t>1.2     定义</w:t>
      </w:r>
      <w:bookmarkEnd w:id="50"/>
    </w:p>
    <w:p w:rsidR="009F748D" w:rsidRDefault="009F748D" w:rsidP="009F748D">
      <w:pPr>
        <w:spacing w:line="360" w:lineRule="auto"/>
        <w:rPr>
          <w:rFonts w:ascii="仿宋_GB2312" w:eastAsia="仿宋_GB2312" w:hAnsi="宋体"/>
          <w:color w:val="000000"/>
          <w:sz w:val="24"/>
          <w:szCs w:val="24"/>
        </w:rPr>
      </w:pPr>
      <w:r>
        <w:rPr>
          <w:rFonts w:ascii="仿宋_GB2312" w:eastAsia="仿宋_GB2312" w:hAnsi="宋体" w:hint="eastAsia"/>
          <w:color w:val="000000"/>
          <w:sz w:val="24"/>
          <w:szCs w:val="24"/>
        </w:rPr>
        <w:t>1.2.1   “采购人”是指：见投标人须知前附表（一）；</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1.2.2   “采购代理机构”系指招标公告中载明的本项目的采购代理机构，详见投标人须知前附表（一）；</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1.2.3   “投标人”系指按照本招标文件的规定参加并提交投标文件的自然人、法人或其他组织；</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1.2.4   “负责人”系指法人企业的法定代表人，或其他组织为法律、行政法规规定代表单位行使职权的主要负责人，或自然人本人；</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1.2.5   “投标人代表”系指负责人或其授权的委托代理人；</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1.2.6   “合同”系指采购人与中标人双方签署的规定双方权利与义务的协议，以及所有附件、附录、招标文件和投标文件所提到的构成合同的所有文件；</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1.2.7   “产品”系指投标人按招标文件规定，须向采购人提供的一切产品（包括：虚拟产品），以及产品相关的保险、税金、备品备件、附件、耗材、工具、手册及其它有关技术资料和材料等；</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1.2.8   “服务”系指投标人按招标文件规定应承担的送货上门、安装、调试、技术协助、维修、产品三包制度、校准、培训、技术指导以及其他类似的附随义务；</w:t>
      </w:r>
    </w:p>
    <w:p w:rsidR="009F748D" w:rsidRDefault="009F748D" w:rsidP="009F748D">
      <w:pPr>
        <w:spacing w:line="360" w:lineRule="auto"/>
        <w:ind w:left="720" w:hangingChars="300" w:hanging="720"/>
        <w:rPr>
          <w:rFonts w:ascii="仿宋_GB2312" w:eastAsia="仿宋_GB2312" w:hAnsi="宋体"/>
          <w:color w:val="000000"/>
          <w:sz w:val="24"/>
          <w:szCs w:val="24"/>
        </w:rPr>
      </w:pPr>
      <w:r>
        <w:rPr>
          <w:rFonts w:ascii="仿宋_GB2312" w:eastAsia="仿宋_GB2312" w:hAnsi="宋体" w:hint="eastAsia"/>
          <w:color w:val="000000"/>
          <w:sz w:val="24"/>
          <w:szCs w:val="24"/>
        </w:rPr>
        <w:t>1.2.9   “项目”系指投标人按招标文件规定向采购人提供的产品和服务；</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1.2.10  标有“</w:t>
      </w:r>
      <w:r>
        <w:rPr>
          <w:rFonts w:ascii="仿宋_GB2312" w:eastAsia="仿宋_GB2312" w:hint="eastAsia"/>
          <w:color w:val="000000"/>
          <w:sz w:val="24"/>
        </w:rPr>
        <w:t>▲</w:t>
      </w:r>
      <w:r>
        <w:rPr>
          <w:rFonts w:ascii="仿宋_GB2312" w:eastAsia="仿宋_GB2312" w:hAnsi="宋体" w:hint="eastAsia"/>
          <w:color w:val="000000"/>
          <w:sz w:val="24"/>
          <w:szCs w:val="24"/>
        </w:rPr>
        <w:t xml:space="preserve">”符号均属于“实质性条款”，不允许负偏离； </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1.2.11  标有“★”系指项目关键核心产品，作为判断同品牌产品的依据。</w:t>
      </w:r>
    </w:p>
    <w:p w:rsidR="009F748D" w:rsidRDefault="009F748D" w:rsidP="008F25B1">
      <w:pPr>
        <w:spacing w:line="360" w:lineRule="auto"/>
        <w:ind w:left="964" w:hangingChars="400" w:hanging="964"/>
        <w:rPr>
          <w:rFonts w:ascii="仿宋_GB2312" w:eastAsia="仿宋_GB2312" w:hAnsi="宋体"/>
          <w:b/>
          <w:color w:val="000000"/>
          <w:sz w:val="24"/>
          <w:szCs w:val="24"/>
        </w:rPr>
      </w:pPr>
      <w:r>
        <w:rPr>
          <w:rFonts w:ascii="仿宋_GB2312" w:eastAsia="仿宋_GB2312" w:hAnsi="宋体" w:hint="eastAsia"/>
          <w:b/>
          <w:color w:val="000000"/>
          <w:sz w:val="24"/>
          <w:szCs w:val="24"/>
        </w:rPr>
        <w:t>1.2.12  “电子投标文件”系指投标人通过“政采云电子交易客户端”编制的数据电文形式的“电子加密投标文件”。</w:t>
      </w:r>
    </w:p>
    <w:p w:rsidR="009F748D" w:rsidRDefault="009F748D" w:rsidP="008F25B1">
      <w:pPr>
        <w:spacing w:line="360" w:lineRule="auto"/>
        <w:ind w:left="964" w:hangingChars="400" w:hanging="964"/>
        <w:rPr>
          <w:rFonts w:ascii="仿宋_GB2312" w:eastAsia="仿宋_GB2312" w:hAnsi="宋体"/>
          <w:b/>
          <w:color w:val="000000"/>
          <w:sz w:val="24"/>
          <w:szCs w:val="24"/>
        </w:rPr>
      </w:pPr>
      <w:r>
        <w:rPr>
          <w:rFonts w:ascii="仿宋_GB2312" w:eastAsia="仿宋_GB2312" w:hAnsi="宋体" w:hint="eastAsia"/>
          <w:b/>
          <w:color w:val="000000"/>
          <w:sz w:val="24"/>
          <w:szCs w:val="24"/>
        </w:rPr>
        <w:t>1.2.13  “备份投标文件”系指与“电子投标文件”同时生成的数据电文形式的电子文件。</w:t>
      </w:r>
    </w:p>
    <w:p w:rsidR="009F748D" w:rsidRDefault="009F748D" w:rsidP="009F748D">
      <w:pPr>
        <w:pStyle w:val="3111333rdlevelBOD0BoldHeadCTH3H31Heading1"/>
        <w:rPr>
          <w:color w:val="000000"/>
        </w:rPr>
      </w:pPr>
      <w:bookmarkStart w:id="51" w:name="_Toc13950"/>
      <w:r>
        <w:rPr>
          <w:rFonts w:hint="eastAsia"/>
          <w:color w:val="000000"/>
        </w:rPr>
        <w:t>1.3     投标人应具备资格条件</w:t>
      </w:r>
      <w:bookmarkEnd w:id="51"/>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1.3.1   符合本文件第一章第“六”条的规定；</w:t>
      </w:r>
    </w:p>
    <w:p w:rsidR="009F748D" w:rsidRDefault="009F748D" w:rsidP="009F748D">
      <w:pPr>
        <w:pStyle w:val="3111333rdlevelBOD0BoldHeadCTH3H31Heading1"/>
        <w:rPr>
          <w:color w:val="000000"/>
        </w:rPr>
      </w:pPr>
      <w:bookmarkStart w:id="52" w:name="_Toc17946"/>
      <w:r>
        <w:rPr>
          <w:rFonts w:hint="eastAsia"/>
          <w:color w:val="000000"/>
        </w:rPr>
        <w:lastRenderedPageBreak/>
        <w:t>1.4     联合体投标</w:t>
      </w:r>
      <w:bookmarkEnd w:id="52"/>
    </w:p>
    <w:p w:rsidR="009F748D" w:rsidRDefault="009F748D" w:rsidP="009F748D">
      <w:pPr>
        <w:spacing w:line="360" w:lineRule="auto"/>
        <w:ind w:left="720" w:hangingChars="300" w:hanging="720"/>
        <w:rPr>
          <w:rFonts w:ascii="仿宋_GB2312" w:eastAsia="仿宋_GB2312" w:hAnsi="宋体"/>
          <w:color w:val="000000"/>
          <w:sz w:val="24"/>
          <w:szCs w:val="24"/>
        </w:rPr>
      </w:pPr>
      <w:r>
        <w:rPr>
          <w:rFonts w:ascii="仿宋_GB2312" w:eastAsia="仿宋_GB2312" w:hAnsi="宋体" w:hint="eastAsia"/>
          <w:color w:val="000000"/>
          <w:sz w:val="24"/>
          <w:szCs w:val="24"/>
        </w:rPr>
        <w:t>1.4.1   联合体：见投标人须知前附表（一）；</w:t>
      </w:r>
    </w:p>
    <w:p w:rsidR="009F748D" w:rsidRDefault="009F748D" w:rsidP="009F748D">
      <w:pPr>
        <w:spacing w:line="360" w:lineRule="auto"/>
        <w:ind w:left="720" w:hangingChars="300" w:hanging="720"/>
        <w:rPr>
          <w:rFonts w:ascii="仿宋_GB2312" w:eastAsia="仿宋_GB2312" w:hAnsi="宋体"/>
          <w:color w:val="000000"/>
          <w:sz w:val="24"/>
          <w:szCs w:val="24"/>
        </w:rPr>
      </w:pPr>
      <w:r>
        <w:rPr>
          <w:rFonts w:ascii="仿宋_GB2312" w:eastAsia="仿宋_GB2312" w:hAnsi="宋体" w:hint="eastAsia"/>
          <w:color w:val="000000"/>
          <w:sz w:val="24"/>
          <w:szCs w:val="24"/>
        </w:rPr>
        <w:t>1.4.2   联合体各方均符合政府采购法第二十二条第一款规定；</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1.4.3   联合体中至少有一方符合本文件规定的特定资质要求。但联合体中有同类资质的投标人按照联合体分工承担相同工作的，应当按照资质等级较低的投标人确定资质等级；</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1.4.4   以联合体形式参加政府采购活动的，联合体各方不得再单独参加或者与其他投标人另外组成联合体参加同一合同项下的政府采购活动；</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1.4.5   联合体参与的，必须提供《联合体协议书》。</w:t>
      </w:r>
    </w:p>
    <w:p w:rsidR="009F748D" w:rsidRDefault="009F748D" w:rsidP="009F748D">
      <w:pPr>
        <w:pStyle w:val="3111333rdlevelBOD0BoldHeadCTH3H31Heading1"/>
        <w:rPr>
          <w:color w:val="000000"/>
        </w:rPr>
      </w:pPr>
      <w:bookmarkStart w:id="53" w:name="_Toc5059"/>
      <w:r>
        <w:rPr>
          <w:rFonts w:hint="eastAsia"/>
          <w:color w:val="000000"/>
        </w:rPr>
        <w:t>1.5     投标文件的语言及计量</w:t>
      </w:r>
      <w:bookmarkEnd w:id="53"/>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1.5.1   投标文件以及投标人、采购人与采购代理机构就有关投标事宜的所有来往函电，均应以简体中文书写，除签名、盖章、专用名称等特殊情形外；</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1.5.2   投标资料提供外文证书或者外国语视听资料的，应当附有中文译本，由翻译机构盖章或者翻译人员签名；</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1.5.3   投标计量单位，招标文件已有明确规定的，使用招标文件规定的计量单位；招标文件没有规定的，应当采用中华人民共和国法定计量单位。</w:t>
      </w:r>
    </w:p>
    <w:p w:rsidR="009F748D" w:rsidRDefault="009F748D" w:rsidP="009F748D">
      <w:pPr>
        <w:pStyle w:val="3111333rdlevelBOD0BoldHeadCTH3H31Heading1"/>
        <w:rPr>
          <w:color w:val="000000"/>
        </w:rPr>
      </w:pPr>
      <w:bookmarkStart w:id="54" w:name="_Toc4225"/>
      <w:r>
        <w:rPr>
          <w:rFonts w:hint="eastAsia"/>
          <w:color w:val="000000"/>
        </w:rPr>
        <w:t>1.6     投标费用</w:t>
      </w:r>
      <w:bookmarkEnd w:id="54"/>
    </w:p>
    <w:p w:rsidR="009F748D" w:rsidRDefault="009F748D" w:rsidP="009F748D">
      <w:pPr>
        <w:spacing w:line="360" w:lineRule="auto"/>
        <w:ind w:firstLineChars="400" w:firstLine="960"/>
        <w:rPr>
          <w:rFonts w:ascii="仿宋_GB2312" w:eastAsia="仿宋_GB2312" w:hAnsi="宋体"/>
          <w:color w:val="000000"/>
          <w:sz w:val="24"/>
          <w:szCs w:val="24"/>
        </w:rPr>
      </w:pPr>
      <w:r>
        <w:rPr>
          <w:rFonts w:ascii="仿宋_GB2312" w:eastAsia="仿宋_GB2312" w:hAnsi="宋体" w:hint="eastAsia"/>
          <w:color w:val="000000"/>
          <w:sz w:val="24"/>
          <w:szCs w:val="24"/>
        </w:rPr>
        <w:t>不论投标的结果如何，投标人均应自行承担所有与投标有关的全部费用。</w:t>
      </w:r>
    </w:p>
    <w:p w:rsidR="009F748D" w:rsidRDefault="009F748D" w:rsidP="009F748D">
      <w:pPr>
        <w:pStyle w:val="3111333rdlevelBOD0BoldHeadCTH3H31Heading1"/>
        <w:rPr>
          <w:color w:val="000000"/>
        </w:rPr>
      </w:pPr>
      <w:bookmarkStart w:id="55" w:name="_Toc6028"/>
      <w:r>
        <w:rPr>
          <w:rFonts w:hint="eastAsia"/>
          <w:color w:val="000000"/>
        </w:rPr>
        <w:t>1.7     现场踏勘</w:t>
      </w:r>
      <w:bookmarkEnd w:id="55"/>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1.7.1   采购人按投标人须知前附表（一）规定的时间、地点组织投标人现场踏勘；</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1.7.2   投标人踏勘现场发生的费用自理；</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1.7.3   除招标人的原因外，投标人自行负责在踏勘现场中所发生的人员伤亡和财产损失；</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1.7.4   招标人在现场踏勘中介绍的场地和相关的周边环境情况，供投标人在编制投标文件时参考，采购人不对投标人据此作出的判断和决策负责；</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1.7.5   投标人自身原因不参与现场踏勘的，不得就此提出质疑。</w:t>
      </w:r>
    </w:p>
    <w:p w:rsidR="009F748D" w:rsidRDefault="009F748D" w:rsidP="009F748D">
      <w:pPr>
        <w:pStyle w:val="3111333rdlevelBOD0BoldHeadCTH3H31Heading1"/>
        <w:rPr>
          <w:color w:val="000000"/>
        </w:rPr>
      </w:pPr>
      <w:bookmarkStart w:id="56" w:name="_Toc16201"/>
      <w:r>
        <w:rPr>
          <w:rFonts w:hint="eastAsia"/>
          <w:color w:val="000000"/>
        </w:rPr>
        <w:t>1.8     答疑会</w:t>
      </w:r>
      <w:bookmarkEnd w:id="56"/>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1.8.1   采购人或采购代理机构按投标人须知前附表（一）规定的时间和地点召开答疑会；</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1.8.2   答疑会后，采购人或采购代理机构按本章第2.2款规定对投标人所提问题进行</w:t>
      </w:r>
      <w:r>
        <w:rPr>
          <w:rFonts w:ascii="仿宋_GB2312" w:eastAsia="仿宋_GB2312" w:hAnsi="宋体" w:hint="eastAsia"/>
          <w:color w:val="000000"/>
          <w:sz w:val="24"/>
          <w:szCs w:val="24"/>
        </w:rPr>
        <w:lastRenderedPageBreak/>
        <w:t>澄清答复；</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1.8.3   投标人自身原因不参与现场踏勘的，不得就此提出质疑。</w:t>
      </w:r>
    </w:p>
    <w:p w:rsidR="009F748D" w:rsidRDefault="009F748D" w:rsidP="009F748D">
      <w:pPr>
        <w:pStyle w:val="3111333rdlevelBOD0BoldHeadCTH3H31Heading1"/>
        <w:rPr>
          <w:color w:val="000000"/>
        </w:rPr>
      </w:pPr>
      <w:bookmarkStart w:id="57" w:name="_Toc13157"/>
      <w:r>
        <w:rPr>
          <w:rFonts w:hint="eastAsia"/>
          <w:color w:val="000000"/>
        </w:rPr>
        <w:t>1.9     分包</w:t>
      </w:r>
      <w:bookmarkEnd w:id="57"/>
    </w:p>
    <w:p w:rsidR="009F748D" w:rsidRDefault="009F748D" w:rsidP="009F748D">
      <w:pPr>
        <w:spacing w:line="360" w:lineRule="auto"/>
        <w:ind w:left="720" w:hangingChars="300" w:hanging="720"/>
        <w:rPr>
          <w:rFonts w:ascii="仿宋_GB2312" w:eastAsia="仿宋_GB2312" w:hAnsi="宋体"/>
          <w:color w:val="000000"/>
          <w:sz w:val="24"/>
          <w:szCs w:val="24"/>
        </w:rPr>
      </w:pPr>
      <w:r>
        <w:rPr>
          <w:rFonts w:ascii="仿宋_GB2312" w:eastAsia="仿宋_GB2312" w:hAnsi="宋体" w:hint="eastAsia"/>
          <w:color w:val="000000"/>
          <w:sz w:val="24"/>
          <w:szCs w:val="24"/>
        </w:rPr>
        <w:t>1.9.1   分包：见投标人须知前附表（一）；</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1.9.2   投标人根据招标文件的规定和采购项目的实际情况，拟在中标后将中标项目的非主体、非关键性工作分包的，应当在投标文件中载明分包承担主体，分包承担主体应当具备相应资质条件且不得再次分包。</w:t>
      </w:r>
    </w:p>
    <w:p w:rsidR="009F748D" w:rsidRDefault="009F748D" w:rsidP="009F748D">
      <w:pPr>
        <w:pStyle w:val="3111333rdlevelBOD0BoldHeadCTH3H31Heading1"/>
        <w:rPr>
          <w:color w:val="000000"/>
        </w:rPr>
      </w:pPr>
      <w:bookmarkStart w:id="58" w:name="_Toc28493"/>
      <w:r>
        <w:rPr>
          <w:rFonts w:hint="eastAsia"/>
          <w:color w:val="000000"/>
        </w:rPr>
        <w:t>1.10    保密</w:t>
      </w:r>
      <w:bookmarkEnd w:id="58"/>
    </w:p>
    <w:p w:rsidR="009F748D" w:rsidRDefault="009F748D" w:rsidP="009F748D">
      <w:pPr>
        <w:spacing w:line="360" w:lineRule="auto"/>
        <w:ind w:leftChars="450" w:left="945"/>
        <w:rPr>
          <w:rFonts w:ascii="仿宋_GB2312" w:eastAsia="仿宋_GB2312" w:hAnsi="宋体"/>
          <w:color w:val="000000"/>
          <w:sz w:val="24"/>
          <w:szCs w:val="24"/>
        </w:rPr>
      </w:pPr>
      <w:r>
        <w:rPr>
          <w:rFonts w:ascii="仿宋_GB2312" w:eastAsia="仿宋_GB2312" w:hAnsi="宋体" w:hint="eastAsia"/>
          <w:color w:val="000000"/>
          <w:sz w:val="24"/>
          <w:szCs w:val="24"/>
        </w:rPr>
        <w:t>参与招标投标活动的各方当事人应当对评标情况以及在评标过程中的获悉的国家秘密、商业秘密负有保密责任，违者应对由此造成的后果承担法律责任。</w:t>
      </w:r>
    </w:p>
    <w:p w:rsidR="009F748D" w:rsidRDefault="009F748D" w:rsidP="009F748D">
      <w:pPr>
        <w:pStyle w:val="3111333rdlevelBOD0BoldHeadCTH3H31Heading1"/>
        <w:rPr>
          <w:color w:val="000000"/>
        </w:rPr>
      </w:pPr>
      <w:bookmarkStart w:id="59" w:name="_Toc9291"/>
      <w:r>
        <w:rPr>
          <w:rFonts w:hint="eastAsia"/>
          <w:color w:val="000000"/>
        </w:rPr>
        <w:t>1.11    政府采购政策</w:t>
      </w:r>
      <w:bookmarkEnd w:id="59"/>
    </w:p>
    <w:p w:rsidR="009F748D" w:rsidRDefault="009F748D" w:rsidP="009F748D">
      <w:pPr>
        <w:spacing w:line="360" w:lineRule="auto"/>
        <w:ind w:left="960" w:hangingChars="400" w:hanging="960"/>
        <w:rPr>
          <w:rFonts w:ascii="仿宋_GB2312" w:eastAsia="仿宋_GB2312" w:hAnsi="仿宋"/>
          <w:sz w:val="24"/>
        </w:rPr>
      </w:pPr>
      <w:bookmarkStart w:id="60" w:name="_Toc56778335"/>
      <w:bookmarkStart w:id="61" w:name="_Toc57013338"/>
      <w:r>
        <w:rPr>
          <w:rFonts w:ascii="仿宋_GB2312" w:eastAsia="仿宋_GB2312" w:hint="eastAsia"/>
          <w:bCs/>
          <w:sz w:val="24"/>
        </w:rPr>
        <w:t xml:space="preserve">1.11.1  </w:t>
      </w:r>
      <w:r>
        <w:rPr>
          <w:rFonts w:ascii="仿宋_GB2312" w:eastAsia="仿宋_GB2312" w:hAnsi="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9F748D" w:rsidRDefault="009F748D" w:rsidP="009F748D">
      <w:pPr>
        <w:spacing w:line="360" w:lineRule="auto"/>
        <w:ind w:firstLineChars="400" w:firstLine="960"/>
        <w:rPr>
          <w:rFonts w:ascii="仿宋_GB2312" w:eastAsia="仿宋_GB2312" w:hAnsi="仿宋"/>
          <w:sz w:val="24"/>
        </w:rPr>
      </w:pPr>
      <w:r>
        <w:rPr>
          <w:rFonts w:ascii="仿宋_GB2312" w:eastAsia="仿宋_GB2312" w:hAnsi="仿宋" w:hint="eastAsia"/>
          <w:sz w:val="24"/>
        </w:rPr>
        <w:t>符合中小企业划分标准的个体工商户，在政府采购活动中视同中小企业。</w:t>
      </w:r>
    </w:p>
    <w:p w:rsidR="009F748D" w:rsidRDefault="009F748D" w:rsidP="009F748D">
      <w:pPr>
        <w:spacing w:line="360" w:lineRule="auto"/>
        <w:ind w:left="960" w:hangingChars="400" w:hanging="960"/>
        <w:rPr>
          <w:rFonts w:ascii="仿宋_GB2312" w:eastAsia="仿宋_GB2312"/>
          <w:bCs/>
          <w:sz w:val="24"/>
        </w:rPr>
      </w:pPr>
      <w:r>
        <w:rPr>
          <w:rFonts w:ascii="仿宋_GB2312" w:eastAsia="仿宋_GB2312" w:hint="eastAsia"/>
          <w:bCs/>
          <w:sz w:val="24"/>
        </w:rPr>
        <w:t>1.11.2  根据</w:t>
      </w:r>
      <w:r>
        <w:rPr>
          <w:rFonts w:ascii="仿宋_GB2312" w:eastAsia="仿宋_GB2312" w:hAnsi="宋体" w:hint="eastAsia"/>
          <w:bCs/>
          <w:snapToGrid w:val="0"/>
          <w:sz w:val="24"/>
          <w:szCs w:val="24"/>
        </w:rPr>
        <w:t>《政府采购促进中小企业发展管理办法》（财库〔2020〕46号）</w:t>
      </w:r>
      <w:r>
        <w:rPr>
          <w:rFonts w:ascii="仿宋_GB2312" w:eastAsia="仿宋_GB2312" w:hint="eastAsia"/>
          <w:bCs/>
          <w:sz w:val="24"/>
        </w:rPr>
        <w:t>，在政府采购活动中，投标人提供的货物、工程或者服务符合下列情形的，享受中小企业扶持政策：</w:t>
      </w:r>
    </w:p>
    <w:p w:rsidR="009F748D" w:rsidRPr="00D55EF7" w:rsidRDefault="009F748D" w:rsidP="008B3756">
      <w:pPr>
        <w:ind w:leftChars="456" w:left="958"/>
        <w:rPr>
          <w:rFonts w:ascii="仿宋_GB2312" w:eastAsia="仿宋_GB2312" w:hAnsi="仿宋"/>
          <w:sz w:val="24"/>
          <w:szCs w:val="24"/>
        </w:rPr>
      </w:pPr>
      <w:r w:rsidRPr="00D55EF7">
        <w:rPr>
          <w:rFonts w:ascii="仿宋_GB2312" w:eastAsia="仿宋_GB2312" w:hAnsi="仿宋" w:hint="eastAsia"/>
          <w:sz w:val="24"/>
          <w:szCs w:val="24"/>
        </w:rPr>
        <w:t>（1）</w:t>
      </w:r>
      <w:r w:rsidRPr="00D55EF7">
        <w:rPr>
          <w:rFonts w:ascii="仿宋_GB2312" w:eastAsia="仿宋_GB2312" w:hAnsi="宋体" w:hint="eastAsia"/>
          <w:bCs/>
          <w:snapToGrid w:val="0"/>
          <w:sz w:val="24"/>
          <w:szCs w:val="24"/>
        </w:rPr>
        <w:t>采购标的：</w:t>
      </w:r>
      <w:r w:rsidR="008B3756" w:rsidRPr="00D55EF7">
        <w:rPr>
          <w:rFonts w:ascii="仿宋_GB2312" w:eastAsia="仿宋_GB2312" w:hAnsi="宋体" w:hint="eastAsia"/>
          <w:kern w:val="0"/>
          <w:sz w:val="24"/>
          <w:szCs w:val="21"/>
          <w:u w:val="single"/>
        </w:rPr>
        <w:t>垃圾分类、再生资源回收</w:t>
      </w:r>
      <w:r w:rsidRPr="00D55EF7">
        <w:rPr>
          <w:rFonts w:ascii="仿宋_GB2312" w:eastAsia="仿宋_GB2312" w:hAnsi="宋体" w:hint="eastAsia"/>
          <w:bCs/>
          <w:snapToGrid w:val="0"/>
          <w:sz w:val="24"/>
          <w:szCs w:val="24"/>
        </w:rPr>
        <w:t>，所属行业</w:t>
      </w:r>
      <w:r w:rsidRPr="00D55EF7">
        <w:rPr>
          <w:rFonts w:ascii="仿宋_GB2312" w:eastAsia="仿宋_GB2312" w:hAnsi="宋体" w:hint="eastAsia"/>
          <w:bCs/>
          <w:snapToGrid w:val="0"/>
          <w:sz w:val="24"/>
          <w:szCs w:val="24"/>
          <w:u w:val="single"/>
        </w:rPr>
        <w:t>：</w:t>
      </w:r>
      <w:r w:rsidR="008B3756" w:rsidRPr="00D55EF7">
        <w:rPr>
          <w:rFonts w:ascii="仿宋_GB2312" w:eastAsia="仿宋_GB2312" w:hAnsi="宋体" w:hint="eastAsia"/>
          <w:bCs/>
          <w:snapToGrid w:val="0"/>
          <w:sz w:val="24"/>
          <w:szCs w:val="24"/>
          <w:u w:val="single"/>
        </w:rPr>
        <w:t xml:space="preserve">其他未列明行业 </w:t>
      </w:r>
    </w:p>
    <w:p w:rsidR="009F748D" w:rsidRDefault="009F748D" w:rsidP="009F748D">
      <w:pPr>
        <w:pStyle w:val="a0"/>
        <w:spacing w:line="360" w:lineRule="auto"/>
        <w:ind w:leftChars="456" w:left="1198" w:hangingChars="100" w:hanging="240"/>
        <w:rPr>
          <w:rFonts w:ascii="仿宋_GB2312" w:eastAsia="仿宋_GB2312" w:hAnsi="仿宋"/>
          <w:sz w:val="24"/>
        </w:rPr>
      </w:pPr>
      <w:r>
        <w:rPr>
          <w:rFonts w:ascii="仿宋_GB2312" w:eastAsia="仿宋_GB2312" w:hAnsi="仿宋" w:hint="eastAsia"/>
          <w:sz w:val="24"/>
        </w:rPr>
        <w:t>（2）在货物采购项目中，货物由中小企业制造，即货物由中小企业生产且使</w:t>
      </w:r>
    </w:p>
    <w:p w:rsidR="009F748D" w:rsidRDefault="009F748D" w:rsidP="009F748D">
      <w:pPr>
        <w:pStyle w:val="a0"/>
        <w:spacing w:line="360" w:lineRule="auto"/>
        <w:ind w:leftChars="456" w:left="1198" w:hangingChars="100" w:hanging="240"/>
        <w:rPr>
          <w:rFonts w:ascii="仿宋_GB2312" w:eastAsia="仿宋_GB2312" w:hAnsi="仿宋"/>
          <w:sz w:val="24"/>
        </w:rPr>
      </w:pPr>
      <w:r>
        <w:rPr>
          <w:rFonts w:ascii="仿宋_GB2312" w:eastAsia="仿宋_GB2312" w:hAnsi="仿宋" w:hint="eastAsia"/>
          <w:sz w:val="24"/>
        </w:rPr>
        <w:t>用该中小企业商号或者注册商标；</w:t>
      </w:r>
    </w:p>
    <w:p w:rsidR="009F748D" w:rsidRDefault="009F748D" w:rsidP="009F748D">
      <w:pPr>
        <w:spacing w:line="360" w:lineRule="auto"/>
        <w:ind w:firstLineChars="400" w:firstLine="960"/>
        <w:rPr>
          <w:rFonts w:ascii="仿宋_GB2312" w:eastAsia="仿宋_GB2312" w:hAnsi="仿宋"/>
          <w:sz w:val="24"/>
        </w:rPr>
      </w:pPr>
      <w:r>
        <w:rPr>
          <w:rFonts w:ascii="仿宋_GB2312" w:eastAsia="仿宋_GB2312" w:hAnsi="仿宋" w:hint="eastAsia"/>
          <w:sz w:val="24"/>
        </w:rPr>
        <w:t>（3）在工程采购项目中，工程由中小企业承建，即工程施工单位为中小企业；</w:t>
      </w:r>
    </w:p>
    <w:p w:rsidR="009F748D" w:rsidRDefault="009F748D" w:rsidP="009F748D">
      <w:pPr>
        <w:spacing w:line="360" w:lineRule="auto"/>
        <w:ind w:leftChars="456" w:left="958"/>
        <w:rPr>
          <w:rFonts w:ascii="仿宋_GB2312" w:eastAsia="仿宋_GB2312" w:hAnsi="仿宋"/>
          <w:sz w:val="24"/>
        </w:rPr>
      </w:pPr>
      <w:r>
        <w:rPr>
          <w:rFonts w:ascii="仿宋_GB2312" w:eastAsia="仿宋_GB2312" w:hAnsi="仿宋" w:hint="eastAsia"/>
          <w:sz w:val="24"/>
        </w:rPr>
        <w:t>（4）在服务采购项目中，服务由中小企业承接，即提供服务的人员为中小企业依照《中华人民共和国劳动合同法》订立劳动合同的从业人员。</w:t>
      </w:r>
    </w:p>
    <w:p w:rsidR="009F748D" w:rsidRDefault="009F748D" w:rsidP="009F748D">
      <w:pPr>
        <w:spacing w:line="360" w:lineRule="auto"/>
        <w:ind w:leftChars="456" w:left="958"/>
        <w:rPr>
          <w:rFonts w:ascii="仿宋_GB2312" w:eastAsia="仿宋_GB2312"/>
          <w:bCs/>
          <w:sz w:val="24"/>
        </w:rPr>
      </w:pPr>
      <w:r>
        <w:rPr>
          <w:rFonts w:ascii="仿宋_GB2312" w:eastAsia="仿宋_GB2312" w:hAnsi="仿宋" w:hint="eastAsia"/>
          <w:sz w:val="24"/>
        </w:rPr>
        <w:t>（5）在货物采购项目中，投标人提供的货</w:t>
      </w:r>
      <w:r>
        <w:rPr>
          <w:rFonts w:ascii="仿宋_GB2312" w:eastAsia="仿宋_GB2312" w:hint="eastAsia"/>
          <w:bCs/>
          <w:sz w:val="24"/>
        </w:rPr>
        <w:t>物既有中小企业制造货物，也有大型企业制造货物的，不享受中小企业扶持政策。</w:t>
      </w:r>
    </w:p>
    <w:p w:rsidR="009F748D" w:rsidRDefault="009F748D" w:rsidP="009F748D">
      <w:pPr>
        <w:widowControl/>
        <w:spacing w:line="360" w:lineRule="auto"/>
        <w:ind w:leftChars="456" w:left="958"/>
        <w:jc w:val="left"/>
        <w:rPr>
          <w:rFonts w:ascii="仿宋_GB2312" w:eastAsia="仿宋_GB2312" w:hAnsi="宋体" w:cs="宋体"/>
          <w:kern w:val="0"/>
          <w:sz w:val="24"/>
        </w:rPr>
      </w:pPr>
      <w:r>
        <w:rPr>
          <w:rFonts w:ascii="仿宋_GB2312" w:eastAsia="仿宋_GB2312" w:hAnsi="仿宋" w:hint="eastAsia"/>
          <w:sz w:val="24"/>
        </w:rPr>
        <w:t>（6）</w:t>
      </w:r>
      <w:r>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9F748D" w:rsidRDefault="009F748D" w:rsidP="009F748D">
      <w:pPr>
        <w:widowControl/>
        <w:spacing w:line="360" w:lineRule="auto"/>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1.11.3  </w:t>
      </w:r>
      <w:r>
        <w:rPr>
          <w:rFonts w:ascii="仿宋_GB2312" w:eastAsia="仿宋_GB2312" w:hAnsi="仿宋" w:hint="eastAsia"/>
          <w:sz w:val="24"/>
        </w:rPr>
        <w:t>中小企业预留份额情况：</w:t>
      </w:r>
      <w:r>
        <w:rPr>
          <w:rFonts w:ascii="仿宋_GB2312" w:eastAsia="仿宋_GB2312" w:hAnsi="宋体" w:cs="宋体" w:hint="eastAsia"/>
          <w:kern w:val="0"/>
          <w:sz w:val="24"/>
        </w:rPr>
        <w:t>根据《政府采购促进中小企业发展管理办法》（财库〔2020〕46号），本项目不预留份额专门面向中小企业采购。</w:t>
      </w:r>
    </w:p>
    <w:p w:rsidR="009F748D" w:rsidRDefault="009F748D" w:rsidP="009F748D">
      <w:pPr>
        <w:widowControl/>
        <w:spacing w:line="360" w:lineRule="auto"/>
        <w:ind w:left="960" w:hangingChars="400" w:hanging="960"/>
        <w:jc w:val="left"/>
        <w:rPr>
          <w:rFonts w:ascii="仿宋_GB2312" w:eastAsia="仿宋_GB2312"/>
          <w:bCs/>
          <w:sz w:val="24"/>
        </w:rPr>
      </w:pPr>
      <w:r>
        <w:rPr>
          <w:rFonts w:ascii="仿宋_GB2312" w:eastAsia="仿宋_GB2312" w:hint="eastAsia"/>
          <w:bCs/>
          <w:sz w:val="24"/>
        </w:rPr>
        <w:lastRenderedPageBreak/>
        <w:t>1.11.4  根据</w:t>
      </w:r>
      <w:r>
        <w:rPr>
          <w:rFonts w:ascii="仿宋_GB2312" w:eastAsia="仿宋_GB2312" w:hAnsi="宋体" w:hint="eastAsia"/>
          <w:bCs/>
          <w:snapToGrid w:val="0"/>
          <w:sz w:val="24"/>
          <w:szCs w:val="24"/>
        </w:rPr>
        <w:t>《政府采购促进中小企业发展管理办法》（财库〔2020〕46号）</w:t>
      </w:r>
      <w:r>
        <w:rPr>
          <w:rFonts w:ascii="仿宋_GB2312" w:eastAsia="仿宋_GB2312" w:hint="eastAsia"/>
          <w:bCs/>
          <w:sz w:val="24"/>
        </w:rPr>
        <w:t>，在政府采购活动按下列情形之一给予价格扣除：</w:t>
      </w:r>
    </w:p>
    <w:p w:rsidR="009F748D" w:rsidRDefault="00A06087" w:rsidP="009F748D">
      <w:pPr>
        <w:spacing w:line="360" w:lineRule="auto"/>
        <w:ind w:leftChars="503" w:left="1056"/>
        <w:rPr>
          <w:rFonts w:ascii="仿宋_GB2312" w:eastAsia="仿宋_GB2312" w:hAnsi="宋体"/>
          <w:sz w:val="24"/>
          <w:szCs w:val="24"/>
        </w:rPr>
      </w:pPr>
      <w:r>
        <w:rPr>
          <w:rFonts w:ascii="仿宋_GB2312" w:eastAsia="仿宋_GB2312" w:hint="eastAsia"/>
          <w:bCs/>
          <w:sz w:val="24"/>
        </w:rPr>
        <w:fldChar w:fldCharType="begin"/>
      </w:r>
      <w:r w:rsidR="009F748D">
        <w:rPr>
          <w:rFonts w:ascii="仿宋_GB2312" w:eastAsia="仿宋_GB2312" w:hint="eastAsia"/>
          <w:bCs/>
          <w:sz w:val="24"/>
        </w:rPr>
        <w:instrText xml:space="preserve"> = 1 \* GB2 </w:instrText>
      </w:r>
      <w:r>
        <w:rPr>
          <w:rFonts w:ascii="仿宋_GB2312" w:eastAsia="仿宋_GB2312" w:hint="eastAsia"/>
          <w:bCs/>
          <w:sz w:val="24"/>
        </w:rPr>
        <w:fldChar w:fldCharType="separate"/>
      </w:r>
      <w:r w:rsidR="009F748D">
        <w:rPr>
          <w:rFonts w:ascii="仿宋_GB2312" w:eastAsia="仿宋_GB2312" w:hint="eastAsia"/>
          <w:bCs/>
          <w:sz w:val="24"/>
        </w:rPr>
        <w:t>⑴</w:t>
      </w:r>
      <w:r>
        <w:rPr>
          <w:rFonts w:ascii="仿宋_GB2312" w:eastAsia="仿宋_GB2312" w:hint="eastAsia"/>
          <w:bCs/>
          <w:sz w:val="24"/>
        </w:rPr>
        <w:fldChar w:fldCharType="end"/>
      </w:r>
      <w:r w:rsidR="009F748D">
        <w:rPr>
          <w:rFonts w:ascii="仿宋_GB2312" w:eastAsia="仿宋_GB2312" w:hAnsi="宋体" w:hint="eastAsia"/>
          <w:bCs/>
          <w:snapToGrid w:val="0"/>
          <w:sz w:val="24"/>
          <w:szCs w:val="24"/>
        </w:rPr>
        <w:t>对于未预留份额专门面向中小企业的政府采购货物或服务项目，以及预留份额政府采购货物或服务项目中的非预留部分标项，对小型和微型企业的投标报价给予扣除，用扣除后的价格参与评审。对于专面向中小企业的政府采购货物或服务项目项目，对小型和微型企业的投标报价给予扣除，用扣除后的价格参与评审。</w:t>
      </w:r>
      <w:r w:rsidR="009F748D">
        <w:rPr>
          <w:rFonts w:ascii="仿宋_GB2312" w:eastAsia="仿宋_GB2312" w:hAnsi="宋体" w:hint="eastAsia"/>
          <w:sz w:val="24"/>
          <w:szCs w:val="24"/>
        </w:rPr>
        <w:t>价格扣除比例见投标人须知前附表（一）；</w:t>
      </w:r>
    </w:p>
    <w:p w:rsidR="009F748D" w:rsidRDefault="00A06087" w:rsidP="009F748D">
      <w:pPr>
        <w:spacing w:line="360" w:lineRule="auto"/>
        <w:ind w:leftChars="503" w:left="1056" w:firstLine="3"/>
        <w:rPr>
          <w:rFonts w:ascii="仿宋_GB2312" w:eastAsia="仿宋_GB2312" w:hAnsi="仿宋"/>
          <w:sz w:val="24"/>
        </w:rPr>
      </w:pPr>
      <w:r>
        <w:rPr>
          <w:rFonts w:ascii="仿宋_GB2312" w:eastAsia="仿宋_GB2312" w:hint="eastAsia"/>
          <w:bCs/>
          <w:sz w:val="24"/>
        </w:rPr>
        <w:fldChar w:fldCharType="begin"/>
      </w:r>
      <w:r w:rsidR="009F748D">
        <w:rPr>
          <w:rFonts w:ascii="仿宋_GB2312" w:eastAsia="仿宋_GB2312" w:hint="eastAsia"/>
          <w:bCs/>
          <w:sz w:val="24"/>
        </w:rPr>
        <w:instrText xml:space="preserve"> = 2 \* GB2 </w:instrText>
      </w:r>
      <w:r>
        <w:rPr>
          <w:rFonts w:ascii="仿宋_GB2312" w:eastAsia="仿宋_GB2312" w:hint="eastAsia"/>
          <w:bCs/>
          <w:sz w:val="24"/>
        </w:rPr>
        <w:fldChar w:fldCharType="separate"/>
      </w:r>
      <w:r w:rsidR="009F748D">
        <w:rPr>
          <w:rFonts w:ascii="仿宋_GB2312" w:eastAsia="仿宋_GB2312" w:hint="eastAsia"/>
          <w:bCs/>
          <w:sz w:val="24"/>
        </w:rPr>
        <w:t>⑵</w:t>
      </w:r>
      <w:r>
        <w:rPr>
          <w:rFonts w:ascii="仿宋_GB2312" w:eastAsia="仿宋_GB2312" w:hint="eastAsia"/>
          <w:bCs/>
          <w:sz w:val="24"/>
        </w:rPr>
        <w:fldChar w:fldCharType="end"/>
      </w:r>
      <w:r w:rsidR="009F748D">
        <w:rPr>
          <w:rFonts w:ascii="仿宋_GB2312" w:eastAsia="仿宋_GB2312" w:hAnsi="仿宋" w:hint="eastAsia"/>
          <w:sz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w:t>
      </w:r>
      <w:r w:rsidR="009F748D">
        <w:rPr>
          <w:rFonts w:ascii="仿宋_GB2312" w:eastAsia="仿宋_GB2312" w:hint="eastAsia"/>
          <w:bCs/>
          <w:sz w:val="24"/>
        </w:rPr>
        <w:t>价格扣除比例见投标人须知前附表（一）。</w:t>
      </w:r>
      <w:r w:rsidR="009F748D">
        <w:rPr>
          <w:rFonts w:ascii="仿宋_GB2312" w:eastAsia="仿宋_GB2312" w:hAnsi="仿宋" w:hint="eastAsia"/>
          <w:sz w:val="24"/>
        </w:rPr>
        <w:t>组成联合体或者接受分包的小微企业与联合体内其他企业、分包企业之间存在直接控股、管理关系的，不享受价格扣除优惠政策。</w:t>
      </w:r>
    </w:p>
    <w:p w:rsidR="009F748D" w:rsidRDefault="00A06087" w:rsidP="009F748D">
      <w:pPr>
        <w:spacing w:line="360" w:lineRule="auto"/>
        <w:ind w:leftChars="450" w:left="1185" w:hangingChars="100" w:hanging="240"/>
        <w:rPr>
          <w:rFonts w:ascii="仿宋_GB2312" w:eastAsia="仿宋_GB2312"/>
          <w:bCs/>
          <w:sz w:val="24"/>
        </w:rPr>
      </w:pPr>
      <w:r>
        <w:rPr>
          <w:rFonts w:ascii="仿宋_GB2312" w:eastAsia="仿宋_GB2312" w:hint="eastAsia"/>
          <w:bCs/>
          <w:sz w:val="24"/>
        </w:rPr>
        <w:fldChar w:fldCharType="begin"/>
      </w:r>
      <w:r w:rsidR="009F748D">
        <w:rPr>
          <w:rFonts w:ascii="仿宋_GB2312" w:eastAsia="仿宋_GB2312" w:hint="eastAsia"/>
          <w:bCs/>
          <w:sz w:val="24"/>
        </w:rPr>
        <w:instrText xml:space="preserve"> = 3 \* GB2 </w:instrText>
      </w:r>
      <w:r>
        <w:rPr>
          <w:rFonts w:ascii="仿宋_GB2312" w:eastAsia="仿宋_GB2312" w:hint="eastAsia"/>
          <w:bCs/>
          <w:sz w:val="24"/>
        </w:rPr>
        <w:fldChar w:fldCharType="separate"/>
      </w:r>
      <w:r w:rsidR="009F748D">
        <w:rPr>
          <w:rFonts w:ascii="仿宋_GB2312" w:eastAsia="仿宋_GB2312" w:hint="eastAsia"/>
          <w:bCs/>
          <w:sz w:val="24"/>
        </w:rPr>
        <w:t>⑶</w:t>
      </w:r>
      <w:r>
        <w:rPr>
          <w:rFonts w:ascii="仿宋_GB2312" w:eastAsia="仿宋_GB2312" w:hint="eastAsia"/>
          <w:bCs/>
          <w:sz w:val="24"/>
        </w:rPr>
        <w:fldChar w:fldCharType="end"/>
      </w:r>
      <w:r w:rsidR="009F748D">
        <w:rPr>
          <w:rFonts w:ascii="仿宋_GB2312" w:eastAsia="仿宋_GB2312" w:hint="eastAsia"/>
          <w:bCs/>
          <w:sz w:val="24"/>
        </w:rPr>
        <w:t>参加政府采购活动的中小企业应当提供《投标人类型声明函》及相应的《小微企业声明函》或《监狱企业声明函》或《残疾人福利性企业声明函》。</w:t>
      </w:r>
    </w:p>
    <w:p w:rsidR="009F748D" w:rsidRDefault="009F748D" w:rsidP="009F748D">
      <w:pPr>
        <w:spacing w:line="360" w:lineRule="auto"/>
        <w:ind w:left="960" w:hangingChars="400" w:hanging="960"/>
        <w:rPr>
          <w:rFonts w:ascii="仿宋_GB2312" w:eastAsia="仿宋_GB2312"/>
          <w:bCs/>
          <w:sz w:val="24"/>
        </w:rPr>
      </w:pPr>
      <w:r>
        <w:rPr>
          <w:rFonts w:ascii="仿宋_GB2312" w:eastAsia="仿宋_GB2312" w:hint="eastAsia"/>
          <w:bCs/>
          <w:sz w:val="24"/>
        </w:rPr>
        <w:t>1.11.5  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rsidR="009F748D" w:rsidRDefault="009F748D" w:rsidP="009F748D">
      <w:pPr>
        <w:spacing w:line="360" w:lineRule="auto"/>
        <w:ind w:left="960" w:hangingChars="400" w:hanging="960"/>
        <w:rPr>
          <w:rFonts w:ascii="仿宋_GB2312" w:eastAsia="仿宋_GB2312"/>
          <w:bCs/>
          <w:sz w:val="24"/>
        </w:rPr>
      </w:pPr>
      <w:r>
        <w:rPr>
          <w:rFonts w:ascii="仿宋_GB2312" w:eastAsia="仿宋_GB2312" w:hint="eastAsia"/>
          <w:bCs/>
          <w:sz w:val="24"/>
        </w:rPr>
        <w:t>1.11.6  投标人符合《三部门联合发布关于促进残疾人就业政府采购政策的通知》（财库〔2017〕141号）文件要求，并提供《残疾人福利性单位声明函》的，则视同小型、微型企业，享受第1.11.3条的扶持政策。</w:t>
      </w:r>
    </w:p>
    <w:p w:rsidR="009F748D" w:rsidRDefault="009F748D" w:rsidP="009F748D">
      <w:pPr>
        <w:spacing w:line="360" w:lineRule="auto"/>
        <w:ind w:left="972" w:hangingChars="405" w:hanging="972"/>
        <w:rPr>
          <w:rFonts w:ascii="仿宋_GB2312" w:eastAsia="仿宋_GB2312" w:hAnsi="仿宋"/>
          <w:sz w:val="24"/>
        </w:rPr>
      </w:pPr>
      <w:r>
        <w:rPr>
          <w:rFonts w:ascii="仿宋_GB2312" w:eastAsia="仿宋_GB2312" w:hAnsi="仿宋" w:hint="eastAsia"/>
          <w:sz w:val="24"/>
        </w:rPr>
        <w:t>1.11.</w:t>
      </w:r>
      <w:r w:rsidR="00D80134">
        <w:rPr>
          <w:rFonts w:ascii="仿宋_GB2312" w:eastAsia="仿宋_GB2312" w:hAnsi="仿宋" w:hint="eastAsia"/>
          <w:sz w:val="24"/>
        </w:rPr>
        <w:t>7</w:t>
      </w:r>
      <w:r>
        <w:rPr>
          <w:rFonts w:ascii="仿宋_GB2312" w:eastAsia="仿宋_GB2312" w:hAnsi="仿宋" w:hint="eastAsia"/>
          <w:sz w:val="24"/>
        </w:rPr>
        <w:t xml:space="preserve">  中小企业享受扶持政策获得政府采购合同的，小微企业不得将合同分包给大中型企业，中型企业不得将合同分包给大型企业。</w:t>
      </w:r>
    </w:p>
    <w:p w:rsidR="009F748D" w:rsidRDefault="009F748D" w:rsidP="009F748D">
      <w:pPr>
        <w:spacing w:line="360" w:lineRule="auto"/>
        <w:ind w:left="960" w:hangingChars="400" w:hanging="960"/>
        <w:rPr>
          <w:rFonts w:ascii="仿宋_GB2312" w:eastAsia="仿宋_GB2312" w:hAnsi="宋体"/>
          <w:sz w:val="24"/>
          <w:szCs w:val="24"/>
        </w:rPr>
      </w:pPr>
      <w:r>
        <w:rPr>
          <w:rFonts w:ascii="仿宋_GB2312" w:eastAsia="仿宋_GB2312" w:hAnsi="宋体" w:hint="eastAsia"/>
          <w:sz w:val="24"/>
          <w:szCs w:val="24"/>
        </w:rPr>
        <w:t>1.11.</w:t>
      </w:r>
      <w:r w:rsidR="00D80134">
        <w:rPr>
          <w:rFonts w:ascii="仿宋_GB2312" w:eastAsia="仿宋_GB2312" w:hAnsi="宋体" w:hint="eastAsia"/>
          <w:sz w:val="24"/>
          <w:szCs w:val="24"/>
        </w:rPr>
        <w:t>8</w:t>
      </w:r>
      <w:r>
        <w:rPr>
          <w:rFonts w:ascii="仿宋_GB2312" w:eastAsia="仿宋_GB2312" w:hAnsi="宋体"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宋体" w:hint="eastAsia"/>
          <w:sz w:val="24"/>
          <w:szCs w:val="24"/>
        </w:rPr>
        <w:t>采购进口产品：招标需求中未注明进口产品或允许进口产品，不得提供进口产品。</w:t>
      </w:r>
    </w:p>
    <w:p w:rsidR="009F748D" w:rsidRDefault="009F748D" w:rsidP="009F748D">
      <w:pPr>
        <w:pStyle w:val="3111333rdlevelBOD0BoldHeadCTH3H31Heading1"/>
        <w:rPr>
          <w:b w:val="0"/>
        </w:rPr>
      </w:pPr>
      <w:bookmarkStart w:id="62" w:name="_Toc30429"/>
      <w:r>
        <w:rPr>
          <w:rFonts w:hint="eastAsia"/>
        </w:rPr>
        <w:t>1.12    政采贷</w:t>
      </w:r>
      <w:bookmarkEnd w:id="60"/>
      <w:bookmarkEnd w:id="61"/>
      <w:r>
        <w:rPr>
          <w:rFonts w:hint="eastAsia"/>
          <w:b w:val="0"/>
        </w:rPr>
        <w:t>详见附见</w:t>
      </w:r>
      <w:bookmarkEnd w:id="62"/>
    </w:p>
    <w:p w:rsidR="009F748D" w:rsidRDefault="009F748D" w:rsidP="009F748D">
      <w:pPr>
        <w:pStyle w:val="3111333rdlevelBOD0BoldHeadCTH3H31Heading1"/>
        <w:jc w:val="left"/>
        <w:rPr>
          <w:color w:val="000000"/>
        </w:rPr>
      </w:pPr>
      <w:bookmarkStart w:id="63" w:name="_Toc26488"/>
      <w:r>
        <w:rPr>
          <w:rFonts w:hint="eastAsia"/>
          <w:color w:val="000000"/>
        </w:rPr>
        <w:t>1.13    信用信息记录查询</w:t>
      </w:r>
      <w:bookmarkEnd w:id="63"/>
    </w:p>
    <w:p w:rsidR="009F748D" w:rsidRDefault="009F748D" w:rsidP="009F748D">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1.13.1  查询渠道：信用中国网站、中国政府采购网；</w:t>
      </w:r>
    </w:p>
    <w:p w:rsidR="009F748D" w:rsidRDefault="009F748D" w:rsidP="009F748D">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1.13.2  信用信息记录查询截止时间：同资格审查结束时间，网站显示的信用信息记录</w:t>
      </w:r>
      <w:r>
        <w:rPr>
          <w:rFonts w:ascii="仿宋_GB2312" w:eastAsia="仿宋_GB2312" w:hAnsi="宋体" w:hint="eastAsia"/>
          <w:color w:val="000000"/>
          <w:sz w:val="24"/>
          <w:szCs w:val="24"/>
        </w:rPr>
        <w:lastRenderedPageBreak/>
        <w:t>将作为投标人资格审查的参考依据；</w:t>
      </w:r>
    </w:p>
    <w:p w:rsidR="009F748D" w:rsidRDefault="009F748D" w:rsidP="009F748D">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1.13.3  查询内容：列入失信被执行人、重大税收违法案件当事人名单、政府采购严重违法失信行为记录名单；</w:t>
      </w:r>
    </w:p>
    <w:p w:rsidR="009F748D" w:rsidRDefault="009F748D" w:rsidP="009F748D">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1.13.4  信用信息留存方式：信用信息查询记录和证据以网页页面打印（或截图）等方式进行留存；</w:t>
      </w:r>
    </w:p>
    <w:p w:rsidR="009F748D" w:rsidRDefault="009F748D" w:rsidP="009F748D">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1.13.5  联合体成员存在不良信用信息记录的，视同联合体存在不良信用记录。</w:t>
      </w:r>
    </w:p>
    <w:p w:rsidR="009F748D" w:rsidRDefault="009F748D" w:rsidP="009F748D">
      <w:pPr>
        <w:pStyle w:val="3111333rdlevelBOD0BoldHeadCTH3H31Heading1"/>
        <w:rPr>
          <w:color w:val="000000"/>
        </w:rPr>
      </w:pPr>
      <w:bookmarkStart w:id="64" w:name="_Toc26085"/>
      <w:r>
        <w:rPr>
          <w:rFonts w:hint="eastAsia"/>
          <w:color w:val="000000"/>
        </w:rPr>
        <w:t>1.14    质疑和投诉</w:t>
      </w:r>
      <w:bookmarkEnd w:id="64"/>
    </w:p>
    <w:p w:rsidR="009F748D" w:rsidRDefault="009F748D" w:rsidP="009F748D">
      <w:pPr>
        <w:spacing w:line="360" w:lineRule="auto"/>
        <w:ind w:left="960" w:hangingChars="400" w:hanging="960"/>
        <w:jc w:val="left"/>
        <w:rPr>
          <w:rFonts w:ascii="仿宋_GB2312" w:eastAsia="仿宋_GB2312"/>
          <w:color w:val="000000"/>
          <w:sz w:val="24"/>
        </w:rPr>
      </w:pPr>
      <w:r>
        <w:rPr>
          <w:rFonts w:ascii="仿宋_GB2312" w:eastAsia="仿宋_GB2312" w:hint="eastAsia"/>
          <w:color w:val="000000"/>
          <w:sz w:val="24"/>
        </w:rPr>
        <w:t>1.14.1  投标人认为招标文件、招标过程、中标结果使自己的权益受到损害的，可以在知道或者应知其权益受到损害之日起7个工作日内，以书面形式向采购人、采购代理机构提出质疑。</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1.14.2  提出质疑的投标人应当是参与所质疑项目招标活动的投标人；</w:t>
      </w:r>
    </w:p>
    <w:p w:rsidR="009F748D" w:rsidRDefault="009F748D"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t>潜在投标人已依法获取其可质疑的招标文件的，可以对该文件提出质疑。对招标文件提出质疑的，应当在获取招标文件或者招标文件公告期限届满之日（公告期限届满后获取采购文件的，以公告期限届满之日为准）起7个工作日内提出；</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1.14.3  同一招标程序环节的质疑，投标人须一次性提出，否则不予以答复；</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1.14.4  质疑主要内容应符合《政府采购质疑和投诉办法》（财政部94号令）等相关规定，质疑内容涉及保密事项，质疑人应提供有效的信息来源或有效证据；</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1.14.5  质疑人可直接提交、传真或邮寄方式提交质疑函（一式三份以上）。以其他方式提出的质疑，采购人或采购代理机构可不予接受、答复。</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⑴</w:t>
      </w:r>
      <w:r>
        <w:rPr>
          <w:rFonts w:ascii="仿宋_GB2312" w:eastAsia="仿宋_GB2312" w:hint="eastAsia"/>
          <w:color w:val="000000"/>
          <w:sz w:val="24"/>
        </w:rPr>
        <w:fldChar w:fldCharType="end"/>
      </w:r>
      <w:r w:rsidR="009F748D">
        <w:rPr>
          <w:rFonts w:ascii="仿宋_GB2312" w:eastAsia="仿宋_GB2312" w:hint="eastAsia"/>
          <w:color w:val="000000"/>
          <w:sz w:val="24"/>
        </w:rPr>
        <w:t>邮寄方式送达质疑函的，以采购人或采购代理机构实际收到邮件之日作为收到质疑的日期。</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int="eastAsia"/>
          <w:color w:val="000000"/>
          <w:sz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3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⑶</w:t>
      </w:r>
      <w:r>
        <w:rPr>
          <w:rFonts w:ascii="仿宋_GB2312" w:eastAsia="仿宋_GB2312" w:hint="eastAsia"/>
          <w:bCs/>
          <w:color w:val="000000"/>
          <w:sz w:val="24"/>
        </w:rPr>
        <w:fldChar w:fldCharType="end"/>
      </w:r>
      <w:r w:rsidR="009F748D">
        <w:rPr>
          <w:rFonts w:ascii="仿宋_GB2312" w:eastAsia="仿宋_GB2312" w:hint="eastAsia"/>
          <w:color w:val="000000"/>
          <w:sz w:val="24"/>
        </w:rPr>
        <w:t>在质疑期限届满前，质疑函已经邮寄或传真成功的，质疑不视为过期。</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1.14.6  质疑联系人：见投标人须知前附表（一）</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1.14.7  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w:t>
      </w:r>
      <w:r>
        <w:rPr>
          <w:rFonts w:ascii="仿宋_GB2312" w:eastAsia="仿宋_GB2312" w:hint="eastAsia"/>
          <w:color w:val="000000"/>
          <w:sz w:val="24"/>
        </w:rPr>
        <w:lastRenderedPageBreak/>
        <w:t>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1.14.8  采购人或采购代理机构在收到质疑人的书面质疑后7个工作日内作出答复，并以书面形式答复质疑人；</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1.14.9  质疑人捏造事实、提供虚假材料进行质疑的，采购人或采购代理机构报告同级政府采购监督管理部门，由同级政府采购监督管理部门审查，情况属实的，应列入不良行为记录，并在指定的媒体上公告；</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1.14.10 质疑人对采购人或采购代理机构的答复不满意或者采购人、采购代理机构未在规定时间内答复的，可以在答复期满后15个工作日内向同级政府采购监督管理部门提起投诉；</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1.14.11 同级政府采购监督管理部门：见投标人须知前附表（一）</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1.14.12 质疑函、投诉书范本在浙江政府采购网（</w:t>
      </w:r>
      <w:r w:rsidR="00D55EF7" w:rsidRPr="00D55EF7">
        <w:rPr>
          <w:rFonts w:ascii="仿宋_GB2312" w:eastAsia="仿宋_GB2312" w:hAnsi="宋体"/>
          <w:bCs/>
          <w:color w:val="000000"/>
          <w:sz w:val="24"/>
          <w:szCs w:val="24"/>
        </w:rPr>
        <w:t>http://zfcg.czt.zj.gov.cn</w:t>
      </w:r>
      <w:r>
        <w:rPr>
          <w:rFonts w:ascii="仿宋_GB2312" w:eastAsia="仿宋_GB2312" w:hint="eastAsia"/>
          <w:color w:val="000000"/>
          <w:sz w:val="24"/>
        </w:rPr>
        <w:t>）-下载专区中下载。</w:t>
      </w:r>
    </w:p>
    <w:p w:rsidR="009F748D" w:rsidRDefault="009F748D" w:rsidP="009F748D">
      <w:pPr>
        <w:pStyle w:val="3111333rdlevelBOD0BoldHeadCTH3H31Heading1"/>
        <w:rPr>
          <w:color w:val="000000"/>
        </w:rPr>
      </w:pPr>
      <w:bookmarkStart w:id="65" w:name="_Toc7761"/>
      <w:r>
        <w:rPr>
          <w:rFonts w:hint="eastAsia"/>
          <w:color w:val="000000"/>
        </w:rPr>
        <w:t>1.15    特别声明</w:t>
      </w:r>
      <w:bookmarkEnd w:id="65"/>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 xml:space="preserve">1.15.1   </w:t>
      </w:r>
      <w:r>
        <w:rPr>
          <w:rFonts w:ascii="仿宋_GB2312" w:eastAsia="仿宋_GB2312" w:hint="eastAsia"/>
          <w:color w:val="000000"/>
          <w:sz w:val="24"/>
        </w:rPr>
        <w:t>▲</w:t>
      </w:r>
      <w:r>
        <w:rPr>
          <w:rFonts w:ascii="仿宋_GB2312" w:eastAsia="仿宋_GB2312" w:hAnsi="宋体" w:hint="eastAsia"/>
          <w:color w:val="000000"/>
          <w:sz w:val="24"/>
          <w:szCs w:val="24"/>
        </w:rPr>
        <w:t>单位负责人为同一人或者存在直接控股、管理关系的不同投标人，以及属于同一母公司或集团的不同投标人不得参加同一合同项下的政府采购活动；</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 xml:space="preserve">1.15.2   </w:t>
      </w:r>
      <w:r>
        <w:rPr>
          <w:rFonts w:ascii="仿宋_GB2312" w:eastAsia="仿宋_GB2312" w:hint="eastAsia"/>
          <w:color w:val="000000"/>
          <w:sz w:val="24"/>
        </w:rPr>
        <w:t>▲</w:t>
      </w:r>
      <w:r>
        <w:rPr>
          <w:rFonts w:ascii="仿宋_GB2312" w:eastAsia="仿宋_GB2312" w:hAnsi="宋体" w:hint="eastAsia"/>
          <w:color w:val="000000"/>
          <w:sz w:val="24"/>
          <w:szCs w:val="24"/>
        </w:rPr>
        <w:t>为采购项目提供整体设计、规范编制或者项目管理、监理、检测等服务的供应商，不得再参加该采购项目的其他采购活动；</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66" w:name="_Toc11423"/>
      <w:r>
        <w:rPr>
          <w:rFonts w:ascii="仿宋_GB2312" w:eastAsia="仿宋_GB2312" w:hint="eastAsia"/>
          <w:color w:val="000000"/>
          <w:sz w:val="30"/>
          <w:szCs w:val="30"/>
        </w:rPr>
        <w:t>二    招标文件</w:t>
      </w:r>
      <w:bookmarkEnd w:id="66"/>
    </w:p>
    <w:p w:rsidR="009F748D" w:rsidRDefault="009F748D" w:rsidP="009F748D">
      <w:pPr>
        <w:pStyle w:val="3111333rdlevelBOD0BoldHeadCTH3H31Heading1"/>
        <w:rPr>
          <w:color w:val="000000"/>
        </w:rPr>
      </w:pPr>
      <w:bookmarkStart w:id="67" w:name="_Toc8946"/>
      <w:r>
        <w:rPr>
          <w:rFonts w:hint="eastAsia"/>
          <w:color w:val="000000"/>
        </w:rPr>
        <w:t>2.1     招标文件的组成</w:t>
      </w:r>
      <w:bookmarkEnd w:id="67"/>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2.1.1   第一章  招标公告（邀请）；</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2.1.2   第二章  招标需求；</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2.1.3   第三章  投标人须知；</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2.1.4   第四章  政府采购合同格式；</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2.1.5   第五章  投标文件格式；</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2.1.6   第六章  评标办法及标准；</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2.1.7   本项目招标文件的澄清、修改的内容。</w:t>
      </w:r>
    </w:p>
    <w:p w:rsidR="009F748D" w:rsidRDefault="009F748D" w:rsidP="009F748D">
      <w:pPr>
        <w:pStyle w:val="3111333rdlevelBOD0BoldHeadCTH3H31Heading1"/>
        <w:rPr>
          <w:color w:val="000000"/>
        </w:rPr>
      </w:pPr>
      <w:bookmarkStart w:id="68" w:name="_Toc17523"/>
      <w:r>
        <w:rPr>
          <w:rFonts w:hint="eastAsia"/>
          <w:color w:val="000000"/>
        </w:rPr>
        <w:lastRenderedPageBreak/>
        <w:t>2.2     招标文件的澄清、修改</w:t>
      </w:r>
      <w:bookmarkEnd w:id="68"/>
    </w:p>
    <w:p w:rsidR="009F748D" w:rsidRDefault="009F748D" w:rsidP="009F748D">
      <w:pPr>
        <w:spacing w:line="360" w:lineRule="auto"/>
        <w:ind w:left="960" w:hangingChars="400" w:hanging="960"/>
        <w:rPr>
          <w:rFonts w:ascii="仿宋_GB2312" w:eastAsia="仿宋_GB2312" w:hAnsi="宋体"/>
          <w:bCs/>
          <w:color w:val="000000"/>
          <w:sz w:val="24"/>
        </w:rPr>
      </w:pPr>
      <w:r>
        <w:rPr>
          <w:rFonts w:ascii="仿宋_GB2312" w:eastAsia="仿宋_GB2312" w:hAnsi="宋体" w:hint="eastAsia"/>
          <w:bCs/>
          <w:color w:val="000000"/>
          <w:sz w:val="24"/>
        </w:rPr>
        <w:t>2.2.1   投标人应仔细阅读和检查招标文件的全部内容。发现其中有误或有不合理要求的，应当在招标文件的澄清、修改截止时间前以书面形式要求采购人或采购代理机构对招标文件予以澄清、修改；</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Ansi="宋体" w:hint="eastAsia"/>
          <w:bCs/>
          <w:color w:val="000000"/>
          <w:sz w:val="24"/>
        </w:rPr>
        <w:t>2.2.2   澄清或修改内容可能影响投标文件编制的，采购代理机构</w:t>
      </w:r>
      <w:r>
        <w:rPr>
          <w:rFonts w:ascii="仿宋_GB2312" w:eastAsia="仿宋_GB2312" w:hint="eastAsia"/>
          <w:color w:val="000000"/>
          <w:sz w:val="24"/>
        </w:rPr>
        <w:t>在提交</w:t>
      </w:r>
      <w:r>
        <w:rPr>
          <w:rFonts w:ascii="仿宋_GB2312" w:eastAsia="仿宋_GB2312" w:hAnsi="宋体" w:hint="eastAsia"/>
          <w:bCs/>
          <w:color w:val="000000"/>
          <w:sz w:val="24"/>
        </w:rPr>
        <w:t>投标截止时间</w:t>
      </w:r>
      <w:r>
        <w:rPr>
          <w:rFonts w:ascii="仿宋_GB2312" w:eastAsia="仿宋_GB2312" w:hint="eastAsia"/>
          <w:color w:val="000000"/>
          <w:sz w:val="24"/>
        </w:rPr>
        <w:t>15日前，将以发布更正公告的形式通知各潜在的投标人。不足15日的，采购代理机构有权顺延</w:t>
      </w:r>
      <w:r>
        <w:rPr>
          <w:rFonts w:ascii="仿宋_GB2312" w:eastAsia="仿宋_GB2312" w:hAnsi="宋体" w:hint="eastAsia"/>
          <w:bCs/>
          <w:color w:val="000000"/>
          <w:sz w:val="24"/>
        </w:rPr>
        <w:t>投标截止时间</w:t>
      </w:r>
      <w:r>
        <w:rPr>
          <w:rFonts w:ascii="仿宋_GB2312" w:eastAsia="仿宋_GB2312" w:hint="eastAsia"/>
          <w:color w:val="000000"/>
          <w:sz w:val="24"/>
        </w:rPr>
        <w:t>；</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2.2.3   投标截止时间前，采购代理机构可以对发出的招标文件进行必要的澄清或修改，澄清或修改后的补充文件，作为招标文件的组成部分，对各投标人起同等约束作用；</w:t>
      </w:r>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2.2.4   澄清、修改等更正内容发布网址：见投标人须知前附表（一）；</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2.2.5   当招标文件与澄清或修改文件就同一内容的表述不一致时，以最后发出的澄清或修改文件为准。</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69" w:name="_Toc23022"/>
      <w:r>
        <w:rPr>
          <w:rFonts w:ascii="仿宋_GB2312" w:eastAsia="仿宋_GB2312" w:hint="eastAsia"/>
          <w:color w:val="000000"/>
          <w:sz w:val="30"/>
          <w:szCs w:val="30"/>
        </w:rPr>
        <w:t>三    投标文件</w:t>
      </w:r>
      <w:bookmarkEnd w:id="69"/>
    </w:p>
    <w:p w:rsidR="009F748D" w:rsidRDefault="009F748D" w:rsidP="009F748D">
      <w:pPr>
        <w:pStyle w:val="3111333rdlevelBOD0BoldHeadCTH3H31Heading1"/>
        <w:rPr>
          <w:color w:val="000000"/>
        </w:rPr>
      </w:pPr>
      <w:bookmarkStart w:id="70" w:name="_Toc21809"/>
      <w:r>
        <w:rPr>
          <w:rFonts w:hint="eastAsia"/>
          <w:color w:val="000000"/>
        </w:rPr>
        <w:t>3.1     投标文件的形式和效力</w:t>
      </w:r>
      <w:bookmarkEnd w:id="70"/>
    </w:p>
    <w:p w:rsidR="009F748D" w:rsidRDefault="009F748D" w:rsidP="009F748D">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3.1.1   投标文件形式：电子投标文件（包括“电子加密投标文件”和“备份投标文件”，“电子加密投标文件”和“备份投标文件”在投标文件编制完成后同时生成）。</w:t>
      </w:r>
    </w:p>
    <w:p w:rsidR="009F748D" w:rsidRDefault="009F748D" w:rsidP="009F748D">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3.1.2   投标文件的效力：“电子加密投标文件”和“备份投标文件”具有同等效力，数据电文内容应完全一致。</w:t>
      </w:r>
    </w:p>
    <w:p w:rsidR="009F748D" w:rsidRDefault="009F748D" w:rsidP="009F748D">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3.1.3   ▲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rsidR="009F748D" w:rsidRDefault="009F748D" w:rsidP="009F748D">
      <w:pPr>
        <w:pStyle w:val="3111333rdlevelBOD0BoldHeadCTH3H31Heading1"/>
        <w:rPr>
          <w:color w:val="000000"/>
        </w:rPr>
      </w:pPr>
      <w:bookmarkStart w:id="71" w:name="_Toc29501"/>
      <w:r>
        <w:rPr>
          <w:rFonts w:hint="eastAsia"/>
          <w:color w:val="000000"/>
        </w:rPr>
        <w:t>3.2     投标文件组成</w:t>
      </w:r>
      <w:bookmarkEnd w:id="71"/>
    </w:p>
    <w:p w:rsidR="009F748D" w:rsidRDefault="009F748D"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t>投标文件由【资格审查文件】、【资信商务及技术文件】、【报价文件】三部分组成。</w:t>
      </w:r>
    </w:p>
    <w:p w:rsidR="009F748D" w:rsidRDefault="009F748D" w:rsidP="009F748D">
      <w:pPr>
        <w:pStyle w:val="3111333rdlevelBOD0BoldHeadCTH3H31Heading1"/>
        <w:rPr>
          <w:color w:val="000000"/>
        </w:rPr>
      </w:pPr>
      <w:bookmarkStart w:id="72" w:name="_Toc24783"/>
      <w:r>
        <w:rPr>
          <w:rFonts w:hint="eastAsia"/>
          <w:color w:val="000000"/>
        </w:rPr>
        <w:t>3.3     资格审查文件的组成</w:t>
      </w:r>
      <w:bookmarkEnd w:id="72"/>
    </w:p>
    <w:p w:rsidR="009F748D" w:rsidRDefault="009F748D"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资格审查文件的组成：见投标人须知前附表（一）。</w:t>
      </w:r>
    </w:p>
    <w:p w:rsidR="009F748D" w:rsidRDefault="009F748D" w:rsidP="009F748D">
      <w:pPr>
        <w:pStyle w:val="3111333rdlevelBOD0BoldHeadCTH3H31Heading1"/>
        <w:rPr>
          <w:color w:val="000000"/>
        </w:rPr>
      </w:pPr>
      <w:bookmarkStart w:id="73" w:name="_Toc7021"/>
      <w:r>
        <w:rPr>
          <w:rFonts w:hint="eastAsia"/>
          <w:color w:val="000000"/>
        </w:rPr>
        <w:t>3.4     资信商务及技术文件的组成</w:t>
      </w:r>
      <w:bookmarkEnd w:id="73"/>
    </w:p>
    <w:p w:rsidR="009F748D" w:rsidRDefault="009F748D"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资信商务及技术文件的组成：见投标人须知前附表（一）。</w:t>
      </w:r>
    </w:p>
    <w:p w:rsidR="009F748D" w:rsidRDefault="009F748D" w:rsidP="009F748D">
      <w:pPr>
        <w:pStyle w:val="3111333rdlevelBOD0BoldHeadCTH3H31Heading1"/>
        <w:rPr>
          <w:color w:val="000000"/>
        </w:rPr>
      </w:pPr>
      <w:bookmarkStart w:id="74" w:name="_Toc4677"/>
      <w:r>
        <w:rPr>
          <w:rFonts w:hint="eastAsia"/>
          <w:color w:val="000000"/>
        </w:rPr>
        <w:lastRenderedPageBreak/>
        <w:t>3.5     报价文件的组成</w:t>
      </w:r>
      <w:bookmarkEnd w:id="74"/>
    </w:p>
    <w:p w:rsidR="009F748D" w:rsidRDefault="009F748D"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报价文件的组成：见投标人须知前附表（一）。</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75" w:name="_Toc26517"/>
      <w:r>
        <w:rPr>
          <w:rFonts w:ascii="仿宋_GB2312" w:eastAsia="仿宋_GB2312" w:hint="eastAsia"/>
          <w:color w:val="000000"/>
          <w:sz w:val="30"/>
          <w:szCs w:val="30"/>
        </w:rPr>
        <w:t>四    投标文件的编制</w:t>
      </w:r>
      <w:bookmarkEnd w:id="75"/>
    </w:p>
    <w:p w:rsidR="009F748D" w:rsidRDefault="009F748D" w:rsidP="009F748D">
      <w:pPr>
        <w:pStyle w:val="3111333rdlevelBOD0BoldHeadCTH3H31Heading1"/>
        <w:rPr>
          <w:color w:val="000000"/>
        </w:rPr>
      </w:pPr>
      <w:bookmarkStart w:id="76" w:name="_Toc28751"/>
      <w:r>
        <w:rPr>
          <w:rFonts w:hint="eastAsia"/>
          <w:color w:val="000000"/>
        </w:rPr>
        <w:t>4.1     投标文件编制</w:t>
      </w:r>
      <w:bookmarkEnd w:id="76"/>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4.1.1   ▲本招标文件中若有多标项的，若参与多标项投标的，则按每个标项分别独立编制投标文件；</w:t>
      </w:r>
    </w:p>
    <w:p w:rsidR="009F748D" w:rsidRDefault="009F748D" w:rsidP="009F748D">
      <w:pPr>
        <w:wordWrap w:val="0"/>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4.1.2   电子投标文件编制请按政府采购云平台供应商项目采购-电子招投标操作指南（网址：</w:t>
      </w:r>
      <w:hyperlink r:id="rId23" w:anchor="/knowledges/CW1EtGwBFdiHxlNd6I3m/6IMVAG0BFdiHxlNdQ8Na" w:history="1">
        <w:r>
          <w:rPr>
            <w:rStyle w:val="aa"/>
            <w:rFonts w:ascii="仿宋_GB2312" w:eastAsia="仿宋_GB2312" w:hint="eastAsia"/>
            <w:color w:val="000000"/>
            <w:sz w:val="24"/>
          </w:rPr>
          <w:t>https://service.zcygov.cn/#/knowledges/CW1EtGwBFdiHxlNd6I3m/6IMVAG0BFdiHxlNdQ8Na</w:t>
        </w:r>
      </w:hyperlink>
      <w:r>
        <w:rPr>
          <w:rFonts w:ascii="仿宋_GB2312" w:eastAsia="仿宋_GB2312" w:hint="eastAsia"/>
          <w:color w:val="000000"/>
          <w:sz w:val="24"/>
        </w:rPr>
        <w:t>）和本招标文件要求编制并进行关联定位。</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4.1.3   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4.1.4   投标文件编制时应有正确的索引目录及连续页码标注；</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4.1.5   投标文件须清晰可辨，因模糊不清所引起的后果由投标人自行负责。</w:t>
      </w:r>
    </w:p>
    <w:p w:rsidR="009F748D" w:rsidRDefault="009F748D" w:rsidP="009F748D">
      <w:pPr>
        <w:pStyle w:val="3111333rdlevelBOD0BoldHeadCTH3H31Heading1"/>
        <w:rPr>
          <w:color w:val="000000"/>
        </w:rPr>
      </w:pPr>
      <w:bookmarkStart w:id="77" w:name="_Toc22934"/>
      <w:r>
        <w:rPr>
          <w:rFonts w:hint="eastAsia"/>
          <w:color w:val="000000"/>
        </w:rPr>
        <w:t>4.2     投标报价要求</w:t>
      </w:r>
      <w:bookmarkEnd w:id="77"/>
    </w:p>
    <w:p w:rsidR="009F748D" w:rsidRDefault="009F748D" w:rsidP="009F748D">
      <w:pPr>
        <w:spacing w:line="360" w:lineRule="auto"/>
        <w:ind w:left="960" w:hangingChars="400" w:hanging="960"/>
        <w:rPr>
          <w:rFonts w:ascii="仿宋_GB2312" w:eastAsia="仿宋_GB2312"/>
          <w:bCs/>
          <w:color w:val="000000"/>
          <w:sz w:val="24"/>
        </w:rPr>
      </w:pPr>
      <w:r>
        <w:rPr>
          <w:rFonts w:ascii="仿宋_GB2312" w:eastAsia="仿宋_GB2312" w:hint="eastAsia"/>
          <w:color w:val="000000"/>
          <w:sz w:val="24"/>
        </w:rPr>
        <w:t>4.2.1   ▲投标报价是履行合同的最终价格，包括</w:t>
      </w:r>
      <w:r>
        <w:rPr>
          <w:rFonts w:ascii="仿宋_GB2312" w:eastAsia="仿宋_GB2312" w:hint="eastAsia"/>
          <w:bCs/>
          <w:color w:val="000000"/>
          <w:sz w:val="24"/>
        </w:rPr>
        <w:t>产品、产品标准配件、备品备件、专用工具、包装、工时、运输、装卸、保险、税金、设备保护、安装、调试与试运行、培训、保修、售后服务费、工程配套费、以及实施本项目所需的其他一切费用；</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4.2.2   ▲投标文件只允许有一个报价，有选择的或有条件的报价将不予接受。</w:t>
      </w:r>
    </w:p>
    <w:p w:rsidR="009F748D" w:rsidRDefault="009F748D" w:rsidP="009F748D">
      <w:pPr>
        <w:pStyle w:val="3111333rdlevelBOD0BoldHeadCTH3H31Heading1"/>
        <w:rPr>
          <w:color w:val="000000"/>
        </w:rPr>
      </w:pPr>
      <w:bookmarkStart w:id="78" w:name="_Toc31501"/>
      <w:r>
        <w:rPr>
          <w:rFonts w:hint="eastAsia"/>
          <w:color w:val="000000"/>
        </w:rPr>
        <w:t>4.3     投标有效期</w:t>
      </w:r>
      <w:bookmarkEnd w:id="78"/>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4.3.1   ▲投标有效期：见投标人须知前附表（一）。投标有效期从提交投标文件的截止之日起算。投标文件中承诺的投标有效期应当不少于招标文件中载明的投标有效期；</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4.3.2   在特殊情况下，采购人可与投标人协商延长投标书的有效期，这种要求和答复均以书面形式进行。</w:t>
      </w:r>
    </w:p>
    <w:p w:rsidR="009F748D" w:rsidRDefault="009F748D" w:rsidP="009F748D">
      <w:pPr>
        <w:pStyle w:val="3111333rdlevelBOD0BoldHeadCTH3H31Heading1"/>
        <w:rPr>
          <w:color w:val="000000"/>
        </w:rPr>
      </w:pPr>
      <w:bookmarkStart w:id="79" w:name="_Toc1969"/>
      <w:r>
        <w:rPr>
          <w:rFonts w:hint="eastAsia"/>
          <w:color w:val="000000"/>
        </w:rPr>
        <w:t>4.4     投标文件格式</w:t>
      </w:r>
      <w:bookmarkEnd w:id="79"/>
    </w:p>
    <w:p w:rsidR="009F748D" w:rsidRDefault="009F748D"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t>投标文件格式见招标文件“第五章投标文件格式”，投标文件应当按照招标文</w:t>
      </w:r>
      <w:r>
        <w:rPr>
          <w:rFonts w:ascii="仿宋_GB2312" w:eastAsia="仿宋_GB2312" w:hint="eastAsia"/>
          <w:color w:val="000000"/>
          <w:sz w:val="24"/>
        </w:rPr>
        <w:lastRenderedPageBreak/>
        <w:t>件已提供的格式填写，无格式的可自行设计。</w:t>
      </w:r>
    </w:p>
    <w:p w:rsidR="009F748D" w:rsidRDefault="009F748D" w:rsidP="009F748D">
      <w:pPr>
        <w:pStyle w:val="3111333rdlevelBOD0BoldHeadCTH3H31Heading1"/>
        <w:rPr>
          <w:color w:val="000000"/>
        </w:rPr>
      </w:pPr>
      <w:bookmarkStart w:id="80" w:name="_Toc13279"/>
      <w:r>
        <w:rPr>
          <w:rFonts w:hint="eastAsia"/>
          <w:color w:val="000000"/>
        </w:rPr>
        <w:t>4.5     投标文件份数及签署</w:t>
      </w:r>
      <w:bookmarkEnd w:id="80"/>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4.5.1   投标文件份数：见投标人须知前附表（一）；</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4.5.2   投标文件中所须加盖公章部分均采用CA签章。</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81" w:name="_Toc2424"/>
      <w:r>
        <w:rPr>
          <w:rFonts w:ascii="仿宋_GB2312" w:eastAsia="仿宋_GB2312" w:hint="eastAsia"/>
          <w:color w:val="000000"/>
          <w:sz w:val="30"/>
          <w:szCs w:val="30"/>
        </w:rPr>
        <w:t>五    投标文件的提交</w:t>
      </w:r>
      <w:bookmarkEnd w:id="81"/>
    </w:p>
    <w:p w:rsidR="009F748D" w:rsidRDefault="009F748D" w:rsidP="009F748D">
      <w:pPr>
        <w:pStyle w:val="3111333rdlevelBOD0BoldHeadCTH3H31Heading1"/>
        <w:rPr>
          <w:color w:val="000000"/>
        </w:rPr>
      </w:pPr>
      <w:bookmarkStart w:id="82" w:name="_Toc18674"/>
      <w:r>
        <w:rPr>
          <w:rFonts w:hint="eastAsia"/>
          <w:color w:val="000000"/>
        </w:rPr>
        <w:t>5.1     投标文件导入和加密</w:t>
      </w:r>
      <w:bookmarkEnd w:id="82"/>
    </w:p>
    <w:p w:rsidR="009F748D" w:rsidRDefault="009F748D" w:rsidP="009F748D">
      <w:pPr>
        <w:wordWrap w:val="0"/>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5.1.1   投标人应当按照资格审查文件、资信商务及技术文件和报价文件三部分分别导入相应位置，各文件之间不得导错位置；</w:t>
      </w:r>
    </w:p>
    <w:p w:rsidR="009F748D" w:rsidRDefault="009F748D" w:rsidP="009F748D">
      <w:pPr>
        <w:wordWrap w:val="0"/>
        <w:spacing w:line="360" w:lineRule="auto"/>
        <w:ind w:left="960" w:hangingChars="400" w:hanging="960"/>
        <w:jc w:val="left"/>
        <w:rPr>
          <w:rFonts w:ascii="仿宋_GB2312" w:eastAsia="仿宋_GB2312"/>
          <w:color w:val="000000"/>
          <w:sz w:val="24"/>
        </w:rPr>
      </w:pPr>
      <w:r>
        <w:rPr>
          <w:rFonts w:ascii="仿宋_GB2312" w:eastAsia="仿宋_GB2312" w:hint="eastAsia"/>
          <w:color w:val="000000"/>
          <w:sz w:val="24"/>
        </w:rPr>
        <w:t>5.1.2   投标文件编制好后应当生成电子加密投标文件，生成电子加密投标文件具体操作详见（电子招投标操作指南网址</w:t>
      </w:r>
      <w:r>
        <w:rPr>
          <w:rFonts w:ascii="仿宋_GB2312" w:eastAsia="仿宋_GB2312" w:hint="eastAsia"/>
          <w:color w:val="000000"/>
          <w:sz w:val="24"/>
          <w:szCs w:val="24"/>
        </w:rPr>
        <w:t>：</w:t>
      </w:r>
      <w:hyperlink r:id="rId24" w:anchor="/knowledges/CW1EtGwBFdiHxlNd6I3m/6IMVAG0BFdiHxlNdQ8Na" w:history="1">
        <w:r>
          <w:rPr>
            <w:rFonts w:ascii="仿宋_GB2312" w:eastAsia="仿宋_GB2312" w:hint="eastAsia"/>
            <w:color w:val="000000"/>
            <w:sz w:val="24"/>
            <w:szCs w:val="24"/>
          </w:rPr>
          <w:t>https://service.zcygov.cn/#/knowledges/CW1EtGwBFdiHxlNd6I3m/6IMVAG0BFdiHxlNdQ8Na</w:t>
        </w:r>
      </w:hyperlink>
      <w:r>
        <w:rPr>
          <w:rFonts w:ascii="仿宋_GB2312" w:eastAsia="仿宋_GB2312" w:hint="eastAsia"/>
          <w:color w:val="000000"/>
          <w:sz w:val="24"/>
        </w:rPr>
        <w:t>）。</w:t>
      </w:r>
    </w:p>
    <w:p w:rsidR="009F748D" w:rsidRDefault="009F748D" w:rsidP="009F748D">
      <w:pPr>
        <w:pStyle w:val="3111333rdlevelBOD0BoldHeadCTH3H31Heading1"/>
        <w:rPr>
          <w:color w:val="000000"/>
        </w:rPr>
      </w:pPr>
      <w:bookmarkStart w:id="83" w:name="_Toc7589"/>
      <w:r>
        <w:rPr>
          <w:rFonts w:hint="eastAsia"/>
          <w:color w:val="000000"/>
        </w:rPr>
        <w:t>5.2     投标文件的提交</w:t>
      </w:r>
      <w:bookmarkEnd w:id="83"/>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5.2.1   投标文件提交截止时间：见投标人须知前附表（一）</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5.2.2   投标文件提交地点：见投标人须知前附表（一）</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5.2.3   不予接收的投标文件情形</w:t>
      </w:r>
    </w:p>
    <w:p w:rsidR="009F748D" w:rsidRDefault="009F748D"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w:t>
      </w:r>
      <w:r w:rsidR="00A06087">
        <w:rPr>
          <w:rFonts w:ascii="仿宋_GB2312" w:eastAsia="仿宋_GB2312" w:hint="eastAsia"/>
          <w:color w:val="000000"/>
          <w:sz w:val="24"/>
        </w:rPr>
        <w:fldChar w:fldCharType="begin"/>
      </w:r>
      <w:r>
        <w:rPr>
          <w:rFonts w:ascii="仿宋_GB2312" w:eastAsia="仿宋_GB2312" w:hint="eastAsia"/>
          <w:color w:val="000000"/>
          <w:sz w:val="24"/>
        </w:rPr>
        <w:instrText xml:space="preserve"> = 1 \* GB2 </w:instrText>
      </w:r>
      <w:r w:rsidR="00A06087">
        <w:rPr>
          <w:rFonts w:ascii="仿宋_GB2312" w:eastAsia="仿宋_GB2312" w:hint="eastAsia"/>
          <w:color w:val="000000"/>
          <w:sz w:val="24"/>
        </w:rPr>
        <w:fldChar w:fldCharType="separate"/>
      </w:r>
      <w:r>
        <w:rPr>
          <w:rFonts w:ascii="仿宋_GB2312" w:eastAsia="仿宋_GB2312" w:hint="eastAsia"/>
          <w:color w:val="000000"/>
          <w:sz w:val="24"/>
        </w:rPr>
        <w:t>⑴</w:t>
      </w:r>
      <w:r w:rsidR="00A06087">
        <w:rPr>
          <w:rFonts w:ascii="仿宋_GB2312" w:eastAsia="仿宋_GB2312" w:hint="eastAsia"/>
          <w:color w:val="000000"/>
          <w:sz w:val="24"/>
        </w:rPr>
        <w:fldChar w:fldCharType="end"/>
      </w:r>
      <w:r>
        <w:rPr>
          <w:rFonts w:ascii="仿宋_GB2312" w:eastAsia="仿宋_GB2312" w:hint="eastAsia"/>
          <w:color w:val="000000"/>
          <w:sz w:val="24"/>
        </w:rPr>
        <w:t>投标截止时间前未完成传输的投标文件；</w:t>
      </w:r>
    </w:p>
    <w:p w:rsidR="009F748D" w:rsidRDefault="009F748D"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▲⑵未生成加密的投标文件。</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5.2.4   投标人所提交的投标文件不予退还。</w:t>
      </w:r>
    </w:p>
    <w:p w:rsidR="009F748D" w:rsidRDefault="009F748D" w:rsidP="009F748D">
      <w:pPr>
        <w:pStyle w:val="3111333rdlevelBOD0BoldHeadCTH3H31Heading1"/>
        <w:rPr>
          <w:color w:val="000000"/>
        </w:rPr>
      </w:pPr>
      <w:bookmarkStart w:id="84" w:name="_Toc10836"/>
      <w:r>
        <w:rPr>
          <w:rFonts w:hint="eastAsia"/>
          <w:color w:val="000000"/>
        </w:rPr>
        <w:t>5.3     投标文件修改和撤回</w:t>
      </w:r>
      <w:bookmarkEnd w:id="84"/>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5.3.1   在投标截止时间前，投标人可对已提交的</w:t>
      </w:r>
      <w:r>
        <w:rPr>
          <w:rFonts w:ascii="仿宋_GB2312" w:eastAsia="仿宋_GB2312" w:hint="eastAsia"/>
          <w:color w:val="000000"/>
          <w:kern w:val="0"/>
          <w:sz w:val="24"/>
        </w:rPr>
        <w:t>投标文件</w:t>
      </w:r>
      <w:r>
        <w:rPr>
          <w:rFonts w:ascii="仿宋_GB2312" w:eastAsia="仿宋_GB2312" w:hint="eastAsia"/>
          <w:color w:val="000000"/>
          <w:sz w:val="24"/>
        </w:rPr>
        <w:t>进行补充、修改或撤回。补充、修改投标文件的，应当先行撤回原文件，补充、修改后重新生成加密的投标文件并重新上传提交；</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5.3.2   补充、修改后重新提交的投标文件应按招标文件的规定编制、加密、导入和提交；</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5.3.3   在投标截止时间后，投标人不得修改、撤回已提交的投标文件。</w:t>
      </w:r>
    </w:p>
    <w:p w:rsidR="009F748D" w:rsidRDefault="009F748D" w:rsidP="009F748D">
      <w:pPr>
        <w:pStyle w:val="3111333rdlevelBOD0BoldHeadCTH3H31Heading1"/>
        <w:rPr>
          <w:color w:val="000000"/>
        </w:rPr>
      </w:pPr>
      <w:bookmarkStart w:id="85" w:name="_Toc22373"/>
      <w:r>
        <w:rPr>
          <w:rFonts w:hint="eastAsia"/>
          <w:color w:val="000000"/>
        </w:rPr>
        <w:t>5.4     备选投标方案</w:t>
      </w:r>
      <w:bookmarkEnd w:id="85"/>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 xml:space="preserve">        本项目不接受备选投标方案。与“电子投标文件”同时生成的“备份投标文件”不是投标备选（替代）投标方案。</w:t>
      </w:r>
    </w:p>
    <w:p w:rsidR="009F748D" w:rsidRDefault="009F748D" w:rsidP="009F748D">
      <w:pPr>
        <w:pStyle w:val="3111333rdlevelBOD0BoldHeadCTH3H31Heading1"/>
        <w:rPr>
          <w:color w:val="000000"/>
        </w:rPr>
      </w:pPr>
      <w:bookmarkStart w:id="86" w:name="_Toc15497"/>
      <w:r>
        <w:rPr>
          <w:rFonts w:hint="eastAsia"/>
          <w:color w:val="000000"/>
        </w:rPr>
        <w:lastRenderedPageBreak/>
        <w:t>5.5     投标诚实信用</w:t>
      </w:r>
      <w:bookmarkEnd w:id="86"/>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5.5.1   投标人应当遵守诚实信用原则。</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5.5.2   投标人有下列情形之一的，将会报告财政部门并按照相关规定处理：</w:t>
      </w: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⑴</w:t>
      </w:r>
      <w:r>
        <w:rPr>
          <w:rFonts w:ascii="仿宋_GB2312" w:eastAsia="仿宋_GB2312" w:hint="eastAsia"/>
          <w:color w:val="000000"/>
          <w:sz w:val="24"/>
        </w:rPr>
        <w:fldChar w:fldCharType="end"/>
      </w:r>
      <w:r w:rsidR="009F748D">
        <w:rPr>
          <w:rFonts w:ascii="仿宋_GB2312" w:eastAsia="仿宋_GB2312" w:hint="eastAsia"/>
          <w:color w:val="000000"/>
          <w:sz w:val="24"/>
        </w:rPr>
        <w:t>投标人在投标有效期内撤销投标文件的；</w:t>
      </w: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int="eastAsia"/>
          <w:color w:val="000000"/>
          <w:sz w:val="24"/>
        </w:rPr>
        <w:t>未按规定提交履约保证金的；</w:t>
      </w: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3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⑶</w:t>
      </w:r>
      <w:r>
        <w:rPr>
          <w:rFonts w:ascii="仿宋_GB2312" w:eastAsia="仿宋_GB2312" w:hint="eastAsia"/>
          <w:color w:val="000000"/>
          <w:sz w:val="24"/>
        </w:rPr>
        <w:fldChar w:fldCharType="end"/>
      </w:r>
      <w:r w:rsidR="009F748D">
        <w:rPr>
          <w:rFonts w:ascii="仿宋_GB2312" w:eastAsia="仿宋_GB2312" w:hint="eastAsia"/>
          <w:color w:val="000000"/>
          <w:sz w:val="24"/>
        </w:rPr>
        <w:t>投标人在投标过程中弄虚作假，提供虚假材料的；</w:t>
      </w: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⑷</w:t>
      </w:r>
      <w:r>
        <w:rPr>
          <w:rFonts w:ascii="仿宋_GB2312" w:eastAsia="仿宋_GB2312" w:hint="eastAsia"/>
          <w:color w:val="000000"/>
          <w:sz w:val="24"/>
        </w:rPr>
        <w:fldChar w:fldCharType="end"/>
      </w:r>
      <w:r w:rsidR="009F748D">
        <w:rPr>
          <w:rFonts w:ascii="仿宋_GB2312" w:eastAsia="仿宋_GB2312" w:hint="eastAsia"/>
          <w:color w:val="000000"/>
          <w:sz w:val="24"/>
        </w:rPr>
        <w:t>中标人无正当理由不与采购人签订合同的；</w:t>
      </w: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5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⑸</w:t>
      </w:r>
      <w:r>
        <w:rPr>
          <w:rFonts w:ascii="仿宋_GB2312" w:eastAsia="仿宋_GB2312" w:hint="eastAsia"/>
          <w:color w:val="000000"/>
          <w:sz w:val="24"/>
        </w:rPr>
        <w:fldChar w:fldCharType="end"/>
      </w:r>
      <w:r w:rsidR="009F748D">
        <w:rPr>
          <w:rFonts w:ascii="仿宋_GB2312" w:eastAsia="仿宋_GB2312" w:hint="eastAsia"/>
          <w:color w:val="000000"/>
          <w:sz w:val="24"/>
        </w:rPr>
        <w:t>投标人有串通投标行为的；</w:t>
      </w: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6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⑹</w:t>
      </w:r>
      <w:r>
        <w:rPr>
          <w:rFonts w:ascii="仿宋_GB2312" w:eastAsia="仿宋_GB2312" w:hint="eastAsia"/>
          <w:color w:val="000000"/>
          <w:sz w:val="24"/>
        </w:rPr>
        <w:fldChar w:fldCharType="end"/>
      </w:r>
      <w:r w:rsidR="009F748D">
        <w:rPr>
          <w:rFonts w:ascii="仿宋_GB2312" w:eastAsia="仿宋_GB2312" w:hint="eastAsia"/>
          <w:color w:val="000000"/>
          <w:sz w:val="24"/>
        </w:rPr>
        <w:t>严重扰乱政府采购程序的；</w:t>
      </w: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7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⑺</w:t>
      </w:r>
      <w:r>
        <w:rPr>
          <w:rFonts w:ascii="仿宋_GB2312" w:eastAsia="仿宋_GB2312" w:hint="eastAsia"/>
          <w:color w:val="000000"/>
          <w:sz w:val="24"/>
        </w:rPr>
        <w:fldChar w:fldCharType="end"/>
      </w:r>
      <w:r w:rsidR="009F748D">
        <w:rPr>
          <w:rFonts w:ascii="仿宋_GB2312" w:eastAsia="仿宋_GB2312" w:hint="eastAsia"/>
          <w:color w:val="000000"/>
          <w:sz w:val="24"/>
        </w:rPr>
        <w:t>违反其他法律法规规定的情形。</w:t>
      </w:r>
    </w:p>
    <w:p w:rsidR="009F748D" w:rsidRDefault="009F748D" w:rsidP="009F748D">
      <w:pPr>
        <w:spacing w:line="360" w:lineRule="auto"/>
        <w:ind w:left="972" w:hangingChars="405" w:hanging="972"/>
        <w:rPr>
          <w:rFonts w:ascii="仿宋_GB2312" w:eastAsia="仿宋_GB2312"/>
          <w:color w:val="000000"/>
          <w:sz w:val="24"/>
        </w:rPr>
      </w:pPr>
      <w:r>
        <w:rPr>
          <w:rFonts w:ascii="仿宋_GB2312" w:eastAsia="仿宋_GB2312" w:hint="eastAsia"/>
          <w:color w:val="000000"/>
          <w:sz w:val="24"/>
        </w:rPr>
        <w:t>5.5.3   因投标人有第5.5.2条情形之一造成采购人和采购代理机构损失的，采购人和采购代理机构有权追究投标人赔偿责任。</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87" w:name="_Toc22279"/>
      <w:r>
        <w:rPr>
          <w:rFonts w:ascii="仿宋_GB2312" w:eastAsia="仿宋_GB2312" w:hint="eastAsia"/>
          <w:color w:val="000000"/>
          <w:sz w:val="30"/>
          <w:szCs w:val="30"/>
        </w:rPr>
        <w:t>六    开标、资格审查、评标</w:t>
      </w:r>
      <w:bookmarkEnd w:id="87"/>
    </w:p>
    <w:p w:rsidR="009F748D" w:rsidRDefault="009F748D" w:rsidP="009F748D">
      <w:pPr>
        <w:spacing w:line="360" w:lineRule="auto"/>
        <w:ind w:leftChars="450" w:left="945"/>
        <w:rPr>
          <w:rFonts w:ascii="仿宋_GB2312" w:eastAsia="仿宋_GB2312"/>
          <w:b/>
          <w:color w:val="000000"/>
          <w:sz w:val="24"/>
        </w:rPr>
      </w:pPr>
      <w:r>
        <w:rPr>
          <w:rFonts w:ascii="仿宋_GB2312" w:eastAsia="仿宋_GB2312" w:hint="eastAsia"/>
          <w:b/>
          <w:color w:val="000000"/>
          <w:sz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rsidR="009F748D" w:rsidRDefault="009F748D" w:rsidP="009F748D">
      <w:pPr>
        <w:pStyle w:val="3111333rdlevelBOD0BoldHeadCTH3H31Heading1"/>
        <w:rPr>
          <w:color w:val="000000"/>
        </w:rPr>
      </w:pPr>
      <w:bookmarkStart w:id="88" w:name="_Toc15613"/>
      <w:r>
        <w:rPr>
          <w:rFonts w:hint="eastAsia"/>
          <w:color w:val="000000"/>
        </w:rPr>
        <w:lastRenderedPageBreak/>
        <w:t>6.1     开标</w:t>
      </w:r>
      <w:bookmarkEnd w:id="88"/>
    </w:p>
    <w:p w:rsidR="009F748D" w:rsidRDefault="009F748D" w:rsidP="009F748D">
      <w:pPr>
        <w:pStyle w:val="3111333rdlevelBOD0BoldHeadCTH3H31Heading1"/>
        <w:rPr>
          <w:rFonts w:hAnsi="Calibri" w:cs="Times New Roman"/>
          <w:b w:val="0"/>
          <w:bCs w:val="0"/>
          <w:color w:val="000000"/>
          <w:szCs w:val="22"/>
        </w:rPr>
      </w:pPr>
      <w:bookmarkStart w:id="89" w:name="_Toc57015807"/>
      <w:bookmarkStart w:id="90" w:name="_Toc28989"/>
      <w:bookmarkStart w:id="91" w:name="_Toc61531171"/>
      <w:bookmarkStart w:id="92" w:name="_Toc63255639"/>
      <w:bookmarkStart w:id="93" w:name="_Toc61530938"/>
      <w:bookmarkStart w:id="94" w:name="_Toc62137895"/>
      <w:bookmarkStart w:id="95" w:name="_Toc61443371"/>
      <w:r>
        <w:rPr>
          <w:rFonts w:hAnsi="Calibri" w:cs="Times New Roman" w:hint="eastAsia"/>
          <w:b w:val="0"/>
          <w:bCs w:val="0"/>
          <w:color w:val="000000"/>
          <w:szCs w:val="22"/>
        </w:rPr>
        <w:t>6.1.1</w:t>
      </w:r>
      <w:r>
        <w:rPr>
          <w:rFonts w:hAnsi="Calibri" w:cs="Times New Roman" w:hint="eastAsia"/>
          <w:b w:val="0"/>
          <w:bCs w:val="0"/>
          <w:color w:val="000000"/>
          <w:szCs w:val="22"/>
        </w:rPr>
        <w:t>  </w:t>
      </w:r>
      <w:r>
        <w:rPr>
          <w:rFonts w:hAnsi="Calibri" w:cs="Times New Roman" w:hint="eastAsia"/>
          <w:b w:val="0"/>
          <w:bCs w:val="0"/>
          <w:color w:val="000000"/>
          <w:szCs w:val="22"/>
        </w:rPr>
        <w:t xml:space="preserve"> 开标时间和地点：见投标人须知前附表（一）</w:t>
      </w:r>
      <w:bookmarkEnd w:id="89"/>
      <w:bookmarkEnd w:id="90"/>
      <w:bookmarkEnd w:id="91"/>
      <w:bookmarkEnd w:id="92"/>
      <w:bookmarkEnd w:id="93"/>
      <w:bookmarkEnd w:id="94"/>
      <w:bookmarkEnd w:id="95"/>
    </w:p>
    <w:p w:rsidR="009F748D" w:rsidRDefault="009F748D" w:rsidP="009F748D">
      <w:pPr>
        <w:pStyle w:val="3111333rdlevelBOD0BoldHeadCTH3H31Heading1"/>
        <w:rPr>
          <w:rFonts w:hAnsi="Calibri" w:cs="Times New Roman"/>
          <w:b w:val="0"/>
          <w:bCs w:val="0"/>
          <w:color w:val="000000"/>
          <w:szCs w:val="22"/>
        </w:rPr>
      </w:pPr>
      <w:bookmarkStart w:id="96" w:name="_Toc57015808"/>
      <w:bookmarkStart w:id="97" w:name="_Toc62137896"/>
      <w:bookmarkStart w:id="98" w:name="_Toc61530939"/>
      <w:bookmarkStart w:id="99" w:name="_Toc61531172"/>
      <w:bookmarkStart w:id="100" w:name="_Toc20163"/>
      <w:bookmarkStart w:id="101" w:name="_Toc63255640"/>
      <w:bookmarkStart w:id="102" w:name="_Toc61443372"/>
      <w:r>
        <w:rPr>
          <w:rFonts w:hAnsi="Calibri" w:cs="Times New Roman" w:hint="eastAsia"/>
          <w:b w:val="0"/>
          <w:bCs w:val="0"/>
          <w:color w:val="000000"/>
          <w:szCs w:val="22"/>
        </w:rPr>
        <w:t>6.1.2</w:t>
      </w:r>
      <w:r>
        <w:rPr>
          <w:rFonts w:hAnsi="Calibri" w:cs="Times New Roman" w:hint="eastAsia"/>
          <w:b w:val="0"/>
          <w:bCs w:val="0"/>
          <w:color w:val="000000"/>
          <w:szCs w:val="22"/>
        </w:rPr>
        <w:t>  </w:t>
      </w:r>
      <w:r>
        <w:rPr>
          <w:rFonts w:hAnsi="Calibri" w:cs="Times New Roman" w:hint="eastAsia"/>
          <w:b w:val="0"/>
          <w:bCs w:val="0"/>
          <w:color w:val="000000"/>
          <w:szCs w:val="22"/>
        </w:rPr>
        <w:t xml:space="preserve"> 投标人的投标人代表应当在线参加，否则视同认可开标结果，事后不得对采购相关人员、开标过程和开标结果提出质疑；</w:t>
      </w:r>
      <w:bookmarkEnd w:id="96"/>
      <w:bookmarkEnd w:id="97"/>
      <w:bookmarkEnd w:id="98"/>
      <w:bookmarkEnd w:id="99"/>
      <w:bookmarkEnd w:id="100"/>
      <w:bookmarkEnd w:id="101"/>
      <w:bookmarkEnd w:id="102"/>
    </w:p>
    <w:p w:rsidR="009F748D" w:rsidRDefault="009F748D" w:rsidP="009F748D">
      <w:pPr>
        <w:pStyle w:val="3111333rdlevelBOD0BoldHeadCTH3H31Heading1"/>
        <w:rPr>
          <w:rFonts w:hAnsi="Calibri" w:cs="Times New Roman"/>
          <w:b w:val="0"/>
          <w:bCs w:val="0"/>
          <w:color w:val="000000"/>
          <w:szCs w:val="22"/>
        </w:rPr>
      </w:pPr>
      <w:bookmarkStart w:id="103" w:name="_Toc61531173"/>
      <w:bookmarkStart w:id="104" w:name="_Toc62137897"/>
      <w:bookmarkStart w:id="105" w:name="_Toc57015809"/>
      <w:bookmarkStart w:id="106" w:name="_Toc61443373"/>
      <w:bookmarkStart w:id="107" w:name="_Toc61530940"/>
      <w:bookmarkStart w:id="108" w:name="_Toc63255641"/>
      <w:bookmarkStart w:id="109" w:name="_Toc336"/>
      <w:r>
        <w:rPr>
          <w:rFonts w:hAnsi="Calibri" w:cs="Times New Roman" w:hint="eastAsia"/>
          <w:b w:val="0"/>
          <w:bCs w:val="0"/>
          <w:color w:val="000000"/>
          <w:szCs w:val="22"/>
        </w:rPr>
        <w:t>6.1.3</w:t>
      </w:r>
      <w:r>
        <w:rPr>
          <w:rFonts w:hAnsi="Calibri" w:cs="Times New Roman" w:hint="eastAsia"/>
          <w:b w:val="0"/>
          <w:bCs w:val="0"/>
          <w:color w:val="000000"/>
          <w:szCs w:val="22"/>
        </w:rPr>
        <w:t>  </w:t>
      </w:r>
      <w:r>
        <w:rPr>
          <w:rFonts w:hAnsi="Calibri" w:cs="Times New Roman" w:hint="eastAsia"/>
          <w:b w:val="0"/>
          <w:bCs w:val="0"/>
          <w:color w:val="000000"/>
          <w:szCs w:val="22"/>
        </w:rPr>
        <w:t xml:space="preserve"> 开标程序</w:t>
      </w:r>
      <w:bookmarkEnd w:id="103"/>
      <w:bookmarkEnd w:id="104"/>
      <w:bookmarkEnd w:id="105"/>
      <w:bookmarkEnd w:id="106"/>
      <w:bookmarkEnd w:id="107"/>
      <w:bookmarkEnd w:id="108"/>
      <w:bookmarkEnd w:id="109"/>
    </w:p>
    <w:p w:rsidR="009F748D" w:rsidRDefault="009F748D" w:rsidP="009F748D">
      <w:pPr>
        <w:pStyle w:val="3111333rdlevelBOD0BoldHeadCTH3H31Heading1"/>
        <w:rPr>
          <w:rFonts w:hAnsi="Calibri" w:cs="Times New Roman"/>
          <w:b w:val="0"/>
          <w:bCs w:val="0"/>
          <w:color w:val="000000"/>
          <w:szCs w:val="22"/>
        </w:rPr>
      </w:pPr>
      <w:bookmarkStart w:id="110" w:name="_Toc62137898"/>
      <w:bookmarkStart w:id="111" w:name="_Toc61531174"/>
      <w:bookmarkStart w:id="112" w:name="_Toc61443374"/>
      <w:bookmarkStart w:id="113" w:name="_Toc63255642"/>
      <w:bookmarkStart w:id="114" w:name="_Toc61530941"/>
      <w:bookmarkStart w:id="115" w:name="_Toc57015810"/>
      <w:bookmarkStart w:id="116" w:name="_Toc6779"/>
      <w:r>
        <w:rPr>
          <w:rFonts w:hAnsi="Calibri" w:cs="Times New Roman" w:hint="eastAsia"/>
          <w:b w:val="0"/>
          <w:bCs w:val="0"/>
          <w:color w:val="000000"/>
          <w:szCs w:val="22"/>
        </w:rPr>
        <w:t>⑴采购代理机构按照采购文件规定的时间通过政采云平台组织开标、开启响应文件；</w:t>
      </w:r>
      <w:bookmarkEnd w:id="110"/>
      <w:bookmarkEnd w:id="111"/>
      <w:bookmarkEnd w:id="112"/>
      <w:bookmarkEnd w:id="113"/>
      <w:bookmarkEnd w:id="114"/>
      <w:bookmarkEnd w:id="115"/>
      <w:bookmarkEnd w:id="116"/>
    </w:p>
    <w:p w:rsidR="009F748D" w:rsidRDefault="009F748D" w:rsidP="009F748D">
      <w:pPr>
        <w:pStyle w:val="3111333rdlevelBOD0BoldHeadCTH3H31Heading1"/>
        <w:ind w:firstLineChars="50" w:firstLine="120"/>
        <w:rPr>
          <w:rFonts w:hAnsi="Calibri" w:cs="Times New Roman"/>
          <w:b w:val="0"/>
          <w:bCs w:val="0"/>
          <w:color w:val="000000"/>
          <w:szCs w:val="22"/>
        </w:rPr>
      </w:pPr>
      <w:bookmarkStart w:id="117" w:name="_Toc57015811"/>
      <w:bookmarkStart w:id="118" w:name="_Toc62137899"/>
      <w:bookmarkStart w:id="119" w:name="_Toc61530942"/>
      <w:bookmarkStart w:id="120" w:name="_Toc61531175"/>
      <w:bookmarkStart w:id="121" w:name="_Toc17904"/>
      <w:bookmarkStart w:id="122" w:name="_Toc61443375"/>
      <w:bookmarkStart w:id="123" w:name="_Toc63255643"/>
      <w:r>
        <w:rPr>
          <w:rFonts w:hAnsi="Calibri" w:cs="Times New Roman" w:hint="eastAsia"/>
          <w:b w:val="0"/>
          <w:bCs w:val="0"/>
          <w:color w:val="000000"/>
          <w:szCs w:val="22"/>
        </w:rPr>
        <w:t>⑵投标人填写并通过在线询标澄清方式递交《政府采购活动现场确认声明书》（见招标文件附件），递交时间为询标函发出后20分钟内，否则视为投标人放弃投标；</w:t>
      </w:r>
      <w:bookmarkEnd w:id="117"/>
      <w:bookmarkEnd w:id="118"/>
      <w:bookmarkEnd w:id="119"/>
      <w:bookmarkEnd w:id="120"/>
      <w:bookmarkEnd w:id="121"/>
      <w:bookmarkEnd w:id="122"/>
      <w:bookmarkEnd w:id="123"/>
    </w:p>
    <w:p w:rsidR="009F748D" w:rsidRDefault="009F748D" w:rsidP="009F748D">
      <w:pPr>
        <w:pStyle w:val="3111333rdlevelBOD0BoldHeadCTH3H31Heading1"/>
        <w:ind w:firstLineChars="50" w:firstLine="120"/>
        <w:rPr>
          <w:rFonts w:hAnsi="Calibri" w:cs="Times New Roman"/>
          <w:b w:val="0"/>
          <w:bCs w:val="0"/>
          <w:color w:val="000000"/>
          <w:szCs w:val="22"/>
        </w:rPr>
      </w:pPr>
      <w:bookmarkStart w:id="124" w:name="_Toc612"/>
      <w:bookmarkStart w:id="125" w:name="_Toc61531176"/>
      <w:bookmarkStart w:id="126" w:name="_Toc62137900"/>
      <w:bookmarkStart w:id="127" w:name="_Toc57015812"/>
      <w:bookmarkStart w:id="128" w:name="_Toc61530943"/>
      <w:bookmarkStart w:id="129" w:name="_Toc63255644"/>
      <w:bookmarkStart w:id="130" w:name="_Toc61443376"/>
      <w:r>
        <w:rPr>
          <w:rFonts w:hAnsi="Calibri" w:cs="Times New Roman" w:hint="eastAsia"/>
          <w:b w:val="0"/>
          <w:bCs w:val="0"/>
          <w:color w:val="000000"/>
          <w:szCs w:val="22"/>
        </w:rPr>
        <w:t>⑶投标人进行在线解密（解密时间为投标截止时间后30分钟内），若投标人在规定时间内无法解密或解密失败，采购代理机构将开启投标人递交的以介质存储的数据电文形式的备份投标文件，上传至政采云平台项目采购模块，以完成开标，电子投标文件自动失效。供应商未提供备份投标文件或备份投标文件未能被有效读取的，视为投标文件撤回；</w:t>
      </w:r>
      <w:bookmarkEnd w:id="124"/>
      <w:bookmarkEnd w:id="125"/>
      <w:bookmarkEnd w:id="126"/>
      <w:bookmarkEnd w:id="127"/>
      <w:bookmarkEnd w:id="128"/>
      <w:bookmarkEnd w:id="129"/>
      <w:bookmarkEnd w:id="130"/>
    </w:p>
    <w:p w:rsidR="009F748D" w:rsidRDefault="009F748D" w:rsidP="009F748D">
      <w:pPr>
        <w:pStyle w:val="3111333rdlevelBOD0BoldHeadCTH3H31Heading1"/>
        <w:ind w:firstLineChars="50" w:firstLine="120"/>
        <w:rPr>
          <w:rFonts w:hAnsi="Calibri" w:cs="Times New Roman"/>
          <w:b w:val="0"/>
          <w:bCs w:val="0"/>
          <w:color w:val="000000"/>
          <w:szCs w:val="22"/>
        </w:rPr>
      </w:pPr>
      <w:bookmarkStart w:id="131" w:name="_Toc57015813"/>
      <w:bookmarkStart w:id="132" w:name="_Toc61530944"/>
      <w:bookmarkStart w:id="133" w:name="_Toc61531177"/>
      <w:bookmarkStart w:id="134" w:name="_Toc61443377"/>
      <w:bookmarkStart w:id="135" w:name="_Toc63255645"/>
      <w:bookmarkStart w:id="136" w:name="_Toc25990"/>
      <w:bookmarkStart w:id="137" w:name="_Toc62137901"/>
      <w:r>
        <w:rPr>
          <w:rFonts w:hAnsi="Calibri" w:cs="Times New Roman" w:hint="eastAsia"/>
          <w:b w:val="0"/>
          <w:bCs w:val="0"/>
          <w:color w:val="000000"/>
          <w:szCs w:val="22"/>
        </w:rPr>
        <w:t>⑷采购代理机构做好开标记录，投标人在解密完成后可点击【查看开标记录】查看；</w:t>
      </w:r>
      <w:bookmarkEnd w:id="131"/>
      <w:bookmarkEnd w:id="132"/>
      <w:bookmarkEnd w:id="133"/>
      <w:bookmarkEnd w:id="134"/>
      <w:bookmarkEnd w:id="135"/>
      <w:bookmarkEnd w:id="136"/>
      <w:bookmarkEnd w:id="137"/>
    </w:p>
    <w:p w:rsidR="009F748D" w:rsidRDefault="009F748D" w:rsidP="009F748D">
      <w:pPr>
        <w:pStyle w:val="3111333rdlevelBOD0BoldHeadCTH3H31Heading1"/>
        <w:rPr>
          <w:rFonts w:hAnsi="Calibri" w:cs="Times New Roman"/>
          <w:b w:val="0"/>
          <w:bCs w:val="0"/>
          <w:color w:val="000000"/>
          <w:szCs w:val="22"/>
        </w:rPr>
      </w:pPr>
      <w:bookmarkStart w:id="138" w:name="_Toc61530945"/>
      <w:bookmarkStart w:id="139" w:name="_Toc57015814"/>
      <w:bookmarkStart w:id="140" w:name="_Toc13267"/>
      <w:bookmarkStart w:id="141" w:name="_Toc62137902"/>
      <w:bookmarkStart w:id="142" w:name="_Toc61531178"/>
      <w:bookmarkStart w:id="143" w:name="_Toc61443378"/>
      <w:bookmarkStart w:id="144" w:name="_Toc63255646"/>
      <w:r>
        <w:rPr>
          <w:rFonts w:hAnsi="Calibri" w:cs="Times New Roman" w:hint="eastAsia"/>
          <w:b w:val="0"/>
          <w:bCs w:val="0"/>
          <w:color w:val="000000"/>
          <w:szCs w:val="22"/>
        </w:rPr>
        <w:t>6.1.4</w:t>
      </w:r>
      <w:r>
        <w:rPr>
          <w:rFonts w:hAnsi="Calibri" w:cs="Times New Roman" w:hint="eastAsia"/>
          <w:b w:val="0"/>
          <w:bCs w:val="0"/>
          <w:color w:val="000000"/>
          <w:szCs w:val="22"/>
        </w:rPr>
        <w:t>  </w:t>
      </w:r>
      <w:r>
        <w:rPr>
          <w:rFonts w:hAnsi="Calibri" w:cs="Times New Roman" w:hint="eastAsia"/>
          <w:b w:val="0"/>
          <w:bCs w:val="0"/>
          <w:color w:val="000000"/>
          <w:szCs w:val="22"/>
        </w:rPr>
        <w:t xml:space="preserve"> 投标人代表对开标过程和开标记录有疑义，以及认为采购人、采购代理机构相关工作人员有需要回避的情形，应向采购代理机构提出询问或回避申请；</w:t>
      </w:r>
      <w:bookmarkEnd w:id="138"/>
      <w:bookmarkEnd w:id="139"/>
      <w:bookmarkEnd w:id="140"/>
      <w:bookmarkEnd w:id="141"/>
      <w:bookmarkEnd w:id="142"/>
      <w:bookmarkEnd w:id="143"/>
      <w:bookmarkEnd w:id="144"/>
    </w:p>
    <w:p w:rsidR="009F748D" w:rsidRDefault="009F748D" w:rsidP="009F748D">
      <w:pPr>
        <w:pStyle w:val="3111333rdlevelBOD0BoldHeadCTH3H31Heading1"/>
        <w:rPr>
          <w:rFonts w:hAnsi="Calibri" w:cs="Times New Roman"/>
          <w:b w:val="0"/>
          <w:bCs w:val="0"/>
          <w:color w:val="000000"/>
          <w:szCs w:val="22"/>
        </w:rPr>
      </w:pPr>
      <w:bookmarkStart w:id="145" w:name="_Toc57015815"/>
      <w:bookmarkStart w:id="146" w:name="_Toc61443379"/>
      <w:bookmarkStart w:id="147" w:name="_Toc61530946"/>
      <w:bookmarkStart w:id="148" w:name="_Toc63255647"/>
      <w:bookmarkStart w:id="149" w:name="_Toc61531179"/>
      <w:bookmarkStart w:id="150" w:name="_Toc24126"/>
      <w:bookmarkStart w:id="151" w:name="_Toc62137903"/>
      <w:r>
        <w:rPr>
          <w:rFonts w:hAnsi="Calibri" w:cs="Times New Roman" w:hint="eastAsia"/>
          <w:b w:val="0"/>
          <w:bCs w:val="0"/>
          <w:color w:val="000000"/>
          <w:szCs w:val="22"/>
        </w:rPr>
        <w:t>6.1.5</w:t>
      </w:r>
      <w:r>
        <w:rPr>
          <w:rFonts w:hAnsi="Calibri" w:cs="Times New Roman" w:hint="eastAsia"/>
          <w:b w:val="0"/>
          <w:bCs w:val="0"/>
          <w:color w:val="000000"/>
          <w:szCs w:val="22"/>
        </w:rPr>
        <w:t>  </w:t>
      </w:r>
      <w:r>
        <w:rPr>
          <w:rFonts w:hAnsi="Calibri" w:cs="Times New Roman" w:hint="eastAsia"/>
          <w:b w:val="0"/>
          <w:bCs w:val="0"/>
          <w:color w:val="000000"/>
          <w:szCs w:val="22"/>
        </w:rPr>
        <w:t xml:space="preserve"> 开标结束。</w:t>
      </w:r>
      <w:bookmarkEnd w:id="145"/>
      <w:bookmarkEnd w:id="146"/>
      <w:bookmarkEnd w:id="147"/>
      <w:bookmarkEnd w:id="148"/>
      <w:bookmarkEnd w:id="149"/>
      <w:bookmarkEnd w:id="150"/>
      <w:bookmarkEnd w:id="151"/>
    </w:p>
    <w:p w:rsidR="009F748D" w:rsidRDefault="009F748D" w:rsidP="009F748D">
      <w:pPr>
        <w:pStyle w:val="3111333rdlevelBOD0BoldHeadCTH3H31Heading1"/>
        <w:rPr>
          <w:color w:val="000000"/>
        </w:rPr>
      </w:pPr>
      <w:bookmarkStart w:id="152" w:name="_Toc27062"/>
      <w:bookmarkStart w:id="153" w:name="_Toc62137904"/>
      <w:r>
        <w:rPr>
          <w:rFonts w:hint="eastAsia"/>
          <w:color w:val="000000"/>
        </w:rPr>
        <w:t>6.2     资格审查</w:t>
      </w:r>
      <w:bookmarkEnd w:id="152"/>
      <w:bookmarkEnd w:id="153"/>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6.2.1   资格审查内容：</w:t>
      </w:r>
    </w:p>
    <w:p w:rsidR="009F748D" w:rsidRDefault="009F748D"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t>采购人按招标公告内投标人资格要求及本章第3.3条资格审查文件的组成内容进行审查；</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6.2.2   ▲资格审查：全部满足下表要求的投标人为合格投标人，否则资格审查不予以通过；</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1"/>
        <w:gridCol w:w="6666"/>
      </w:tblGrid>
      <w:tr w:rsidR="009F748D" w:rsidTr="009F748D">
        <w:trPr>
          <w:trHeight w:val="510"/>
          <w:jc w:val="center"/>
        </w:trPr>
        <w:tc>
          <w:tcPr>
            <w:tcW w:w="708"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序号</w:t>
            </w: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资格审查内容</w:t>
            </w:r>
          </w:p>
        </w:tc>
        <w:tc>
          <w:tcPr>
            <w:tcW w:w="6666"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审查因素</w:t>
            </w:r>
          </w:p>
        </w:tc>
      </w:tr>
      <w:tr w:rsidR="009F748D" w:rsidTr="009F748D">
        <w:trPr>
          <w:trHeight w:val="510"/>
          <w:jc w:val="center"/>
        </w:trPr>
        <w:tc>
          <w:tcPr>
            <w:tcW w:w="708" w:type="dxa"/>
            <w:vMerge w:val="restart"/>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1</w:t>
            </w: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营业执照</w:t>
            </w:r>
          </w:p>
        </w:tc>
        <w:tc>
          <w:tcPr>
            <w:tcW w:w="6666" w:type="dxa"/>
            <w:vAlign w:val="center"/>
          </w:tcPr>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营业期限在有效期内；</w:t>
            </w:r>
          </w:p>
        </w:tc>
      </w:tr>
      <w:tr w:rsidR="009F748D" w:rsidTr="009F748D">
        <w:trPr>
          <w:trHeight w:val="510"/>
          <w:jc w:val="center"/>
        </w:trPr>
        <w:tc>
          <w:tcPr>
            <w:tcW w:w="708" w:type="dxa"/>
            <w:vMerge/>
            <w:vAlign w:val="center"/>
          </w:tcPr>
          <w:p w:rsidR="009F748D" w:rsidRDefault="009F748D" w:rsidP="009F748D">
            <w:pPr>
              <w:jc w:val="center"/>
              <w:rPr>
                <w:rFonts w:ascii="仿宋_GB2312" w:eastAsia="仿宋_GB2312"/>
                <w:color w:val="000000"/>
                <w:sz w:val="24"/>
                <w:szCs w:val="24"/>
              </w:rPr>
            </w:pP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负责人身份</w:t>
            </w:r>
          </w:p>
        </w:tc>
        <w:tc>
          <w:tcPr>
            <w:tcW w:w="6666" w:type="dxa"/>
            <w:vAlign w:val="center"/>
          </w:tcPr>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1. 负责人身份证正、反面电子文档；</w:t>
            </w:r>
          </w:p>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2. 和营业执照上的法定代表人或负责人一致；</w:t>
            </w:r>
          </w:p>
        </w:tc>
      </w:tr>
      <w:tr w:rsidR="009F748D" w:rsidTr="009F748D">
        <w:trPr>
          <w:trHeight w:val="510"/>
          <w:jc w:val="center"/>
        </w:trPr>
        <w:tc>
          <w:tcPr>
            <w:tcW w:w="708" w:type="dxa"/>
            <w:vMerge/>
            <w:vAlign w:val="center"/>
          </w:tcPr>
          <w:p w:rsidR="009F748D" w:rsidRDefault="009F748D" w:rsidP="009F748D">
            <w:pPr>
              <w:jc w:val="center"/>
              <w:rPr>
                <w:rFonts w:ascii="仿宋_GB2312" w:eastAsia="仿宋_GB2312"/>
                <w:color w:val="000000"/>
                <w:sz w:val="24"/>
                <w:szCs w:val="24"/>
              </w:rPr>
            </w:pP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授权委托书及委托代理人（</w:t>
            </w:r>
            <w:r>
              <w:rPr>
                <w:rFonts w:ascii="仿宋_GB2312" w:eastAsia="仿宋_GB2312" w:hint="eastAsia"/>
                <w:color w:val="FF0000"/>
                <w:sz w:val="24"/>
                <w:szCs w:val="24"/>
              </w:rPr>
              <w:t>若有）</w:t>
            </w:r>
          </w:p>
        </w:tc>
        <w:tc>
          <w:tcPr>
            <w:tcW w:w="6666" w:type="dxa"/>
            <w:vAlign w:val="center"/>
          </w:tcPr>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1. 是否按授权委托书格式内容填写且盖章；</w:t>
            </w:r>
          </w:p>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2. 委托代理人的身份证正、反面电子文档；</w:t>
            </w:r>
          </w:p>
        </w:tc>
      </w:tr>
      <w:tr w:rsidR="009F748D" w:rsidTr="009F748D">
        <w:trPr>
          <w:trHeight w:val="510"/>
          <w:jc w:val="center"/>
        </w:trPr>
        <w:tc>
          <w:tcPr>
            <w:tcW w:w="708"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2</w:t>
            </w: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履行合同所必需的设备和专</w:t>
            </w:r>
            <w:r>
              <w:rPr>
                <w:rFonts w:ascii="仿宋_GB2312" w:eastAsia="仿宋_GB2312" w:hint="eastAsia"/>
                <w:color w:val="000000"/>
                <w:sz w:val="24"/>
                <w:szCs w:val="24"/>
              </w:rPr>
              <w:lastRenderedPageBreak/>
              <w:t>业技术能力</w:t>
            </w:r>
          </w:p>
        </w:tc>
        <w:tc>
          <w:tcPr>
            <w:tcW w:w="6666" w:type="dxa"/>
            <w:vAlign w:val="center"/>
          </w:tcPr>
          <w:p w:rsidR="009F748D" w:rsidRDefault="009F748D" w:rsidP="009F748D">
            <w:pPr>
              <w:pStyle w:val="3"/>
              <w:spacing w:before="0" w:after="0"/>
              <w:ind w:firstLineChars="0" w:firstLine="0"/>
              <w:jc w:val="left"/>
              <w:rPr>
                <w:b w:val="0"/>
                <w:bCs w:val="0"/>
                <w:color w:val="000000"/>
                <w:sz w:val="24"/>
                <w:szCs w:val="24"/>
              </w:rPr>
            </w:pPr>
            <w:bookmarkStart w:id="154" w:name="_Toc1816"/>
            <w:bookmarkStart w:id="155" w:name="_Toc61531181"/>
            <w:bookmarkStart w:id="156" w:name="_Toc48827934"/>
            <w:bookmarkStart w:id="157" w:name="_Toc62137905"/>
            <w:bookmarkStart w:id="158" w:name="_Toc63255649"/>
            <w:bookmarkStart w:id="159" w:name="_Toc48030739"/>
            <w:r>
              <w:rPr>
                <w:rFonts w:hint="eastAsia"/>
                <w:b w:val="0"/>
                <w:bCs w:val="0"/>
                <w:color w:val="000000"/>
                <w:sz w:val="24"/>
                <w:szCs w:val="24"/>
              </w:rPr>
              <w:lastRenderedPageBreak/>
              <w:t>是否按具有履行合同所必需的设备和专业技术能力承诺函格</w:t>
            </w:r>
            <w:r>
              <w:rPr>
                <w:rFonts w:hint="eastAsia"/>
                <w:b w:val="0"/>
                <w:bCs w:val="0"/>
                <w:color w:val="000000"/>
                <w:sz w:val="24"/>
                <w:szCs w:val="24"/>
              </w:rPr>
              <w:lastRenderedPageBreak/>
              <w:t>式填写且盖章</w:t>
            </w:r>
            <w:bookmarkEnd w:id="154"/>
            <w:bookmarkEnd w:id="155"/>
            <w:bookmarkEnd w:id="156"/>
            <w:bookmarkEnd w:id="157"/>
            <w:bookmarkEnd w:id="158"/>
            <w:bookmarkEnd w:id="159"/>
          </w:p>
        </w:tc>
      </w:tr>
      <w:tr w:rsidR="009F748D" w:rsidTr="009F748D">
        <w:trPr>
          <w:trHeight w:val="510"/>
          <w:jc w:val="center"/>
        </w:trPr>
        <w:tc>
          <w:tcPr>
            <w:tcW w:w="708"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lastRenderedPageBreak/>
              <w:t>3</w:t>
            </w: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无重大违法记录</w:t>
            </w:r>
          </w:p>
        </w:tc>
        <w:tc>
          <w:tcPr>
            <w:tcW w:w="6666" w:type="dxa"/>
            <w:vAlign w:val="center"/>
          </w:tcPr>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是否按无重大违法记录声明书格式填写且盖章</w:t>
            </w:r>
          </w:p>
        </w:tc>
      </w:tr>
      <w:tr w:rsidR="009F748D" w:rsidTr="009F748D">
        <w:trPr>
          <w:trHeight w:val="1868"/>
          <w:jc w:val="center"/>
        </w:trPr>
        <w:tc>
          <w:tcPr>
            <w:tcW w:w="708"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4</w:t>
            </w: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信用信息查询</w:t>
            </w:r>
          </w:p>
        </w:tc>
        <w:tc>
          <w:tcPr>
            <w:tcW w:w="6666" w:type="dxa"/>
            <w:vAlign w:val="center"/>
          </w:tcPr>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1. 查询网址：</w:t>
            </w:r>
          </w:p>
          <w:p w:rsidR="009F748D" w:rsidRDefault="00A06087"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fldChar w:fldCharType="begin"/>
            </w:r>
            <w:r w:rsidR="009F748D">
              <w:rPr>
                <w:rFonts w:ascii="仿宋_GB2312" w:eastAsia="仿宋_GB2312" w:hint="eastAsia"/>
                <w:color w:val="000000"/>
                <w:sz w:val="24"/>
                <w:szCs w:val="24"/>
              </w:rPr>
              <w:instrText xml:space="preserve"> = 1 \* GB2 </w:instrText>
            </w:r>
            <w:r>
              <w:rPr>
                <w:rFonts w:ascii="仿宋_GB2312" w:eastAsia="仿宋_GB2312" w:hint="eastAsia"/>
                <w:color w:val="000000"/>
                <w:sz w:val="24"/>
                <w:szCs w:val="24"/>
              </w:rPr>
              <w:fldChar w:fldCharType="separate"/>
            </w:r>
            <w:r w:rsidR="009F748D">
              <w:rPr>
                <w:rFonts w:ascii="仿宋_GB2312" w:eastAsia="仿宋_GB2312" w:hint="eastAsia"/>
                <w:color w:val="000000"/>
                <w:sz w:val="24"/>
                <w:szCs w:val="24"/>
              </w:rPr>
              <w:t>⑴</w:t>
            </w:r>
            <w:r>
              <w:rPr>
                <w:rFonts w:ascii="仿宋_GB2312" w:eastAsia="仿宋_GB2312" w:hint="eastAsia"/>
                <w:color w:val="000000"/>
                <w:sz w:val="24"/>
                <w:szCs w:val="24"/>
              </w:rPr>
              <w:fldChar w:fldCharType="end"/>
            </w:r>
            <w:r w:rsidR="009F748D">
              <w:rPr>
                <w:rFonts w:ascii="仿宋_GB2312" w:eastAsia="仿宋_GB2312" w:hint="eastAsia"/>
                <w:color w:val="000000"/>
                <w:sz w:val="24"/>
                <w:szCs w:val="24"/>
              </w:rPr>
              <w:t>信用中国</w:t>
            </w:r>
          </w:p>
          <w:p w:rsidR="009F748D" w:rsidRDefault="00A06087"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fldChar w:fldCharType="begin"/>
            </w:r>
            <w:r w:rsidR="009F748D">
              <w:rPr>
                <w:rFonts w:ascii="仿宋_GB2312" w:eastAsia="仿宋_GB2312" w:hint="eastAsia"/>
                <w:color w:val="000000"/>
                <w:sz w:val="24"/>
                <w:szCs w:val="24"/>
              </w:rPr>
              <w:instrText xml:space="preserve"> = 2 \* GB2 </w:instrText>
            </w:r>
            <w:r>
              <w:rPr>
                <w:rFonts w:ascii="仿宋_GB2312" w:eastAsia="仿宋_GB2312" w:hint="eastAsia"/>
                <w:color w:val="000000"/>
                <w:sz w:val="24"/>
                <w:szCs w:val="24"/>
              </w:rPr>
              <w:fldChar w:fldCharType="separate"/>
            </w:r>
            <w:r w:rsidR="009F748D">
              <w:rPr>
                <w:rFonts w:ascii="仿宋_GB2312" w:eastAsia="仿宋_GB2312" w:hint="eastAsia"/>
                <w:color w:val="000000"/>
                <w:sz w:val="24"/>
                <w:szCs w:val="24"/>
              </w:rPr>
              <w:t>⑵</w:t>
            </w:r>
            <w:r>
              <w:rPr>
                <w:rFonts w:ascii="仿宋_GB2312" w:eastAsia="仿宋_GB2312" w:hint="eastAsia"/>
                <w:color w:val="000000"/>
                <w:sz w:val="24"/>
                <w:szCs w:val="24"/>
              </w:rPr>
              <w:fldChar w:fldCharType="end"/>
            </w:r>
            <w:r w:rsidR="009F748D">
              <w:rPr>
                <w:rFonts w:ascii="仿宋_GB2312" w:eastAsia="仿宋_GB2312" w:hint="eastAsia"/>
                <w:color w:val="000000"/>
                <w:sz w:val="24"/>
                <w:szCs w:val="24"/>
              </w:rPr>
              <w:t>中国政府采购网</w:t>
            </w:r>
          </w:p>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2. 核对事项：</w:t>
            </w:r>
          </w:p>
          <w:p w:rsidR="009F748D" w:rsidRDefault="009F748D" w:rsidP="009F748D">
            <w:pPr>
              <w:ind w:leftChars="-44" w:left="-92" w:firstLineChars="38" w:firstLine="91"/>
              <w:jc w:val="left"/>
              <w:rPr>
                <w:rFonts w:ascii="仿宋_GB2312" w:eastAsia="仿宋_GB2312" w:hAnsi="宋体"/>
                <w:color w:val="000000"/>
                <w:sz w:val="24"/>
                <w:szCs w:val="24"/>
              </w:rPr>
            </w:pPr>
            <w:r>
              <w:rPr>
                <w:rFonts w:ascii="仿宋_GB2312" w:eastAsia="仿宋_GB2312" w:hint="eastAsia"/>
                <w:color w:val="000000"/>
                <w:sz w:val="24"/>
                <w:szCs w:val="24"/>
              </w:rPr>
              <w:t>有无被</w:t>
            </w:r>
            <w:r>
              <w:rPr>
                <w:rFonts w:ascii="仿宋_GB2312" w:eastAsia="仿宋_GB2312" w:hAnsi="宋体" w:hint="eastAsia"/>
                <w:color w:val="000000"/>
                <w:sz w:val="24"/>
                <w:szCs w:val="24"/>
              </w:rPr>
              <w:t>列入失信被执行人、重大税收违法案件当事人名单、政府采购严重违法失信行为记录名单。</w:t>
            </w:r>
          </w:p>
          <w:p w:rsidR="009F748D" w:rsidRDefault="009F748D" w:rsidP="009F748D">
            <w:pPr>
              <w:ind w:leftChars="-44" w:left="-92" w:firstLineChars="38" w:firstLine="91"/>
              <w:jc w:val="left"/>
              <w:rPr>
                <w:rFonts w:ascii="仿宋_GB2312" w:eastAsia="仿宋_GB2312"/>
                <w:color w:val="000000"/>
                <w:sz w:val="24"/>
                <w:szCs w:val="24"/>
              </w:rPr>
            </w:pPr>
          </w:p>
        </w:tc>
      </w:tr>
      <w:tr w:rsidR="009F748D" w:rsidTr="009F748D">
        <w:trPr>
          <w:trHeight w:val="510"/>
          <w:jc w:val="center"/>
        </w:trPr>
        <w:tc>
          <w:tcPr>
            <w:tcW w:w="708"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5</w:t>
            </w: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特定资格条件（若有）</w:t>
            </w:r>
          </w:p>
        </w:tc>
        <w:tc>
          <w:tcPr>
            <w:tcW w:w="6666" w:type="dxa"/>
            <w:vAlign w:val="center"/>
          </w:tcPr>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提供特定资格条件相关证书电子文档。</w:t>
            </w:r>
          </w:p>
        </w:tc>
      </w:tr>
      <w:tr w:rsidR="009F748D" w:rsidTr="009F748D">
        <w:trPr>
          <w:trHeight w:val="1848"/>
          <w:jc w:val="center"/>
        </w:trPr>
        <w:tc>
          <w:tcPr>
            <w:tcW w:w="708"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6</w:t>
            </w:r>
          </w:p>
        </w:tc>
        <w:tc>
          <w:tcPr>
            <w:tcW w:w="1701" w:type="dxa"/>
            <w:vAlign w:val="center"/>
          </w:tcPr>
          <w:p w:rsidR="009F748D" w:rsidRDefault="009F748D" w:rsidP="009F748D">
            <w:pPr>
              <w:jc w:val="center"/>
              <w:rPr>
                <w:rFonts w:ascii="仿宋_GB2312" w:eastAsia="仿宋_GB2312"/>
                <w:color w:val="000000"/>
                <w:sz w:val="24"/>
                <w:szCs w:val="24"/>
              </w:rPr>
            </w:pPr>
            <w:r>
              <w:rPr>
                <w:rFonts w:ascii="仿宋_GB2312" w:eastAsia="仿宋_GB2312" w:hint="eastAsia"/>
                <w:color w:val="000000"/>
                <w:sz w:val="24"/>
                <w:szCs w:val="24"/>
              </w:rPr>
              <w:t>联合体（若有）</w:t>
            </w:r>
          </w:p>
        </w:tc>
        <w:tc>
          <w:tcPr>
            <w:tcW w:w="6666" w:type="dxa"/>
            <w:vAlign w:val="center"/>
          </w:tcPr>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1. 是否按联合体协议书格式内容填写且盖章；</w:t>
            </w:r>
          </w:p>
          <w:p w:rsidR="009F748D" w:rsidRDefault="009F748D" w:rsidP="009F748D">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2. 联合体各方资料是否齐全；</w:t>
            </w:r>
          </w:p>
          <w:p w:rsidR="009F748D" w:rsidRDefault="009F748D" w:rsidP="009F748D">
            <w:pPr>
              <w:ind w:leftChars="-44" w:left="-92" w:rightChars="-37" w:right="-78" w:firstLineChars="38" w:firstLine="91"/>
              <w:jc w:val="left"/>
              <w:rPr>
                <w:rFonts w:ascii="仿宋_GB2312" w:eastAsia="仿宋_GB2312"/>
                <w:color w:val="000000"/>
                <w:sz w:val="24"/>
                <w:szCs w:val="24"/>
              </w:rPr>
            </w:pPr>
            <w:r>
              <w:rPr>
                <w:rFonts w:ascii="仿宋_GB2312" w:eastAsia="仿宋_GB2312" w:hint="eastAsia"/>
                <w:color w:val="000000"/>
                <w:sz w:val="24"/>
                <w:szCs w:val="24"/>
              </w:rPr>
              <w:t>3. 联合体各方资料审查内容按上述要求提供，委托书由主办方提供一份。</w:t>
            </w:r>
          </w:p>
        </w:tc>
      </w:tr>
      <w:tr w:rsidR="009F748D" w:rsidTr="009F748D">
        <w:trPr>
          <w:trHeight w:val="510"/>
          <w:jc w:val="center"/>
        </w:trPr>
        <w:tc>
          <w:tcPr>
            <w:tcW w:w="9075" w:type="dxa"/>
            <w:gridSpan w:val="3"/>
            <w:vAlign w:val="center"/>
          </w:tcPr>
          <w:p w:rsidR="009F748D" w:rsidRDefault="009F748D" w:rsidP="0048094B">
            <w:pPr>
              <w:jc w:val="left"/>
              <w:rPr>
                <w:rFonts w:ascii="仿宋_GB2312" w:eastAsia="仿宋_GB2312"/>
                <w:b/>
                <w:color w:val="000000"/>
                <w:sz w:val="24"/>
                <w:szCs w:val="24"/>
              </w:rPr>
            </w:pPr>
            <w:r>
              <w:rPr>
                <w:rFonts w:ascii="仿宋_GB2312" w:eastAsia="仿宋_GB2312" w:hint="eastAsia"/>
                <w:b/>
                <w:color w:val="000000"/>
                <w:sz w:val="24"/>
                <w:szCs w:val="24"/>
              </w:rPr>
              <w:t>注：</w:t>
            </w:r>
            <w:r w:rsidR="0048094B">
              <w:rPr>
                <w:rFonts w:ascii="仿宋_GB2312" w:eastAsia="仿宋_GB2312" w:hint="eastAsia"/>
                <w:b/>
                <w:color w:val="000000"/>
                <w:sz w:val="24"/>
                <w:szCs w:val="24"/>
              </w:rPr>
              <w:t>以上资料除上述第4项外，</w:t>
            </w:r>
            <w:r>
              <w:rPr>
                <w:rFonts w:ascii="仿宋_GB2312" w:eastAsia="仿宋_GB2312" w:hint="eastAsia"/>
                <w:b/>
                <w:color w:val="000000"/>
                <w:sz w:val="24"/>
                <w:szCs w:val="24"/>
              </w:rPr>
              <w:t>内容须清晰可辨，模糊不清造成资格审查不予通过的，由投标人自行负责。</w:t>
            </w:r>
          </w:p>
        </w:tc>
      </w:tr>
    </w:tbl>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6.2.3   经资格审查后合格的投标人不足三家的，不得进入评标，并按相关规定重新组织采购。</w:t>
      </w:r>
    </w:p>
    <w:p w:rsidR="009F748D" w:rsidRDefault="009F748D" w:rsidP="009F748D">
      <w:pPr>
        <w:pStyle w:val="3111333rdlevelBOD0BoldHeadCTH3H31Heading1"/>
        <w:rPr>
          <w:color w:val="000000"/>
        </w:rPr>
      </w:pPr>
      <w:bookmarkStart w:id="160" w:name="_Toc4034"/>
      <w:r>
        <w:rPr>
          <w:rFonts w:hint="eastAsia"/>
          <w:color w:val="000000"/>
        </w:rPr>
        <w:t>6.3     评标</w:t>
      </w:r>
      <w:bookmarkEnd w:id="160"/>
    </w:p>
    <w:p w:rsidR="009F748D" w:rsidRDefault="009F748D" w:rsidP="009F748D">
      <w:pPr>
        <w:pStyle w:val="a1"/>
        <w:spacing w:line="360" w:lineRule="auto"/>
        <w:ind w:firstLine="0"/>
        <w:rPr>
          <w:rFonts w:ascii="仿宋_GB2312" w:eastAsia="仿宋_GB2312"/>
          <w:color w:val="000000"/>
        </w:rPr>
      </w:pPr>
      <w:r>
        <w:rPr>
          <w:rFonts w:ascii="仿宋_GB2312" w:eastAsia="仿宋_GB2312" w:hint="eastAsia"/>
          <w:color w:val="000000"/>
          <w:sz w:val="24"/>
        </w:rPr>
        <w:t>6.3.1   评标办法：见投标人须知前附表（一）；</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6.3.2   评标委员会由采购代理机构组建：评标委员会由评审专家或采购人代表和评审专家组成，成员人数为5人以上单数，其中评审专家不少于成员总数的三分之二，评审专家按规定从评审专家库中随机抽取。如有特殊情况的，按相关规定组建评标委员会；</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6.3.3   评标由评标委员会负责，评标委员会应当按照客观、公正、审慎的原则，根据招标文件确定评标程序、评标办法和评审标准独立评审；</w:t>
      </w:r>
    </w:p>
    <w:p w:rsidR="009F748D" w:rsidRDefault="009F748D" w:rsidP="009F748D">
      <w:pPr>
        <w:spacing w:line="360" w:lineRule="auto"/>
        <w:jc w:val="left"/>
        <w:rPr>
          <w:rFonts w:ascii="仿宋_GB2312" w:eastAsia="仿宋_GB2312"/>
          <w:color w:val="000000"/>
          <w:sz w:val="24"/>
        </w:rPr>
      </w:pPr>
      <w:r>
        <w:rPr>
          <w:rFonts w:ascii="仿宋_GB2312" w:eastAsia="仿宋_GB2312" w:hint="eastAsia"/>
          <w:color w:val="000000"/>
          <w:sz w:val="24"/>
        </w:rPr>
        <w:t>6.3.4   评标程序：符合性审查、资信商务及技术文件评审、报价文件评审；</w:t>
      </w:r>
    </w:p>
    <w:p w:rsidR="009F748D" w:rsidRDefault="009F748D" w:rsidP="009F748D">
      <w:pPr>
        <w:spacing w:line="360" w:lineRule="auto"/>
        <w:jc w:val="left"/>
        <w:rPr>
          <w:rFonts w:ascii="仿宋_GB2312" w:eastAsia="仿宋_GB2312"/>
          <w:color w:val="000000"/>
          <w:sz w:val="24"/>
        </w:rPr>
      </w:pPr>
      <w:r>
        <w:rPr>
          <w:rFonts w:ascii="仿宋_GB2312" w:eastAsia="仿宋_GB2312" w:hint="eastAsia"/>
          <w:color w:val="000000"/>
          <w:sz w:val="24"/>
        </w:rPr>
        <w:t>6.3.5   符合性审查</w:t>
      </w:r>
    </w:p>
    <w:p w:rsidR="009F748D" w:rsidRDefault="00A06087" w:rsidP="009F748D">
      <w:pPr>
        <w:spacing w:line="360" w:lineRule="auto"/>
        <w:ind w:leftChars="500" w:left="1290" w:hangingChars="100" w:hanging="240"/>
        <w:jc w:val="left"/>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⑴</w:t>
      </w:r>
      <w:r>
        <w:rPr>
          <w:rFonts w:ascii="仿宋_GB2312" w:eastAsia="仿宋_GB2312" w:hint="eastAsia"/>
          <w:color w:val="000000"/>
          <w:sz w:val="24"/>
        </w:rPr>
        <w:fldChar w:fldCharType="end"/>
      </w:r>
      <w:r w:rsidR="009F748D">
        <w:rPr>
          <w:rFonts w:ascii="仿宋_GB2312" w:eastAsia="仿宋_GB2312" w:hint="eastAsia"/>
          <w:color w:val="000000"/>
          <w:sz w:val="24"/>
        </w:rPr>
        <w:t>评标委员会对投标文件的有效性、完整性和对招标文件的响应程度进行符合性审查，以确定是否对招标文件的实质性要求作出响应，实质性响应是指投标文件符合招标文件规定的实质性内容、条件和规定；</w:t>
      </w:r>
    </w:p>
    <w:p w:rsidR="009F748D" w:rsidRDefault="00A06087" w:rsidP="009F748D">
      <w:pPr>
        <w:spacing w:line="360" w:lineRule="auto"/>
        <w:ind w:leftChars="500" w:left="1290" w:hangingChars="100" w:hanging="240"/>
        <w:jc w:val="left"/>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int="eastAsia"/>
          <w:color w:val="000000"/>
          <w:sz w:val="24"/>
        </w:rPr>
        <w:t>通过符合性审查不足三家的，除采购任务取消情形外，按相关规定重新组</w:t>
      </w:r>
      <w:r w:rsidR="009F748D">
        <w:rPr>
          <w:rFonts w:ascii="仿宋_GB2312" w:eastAsia="仿宋_GB2312" w:hint="eastAsia"/>
          <w:color w:val="000000"/>
          <w:sz w:val="24"/>
        </w:rPr>
        <w:lastRenderedPageBreak/>
        <w:t>织招标。</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6.3.6   资信商务及技术文件评审</w:t>
      </w:r>
    </w:p>
    <w:p w:rsidR="009F748D" w:rsidRDefault="00A06087" w:rsidP="009F748D">
      <w:pPr>
        <w:spacing w:line="360" w:lineRule="auto"/>
        <w:ind w:leftChars="500" w:left="1290"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⑴</w:t>
      </w:r>
      <w:r>
        <w:rPr>
          <w:rFonts w:ascii="仿宋_GB2312" w:eastAsia="仿宋_GB2312" w:hint="eastAsia"/>
          <w:color w:val="000000"/>
          <w:sz w:val="24"/>
        </w:rPr>
        <w:fldChar w:fldCharType="end"/>
      </w:r>
      <w:r w:rsidR="009F748D">
        <w:rPr>
          <w:rFonts w:ascii="仿宋_GB2312" w:eastAsia="仿宋_GB2312" w:hint="eastAsia"/>
          <w:color w:val="000000"/>
          <w:sz w:val="24"/>
        </w:rPr>
        <w:t>评标委员会依据招标文件的规定，对各投标人的资信商务及技术文件进行评审，其中客观部分应统一意见后统一给分，其他技术部分由评委委员会对各投标文件进行比较和必要的澄清，若有演示环节要求的和资信商务及技术文件评审同步进行，演示顺序由开标现场随机抽取产生，并根据澄清、演示、样品等情况按评审细则进行独立打分；</w:t>
      </w:r>
    </w:p>
    <w:p w:rsidR="009F748D" w:rsidRDefault="00A06087" w:rsidP="009F748D">
      <w:pPr>
        <w:spacing w:line="360" w:lineRule="auto"/>
        <w:ind w:leftChars="500" w:left="1290"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int="eastAsia"/>
          <w:color w:val="000000"/>
          <w:sz w:val="24"/>
        </w:rPr>
        <w:t>各投标人的资信商务及技术得分，为各评审专家对该投标人的评审得分结果汇总后的算术平均数。</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6.3.7   报价文件评审</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⑴</w:t>
      </w:r>
      <w:r>
        <w:rPr>
          <w:rFonts w:ascii="仿宋_GB2312" w:eastAsia="仿宋_GB2312" w:hint="eastAsia"/>
          <w:color w:val="000000"/>
          <w:sz w:val="24"/>
        </w:rPr>
        <w:fldChar w:fldCharType="end"/>
      </w:r>
      <w:r w:rsidR="009F748D">
        <w:rPr>
          <w:rFonts w:ascii="仿宋_GB2312" w:eastAsia="仿宋_GB2312" w:hint="eastAsia"/>
          <w:color w:val="000000"/>
          <w:sz w:val="24"/>
        </w:rPr>
        <w:t>评标委员会依据招标文件的规定，对各投标人的报价的完整性、合理性进行审查，必要时可要求投标人对其报价做出澄清、说明；</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int="eastAsia"/>
          <w:color w:val="000000"/>
          <w:sz w:val="24"/>
        </w:rPr>
        <w:t>报价修正；</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3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⑶</w:t>
      </w:r>
      <w:r>
        <w:rPr>
          <w:rFonts w:ascii="仿宋_GB2312" w:eastAsia="仿宋_GB2312" w:hint="eastAsia"/>
          <w:color w:val="000000"/>
          <w:sz w:val="24"/>
        </w:rPr>
        <w:fldChar w:fldCharType="end"/>
      </w:r>
      <w:r w:rsidR="009F748D">
        <w:rPr>
          <w:rFonts w:ascii="仿宋_GB2312" w:eastAsia="仿宋_GB2312" w:hint="eastAsia"/>
          <w:color w:val="000000"/>
          <w:sz w:val="24"/>
        </w:rPr>
        <w:t>政府采购政策价格扣除；</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⑷</w:t>
      </w:r>
      <w:r>
        <w:rPr>
          <w:rFonts w:ascii="仿宋_GB2312" w:eastAsia="仿宋_GB2312" w:hint="eastAsia"/>
          <w:color w:val="000000"/>
          <w:sz w:val="24"/>
        </w:rPr>
        <w:fldChar w:fldCharType="end"/>
      </w:r>
      <w:r w:rsidR="009F748D">
        <w:rPr>
          <w:rFonts w:ascii="仿宋_GB2312" w:eastAsia="仿宋_GB2312" w:hint="eastAsia"/>
          <w:color w:val="000000"/>
          <w:sz w:val="24"/>
        </w:rPr>
        <w:t>评审委员会根据投标人的报价和评审标准，计算各投标人的报价得分。</w:t>
      </w:r>
    </w:p>
    <w:p w:rsidR="009F748D" w:rsidRDefault="009F748D" w:rsidP="009F748D">
      <w:pPr>
        <w:pStyle w:val="3111333rdlevelBOD0BoldHeadCTH3H31Heading1"/>
        <w:rPr>
          <w:color w:val="000000"/>
        </w:rPr>
      </w:pPr>
      <w:bookmarkStart w:id="161" w:name="_Toc12993"/>
      <w:r>
        <w:rPr>
          <w:rFonts w:hint="eastAsia"/>
          <w:color w:val="000000"/>
        </w:rPr>
        <w:t>6.4     投标文件的澄清、说明或补正</w:t>
      </w:r>
      <w:bookmarkEnd w:id="161"/>
    </w:p>
    <w:p w:rsidR="009F748D" w:rsidRDefault="009F748D" w:rsidP="009F748D">
      <w:pPr>
        <w:spacing w:line="360" w:lineRule="auto"/>
        <w:ind w:left="1200" w:hangingChars="500" w:hanging="1200"/>
        <w:rPr>
          <w:rFonts w:ascii="仿宋_GB2312" w:eastAsia="仿宋_GB2312"/>
          <w:color w:val="000000"/>
          <w:sz w:val="24"/>
        </w:rPr>
      </w:pPr>
      <w:r>
        <w:rPr>
          <w:rFonts w:ascii="仿宋_GB2312" w:eastAsia="仿宋_GB2312" w:hint="eastAsia"/>
          <w:color w:val="000000"/>
          <w:sz w:val="24"/>
        </w:rPr>
        <w:t xml:space="preserve">6.4.1   </w:t>
      </w:r>
      <w:r w:rsidR="00A06087">
        <w:rPr>
          <w:rFonts w:ascii="仿宋_GB2312" w:eastAsia="仿宋_GB2312" w:hint="eastAsia"/>
          <w:color w:val="000000"/>
          <w:sz w:val="24"/>
        </w:rPr>
        <w:fldChar w:fldCharType="begin"/>
      </w:r>
      <w:r>
        <w:rPr>
          <w:rFonts w:ascii="仿宋_GB2312" w:eastAsia="仿宋_GB2312" w:hint="eastAsia"/>
          <w:color w:val="000000"/>
          <w:sz w:val="24"/>
        </w:rPr>
        <w:instrText xml:space="preserve"> = 1 \* GB2 </w:instrText>
      </w:r>
      <w:r w:rsidR="00A06087">
        <w:rPr>
          <w:rFonts w:ascii="仿宋_GB2312" w:eastAsia="仿宋_GB2312" w:hint="eastAsia"/>
          <w:color w:val="000000"/>
          <w:sz w:val="24"/>
        </w:rPr>
        <w:fldChar w:fldCharType="separate"/>
      </w:r>
      <w:r>
        <w:rPr>
          <w:rFonts w:ascii="仿宋_GB2312" w:eastAsia="仿宋_GB2312" w:hint="eastAsia"/>
          <w:color w:val="000000"/>
          <w:sz w:val="24"/>
        </w:rPr>
        <w:t>⑴</w:t>
      </w:r>
      <w:r w:rsidR="00A06087">
        <w:rPr>
          <w:rFonts w:ascii="仿宋_GB2312" w:eastAsia="仿宋_GB2312" w:hint="eastAsia"/>
          <w:color w:val="000000"/>
          <w:sz w:val="24"/>
        </w:rPr>
        <w:fldChar w:fldCharType="end"/>
      </w:r>
      <w:r>
        <w:rPr>
          <w:rFonts w:ascii="仿宋_GB2312" w:eastAsia="仿宋_GB2312" w:hint="eastAsia"/>
          <w:color w:val="000000"/>
          <w:sz w:val="24"/>
        </w:rPr>
        <w:t>对投标文件中含义不明确、同类问题表述不一致或者有明显文字和计算错误的内容，</w:t>
      </w:r>
      <w:r>
        <w:rPr>
          <w:rFonts w:ascii="仿宋_GB2312" w:eastAsia="仿宋_GB2312" w:hint="eastAsia"/>
          <w:b/>
          <w:color w:val="000000"/>
          <w:sz w:val="24"/>
        </w:rPr>
        <w:t>评标委员会通过政府采购云平台要求投标人作出必要的澄清、说明或者补正。电子投标文件的澄清、说明或者补正采用政府采购云平台交换数据电文，投标人提交的澄清、说明或补正的时间为30分钟（投标人务必在线等待，留意手机短信，及时在线澄清、说明或补正）。</w:t>
      </w:r>
      <w:r>
        <w:rPr>
          <w:rFonts w:ascii="仿宋_GB2312" w:eastAsia="仿宋_GB2312" w:hint="eastAsia"/>
          <w:color w:val="000000"/>
          <w:sz w:val="24"/>
        </w:rPr>
        <w:t>投标人的澄清、说明或者补正不得超出投标文件的范围或者改变投标文件的实质性内容；</w:t>
      </w:r>
    </w:p>
    <w:p w:rsidR="009F748D" w:rsidRDefault="00A06087" w:rsidP="009F748D">
      <w:pPr>
        <w:spacing w:line="360" w:lineRule="auto"/>
        <w:ind w:left="960" w:hangingChars="400" w:hanging="960"/>
        <w:rPr>
          <w:rFonts w:ascii="仿宋_GB2312" w:eastAsia="仿宋_GB2312" w:hAnsi="宋体"/>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Ansi="宋体" w:hint="eastAsia"/>
          <w:color w:val="000000"/>
          <w:sz w:val="24"/>
        </w:rPr>
        <w:t xml:space="preserve">投标人的的澄清、说明或补正将作为投标文件的一部分； </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6.4.2   评审时评标委员会认为投标人的报价明显低于其他通过符合性审查投标人的报价，有可能影响产品质量或者不能诚信履约的，在评标合理的时间内说明原因和提供证明材料；</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6.4.3   不接受投标人主动对投标文件的澄清、说明或者补正。</w:t>
      </w:r>
    </w:p>
    <w:p w:rsidR="009F748D" w:rsidRDefault="009F748D" w:rsidP="009F748D">
      <w:pPr>
        <w:pStyle w:val="3111333rdlevelBOD0BoldHeadCTH3H31Heading1"/>
        <w:rPr>
          <w:color w:val="000000"/>
        </w:rPr>
      </w:pPr>
      <w:bookmarkStart w:id="162" w:name="_Toc13438"/>
      <w:r>
        <w:rPr>
          <w:rFonts w:hint="eastAsia"/>
          <w:color w:val="000000"/>
        </w:rPr>
        <w:t>6.5     报价错误修正</w:t>
      </w:r>
      <w:bookmarkEnd w:id="162"/>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6.5.1   评标委员会对确定投标文件为实质上响应招标文件要求的，投标文件报价出现前后不一致的，按照下列规定修正：</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lastRenderedPageBreak/>
        <w:fldChar w:fldCharType="begin"/>
      </w:r>
      <w:r w:rsidR="009F748D">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⑴</w:t>
      </w:r>
      <w:r>
        <w:rPr>
          <w:rFonts w:ascii="仿宋_GB2312" w:eastAsia="仿宋_GB2312" w:hint="eastAsia"/>
          <w:color w:val="000000"/>
          <w:sz w:val="24"/>
        </w:rPr>
        <w:fldChar w:fldCharType="end"/>
      </w:r>
      <w:r w:rsidR="009F748D">
        <w:rPr>
          <w:rFonts w:ascii="仿宋_GB2312" w:eastAsia="仿宋_GB2312" w:hint="eastAsia"/>
          <w:color w:val="000000"/>
          <w:kern w:val="0"/>
          <w:sz w:val="24"/>
        </w:rPr>
        <w:t>报价文件</w:t>
      </w:r>
      <w:r w:rsidR="009F748D">
        <w:rPr>
          <w:rFonts w:ascii="仿宋_GB2312" w:eastAsia="仿宋_GB2312" w:hint="eastAsia"/>
          <w:bCs/>
          <w:color w:val="000000"/>
          <w:sz w:val="24"/>
        </w:rPr>
        <w:t>中开标一览表（报价表）内容与</w:t>
      </w:r>
      <w:r w:rsidR="009F748D">
        <w:rPr>
          <w:rFonts w:ascii="仿宋_GB2312" w:eastAsia="仿宋_GB2312" w:hint="eastAsia"/>
          <w:color w:val="000000"/>
          <w:kern w:val="0"/>
          <w:sz w:val="24"/>
        </w:rPr>
        <w:t>报价</w:t>
      </w:r>
      <w:r w:rsidR="009F748D">
        <w:rPr>
          <w:rFonts w:ascii="仿宋_GB2312" w:eastAsia="仿宋_GB2312" w:hint="eastAsia"/>
          <w:bCs/>
          <w:color w:val="000000"/>
          <w:sz w:val="24"/>
        </w:rPr>
        <w:t>明细表相应内容不一致的，以开标一览表（报价表）为准；</w:t>
      </w:r>
    </w:p>
    <w:p w:rsidR="009F748D" w:rsidRDefault="00A06087" w:rsidP="009F748D">
      <w:pPr>
        <w:spacing w:line="360" w:lineRule="auto"/>
        <w:ind w:leftChars="450" w:left="1185" w:hangingChars="100" w:hanging="240"/>
        <w:rPr>
          <w:rFonts w:ascii="仿宋_GB2312" w:eastAsia="仿宋_GB2312"/>
          <w:bCs/>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int="eastAsia"/>
          <w:bCs/>
          <w:color w:val="000000"/>
          <w:sz w:val="24"/>
        </w:rPr>
        <w:t>报价文件的大写金额和小写金额不一致的，以大写金额为准；</w:t>
      </w:r>
    </w:p>
    <w:p w:rsidR="009F748D" w:rsidRDefault="00A06087" w:rsidP="009F748D">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3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⑶</w:t>
      </w:r>
      <w:r>
        <w:rPr>
          <w:rFonts w:ascii="仿宋_GB2312" w:eastAsia="仿宋_GB2312" w:hint="eastAsia"/>
          <w:bCs/>
          <w:color w:val="000000"/>
          <w:sz w:val="24"/>
        </w:rPr>
        <w:fldChar w:fldCharType="end"/>
      </w:r>
      <w:r w:rsidR="009F748D">
        <w:rPr>
          <w:rFonts w:ascii="仿宋_GB2312" w:eastAsia="仿宋_GB2312" w:hint="eastAsia"/>
          <w:bCs/>
          <w:color w:val="000000"/>
          <w:sz w:val="24"/>
        </w:rPr>
        <w:t>单价金额小数点或者百分比有明显错位的，以开标一览表（报价表）的总价为准，并修改单价；</w:t>
      </w:r>
    </w:p>
    <w:p w:rsidR="009F748D" w:rsidRDefault="00A06087" w:rsidP="009F748D">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4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⑷</w:t>
      </w:r>
      <w:r>
        <w:rPr>
          <w:rFonts w:ascii="仿宋_GB2312" w:eastAsia="仿宋_GB2312" w:hint="eastAsia"/>
          <w:bCs/>
          <w:color w:val="000000"/>
          <w:sz w:val="24"/>
        </w:rPr>
        <w:fldChar w:fldCharType="end"/>
      </w:r>
      <w:r w:rsidR="009F748D">
        <w:rPr>
          <w:rFonts w:ascii="仿宋_GB2312" w:eastAsia="仿宋_GB2312" w:hint="eastAsia"/>
          <w:bCs/>
          <w:color w:val="000000"/>
          <w:sz w:val="24"/>
        </w:rPr>
        <w:t>总价金额与按单价汇总金额不一致的，以单价金额计算结果为准；</w:t>
      </w:r>
    </w:p>
    <w:p w:rsidR="009F748D" w:rsidRDefault="00A06087" w:rsidP="009F748D">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5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⑸</w:t>
      </w:r>
      <w:r>
        <w:rPr>
          <w:rFonts w:ascii="仿宋_GB2312" w:eastAsia="仿宋_GB2312" w:hint="eastAsia"/>
          <w:bCs/>
          <w:color w:val="000000"/>
          <w:sz w:val="24"/>
        </w:rPr>
        <w:fldChar w:fldCharType="end"/>
      </w:r>
      <w:r w:rsidR="009F748D">
        <w:rPr>
          <w:rFonts w:ascii="仿宋_GB2312" w:eastAsia="仿宋_GB2312" w:hint="eastAsia"/>
          <w:bCs/>
          <w:color w:val="000000"/>
          <w:sz w:val="24"/>
        </w:rPr>
        <w:t>同时出现两种以上不一致的，按上述顺序修正；</w:t>
      </w:r>
    </w:p>
    <w:p w:rsidR="009F748D" w:rsidRDefault="00A06087" w:rsidP="009F748D">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6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⑹</w:t>
      </w:r>
      <w:r>
        <w:rPr>
          <w:rFonts w:ascii="仿宋_GB2312" w:eastAsia="仿宋_GB2312" w:hint="eastAsia"/>
          <w:bCs/>
          <w:color w:val="000000"/>
          <w:sz w:val="24"/>
        </w:rPr>
        <w:fldChar w:fldCharType="end"/>
      </w:r>
      <w:r w:rsidR="009F748D">
        <w:rPr>
          <w:rFonts w:ascii="仿宋_GB2312" w:eastAsia="仿宋_GB2312" w:hint="eastAsia"/>
          <w:bCs/>
          <w:color w:val="000000"/>
          <w:sz w:val="24"/>
        </w:rPr>
        <w:t>对不同文字文本</w:t>
      </w:r>
      <w:r w:rsidR="009F748D">
        <w:rPr>
          <w:rFonts w:ascii="仿宋_GB2312" w:eastAsia="仿宋_GB2312" w:hint="eastAsia"/>
          <w:color w:val="000000"/>
          <w:kern w:val="0"/>
          <w:sz w:val="24"/>
        </w:rPr>
        <w:t>投标文件</w:t>
      </w:r>
      <w:r w:rsidR="009F748D">
        <w:rPr>
          <w:rFonts w:ascii="仿宋_GB2312" w:eastAsia="仿宋_GB2312" w:hint="eastAsia"/>
          <w:bCs/>
          <w:color w:val="000000"/>
          <w:sz w:val="24"/>
        </w:rPr>
        <w:t>的解释发生异议的，以中文文本为准；</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7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⑺</w:t>
      </w:r>
      <w:r>
        <w:rPr>
          <w:rFonts w:ascii="仿宋_GB2312" w:eastAsia="仿宋_GB2312" w:hint="eastAsia"/>
          <w:bCs/>
          <w:color w:val="000000"/>
          <w:sz w:val="24"/>
        </w:rPr>
        <w:fldChar w:fldCharType="end"/>
      </w:r>
      <w:r w:rsidR="009F748D">
        <w:rPr>
          <w:rFonts w:ascii="仿宋_GB2312" w:eastAsia="仿宋_GB2312" w:hint="eastAsia"/>
          <w:color w:val="000000"/>
          <w:sz w:val="24"/>
        </w:rPr>
        <w:t>修正错误的投标报价，经投标人在线签章确认后产生约束力。调整后的投标报价对投标人具有约束作用。若投标人不接受修正后的投标报价，则其投标无效。</w:t>
      </w:r>
    </w:p>
    <w:p w:rsidR="009F748D" w:rsidRDefault="009F748D" w:rsidP="009F748D">
      <w:pPr>
        <w:pStyle w:val="3111333rdlevelBOD0BoldHeadCTH3H31Heading1"/>
        <w:rPr>
          <w:color w:val="000000"/>
        </w:rPr>
      </w:pPr>
      <w:bookmarkStart w:id="163" w:name="_Toc18954"/>
      <w:r>
        <w:rPr>
          <w:rFonts w:hint="eastAsia"/>
          <w:color w:val="000000"/>
        </w:rPr>
        <w:t>6.6     评标报告</w:t>
      </w:r>
      <w:bookmarkEnd w:id="163"/>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6.6.1   评审结果汇总，同品牌投标人的确定，投标人结果排序；</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6.6.2   评标委员会根据全体评审成员签字的原始评审记录和评审结果编写评标报告，并推荐中标候选人或确定中标人；</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6.6.3   评标报告由评标委员会成员签字确认生效，持不同意见的评标委员会成员应当在评标报告上签署不同意见及理由，否则视为同意评标报告；</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6.6.4   评标结束后，采购代理机构通过中标公告的形式宣布评标结果。</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164" w:name="_Toc26705"/>
      <w:r>
        <w:rPr>
          <w:rFonts w:ascii="仿宋_GB2312" w:eastAsia="仿宋_GB2312" w:hint="eastAsia"/>
          <w:color w:val="000000"/>
          <w:sz w:val="30"/>
          <w:szCs w:val="30"/>
        </w:rPr>
        <w:t>七    ▲投标无效的情形</w:t>
      </w:r>
      <w:bookmarkEnd w:id="164"/>
    </w:p>
    <w:p w:rsidR="009F748D" w:rsidRDefault="009F748D" w:rsidP="009F748D">
      <w:pPr>
        <w:pStyle w:val="3111333rdlevelBOD0BoldHeadCTH3H31Heading1"/>
        <w:rPr>
          <w:color w:val="000000"/>
        </w:rPr>
      </w:pPr>
      <w:bookmarkStart w:id="165" w:name="_Toc9006"/>
      <w:r>
        <w:rPr>
          <w:rFonts w:hint="eastAsia"/>
          <w:color w:val="000000"/>
        </w:rPr>
        <w:t>7.1     在开标时，如发现有以下情形之一的，其投标无效</w:t>
      </w:r>
      <w:bookmarkEnd w:id="165"/>
    </w:p>
    <w:p w:rsidR="009F748D" w:rsidRDefault="00A06087" w:rsidP="009F748D">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1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⑴</w:t>
      </w:r>
      <w:r>
        <w:rPr>
          <w:rFonts w:ascii="仿宋_GB2312" w:eastAsia="仿宋_GB2312" w:hint="eastAsia"/>
          <w:bCs/>
          <w:color w:val="000000"/>
          <w:sz w:val="24"/>
        </w:rPr>
        <w:fldChar w:fldCharType="end"/>
      </w:r>
      <w:r w:rsidR="009F748D">
        <w:rPr>
          <w:rFonts w:ascii="仿宋_GB2312" w:eastAsia="仿宋_GB2312" w:hint="eastAsia"/>
          <w:bCs/>
          <w:color w:val="000000"/>
          <w:sz w:val="24"/>
        </w:rPr>
        <w:t>未按要求提交电子加密投标文件的；</w:t>
      </w:r>
    </w:p>
    <w:p w:rsidR="009F748D" w:rsidRDefault="00A06087" w:rsidP="009F748D">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2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⑵</w:t>
      </w:r>
      <w:r>
        <w:rPr>
          <w:rFonts w:ascii="仿宋_GB2312" w:eastAsia="仿宋_GB2312" w:hint="eastAsia"/>
          <w:bCs/>
          <w:color w:val="000000"/>
          <w:sz w:val="24"/>
        </w:rPr>
        <w:fldChar w:fldCharType="end"/>
      </w:r>
      <w:r w:rsidR="009F748D">
        <w:rPr>
          <w:rFonts w:ascii="仿宋_GB2312" w:eastAsia="仿宋_GB2312" w:hint="eastAsia"/>
          <w:color w:val="000000"/>
          <w:sz w:val="24"/>
        </w:rPr>
        <w:t>在规定时间内未解密电子加密投标文件；</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3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⑶</w:t>
      </w:r>
      <w:r>
        <w:rPr>
          <w:rFonts w:ascii="仿宋_GB2312" w:eastAsia="仿宋_GB2312" w:hint="eastAsia"/>
          <w:color w:val="000000"/>
          <w:sz w:val="24"/>
        </w:rPr>
        <w:fldChar w:fldCharType="end"/>
      </w:r>
      <w:r w:rsidR="009F748D">
        <w:rPr>
          <w:rFonts w:ascii="仿宋_GB2312" w:eastAsia="仿宋_GB2312" w:hint="eastAsia"/>
          <w:bCs/>
          <w:color w:val="000000"/>
          <w:sz w:val="24"/>
        </w:rPr>
        <w:t>提交电子加密投标文件无法解密，且未提交备份投标文件</w:t>
      </w:r>
      <w:r w:rsidR="009F748D">
        <w:rPr>
          <w:rFonts w:ascii="仿宋_GB2312" w:eastAsia="仿宋_GB2312" w:hAnsi="宋体" w:hint="eastAsia"/>
          <w:color w:val="000000"/>
          <w:sz w:val="24"/>
          <w:szCs w:val="24"/>
        </w:rPr>
        <w:t>（包括提交了备份投标文件，但在规定时间内无法被系统读取或解密失败的）</w:t>
      </w:r>
      <w:r w:rsidR="009F748D">
        <w:rPr>
          <w:rFonts w:ascii="仿宋_GB2312" w:eastAsia="仿宋_GB2312" w:hint="eastAsia"/>
          <w:bCs/>
          <w:color w:val="000000"/>
          <w:sz w:val="24"/>
        </w:rPr>
        <w:t>。</w:t>
      </w:r>
    </w:p>
    <w:p w:rsidR="009F748D" w:rsidRDefault="009F748D" w:rsidP="009F748D">
      <w:pPr>
        <w:pStyle w:val="3111333rdlevelBOD0BoldHeadCTH3H31Heading1"/>
        <w:rPr>
          <w:color w:val="000000"/>
        </w:rPr>
      </w:pPr>
      <w:bookmarkStart w:id="166" w:name="_Toc23087"/>
      <w:r>
        <w:rPr>
          <w:rFonts w:hint="eastAsia"/>
          <w:color w:val="000000"/>
        </w:rPr>
        <w:t>7.2     在符合性审查时，如发现下列情形之一的，其投标无效</w:t>
      </w:r>
      <w:bookmarkEnd w:id="166"/>
    </w:p>
    <w:p w:rsidR="009F748D" w:rsidRDefault="00A06087" w:rsidP="009F748D">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1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⑴</w:t>
      </w:r>
      <w:r>
        <w:rPr>
          <w:rFonts w:ascii="仿宋_GB2312" w:eastAsia="仿宋_GB2312" w:hint="eastAsia"/>
          <w:bCs/>
          <w:color w:val="000000"/>
          <w:sz w:val="24"/>
        </w:rPr>
        <w:fldChar w:fldCharType="end"/>
      </w:r>
      <w:r w:rsidR="009F748D">
        <w:rPr>
          <w:rFonts w:ascii="仿宋_GB2312" w:eastAsia="仿宋_GB2312" w:hint="eastAsia"/>
          <w:bCs/>
          <w:color w:val="000000"/>
          <w:sz w:val="24"/>
        </w:rPr>
        <w:t>未按招标文件规定进行盖章的；</w:t>
      </w:r>
    </w:p>
    <w:p w:rsidR="009F748D" w:rsidRDefault="00A06087" w:rsidP="009F748D">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2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⑵</w:t>
      </w:r>
      <w:r>
        <w:rPr>
          <w:rFonts w:ascii="仿宋_GB2312" w:eastAsia="仿宋_GB2312" w:hint="eastAsia"/>
          <w:bCs/>
          <w:color w:val="000000"/>
          <w:sz w:val="24"/>
        </w:rPr>
        <w:fldChar w:fldCharType="end"/>
      </w:r>
      <w:r w:rsidR="009F748D">
        <w:rPr>
          <w:rFonts w:ascii="仿宋_GB2312" w:eastAsia="仿宋_GB2312" w:hint="eastAsia"/>
          <w:color w:val="000000"/>
          <w:sz w:val="24"/>
        </w:rPr>
        <w:t>未实质响应招标文件中带“▲”条款要求的投标文件</w:t>
      </w:r>
      <w:r w:rsidR="009F748D">
        <w:rPr>
          <w:rFonts w:ascii="仿宋_GB2312" w:eastAsia="仿宋_GB2312" w:hint="eastAsia"/>
          <w:bCs/>
          <w:color w:val="000000"/>
          <w:sz w:val="24"/>
        </w:rPr>
        <w:t>；</w:t>
      </w:r>
    </w:p>
    <w:p w:rsidR="009F748D" w:rsidRDefault="00A06087" w:rsidP="009F748D">
      <w:pPr>
        <w:pStyle w:val="a0"/>
        <w:ind w:firstLineChars="400" w:firstLine="960"/>
        <w:rPr>
          <w:rFonts w:ascii="仿宋_GB2312" w:eastAsia="仿宋_GB2312"/>
          <w:color w:val="000000"/>
        </w:rPr>
      </w:pPr>
      <w:r>
        <w:rPr>
          <w:rFonts w:ascii="仿宋_GB2312" w:eastAsia="仿宋_GB2312" w:hint="eastAsia"/>
          <w:color w:val="000000"/>
          <w:sz w:val="24"/>
          <w:szCs w:val="22"/>
        </w:rPr>
        <w:fldChar w:fldCharType="begin"/>
      </w:r>
      <w:r w:rsidR="009F748D">
        <w:rPr>
          <w:rFonts w:ascii="仿宋_GB2312" w:eastAsia="仿宋_GB2312" w:hint="eastAsia"/>
          <w:color w:val="000000"/>
          <w:sz w:val="24"/>
          <w:szCs w:val="22"/>
        </w:rPr>
        <w:instrText xml:space="preserve"> = 3 \* GB2 </w:instrText>
      </w:r>
      <w:r>
        <w:rPr>
          <w:rFonts w:ascii="仿宋_GB2312" w:eastAsia="仿宋_GB2312" w:hint="eastAsia"/>
          <w:color w:val="000000"/>
          <w:sz w:val="24"/>
          <w:szCs w:val="22"/>
        </w:rPr>
        <w:fldChar w:fldCharType="separate"/>
      </w:r>
      <w:r w:rsidR="009F748D">
        <w:rPr>
          <w:rFonts w:ascii="仿宋_GB2312" w:eastAsia="仿宋_GB2312" w:hint="eastAsia"/>
          <w:color w:val="000000"/>
          <w:sz w:val="24"/>
          <w:szCs w:val="22"/>
        </w:rPr>
        <w:t>⑶</w:t>
      </w:r>
      <w:r>
        <w:rPr>
          <w:rFonts w:ascii="仿宋_GB2312" w:eastAsia="仿宋_GB2312" w:hint="eastAsia"/>
          <w:color w:val="000000"/>
          <w:sz w:val="24"/>
          <w:szCs w:val="22"/>
        </w:rPr>
        <w:fldChar w:fldCharType="end"/>
      </w:r>
      <w:r w:rsidR="009F748D">
        <w:rPr>
          <w:rFonts w:ascii="仿宋_GB2312" w:eastAsia="仿宋_GB2312" w:hint="eastAsia"/>
          <w:color w:val="000000"/>
          <w:sz w:val="24"/>
          <w:szCs w:val="22"/>
        </w:rPr>
        <w:t>资格证明文件不全的，或者不具备招标文件中规定的资格要求的；</w:t>
      </w:r>
    </w:p>
    <w:p w:rsidR="009F748D" w:rsidRDefault="009F748D" w:rsidP="009F748D">
      <w:pPr>
        <w:pStyle w:val="a0"/>
        <w:rPr>
          <w:rFonts w:ascii="仿宋_GB2312" w:eastAsia="仿宋_GB2312"/>
          <w:color w:val="000000"/>
        </w:rPr>
      </w:pP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⑷</w:t>
      </w:r>
      <w:r>
        <w:rPr>
          <w:rFonts w:ascii="仿宋_GB2312" w:eastAsia="仿宋_GB2312" w:hint="eastAsia"/>
          <w:color w:val="000000"/>
          <w:sz w:val="24"/>
        </w:rPr>
        <w:fldChar w:fldCharType="end"/>
      </w:r>
      <w:r w:rsidR="009F748D">
        <w:rPr>
          <w:rFonts w:ascii="仿宋_GB2312" w:eastAsia="仿宋_GB2312" w:hint="eastAsia"/>
          <w:color w:val="000000"/>
          <w:sz w:val="24"/>
        </w:rPr>
        <w:t>投标文件组成不全的；</w:t>
      </w:r>
    </w:p>
    <w:p w:rsidR="009F748D" w:rsidRDefault="00A06087" w:rsidP="009F748D">
      <w:pPr>
        <w:spacing w:line="360" w:lineRule="auto"/>
        <w:ind w:leftChars="400" w:left="840" w:firstLineChars="50" w:firstLine="120"/>
        <w:rPr>
          <w:rFonts w:ascii="仿宋_GB2312" w:eastAsia="仿宋_GB2312"/>
          <w:color w:val="000000"/>
          <w:sz w:val="24"/>
        </w:rPr>
      </w:pPr>
      <w:r>
        <w:rPr>
          <w:rFonts w:ascii="仿宋_GB2312" w:eastAsia="仿宋_GB2312" w:hint="eastAsia"/>
          <w:bCs/>
          <w:color w:val="000000"/>
          <w:sz w:val="24"/>
        </w:rPr>
        <w:lastRenderedPageBreak/>
        <w:fldChar w:fldCharType="begin"/>
      </w:r>
      <w:r w:rsidR="009F748D">
        <w:rPr>
          <w:rFonts w:ascii="仿宋_GB2312" w:eastAsia="仿宋_GB2312" w:hint="eastAsia"/>
          <w:bCs/>
          <w:color w:val="000000"/>
          <w:sz w:val="24"/>
        </w:rPr>
        <w:instrText xml:space="preserve"> = 5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⑸</w:t>
      </w:r>
      <w:r>
        <w:rPr>
          <w:rFonts w:ascii="仿宋_GB2312" w:eastAsia="仿宋_GB2312" w:hint="eastAsia"/>
          <w:bCs/>
          <w:color w:val="000000"/>
          <w:sz w:val="24"/>
        </w:rPr>
        <w:fldChar w:fldCharType="end"/>
      </w:r>
      <w:r w:rsidR="009F748D">
        <w:rPr>
          <w:rFonts w:ascii="仿宋_GB2312" w:eastAsia="仿宋_GB2312" w:hint="eastAsia"/>
          <w:color w:val="000000"/>
          <w:sz w:val="24"/>
        </w:rPr>
        <w:t>存在一个或一个以上备选（替代）投标方案的；</w:t>
      </w:r>
    </w:p>
    <w:p w:rsidR="009F748D" w:rsidRDefault="00A06087" w:rsidP="009F748D">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6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⑹</w:t>
      </w:r>
      <w:r>
        <w:rPr>
          <w:rFonts w:ascii="仿宋_GB2312" w:eastAsia="仿宋_GB2312" w:hint="eastAsia"/>
          <w:bCs/>
          <w:color w:val="000000"/>
          <w:sz w:val="24"/>
        </w:rPr>
        <w:fldChar w:fldCharType="end"/>
      </w:r>
      <w:r w:rsidR="009F748D">
        <w:rPr>
          <w:rFonts w:ascii="仿宋_GB2312" w:eastAsia="仿宋_GB2312" w:hint="eastAsia"/>
          <w:bCs/>
          <w:color w:val="000000"/>
          <w:sz w:val="24"/>
        </w:rPr>
        <w:t>投标人提交两份或两份以上内容不同的投标文件，未声明哪一份有效的；</w:t>
      </w:r>
    </w:p>
    <w:p w:rsidR="009F748D" w:rsidRDefault="00A06087" w:rsidP="009F748D">
      <w:pPr>
        <w:spacing w:line="360" w:lineRule="auto"/>
        <w:ind w:leftChars="445" w:left="1234" w:hangingChars="125" w:hanging="30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7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⑺</w:t>
      </w:r>
      <w:r>
        <w:rPr>
          <w:rFonts w:ascii="仿宋_GB2312" w:eastAsia="仿宋_GB2312" w:hint="eastAsia"/>
          <w:bCs/>
          <w:color w:val="000000"/>
          <w:sz w:val="24"/>
        </w:rPr>
        <w:fldChar w:fldCharType="end"/>
      </w:r>
      <w:r w:rsidR="009F748D">
        <w:rPr>
          <w:rFonts w:ascii="仿宋_GB2312" w:eastAsia="仿宋_GB2312" w:hint="eastAsia"/>
          <w:bCs/>
          <w:color w:val="000000"/>
          <w:sz w:val="24"/>
        </w:rPr>
        <w:t xml:space="preserve">未提供或未如实提供投标产品的技术参数，或者投标文件标明的响应与事实不符或虚假投标的； </w:t>
      </w:r>
    </w:p>
    <w:p w:rsidR="009F748D" w:rsidRDefault="00A06087" w:rsidP="009F748D">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8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⑻</w:t>
      </w:r>
      <w:r>
        <w:rPr>
          <w:rFonts w:ascii="仿宋_GB2312" w:eastAsia="仿宋_GB2312" w:hint="eastAsia"/>
          <w:bCs/>
          <w:color w:val="000000"/>
          <w:sz w:val="24"/>
        </w:rPr>
        <w:fldChar w:fldCharType="end"/>
      </w:r>
      <w:r w:rsidR="009F748D">
        <w:rPr>
          <w:rFonts w:ascii="仿宋_GB2312" w:eastAsia="仿宋_GB2312" w:hint="eastAsia"/>
          <w:bCs/>
          <w:color w:val="000000"/>
          <w:sz w:val="24"/>
        </w:rPr>
        <w:t>投标文件的实质性内容未使用中文表述、意思表述不明确、前后矛盾或者使用计量单位不符合招标文件要求的；（经评标委员会认定并符合本招标文件规定的情形除外）</w:t>
      </w:r>
    </w:p>
    <w:p w:rsidR="009F748D" w:rsidRDefault="009F748D" w:rsidP="008F25B1">
      <w:pPr>
        <w:pStyle w:val="3"/>
        <w:spacing w:before="0" w:after="0"/>
        <w:ind w:left="964" w:hangingChars="400" w:hanging="964"/>
        <w:rPr>
          <w:rFonts w:hAnsi="宋体"/>
          <w:color w:val="000000"/>
          <w:sz w:val="24"/>
          <w:szCs w:val="24"/>
        </w:rPr>
      </w:pPr>
      <w:bookmarkStart w:id="167" w:name="_Toc17489"/>
      <w:r>
        <w:rPr>
          <w:rFonts w:hAnsi="宋体" w:hint="eastAsia"/>
          <w:color w:val="000000"/>
          <w:sz w:val="24"/>
          <w:szCs w:val="24"/>
        </w:rPr>
        <w:t>7.3     在资信商务技术评审时，如发现下列情形之一的，其投标无效</w:t>
      </w:r>
      <w:bookmarkEnd w:id="167"/>
    </w:p>
    <w:p w:rsidR="009F748D" w:rsidRDefault="00A06087" w:rsidP="009F748D">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1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⑴</w:t>
      </w:r>
      <w:r>
        <w:rPr>
          <w:rFonts w:ascii="仿宋_GB2312" w:eastAsia="仿宋_GB2312" w:hint="eastAsia"/>
          <w:bCs/>
          <w:color w:val="000000"/>
          <w:sz w:val="24"/>
        </w:rPr>
        <w:fldChar w:fldCharType="end"/>
      </w:r>
      <w:r w:rsidR="009F748D">
        <w:rPr>
          <w:rFonts w:ascii="仿宋_GB2312" w:eastAsia="仿宋_GB2312" w:hint="eastAsia"/>
          <w:color w:val="000000"/>
          <w:sz w:val="24"/>
        </w:rPr>
        <w:t>投标文件含有采购人不能接受的附加条款的；</w:t>
      </w:r>
    </w:p>
    <w:p w:rsidR="009F748D" w:rsidRDefault="00A06087" w:rsidP="009F748D">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2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⑵</w:t>
      </w:r>
      <w:r>
        <w:rPr>
          <w:rFonts w:ascii="仿宋_GB2312" w:eastAsia="仿宋_GB2312" w:hint="eastAsia"/>
          <w:bCs/>
          <w:color w:val="000000"/>
          <w:sz w:val="24"/>
        </w:rPr>
        <w:fldChar w:fldCharType="end"/>
      </w:r>
      <w:r w:rsidR="009F748D">
        <w:rPr>
          <w:rFonts w:ascii="仿宋_GB2312" w:eastAsia="仿宋_GB2312" w:hint="eastAsia"/>
          <w:color w:val="000000"/>
          <w:sz w:val="24"/>
        </w:rPr>
        <w:t>投标文件中提供赠品、回扣或者与采购无关的其他商品、服务的；</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3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⑶</w:t>
      </w:r>
      <w:r>
        <w:rPr>
          <w:rFonts w:ascii="仿宋_GB2312" w:eastAsia="仿宋_GB2312" w:hint="eastAsia"/>
          <w:bCs/>
          <w:color w:val="000000"/>
          <w:sz w:val="24"/>
        </w:rPr>
        <w:fldChar w:fldCharType="end"/>
      </w:r>
      <w:r w:rsidR="009F748D">
        <w:rPr>
          <w:rFonts w:ascii="仿宋_GB2312" w:eastAsia="仿宋_GB2312" w:hint="eastAsia"/>
          <w:bCs/>
          <w:color w:val="000000"/>
          <w:sz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rsidR="009F748D" w:rsidRDefault="00A06087" w:rsidP="009F748D">
      <w:pPr>
        <w:spacing w:line="360" w:lineRule="auto"/>
        <w:ind w:leftChars="450" w:left="1185" w:hangingChars="100" w:hanging="240"/>
        <w:rPr>
          <w:rFonts w:ascii="仿宋_GB2312" w:eastAsia="仿宋_GB2312"/>
          <w:bCs/>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⑷</w:t>
      </w:r>
      <w:r>
        <w:rPr>
          <w:rFonts w:ascii="仿宋_GB2312" w:eastAsia="仿宋_GB2312" w:hint="eastAsia"/>
          <w:color w:val="000000"/>
          <w:sz w:val="24"/>
        </w:rPr>
        <w:fldChar w:fldCharType="end"/>
      </w:r>
      <w:r w:rsidR="009F748D">
        <w:rPr>
          <w:rFonts w:ascii="仿宋_GB2312" w:eastAsia="仿宋_GB2312" w:hint="eastAsia"/>
          <w:bCs/>
          <w:color w:val="000000"/>
          <w:sz w:val="24"/>
        </w:rPr>
        <w:t>采购产品为政府强制采购的节能产品，投标人未提供节能产品认证证书的；</w:t>
      </w:r>
    </w:p>
    <w:p w:rsidR="009F748D" w:rsidRDefault="00A06087" w:rsidP="009F748D">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5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⑸</w:t>
      </w:r>
      <w:r>
        <w:rPr>
          <w:rFonts w:ascii="仿宋_GB2312" w:eastAsia="仿宋_GB2312" w:hint="eastAsia"/>
          <w:bCs/>
          <w:color w:val="000000"/>
          <w:sz w:val="24"/>
        </w:rPr>
        <w:fldChar w:fldCharType="end"/>
      </w:r>
      <w:r w:rsidR="009F748D">
        <w:rPr>
          <w:rFonts w:ascii="仿宋_GB2312" w:eastAsia="仿宋_GB2312" w:hint="eastAsia"/>
          <w:bCs/>
          <w:color w:val="000000"/>
          <w:sz w:val="24"/>
        </w:rPr>
        <w:t>投标文件内容不全或内容字迹模糊辨认不清的而导致评标无法正常进行（经评标委员会认定并允许其当场更正的笔误除外的）；</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bCs/>
          <w:color w:val="000000"/>
          <w:sz w:val="24"/>
        </w:rPr>
        <w:fldChar w:fldCharType="begin"/>
      </w:r>
      <w:r w:rsidR="009F748D">
        <w:rPr>
          <w:rFonts w:ascii="仿宋_GB2312" w:eastAsia="仿宋_GB2312" w:hint="eastAsia"/>
          <w:bCs/>
          <w:color w:val="000000"/>
          <w:sz w:val="24"/>
        </w:rPr>
        <w:instrText xml:space="preserve"> = 6 \* GB2 </w:instrText>
      </w:r>
      <w:r>
        <w:rPr>
          <w:rFonts w:ascii="仿宋_GB2312" w:eastAsia="仿宋_GB2312" w:hint="eastAsia"/>
          <w:bCs/>
          <w:color w:val="000000"/>
          <w:sz w:val="24"/>
        </w:rPr>
        <w:fldChar w:fldCharType="separate"/>
      </w:r>
      <w:r w:rsidR="009F748D">
        <w:rPr>
          <w:rFonts w:ascii="仿宋_GB2312" w:eastAsia="仿宋_GB2312" w:hint="eastAsia"/>
          <w:bCs/>
          <w:color w:val="000000"/>
          <w:sz w:val="24"/>
        </w:rPr>
        <w:t>⑹</w:t>
      </w:r>
      <w:r>
        <w:rPr>
          <w:rFonts w:ascii="仿宋_GB2312" w:eastAsia="仿宋_GB2312" w:hint="eastAsia"/>
          <w:bCs/>
          <w:color w:val="000000"/>
          <w:sz w:val="24"/>
        </w:rPr>
        <w:fldChar w:fldCharType="end"/>
      </w:r>
      <w:r w:rsidR="009F748D">
        <w:rPr>
          <w:rFonts w:ascii="仿宋_GB2312" w:eastAsia="仿宋_GB2312" w:hint="eastAsia"/>
          <w:color w:val="000000"/>
          <w:sz w:val="24"/>
        </w:rPr>
        <w:t>违反国家及政府部门相关法律、法规、文件规定或经评标委员认定的其他属于重大偏离的。</w:t>
      </w:r>
    </w:p>
    <w:p w:rsidR="009F748D" w:rsidRDefault="00A06087" w:rsidP="009F748D">
      <w:pPr>
        <w:pStyle w:val="a0"/>
        <w:ind w:firstLineChars="350" w:firstLine="840"/>
        <w:rPr>
          <w:rFonts w:ascii="仿宋_GB2312" w:eastAsia="仿宋_GB2312"/>
          <w:color w:val="000000"/>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7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⑺</w:t>
      </w:r>
      <w:r>
        <w:rPr>
          <w:rFonts w:ascii="仿宋_GB2312" w:eastAsia="仿宋_GB2312" w:hint="eastAsia"/>
          <w:color w:val="000000"/>
          <w:sz w:val="24"/>
        </w:rPr>
        <w:fldChar w:fldCharType="end"/>
      </w:r>
      <w:r w:rsidR="009F748D">
        <w:rPr>
          <w:rFonts w:ascii="仿宋_GB2312" w:eastAsia="仿宋_GB2312" w:hint="eastAsia"/>
          <w:bCs/>
          <w:color w:val="000000"/>
          <w:sz w:val="24"/>
        </w:rPr>
        <w:t>在投标文件的资格、资信商务、技术部分中出现投标报价信息的；</w:t>
      </w:r>
    </w:p>
    <w:p w:rsidR="009F748D" w:rsidRDefault="009F748D" w:rsidP="008F25B1">
      <w:pPr>
        <w:pStyle w:val="3"/>
        <w:spacing w:before="0" w:after="0"/>
        <w:ind w:left="964" w:hangingChars="400" w:hanging="964"/>
        <w:rPr>
          <w:rFonts w:hAnsi="宋体"/>
          <w:color w:val="000000"/>
          <w:sz w:val="24"/>
          <w:szCs w:val="24"/>
        </w:rPr>
      </w:pPr>
      <w:bookmarkStart w:id="168" w:name="_Toc18088"/>
      <w:r>
        <w:rPr>
          <w:rFonts w:hAnsi="宋体" w:hint="eastAsia"/>
          <w:color w:val="000000"/>
          <w:sz w:val="24"/>
          <w:szCs w:val="24"/>
        </w:rPr>
        <w:t>7.4     在报价评审时，如发现下列情形之一的，其投标无效</w:t>
      </w:r>
      <w:bookmarkEnd w:id="168"/>
    </w:p>
    <w:p w:rsidR="009F748D" w:rsidRDefault="00A06087" w:rsidP="009F748D">
      <w:pPr>
        <w:spacing w:line="360" w:lineRule="auto"/>
        <w:ind w:leftChars="450" w:left="945"/>
        <w:rPr>
          <w:rFonts w:ascii="仿宋_GB2312" w:eastAsia="仿宋_GB2312"/>
          <w:b/>
          <w:bCs/>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⑴</w:t>
      </w:r>
      <w:r>
        <w:rPr>
          <w:rFonts w:ascii="仿宋_GB2312" w:eastAsia="仿宋_GB2312" w:hint="eastAsia"/>
          <w:color w:val="000000"/>
          <w:sz w:val="24"/>
        </w:rPr>
        <w:fldChar w:fldCharType="end"/>
      </w:r>
      <w:r w:rsidR="009F748D">
        <w:rPr>
          <w:rFonts w:ascii="仿宋_GB2312" w:eastAsia="仿宋_GB2312" w:hint="eastAsia"/>
          <w:color w:val="000000"/>
          <w:sz w:val="24"/>
        </w:rPr>
        <w:t>报价超过招标文件中规定的最高限价的；</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int="eastAsia"/>
          <w:color w:val="000000"/>
          <w:sz w:val="24"/>
        </w:rPr>
        <w:t>投标报价存在漏项或报价数量少于采购要求的，报价文件内容与对应资信商务及技术文件内容不一致的；</w:t>
      </w:r>
    </w:p>
    <w:p w:rsidR="009F748D" w:rsidRDefault="009F748D"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t>⑶评标委员会评定其投标的报价明显不合理或低于成本，有可能影响产品质量或者不能诚信履约的，在评标现场合理的时间内不能合理说明原因和提供证明材料的来证明其报价合理性的；</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⑷</w:t>
      </w:r>
      <w:r>
        <w:rPr>
          <w:rFonts w:ascii="仿宋_GB2312" w:eastAsia="仿宋_GB2312" w:hint="eastAsia"/>
          <w:color w:val="000000"/>
          <w:sz w:val="24"/>
        </w:rPr>
        <w:fldChar w:fldCharType="end"/>
      </w:r>
      <w:r w:rsidR="009F748D">
        <w:rPr>
          <w:rFonts w:ascii="仿宋_GB2312" w:eastAsia="仿宋_GB2312" w:hint="eastAsia"/>
          <w:color w:val="000000"/>
          <w:sz w:val="24"/>
        </w:rPr>
        <w:t>拒不接受报价错误修正或报价错误修正后未盖章确认的。</w:t>
      </w:r>
    </w:p>
    <w:p w:rsidR="009F748D" w:rsidRDefault="00A06087" w:rsidP="009F748D">
      <w:pPr>
        <w:pStyle w:val="a0"/>
        <w:ind w:firstLineChars="400" w:firstLine="960"/>
        <w:rPr>
          <w:rFonts w:ascii="仿宋_GB2312" w:eastAsia="仿宋_GB2312"/>
          <w:color w:val="000000"/>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5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⑸</w:t>
      </w:r>
      <w:r>
        <w:rPr>
          <w:rFonts w:ascii="仿宋_GB2312" w:eastAsia="仿宋_GB2312" w:hint="eastAsia"/>
          <w:color w:val="000000"/>
          <w:sz w:val="24"/>
        </w:rPr>
        <w:fldChar w:fldCharType="end"/>
      </w:r>
      <w:r w:rsidR="009F748D">
        <w:rPr>
          <w:rFonts w:ascii="仿宋_GB2312" w:eastAsia="仿宋_GB2312" w:hint="eastAsia"/>
          <w:color w:val="000000"/>
          <w:sz w:val="24"/>
        </w:rPr>
        <w:t>《开标一览表》或《投标分项报价表》出现其他错误情形的。</w:t>
      </w:r>
    </w:p>
    <w:p w:rsidR="009F748D" w:rsidRDefault="009F748D" w:rsidP="008F25B1">
      <w:pPr>
        <w:pStyle w:val="3"/>
        <w:spacing w:before="0" w:after="0"/>
        <w:ind w:left="964" w:hangingChars="400" w:hanging="964"/>
        <w:rPr>
          <w:rFonts w:hAnsi="宋体"/>
          <w:color w:val="000000"/>
          <w:sz w:val="24"/>
          <w:szCs w:val="24"/>
        </w:rPr>
      </w:pPr>
      <w:bookmarkStart w:id="169" w:name="_Toc29400"/>
      <w:r>
        <w:rPr>
          <w:rFonts w:hAnsi="宋体" w:hint="eastAsia"/>
          <w:color w:val="000000"/>
          <w:sz w:val="24"/>
          <w:szCs w:val="24"/>
        </w:rPr>
        <w:lastRenderedPageBreak/>
        <w:t>7.5     如有下列情形之一的，其投标无效</w:t>
      </w:r>
      <w:bookmarkEnd w:id="169"/>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⑴</w:t>
      </w:r>
      <w:r>
        <w:rPr>
          <w:rFonts w:ascii="仿宋_GB2312" w:eastAsia="仿宋_GB2312" w:hint="eastAsia"/>
          <w:color w:val="000000"/>
          <w:sz w:val="24"/>
        </w:rPr>
        <w:fldChar w:fldCharType="end"/>
      </w:r>
      <w:r w:rsidR="009F748D">
        <w:rPr>
          <w:rFonts w:ascii="仿宋_GB2312" w:eastAsia="仿宋_GB2312" w:hint="eastAsia"/>
          <w:color w:val="000000"/>
          <w:sz w:val="24"/>
        </w:rPr>
        <w:t>投标人直接或者间接从采购人或者采购代理机构处获得其他投标人的相关情况并修改其投标文件；</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⑵</w:t>
      </w:r>
      <w:r>
        <w:rPr>
          <w:rFonts w:ascii="仿宋_GB2312" w:eastAsia="仿宋_GB2312" w:hint="eastAsia"/>
          <w:color w:val="000000"/>
          <w:sz w:val="24"/>
        </w:rPr>
        <w:fldChar w:fldCharType="end"/>
      </w:r>
      <w:r w:rsidR="009F748D">
        <w:rPr>
          <w:rFonts w:ascii="仿宋_GB2312" w:eastAsia="仿宋_GB2312" w:hint="eastAsia"/>
          <w:color w:val="000000"/>
          <w:sz w:val="24"/>
        </w:rPr>
        <w:t>投标人按照采购人或者采购代理机构的授意撤换、修改投标文件；</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3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⑶</w:t>
      </w:r>
      <w:r>
        <w:rPr>
          <w:rFonts w:ascii="仿宋_GB2312" w:eastAsia="仿宋_GB2312" w:hint="eastAsia"/>
          <w:color w:val="000000"/>
          <w:sz w:val="24"/>
        </w:rPr>
        <w:fldChar w:fldCharType="end"/>
      </w:r>
      <w:r w:rsidR="009F748D">
        <w:rPr>
          <w:rFonts w:ascii="仿宋_GB2312" w:eastAsia="仿宋_GB2312" w:hint="eastAsia"/>
          <w:color w:val="000000"/>
          <w:sz w:val="24"/>
        </w:rPr>
        <w:t>投标人之间协商投标文件的实质性内容；</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⑷</w:t>
      </w:r>
      <w:r>
        <w:rPr>
          <w:rFonts w:ascii="仿宋_GB2312" w:eastAsia="仿宋_GB2312" w:hint="eastAsia"/>
          <w:color w:val="000000"/>
          <w:sz w:val="24"/>
        </w:rPr>
        <w:fldChar w:fldCharType="end"/>
      </w:r>
      <w:r w:rsidR="009F748D">
        <w:rPr>
          <w:rFonts w:ascii="仿宋_GB2312" w:eastAsia="仿宋_GB2312" w:hint="eastAsia"/>
          <w:color w:val="000000"/>
          <w:sz w:val="24"/>
        </w:rPr>
        <w:t>属于同一集团、协会、商会等组织成员的投标人按照该组织要求协同参加政府采购活动；</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5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⑸</w:t>
      </w:r>
      <w:r>
        <w:rPr>
          <w:rFonts w:ascii="仿宋_GB2312" w:eastAsia="仿宋_GB2312" w:hint="eastAsia"/>
          <w:color w:val="000000"/>
          <w:sz w:val="24"/>
        </w:rPr>
        <w:fldChar w:fldCharType="end"/>
      </w:r>
      <w:r w:rsidR="009F748D">
        <w:rPr>
          <w:rFonts w:ascii="仿宋_GB2312" w:eastAsia="仿宋_GB2312" w:hint="eastAsia"/>
          <w:color w:val="000000"/>
          <w:sz w:val="24"/>
        </w:rPr>
        <w:t>投标人之间事先约定由某一特定投标人中标、成交；</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6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⑹</w:t>
      </w:r>
      <w:r>
        <w:rPr>
          <w:rFonts w:ascii="仿宋_GB2312" w:eastAsia="仿宋_GB2312" w:hint="eastAsia"/>
          <w:color w:val="000000"/>
          <w:sz w:val="24"/>
        </w:rPr>
        <w:fldChar w:fldCharType="end"/>
      </w:r>
      <w:r w:rsidR="009F748D">
        <w:rPr>
          <w:rFonts w:ascii="仿宋_GB2312" w:eastAsia="仿宋_GB2312" w:hint="eastAsia"/>
          <w:color w:val="000000"/>
          <w:sz w:val="24"/>
        </w:rPr>
        <w:t>投标人之间商定部分投标人放弃参加政府采购活动或者放弃中标、成交；</w:t>
      </w:r>
    </w:p>
    <w:p w:rsidR="009F748D" w:rsidRDefault="00A06087" w:rsidP="009F748D">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7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⑺</w:t>
      </w:r>
      <w:r>
        <w:rPr>
          <w:rFonts w:ascii="仿宋_GB2312" w:eastAsia="仿宋_GB2312" w:hint="eastAsia"/>
          <w:color w:val="000000"/>
          <w:sz w:val="24"/>
        </w:rPr>
        <w:fldChar w:fldCharType="end"/>
      </w:r>
      <w:r w:rsidR="009F748D">
        <w:rPr>
          <w:rFonts w:ascii="仿宋_GB2312" w:eastAsia="仿宋_GB2312" w:hint="eastAsia"/>
          <w:color w:val="000000"/>
          <w:sz w:val="24"/>
        </w:rPr>
        <w:t>投标人与采购人或者采购代理机构之间、投标人相互之间，为谋求特定投标人中标、成交或者排斥其他投标人的其他串通行为；</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8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⑻</w:t>
      </w:r>
      <w:r>
        <w:rPr>
          <w:rFonts w:ascii="仿宋_GB2312" w:eastAsia="仿宋_GB2312" w:hint="eastAsia"/>
          <w:color w:val="000000"/>
          <w:sz w:val="24"/>
        </w:rPr>
        <w:fldChar w:fldCharType="end"/>
      </w:r>
      <w:r w:rsidR="009F748D">
        <w:rPr>
          <w:rFonts w:ascii="仿宋_GB2312" w:eastAsia="仿宋_GB2312" w:hint="eastAsia"/>
          <w:color w:val="000000"/>
          <w:sz w:val="24"/>
        </w:rPr>
        <w:t>不同投标人的投标文件由同一单位或者个人编制；</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9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⑼</w:t>
      </w:r>
      <w:r>
        <w:rPr>
          <w:rFonts w:ascii="仿宋_GB2312" w:eastAsia="仿宋_GB2312" w:hint="eastAsia"/>
          <w:color w:val="000000"/>
          <w:sz w:val="24"/>
        </w:rPr>
        <w:fldChar w:fldCharType="end"/>
      </w:r>
      <w:r w:rsidR="009F748D">
        <w:rPr>
          <w:rFonts w:ascii="仿宋_GB2312" w:eastAsia="仿宋_GB2312" w:hint="eastAsia"/>
          <w:color w:val="000000"/>
          <w:sz w:val="24"/>
        </w:rPr>
        <w:t>不同投标人委托同一单位或者个人办理投标事宜；</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10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⑽</w:t>
      </w:r>
      <w:r>
        <w:rPr>
          <w:rFonts w:ascii="仿宋_GB2312" w:eastAsia="仿宋_GB2312" w:hint="eastAsia"/>
          <w:color w:val="000000"/>
          <w:sz w:val="24"/>
        </w:rPr>
        <w:fldChar w:fldCharType="end"/>
      </w:r>
      <w:r w:rsidR="009F748D">
        <w:rPr>
          <w:rFonts w:ascii="仿宋_GB2312" w:eastAsia="仿宋_GB2312" w:hint="eastAsia"/>
          <w:color w:val="000000"/>
          <w:sz w:val="24"/>
        </w:rPr>
        <w:t>不同投标人的投标文件载明的项目管理成员或者联系人员为同一人；</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11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⑾</w:t>
      </w:r>
      <w:r>
        <w:rPr>
          <w:rFonts w:ascii="仿宋_GB2312" w:eastAsia="仿宋_GB2312" w:hint="eastAsia"/>
          <w:color w:val="000000"/>
          <w:sz w:val="24"/>
        </w:rPr>
        <w:fldChar w:fldCharType="end"/>
      </w:r>
      <w:r w:rsidR="009F748D">
        <w:rPr>
          <w:rFonts w:ascii="仿宋_GB2312" w:eastAsia="仿宋_GB2312" w:hint="eastAsia"/>
          <w:color w:val="000000"/>
          <w:sz w:val="24"/>
        </w:rPr>
        <w:t>不同投标人的投标文件异常一致或者投标报价呈规律性差异；</w:t>
      </w:r>
    </w:p>
    <w:p w:rsidR="009F748D" w:rsidRDefault="00A06087"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9F748D">
        <w:rPr>
          <w:rFonts w:ascii="仿宋_GB2312" w:eastAsia="仿宋_GB2312" w:hint="eastAsia"/>
          <w:color w:val="000000"/>
          <w:sz w:val="24"/>
        </w:rPr>
        <w:instrText xml:space="preserve"> = 12 \* GB2 </w:instrText>
      </w:r>
      <w:r>
        <w:rPr>
          <w:rFonts w:ascii="仿宋_GB2312" w:eastAsia="仿宋_GB2312" w:hint="eastAsia"/>
          <w:color w:val="000000"/>
          <w:sz w:val="24"/>
        </w:rPr>
        <w:fldChar w:fldCharType="separate"/>
      </w:r>
      <w:r w:rsidR="009F748D">
        <w:rPr>
          <w:rFonts w:ascii="仿宋_GB2312" w:eastAsia="仿宋_GB2312" w:hint="eastAsia"/>
          <w:color w:val="000000"/>
          <w:sz w:val="24"/>
        </w:rPr>
        <w:t>⑿</w:t>
      </w:r>
      <w:r>
        <w:rPr>
          <w:rFonts w:ascii="仿宋_GB2312" w:eastAsia="仿宋_GB2312" w:hint="eastAsia"/>
          <w:color w:val="000000"/>
          <w:sz w:val="24"/>
        </w:rPr>
        <w:fldChar w:fldCharType="end"/>
      </w:r>
      <w:r w:rsidR="009F748D">
        <w:rPr>
          <w:rFonts w:ascii="仿宋_GB2312" w:eastAsia="仿宋_GB2312" w:hint="eastAsia"/>
          <w:color w:val="000000"/>
          <w:sz w:val="24"/>
        </w:rPr>
        <w:t>提供虚假材料谋取中标的。</w:t>
      </w:r>
    </w:p>
    <w:p w:rsidR="009F748D" w:rsidRDefault="009F748D" w:rsidP="008F25B1">
      <w:pPr>
        <w:pStyle w:val="3"/>
        <w:spacing w:before="0" w:after="0"/>
        <w:ind w:left="964" w:hangingChars="400" w:hanging="964"/>
        <w:rPr>
          <w:rFonts w:hAnsi="宋体"/>
          <w:color w:val="000000"/>
          <w:sz w:val="24"/>
          <w:szCs w:val="24"/>
        </w:rPr>
      </w:pPr>
      <w:bookmarkStart w:id="170" w:name="_Toc13406"/>
      <w:r>
        <w:rPr>
          <w:rFonts w:hAnsi="宋体" w:hint="eastAsia"/>
          <w:color w:val="000000"/>
          <w:sz w:val="24"/>
          <w:szCs w:val="24"/>
        </w:rPr>
        <w:t>7.6     如有下列情形之一的，可中止电子交易活动的情形</w:t>
      </w:r>
      <w:bookmarkEnd w:id="170"/>
    </w:p>
    <w:p w:rsidR="009F748D" w:rsidRDefault="009F748D" w:rsidP="009F748D">
      <w:pPr>
        <w:spacing w:line="360" w:lineRule="auto"/>
        <w:ind w:left="960" w:hangingChars="400" w:hanging="960"/>
        <w:jc w:val="left"/>
        <w:rPr>
          <w:rFonts w:ascii="仿宋_GB2312" w:eastAsia="仿宋_GB2312"/>
          <w:color w:val="000000"/>
          <w:sz w:val="24"/>
        </w:rPr>
      </w:pPr>
      <w:r>
        <w:rPr>
          <w:rFonts w:ascii="仿宋_GB2312" w:eastAsia="仿宋_GB2312" w:hint="eastAsia"/>
          <w:color w:val="000000"/>
          <w:sz w:val="24"/>
        </w:rPr>
        <w:t>7.6.1   招标过程中出现以下情形，导致政府采购云平台无法正常运行，或者无法保证电子交易的公平、公正和安全时，采购代理机构将中止电子交易活动：</w:t>
      </w:r>
    </w:p>
    <w:p w:rsidR="009F748D" w:rsidRDefault="009F748D" w:rsidP="009F748D">
      <w:pPr>
        <w:spacing w:line="360" w:lineRule="auto"/>
        <w:ind w:left="960" w:hangingChars="400" w:hanging="960"/>
        <w:jc w:val="left"/>
        <w:rPr>
          <w:rFonts w:ascii="仿宋_GB2312" w:eastAsia="仿宋_GB2312"/>
          <w:color w:val="000000"/>
          <w:sz w:val="24"/>
        </w:rPr>
      </w:pPr>
      <w:r>
        <w:rPr>
          <w:rFonts w:ascii="仿宋_GB2312" w:eastAsia="仿宋_GB2312" w:hint="eastAsia"/>
          <w:color w:val="000000"/>
          <w:sz w:val="24"/>
        </w:rPr>
        <w:t xml:space="preserve">        ⑴电子交易平台发生故障而无法登录访问的；</w:t>
      </w:r>
    </w:p>
    <w:p w:rsidR="009F748D" w:rsidRDefault="009F748D" w:rsidP="009F748D">
      <w:pPr>
        <w:spacing w:line="360" w:lineRule="auto"/>
        <w:ind w:leftChars="400" w:left="840" w:firstLineChars="50" w:firstLine="120"/>
        <w:jc w:val="left"/>
        <w:rPr>
          <w:rFonts w:ascii="仿宋_GB2312" w:eastAsia="仿宋_GB2312"/>
          <w:color w:val="000000"/>
          <w:sz w:val="24"/>
        </w:rPr>
      </w:pPr>
      <w:r>
        <w:rPr>
          <w:rFonts w:ascii="仿宋_GB2312" w:eastAsia="仿宋_GB2312" w:hint="eastAsia"/>
          <w:color w:val="000000"/>
          <w:sz w:val="24"/>
        </w:rPr>
        <w:t>⑵电子交易平台应用或数据库出现错误，不能进行正常操作的；</w:t>
      </w:r>
    </w:p>
    <w:p w:rsidR="009F748D" w:rsidRDefault="009F748D"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t>⑶电子交易平台发现严重安全漏洞，有潜在泄密危险的；</w:t>
      </w:r>
    </w:p>
    <w:p w:rsidR="009F748D" w:rsidRDefault="009F748D"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t xml:space="preserve">⑷病毒发作导致不能进行正常操作的； </w:t>
      </w:r>
    </w:p>
    <w:p w:rsidR="009F748D" w:rsidRDefault="009F748D"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t>⑸其他无法保证电子交易的公平、公正和安全的情况</w:t>
      </w:r>
    </w:p>
    <w:p w:rsidR="009F748D" w:rsidRDefault="009F748D" w:rsidP="009F748D">
      <w:pPr>
        <w:spacing w:line="360" w:lineRule="auto"/>
        <w:ind w:leftChars="450" w:left="945"/>
        <w:rPr>
          <w:rFonts w:ascii="仿宋_GB2312" w:eastAsia="仿宋_GB2312"/>
          <w:color w:val="000000"/>
          <w:sz w:val="24"/>
        </w:rPr>
      </w:pPr>
      <w:r>
        <w:rPr>
          <w:rFonts w:ascii="仿宋_GB2312" w:eastAsia="仿宋_GB2312" w:hint="eastAsia"/>
          <w:color w:val="000000"/>
          <w:sz w:val="24"/>
        </w:rPr>
        <w:t>出现上述规定情形，不影响采购公平、公正性的，采购代理机构可以待上述情形消除后继续组织电子交易活动；影响或可能影响采购公平、公正性的，应当重新组织采购。</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171" w:name="_Toc16001"/>
      <w:r>
        <w:rPr>
          <w:rFonts w:ascii="仿宋_GB2312" w:eastAsia="仿宋_GB2312" w:hint="eastAsia"/>
          <w:color w:val="000000"/>
          <w:sz w:val="30"/>
          <w:szCs w:val="30"/>
        </w:rPr>
        <w:t>八    中标和合同</w:t>
      </w:r>
      <w:bookmarkEnd w:id="171"/>
    </w:p>
    <w:p w:rsidR="009F748D" w:rsidRDefault="009F748D" w:rsidP="009F748D">
      <w:pPr>
        <w:pStyle w:val="3111333rdlevelBOD0BoldHeadCTH3H31Heading1"/>
        <w:rPr>
          <w:color w:val="000000"/>
        </w:rPr>
      </w:pPr>
      <w:bookmarkStart w:id="172" w:name="_Toc4391"/>
      <w:r>
        <w:rPr>
          <w:rFonts w:hint="eastAsia"/>
          <w:color w:val="000000"/>
        </w:rPr>
        <w:lastRenderedPageBreak/>
        <w:t>8.1     中标</w:t>
      </w:r>
      <w:bookmarkEnd w:id="172"/>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8.1.1   采购代理机构在评标结束后2个工作日内将评标报告提交采购人确认；</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8.1.2   采购人应当自收到评标报告之日起5个工作日内，在评标报告确定的中标候选人名单中按顺序确定中标人；</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8.1.3   采购人在收到评标报告5个工作日内未按评标报告推荐的中标候选人顺序确定中标人，又不能说明合法理由的，视同按评标报告推荐的顺序确定排名第一的中标候选人为中标人；</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8.1.4   中标人拒绝与采购人签订合同的，采购人可以按照评标报告推荐的中标人名单排序，确定下一候选人为中标人，也可以重新开展政府采购活动。</w:t>
      </w:r>
    </w:p>
    <w:p w:rsidR="009F748D" w:rsidRDefault="009F748D" w:rsidP="009F748D">
      <w:pPr>
        <w:pStyle w:val="3111333rdlevelBOD0BoldHeadCTH3H31Heading1"/>
        <w:rPr>
          <w:color w:val="000000"/>
        </w:rPr>
      </w:pPr>
      <w:bookmarkStart w:id="173" w:name="_Toc28277"/>
      <w:r>
        <w:rPr>
          <w:rFonts w:hint="eastAsia"/>
          <w:color w:val="000000"/>
        </w:rPr>
        <w:t>8.2     中标公告和中标通知书</w:t>
      </w:r>
      <w:bookmarkEnd w:id="173"/>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8.2.1   采购代理机构应当自中标人确定之日起2个工作日内，在投标人须知前附表（一）规定的网址发布中标结果；</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8.2.2   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8.2.3   中标公告期限为1个工作日；</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8.2.4   采购代理机构将在中标结果公告发布的同时发出中标通知书；</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8.2.5   中标通知书发出后，采购人不得改变中标结果，中标人无正当理由不得放弃中标。否则将作为不良行为记录上报财政部门，由财政部门按相关法律法规给予处理。</w:t>
      </w:r>
    </w:p>
    <w:p w:rsidR="009F748D" w:rsidRDefault="009F748D" w:rsidP="009F748D">
      <w:pPr>
        <w:pStyle w:val="3111333rdlevelBOD0BoldHeadCTH3H31Heading1"/>
        <w:rPr>
          <w:color w:val="000000"/>
        </w:rPr>
      </w:pPr>
      <w:bookmarkStart w:id="174" w:name="_Toc7542"/>
      <w:r>
        <w:rPr>
          <w:rFonts w:hint="eastAsia"/>
          <w:color w:val="000000"/>
        </w:rPr>
        <w:t>8.3     履约保证金</w:t>
      </w:r>
      <w:bookmarkEnd w:id="174"/>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8.3.1   履约保证金：见投标人须知前附表（一）。</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8.3.2   中标人提供的货物质量和服务符合合同约定并经验收合格的，其履约保证金按规定要求由采购人无息退还。</w:t>
      </w:r>
    </w:p>
    <w:p w:rsidR="009F748D" w:rsidRDefault="009F748D" w:rsidP="009F748D">
      <w:pPr>
        <w:pStyle w:val="3111333rdlevelBOD0BoldHeadCTH3H31Heading1"/>
        <w:rPr>
          <w:color w:val="000000"/>
        </w:rPr>
      </w:pPr>
      <w:bookmarkStart w:id="175" w:name="_Toc10149"/>
      <w:r>
        <w:rPr>
          <w:rFonts w:hint="eastAsia"/>
          <w:color w:val="000000"/>
        </w:rPr>
        <w:t>8.4     合同</w:t>
      </w:r>
      <w:bookmarkEnd w:id="175"/>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8.4.1   采购人应当自中标通知书发出之日起30日内，按照招标文件和中标人投标文件的规定，与中标人签订书面合同。所签订的合同不得对招标文件确定的事项和中标人投标文件作实质性修改。</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8.4.2   询问或者质疑事项可能影响中标（成交）结果的，采购人应当暂停签订合同，</w:t>
      </w:r>
      <w:r>
        <w:rPr>
          <w:rFonts w:ascii="仿宋_GB2312" w:eastAsia="仿宋_GB2312" w:hint="eastAsia"/>
          <w:color w:val="000000"/>
          <w:sz w:val="24"/>
        </w:rPr>
        <w:lastRenderedPageBreak/>
        <w:t>已经签订合同的，应当中止履行合同。</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8.4.3   采购人应当自政府采购合同签订之日起2个工作日内，将政府采购合同在浙江省政府采购网（</w:t>
      </w:r>
      <w:r w:rsidR="00D55EF7" w:rsidRPr="00D55EF7">
        <w:rPr>
          <w:rFonts w:ascii="仿宋_GB2312" w:eastAsia="仿宋_GB2312" w:hAnsi="宋体"/>
          <w:bCs/>
          <w:color w:val="000000"/>
          <w:sz w:val="24"/>
          <w:szCs w:val="24"/>
        </w:rPr>
        <w:t>http://zfcg.czt.zj.gov.cn</w:t>
      </w:r>
      <w:r>
        <w:rPr>
          <w:rFonts w:ascii="仿宋_GB2312" w:eastAsia="仿宋_GB2312" w:hint="eastAsia"/>
          <w:color w:val="000000"/>
          <w:sz w:val="24"/>
        </w:rPr>
        <w:t>）上公告，但政府采购合同中涉及国家秘密、商业秘密的内容除外。</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176" w:name="_Toc16307"/>
      <w:r>
        <w:rPr>
          <w:rFonts w:ascii="仿宋_GB2312" w:eastAsia="仿宋_GB2312" w:hint="eastAsia"/>
          <w:color w:val="000000"/>
          <w:sz w:val="30"/>
          <w:szCs w:val="30"/>
        </w:rPr>
        <w:t>九    其他事项</w:t>
      </w:r>
      <w:bookmarkEnd w:id="176"/>
    </w:p>
    <w:p w:rsidR="009F748D" w:rsidRDefault="009F748D" w:rsidP="009F748D">
      <w:pPr>
        <w:pStyle w:val="3111333rdlevelBOD0BoldHeadCTH3H31Heading1"/>
        <w:rPr>
          <w:color w:val="000000"/>
        </w:rPr>
      </w:pPr>
      <w:bookmarkStart w:id="177" w:name="_Toc7973"/>
      <w:r>
        <w:rPr>
          <w:rFonts w:hint="eastAsia"/>
          <w:color w:val="000000"/>
        </w:rPr>
        <w:t>9.1     解释权</w:t>
      </w:r>
      <w:bookmarkEnd w:id="177"/>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9.1.1   本招标文件解释权属采购代理机构；</w:t>
      </w:r>
    </w:p>
    <w:p w:rsidR="009F748D" w:rsidRDefault="009F748D" w:rsidP="009F748D">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9.1.2   采购代理机构对决标结果不负责解释。</w:t>
      </w:r>
    </w:p>
    <w:p w:rsidR="009F748D" w:rsidRDefault="009F748D" w:rsidP="009F748D">
      <w:pPr>
        <w:spacing w:line="360" w:lineRule="auto"/>
        <w:ind w:firstLineChars="400" w:firstLine="840"/>
        <w:rPr>
          <w:rFonts w:ascii="仿宋_GB2312" w:eastAsia="仿宋_GB2312"/>
          <w:color w:val="000000"/>
        </w:rPr>
        <w:sectPr w:rsidR="009F748D">
          <w:pgSz w:w="11906" w:h="16838"/>
          <w:pgMar w:top="1418" w:right="1418" w:bottom="1418" w:left="1418" w:header="851" w:footer="851" w:gutter="0"/>
          <w:cols w:space="720"/>
          <w:docGrid w:linePitch="312"/>
        </w:sectPr>
      </w:pPr>
    </w:p>
    <w:p w:rsidR="009F748D" w:rsidRDefault="009F748D" w:rsidP="009F748D">
      <w:pPr>
        <w:jc w:val="center"/>
        <w:rPr>
          <w:rFonts w:ascii="仿宋_GB2312" w:eastAsia="仿宋_GB2312" w:hAnsi="楷体"/>
          <w:b/>
          <w:sz w:val="32"/>
          <w:szCs w:val="32"/>
        </w:rPr>
      </w:pPr>
      <w:bookmarkStart w:id="178" w:name="_Toc34895583"/>
      <w:bookmarkStart w:id="179" w:name="_Toc530551874"/>
      <w:bookmarkStart w:id="180" w:name="_Toc531359036"/>
      <w:bookmarkStart w:id="181" w:name="_Toc493956049"/>
      <w:bookmarkEnd w:id="47"/>
      <w:bookmarkEnd w:id="48"/>
      <w:r>
        <w:rPr>
          <w:rFonts w:ascii="仿宋_GB2312" w:eastAsia="仿宋_GB2312" w:hint="eastAsia"/>
          <w:sz w:val="36"/>
          <w:szCs w:val="36"/>
        </w:rPr>
        <w:lastRenderedPageBreak/>
        <w:t>第四章</w:t>
      </w:r>
      <w:bookmarkStart w:id="182" w:name="_Toc530551875"/>
      <w:bookmarkStart w:id="183" w:name="_Toc34895584"/>
      <w:bookmarkStart w:id="184" w:name="_Toc493956050"/>
      <w:bookmarkStart w:id="185" w:name="_Toc531359037"/>
      <w:bookmarkEnd w:id="178"/>
      <w:bookmarkEnd w:id="179"/>
      <w:bookmarkEnd w:id="180"/>
      <w:bookmarkEnd w:id="181"/>
      <w:r w:rsidR="00F65DA2">
        <w:rPr>
          <w:rFonts w:ascii="仿宋_GB2312" w:eastAsia="仿宋_GB2312" w:hint="eastAsia"/>
          <w:sz w:val="36"/>
          <w:szCs w:val="36"/>
        </w:rPr>
        <w:t xml:space="preserve">  合同格式</w:t>
      </w:r>
    </w:p>
    <w:p w:rsidR="009F748D" w:rsidRDefault="009F748D" w:rsidP="009F748D">
      <w:pPr>
        <w:jc w:val="center"/>
        <w:rPr>
          <w:rFonts w:ascii="仿宋_GB2312" w:eastAsia="仿宋_GB2312" w:hAnsi="楷体"/>
          <w:b/>
          <w:sz w:val="32"/>
          <w:szCs w:val="32"/>
        </w:rPr>
      </w:pPr>
      <w:r>
        <w:rPr>
          <w:rFonts w:ascii="仿宋_GB2312" w:eastAsia="仿宋_GB2312" w:hAnsi="楷体" w:hint="eastAsia"/>
          <w:b/>
          <w:sz w:val="32"/>
          <w:szCs w:val="32"/>
        </w:rPr>
        <w:t>政府采购合同参考范本</w:t>
      </w:r>
    </w:p>
    <w:p w:rsidR="009F748D" w:rsidRDefault="009F748D" w:rsidP="009F748D">
      <w:pPr>
        <w:pStyle w:val="12"/>
        <w:spacing w:line="360" w:lineRule="auto"/>
        <w:ind w:firstLine="0"/>
        <w:rPr>
          <w:rFonts w:ascii="仿宋_GB2312" w:eastAsia="仿宋_GB2312" w:hAnsi="楷体"/>
          <w:szCs w:val="24"/>
        </w:rPr>
      </w:pPr>
      <w:bookmarkStart w:id="186" w:name="_Toc331685783"/>
    </w:p>
    <w:p w:rsidR="009F748D" w:rsidRDefault="009F748D" w:rsidP="009F748D">
      <w:pPr>
        <w:pStyle w:val="12"/>
        <w:spacing w:line="360" w:lineRule="auto"/>
        <w:ind w:firstLine="0"/>
        <w:jc w:val="center"/>
        <w:rPr>
          <w:rFonts w:ascii="仿宋_GB2312" w:eastAsia="仿宋_GB2312" w:hAnsi="楷体"/>
          <w:b/>
          <w:szCs w:val="24"/>
        </w:rPr>
      </w:pPr>
      <w:r>
        <w:rPr>
          <w:rFonts w:ascii="仿宋_GB2312" w:eastAsia="仿宋_GB2312" w:hAnsi="楷体" w:hint="eastAsia"/>
          <w:b/>
          <w:szCs w:val="24"/>
        </w:rPr>
        <w:t>第一部分 合同书</w:t>
      </w:r>
    </w:p>
    <w:p w:rsidR="009F748D" w:rsidRDefault="009F748D" w:rsidP="009F748D">
      <w:pPr>
        <w:pStyle w:val="12"/>
        <w:spacing w:line="360" w:lineRule="auto"/>
        <w:ind w:firstLine="0"/>
        <w:rPr>
          <w:rFonts w:ascii="仿宋_GB2312" w:eastAsia="仿宋_GB2312" w:hAnsi="楷体"/>
          <w:szCs w:val="24"/>
        </w:rPr>
      </w:pPr>
    </w:p>
    <w:p w:rsidR="009F748D" w:rsidRDefault="009F748D" w:rsidP="009F748D">
      <w:pPr>
        <w:pStyle w:val="12"/>
        <w:spacing w:line="360" w:lineRule="auto"/>
        <w:ind w:firstLine="0"/>
        <w:rPr>
          <w:rFonts w:ascii="仿宋_GB2312" w:eastAsia="仿宋_GB2312" w:hAnsi="楷体"/>
          <w:szCs w:val="24"/>
        </w:rPr>
      </w:pPr>
    </w:p>
    <w:p w:rsidR="009F748D" w:rsidRDefault="009F748D" w:rsidP="009F748D">
      <w:pPr>
        <w:spacing w:line="360" w:lineRule="auto"/>
        <w:rPr>
          <w:rFonts w:ascii="仿宋_GB2312" w:eastAsia="仿宋_GB2312" w:hAnsi="楷体"/>
          <w:sz w:val="24"/>
          <w:szCs w:val="24"/>
        </w:rPr>
      </w:pPr>
    </w:p>
    <w:p w:rsidR="009F748D" w:rsidRDefault="009F748D" w:rsidP="009F748D">
      <w:pPr>
        <w:spacing w:line="360" w:lineRule="auto"/>
        <w:ind w:left="960"/>
        <w:rPr>
          <w:rFonts w:ascii="仿宋_GB2312" w:eastAsia="仿宋_GB2312" w:hAnsi="楷体"/>
          <w:sz w:val="24"/>
          <w:szCs w:val="24"/>
        </w:rPr>
      </w:pPr>
      <w:r>
        <w:rPr>
          <w:rFonts w:ascii="仿宋_GB2312" w:eastAsia="仿宋_GB2312" w:hAnsi="楷体" w:hint="eastAsia"/>
          <w:sz w:val="24"/>
          <w:szCs w:val="24"/>
        </w:rPr>
        <w:t>项目名称：</w:t>
      </w:r>
    </w:p>
    <w:p w:rsidR="009F748D" w:rsidRDefault="009F748D" w:rsidP="009F748D">
      <w:pPr>
        <w:pStyle w:val="111"/>
        <w:rPr>
          <w:rFonts w:hAnsi="楷体"/>
          <w:szCs w:val="24"/>
        </w:rPr>
      </w:pPr>
    </w:p>
    <w:p w:rsidR="009F748D" w:rsidRDefault="009F748D" w:rsidP="009F748D">
      <w:pPr>
        <w:spacing w:line="360" w:lineRule="auto"/>
        <w:ind w:left="960"/>
        <w:rPr>
          <w:rFonts w:ascii="仿宋_GB2312" w:eastAsia="仿宋_GB2312" w:hAnsi="楷体"/>
          <w:sz w:val="24"/>
          <w:szCs w:val="24"/>
          <w:u w:val="single"/>
        </w:rPr>
      </w:pPr>
      <w:r>
        <w:rPr>
          <w:rFonts w:ascii="仿宋_GB2312" w:eastAsia="仿宋_GB2312" w:hAnsi="宋体" w:cs="Arial" w:hint="eastAsia"/>
          <w:bCs/>
          <w:sz w:val="24"/>
          <w:szCs w:val="24"/>
        </w:rPr>
        <w:t>项目编号</w:t>
      </w:r>
      <w:r>
        <w:rPr>
          <w:rFonts w:ascii="仿宋_GB2312" w:eastAsia="仿宋_GB2312" w:hAnsi="楷体" w:hint="eastAsia"/>
          <w:sz w:val="24"/>
          <w:szCs w:val="24"/>
        </w:rPr>
        <w:t>：</w:t>
      </w:r>
    </w:p>
    <w:p w:rsidR="009F748D" w:rsidRDefault="009F748D" w:rsidP="009F748D">
      <w:pPr>
        <w:pStyle w:val="111"/>
        <w:rPr>
          <w:rFonts w:hAnsi="楷体"/>
          <w:szCs w:val="24"/>
        </w:rPr>
      </w:pPr>
    </w:p>
    <w:p w:rsidR="009F748D" w:rsidRDefault="009F748D" w:rsidP="009F748D">
      <w:pPr>
        <w:spacing w:line="360" w:lineRule="auto"/>
        <w:ind w:left="960"/>
        <w:rPr>
          <w:rFonts w:ascii="仿宋_GB2312" w:eastAsia="仿宋_GB2312" w:hAnsi="楷体"/>
          <w:sz w:val="24"/>
          <w:szCs w:val="24"/>
        </w:rPr>
      </w:pPr>
      <w:r>
        <w:rPr>
          <w:rFonts w:ascii="仿宋_GB2312" w:eastAsia="仿宋_GB2312" w:hAnsi="宋体" w:cs="Arial" w:hint="eastAsia"/>
          <w:color w:val="000000"/>
          <w:kern w:val="0"/>
          <w:sz w:val="24"/>
          <w:szCs w:val="24"/>
          <w:lang w:val="zh-CN"/>
        </w:rPr>
        <w:t>合同编号</w:t>
      </w:r>
      <w:r>
        <w:rPr>
          <w:rFonts w:ascii="仿宋_GB2312" w:eastAsia="仿宋_GB2312" w:hAnsi="楷体" w:hint="eastAsia"/>
          <w:sz w:val="24"/>
          <w:szCs w:val="24"/>
        </w:rPr>
        <w:t>：</w:t>
      </w:r>
    </w:p>
    <w:p w:rsidR="009F748D" w:rsidRDefault="009F748D" w:rsidP="009F748D">
      <w:pPr>
        <w:spacing w:line="360" w:lineRule="auto"/>
        <w:rPr>
          <w:rFonts w:ascii="仿宋_GB2312" w:eastAsia="仿宋_GB2312"/>
          <w:sz w:val="24"/>
          <w:szCs w:val="24"/>
        </w:rPr>
      </w:pPr>
    </w:p>
    <w:p w:rsidR="009F748D" w:rsidRDefault="009F748D" w:rsidP="009F748D">
      <w:pPr>
        <w:spacing w:line="360" w:lineRule="auto"/>
        <w:ind w:left="960"/>
        <w:rPr>
          <w:rFonts w:ascii="仿宋_GB2312" w:eastAsia="仿宋_GB2312" w:hAnsi="楷体"/>
          <w:sz w:val="24"/>
          <w:szCs w:val="24"/>
          <w:u w:val="single"/>
        </w:rPr>
      </w:pPr>
      <w:r>
        <w:rPr>
          <w:rFonts w:ascii="仿宋_GB2312" w:eastAsia="仿宋_GB2312" w:hAnsi="楷体" w:hint="eastAsia"/>
          <w:sz w:val="24"/>
          <w:szCs w:val="24"/>
        </w:rPr>
        <w:t>甲方：</w:t>
      </w:r>
    </w:p>
    <w:p w:rsidR="009F748D" w:rsidRDefault="009F748D" w:rsidP="009F748D">
      <w:pPr>
        <w:spacing w:line="360" w:lineRule="auto"/>
        <w:rPr>
          <w:rFonts w:ascii="仿宋_GB2312" w:eastAsia="仿宋_GB2312" w:hAnsi="楷体"/>
          <w:sz w:val="24"/>
          <w:szCs w:val="24"/>
        </w:rPr>
      </w:pPr>
    </w:p>
    <w:p w:rsidR="009F748D" w:rsidRDefault="009F748D" w:rsidP="009F748D">
      <w:pPr>
        <w:spacing w:line="360" w:lineRule="auto"/>
        <w:ind w:left="960"/>
        <w:rPr>
          <w:rFonts w:ascii="仿宋_GB2312" w:eastAsia="仿宋_GB2312" w:hAnsi="楷体"/>
          <w:sz w:val="24"/>
          <w:szCs w:val="24"/>
          <w:u w:val="single"/>
        </w:rPr>
      </w:pPr>
      <w:r>
        <w:rPr>
          <w:rFonts w:ascii="仿宋_GB2312" w:eastAsia="仿宋_GB2312" w:hAnsi="楷体" w:hint="eastAsia"/>
          <w:sz w:val="24"/>
          <w:szCs w:val="24"/>
        </w:rPr>
        <w:t>乙方：</w:t>
      </w:r>
    </w:p>
    <w:p w:rsidR="009F748D" w:rsidRDefault="009F748D" w:rsidP="009F748D">
      <w:pPr>
        <w:spacing w:line="360" w:lineRule="auto"/>
        <w:rPr>
          <w:rFonts w:ascii="仿宋_GB2312" w:eastAsia="仿宋_GB2312" w:hAnsi="楷体"/>
          <w:sz w:val="24"/>
          <w:szCs w:val="24"/>
        </w:rPr>
      </w:pPr>
    </w:p>
    <w:p w:rsidR="009F748D" w:rsidRDefault="009F748D" w:rsidP="009F748D">
      <w:pPr>
        <w:spacing w:line="360" w:lineRule="auto"/>
        <w:ind w:firstLineChars="400" w:firstLine="960"/>
        <w:rPr>
          <w:rFonts w:ascii="仿宋_GB2312" w:eastAsia="仿宋_GB2312" w:hAnsi="楷体"/>
          <w:sz w:val="24"/>
          <w:szCs w:val="24"/>
          <w:u w:val="single"/>
        </w:rPr>
      </w:pPr>
      <w:r>
        <w:rPr>
          <w:rFonts w:ascii="仿宋_GB2312" w:eastAsia="仿宋_GB2312" w:hAnsi="楷体" w:hint="eastAsia"/>
          <w:sz w:val="24"/>
          <w:szCs w:val="24"/>
        </w:rPr>
        <w:t>签订地：</w:t>
      </w:r>
    </w:p>
    <w:p w:rsidR="009F748D" w:rsidRDefault="009F748D" w:rsidP="009F748D">
      <w:pPr>
        <w:spacing w:line="360" w:lineRule="auto"/>
        <w:rPr>
          <w:rFonts w:ascii="仿宋_GB2312" w:eastAsia="仿宋_GB2312" w:hAnsi="楷体"/>
          <w:sz w:val="24"/>
          <w:szCs w:val="24"/>
        </w:rPr>
      </w:pPr>
    </w:p>
    <w:p w:rsidR="009F748D" w:rsidRDefault="009F748D" w:rsidP="009F748D">
      <w:pPr>
        <w:spacing w:line="360" w:lineRule="auto"/>
        <w:ind w:firstLineChars="400" w:firstLine="960"/>
        <w:rPr>
          <w:rFonts w:ascii="仿宋_GB2312" w:eastAsia="仿宋_GB2312" w:hAnsi="楷体"/>
          <w:sz w:val="24"/>
          <w:szCs w:val="24"/>
          <w:u w:val="single"/>
        </w:rPr>
      </w:pPr>
      <w:r>
        <w:rPr>
          <w:rFonts w:ascii="仿宋_GB2312" w:eastAsia="仿宋_GB2312" w:hAnsi="楷体" w:hint="eastAsia"/>
          <w:sz w:val="24"/>
          <w:szCs w:val="24"/>
        </w:rPr>
        <w:t>签订日期：年月日</w:t>
      </w:r>
    </w:p>
    <w:p w:rsidR="009F748D" w:rsidRDefault="009F748D" w:rsidP="009F748D">
      <w:pPr>
        <w:autoSpaceDE w:val="0"/>
        <w:autoSpaceDN w:val="0"/>
        <w:adjustRightInd w:val="0"/>
        <w:spacing w:line="360" w:lineRule="auto"/>
        <w:ind w:firstLine="640"/>
        <w:jc w:val="center"/>
        <w:rPr>
          <w:rFonts w:ascii="仿宋_GB2312" w:eastAsia="仿宋_GB2312" w:hAnsi="宋体"/>
          <w:sz w:val="24"/>
          <w:szCs w:val="24"/>
        </w:rPr>
        <w:sectPr w:rsidR="009F748D">
          <w:headerReference w:type="default" r:id="rId25"/>
          <w:footerReference w:type="default" r:id="rId26"/>
          <w:pgSz w:w="11907" w:h="16840"/>
          <w:pgMar w:top="1474" w:right="1814" w:bottom="1474" w:left="1814" w:header="851" w:footer="851" w:gutter="0"/>
          <w:cols w:space="720"/>
          <w:docGrid w:linePitch="462"/>
        </w:sectPr>
      </w:pP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u w:val="single"/>
          <w:lang w:val="zh-CN"/>
        </w:rPr>
        <w:lastRenderedPageBreak/>
        <w:t xml:space="preserve">        </w:t>
      </w:r>
      <w:r w:rsidRPr="00CC1CA5">
        <w:rPr>
          <w:rFonts w:ascii="仿宋_GB2312" w:eastAsia="仿宋_GB2312" w:hAnsi="楷体" w:hint="eastAsia"/>
          <w:color w:val="000000"/>
          <w:sz w:val="24"/>
          <w:szCs w:val="24"/>
          <w:lang w:val="zh-CN"/>
        </w:rPr>
        <w:t>年</w:t>
      </w:r>
      <w:r w:rsidRPr="00CC1CA5">
        <w:rPr>
          <w:rFonts w:ascii="仿宋_GB2312" w:eastAsia="仿宋_GB2312" w:hAnsi="楷体" w:hint="eastAsia"/>
          <w:color w:val="000000"/>
          <w:sz w:val="24"/>
          <w:szCs w:val="24"/>
          <w:u w:val="single"/>
          <w:lang w:val="zh-CN"/>
        </w:rPr>
        <w:t xml:space="preserve">    </w:t>
      </w:r>
      <w:r w:rsidRPr="00CC1CA5">
        <w:rPr>
          <w:rFonts w:ascii="仿宋_GB2312" w:eastAsia="仿宋_GB2312" w:hAnsi="楷体" w:hint="eastAsia"/>
          <w:color w:val="000000"/>
          <w:sz w:val="24"/>
          <w:szCs w:val="24"/>
          <w:lang w:val="zh-CN"/>
        </w:rPr>
        <w:t>月</w:t>
      </w:r>
      <w:r w:rsidRPr="00CC1CA5">
        <w:rPr>
          <w:rFonts w:ascii="仿宋_GB2312" w:eastAsia="仿宋_GB2312" w:hAnsi="楷体" w:hint="eastAsia"/>
          <w:color w:val="000000"/>
          <w:sz w:val="24"/>
          <w:szCs w:val="24"/>
          <w:u w:val="single"/>
          <w:lang w:val="zh-CN"/>
        </w:rPr>
        <w:t xml:space="preserve">    </w:t>
      </w:r>
      <w:r w:rsidRPr="00CC1CA5">
        <w:rPr>
          <w:rFonts w:ascii="仿宋_GB2312" w:eastAsia="仿宋_GB2312" w:hAnsi="楷体" w:hint="eastAsia"/>
          <w:color w:val="000000"/>
          <w:sz w:val="24"/>
          <w:szCs w:val="24"/>
          <w:lang w:val="zh-CN"/>
        </w:rPr>
        <w:t>日</w:t>
      </w:r>
      <w:r w:rsidRPr="00CC1CA5">
        <w:rPr>
          <w:rFonts w:ascii="仿宋_GB2312" w:eastAsia="仿宋_GB2312" w:hAnsi="楷体" w:hint="eastAsia"/>
          <w:color w:val="000000"/>
          <w:sz w:val="24"/>
          <w:szCs w:val="24"/>
        </w:rPr>
        <w:t>，</w:t>
      </w:r>
      <w:r w:rsidRPr="00CC1CA5">
        <w:rPr>
          <w:rFonts w:ascii="仿宋_GB2312" w:eastAsia="仿宋_GB2312" w:hAnsi="楷体" w:hint="eastAsia"/>
          <w:color w:val="000000"/>
          <w:sz w:val="24"/>
          <w:szCs w:val="24"/>
          <w:u w:val="single"/>
        </w:rPr>
        <w:t xml:space="preserve">   （采购人名称）   </w:t>
      </w:r>
      <w:r w:rsidRPr="00CC1CA5">
        <w:rPr>
          <w:rFonts w:ascii="仿宋_GB2312" w:eastAsia="仿宋_GB2312" w:hAnsi="楷体" w:hint="eastAsia"/>
          <w:color w:val="000000"/>
          <w:sz w:val="24"/>
          <w:szCs w:val="24"/>
        </w:rPr>
        <w:t>以</w:t>
      </w:r>
      <w:r w:rsidRPr="00CC1CA5">
        <w:rPr>
          <w:rFonts w:ascii="仿宋_GB2312" w:eastAsia="仿宋_GB2312" w:hAnsi="楷体" w:hint="eastAsia"/>
          <w:color w:val="000000"/>
          <w:sz w:val="24"/>
          <w:szCs w:val="24"/>
          <w:u w:val="single"/>
        </w:rPr>
        <w:t xml:space="preserve">   （政府采购方式）  </w:t>
      </w:r>
      <w:r w:rsidRPr="00CC1CA5">
        <w:rPr>
          <w:rFonts w:ascii="仿宋_GB2312" w:eastAsia="仿宋_GB2312" w:hAnsi="楷体" w:hint="eastAsia"/>
          <w:color w:val="000000"/>
          <w:sz w:val="24"/>
          <w:szCs w:val="24"/>
        </w:rPr>
        <w:t>对</w:t>
      </w:r>
      <w:r w:rsidRPr="00CC1CA5">
        <w:rPr>
          <w:rFonts w:ascii="仿宋_GB2312" w:eastAsia="仿宋_GB2312" w:hAnsi="楷体" w:hint="eastAsia"/>
          <w:color w:val="000000"/>
          <w:sz w:val="24"/>
          <w:szCs w:val="24"/>
          <w:u w:val="single"/>
        </w:rPr>
        <w:t xml:space="preserve">   （同前页项目名称）   </w:t>
      </w:r>
      <w:r w:rsidRPr="00CC1CA5">
        <w:rPr>
          <w:rFonts w:ascii="仿宋_GB2312" w:eastAsia="仿宋_GB2312" w:hAnsi="楷体" w:hint="eastAsia"/>
          <w:color w:val="000000"/>
          <w:sz w:val="24"/>
          <w:szCs w:val="24"/>
        </w:rPr>
        <w:t>项目进行了采购。经</w:t>
      </w:r>
      <w:r w:rsidRPr="00CC1CA5">
        <w:rPr>
          <w:rFonts w:ascii="仿宋_GB2312" w:eastAsia="仿宋_GB2312" w:hAnsi="楷体" w:hint="eastAsia"/>
          <w:color w:val="000000"/>
          <w:sz w:val="24"/>
          <w:szCs w:val="24"/>
          <w:u w:val="single"/>
        </w:rPr>
        <w:t xml:space="preserve">   （相关评定主体名称）   </w:t>
      </w:r>
      <w:r w:rsidRPr="00CC1CA5">
        <w:rPr>
          <w:rFonts w:ascii="仿宋_GB2312" w:eastAsia="仿宋_GB2312" w:hAnsi="楷体" w:hint="eastAsia"/>
          <w:color w:val="000000"/>
          <w:sz w:val="24"/>
          <w:szCs w:val="24"/>
        </w:rPr>
        <w:t>评定，</w:t>
      </w:r>
      <w:r w:rsidRPr="00CC1CA5">
        <w:rPr>
          <w:rFonts w:ascii="仿宋_GB2312" w:eastAsia="仿宋_GB2312" w:hAnsi="楷体" w:hint="eastAsia"/>
          <w:color w:val="000000"/>
          <w:sz w:val="24"/>
          <w:szCs w:val="24"/>
          <w:u w:val="single"/>
        </w:rPr>
        <w:t xml:space="preserve">   （中标人名称） </w:t>
      </w:r>
      <w:r w:rsidRPr="00CC1CA5">
        <w:rPr>
          <w:rFonts w:ascii="仿宋_GB2312" w:eastAsia="仿宋_GB2312" w:hAnsi="楷体" w:hint="eastAsia"/>
          <w:color w:val="000000"/>
          <w:sz w:val="24"/>
          <w:szCs w:val="24"/>
        </w:rPr>
        <w:t>为该项目中标人。现于中标通知书发出之日起三十日内，按照采购文件确定的事项签订本合同。</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lang w:val="zh-CN"/>
        </w:rPr>
        <w:t>根据《中华人民共和国民法典》、《中华人民共和国政府采购法》等相关法律法规之规定，按照平等、自愿、公平和诚实信用的原则，经</w:t>
      </w:r>
      <w:r w:rsidRPr="00CC1CA5">
        <w:rPr>
          <w:rFonts w:ascii="仿宋_GB2312" w:eastAsia="仿宋_GB2312" w:hAnsi="楷体" w:hint="eastAsia"/>
          <w:color w:val="000000"/>
          <w:sz w:val="24"/>
          <w:szCs w:val="24"/>
          <w:u w:val="single"/>
        </w:rPr>
        <w:t xml:space="preserve">   （采购人名称）   </w:t>
      </w:r>
      <w:r w:rsidRPr="00CC1CA5">
        <w:rPr>
          <w:rFonts w:ascii="仿宋_GB2312" w:eastAsia="仿宋_GB2312" w:hAnsi="楷体" w:hint="eastAsia"/>
          <w:color w:val="000000"/>
          <w:sz w:val="24"/>
          <w:szCs w:val="24"/>
          <w:lang w:val="zh-CN"/>
        </w:rPr>
        <w:t>（以下简称：甲方）和</w:t>
      </w:r>
      <w:r w:rsidRPr="00CC1CA5">
        <w:rPr>
          <w:rFonts w:ascii="仿宋_GB2312" w:eastAsia="仿宋_GB2312" w:hAnsi="楷体" w:hint="eastAsia"/>
          <w:color w:val="000000"/>
          <w:sz w:val="24"/>
          <w:szCs w:val="24"/>
          <w:u w:val="single"/>
        </w:rPr>
        <w:t xml:space="preserve">   （中标人名称）   </w:t>
      </w:r>
      <w:r w:rsidRPr="00CC1CA5">
        <w:rPr>
          <w:rFonts w:ascii="仿宋_GB2312" w:eastAsia="仿宋_GB2312" w:hAnsi="楷体" w:hint="eastAsia"/>
          <w:color w:val="000000"/>
          <w:sz w:val="24"/>
          <w:szCs w:val="24"/>
          <w:lang w:val="zh-CN"/>
        </w:rPr>
        <w:t>（以下简称：乙方）协商一致，约定以下合同</w:t>
      </w:r>
      <w:r w:rsidRPr="00CC1CA5">
        <w:rPr>
          <w:rFonts w:ascii="仿宋_GB2312" w:eastAsia="仿宋_GB2312" w:hAnsi="楷体" w:hint="eastAsia"/>
          <w:color w:val="000000"/>
          <w:sz w:val="24"/>
          <w:szCs w:val="24"/>
        </w:rPr>
        <w:t>条款，以兹共同遵守、全面履行。</w:t>
      </w:r>
    </w:p>
    <w:p w:rsidR="002F08B9" w:rsidRPr="00CC1CA5" w:rsidRDefault="002F08B9" w:rsidP="008F25B1">
      <w:pPr>
        <w:spacing w:line="360" w:lineRule="auto"/>
        <w:ind w:firstLineChars="200" w:firstLine="482"/>
        <w:rPr>
          <w:rFonts w:ascii="仿宋_GB2312" w:eastAsia="仿宋_GB2312"/>
          <w:b/>
          <w:color w:val="000000"/>
          <w:sz w:val="24"/>
          <w:szCs w:val="24"/>
        </w:rPr>
      </w:pPr>
      <w:bookmarkStart w:id="187" w:name="_Toc19273"/>
      <w:bookmarkStart w:id="188" w:name="_Toc22967"/>
      <w:bookmarkStart w:id="189" w:name="_Toc15367"/>
      <w:bookmarkStart w:id="190" w:name="_Toc20421"/>
      <w:bookmarkStart w:id="191" w:name="_Toc28855"/>
      <w:r w:rsidRPr="00CC1CA5">
        <w:rPr>
          <w:rFonts w:ascii="仿宋_GB2312" w:eastAsia="仿宋_GB2312" w:hint="eastAsia"/>
          <w:b/>
          <w:color w:val="000000"/>
          <w:sz w:val="24"/>
          <w:szCs w:val="24"/>
        </w:rPr>
        <w:t>1.1 合同组成部分</w:t>
      </w:r>
      <w:bookmarkEnd w:id="187"/>
      <w:bookmarkEnd w:id="188"/>
      <w:bookmarkEnd w:id="189"/>
      <w:bookmarkEnd w:id="190"/>
      <w:bookmarkEnd w:id="191"/>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1.1.1 本合同及其补充合同、变更协议；</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1.1.2 中标通知书；</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1.1.3 投标文件（含澄清或者说明文件）；</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1.1.4 招标文件（含澄清或者修改文件）；</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1.1.5 其他相关采购文件。</w:t>
      </w:r>
    </w:p>
    <w:p w:rsidR="002F08B9" w:rsidRPr="00CC1CA5" w:rsidRDefault="002F08B9" w:rsidP="008F25B1">
      <w:pPr>
        <w:spacing w:line="360" w:lineRule="auto"/>
        <w:ind w:firstLineChars="200" w:firstLine="482"/>
        <w:rPr>
          <w:rFonts w:ascii="仿宋_GB2312" w:eastAsia="仿宋_GB2312"/>
          <w:b/>
          <w:color w:val="000000"/>
          <w:sz w:val="24"/>
          <w:szCs w:val="24"/>
        </w:rPr>
      </w:pPr>
      <w:bookmarkStart w:id="192" w:name="_Toc6773"/>
      <w:bookmarkStart w:id="193" w:name="_Toc6311"/>
      <w:bookmarkStart w:id="194" w:name="_Toc2918"/>
      <w:bookmarkStart w:id="195" w:name="_Toc18585"/>
      <w:bookmarkStart w:id="196" w:name="_Toc22185"/>
      <w:r w:rsidRPr="00CC1CA5">
        <w:rPr>
          <w:rFonts w:ascii="仿宋_GB2312" w:eastAsia="仿宋_GB2312" w:hint="eastAsia"/>
          <w:b/>
          <w:color w:val="000000"/>
          <w:sz w:val="24"/>
          <w:szCs w:val="24"/>
        </w:rPr>
        <w:t>1.2 标的</w:t>
      </w:r>
      <w:bookmarkEnd w:id="192"/>
      <w:bookmarkEnd w:id="193"/>
      <w:bookmarkEnd w:id="194"/>
      <w:bookmarkEnd w:id="195"/>
      <w:bookmarkEnd w:id="196"/>
    </w:p>
    <w:p w:rsidR="002F08B9" w:rsidRPr="00CC1CA5" w:rsidRDefault="002F08B9" w:rsidP="002F08B9">
      <w:pPr>
        <w:spacing w:line="360" w:lineRule="auto"/>
        <w:ind w:firstLineChars="200" w:firstLine="480"/>
        <w:rPr>
          <w:rFonts w:ascii="仿宋_GB2312" w:eastAsia="仿宋_GB2312" w:hAnsi="楷体"/>
          <w:color w:val="000000"/>
          <w:sz w:val="24"/>
          <w:szCs w:val="24"/>
          <w:u w:val="single"/>
        </w:rPr>
      </w:pPr>
      <w:r w:rsidRPr="00CC1CA5">
        <w:rPr>
          <w:rFonts w:ascii="仿宋_GB2312" w:eastAsia="仿宋_GB2312" w:hAnsi="楷体" w:hint="eastAsia"/>
          <w:color w:val="000000"/>
          <w:sz w:val="24"/>
          <w:szCs w:val="24"/>
        </w:rPr>
        <w:t>1.2.1 标的名称：</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w:t>
      </w:r>
    </w:p>
    <w:p w:rsidR="002F08B9" w:rsidRPr="00CC1CA5" w:rsidRDefault="002F08B9" w:rsidP="002F08B9">
      <w:pPr>
        <w:spacing w:line="360" w:lineRule="auto"/>
        <w:ind w:firstLineChars="200" w:firstLine="480"/>
        <w:rPr>
          <w:rFonts w:ascii="仿宋_GB2312" w:eastAsia="仿宋_GB2312" w:hAnsi="楷体"/>
          <w:color w:val="000000"/>
          <w:sz w:val="24"/>
          <w:szCs w:val="24"/>
          <w:u w:val="single"/>
        </w:rPr>
      </w:pPr>
      <w:r w:rsidRPr="00CC1CA5">
        <w:rPr>
          <w:rFonts w:ascii="仿宋_GB2312" w:eastAsia="仿宋_GB2312" w:hAnsi="楷体" w:hint="eastAsia"/>
          <w:color w:val="000000"/>
          <w:sz w:val="24"/>
          <w:szCs w:val="24"/>
        </w:rPr>
        <w:t>1.2.2 标的期限：</w:t>
      </w:r>
      <w:r>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1.2.3 标的质量：</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w:t>
      </w:r>
    </w:p>
    <w:p w:rsidR="002F08B9" w:rsidRPr="00CC1CA5" w:rsidRDefault="002F08B9" w:rsidP="008F25B1">
      <w:pPr>
        <w:spacing w:line="360" w:lineRule="auto"/>
        <w:ind w:firstLineChars="200" w:firstLine="482"/>
        <w:rPr>
          <w:rFonts w:ascii="仿宋_GB2312" w:eastAsia="仿宋_GB2312"/>
          <w:b/>
          <w:color w:val="000000"/>
          <w:sz w:val="24"/>
          <w:szCs w:val="24"/>
        </w:rPr>
      </w:pPr>
      <w:bookmarkStart w:id="197" w:name="_Toc1386"/>
      <w:bookmarkStart w:id="198" w:name="_Toc4929"/>
      <w:bookmarkStart w:id="199" w:name="_Toc21124"/>
      <w:bookmarkStart w:id="200" w:name="_Toc5635"/>
      <w:bookmarkStart w:id="201" w:name="_Toc13918"/>
      <w:r w:rsidRPr="00CC1CA5">
        <w:rPr>
          <w:rFonts w:ascii="仿宋_GB2312" w:eastAsia="仿宋_GB2312" w:hint="eastAsia"/>
          <w:b/>
          <w:color w:val="000000"/>
          <w:sz w:val="24"/>
          <w:szCs w:val="24"/>
        </w:rPr>
        <w:t>1.3 价款</w:t>
      </w:r>
      <w:bookmarkEnd w:id="197"/>
      <w:bookmarkEnd w:id="198"/>
      <w:bookmarkEnd w:id="199"/>
      <w:bookmarkEnd w:id="200"/>
      <w:bookmarkEnd w:id="201"/>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本合同总价为：￥</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元（大写：</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元人民币）。</w:t>
      </w:r>
    </w:p>
    <w:p w:rsidR="002F08B9" w:rsidRPr="00CC1CA5" w:rsidRDefault="002F08B9" w:rsidP="002F08B9">
      <w:pPr>
        <w:spacing w:line="360" w:lineRule="auto"/>
        <w:ind w:firstLineChars="200" w:firstLine="480"/>
        <w:rPr>
          <w:rFonts w:ascii="仿宋_GB2312" w:eastAsia="仿宋_GB2312" w:hAnsi="楷体"/>
          <w:color w:val="000000"/>
          <w:sz w:val="24"/>
          <w:szCs w:val="24"/>
          <w:u w:val="single"/>
        </w:rPr>
      </w:pPr>
      <w:r w:rsidRPr="00CC1CA5">
        <w:rPr>
          <w:rFonts w:ascii="仿宋_GB2312" w:eastAsia="仿宋_GB2312" w:hAnsi="楷体" w:hint="eastAsia"/>
          <w:color w:val="000000"/>
          <w:sz w:val="24"/>
          <w:szCs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4678"/>
        <w:gridCol w:w="3478"/>
      </w:tblGrid>
      <w:tr w:rsidR="002F08B9" w:rsidRPr="00CC1CA5" w:rsidTr="0095166C">
        <w:trPr>
          <w:trHeight w:val="397"/>
          <w:jc w:val="center"/>
        </w:trPr>
        <w:tc>
          <w:tcPr>
            <w:tcW w:w="832" w:type="dxa"/>
            <w:vAlign w:val="center"/>
          </w:tcPr>
          <w:p w:rsidR="002F08B9" w:rsidRPr="00CC1CA5" w:rsidRDefault="002F08B9" w:rsidP="0095166C">
            <w:pPr>
              <w:pStyle w:val="15"/>
              <w:jc w:val="center"/>
              <w:rPr>
                <w:rFonts w:ascii="仿宋_GB2312" w:eastAsia="仿宋_GB2312" w:hAnsi="楷体"/>
                <w:color w:val="000000"/>
                <w:sz w:val="24"/>
                <w:szCs w:val="24"/>
              </w:rPr>
            </w:pPr>
            <w:r w:rsidRPr="00CC1CA5">
              <w:rPr>
                <w:rFonts w:ascii="仿宋_GB2312" w:eastAsia="仿宋_GB2312" w:hAnsi="楷体"/>
                <w:color w:val="000000"/>
                <w:sz w:val="24"/>
                <w:szCs w:val="24"/>
              </w:rPr>
              <w:t>序号</w:t>
            </w:r>
          </w:p>
        </w:tc>
        <w:tc>
          <w:tcPr>
            <w:tcW w:w="46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r w:rsidRPr="00CC1CA5">
              <w:rPr>
                <w:rFonts w:ascii="仿宋_GB2312" w:eastAsia="仿宋_GB2312" w:hAnsi="楷体"/>
                <w:color w:val="000000"/>
                <w:sz w:val="24"/>
                <w:szCs w:val="24"/>
              </w:rPr>
              <w:t>分项名称</w:t>
            </w:r>
          </w:p>
        </w:tc>
        <w:tc>
          <w:tcPr>
            <w:tcW w:w="3478" w:type="dxa"/>
            <w:vAlign w:val="center"/>
          </w:tcPr>
          <w:p w:rsidR="002F08B9" w:rsidRPr="00CC1CA5" w:rsidRDefault="002F08B9" w:rsidP="0095166C">
            <w:pPr>
              <w:pStyle w:val="15"/>
              <w:jc w:val="center"/>
              <w:rPr>
                <w:rFonts w:ascii="仿宋_GB2312" w:eastAsia="仿宋_GB2312" w:hAnsi="楷体"/>
                <w:color w:val="000000"/>
                <w:sz w:val="24"/>
                <w:szCs w:val="24"/>
              </w:rPr>
            </w:pPr>
            <w:r w:rsidRPr="00CC1CA5">
              <w:rPr>
                <w:rFonts w:ascii="仿宋_GB2312" w:eastAsia="仿宋_GB2312" w:hAnsi="楷体"/>
                <w:color w:val="000000"/>
                <w:sz w:val="24"/>
                <w:szCs w:val="24"/>
              </w:rPr>
              <w:t>分项价格</w:t>
            </w:r>
          </w:p>
        </w:tc>
      </w:tr>
      <w:tr w:rsidR="002F08B9" w:rsidRPr="00CC1CA5" w:rsidTr="0095166C">
        <w:trPr>
          <w:trHeight w:val="397"/>
          <w:jc w:val="center"/>
        </w:trPr>
        <w:tc>
          <w:tcPr>
            <w:tcW w:w="832"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c>
          <w:tcPr>
            <w:tcW w:w="46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c>
          <w:tcPr>
            <w:tcW w:w="34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r>
      <w:tr w:rsidR="002F08B9" w:rsidRPr="00CC1CA5" w:rsidTr="0095166C">
        <w:trPr>
          <w:trHeight w:val="397"/>
          <w:jc w:val="center"/>
        </w:trPr>
        <w:tc>
          <w:tcPr>
            <w:tcW w:w="832"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c>
          <w:tcPr>
            <w:tcW w:w="46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c>
          <w:tcPr>
            <w:tcW w:w="34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r>
      <w:tr w:rsidR="002F08B9" w:rsidRPr="00CC1CA5" w:rsidTr="0095166C">
        <w:trPr>
          <w:trHeight w:val="397"/>
          <w:jc w:val="center"/>
        </w:trPr>
        <w:tc>
          <w:tcPr>
            <w:tcW w:w="832"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c>
          <w:tcPr>
            <w:tcW w:w="46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c>
          <w:tcPr>
            <w:tcW w:w="34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r>
      <w:tr w:rsidR="002F08B9" w:rsidRPr="00CC1CA5" w:rsidTr="0095166C">
        <w:trPr>
          <w:trHeight w:val="397"/>
          <w:jc w:val="center"/>
        </w:trPr>
        <w:tc>
          <w:tcPr>
            <w:tcW w:w="832"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c>
          <w:tcPr>
            <w:tcW w:w="46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c>
          <w:tcPr>
            <w:tcW w:w="34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r>
      <w:tr w:rsidR="002F08B9" w:rsidRPr="00CC1CA5" w:rsidTr="0095166C">
        <w:trPr>
          <w:trHeight w:val="397"/>
          <w:jc w:val="center"/>
        </w:trPr>
        <w:tc>
          <w:tcPr>
            <w:tcW w:w="5510" w:type="dxa"/>
            <w:gridSpan w:val="2"/>
            <w:vAlign w:val="center"/>
          </w:tcPr>
          <w:p w:rsidR="002F08B9" w:rsidRPr="00CC1CA5" w:rsidRDefault="002F08B9" w:rsidP="0095166C">
            <w:pPr>
              <w:pStyle w:val="15"/>
              <w:ind w:firstLine="200"/>
              <w:jc w:val="center"/>
              <w:rPr>
                <w:rFonts w:ascii="仿宋_GB2312" w:eastAsia="仿宋_GB2312" w:hAnsi="楷体"/>
                <w:color w:val="000000"/>
                <w:sz w:val="24"/>
                <w:szCs w:val="24"/>
              </w:rPr>
            </w:pPr>
            <w:r w:rsidRPr="00CC1CA5">
              <w:rPr>
                <w:rFonts w:ascii="仿宋_GB2312" w:eastAsia="仿宋_GB2312" w:hAnsi="楷体"/>
                <w:color w:val="000000"/>
                <w:sz w:val="24"/>
                <w:szCs w:val="24"/>
              </w:rPr>
              <w:t>总价</w:t>
            </w:r>
          </w:p>
        </w:tc>
        <w:tc>
          <w:tcPr>
            <w:tcW w:w="3478" w:type="dxa"/>
            <w:vAlign w:val="center"/>
          </w:tcPr>
          <w:p w:rsidR="002F08B9" w:rsidRPr="00CC1CA5" w:rsidRDefault="002F08B9" w:rsidP="0095166C">
            <w:pPr>
              <w:pStyle w:val="15"/>
              <w:ind w:firstLine="200"/>
              <w:jc w:val="center"/>
              <w:rPr>
                <w:rFonts w:ascii="仿宋_GB2312" w:eastAsia="仿宋_GB2312" w:hAnsi="楷体"/>
                <w:color w:val="000000"/>
                <w:sz w:val="24"/>
                <w:szCs w:val="24"/>
              </w:rPr>
            </w:pPr>
          </w:p>
        </w:tc>
      </w:tr>
    </w:tbl>
    <w:p w:rsidR="002F08B9" w:rsidRPr="00CC1CA5" w:rsidRDefault="002F08B9" w:rsidP="008F25B1">
      <w:pPr>
        <w:spacing w:line="360" w:lineRule="auto"/>
        <w:ind w:firstLineChars="200" w:firstLine="482"/>
        <w:rPr>
          <w:rFonts w:ascii="仿宋_GB2312" w:eastAsia="仿宋_GB2312"/>
          <w:b/>
          <w:color w:val="000000"/>
          <w:sz w:val="24"/>
          <w:szCs w:val="24"/>
        </w:rPr>
      </w:pPr>
      <w:bookmarkStart w:id="202" w:name="_Toc14993"/>
      <w:bookmarkStart w:id="203" w:name="_Toc26916"/>
      <w:bookmarkStart w:id="204" w:name="_Toc30506"/>
      <w:bookmarkStart w:id="205" w:name="_Toc3654"/>
      <w:bookmarkStart w:id="206" w:name="_Toc30158"/>
      <w:r w:rsidRPr="00CC1CA5">
        <w:rPr>
          <w:rFonts w:ascii="仿宋_GB2312" w:eastAsia="仿宋_GB2312" w:hint="eastAsia"/>
          <w:b/>
          <w:color w:val="000000"/>
          <w:sz w:val="24"/>
          <w:szCs w:val="24"/>
        </w:rPr>
        <w:lastRenderedPageBreak/>
        <w:t>1.4 付款方式和发票开具方式</w:t>
      </w:r>
      <w:bookmarkEnd w:id="202"/>
      <w:bookmarkEnd w:id="203"/>
      <w:bookmarkEnd w:id="204"/>
      <w:bookmarkEnd w:id="205"/>
      <w:bookmarkEnd w:id="206"/>
    </w:p>
    <w:p w:rsidR="008655B6" w:rsidRDefault="002F08B9" w:rsidP="002F08B9">
      <w:pPr>
        <w:spacing w:line="360" w:lineRule="auto"/>
        <w:ind w:firstLineChars="200" w:firstLine="480"/>
        <w:rPr>
          <w:rFonts w:ascii="仿宋_GB2312" w:eastAsia="仿宋_GB2312"/>
          <w:color w:val="000000"/>
        </w:rPr>
      </w:pPr>
      <w:r w:rsidRPr="00CC1CA5">
        <w:rPr>
          <w:rFonts w:ascii="仿宋_GB2312" w:eastAsia="仿宋_GB2312" w:hAnsi="楷体" w:hint="eastAsia"/>
          <w:color w:val="000000"/>
          <w:sz w:val="24"/>
          <w:szCs w:val="24"/>
        </w:rPr>
        <w:t>1.4.1付款方式</w:t>
      </w:r>
      <w:r w:rsidRPr="00CC1CA5">
        <w:rPr>
          <w:rFonts w:ascii="仿宋_GB2312" w:eastAsia="仿宋_GB2312" w:hint="eastAsia"/>
          <w:color w:val="000000"/>
        </w:rPr>
        <w:t>按照《舟山市财政局关于进一步优化政府采购营商环境支持企业复工复产的通知》(舟财采监〔2020〕4号）文件相关内容执行，具体约定如下：</w:t>
      </w:r>
    </w:p>
    <w:p w:rsidR="002F08B9" w:rsidRPr="00CC1CA5" w:rsidRDefault="008655B6" w:rsidP="008655B6">
      <w:pPr>
        <w:spacing w:line="360" w:lineRule="auto"/>
        <w:ind w:firstLineChars="200" w:firstLine="420"/>
        <w:rPr>
          <w:rFonts w:ascii="仿宋_GB2312" w:eastAsia="仿宋_GB2312" w:hAnsi="楷体"/>
          <w:color w:val="000000"/>
          <w:sz w:val="24"/>
          <w:szCs w:val="24"/>
        </w:rPr>
      </w:pPr>
      <w:r w:rsidRPr="00651597">
        <w:rPr>
          <w:rFonts w:ascii="仿宋_GB2312" w:eastAsia="仿宋_GB2312" w:hint="eastAsia"/>
          <w:color w:val="000000"/>
          <w:u w:val="single"/>
        </w:rPr>
        <w:t>本项目前期准备和试运行期间服务费用，按实际推进情况结算，</w:t>
      </w:r>
      <w:r w:rsidR="00FF361B" w:rsidRPr="00651597">
        <w:rPr>
          <w:rFonts w:ascii="仿宋_GB2312" w:eastAsia="仿宋_GB2312" w:hint="eastAsia"/>
          <w:color w:val="000000"/>
          <w:u w:val="single"/>
        </w:rPr>
        <w:t>即服务户数</w:t>
      </w:r>
      <w:r w:rsidR="00FF361B" w:rsidRPr="00651597">
        <w:rPr>
          <w:rFonts w:ascii="仿宋_GB2312" w:eastAsia="仿宋_GB2312" w:hAnsi="楷体" w:hint="eastAsia"/>
          <w:color w:val="000000"/>
          <w:sz w:val="24"/>
          <w:szCs w:val="24"/>
          <w:u w:val="single"/>
        </w:rPr>
        <w:t>×</w:t>
      </w:r>
      <w:r w:rsidR="00FF361B" w:rsidRPr="00651597">
        <w:rPr>
          <w:rFonts w:ascii="仿宋_GB2312" w:eastAsia="仿宋_GB2312" w:hint="eastAsia"/>
          <w:color w:val="000000"/>
          <w:u w:val="single"/>
        </w:rPr>
        <w:t>每户月度费用</w:t>
      </w:r>
      <w:r w:rsidRPr="00651597">
        <w:rPr>
          <w:rFonts w:ascii="仿宋_GB2312" w:eastAsia="仿宋_GB2312" w:hint="eastAsia"/>
          <w:color w:val="000000"/>
          <w:u w:val="single"/>
        </w:rPr>
        <w:t>在第一服务年度期末结算;正式委托服务费用，以年度合同总价的30%作为预付款，在合同签订后30日历天内由甲方向乙方进行支付；季度进度款为年度合同总价的60%，每季度各15%，根据季度考核结果进行支付；剩余10%根据年度考核结果进行支付</w:t>
      </w:r>
      <w:r w:rsidRPr="00651597">
        <w:rPr>
          <w:rFonts w:ascii="仿宋_GB2312" w:eastAsia="仿宋_GB2312" w:hAnsi="楷体" w:hint="eastAsia"/>
          <w:color w:val="000000"/>
          <w:sz w:val="24"/>
          <w:szCs w:val="24"/>
        </w:rPr>
        <w:t>。</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1.4.2 发票开具方式：</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w:t>
      </w:r>
    </w:p>
    <w:p w:rsidR="002F08B9" w:rsidRPr="00CC1CA5" w:rsidRDefault="002F08B9" w:rsidP="008F25B1">
      <w:pPr>
        <w:spacing w:line="360" w:lineRule="auto"/>
        <w:ind w:firstLineChars="200" w:firstLine="482"/>
        <w:rPr>
          <w:rFonts w:ascii="仿宋_GB2312" w:eastAsia="仿宋_GB2312"/>
          <w:b/>
          <w:color w:val="000000"/>
          <w:sz w:val="24"/>
          <w:szCs w:val="24"/>
        </w:rPr>
      </w:pPr>
      <w:bookmarkStart w:id="207" w:name="_Toc31421"/>
      <w:bookmarkStart w:id="208" w:name="_Toc4760"/>
      <w:bookmarkStart w:id="209" w:name="_Toc3625"/>
      <w:bookmarkStart w:id="210" w:name="_Toc11108"/>
      <w:bookmarkStart w:id="211" w:name="_Toc8772"/>
      <w:r w:rsidRPr="00CC1CA5">
        <w:rPr>
          <w:rFonts w:ascii="仿宋_GB2312" w:eastAsia="仿宋_GB2312" w:hint="eastAsia"/>
          <w:b/>
          <w:color w:val="000000"/>
          <w:sz w:val="24"/>
          <w:szCs w:val="24"/>
        </w:rPr>
        <w:t>1.5 履行期限、地点和方式</w:t>
      </w:r>
      <w:bookmarkEnd w:id="207"/>
      <w:bookmarkEnd w:id="208"/>
      <w:bookmarkEnd w:id="209"/>
      <w:bookmarkEnd w:id="210"/>
      <w:bookmarkEnd w:id="211"/>
    </w:p>
    <w:p w:rsidR="002F08B9" w:rsidRPr="00CC1CA5" w:rsidRDefault="002F08B9" w:rsidP="002F08B9">
      <w:pPr>
        <w:spacing w:line="360" w:lineRule="auto"/>
        <w:ind w:firstLineChars="200" w:firstLine="480"/>
        <w:rPr>
          <w:rFonts w:ascii="仿宋_GB2312" w:eastAsia="仿宋_GB2312" w:hAnsi="楷体"/>
          <w:color w:val="000000"/>
          <w:sz w:val="24"/>
          <w:szCs w:val="24"/>
          <w:u w:val="single"/>
        </w:rPr>
      </w:pPr>
      <w:r w:rsidRPr="00CC1CA5">
        <w:rPr>
          <w:rFonts w:ascii="仿宋_GB2312" w:eastAsia="仿宋_GB2312" w:hAnsi="楷体" w:hint="eastAsia"/>
          <w:color w:val="000000"/>
          <w:sz w:val="24"/>
          <w:szCs w:val="24"/>
        </w:rPr>
        <w:t>1.5.1 履行期限：</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1.5.2 履行地点：</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1.5.3 履行方式：</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w:t>
      </w:r>
    </w:p>
    <w:p w:rsidR="002F08B9" w:rsidRPr="00CC1CA5" w:rsidRDefault="002F08B9" w:rsidP="008F25B1">
      <w:pPr>
        <w:spacing w:line="360" w:lineRule="auto"/>
        <w:ind w:firstLineChars="200" w:firstLine="482"/>
        <w:rPr>
          <w:rFonts w:ascii="仿宋_GB2312" w:eastAsia="仿宋_GB2312"/>
          <w:b/>
          <w:color w:val="000000"/>
          <w:sz w:val="24"/>
          <w:szCs w:val="24"/>
        </w:rPr>
      </w:pPr>
      <w:bookmarkStart w:id="212" w:name="_Toc5698"/>
      <w:bookmarkStart w:id="213" w:name="_Toc24662"/>
      <w:bookmarkStart w:id="214" w:name="_Toc8586"/>
      <w:bookmarkStart w:id="215" w:name="_Toc3079"/>
      <w:bookmarkStart w:id="216" w:name="_Toc2375"/>
      <w:r w:rsidRPr="00CC1CA5">
        <w:rPr>
          <w:rFonts w:ascii="仿宋_GB2312" w:eastAsia="仿宋_GB2312" w:hint="eastAsia"/>
          <w:b/>
          <w:color w:val="000000"/>
          <w:sz w:val="24"/>
          <w:szCs w:val="24"/>
        </w:rPr>
        <w:t>1.6 违约责任</w:t>
      </w:r>
      <w:bookmarkEnd w:id="212"/>
      <w:bookmarkEnd w:id="213"/>
      <w:bookmarkEnd w:id="214"/>
      <w:bookmarkEnd w:id="215"/>
      <w:bookmarkEnd w:id="216"/>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1.6.1 除不可抗力外，如果乙方没有按照本合同约定的期限、地点和方式履行，那么甲方可要求乙方支付违约金，违约金按每迟延履行一日的应提供而未提供服务价格的</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%计算，最高限额为本合同总价的</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%；迟延履行的违约金计算数额达到前述最高限额之日起，甲方有权在要求乙方支付违约金的同时，书面通知乙方解除本合同；</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1.6.2 除不可抗力外，如果甲方没有按照本合同约定的付款方式付款，那么乙方可要求甲方支付违约金，违约金按每迟延付款一日的应付而未付款的</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%计算，最高限额为本合同总价的</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%；迟延付款的违约金计算数额达到前述最高限额之日起，乙方有权在要求甲方支付违约金的同时，书面通知甲方解除本合同；</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w:t>
      </w:r>
      <w:r w:rsidRPr="00CC1CA5">
        <w:rPr>
          <w:rFonts w:ascii="仿宋_GB2312" w:eastAsia="仿宋_GB2312" w:hAnsi="楷体" w:hint="eastAsia"/>
          <w:color w:val="000000"/>
          <w:sz w:val="24"/>
          <w:szCs w:val="24"/>
        </w:rPr>
        <w:lastRenderedPageBreak/>
        <w:t>际损失情况要求违约方赔偿损失；且守约方行使的任何权利救济方式均不视为其放弃了其他法定或者约定的权利救济方式；</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rsidR="002F08B9" w:rsidRPr="00CC1CA5" w:rsidRDefault="002F08B9" w:rsidP="008F25B1">
      <w:pPr>
        <w:spacing w:line="360" w:lineRule="auto"/>
        <w:ind w:firstLineChars="200" w:firstLine="482"/>
        <w:rPr>
          <w:rFonts w:ascii="仿宋_GB2312" w:eastAsia="仿宋_GB2312"/>
          <w:b/>
          <w:color w:val="000000"/>
          <w:sz w:val="24"/>
          <w:szCs w:val="24"/>
        </w:rPr>
      </w:pPr>
      <w:bookmarkStart w:id="217" w:name="_Toc32454"/>
      <w:bookmarkStart w:id="218" w:name="_Toc30329"/>
      <w:bookmarkStart w:id="219" w:name="_Toc26807"/>
      <w:bookmarkStart w:id="220" w:name="_Toc9497"/>
      <w:bookmarkStart w:id="221" w:name="_Toc18683"/>
      <w:r w:rsidRPr="00CC1CA5">
        <w:rPr>
          <w:rFonts w:ascii="仿宋_GB2312" w:eastAsia="仿宋_GB2312" w:hint="eastAsia"/>
          <w:b/>
          <w:color w:val="000000"/>
          <w:sz w:val="24"/>
          <w:szCs w:val="24"/>
        </w:rPr>
        <w:t>1.7 合同争议的解决</w:t>
      </w:r>
      <w:bookmarkEnd w:id="217"/>
      <w:bookmarkEnd w:id="218"/>
      <w:bookmarkEnd w:id="219"/>
      <w:bookmarkEnd w:id="220"/>
      <w:bookmarkEnd w:id="221"/>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本合同履行过程中发生的任何争议，双方当事人均可通过和解或者调解解决；不愿和解、调解或者和解、调解不成的，可以选择下列第</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种方式解决：</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1.7.1 将争议提交</w:t>
      </w:r>
      <w:r w:rsidRPr="00CC1CA5">
        <w:rPr>
          <w:rFonts w:ascii="仿宋_GB2312" w:eastAsia="仿宋_GB2312" w:hAnsi="楷体" w:hint="eastAsia"/>
          <w:color w:val="000000"/>
          <w:sz w:val="24"/>
          <w:szCs w:val="24"/>
          <w:u w:val="single"/>
        </w:rPr>
        <w:t xml:space="preserve">              </w:t>
      </w:r>
      <w:r w:rsidRPr="00CC1CA5">
        <w:rPr>
          <w:rFonts w:ascii="仿宋_GB2312" w:eastAsia="仿宋_GB2312" w:hAnsi="楷体" w:hint="eastAsia"/>
          <w:color w:val="000000"/>
          <w:sz w:val="24"/>
          <w:szCs w:val="24"/>
        </w:rPr>
        <w:t>仲裁委员会依申请仲裁时其现行有效的仲裁规则裁决；</w:t>
      </w:r>
    </w:p>
    <w:p w:rsidR="002F08B9" w:rsidRPr="00CC1CA5" w:rsidRDefault="002F08B9" w:rsidP="002F08B9">
      <w:pPr>
        <w:spacing w:line="360" w:lineRule="auto"/>
        <w:ind w:firstLineChars="200" w:firstLine="480"/>
        <w:rPr>
          <w:rFonts w:ascii="仿宋_GB2312" w:eastAsia="仿宋_GB2312" w:hAnsi="楷体"/>
          <w:color w:val="000000"/>
          <w:sz w:val="24"/>
          <w:szCs w:val="24"/>
        </w:rPr>
      </w:pPr>
      <w:r w:rsidRPr="00CC1CA5">
        <w:rPr>
          <w:rFonts w:ascii="仿宋_GB2312" w:eastAsia="仿宋_GB2312" w:hAnsi="楷体" w:hint="eastAsia"/>
          <w:color w:val="000000"/>
          <w:sz w:val="24"/>
          <w:szCs w:val="24"/>
        </w:rPr>
        <w:t>1.7.2 向</w:t>
      </w:r>
      <w:r w:rsidRPr="00CC1CA5">
        <w:rPr>
          <w:rFonts w:ascii="仿宋_GB2312" w:eastAsia="仿宋_GB2312" w:hAnsi="楷体" w:hint="eastAsia"/>
          <w:color w:val="000000"/>
          <w:sz w:val="24"/>
          <w:szCs w:val="24"/>
          <w:u w:val="single"/>
        </w:rPr>
        <w:t xml:space="preserve">   （被告住所地、合同履行地、合同签订地、原告住所地、标的物所在地等与争议有实际联系的地点中选出的人民法院名称）    </w:t>
      </w:r>
      <w:r w:rsidRPr="00CC1CA5">
        <w:rPr>
          <w:rFonts w:ascii="仿宋_GB2312" w:eastAsia="仿宋_GB2312" w:hAnsi="楷体" w:hint="eastAsia"/>
          <w:color w:val="000000"/>
          <w:sz w:val="24"/>
          <w:szCs w:val="24"/>
        </w:rPr>
        <w:t>人民法院起诉。</w:t>
      </w:r>
    </w:p>
    <w:p w:rsidR="002F08B9" w:rsidRPr="00CC1CA5" w:rsidRDefault="002F08B9" w:rsidP="008F25B1">
      <w:pPr>
        <w:spacing w:line="360" w:lineRule="auto"/>
        <w:ind w:firstLineChars="200" w:firstLine="482"/>
        <w:rPr>
          <w:rFonts w:ascii="仿宋_GB2312" w:eastAsia="仿宋_GB2312"/>
          <w:b/>
          <w:color w:val="000000"/>
          <w:sz w:val="24"/>
          <w:szCs w:val="24"/>
        </w:rPr>
      </w:pPr>
      <w:bookmarkStart w:id="222" w:name="_Toc26227"/>
      <w:bookmarkStart w:id="223" w:name="_Toc23784"/>
      <w:bookmarkStart w:id="224" w:name="_Toc12273"/>
      <w:bookmarkStart w:id="225" w:name="_Toc16417"/>
      <w:bookmarkStart w:id="226" w:name="_Toc15827"/>
      <w:r w:rsidRPr="00CC1CA5">
        <w:rPr>
          <w:rFonts w:ascii="仿宋_GB2312" w:eastAsia="仿宋_GB2312" w:hint="eastAsia"/>
          <w:b/>
          <w:color w:val="000000"/>
          <w:sz w:val="24"/>
          <w:szCs w:val="24"/>
        </w:rPr>
        <w:t>1.8 合同生效</w:t>
      </w:r>
      <w:bookmarkEnd w:id="222"/>
      <w:bookmarkEnd w:id="223"/>
      <w:bookmarkEnd w:id="224"/>
      <w:bookmarkEnd w:id="225"/>
      <w:bookmarkEnd w:id="226"/>
    </w:p>
    <w:p w:rsidR="002F08B9" w:rsidRPr="00CC1CA5" w:rsidRDefault="002F08B9" w:rsidP="002F08B9">
      <w:pPr>
        <w:spacing w:line="360" w:lineRule="auto"/>
        <w:ind w:firstLineChars="200" w:firstLine="480"/>
        <w:rPr>
          <w:rFonts w:ascii="仿宋_GB2312" w:eastAsia="仿宋_GB2312" w:hAnsi="楷体"/>
          <w:b/>
          <w:color w:val="000000"/>
          <w:sz w:val="24"/>
          <w:szCs w:val="24"/>
        </w:rPr>
      </w:pPr>
      <w:r w:rsidRPr="00CC1CA5">
        <w:rPr>
          <w:rFonts w:ascii="仿宋_GB2312" w:eastAsia="仿宋_GB2312" w:hAnsi="楷体" w:hint="eastAsia"/>
          <w:color w:val="000000"/>
          <w:sz w:val="24"/>
          <w:szCs w:val="24"/>
        </w:rPr>
        <w:t>本合同自双方当事人盖章或者签字时生效。</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r w:rsidRPr="00CC1CA5">
        <w:rPr>
          <w:rFonts w:ascii="仿宋_GB2312" w:eastAsia="仿宋_GB2312" w:hAnsi="楷体" w:hint="eastAsia"/>
          <w:b/>
          <w:color w:val="000000"/>
          <w:sz w:val="24"/>
          <w:szCs w:val="24"/>
          <w:lang w:val="zh-CN"/>
        </w:rPr>
        <w:t>甲方</w:t>
      </w:r>
      <w:r w:rsidRPr="00CC1CA5">
        <w:rPr>
          <w:rFonts w:ascii="仿宋_GB2312" w:eastAsia="仿宋_GB2312" w:hAnsi="楷体" w:hint="eastAsia"/>
          <w:color w:val="000000"/>
          <w:sz w:val="24"/>
          <w:szCs w:val="24"/>
          <w:lang w:val="zh-CN"/>
        </w:rPr>
        <w:t xml:space="preserve">：                             </w:t>
      </w:r>
      <w:r w:rsidRPr="00CC1CA5">
        <w:rPr>
          <w:rFonts w:ascii="仿宋_GB2312" w:eastAsia="仿宋_GB2312" w:hAnsi="楷体" w:hint="eastAsia"/>
          <w:b/>
          <w:color w:val="000000"/>
          <w:sz w:val="24"/>
          <w:szCs w:val="24"/>
          <w:lang w:val="zh-CN"/>
        </w:rPr>
        <w:t xml:space="preserve">      乙方</w:t>
      </w:r>
      <w:r w:rsidRPr="00CC1CA5">
        <w:rPr>
          <w:rFonts w:ascii="仿宋_GB2312" w:eastAsia="仿宋_GB2312" w:hAnsi="楷体" w:hint="eastAsia"/>
          <w:color w:val="000000"/>
          <w:sz w:val="24"/>
          <w:szCs w:val="24"/>
          <w:lang w:val="zh-CN"/>
        </w:rPr>
        <w:t>：</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r w:rsidRPr="00CC1CA5">
        <w:rPr>
          <w:rFonts w:ascii="仿宋_GB2312" w:eastAsia="仿宋_GB2312" w:hAnsi="楷体" w:hint="eastAsia"/>
          <w:color w:val="000000"/>
          <w:sz w:val="24"/>
          <w:szCs w:val="24"/>
          <w:lang w:val="zh-CN"/>
        </w:rPr>
        <w:t>统一社会信用代码：                        统一社会信用代码或身份证号码：</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r w:rsidRPr="00CC1CA5">
        <w:rPr>
          <w:rFonts w:ascii="仿宋_GB2312" w:eastAsia="仿宋_GB2312" w:hAnsi="楷体" w:hint="eastAsia"/>
          <w:color w:val="000000"/>
          <w:sz w:val="24"/>
          <w:szCs w:val="24"/>
          <w:lang w:val="zh-CN"/>
        </w:rPr>
        <w:t>住所：                                   住所：</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r w:rsidRPr="00CC1CA5">
        <w:rPr>
          <w:rFonts w:ascii="仿宋_GB2312" w:eastAsia="仿宋_GB2312" w:hAnsi="楷体" w:hint="eastAsia"/>
          <w:color w:val="000000"/>
          <w:sz w:val="24"/>
          <w:szCs w:val="24"/>
          <w:lang w:val="zh-CN"/>
        </w:rPr>
        <w:t>法定代表人或                             法定代表人</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r w:rsidRPr="00CC1CA5">
        <w:rPr>
          <w:rFonts w:ascii="仿宋_GB2312" w:eastAsia="仿宋_GB2312" w:hAnsi="楷体" w:hint="eastAsia"/>
          <w:color w:val="000000"/>
          <w:sz w:val="24"/>
          <w:szCs w:val="24"/>
          <w:lang w:val="zh-CN"/>
        </w:rPr>
        <w:t xml:space="preserve">授权代表（签字）：                        或授权代表（签字）： </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r w:rsidRPr="00CC1CA5">
        <w:rPr>
          <w:rFonts w:ascii="仿宋_GB2312" w:eastAsia="仿宋_GB2312" w:hAnsi="楷体" w:hint="eastAsia"/>
          <w:color w:val="000000"/>
          <w:sz w:val="24"/>
          <w:szCs w:val="24"/>
          <w:lang w:val="zh-CN"/>
        </w:rPr>
        <w:t xml:space="preserve">联系人：                                 联系人：              </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r w:rsidRPr="00CC1CA5">
        <w:rPr>
          <w:rFonts w:ascii="仿宋_GB2312" w:eastAsia="仿宋_GB2312" w:hAnsi="楷体" w:hint="eastAsia"/>
          <w:color w:val="000000"/>
          <w:sz w:val="24"/>
          <w:szCs w:val="24"/>
          <w:lang w:val="zh-CN"/>
        </w:rPr>
        <w:t>邮政编码：                               邮政编码：</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lang w:val="zh-CN"/>
        </w:rPr>
      </w:pPr>
      <w:r w:rsidRPr="00CC1CA5">
        <w:rPr>
          <w:rFonts w:ascii="仿宋_GB2312" w:eastAsia="仿宋_GB2312" w:hAnsi="楷体" w:hint="eastAsia"/>
          <w:color w:val="000000"/>
          <w:sz w:val="24"/>
          <w:szCs w:val="24"/>
          <w:lang w:val="zh-CN"/>
        </w:rPr>
        <w:t xml:space="preserve">电话：                                   电话： </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rPr>
      </w:pPr>
      <w:r w:rsidRPr="00CC1CA5">
        <w:rPr>
          <w:rFonts w:ascii="仿宋_GB2312" w:eastAsia="仿宋_GB2312" w:hAnsi="楷体" w:hint="eastAsia"/>
          <w:color w:val="000000"/>
          <w:sz w:val="24"/>
          <w:szCs w:val="24"/>
          <w:lang w:val="zh-CN"/>
        </w:rPr>
        <w:t>传真：                                   传真：</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rPr>
      </w:pPr>
      <w:r w:rsidRPr="00CC1CA5">
        <w:rPr>
          <w:rFonts w:ascii="仿宋_GB2312" w:eastAsia="仿宋_GB2312" w:hAnsi="楷体" w:hint="eastAsia"/>
          <w:color w:val="000000"/>
          <w:sz w:val="24"/>
          <w:szCs w:val="24"/>
        </w:rPr>
        <w:t xml:space="preserve">开户银行：                               开户银行： </w:t>
      </w:r>
    </w:p>
    <w:p w:rsidR="002F08B9" w:rsidRPr="00CC1CA5" w:rsidRDefault="002F08B9" w:rsidP="002F08B9">
      <w:pPr>
        <w:autoSpaceDE w:val="0"/>
        <w:autoSpaceDN w:val="0"/>
        <w:adjustRightInd w:val="0"/>
        <w:spacing w:line="360" w:lineRule="auto"/>
        <w:rPr>
          <w:rFonts w:ascii="仿宋_GB2312" w:eastAsia="仿宋_GB2312" w:hAnsi="楷体"/>
          <w:color w:val="000000"/>
          <w:sz w:val="24"/>
          <w:szCs w:val="24"/>
        </w:rPr>
      </w:pPr>
      <w:r w:rsidRPr="00CC1CA5">
        <w:rPr>
          <w:rFonts w:ascii="仿宋_GB2312" w:eastAsia="仿宋_GB2312" w:hAnsi="楷体" w:hint="eastAsia"/>
          <w:color w:val="000000"/>
          <w:sz w:val="24"/>
          <w:szCs w:val="24"/>
        </w:rPr>
        <w:t xml:space="preserve">开户名称：                               开户名称： </w:t>
      </w:r>
    </w:p>
    <w:p w:rsidR="002F08B9" w:rsidRPr="002F08B9" w:rsidRDefault="002F08B9" w:rsidP="002F08B9">
      <w:pPr>
        <w:autoSpaceDE w:val="0"/>
        <w:autoSpaceDN w:val="0"/>
        <w:adjustRightInd w:val="0"/>
        <w:spacing w:line="360" w:lineRule="auto"/>
        <w:rPr>
          <w:rFonts w:ascii="仿宋_GB2312" w:eastAsia="仿宋_GB2312" w:hAnsi="楷体"/>
          <w:color w:val="000000"/>
          <w:sz w:val="24"/>
          <w:szCs w:val="24"/>
        </w:rPr>
        <w:sectPr w:rsidR="002F08B9" w:rsidRPr="002F08B9">
          <w:pgSz w:w="11907" w:h="16840"/>
          <w:pgMar w:top="1440" w:right="1440" w:bottom="1440" w:left="1440" w:header="851" w:footer="851" w:gutter="0"/>
          <w:cols w:space="720"/>
          <w:docGrid w:linePitch="312"/>
        </w:sectPr>
      </w:pPr>
      <w:r w:rsidRPr="00CC1CA5">
        <w:rPr>
          <w:rFonts w:ascii="仿宋_GB2312" w:eastAsia="仿宋_GB2312" w:hAnsi="楷体" w:hint="eastAsia"/>
          <w:color w:val="000000"/>
          <w:sz w:val="24"/>
          <w:szCs w:val="24"/>
        </w:rPr>
        <w:lastRenderedPageBreak/>
        <w:t>开户账号：</w:t>
      </w:r>
      <w:r w:rsidRPr="00CC1CA5">
        <w:rPr>
          <w:rFonts w:ascii="仿宋_GB2312" w:eastAsia="仿宋_GB2312" w:hAnsi="楷体" w:hint="eastAsia"/>
          <w:color w:val="000000"/>
          <w:sz w:val="24"/>
          <w:szCs w:val="24"/>
          <w:lang w:val="zh-CN"/>
        </w:rPr>
        <w:t xml:space="preserve">                               </w:t>
      </w:r>
      <w:r>
        <w:rPr>
          <w:rFonts w:ascii="仿宋_GB2312" w:eastAsia="仿宋_GB2312" w:hAnsi="楷体" w:hint="eastAsia"/>
          <w:color w:val="000000"/>
          <w:sz w:val="24"/>
          <w:szCs w:val="24"/>
        </w:rPr>
        <w:t>开户账</w:t>
      </w:r>
      <w:r w:rsidR="00FD68EF">
        <w:rPr>
          <w:rFonts w:ascii="仿宋_GB2312" w:eastAsia="仿宋_GB2312" w:hAnsi="楷体" w:hint="eastAsia"/>
          <w:color w:val="000000"/>
          <w:sz w:val="24"/>
          <w:szCs w:val="24"/>
        </w:rPr>
        <w:t>号</w:t>
      </w:r>
      <w:r w:rsidR="00670754">
        <w:rPr>
          <w:rFonts w:ascii="仿宋_GB2312" w:eastAsia="仿宋_GB2312" w:hAnsi="楷体" w:hint="eastAsia"/>
          <w:color w:val="000000"/>
          <w:sz w:val="24"/>
          <w:szCs w:val="24"/>
        </w:rPr>
        <w:t>：</w:t>
      </w:r>
    </w:p>
    <w:p w:rsidR="009F748D" w:rsidRDefault="009F748D" w:rsidP="009F748D">
      <w:pPr>
        <w:pStyle w:val="12"/>
        <w:spacing w:line="360" w:lineRule="auto"/>
        <w:ind w:firstLine="200"/>
        <w:jc w:val="center"/>
        <w:rPr>
          <w:rFonts w:ascii="仿宋_GB2312" w:eastAsia="仿宋_GB2312" w:hAnsi="楷体"/>
          <w:b/>
          <w:szCs w:val="24"/>
        </w:rPr>
      </w:pPr>
      <w:r>
        <w:rPr>
          <w:rFonts w:ascii="仿宋_GB2312" w:eastAsia="仿宋_GB2312" w:hAnsi="楷体" w:hint="eastAsia"/>
          <w:b/>
          <w:szCs w:val="24"/>
        </w:rPr>
        <w:lastRenderedPageBreak/>
        <w:t>第二部分 合同一般条款</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 定义</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本合同中的下列词语应按以下内容进行解释：</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 “合同”系指采购人和中标人签订的载明双方当事人所达成的协议，并包括所有的附件、附录和构成合同的其他文件。</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2.1.2 “合同价”系指根据合同约定，中标人在完全履行合同义务后，采购人应支付给中标人的价格。</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2.1.3 “服务”系指中标人根据合同约定应向采购人履行的除货物和工程以外的其他政府采购对象，包括采购人自身需要的服务和向社会公众提供的公共服务。</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2.1.4 “甲方”系指与中标人签署合同的采购人；采购人委托采购代理机构代表其与乙方签订合同的，采购人的授权委托书作为合同附件。</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2.1.5 “乙方”系指根据合同约定提供服务的中标人；两个以上的自然人、法人或者其他组织组成一个联合体，以一个供应商的身份共同参加政府采购的，联合体各方均应为乙方或者与乙方相同地位的合同当事人，并就合同约定的事项对甲方承担连带责任。</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2.1.6 “现场”系指合同约定提供服务的地点。</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2.2 技术规范</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2.3 知识产权</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2.3.2 合同涉及技术成果的归属和收益的分成办法的，详见</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w:t>
      </w:r>
    </w:p>
    <w:p w:rsidR="009F748D" w:rsidRDefault="009F748D" w:rsidP="008F25B1">
      <w:pPr>
        <w:spacing w:line="360" w:lineRule="auto"/>
        <w:ind w:firstLineChars="200" w:firstLine="482"/>
        <w:rPr>
          <w:rFonts w:ascii="仿宋_GB2312" w:eastAsia="仿宋_GB2312" w:hAnsi="楷体"/>
          <w:b/>
          <w:sz w:val="24"/>
          <w:szCs w:val="24"/>
        </w:rPr>
      </w:pPr>
      <w:r>
        <w:rPr>
          <w:rFonts w:ascii="仿宋_GB2312" w:eastAsia="仿宋_GB2312" w:hAnsi="楷体" w:hint="eastAsia"/>
          <w:b/>
          <w:sz w:val="24"/>
          <w:szCs w:val="24"/>
        </w:rPr>
        <w:t>2.4 履约检查和问题反馈</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2.4.2 合同履行期间，甲方有权将履行过程中出现的问题反馈给乙方，双方当事人应以书面形式约定需要完善和改进的内容。</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lastRenderedPageBreak/>
        <w:t>2.5 结算方式和付款条件</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详见</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2.6 技术资料和保密义务</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2.6.1 乙方有权依据合同约定和项目需要，向甲方了解有关情况，调阅有关资料等，甲方应予积极配合；</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2.6.2 乙方有义务妥善保管和保护由甲方提供的前款信息和资料等；</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2.7 质量保证</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2.7.1 乙方应建立和完善履行合同的内部质量保证体系，并提供相关内部规章制度给甲方，以便甲方进行监督检查；</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2.7.2 乙方应保证履行合同的人员数量和素质、软件和硬件设备的配置、场地、环境和设施等满足全面履行合同的要求，并应接受甲方的监督检查。</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2.8 延迟履行</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2.9 合同变更</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2.9.2 合同继续履行将损害国家利益和社会公共利益的，双方当事人应当以书面形式变更合同。有过错的一方应当承担赔偿责任，双方当事人都有过错的，各自承担相应的责任。</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2.10 合同转让和分包</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w:t>
      </w:r>
      <w:r>
        <w:rPr>
          <w:rFonts w:ascii="仿宋_GB2312" w:eastAsia="仿宋_GB2312" w:hAnsi="楷体" w:hint="eastAsia"/>
          <w:sz w:val="24"/>
          <w:szCs w:val="24"/>
        </w:rPr>
        <w:lastRenderedPageBreak/>
        <w:t>与分包供应商就分包项目向甲方承担连带责任。</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2.11 不可抗力</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2.11.1如果任何一方遭遇法律规定的不可抗力，致使合同履行受阻时，履行合同的期限应予延长，延长的期限应相当于不可抗力所影响的时间；</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2.11.2 因不可抗力致使不能实现合同目的的，当事人可以解除合同；</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2.11.3 因不可抗力致使合同有变更必要的，双方当事人应在</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约定时间内以书面形式变更合同；</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2.11.4受不可抗力影响的一方在不可抗力发生后，应在</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约定时间内以书面形式通知对方当事人，并在</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约定时间内，将有关部门出具的证明文件送达对方当事人。</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2.12 税费</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与合同有关的一切税费，均按照中华人民共和国法律的相关规定缴纳。</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2.13 乙方破产</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2.14 合同中止、终止</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2.14.1 双方当事人不得擅自中止或者终止合同；</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2.14.2合同继续履行将损害国家利益和社会公共利益的，双方当事人应当中止或者终止合同。有过错的一方应当承担赔偿责任，双方当事人都有过错的，各自承担相应的责任。</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2.15 检验和验收</w:t>
      </w:r>
    </w:p>
    <w:p w:rsidR="009F748D" w:rsidRDefault="009F748D" w:rsidP="009F748D">
      <w:pPr>
        <w:tabs>
          <w:tab w:val="left" w:pos="360"/>
          <w:tab w:val="left" w:pos="540"/>
          <w:tab w:val="left" w:pos="1080"/>
        </w:tabs>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2.15.1 乙方按照</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的约定，定期提交服务报告，甲方按照</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的约定进行定期验收；</w:t>
      </w:r>
    </w:p>
    <w:p w:rsidR="009F748D" w:rsidRDefault="009F748D" w:rsidP="009F748D">
      <w:pPr>
        <w:tabs>
          <w:tab w:val="left" w:pos="360"/>
          <w:tab w:val="left" w:pos="540"/>
          <w:tab w:val="left" w:pos="1080"/>
        </w:tabs>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9F748D" w:rsidRDefault="009F748D" w:rsidP="009F748D">
      <w:pPr>
        <w:tabs>
          <w:tab w:val="left" w:pos="360"/>
          <w:tab w:val="left" w:pos="540"/>
          <w:tab w:val="left" w:pos="1080"/>
        </w:tabs>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2.15.3 检验和验收标准、程序等具体内容以及前述验收书的效力详见</w:t>
      </w:r>
      <w:r>
        <w:rPr>
          <w:rFonts w:ascii="仿宋_GB2312" w:eastAsia="仿宋_GB2312" w:hAnsi="楷体" w:hint="eastAsia"/>
          <w:b/>
          <w:i/>
          <w:sz w:val="24"/>
          <w:szCs w:val="24"/>
          <w:u w:val="single"/>
        </w:rPr>
        <w:t>合同专用条款</w:t>
      </w:r>
      <w:r>
        <w:rPr>
          <w:rFonts w:ascii="仿宋_GB2312" w:eastAsia="仿宋_GB2312" w:hAnsi="楷体" w:hint="eastAsia"/>
          <w:i/>
          <w:sz w:val="24"/>
          <w:szCs w:val="24"/>
        </w:rPr>
        <w:t>。</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lastRenderedPageBreak/>
        <w:t>2.16 通知和送达</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2.16.1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2.17 合同使用的文字和适用的法律</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2.17.1 合同使用汉语书就、变更和解释；</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2.17.2 合同适用中华人民共和国法律。</w:t>
      </w:r>
    </w:p>
    <w:p w:rsidR="009F748D" w:rsidRDefault="009F748D" w:rsidP="008F25B1">
      <w:pPr>
        <w:spacing w:line="360" w:lineRule="auto"/>
        <w:ind w:firstLineChars="200" w:firstLine="482"/>
        <w:rPr>
          <w:rFonts w:ascii="仿宋_GB2312" w:eastAsia="仿宋_GB2312"/>
          <w:b/>
          <w:sz w:val="24"/>
          <w:szCs w:val="24"/>
        </w:rPr>
      </w:pPr>
      <w:r>
        <w:rPr>
          <w:rFonts w:ascii="仿宋_GB2312" w:eastAsia="仿宋_GB2312" w:hint="eastAsia"/>
          <w:b/>
          <w:sz w:val="24"/>
          <w:szCs w:val="24"/>
        </w:rPr>
        <w:t>2.18 履约保证金</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2.18.1 采购文件要求乙方提交履约保证金的，乙方应按</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约定的方式，以支票、汇票、本票或者金融机构、担保机构出具的保函等非现金形式，提交合同价5%的履约保证金；</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2.18.2 履约保证金在</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约定期间内不予退还或者应完全有效，前述约定期间届满之日起个工作日内，甲方应将履约保证金退还乙方；</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9F748D" w:rsidRDefault="009F748D" w:rsidP="008F25B1">
      <w:pPr>
        <w:spacing w:line="360" w:lineRule="auto"/>
        <w:ind w:firstLineChars="200" w:firstLine="482"/>
        <w:rPr>
          <w:rFonts w:ascii="仿宋_GB2312" w:eastAsia="仿宋_GB2312" w:hAnsi="楷体"/>
          <w:b/>
          <w:sz w:val="24"/>
          <w:szCs w:val="24"/>
        </w:rPr>
      </w:pPr>
      <w:r>
        <w:rPr>
          <w:rFonts w:ascii="仿宋_GB2312" w:eastAsia="仿宋_GB2312" w:hAnsi="楷体" w:hint="eastAsia"/>
          <w:b/>
          <w:sz w:val="24"/>
          <w:szCs w:val="24"/>
        </w:rPr>
        <w:t>2.19 合同份数</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合同份数按</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规定，每份均具有同等法律效力。</w:t>
      </w:r>
    </w:p>
    <w:p w:rsidR="009F748D" w:rsidRDefault="009F748D" w:rsidP="009F748D">
      <w:pPr>
        <w:pStyle w:val="12"/>
        <w:spacing w:line="360" w:lineRule="auto"/>
        <w:ind w:firstLine="0"/>
        <w:jc w:val="center"/>
        <w:rPr>
          <w:rFonts w:ascii="仿宋_GB2312" w:eastAsia="仿宋_GB2312" w:hAnsi="楷体"/>
          <w:b/>
          <w:szCs w:val="24"/>
        </w:rPr>
      </w:pPr>
      <w:r>
        <w:rPr>
          <w:rFonts w:ascii="仿宋_GB2312" w:eastAsia="仿宋_GB2312" w:hAnsi="楷体" w:hint="eastAsia"/>
          <w:szCs w:val="24"/>
        </w:rPr>
        <w:br w:type="page"/>
      </w:r>
      <w:r>
        <w:rPr>
          <w:rFonts w:ascii="仿宋_GB2312" w:eastAsia="仿宋_GB2312" w:hAnsi="楷体" w:hint="eastAsia"/>
          <w:b/>
          <w:szCs w:val="24"/>
        </w:rPr>
        <w:lastRenderedPageBreak/>
        <w:t>第三部分  合同专用条款</w:t>
      </w:r>
    </w:p>
    <w:p w:rsidR="009F748D" w:rsidRDefault="009F748D" w:rsidP="009F748D">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013"/>
        <w:gridCol w:w="7087"/>
      </w:tblGrid>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b/>
                <w:sz w:val="24"/>
                <w:szCs w:val="24"/>
              </w:rPr>
            </w:pPr>
            <w:r>
              <w:rPr>
                <w:rFonts w:ascii="仿宋_GB2312" w:eastAsia="仿宋_GB2312" w:hAnsi="楷体" w:hint="eastAsia"/>
                <w:b/>
                <w:sz w:val="24"/>
                <w:szCs w:val="24"/>
              </w:rPr>
              <w:t>条款号</w:t>
            </w:r>
          </w:p>
        </w:tc>
        <w:tc>
          <w:tcPr>
            <w:tcW w:w="7087" w:type="dxa"/>
            <w:vAlign w:val="center"/>
          </w:tcPr>
          <w:p w:rsidR="009F748D" w:rsidRDefault="009F748D" w:rsidP="009F748D">
            <w:pPr>
              <w:jc w:val="center"/>
              <w:rPr>
                <w:rFonts w:ascii="仿宋_GB2312" w:eastAsia="仿宋_GB2312" w:hAnsi="楷体"/>
                <w:b/>
                <w:sz w:val="24"/>
                <w:szCs w:val="24"/>
              </w:rPr>
            </w:pPr>
            <w:r>
              <w:rPr>
                <w:rFonts w:ascii="仿宋_GB2312" w:eastAsia="仿宋_GB2312" w:hAnsi="楷体" w:hint="eastAsia"/>
                <w:b/>
                <w:sz w:val="24"/>
                <w:szCs w:val="24"/>
              </w:rPr>
              <w:t>约定内容</w:t>
            </w: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u w:val="single"/>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u w:val="single"/>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left w:val="single" w:sz="4" w:space="0" w:color="auto"/>
            </w:tcBorders>
            <w:vAlign w:val="center"/>
          </w:tcPr>
          <w:p w:rsidR="009F748D" w:rsidRDefault="009F748D" w:rsidP="009F748D">
            <w:pPr>
              <w:jc w:val="center"/>
              <w:rPr>
                <w:rFonts w:ascii="仿宋_GB2312" w:eastAsia="仿宋_GB2312" w:hAnsi="楷体"/>
                <w:sz w:val="24"/>
                <w:szCs w:val="24"/>
              </w:rPr>
            </w:pPr>
          </w:p>
        </w:tc>
        <w:tc>
          <w:tcPr>
            <w:tcW w:w="7087" w:type="dxa"/>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top w:val="single" w:sz="6" w:space="0" w:color="auto"/>
              <w:left w:val="single" w:sz="4" w:space="0" w:color="auto"/>
              <w:bottom w:val="single" w:sz="6" w:space="0" w:color="auto"/>
              <w:right w:val="single" w:sz="6" w:space="0" w:color="auto"/>
            </w:tcBorders>
            <w:vAlign w:val="center"/>
          </w:tcPr>
          <w:p w:rsidR="009F748D" w:rsidRDefault="009F748D" w:rsidP="009F748D">
            <w:pPr>
              <w:jc w:val="center"/>
              <w:rPr>
                <w:rFonts w:ascii="仿宋_GB2312" w:eastAsia="仿宋_GB2312" w:hAnsi="楷体"/>
                <w:sz w:val="24"/>
                <w:szCs w:val="24"/>
              </w:rPr>
            </w:pPr>
          </w:p>
        </w:tc>
        <w:tc>
          <w:tcPr>
            <w:tcW w:w="7087" w:type="dxa"/>
            <w:tcBorders>
              <w:top w:val="single" w:sz="6" w:space="0" w:color="auto"/>
              <w:left w:val="single" w:sz="6" w:space="0" w:color="auto"/>
              <w:bottom w:val="single" w:sz="6" w:space="0" w:color="auto"/>
              <w:right w:val="single" w:sz="6" w:space="0" w:color="auto"/>
            </w:tcBorders>
            <w:vAlign w:val="center"/>
          </w:tcPr>
          <w:p w:rsidR="009F748D" w:rsidRDefault="009F748D" w:rsidP="009F748D">
            <w:pPr>
              <w:rPr>
                <w:rFonts w:ascii="仿宋_GB2312" w:eastAsia="仿宋_GB2312" w:hAnsi="楷体"/>
                <w:sz w:val="24"/>
                <w:szCs w:val="24"/>
              </w:rPr>
            </w:pPr>
          </w:p>
        </w:tc>
      </w:tr>
      <w:tr w:rsidR="009F748D" w:rsidTr="009F748D">
        <w:trPr>
          <w:trHeight w:val="397"/>
        </w:trPr>
        <w:tc>
          <w:tcPr>
            <w:tcW w:w="2013" w:type="dxa"/>
            <w:tcBorders>
              <w:top w:val="single" w:sz="6" w:space="0" w:color="auto"/>
              <w:left w:val="single" w:sz="4" w:space="0" w:color="auto"/>
              <w:bottom w:val="single" w:sz="6" w:space="0" w:color="auto"/>
              <w:right w:val="single" w:sz="6" w:space="0" w:color="auto"/>
            </w:tcBorders>
            <w:vAlign w:val="center"/>
          </w:tcPr>
          <w:p w:rsidR="009F748D" w:rsidRDefault="009F748D" w:rsidP="009F748D">
            <w:pPr>
              <w:jc w:val="center"/>
              <w:rPr>
                <w:rFonts w:ascii="仿宋_GB2312" w:eastAsia="仿宋_GB2312" w:hAnsi="楷体"/>
                <w:sz w:val="24"/>
                <w:szCs w:val="24"/>
              </w:rPr>
            </w:pPr>
          </w:p>
        </w:tc>
        <w:tc>
          <w:tcPr>
            <w:tcW w:w="7087" w:type="dxa"/>
            <w:tcBorders>
              <w:top w:val="single" w:sz="6" w:space="0" w:color="auto"/>
              <w:left w:val="single" w:sz="6" w:space="0" w:color="auto"/>
              <w:bottom w:val="single" w:sz="6" w:space="0" w:color="auto"/>
              <w:right w:val="single" w:sz="6" w:space="0" w:color="auto"/>
            </w:tcBorders>
            <w:vAlign w:val="center"/>
          </w:tcPr>
          <w:p w:rsidR="009F748D" w:rsidRDefault="009F748D" w:rsidP="009F748D">
            <w:pPr>
              <w:rPr>
                <w:rFonts w:ascii="仿宋_GB2312" w:eastAsia="仿宋_GB2312" w:hAnsi="楷体"/>
                <w:sz w:val="24"/>
                <w:szCs w:val="24"/>
              </w:rPr>
            </w:pPr>
          </w:p>
        </w:tc>
      </w:tr>
      <w:bookmarkEnd w:id="186"/>
    </w:tbl>
    <w:p w:rsidR="009F748D" w:rsidRDefault="009F748D" w:rsidP="009F748D">
      <w:pPr>
        <w:rPr>
          <w:rFonts w:ascii="仿宋_GB2312" w:eastAsia="仿宋_GB2312" w:hAnsi="宋体"/>
          <w:sz w:val="24"/>
        </w:rPr>
      </w:pPr>
    </w:p>
    <w:p w:rsidR="009F748D" w:rsidRDefault="009F748D" w:rsidP="009F748D">
      <w:pPr>
        <w:pStyle w:val="af8"/>
        <w:spacing w:before="0" w:after="0" w:line="360" w:lineRule="auto"/>
        <w:rPr>
          <w:rFonts w:ascii="仿宋_GB2312" w:eastAsia="仿宋_GB2312"/>
          <w:sz w:val="36"/>
          <w:szCs w:val="36"/>
        </w:rPr>
      </w:pPr>
      <w:bookmarkStart w:id="227" w:name="_Toc61598978"/>
      <w:bookmarkStart w:id="228" w:name="_Toc5237"/>
    </w:p>
    <w:p w:rsidR="009F748D" w:rsidRDefault="009F748D" w:rsidP="009F748D">
      <w:pPr>
        <w:pStyle w:val="af8"/>
        <w:spacing w:before="0" w:after="0" w:line="360" w:lineRule="auto"/>
        <w:rPr>
          <w:rFonts w:ascii="仿宋_GB2312" w:eastAsia="仿宋_GB2312"/>
          <w:sz w:val="36"/>
          <w:szCs w:val="36"/>
        </w:rPr>
      </w:pPr>
    </w:p>
    <w:p w:rsidR="009F748D" w:rsidRDefault="009F748D" w:rsidP="009F748D">
      <w:pPr>
        <w:pStyle w:val="af8"/>
        <w:spacing w:before="0" w:after="0" w:line="360" w:lineRule="auto"/>
        <w:rPr>
          <w:rFonts w:ascii="仿宋_GB2312" w:eastAsia="仿宋_GB2312"/>
          <w:sz w:val="36"/>
          <w:szCs w:val="36"/>
        </w:rPr>
      </w:pPr>
    </w:p>
    <w:p w:rsidR="009F748D" w:rsidRDefault="009F748D" w:rsidP="009F748D">
      <w:pPr>
        <w:pStyle w:val="af8"/>
        <w:spacing w:before="0" w:after="0" w:line="360" w:lineRule="auto"/>
        <w:rPr>
          <w:rFonts w:ascii="仿宋_GB2312" w:eastAsia="仿宋_GB2312"/>
          <w:sz w:val="36"/>
          <w:szCs w:val="36"/>
        </w:rPr>
      </w:pPr>
    </w:p>
    <w:p w:rsidR="009F748D" w:rsidRDefault="009F748D" w:rsidP="009F748D">
      <w:pPr>
        <w:pStyle w:val="af8"/>
        <w:spacing w:before="0" w:after="0" w:line="360" w:lineRule="auto"/>
        <w:rPr>
          <w:rFonts w:ascii="仿宋_GB2312" w:eastAsia="仿宋_GB2312" w:hint="eastAsia"/>
          <w:sz w:val="36"/>
          <w:szCs w:val="36"/>
        </w:rPr>
      </w:pPr>
    </w:p>
    <w:p w:rsidR="00F72DC4" w:rsidRDefault="00F72DC4" w:rsidP="009F748D">
      <w:pPr>
        <w:pStyle w:val="af8"/>
        <w:spacing w:before="0" w:after="0" w:line="360" w:lineRule="auto"/>
        <w:rPr>
          <w:rFonts w:ascii="仿宋_GB2312" w:eastAsia="仿宋_GB2312" w:hint="eastAsia"/>
          <w:sz w:val="36"/>
          <w:szCs w:val="36"/>
        </w:rPr>
      </w:pPr>
    </w:p>
    <w:p w:rsidR="00F72DC4" w:rsidRDefault="00F72DC4" w:rsidP="009F748D">
      <w:pPr>
        <w:pStyle w:val="af8"/>
        <w:spacing w:before="0" w:after="0" w:line="360" w:lineRule="auto"/>
        <w:rPr>
          <w:rFonts w:ascii="仿宋_GB2312" w:eastAsia="仿宋_GB2312" w:hint="eastAsia"/>
          <w:sz w:val="36"/>
          <w:szCs w:val="36"/>
        </w:rPr>
      </w:pPr>
    </w:p>
    <w:p w:rsidR="00F72DC4" w:rsidRDefault="00F72DC4" w:rsidP="009F748D">
      <w:pPr>
        <w:pStyle w:val="af8"/>
        <w:spacing w:before="0" w:after="0" w:line="360" w:lineRule="auto"/>
        <w:rPr>
          <w:rFonts w:ascii="仿宋_GB2312" w:eastAsia="仿宋_GB2312"/>
          <w:sz w:val="36"/>
          <w:szCs w:val="36"/>
        </w:rPr>
      </w:pPr>
    </w:p>
    <w:p w:rsidR="009F748D" w:rsidRDefault="009F748D" w:rsidP="009F748D">
      <w:pPr>
        <w:pStyle w:val="af8"/>
        <w:spacing w:before="0" w:after="0" w:line="360" w:lineRule="auto"/>
        <w:rPr>
          <w:rFonts w:ascii="仿宋_GB2312" w:eastAsia="仿宋_GB2312"/>
          <w:sz w:val="36"/>
          <w:szCs w:val="36"/>
        </w:rPr>
      </w:pPr>
    </w:p>
    <w:p w:rsidR="009F748D" w:rsidRDefault="009F748D" w:rsidP="009F748D">
      <w:pPr>
        <w:pStyle w:val="af8"/>
        <w:spacing w:before="0" w:after="0" w:line="360" w:lineRule="auto"/>
        <w:rPr>
          <w:rFonts w:ascii="仿宋_GB2312" w:eastAsia="仿宋_GB2312"/>
          <w:sz w:val="36"/>
          <w:szCs w:val="36"/>
        </w:rPr>
      </w:pPr>
      <w:r>
        <w:rPr>
          <w:rFonts w:ascii="仿宋_GB2312" w:eastAsia="仿宋_GB2312" w:hint="eastAsia"/>
          <w:sz w:val="36"/>
          <w:szCs w:val="36"/>
        </w:rPr>
        <w:lastRenderedPageBreak/>
        <w:t xml:space="preserve">第五章  </w:t>
      </w:r>
      <w:r>
        <w:rPr>
          <w:rFonts w:ascii="仿宋_GB2312" w:eastAsia="仿宋_GB2312" w:hint="eastAsia"/>
          <w:color w:val="000000"/>
          <w:sz w:val="36"/>
          <w:szCs w:val="36"/>
        </w:rPr>
        <w:t>投标文件</w:t>
      </w:r>
      <w:r>
        <w:rPr>
          <w:rFonts w:ascii="仿宋_GB2312" w:eastAsia="仿宋_GB2312" w:hint="eastAsia"/>
          <w:sz w:val="36"/>
          <w:szCs w:val="36"/>
        </w:rPr>
        <w:t>格式</w:t>
      </w:r>
      <w:bookmarkStart w:id="229" w:name="_Toc15805942"/>
      <w:bookmarkEnd w:id="182"/>
      <w:bookmarkEnd w:id="183"/>
      <w:bookmarkEnd w:id="184"/>
      <w:bookmarkEnd w:id="185"/>
      <w:bookmarkEnd w:id="227"/>
      <w:bookmarkEnd w:id="228"/>
    </w:p>
    <w:p w:rsidR="009F748D" w:rsidRDefault="009F748D" w:rsidP="008F25B1">
      <w:pPr>
        <w:pStyle w:val="af8"/>
        <w:spacing w:beforeLines="100" w:afterLines="100"/>
        <w:outlineLvl w:val="1"/>
        <w:rPr>
          <w:rFonts w:ascii="仿宋_GB2312" w:eastAsia="仿宋_GB2312"/>
          <w:color w:val="000000"/>
          <w:sz w:val="44"/>
          <w:szCs w:val="44"/>
        </w:rPr>
      </w:pPr>
      <w:bookmarkStart w:id="230" w:name="_Toc710"/>
      <w:bookmarkStart w:id="231" w:name="_Toc61598979"/>
      <w:bookmarkStart w:id="232" w:name="_Toc531359038"/>
      <w:bookmarkStart w:id="233" w:name="_Toc530551876"/>
      <w:bookmarkStart w:id="234" w:name="_Toc493956051"/>
      <w:bookmarkStart w:id="235" w:name="_Toc34895585"/>
      <w:r>
        <w:rPr>
          <w:rFonts w:ascii="仿宋_GB2312" w:eastAsia="仿宋_GB2312" w:hint="eastAsia"/>
          <w:color w:val="000000"/>
          <w:sz w:val="44"/>
          <w:szCs w:val="44"/>
        </w:rPr>
        <w:t>一  资格审查文件格式</w:t>
      </w:r>
      <w:bookmarkEnd w:id="230"/>
    </w:p>
    <w:p w:rsidR="009F748D" w:rsidRDefault="009F748D" w:rsidP="009F748D">
      <w:pPr>
        <w:spacing w:line="360" w:lineRule="auto"/>
        <w:rPr>
          <w:rFonts w:ascii="仿宋_GB2312" w:eastAsia="仿宋_GB2312"/>
          <w:color w:val="000000"/>
          <w:sz w:val="24"/>
          <w:szCs w:val="24"/>
        </w:rPr>
      </w:pPr>
    </w:p>
    <w:p w:rsidR="009F748D" w:rsidRDefault="009F748D" w:rsidP="009F748D">
      <w:pPr>
        <w:pStyle w:val="3"/>
        <w:spacing w:before="0" w:after="0"/>
        <w:ind w:firstLineChars="0" w:firstLine="0"/>
        <w:jc w:val="left"/>
        <w:rPr>
          <w:rFonts w:hAnsi="宋体"/>
          <w:color w:val="000000"/>
          <w:sz w:val="24"/>
          <w:szCs w:val="24"/>
        </w:rPr>
      </w:pPr>
      <w:bookmarkStart w:id="236" w:name="_Toc10055"/>
      <w:r>
        <w:rPr>
          <w:rFonts w:hAnsi="宋体" w:hint="eastAsia"/>
          <w:color w:val="000000"/>
          <w:sz w:val="24"/>
          <w:szCs w:val="24"/>
        </w:rPr>
        <w:t>1.1   资格审查文件封面格式</w:t>
      </w:r>
      <w:bookmarkEnd w:id="236"/>
    </w:p>
    <w:p w:rsidR="009F748D" w:rsidRDefault="009F748D" w:rsidP="009F748D">
      <w:pPr>
        <w:pStyle w:val="a1"/>
        <w:spacing w:line="360" w:lineRule="auto"/>
        <w:ind w:firstLine="0"/>
        <w:jc w:val="left"/>
        <w:rPr>
          <w:rFonts w:ascii="仿宋_GB2312" w:eastAsia="仿宋_GB2312"/>
          <w:color w:val="000000"/>
        </w:rPr>
      </w:pPr>
    </w:p>
    <w:p w:rsidR="009F748D" w:rsidRDefault="009F748D" w:rsidP="009F748D">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投标文件</w:t>
      </w:r>
    </w:p>
    <w:tbl>
      <w:tblPr>
        <w:tblW w:w="7054" w:type="dxa"/>
        <w:jc w:val="center"/>
        <w:tblLayout w:type="fixed"/>
        <w:tblLook w:val="04A0"/>
      </w:tblPr>
      <w:tblGrid>
        <w:gridCol w:w="2518"/>
        <w:gridCol w:w="4536"/>
      </w:tblGrid>
      <w:tr w:rsidR="009F748D" w:rsidTr="009F748D">
        <w:trPr>
          <w:trHeight w:val="397"/>
          <w:jc w:val="center"/>
        </w:trPr>
        <w:tc>
          <w:tcPr>
            <w:tcW w:w="2518" w:type="dxa"/>
            <w:vAlign w:val="center"/>
          </w:tcPr>
          <w:p w:rsidR="009F748D" w:rsidRDefault="009F748D" w:rsidP="009F748D">
            <w:pPr>
              <w:jc w:val="distribute"/>
              <w:rPr>
                <w:rFonts w:ascii="仿宋_GB2312" w:eastAsia="仿宋_GB2312"/>
                <w:color w:val="000000"/>
                <w:sz w:val="24"/>
                <w:szCs w:val="24"/>
              </w:rPr>
            </w:pPr>
            <w:r>
              <w:rPr>
                <w:rFonts w:ascii="仿宋_GB2312" w:eastAsia="仿宋_GB2312" w:hAnsi="宋体" w:hint="eastAsia"/>
                <w:color w:val="000000"/>
                <w:sz w:val="24"/>
                <w:szCs w:val="24"/>
              </w:rPr>
              <w:t>投标文件名称：</w:t>
            </w:r>
          </w:p>
        </w:tc>
        <w:tc>
          <w:tcPr>
            <w:tcW w:w="4536" w:type="dxa"/>
            <w:vAlign w:val="center"/>
          </w:tcPr>
          <w:p w:rsidR="009F748D" w:rsidRDefault="009F748D" w:rsidP="009F748D">
            <w:pPr>
              <w:jc w:val="left"/>
              <w:rPr>
                <w:rFonts w:ascii="仿宋_GB2312" w:eastAsia="仿宋_GB2312"/>
                <w:color w:val="000000"/>
                <w:sz w:val="24"/>
                <w:szCs w:val="24"/>
              </w:rPr>
            </w:pPr>
            <w:r>
              <w:rPr>
                <w:rFonts w:ascii="仿宋_GB2312" w:eastAsia="仿宋_GB2312" w:hAnsi="宋体" w:hint="eastAsia"/>
                <w:color w:val="000000"/>
                <w:sz w:val="24"/>
                <w:szCs w:val="24"/>
                <w:u w:val="single"/>
              </w:rPr>
              <w:t xml:space="preserve"> 资格审查文件           </w:t>
            </w: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color w:val="000000"/>
                <w:sz w:val="24"/>
                <w:szCs w:val="24"/>
              </w:rPr>
            </w:pPr>
            <w:r>
              <w:rPr>
                <w:rFonts w:ascii="仿宋_GB2312" w:eastAsia="仿宋_GB2312" w:hAnsi="宋体" w:hint="eastAsia"/>
                <w:color w:val="000000"/>
                <w:sz w:val="24"/>
                <w:szCs w:val="24"/>
              </w:rPr>
              <w:t>采 购 编 号：</w:t>
            </w:r>
          </w:p>
        </w:tc>
        <w:tc>
          <w:tcPr>
            <w:tcW w:w="4536" w:type="dxa"/>
            <w:vAlign w:val="center"/>
          </w:tcPr>
          <w:p w:rsidR="009F748D" w:rsidRDefault="009F748D" w:rsidP="009F748D">
            <w:pPr>
              <w:jc w:val="left"/>
              <w:rPr>
                <w:rFonts w:ascii="仿宋_GB2312" w:eastAsia="仿宋_GB2312"/>
                <w:color w:val="000000"/>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color w:val="000000"/>
                <w:sz w:val="24"/>
                <w:szCs w:val="24"/>
              </w:rPr>
            </w:pPr>
            <w:r>
              <w:rPr>
                <w:rFonts w:ascii="仿宋_GB2312" w:eastAsia="仿宋_GB2312" w:hAnsi="宋体" w:hint="eastAsia"/>
                <w:color w:val="000000"/>
                <w:sz w:val="24"/>
                <w:szCs w:val="24"/>
              </w:rPr>
              <w:t>项 目 名 称：</w:t>
            </w:r>
          </w:p>
        </w:tc>
        <w:tc>
          <w:tcPr>
            <w:tcW w:w="4536" w:type="dxa"/>
            <w:vAlign w:val="center"/>
          </w:tcPr>
          <w:p w:rsidR="009F748D" w:rsidRDefault="009F748D" w:rsidP="009F748D">
            <w:pPr>
              <w:jc w:val="left"/>
              <w:rPr>
                <w:rFonts w:ascii="仿宋_GB2312" w:eastAsia="仿宋_GB2312"/>
                <w:color w:val="000000"/>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color w:val="000000"/>
                <w:sz w:val="24"/>
                <w:szCs w:val="24"/>
              </w:rPr>
            </w:pPr>
            <w:r>
              <w:rPr>
                <w:rFonts w:ascii="仿宋_GB2312" w:eastAsia="仿宋_GB2312" w:hAnsi="宋体" w:hint="eastAsia"/>
                <w:color w:val="000000"/>
                <w:sz w:val="24"/>
                <w:szCs w:val="24"/>
              </w:rPr>
              <w:t>标      项：</w:t>
            </w:r>
          </w:p>
        </w:tc>
        <w:tc>
          <w:tcPr>
            <w:tcW w:w="4536" w:type="dxa"/>
            <w:vAlign w:val="center"/>
          </w:tcPr>
          <w:p w:rsidR="009F748D" w:rsidRDefault="009F748D" w:rsidP="009F748D">
            <w:pPr>
              <w:jc w:val="left"/>
              <w:rPr>
                <w:rFonts w:ascii="仿宋_GB2312" w:eastAsia="仿宋_GB2312"/>
                <w:color w:val="000000"/>
                <w:sz w:val="24"/>
                <w:szCs w:val="24"/>
              </w:rPr>
            </w:pPr>
            <w:r>
              <w:rPr>
                <w:rFonts w:ascii="仿宋_GB2312" w:eastAsia="仿宋_GB2312" w:hAnsi="宋体" w:hint="eastAsia"/>
                <w:color w:val="000000"/>
                <w:sz w:val="24"/>
                <w:szCs w:val="24"/>
                <w:u w:val="single"/>
              </w:rPr>
              <w:t xml:space="preserve">（若有）                            </w:t>
            </w: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color w:val="000000"/>
                <w:sz w:val="24"/>
                <w:szCs w:val="24"/>
              </w:rPr>
            </w:pPr>
          </w:p>
        </w:tc>
        <w:tc>
          <w:tcPr>
            <w:tcW w:w="4536" w:type="dxa"/>
            <w:vAlign w:val="center"/>
          </w:tcPr>
          <w:p w:rsidR="009F748D" w:rsidRDefault="009F748D" w:rsidP="009F748D">
            <w:pPr>
              <w:jc w:val="left"/>
              <w:rPr>
                <w:rFonts w:ascii="仿宋_GB2312" w:eastAsia="仿宋_GB2312"/>
                <w:color w:val="000000"/>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color w:val="000000"/>
                <w:sz w:val="24"/>
                <w:szCs w:val="24"/>
              </w:rPr>
            </w:pPr>
            <w:r>
              <w:rPr>
                <w:rFonts w:ascii="仿宋_GB2312" w:eastAsia="仿宋_GB2312" w:hAnsi="宋体" w:hint="eastAsia"/>
                <w:color w:val="000000"/>
                <w:sz w:val="24"/>
                <w:szCs w:val="24"/>
              </w:rPr>
              <w:t>投标人全称（盖章）：</w:t>
            </w:r>
          </w:p>
        </w:tc>
        <w:tc>
          <w:tcPr>
            <w:tcW w:w="4536" w:type="dxa"/>
            <w:vAlign w:val="center"/>
          </w:tcPr>
          <w:p w:rsidR="009F748D" w:rsidRDefault="009F748D" w:rsidP="009F748D">
            <w:pPr>
              <w:jc w:val="left"/>
              <w:rPr>
                <w:rFonts w:ascii="仿宋_GB2312" w:eastAsia="仿宋_GB2312"/>
                <w:color w:val="000000"/>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hAnsi="宋体"/>
                <w:color w:val="000000"/>
                <w:sz w:val="24"/>
                <w:szCs w:val="24"/>
              </w:rPr>
            </w:pPr>
            <w:r>
              <w:rPr>
                <w:rFonts w:ascii="仿宋_GB2312" w:eastAsia="仿宋_GB2312" w:hAnsi="宋体" w:hint="eastAsia"/>
                <w:color w:val="000000"/>
                <w:sz w:val="24"/>
                <w:szCs w:val="24"/>
              </w:rPr>
              <w:t>投标人地址：</w:t>
            </w:r>
          </w:p>
        </w:tc>
        <w:tc>
          <w:tcPr>
            <w:tcW w:w="4536" w:type="dxa"/>
            <w:vAlign w:val="center"/>
          </w:tcPr>
          <w:p w:rsidR="009F748D" w:rsidRDefault="009F748D" w:rsidP="009F748D">
            <w:pPr>
              <w:jc w:val="left"/>
              <w:rPr>
                <w:rFonts w:ascii="仿宋_GB2312" w:eastAsia="仿宋_GB2312"/>
                <w:color w:val="000000"/>
                <w:sz w:val="24"/>
                <w:szCs w:val="24"/>
              </w:rPr>
            </w:pPr>
          </w:p>
        </w:tc>
      </w:tr>
      <w:tr w:rsidR="009F748D" w:rsidTr="009F748D">
        <w:trPr>
          <w:trHeight w:val="397"/>
          <w:jc w:val="center"/>
        </w:trPr>
        <w:tc>
          <w:tcPr>
            <w:tcW w:w="7054" w:type="dxa"/>
            <w:gridSpan w:val="2"/>
            <w:vAlign w:val="center"/>
          </w:tcPr>
          <w:p w:rsidR="009F748D" w:rsidRDefault="009F748D" w:rsidP="009F748D">
            <w:pPr>
              <w:jc w:val="left"/>
              <w:rPr>
                <w:rFonts w:ascii="仿宋_GB2312" w:eastAsia="仿宋_GB2312" w:hAnsi="宋体"/>
                <w:color w:val="000000"/>
                <w:sz w:val="24"/>
                <w:szCs w:val="24"/>
                <w:u w:val="single"/>
              </w:rPr>
            </w:pPr>
          </w:p>
        </w:tc>
      </w:tr>
      <w:tr w:rsidR="009F748D" w:rsidTr="009F748D">
        <w:trPr>
          <w:trHeight w:val="397"/>
          <w:jc w:val="center"/>
        </w:trPr>
        <w:tc>
          <w:tcPr>
            <w:tcW w:w="7054" w:type="dxa"/>
            <w:gridSpan w:val="2"/>
            <w:vAlign w:val="center"/>
          </w:tcPr>
          <w:p w:rsidR="009F748D" w:rsidRDefault="009F748D" w:rsidP="009F748D">
            <w:pPr>
              <w:jc w:val="center"/>
              <w:rPr>
                <w:rFonts w:ascii="仿宋_GB2312" w:eastAsia="仿宋_GB2312" w:hAnsi="宋体"/>
                <w:color w:val="000000"/>
                <w:sz w:val="24"/>
                <w:szCs w:val="24"/>
              </w:rPr>
            </w:pPr>
            <w:r>
              <w:rPr>
                <w:rFonts w:ascii="仿宋_GB2312" w:eastAsia="仿宋_GB2312" w:hAnsi="宋体" w:hint="eastAsia"/>
                <w:color w:val="000000"/>
                <w:sz w:val="24"/>
                <w:szCs w:val="24"/>
              </w:rPr>
              <w:t>年  月  日</w:t>
            </w:r>
          </w:p>
        </w:tc>
      </w:tr>
    </w:tbl>
    <w:p w:rsidR="009F748D" w:rsidRDefault="009F748D" w:rsidP="009F748D">
      <w:pPr>
        <w:pStyle w:val="a1"/>
        <w:spacing w:line="360" w:lineRule="auto"/>
        <w:ind w:firstLine="0"/>
        <w:jc w:val="left"/>
        <w:rPr>
          <w:rFonts w:ascii="仿宋_GB2312" w:eastAsia="仿宋_GB2312" w:hAnsi="宋体"/>
          <w:color w:val="000000"/>
          <w:sz w:val="24"/>
          <w:szCs w:val="24"/>
        </w:rPr>
      </w:pPr>
    </w:p>
    <w:p w:rsidR="009F748D" w:rsidRDefault="009F748D" w:rsidP="009F748D">
      <w:pPr>
        <w:pStyle w:val="3"/>
        <w:spacing w:before="0" w:after="0"/>
        <w:ind w:firstLineChars="0" w:firstLine="0"/>
        <w:jc w:val="left"/>
        <w:rPr>
          <w:rFonts w:hAnsi="宋体"/>
          <w:color w:val="000000"/>
          <w:sz w:val="24"/>
          <w:szCs w:val="24"/>
        </w:rPr>
      </w:pPr>
      <w:bookmarkStart w:id="237" w:name="_Toc4504"/>
      <w:r>
        <w:rPr>
          <w:rFonts w:hAnsi="宋体" w:hint="eastAsia"/>
          <w:color w:val="000000"/>
          <w:sz w:val="24"/>
          <w:szCs w:val="24"/>
        </w:rPr>
        <w:t>1.2    资格审查文件目录</w:t>
      </w:r>
      <w:bookmarkEnd w:id="237"/>
    </w:p>
    <w:p w:rsidR="009F748D" w:rsidRDefault="009F748D" w:rsidP="009F748D">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w:t>
      </w:r>
      <w:r>
        <w:rPr>
          <w:rFonts w:ascii="仿宋_GB2312" w:eastAsia="仿宋_GB2312" w:hint="eastAsia"/>
          <w:color w:val="000000"/>
          <w:sz w:val="24"/>
        </w:rPr>
        <w:t>格式自行设计</w:t>
      </w:r>
      <w:r>
        <w:rPr>
          <w:rFonts w:ascii="仿宋_GB2312" w:eastAsia="仿宋_GB2312" w:hint="eastAsia"/>
          <w:color w:val="000000"/>
          <w:sz w:val="24"/>
          <w:szCs w:val="24"/>
        </w:rPr>
        <w:t>）</w:t>
      </w:r>
    </w:p>
    <w:p w:rsidR="009F748D" w:rsidRDefault="009F748D" w:rsidP="009F748D">
      <w:pPr>
        <w:pStyle w:val="a1"/>
        <w:spacing w:line="360" w:lineRule="auto"/>
        <w:ind w:firstLine="0"/>
        <w:jc w:val="left"/>
        <w:rPr>
          <w:rFonts w:ascii="仿宋_GB2312" w:eastAsia="仿宋_GB2312"/>
          <w:color w:val="000000"/>
          <w:sz w:val="24"/>
          <w:szCs w:val="24"/>
        </w:rPr>
      </w:pPr>
    </w:p>
    <w:p w:rsidR="009F748D" w:rsidRDefault="009F748D" w:rsidP="009F748D">
      <w:pPr>
        <w:pStyle w:val="3"/>
        <w:spacing w:before="0" w:after="0"/>
        <w:ind w:firstLineChars="0" w:firstLine="0"/>
        <w:jc w:val="left"/>
        <w:rPr>
          <w:rFonts w:hAnsi="宋体"/>
          <w:color w:val="000000"/>
          <w:sz w:val="24"/>
          <w:szCs w:val="24"/>
        </w:rPr>
      </w:pPr>
      <w:bookmarkStart w:id="238" w:name="_Toc6296"/>
      <w:r>
        <w:rPr>
          <w:rFonts w:hAnsi="宋体" w:hint="eastAsia"/>
          <w:color w:val="000000"/>
          <w:sz w:val="24"/>
          <w:szCs w:val="24"/>
        </w:rPr>
        <w:t>1.3    有效营业执照电子文档</w:t>
      </w:r>
      <w:bookmarkEnd w:id="238"/>
    </w:p>
    <w:p w:rsidR="009F748D" w:rsidRDefault="009F748D" w:rsidP="009F748D">
      <w:pPr>
        <w:pStyle w:val="a1"/>
        <w:spacing w:line="360" w:lineRule="auto"/>
        <w:ind w:firstLine="0"/>
        <w:jc w:val="left"/>
        <w:rPr>
          <w:rFonts w:ascii="仿宋_GB2312" w:eastAsia="仿宋_GB2312"/>
          <w:color w:val="000000"/>
        </w:rPr>
      </w:pPr>
    </w:p>
    <w:p w:rsidR="009F748D" w:rsidRDefault="009F748D" w:rsidP="009F748D">
      <w:pPr>
        <w:spacing w:line="360" w:lineRule="auto"/>
        <w:rPr>
          <w:rFonts w:ascii="仿宋_GB2312" w:eastAsia="仿宋_GB2312"/>
          <w:color w:val="000000"/>
          <w:sz w:val="24"/>
        </w:rPr>
      </w:pPr>
      <w:r>
        <w:rPr>
          <w:rFonts w:ascii="仿宋_GB2312" w:eastAsia="仿宋_GB2312" w:hint="eastAsia"/>
          <w:color w:val="000000"/>
          <w:sz w:val="24"/>
          <w:szCs w:val="24"/>
        </w:rPr>
        <w:t>内容要求：</w:t>
      </w:r>
      <w:r>
        <w:rPr>
          <w:rFonts w:ascii="仿宋_GB2312" w:eastAsia="仿宋_GB2312" w:hint="eastAsia"/>
          <w:color w:val="000000"/>
          <w:sz w:val="24"/>
        </w:rPr>
        <w:t>提供有效的营业执照电子文档并加盖公司公章；事业单位的，则提供有效的《事业单位法人证书》副本电子文档并加盖单位公章；自然人的，则提供有效的身份证电子文档；</w:t>
      </w:r>
    </w:p>
    <w:p w:rsidR="009F748D" w:rsidRDefault="009F748D" w:rsidP="009F748D">
      <w:pPr>
        <w:pStyle w:val="3"/>
        <w:spacing w:before="0" w:after="0"/>
        <w:ind w:firstLineChars="0" w:firstLine="0"/>
        <w:jc w:val="left"/>
        <w:rPr>
          <w:rFonts w:hAnsi="宋体"/>
          <w:color w:val="000000"/>
          <w:sz w:val="24"/>
          <w:szCs w:val="24"/>
        </w:rPr>
      </w:pPr>
      <w:bookmarkStart w:id="239" w:name="_Toc2417"/>
      <w:r>
        <w:rPr>
          <w:rFonts w:hAnsi="宋体" w:hint="eastAsia"/>
          <w:color w:val="000000"/>
          <w:sz w:val="24"/>
          <w:szCs w:val="24"/>
        </w:rPr>
        <w:t>1.4    负责人身份证电子文档</w:t>
      </w:r>
      <w:bookmarkEnd w:id="239"/>
    </w:p>
    <w:p w:rsidR="009F748D" w:rsidRDefault="009F748D" w:rsidP="009F748D">
      <w:pPr>
        <w:pStyle w:val="a1"/>
        <w:ind w:firstLine="0"/>
        <w:rPr>
          <w:rFonts w:ascii="仿宋_GB2312" w:eastAsia="仿宋_GB2312"/>
          <w:color w:val="000000"/>
        </w:rPr>
      </w:pPr>
    </w:p>
    <w:p w:rsidR="009F748D" w:rsidRDefault="009F748D" w:rsidP="009F748D">
      <w:pPr>
        <w:spacing w:line="360" w:lineRule="auto"/>
        <w:rPr>
          <w:rFonts w:ascii="仿宋_GB2312" w:eastAsia="仿宋_GB2312"/>
          <w:color w:val="000000"/>
          <w:sz w:val="24"/>
          <w:szCs w:val="24"/>
        </w:rPr>
      </w:pPr>
      <w:r>
        <w:rPr>
          <w:rFonts w:ascii="仿宋_GB2312" w:eastAsia="仿宋_GB2312" w:hint="eastAsia"/>
          <w:color w:val="000000"/>
          <w:sz w:val="24"/>
          <w:szCs w:val="24"/>
        </w:rPr>
        <w:t>内容要求：</w:t>
      </w:r>
    </w:p>
    <w:p w:rsidR="009F748D" w:rsidRDefault="009F748D" w:rsidP="009F748D">
      <w:pPr>
        <w:spacing w:line="360" w:lineRule="auto"/>
        <w:ind w:firstLine="480"/>
        <w:rPr>
          <w:rFonts w:ascii="仿宋_GB2312" w:eastAsia="仿宋_GB2312"/>
          <w:color w:val="000000"/>
          <w:sz w:val="24"/>
          <w:szCs w:val="24"/>
        </w:rPr>
      </w:pPr>
      <w:r>
        <w:rPr>
          <w:rFonts w:ascii="仿宋_GB2312" w:eastAsia="仿宋_GB2312" w:hint="eastAsia"/>
          <w:color w:val="000000"/>
          <w:sz w:val="24"/>
          <w:szCs w:val="24"/>
        </w:rPr>
        <w:t>1、负责人身份证正、反面电子文档；</w:t>
      </w:r>
    </w:p>
    <w:p w:rsidR="009F748D" w:rsidRDefault="009F748D" w:rsidP="009F748D">
      <w:pPr>
        <w:spacing w:line="360" w:lineRule="auto"/>
        <w:ind w:firstLine="480"/>
        <w:rPr>
          <w:rFonts w:ascii="仿宋_GB2312" w:eastAsia="仿宋_GB2312"/>
          <w:color w:val="000000"/>
          <w:sz w:val="24"/>
          <w:szCs w:val="24"/>
        </w:rPr>
      </w:pPr>
      <w:r>
        <w:rPr>
          <w:rFonts w:ascii="仿宋_GB2312" w:eastAsia="仿宋_GB2312" w:hint="eastAsia"/>
          <w:color w:val="000000"/>
          <w:sz w:val="24"/>
        </w:rPr>
        <w:t>2、若有委托代理人的，则还应当提供授权委托书及委托代理人的身份证电子文档。</w:t>
      </w:r>
    </w:p>
    <w:p w:rsidR="009F748D" w:rsidRDefault="009F748D" w:rsidP="009F748D">
      <w:pPr>
        <w:pStyle w:val="a1"/>
        <w:rPr>
          <w:rFonts w:ascii="仿宋_GB2312" w:eastAsia="仿宋_GB2312"/>
          <w:color w:val="000000"/>
        </w:rPr>
      </w:pPr>
    </w:p>
    <w:p w:rsidR="009F748D" w:rsidRDefault="009F748D" w:rsidP="009F748D">
      <w:pPr>
        <w:pStyle w:val="a0"/>
        <w:rPr>
          <w:rFonts w:ascii="仿宋_GB2312" w:eastAsia="仿宋_GB2312"/>
          <w:color w:val="000000"/>
        </w:rPr>
      </w:pPr>
    </w:p>
    <w:p w:rsidR="009F748D" w:rsidRDefault="009F748D" w:rsidP="009F748D">
      <w:pPr>
        <w:pStyle w:val="3"/>
        <w:spacing w:before="0" w:after="0"/>
        <w:ind w:firstLineChars="0" w:firstLine="0"/>
        <w:jc w:val="left"/>
        <w:rPr>
          <w:rFonts w:hAnsi="宋体"/>
          <w:color w:val="000000"/>
          <w:sz w:val="24"/>
          <w:szCs w:val="24"/>
        </w:rPr>
      </w:pPr>
      <w:bookmarkStart w:id="240" w:name="_Toc24139"/>
      <w:r>
        <w:rPr>
          <w:rFonts w:hAnsi="宋体" w:hint="eastAsia"/>
          <w:color w:val="000000"/>
          <w:sz w:val="24"/>
          <w:szCs w:val="24"/>
        </w:rPr>
        <w:lastRenderedPageBreak/>
        <w:t>1.5 授权委托书格式</w:t>
      </w:r>
      <w:bookmarkEnd w:id="240"/>
    </w:p>
    <w:p w:rsidR="009F748D" w:rsidRDefault="009F748D" w:rsidP="009F748D">
      <w:pPr>
        <w:pStyle w:val="a1"/>
        <w:ind w:firstLine="0"/>
        <w:rPr>
          <w:rFonts w:ascii="仿宋_GB2312" w:eastAsia="仿宋_GB2312"/>
          <w:color w:val="000000"/>
        </w:rPr>
      </w:pPr>
    </w:p>
    <w:p w:rsidR="009F748D" w:rsidRDefault="009F748D" w:rsidP="009F748D">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授权委托书</w:t>
      </w:r>
    </w:p>
    <w:p w:rsidR="009F748D" w:rsidRDefault="009F748D" w:rsidP="009F748D">
      <w:pPr>
        <w:pStyle w:val="100"/>
        <w:spacing w:line="360" w:lineRule="auto"/>
        <w:rPr>
          <w:rFonts w:ascii="仿宋_GB2312" w:eastAsia="仿宋_GB2312"/>
          <w:b/>
          <w:color w:val="000000"/>
          <w:sz w:val="24"/>
          <w:szCs w:val="21"/>
        </w:rPr>
      </w:pPr>
      <w:r>
        <w:rPr>
          <w:rFonts w:ascii="仿宋_GB2312" w:eastAsia="仿宋_GB2312" w:hint="eastAsia"/>
          <w:color w:val="000000"/>
          <w:sz w:val="24"/>
          <w:u w:val="single"/>
        </w:rPr>
        <w:t>（采购代理机构名称）</w:t>
      </w:r>
      <w:r>
        <w:rPr>
          <w:rFonts w:ascii="仿宋_GB2312" w:eastAsia="仿宋_GB2312" w:hint="eastAsia"/>
          <w:color w:val="000000"/>
          <w:sz w:val="24"/>
          <w:szCs w:val="21"/>
        </w:rPr>
        <w:t>：</w:t>
      </w:r>
    </w:p>
    <w:p w:rsidR="009F748D" w:rsidRDefault="009F748D" w:rsidP="009F748D">
      <w:pPr>
        <w:pStyle w:val="100"/>
        <w:autoSpaceDE w:val="0"/>
        <w:autoSpaceDN w:val="0"/>
        <w:spacing w:line="360" w:lineRule="auto"/>
        <w:textAlignment w:val="bottom"/>
        <w:rPr>
          <w:rFonts w:ascii="仿宋_GB2312" w:eastAsia="仿宋_GB2312"/>
          <w:color w:val="000000"/>
          <w:sz w:val="24"/>
          <w:szCs w:val="20"/>
        </w:rPr>
      </w:pPr>
      <w:r>
        <w:rPr>
          <w:rFonts w:ascii="仿宋_GB2312" w:eastAsia="仿宋_GB2312" w:hint="eastAsia"/>
          <w:color w:val="000000"/>
          <w:sz w:val="24"/>
          <w:szCs w:val="20"/>
        </w:rPr>
        <w:t xml:space="preserve">  我</w:t>
      </w:r>
      <w:r>
        <w:rPr>
          <w:rFonts w:ascii="仿宋_GB2312" w:eastAsia="仿宋_GB2312" w:hint="eastAsia"/>
          <w:color w:val="000000"/>
          <w:sz w:val="24"/>
          <w:szCs w:val="20"/>
          <w:u w:val="single"/>
        </w:rPr>
        <w:t xml:space="preserve"> 法定代表人（负责人）</w:t>
      </w:r>
      <w:r>
        <w:rPr>
          <w:rFonts w:ascii="仿宋_GB2312" w:eastAsia="仿宋_GB2312" w:hint="eastAsia"/>
          <w:color w:val="000000"/>
          <w:sz w:val="24"/>
          <w:szCs w:val="20"/>
        </w:rPr>
        <w:t>系</w:t>
      </w:r>
      <w:r>
        <w:rPr>
          <w:rFonts w:ascii="仿宋_GB2312" w:eastAsia="仿宋_GB2312" w:hint="eastAsia"/>
          <w:color w:val="000000"/>
          <w:sz w:val="24"/>
          <w:szCs w:val="20"/>
          <w:u w:val="single"/>
        </w:rPr>
        <w:t xml:space="preserve"> （投标人全称） </w:t>
      </w:r>
      <w:r>
        <w:rPr>
          <w:rFonts w:ascii="仿宋_GB2312" w:eastAsia="仿宋_GB2312" w:hint="eastAsia"/>
          <w:color w:val="000000"/>
          <w:sz w:val="24"/>
          <w:szCs w:val="20"/>
        </w:rPr>
        <w:t>的法定代表人（或负责人），现授权委托本单位在职职工</w:t>
      </w:r>
      <w:r>
        <w:rPr>
          <w:rFonts w:ascii="仿宋_GB2312" w:eastAsia="仿宋_GB2312" w:hint="eastAsia"/>
          <w:color w:val="000000"/>
          <w:sz w:val="24"/>
          <w:szCs w:val="20"/>
          <w:u w:val="single"/>
        </w:rPr>
        <w:t xml:space="preserve">   （姓名）  </w:t>
      </w:r>
      <w:r>
        <w:rPr>
          <w:rFonts w:ascii="仿宋_GB2312" w:eastAsia="仿宋_GB2312" w:hint="eastAsia"/>
          <w:color w:val="000000"/>
          <w:sz w:val="24"/>
          <w:szCs w:val="20"/>
        </w:rPr>
        <w:t>以我方的名义参加就贵方组织的</w:t>
      </w:r>
      <w:r>
        <w:rPr>
          <w:rFonts w:ascii="仿宋_GB2312" w:eastAsia="仿宋_GB2312" w:hAnsi="宋体" w:hint="eastAsia"/>
          <w:color w:val="000000"/>
          <w:sz w:val="24"/>
          <w:szCs w:val="21"/>
          <w:u w:val="single"/>
        </w:rPr>
        <w:t xml:space="preserve">（项目名称）（项目编号）（标项） </w:t>
      </w:r>
      <w:r>
        <w:rPr>
          <w:rFonts w:ascii="仿宋_GB2312" w:eastAsia="仿宋_GB2312" w:hint="eastAsia"/>
          <w:color w:val="000000"/>
          <w:sz w:val="24"/>
          <w:szCs w:val="20"/>
        </w:rPr>
        <w:t>的投标活动，并代表我方全权办理针对上述项目的投标、开标、评审、签约等具体事务和签署相关文件。</w:t>
      </w:r>
    </w:p>
    <w:p w:rsidR="009F748D" w:rsidRDefault="009F748D" w:rsidP="009F748D">
      <w:pPr>
        <w:pStyle w:val="100"/>
        <w:autoSpaceDE w:val="0"/>
        <w:autoSpaceDN w:val="0"/>
        <w:spacing w:line="360" w:lineRule="auto"/>
        <w:textAlignment w:val="bottom"/>
        <w:rPr>
          <w:rFonts w:ascii="仿宋_GB2312" w:eastAsia="仿宋_GB2312"/>
          <w:color w:val="000000"/>
          <w:sz w:val="24"/>
          <w:szCs w:val="20"/>
        </w:rPr>
      </w:pPr>
      <w:r>
        <w:rPr>
          <w:rFonts w:ascii="仿宋_GB2312" w:eastAsia="仿宋_GB2312" w:hint="eastAsia"/>
          <w:color w:val="000000"/>
          <w:sz w:val="24"/>
          <w:szCs w:val="20"/>
        </w:rPr>
        <w:t xml:space="preserve">    我方对委托代理人的签字或盖章事项负全部责任。</w:t>
      </w:r>
    </w:p>
    <w:p w:rsidR="009F748D" w:rsidRDefault="009F748D" w:rsidP="009F748D">
      <w:pPr>
        <w:pStyle w:val="100"/>
        <w:spacing w:line="360" w:lineRule="auto"/>
        <w:ind w:firstLine="480"/>
        <w:rPr>
          <w:rFonts w:ascii="仿宋_GB2312" w:eastAsia="仿宋_GB2312"/>
          <w:color w:val="000000"/>
          <w:sz w:val="24"/>
          <w:szCs w:val="21"/>
        </w:rPr>
      </w:pPr>
      <w:r>
        <w:rPr>
          <w:rFonts w:ascii="仿宋_GB2312" w:eastAsia="仿宋_GB2312" w:hAnsi="Courier New" w:hint="eastAsia"/>
          <w:color w:val="000000"/>
          <w:sz w:val="24"/>
          <w:szCs w:val="21"/>
        </w:rPr>
        <w:t>本授权书自签署之日起生效</w:t>
      </w:r>
      <w:r>
        <w:rPr>
          <w:rFonts w:ascii="仿宋_GB2312" w:eastAsia="仿宋_GB2312" w:hint="eastAsia"/>
          <w:color w:val="000000"/>
          <w:sz w:val="24"/>
          <w:szCs w:val="21"/>
        </w:rPr>
        <w:t>，在撤销授权的书面通知送达贵方以前，本授权委托书一直有效。委托代理人在授权书有效期内签署的所有文件不因授权的撤销而失效。</w:t>
      </w:r>
    </w:p>
    <w:p w:rsidR="009F748D" w:rsidRDefault="009F748D" w:rsidP="009F748D">
      <w:pPr>
        <w:pStyle w:val="100"/>
        <w:spacing w:line="360" w:lineRule="auto"/>
        <w:ind w:firstLine="480"/>
        <w:rPr>
          <w:rFonts w:ascii="仿宋_GB2312" w:eastAsia="仿宋_GB2312"/>
          <w:color w:val="000000"/>
          <w:sz w:val="24"/>
          <w:szCs w:val="21"/>
        </w:rPr>
      </w:pPr>
      <w:r>
        <w:rPr>
          <w:rFonts w:ascii="仿宋_GB2312" w:eastAsia="仿宋_GB2312" w:hint="eastAsia"/>
          <w:color w:val="000000"/>
          <w:sz w:val="24"/>
          <w:szCs w:val="21"/>
        </w:rPr>
        <w:t>委托代理人无转委托权，特此声明。</w:t>
      </w:r>
    </w:p>
    <w:p w:rsidR="009F748D" w:rsidRDefault="009F748D" w:rsidP="009F748D">
      <w:pPr>
        <w:pStyle w:val="100"/>
        <w:spacing w:line="360" w:lineRule="auto"/>
        <w:ind w:firstLine="480"/>
        <w:rPr>
          <w:rFonts w:ascii="仿宋_GB2312" w:eastAsia="仿宋_GB2312"/>
          <w:color w:val="000000"/>
          <w:sz w:val="24"/>
          <w:szCs w:val="21"/>
        </w:rPr>
      </w:pPr>
    </w:p>
    <w:p w:rsidR="009F748D" w:rsidRDefault="009F748D" w:rsidP="009F748D">
      <w:pPr>
        <w:pStyle w:val="100"/>
        <w:spacing w:line="360" w:lineRule="auto"/>
        <w:ind w:firstLine="480"/>
        <w:rPr>
          <w:rFonts w:ascii="仿宋_GB2312" w:eastAsia="仿宋_GB2312"/>
          <w:color w:val="000000"/>
          <w:sz w:val="24"/>
          <w:szCs w:val="21"/>
        </w:rPr>
      </w:pPr>
    </w:p>
    <w:p w:rsidR="009F748D" w:rsidRDefault="009F748D" w:rsidP="009F748D">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9F748D" w:rsidRDefault="00A06087" w:rsidP="009F748D">
      <w:pPr>
        <w:pStyle w:val="100"/>
        <w:spacing w:line="440" w:lineRule="exact"/>
        <w:rPr>
          <w:rFonts w:ascii="仿宋_GB2312" w:eastAsia="仿宋_GB2312"/>
          <w:color w:val="000000"/>
          <w:sz w:val="24"/>
          <w:szCs w:val="21"/>
        </w:rPr>
      </w:pPr>
      <w:r>
        <w:rPr>
          <w:rFonts w:ascii="仿宋_GB2312" w:eastAsia="仿宋_GB2312"/>
          <w:color w:val="000000"/>
          <w:sz w:val="24"/>
          <w:szCs w:val="21"/>
        </w:rPr>
        <w:pict>
          <v:shapetype id="_x0000_t32" coordsize="21600,21600" o:spt="32" o:oned="t" path="m,l21600,21600e" filled="f">
            <v:path arrowok="t" fillok="f" o:connecttype="none"/>
            <o:lock v:ext="edit" shapetype="t"/>
          </v:shapetype>
          <v:shape id="自选图形 2" o:spid="_x0000_s1028" type="#_x0000_t32" style="position:absolute;left:0;text-align:left;margin-left:-16.5pt;margin-top:10.5pt;width:477.75pt;height:0;z-index:251658240" o:gfxdata="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Qwsg2AAAAAkBAAAPAAAAAAAAAAEAIAAAACIAAABkcnMvZG93bnJldi54bWxQSwEC&#10;FAAUAAAACACHTuJAkKO0Z/QBAADkAwAADgAAAAAAAAABACAAAAAnAQAAZHJzL2Uyb0RvYy54bWxQ&#10;SwUGAAAAAAYABgBZAQAAjQUAAAAA&#10;">
            <v:stroke dashstyle="longDash"/>
          </v:shape>
        </w:pict>
      </w:r>
    </w:p>
    <w:p w:rsidR="009F748D" w:rsidRDefault="009F748D" w:rsidP="009F748D">
      <w:pPr>
        <w:pStyle w:val="100"/>
        <w:spacing w:line="440" w:lineRule="exact"/>
        <w:rPr>
          <w:rFonts w:ascii="仿宋_GB2312" w:eastAsia="仿宋_GB2312"/>
          <w:color w:val="000000"/>
          <w:sz w:val="24"/>
          <w:szCs w:val="21"/>
        </w:rPr>
      </w:pPr>
      <w:r>
        <w:rPr>
          <w:rFonts w:ascii="仿宋_GB2312" w:eastAsia="仿宋_GB2312" w:hint="eastAsia"/>
          <w:color w:val="000000"/>
          <w:sz w:val="24"/>
          <w:szCs w:val="21"/>
        </w:rPr>
        <w:t>附：1、委托代理人工作单位：</w:t>
      </w:r>
      <w:r>
        <w:rPr>
          <w:rFonts w:ascii="仿宋_GB2312" w:eastAsia="仿宋_GB2312" w:hint="eastAsia"/>
          <w:color w:val="000000"/>
          <w:sz w:val="24"/>
          <w:szCs w:val="21"/>
        </w:rPr>
        <w:tab/>
      </w:r>
      <w:r>
        <w:rPr>
          <w:rFonts w:ascii="仿宋_GB2312" w:eastAsia="仿宋_GB2312" w:hint="eastAsia"/>
          <w:color w:val="000000"/>
          <w:sz w:val="24"/>
          <w:szCs w:val="21"/>
        </w:rPr>
        <w:tab/>
      </w:r>
      <w:r>
        <w:rPr>
          <w:rFonts w:ascii="仿宋_GB2312" w:eastAsia="仿宋_GB2312" w:hint="eastAsia"/>
          <w:color w:val="000000"/>
          <w:sz w:val="24"/>
          <w:szCs w:val="21"/>
        </w:rPr>
        <w:tab/>
      </w:r>
      <w:r>
        <w:rPr>
          <w:rFonts w:ascii="仿宋_GB2312" w:eastAsia="仿宋_GB2312" w:hint="eastAsia"/>
          <w:color w:val="000000"/>
          <w:sz w:val="24"/>
          <w:szCs w:val="21"/>
        </w:rPr>
        <w:tab/>
      </w:r>
      <w:r>
        <w:rPr>
          <w:rFonts w:ascii="仿宋_GB2312" w:eastAsia="仿宋_GB2312" w:hint="eastAsia"/>
          <w:color w:val="000000"/>
          <w:sz w:val="24"/>
          <w:szCs w:val="21"/>
        </w:rPr>
        <w:tab/>
        <w:t xml:space="preserve">职务： </w:t>
      </w:r>
    </w:p>
    <w:p w:rsidR="009F748D" w:rsidRDefault="009F748D" w:rsidP="009F748D">
      <w:pPr>
        <w:pStyle w:val="100"/>
        <w:spacing w:line="440" w:lineRule="exact"/>
        <w:ind w:firstLine="480"/>
        <w:rPr>
          <w:rFonts w:ascii="仿宋_GB2312" w:eastAsia="仿宋_GB2312"/>
          <w:color w:val="000000"/>
          <w:sz w:val="24"/>
          <w:szCs w:val="21"/>
        </w:rPr>
      </w:pPr>
      <w:r>
        <w:rPr>
          <w:rFonts w:ascii="仿宋_GB2312" w:eastAsia="仿宋_GB2312" w:hint="eastAsia"/>
          <w:color w:val="000000"/>
          <w:sz w:val="24"/>
          <w:szCs w:val="21"/>
        </w:rPr>
        <w:t xml:space="preserve">   身份证号码：　　　　　　　　　　</w:t>
      </w:r>
      <w:r>
        <w:rPr>
          <w:rFonts w:ascii="仿宋_GB2312" w:eastAsia="仿宋_GB2312" w:hint="eastAsia"/>
          <w:color w:val="000000"/>
          <w:sz w:val="24"/>
          <w:szCs w:val="21"/>
        </w:rPr>
        <w:tab/>
        <w:t xml:space="preserve">性别： </w:t>
      </w:r>
    </w:p>
    <w:p w:rsidR="009F748D" w:rsidRDefault="009F748D" w:rsidP="009F748D">
      <w:pPr>
        <w:pStyle w:val="100"/>
        <w:spacing w:line="440" w:lineRule="exact"/>
        <w:ind w:firstLine="480"/>
        <w:rPr>
          <w:rFonts w:ascii="仿宋_GB2312" w:eastAsia="仿宋_GB2312"/>
          <w:color w:val="000000"/>
          <w:spacing w:val="20"/>
          <w:sz w:val="24"/>
          <w:u w:val="single"/>
        </w:rPr>
      </w:pPr>
      <w:r>
        <w:rPr>
          <w:rFonts w:ascii="仿宋_GB2312" w:eastAsia="仿宋_GB2312" w:hint="eastAsia"/>
          <w:color w:val="000000"/>
          <w:sz w:val="24"/>
          <w:szCs w:val="21"/>
        </w:rPr>
        <w:t>2、</w:t>
      </w:r>
      <w:r>
        <w:rPr>
          <w:rFonts w:ascii="仿宋_GB2312" w:eastAsia="仿宋_GB2312" w:hint="eastAsia"/>
          <w:bCs/>
          <w:color w:val="000000"/>
          <w:sz w:val="24"/>
        </w:rPr>
        <w:t>委托代理人身份证正、反面电子文档：</w:t>
      </w:r>
    </w:p>
    <w:tbl>
      <w:tblPr>
        <w:tblW w:w="9242" w:type="dxa"/>
        <w:tblLayout w:type="fixed"/>
        <w:tblLook w:val="04A0"/>
      </w:tblPr>
      <w:tblGrid>
        <w:gridCol w:w="4621"/>
        <w:gridCol w:w="4621"/>
      </w:tblGrid>
      <w:tr w:rsidR="009F748D" w:rsidTr="009F748D">
        <w:trPr>
          <w:trHeight w:val="2733"/>
        </w:trPr>
        <w:tc>
          <w:tcPr>
            <w:tcW w:w="4621" w:type="dxa"/>
          </w:tcPr>
          <w:p w:rsidR="009F748D" w:rsidRDefault="009F748D" w:rsidP="009F748D">
            <w:pPr>
              <w:pStyle w:val="100"/>
              <w:spacing w:line="440" w:lineRule="exact"/>
              <w:rPr>
                <w:rFonts w:ascii="仿宋_GB2312" w:eastAsia="仿宋_GB2312"/>
                <w:color w:val="000000"/>
                <w:spacing w:val="20"/>
                <w:sz w:val="24"/>
              </w:rPr>
            </w:pPr>
            <w:r>
              <w:rPr>
                <w:rFonts w:ascii="仿宋_GB2312" w:eastAsia="仿宋_GB2312" w:hint="eastAsia"/>
                <w:color w:val="000000"/>
                <w:spacing w:val="20"/>
                <w:sz w:val="24"/>
              </w:rPr>
              <w:t>正面：</w:t>
            </w:r>
          </w:p>
          <w:p w:rsidR="009F748D" w:rsidRDefault="009F748D" w:rsidP="009F748D">
            <w:pPr>
              <w:pStyle w:val="100"/>
              <w:spacing w:line="440" w:lineRule="exact"/>
              <w:rPr>
                <w:rFonts w:ascii="仿宋_GB2312" w:eastAsia="仿宋_GB2312"/>
                <w:color w:val="000000"/>
                <w:spacing w:val="20"/>
                <w:sz w:val="24"/>
              </w:rPr>
            </w:pPr>
          </w:p>
        </w:tc>
        <w:tc>
          <w:tcPr>
            <w:tcW w:w="4621" w:type="dxa"/>
          </w:tcPr>
          <w:p w:rsidR="009F748D" w:rsidRDefault="009F748D" w:rsidP="009F748D">
            <w:pPr>
              <w:pStyle w:val="100"/>
              <w:spacing w:line="440" w:lineRule="exact"/>
              <w:rPr>
                <w:rFonts w:ascii="仿宋_GB2312" w:eastAsia="仿宋_GB2312"/>
                <w:color w:val="000000"/>
                <w:spacing w:val="20"/>
                <w:sz w:val="24"/>
              </w:rPr>
            </w:pPr>
            <w:r>
              <w:rPr>
                <w:rFonts w:ascii="仿宋_GB2312" w:eastAsia="仿宋_GB2312" w:hint="eastAsia"/>
                <w:color w:val="000000"/>
                <w:spacing w:val="20"/>
                <w:sz w:val="24"/>
              </w:rPr>
              <w:t>反面：</w:t>
            </w:r>
          </w:p>
          <w:p w:rsidR="009F748D" w:rsidRDefault="009F748D" w:rsidP="009F748D">
            <w:pPr>
              <w:pStyle w:val="100"/>
              <w:spacing w:line="440" w:lineRule="exact"/>
              <w:rPr>
                <w:rFonts w:ascii="仿宋_GB2312" w:eastAsia="仿宋_GB2312"/>
                <w:color w:val="000000"/>
                <w:spacing w:val="20"/>
                <w:sz w:val="24"/>
                <w:u w:val="single"/>
              </w:rPr>
            </w:pPr>
          </w:p>
        </w:tc>
      </w:tr>
    </w:tbl>
    <w:p w:rsidR="009F748D" w:rsidRDefault="009F748D" w:rsidP="008F25B1">
      <w:pPr>
        <w:pStyle w:val="100"/>
        <w:ind w:leftChars="50" w:left="587" w:hangingChars="200" w:hanging="482"/>
        <w:rPr>
          <w:rFonts w:ascii="仿宋_GB2312" w:eastAsia="仿宋_GB2312" w:hAnsi="Courier New"/>
          <w:color w:val="000000"/>
          <w:sz w:val="24"/>
          <w:szCs w:val="21"/>
        </w:rPr>
      </w:pPr>
      <w:r>
        <w:rPr>
          <w:rFonts w:ascii="仿宋_GB2312" w:eastAsia="仿宋_GB2312" w:hint="eastAsia"/>
          <w:b/>
          <w:color w:val="000000"/>
          <w:sz w:val="24"/>
          <w:szCs w:val="21"/>
        </w:rPr>
        <w:t>注：</w:t>
      </w:r>
      <w:r>
        <w:rPr>
          <w:rFonts w:ascii="仿宋_GB2312" w:eastAsia="仿宋_GB2312" w:hint="eastAsia"/>
          <w:color w:val="000000"/>
          <w:sz w:val="24"/>
          <w:szCs w:val="21"/>
        </w:rPr>
        <w:t>1. 投标人为法人企业的，其负责人为其法定代表人；投标人为</w:t>
      </w:r>
      <w:r>
        <w:rPr>
          <w:rFonts w:ascii="仿宋_GB2312" w:eastAsia="仿宋_GB2312" w:hAnsi="Courier New" w:hint="eastAsia"/>
          <w:color w:val="000000"/>
          <w:sz w:val="24"/>
          <w:szCs w:val="21"/>
        </w:rPr>
        <w:t>其他组织的，其负责人为法律、行政法规规定代表单位行使职权的主要负责人；投标人为自然人的，其负责人为自然人本人。</w:t>
      </w:r>
    </w:p>
    <w:p w:rsidR="009F748D" w:rsidRDefault="009F748D" w:rsidP="009F748D">
      <w:pPr>
        <w:pStyle w:val="100"/>
        <w:ind w:leftChars="50" w:left="585" w:hangingChars="200" w:hanging="480"/>
        <w:rPr>
          <w:rFonts w:ascii="仿宋_GB2312" w:eastAsia="仿宋_GB2312"/>
          <w:color w:val="000000"/>
        </w:rPr>
      </w:pPr>
      <w:r>
        <w:rPr>
          <w:rFonts w:ascii="仿宋_GB2312" w:eastAsia="仿宋_GB2312" w:hAnsi="Courier New" w:hint="eastAsia"/>
          <w:color w:val="000000"/>
          <w:sz w:val="24"/>
          <w:szCs w:val="21"/>
        </w:rPr>
        <w:t xml:space="preserve">    2. 若是负责人参会的，不需要提供此授权委托书。</w:t>
      </w:r>
    </w:p>
    <w:p w:rsidR="009F748D" w:rsidRDefault="009F748D" w:rsidP="009F748D">
      <w:pPr>
        <w:pStyle w:val="a5"/>
        <w:rPr>
          <w:color w:val="000000"/>
        </w:rPr>
      </w:pPr>
    </w:p>
    <w:p w:rsidR="009F748D" w:rsidRDefault="009F748D" w:rsidP="009F748D">
      <w:pPr>
        <w:pStyle w:val="a1"/>
        <w:spacing w:line="360" w:lineRule="auto"/>
        <w:rPr>
          <w:rFonts w:ascii="仿宋_GB2312" w:eastAsia="仿宋_GB2312"/>
          <w:color w:val="000000"/>
        </w:rPr>
      </w:pPr>
    </w:p>
    <w:p w:rsidR="009F748D" w:rsidRDefault="009F748D" w:rsidP="009F748D">
      <w:pPr>
        <w:pStyle w:val="3"/>
        <w:spacing w:before="0" w:after="0"/>
        <w:ind w:firstLineChars="0" w:firstLine="0"/>
        <w:jc w:val="left"/>
        <w:rPr>
          <w:rFonts w:hAnsi="宋体"/>
          <w:color w:val="000000"/>
          <w:sz w:val="24"/>
          <w:szCs w:val="24"/>
        </w:rPr>
      </w:pPr>
      <w:bookmarkStart w:id="241" w:name="_Toc32450"/>
      <w:r>
        <w:rPr>
          <w:rFonts w:hAnsi="宋体" w:hint="eastAsia"/>
          <w:color w:val="000000"/>
          <w:sz w:val="24"/>
          <w:szCs w:val="24"/>
        </w:rPr>
        <w:t>1.6   具有履行合同所必需的设备和专业技术能力承诺函格式</w:t>
      </w:r>
      <w:bookmarkEnd w:id="241"/>
    </w:p>
    <w:p w:rsidR="009F748D" w:rsidRDefault="009F748D" w:rsidP="009F748D">
      <w:pPr>
        <w:pStyle w:val="a1"/>
        <w:rPr>
          <w:rFonts w:ascii="仿宋_GB2312" w:eastAsia="仿宋_GB2312"/>
          <w:color w:val="000000"/>
        </w:rPr>
      </w:pPr>
    </w:p>
    <w:p w:rsidR="009F748D" w:rsidRDefault="009F748D" w:rsidP="009F748D">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具有履行合同所必需设备和专业技术能力的承诺函</w:t>
      </w:r>
    </w:p>
    <w:p w:rsidR="009F748D" w:rsidRDefault="009F748D" w:rsidP="009F748D">
      <w:pPr>
        <w:snapToGrid w:val="0"/>
        <w:spacing w:line="360" w:lineRule="auto"/>
        <w:rPr>
          <w:rFonts w:ascii="仿宋_GB2312" w:eastAsia="仿宋_GB2312" w:hAnsi="宋体" w:cs="宋体"/>
          <w:color w:val="000000"/>
        </w:rPr>
      </w:pPr>
    </w:p>
    <w:p w:rsidR="009F748D" w:rsidRDefault="009F748D" w:rsidP="009F748D">
      <w:pPr>
        <w:pStyle w:val="51"/>
        <w:spacing w:line="360" w:lineRule="auto"/>
        <w:rPr>
          <w:rFonts w:ascii="仿宋_GB2312" w:eastAsia="仿宋_GB2312"/>
          <w:color w:val="000000"/>
          <w:spacing w:val="6"/>
          <w:sz w:val="24"/>
        </w:rPr>
      </w:pPr>
      <w:r>
        <w:rPr>
          <w:rFonts w:ascii="仿宋_GB2312" w:eastAsia="仿宋_GB2312" w:hint="eastAsia"/>
          <w:color w:val="000000"/>
          <w:sz w:val="24"/>
          <w:u w:val="single"/>
        </w:rPr>
        <w:t>（采购代理机构名称）</w:t>
      </w:r>
      <w:r>
        <w:rPr>
          <w:rFonts w:ascii="仿宋_GB2312" w:eastAsia="仿宋_GB2312" w:hint="eastAsia"/>
          <w:color w:val="000000"/>
          <w:spacing w:val="6"/>
          <w:sz w:val="24"/>
        </w:rPr>
        <w:t>：</w:t>
      </w:r>
    </w:p>
    <w:p w:rsidR="009F748D" w:rsidRDefault="009F748D" w:rsidP="009F748D">
      <w:pPr>
        <w:pStyle w:val="51"/>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我方参与的</w:t>
      </w:r>
      <w:r>
        <w:rPr>
          <w:rFonts w:ascii="仿宋_GB2312" w:eastAsia="仿宋_GB2312" w:hint="eastAsia"/>
          <w:color w:val="000000"/>
          <w:spacing w:val="6"/>
          <w:sz w:val="24"/>
          <w:u w:val="single"/>
        </w:rPr>
        <w:t xml:space="preserve">     （项目名称）（项目编号）（标项）    </w:t>
      </w:r>
      <w:r>
        <w:rPr>
          <w:rFonts w:ascii="仿宋_GB2312" w:eastAsia="仿宋_GB2312" w:hint="eastAsia"/>
          <w:color w:val="000000"/>
          <w:spacing w:val="6"/>
          <w:sz w:val="24"/>
        </w:rPr>
        <w:t>的投标活动，我方郑重承诺，我方承诺具有履行合同所必需设备和专业技术能力。如有虚假，招标人可取消我方任何资格（投标/中标/签订合同），我方对此无任何异议。</w:t>
      </w:r>
    </w:p>
    <w:p w:rsidR="009F748D" w:rsidRDefault="009F748D" w:rsidP="009F748D">
      <w:pPr>
        <w:pStyle w:val="51"/>
        <w:spacing w:line="360" w:lineRule="auto"/>
        <w:ind w:firstLineChars="200" w:firstLine="504"/>
        <w:rPr>
          <w:rFonts w:ascii="仿宋_GB2312" w:eastAsia="仿宋_GB2312"/>
          <w:color w:val="000000"/>
          <w:spacing w:val="6"/>
          <w:sz w:val="24"/>
        </w:rPr>
      </w:pPr>
    </w:p>
    <w:p w:rsidR="009F748D" w:rsidRDefault="009F748D" w:rsidP="009F748D">
      <w:pPr>
        <w:pStyle w:val="51"/>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特此承诺！</w:t>
      </w:r>
    </w:p>
    <w:p w:rsidR="009F748D" w:rsidRDefault="009F748D" w:rsidP="009F748D">
      <w:pPr>
        <w:pStyle w:val="51"/>
        <w:spacing w:line="360" w:lineRule="auto"/>
        <w:ind w:firstLineChars="200" w:firstLine="504"/>
        <w:rPr>
          <w:rFonts w:ascii="仿宋_GB2312" w:eastAsia="仿宋_GB2312"/>
          <w:color w:val="000000"/>
          <w:spacing w:val="6"/>
          <w:sz w:val="24"/>
        </w:rPr>
      </w:pPr>
    </w:p>
    <w:p w:rsidR="009F748D" w:rsidRDefault="009F748D" w:rsidP="009F748D">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9F748D" w:rsidRDefault="009F748D" w:rsidP="009F748D">
      <w:pPr>
        <w:pStyle w:val="a1"/>
        <w:spacing w:line="360" w:lineRule="auto"/>
        <w:rPr>
          <w:rFonts w:ascii="仿宋_GB2312" w:eastAsia="仿宋_GB2312"/>
          <w:color w:val="000000"/>
        </w:rPr>
        <w:sectPr w:rsidR="009F748D">
          <w:pgSz w:w="11906" w:h="16838"/>
          <w:pgMar w:top="1440" w:right="1440" w:bottom="1440" w:left="1440" w:header="851" w:footer="851" w:gutter="0"/>
          <w:cols w:space="720"/>
          <w:docGrid w:linePitch="312"/>
        </w:sectPr>
      </w:pPr>
    </w:p>
    <w:p w:rsidR="009F748D" w:rsidRDefault="009F748D" w:rsidP="009F748D">
      <w:pPr>
        <w:pStyle w:val="3"/>
        <w:spacing w:before="0" w:after="0"/>
        <w:ind w:firstLineChars="0" w:firstLine="0"/>
        <w:jc w:val="left"/>
        <w:rPr>
          <w:rFonts w:hAnsi="宋体"/>
          <w:color w:val="000000"/>
          <w:sz w:val="24"/>
          <w:szCs w:val="24"/>
        </w:rPr>
      </w:pPr>
      <w:bookmarkStart w:id="242" w:name="_Toc16571"/>
      <w:r>
        <w:rPr>
          <w:rFonts w:hAnsi="宋体" w:hint="eastAsia"/>
          <w:color w:val="000000"/>
          <w:sz w:val="24"/>
          <w:szCs w:val="24"/>
        </w:rPr>
        <w:lastRenderedPageBreak/>
        <w:t>1.7无重大违法记录声明书格式</w:t>
      </w:r>
      <w:bookmarkEnd w:id="242"/>
    </w:p>
    <w:p w:rsidR="009F748D" w:rsidRDefault="009F748D" w:rsidP="009F748D">
      <w:pPr>
        <w:pStyle w:val="a1"/>
        <w:ind w:firstLine="0"/>
        <w:rPr>
          <w:rFonts w:ascii="仿宋_GB2312" w:eastAsia="仿宋_GB2312"/>
          <w:color w:val="000000"/>
        </w:rPr>
      </w:pPr>
    </w:p>
    <w:p w:rsidR="009F748D" w:rsidRDefault="009F748D" w:rsidP="009F748D">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无重大违法记录声明书</w:t>
      </w:r>
    </w:p>
    <w:p w:rsidR="009F748D" w:rsidRDefault="009F748D" w:rsidP="009F748D">
      <w:pPr>
        <w:pStyle w:val="51"/>
        <w:spacing w:line="360" w:lineRule="auto"/>
        <w:rPr>
          <w:rFonts w:ascii="仿宋_GB2312" w:eastAsia="仿宋_GB2312"/>
          <w:color w:val="000000"/>
          <w:spacing w:val="6"/>
          <w:sz w:val="24"/>
        </w:rPr>
      </w:pPr>
      <w:r>
        <w:rPr>
          <w:rFonts w:ascii="仿宋_GB2312" w:eastAsia="仿宋_GB2312" w:hint="eastAsia"/>
          <w:color w:val="000000"/>
          <w:sz w:val="24"/>
          <w:u w:val="single"/>
        </w:rPr>
        <w:t>（采购代理机构名称）</w:t>
      </w:r>
      <w:r>
        <w:rPr>
          <w:rFonts w:ascii="仿宋_GB2312" w:eastAsia="仿宋_GB2312" w:hint="eastAsia"/>
          <w:color w:val="000000"/>
          <w:spacing w:val="6"/>
          <w:sz w:val="24"/>
        </w:rPr>
        <w:t>：</w:t>
      </w:r>
    </w:p>
    <w:p w:rsidR="009F748D" w:rsidRDefault="009F748D" w:rsidP="009F748D">
      <w:pPr>
        <w:pStyle w:val="51"/>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 xml:space="preserve"> 我方参与的</w:t>
      </w:r>
      <w:r>
        <w:rPr>
          <w:rFonts w:ascii="仿宋_GB2312" w:eastAsia="仿宋_GB2312" w:hint="eastAsia"/>
          <w:color w:val="000000"/>
          <w:spacing w:val="6"/>
          <w:sz w:val="24"/>
          <w:u w:val="single"/>
        </w:rPr>
        <w:t xml:space="preserve">     （项目名称）（项目编号）（标项）    </w:t>
      </w:r>
      <w:r>
        <w:rPr>
          <w:rFonts w:ascii="仿宋_GB2312" w:eastAsia="仿宋_GB2312" w:hint="eastAsia"/>
          <w:color w:val="000000"/>
          <w:spacing w:val="6"/>
          <w:sz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rsidR="009F748D" w:rsidRDefault="009F748D" w:rsidP="009F748D">
      <w:pPr>
        <w:pStyle w:val="51"/>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ab/>
        <w:t>特此声明。</w:t>
      </w:r>
    </w:p>
    <w:p w:rsidR="009F748D" w:rsidRDefault="009F748D" w:rsidP="009F748D">
      <w:pPr>
        <w:pStyle w:val="51"/>
        <w:spacing w:line="360" w:lineRule="auto"/>
        <w:rPr>
          <w:rFonts w:ascii="仿宋_GB2312" w:eastAsia="仿宋_GB2312"/>
          <w:color w:val="000000"/>
          <w:spacing w:val="6"/>
          <w:sz w:val="24"/>
        </w:rPr>
      </w:pPr>
      <w:r>
        <w:rPr>
          <w:rFonts w:ascii="仿宋_GB2312" w:eastAsia="仿宋_GB2312" w:hint="eastAsia"/>
          <w:color w:val="000000"/>
          <w:spacing w:val="6"/>
          <w:sz w:val="24"/>
        </w:rPr>
        <w:t>注：以上所述较大数额罚款评定标准为《浙江省人民政府法制办公室关于明确实施行政处罚适用听证程序较大数额罚款标准的函》（浙府法发〔2014〕10号）</w:t>
      </w:r>
    </w:p>
    <w:p w:rsidR="009F748D" w:rsidRDefault="009F748D" w:rsidP="009F748D">
      <w:pPr>
        <w:pStyle w:val="51"/>
        <w:spacing w:line="360" w:lineRule="auto"/>
        <w:ind w:right="140"/>
        <w:jc w:val="left"/>
        <w:rPr>
          <w:rFonts w:ascii="仿宋_GB2312" w:eastAsia="仿宋_GB2312" w:hAnsi="Courier New"/>
          <w:color w:val="000000"/>
          <w:spacing w:val="20"/>
          <w:sz w:val="24"/>
          <w:szCs w:val="21"/>
        </w:rPr>
      </w:pPr>
    </w:p>
    <w:p w:rsidR="009F748D" w:rsidRDefault="009F748D" w:rsidP="009F748D">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9F748D" w:rsidRDefault="009F748D" w:rsidP="009F748D">
      <w:pPr>
        <w:pStyle w:val="3"/>
        <w:spacing w:before="0" w:after="0"/>
        <w:ind w:firstLineChars="0" w:firstLine="0"/>
        <w:jc w:val="right"/>
        <w:rPr>
          <w:rFonts w:hAnsi="宋体"/>
          <w:color w:val="000000"/>
          <w:sz w:val="28"/>
          <w:szCs w:val="28"/>
        </w:rPr>
        <w:sectPr w:rsidR="009F748D">
          <w:pgSz w:w="11906" w:h="16838"/>
          <w:pgMar w:top="1440" w:right="1440" w:bottom="1440" w:left="1440" w:header="851" w:footer="851" w:gutter="0"/>
          <w:cols w:space="720"/>
          <w:docGrid w:linePitch="312"/>
        </w:sectPr>
      </w:pPr>
    </w:p>
    <w:p w:rsidR="009F748D" w:rsidRDefault="009F748D" w:rsidP="009F748D">
      <w:pPr>
        <w:pStyle w:val="3"/>
        <w:spacing w:before="0" w:after="0"/>
        <w:ind w:firstLineChars="0" w:firstLine="0"/>
        <w:jc w:val="left"/>
        <w:rPr>
          <w:rFonts w:hAnsi="宋体"/>
          <w:color w:val="000000"/>
          <w:sz w:val="24"/>
          <w:szCs w:val="24"/>
        </w:rPr>
      </w:pPr>
      <w:bookmarkStart w:id="243" w:name="_Toc20320"/>
      <w:r>
        <w:rPr>
          <w:rFonts w:hAnsi="宋体" w:hint="eastAsia"/>
          <w:color w:val="000000"/>
          <w:sz w:val="24"/>
          <w:szCs w:val="24"/>
        </w:rPr>
        <w:lastRenderedPageBreak/>
        <w:t>1.8   联合体协议书格式</w:t>
      </w:r>
      <w:bookmarkEnd w:id="243"/>
    </w:p>
    <w:p w:rsidR="009F748D" w:rsidRDefault="009F748D" w:rsidP="009F748D">
      <w:pPr>
        <w:pStyle w:val="a1"/>
        <w:spacing w:line="360" w:lineRule="auto"/>
        <w:ind w:firstLine="0"/>
        <w:rPr>
          <w:rFonts w:ascii="仿宋_GB2312" w:eastAsia="仿宋_GB2312"/>
          <w:color w:val="000000"/>
        </w:rPr>
      </w:pPr>
    </w:p>
    <w:p w:rsidR="009F748D" w:rsidRDefault="009F748D" w:rsidP="009F748D">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联合体协议书</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甲方：</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乙方：</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（如果有的话，可按甲、乙、丙、丁…序列增加）</w:t>
      </w:r>
    </w:p>
    <w:p w:rsidR="009F748D" w:rsidRDefault="009F748D" w:rsidP="009F748D">
      <w:pPr>
        <w:pStyle w:val="af0"/>
        <w:spacing w:line="360" w:lineRule="auto"/>
        <w:ind w:leftChars="50" w:left="105" w:firstLineChars="150" w:firstLine="360"/>
        <w:rPr>
          <w:rFonts w:ascii="仿宋_GB2312" w:eastAsia="仿宋_GB2312" w:hAnsi="Times New Roman"/>
          <w:color w:val="000000"/>
          <w:sz w:val="24"/>
          <w:szCs w:val="24"/>
        </w:rPr>
      </w:pPr>
      <w:r>
        <w:rPr>
          <w:rFonts w:ascii="仿宋_GB2312" w:eastAsia="仿宋_GB2312" w:hAnsi="Times New Roman" w:hint="eastAsia"/>
          <w:color w:val="000000"/>
          <w:sz w:val="24"/>
          <w:szCs w:val="24"/>
        </w:rPr>
        <w:t>各方经协商，就响应</w:t>
      </w:r>
      <w:r>
        <w:rPr>
          <w:rFonts w:ascii="仿宋_GB2312" w:eastAsia="仿宋_GB2312" w:hAnsi="Times New Roman" w:hint="eastAsia"/>
          <w:color w:val="000000"/>
          <w:sz w:val="24"/>
          <w:szCs w:val="24"/>
          <w:u w:val="single"/>
        </w:rPr>
        <w:t xml:space="preserve"> （采购代理机构名称） </w:t>
      </w:r>
      <w:r>
        <w:rPr>
          <w:rFonts w:ascii="仿宋_GB2312" w:eastAsia="仿宋_GB2312" w:hAnsi="Times New Roman" w:hint="eastAsia"/>
          <w:color w:val="000000"/>
          <w:sz w:val="24"/>
          <w:szCs w:val="24"/>
        </w:rPr>
        <w:t>组织实施的</w:t>
      </w:r>
      <w:r>
        <w:rPr>
          <w:rFonts w:ascii="仿宋_GB2312" w:eastAsia="仿宋_GB2312" w:hAnsi="宋体" w:hint="eastAsia"/>
          <w:color w:val="000000"/>
          <w:sz w:val="24"/>
          <w:szCs w:val="24"/>
          <w:u w:val="single"/>
        </w:rPr>
        <w:t xml:space="preserve">（项目名称）（项目编号）（标项）  </w:t>
      </w:r>
      <w:r>
        <w:rPr>
          <w:rFonts w:ascii="仿宋_GB2312" w:eastAsia="仿宋_GB2312" w:hAnsi="Times New Roman" w:hint="eastAsia"/>
          <w:color w:val="000000"/>
          <w:sz w:val="24"/>
          <w:szCs w:val="24"/>
        </w:rPr>
        <w:t>的采购活动联合参与采购之事宜，达成如下协议：</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一、各方一致决定，以为主办人进行采购活动，并按照采购文件的规定提交采购响应文件。</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二、在本次采购过程中，主办人的</w:t>
      </w:r>
      <w:r>
        <w:rPr>
          <w:rFonts w:ascii="仿宋_GB2312" w:eastAsia="仿宋_GB2312" w:hAnsi="Times New Roman" w:hint="eastAsia"/>
          <w:color w:val="000000"/>
          <w:sz w:val="24"/>
          <w:szCs w:val="24"/>
          <w:u w:val="single"/>
        </w:rPr>
        <w:t xml:space="preserve">  （法定代表人或委托代理人）</w:t>
      </w:r>
      <w:r>
        <w:rPr>
          <w:rFonts w:ascii="仿宋_GB2312" w:eastAsia="仿宋_GB2312" w:hAnsi="Times New Roman" w:hint="eastAsia"/>
          <w:color w:val="000000"/>
          <w:sz w:val="24"/>
          <w:szCs w:val="24"/>
        </w:rPr>
        <w:t>根据采购文件规定及采购内容而对</w:t>
      </w:r>
      <w:r>
        <w:rPr>
          <w:rFonts w:ascii="仿宋_GB2312" w:eastAsia="仿宋_GB2312" w:hAnsi="Times New Roman" w:hint="eastAsia"/>
          <w:color w:val="000000"/>
          <w:sz w:val="24"/>
          <w:szCs w:val="24"/>
          <w:u w:val="single"/>
        </w:rPr>
        <w:t>（采购代理机构名称）</w:t>
      </w:r>
      <w:r>
        <w:rPr>
          <w:rFonts w:ascii="仿宋_GB2312" w:eastAsia="仿宋_GB2312" w:hAnsi="Times New Roman" w:hint="eastAsia"/>
          <w:color w:val="000000"/>
          <w:sz w:val="24"/>
          <w:szCs w:val="24"/>
        </w:rPr>
        <w:t>和采购人所作的任何合法承诺，包括书面澄清及响应等均对联合体各方产生约束力。如果中标（或成交）并签订合同，则联合体各方将共同履行对</w:t>
      </w:r>
      <w:r>
        <w:rPr>
          <w:rFonts w:ascii="仿宋_GB2312" w:eastAsia="仿宋_GB2312" w:hAnsi="Times New Roman" w:hint="eastAsia"/>
          <w:color w:val="000000"/>
          <w:sz w:val="24"/>
          <w:szCs w:val="24"/>
          <w:u w:val="single"/>
        </w:rPr>
        <w:t>（采购代理机构名称）</w:t>
      </w:r>
      <w:r>
        <w:rPr>
          <w:rFonts w:ascii="仿宋_GB2312" w:eastAsia="仿宋_GB2312" w:hAnsi="Times New Roman" w:hint="eastAsia"/>
          <w:color w:val="000000"/>
          <w:sz w:val="24"/>
          <w:szCs w:val="24"/>
        </w:rPr>
        <w:t>和采购人所负有的全部义务并就采购合同约定的事项对采购人承担连带责任。</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三、联合体其余各方保证对主办人为响应本次采购而提供的产品和服务提供全部质量保证及售后服务支持。</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四、本次联合体中</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甲方承担的工作和义务为:</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乙方承担的工作和义务为：</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（如果有的话，可按甲、乙、丙、丁…序列增加）</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五、有关本次联合体的其他事宜：</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六、本协议提交</w:t>
      </w:r>
      <w:r>
        <w:rPr>
          <w:rFonts w:ascii="仿宋_GB2312" w:eastAsia="仿宋_GB2312" w:hAnsi="Times New Roman" w:hint="eastAsia"/>
          <w:color w:val="000000"/>
          <w:sz w:val="24"/>
          <w:szCs w:val="24"/>
          <w:u w:val="single"/>
        </w:rPr>
        <w:t>（采购代理机构名称）</w:t>
      </w:r>
      <w:r>
        <w:rPr>
          <w:rFonts w:ascii="仿宋_GB2312" w:eastAsia="仿宋_GB2312" w:hAnsi="Times New Roman" w:hint="eastAsia"/>
          <w:color w:val="000000"/>
          <w:sz w:val="24"/>
          <w:szCs w:val="24"/>
        </w:rPr>
        <w:t>后，联合体各方不得以任何形式对上述实质内容进行修改或撤销。</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七、本协议一式份，签约各方各持一份，提交</w:t>
      </w:r>
      <w:r>
        <w:rPr>
          <w:rFonts w:ascii="仿宋_GB2312" w:eastAsia="仿宋_GB2312" w:hAnsi="Times New Roman" w:hint="eastAsia"/>
          <w:color w:val="000000"/>
          <w:sz w:val="24"/>
          <w:szCs w:val="24"/>
          <w:u w:val="single"/>
        </w:rPr>
        <w:t>（采购代理机构名称）</w:t>
      </w:r>
      <w:r>
        <w:rPr>
          <w:rFonts w:ascii="仿宋_GB2312" w:eastAsia="仿宋_GB2312" w:hAnsi="Times New Roman" w:hint="eastAsia"/>
          <w:color w:val="000000"/>
          <w:sz w:val="24"/>
          <w:szCs w:val="24"/>
        </w:rPr>
        <w:t>一份。</w:t>
      </w:r>
    </w:p>
    <w:p w:rsidR="009F748D" w:rsidRDefault="009F748D" w:rsidP="009F748D">
      <w:pPr>
        <w:pStyle w:val="af0"/>
        <w:spacing w:line="360" w:lineRule="auto"/>
        <w:ind w:firstLineChars="200" w:firstLine="480"/>
        <w:rPr>
          <w:rFonts w:ascii="仿宋_GB2312" w:eastAsia="仿宋_GB2312" w:hAnsi="Times New Roman"/>
          <w:color w:val="000000"/>
          <w:sz w:val="24"/>
          <w:szCs w:val="24"/>
        </w:rPr>
      </w:pPr>
    </w:p>
    <w:tbl>
      <w:tblPr>
        <w:tblW w:w="8528" w:type="dxa"/>
        <w:jc w:val="center"/>
        <w:tblLayout w:type="fixed"/>
        <w:tblLook w:val="04A0"/>
      </w:tblPr>
      <w:tblGrid>
        <w:gridCol w:w="4264"/>
        <w:gridCol w:w="4264"/>
      </w:tblGrid>
      <w:tr w:rsidR="009F748D" w:rsidTr="009F748D">
        <w:trPr>
          <w:jc w:val="center"/>
        </w:trPr>
        <w:tc>
          <w:tcPr>
            <w:tcW w:w="4264" w:type="dxa"/>
          </w:tcPr>
          <w:p w:rsidR="009F748D" w:rsidRDefault="009F748D" w:rsidP="009F748D">
            <w:pPr>
              <w:pStyle w:val="af0"/>
              <w:spacing w:line="560" w:lineRule="exact"/>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甲方单位：          （公章）</w:t>
            </w:r>
          </w:p>
          <w:p w:rsidR="009F748D" w:rsidRDefault="009F748D" w:rsidP="009F748D">
            <w:pPr>
              <w:pStyle w:val="af0"/>
              <w:spacing w:line="560" w:lineRule="exact"/>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法定代表人或委托代理人：</w:t>
            </w:r>
          </w:p>
          <w:p w:rsidR="009F748D" w:rsidRDefault="009F748D" w:rsidP="009F748D">
            <w:pPr>
              <w:pStyle w:val="af0"/>
              <w:spacing w:line="560" w:lineRule="exact"/>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（签字或盖章）</w:t>
            </w:r>
          </w:p>
          <w:p w:rsidR="009F748D" w:rsidRDefault="009F748D" w:rsidP="009F748D">
            <w:pPr>
              <w:pStyle w:val="af0"/>
              <w:spacing w:line="560" w:lineRule="exact"/>
              <w:ind w:firstLineChars="200" w:firstLine="480"/>
              <w:rPr>
                <w:rFonts w:ascii="仿宋_GB2312" w:eastAsia="仿宋_GB2312" w:hAnsi="Times New Roman"/>
                <w:color w:val="000000"/>
                <w:sz w:val="24"/>
                <w:szCs w:val="24"/>
              </w:rPr>
            </w:pPr>
          </w:p>
          <w:p w:rsidR="009F748D" w:rsidRDefault="009F748D" w:rsidP="009F748D">
            <w:pPr>
              <w:pStyle w:val="af0"/>
              <w:spacing w:line="560" w:lineRule="exact"/>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日期：    年   月   日</w:t>
            </w:r>
          </w:p>
        </w:tc>
        <w:tc>
          <w:tcPr>
            <w:tcW w:w="4264" w:type="dxa"/>
          </w:tcPr>
          <w:p w:rsidR="009F748D" w:rsidRDefault="009F748D" w:rsidP="009F748D">
            <w:pPr>
              <w:pStyle w:val="af0"/>
              <w:spacing w:line="56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lastRenderedPageBreak/>
              <w:t>乙方单位：           （公章）</w:t>
            </w:r>
          </w:p>
          <w:p w:rsidR="009F748D" w:rsidRDefault="009F748D" w:rsidP="009F748D">
            <w:pPr>
              <w:pStyle w:val="af0"/>
              <w:spacing w:line="56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t>法定代表人或委托代理人：</w:t>
            </w:r>
          </w:p>
          <w:p w:rsidR="009F748D" w:rsidRDefault="009F748D" w:rsidP="009F748D">
            <w:pPr>
              <w:pStyle w:val="af0"/>
              <w:spacing w:line="56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t>（签字或盖章）</w:t>
            </w:r>
          </w:p>
          <w:p w:rsidR="009F748D" w:rsidRDefault="009F748D" w:rsidP="009F748D">
            <w:pPr>
              <w:pStyle w:val="af0"/>
              <w:spacing w:line="560" w:lineRule="exact"/>
              <w:ind w:firstLineChars="200" w:firstLine="480"/>
              <w:rPr>
                <w:rFonts w:ascii="仿宋_GB2312" w:eastAsia="仿宋_GB2312" w:hAnsi="Times New Roman"/>
                <w:color w:val="000000"/>
                <w:sz w:val="24"/>
                <w:szCs w:val="24"/>
              </w:rPr>
            </w:pPr>
          </w:p>
          <w:p w:rsidR="009F748D" w:rsidRDefault="009F748D" w:rsidP="009F748D">
            <w:pPr>
              <w:pStyle w:val="af0"/>
              <w:spacing w:line="560" w:lineRule="exact"/>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日期：   年   月   日</w:t>
            </w:r>
          </w:p>
        </w:tc>
      </w:tr>
    </w:tbl>
    <w:p w:rsidR="009F748D" w:rsidRDefault="009F748D" w:rsidP="009F748D">
      <w:pPr>
        <w:pStyle w:val="af0"/>
        <w:jc w:val="left"/>
        <w:rPr>
          <w:rFonts w:ascii="仿宋_GB2312" w:eastAsia="仿宋_GB2312" w:hAnsi="Times New Roman"/>
          <w:b/>
          <w:color w:val="000000"/>
          <w:sz w:val="24"/>
          <w:szCs w:val="24"/>
        </w:rPr>
      </w:pPr>
    </w:p>
    <w:p w:rsidR="009F748D" w:rsidRDefault="009F748D" w:rsidP="009F748D">
      <w:pPr>
        <w:pStyle w:val="af0"/>
        <w:jc w:val="left"/>
        <w:rPr>
          <w:rFonts w:ascii="仿宋_GB2312" w:eastAsia="仿宋_GB2312" w:hAnsi="Times New Roman"/>
          <w:color w:val="000000"/>
          <w:sz w:val="24"/>
          <w:szCs w:val="24"/>
        </w:rPr>
      </w:pPr>
      <w:r>
        <w:rPr>
          <w:rFonts w:ascii="仿宋_GB2312" w:eastAsia="仿宋_GB2312" w:hAnsi="Times New Roman" w:hint="eastAsia"/>
          <w:b/>
          <w:color w:val="000000"/>
          <w:sz w:val="24"/>
          <w:szCs w:val="24"/>
        </w:rPr>
        <w:t>▲注：</w:t>
      </w:r>
      <w:r>
        <w:rPr>
          <w:rFonts w:ascii="仿宋_GB2312" w:eastAsia="仿宋_GB2312" w:hAnsi="Times New Roman" w:hint="eastAsia"/>
          <w:color w:val="000000"/>
          <w:sz w:val="24"/>
          <w:szCs w:val="24"/>
        </w:rPr>
        <w:t>1、若是联合体参与投标的，须提供本协议；</w:t>
      </w:r>
    </w:p>
    <w:p w:rsidR="009F748D" w:rsidRDefault="009F748D" w:rsidP="009F748D">
      <w:pPr>
        <w:pStyle w:val="30"/>
        <w:jc w:val="left"/>
        <w:rPr>
          <w:rFonts w:ascii="仿宋_GB2312" w:eastAsia="仿宋_GB2312" w:hAnsi="Times New Roman"/>
          <w:color w:val="000000"/>
          <w:sz w:val="24"/>
          <w:szCs w:val="21"/>
        </w:rPr>
      </w:pPr>
      <w:r>
        <w:rPr>
          <w:rFonts w:ascii="仿宋_GB2312" w:eastAsia="仿宋_GB2312" w:hAnsi="Times New Roman" w:hint="eastAsia"/>
          <w:color w:val="000000"/>
          <w:sz w:val="24"/>
          <w:szCs w:val="24"/>
        </w:rPr>
        <w:t xml:space="preserve">      2、联合体投标的：联合体各方均需提供营业执照电子文档、法定代表人（或负责人）身份证电子文档、无重大违法记录声明书等相关材料。</w:t>
      </w:r>
    </w:p>
    <w:p w:rsidR="009F748D" w:rsidRDefault="009F748D" w:rsidP="009F748D">
      <w:pPr>
        <w:pStyle w:val="30"/>
        <w:spacing w:line="360" w:lineRule="auto"/>
        <w:jc w:val="left"/>
        <w:rPr>
          <w:rFonts w:ascii="仿宋_GB2312" w:eastAsia="仿宋_GB2312"/>
          <w:color w:val="000000"/>
          <w:sz w:val="24"/>
          <w:szCs w:val="24"/>
        </w:rPr>
      </w:pPr>
    </w:p>
    <w:p w:rsidR="009F748D" w:rsidRDefault="009F748D" w:rsidP="009F748D">
      <w:pPr>
        <w:pStyle w:val="3"/>
        <w:spacing w:before="0" w:after="0"/>
        <w:ind w:firstLineChars="0" w:firstLine="0"/>
        <w:rPr>
          <w:rFonts w:hAnsi="宋体"/>
          <w:color w:val="000000"/>
          <w:sz w:val="24"/>
          <w:szCs w:val="24"/>
        </w:rPr>
      </w:pPr>
      <w:bookmarkStart w:id="244" w:name="_Toc10672"/>
      <w:r>
        <w:rPr>
          <w:rFonts w:hAnsi="宋体" w:hint="eastAsia"/>
          <w:color w:val="000000"/>
          <w:sz w:val="24"/>
          <w:szCs w:val="24"/>
        </w:rPr>
        <w:t>1.9  特定资格条件证明材料附件（若有）</w:t>
      </w:r>
      <w:bookmarkEnd w:id="244"/>
    </w:p>
    <w:p w:rsidR="009F748D" w:rsidRDefault="009F748D" w:rsidP="009F748D">
      <w:pPr>
        <w:pStyle w:val="a1"/>
        <w:spacing w:line="360" w:lineRule="auto"/>
        <w:ind w:firstLine="0"/>
        <w:jc w:val="left"/>
        <w:rPr>
          <w:rFonts w:ascii="仿宋_GB2312" w:eastAsia="仿宋_GB2312"/>
          <w:color w:val="000000"/>
        </w:rPr>
      </w:pPr>
    </w:p>
    <w:p w:rsidR="009F748D" w:rsidRDefault="009F748D" w:rsidP="009F748D">
      <w:pPr>
        <w:pStyle w:val="a1"/>
        <w:spacing w:line="360" w:lineRule="auto"/>
        <w:ind w:firstLine="0"/>
        <w:jc w:val="center"/>
        <w:rPr>
          <w:rFonts w:ascii="仿宋_GB2312" w:eastAsia="仿宋_GB2312"/>
          <w:color w:val="000000"/>
          <w:sz w:val="24"/>
          <w:szCs w:val="24"/>
        </w:rPr>
      </w:pPr>
      <w:r>
        <w:rPr>
          <w:rFonts w:ascii="仿宋_GB2312" w:eastAsia="仿宋_GB2312" w:hint="eastAsia"/>
          <w:color w:val="000000"/>
          <w:sz w:val="24"/>
          <w:szCs w:val="24"/>
        </w:rPr>
        <w:t>（</w:t>
      </w:r>
      <w:r>
        <w:rPr>
          <w:rFonts w:ascii="仿宋_GB2312" w:eastAsia="仿宋_GB2312" w:hint="eastAsia"/>
          <w:color w:val="000000"/>
          <w:sz w:val="24"/>
        </w:rPr>
        <w:t>格式自行设计</w:t>
      </w:r>
      <w:r>
        <w:rPr>
          <w:rFonts w:ascii="仿宋_GB2312" w:eastAsia="仿宋_GB2312" w:hint="eastAsia"/>
          <w:color w:val="000000"/>
          <w:sz w:val="24"/>
          <w:szCs w:val="24"/>
        </w:rPr>
        <w:t>）</w:t>
      </w:r>
    </w:p>
    <w:p w:rsidR="009F748D" w:rsidRDefault="009F748D" w:rsidP="009F748D">
      <w:pPr>
        <w:pStyle w:val="30"/>
        <w:spacing w:line="360" w:lineRule="auto"/>
        <w:jc w:val="left"/>
        <w:rPr>
          <w:rFonts w:ascii="仿宋_GB2312" w:eastAsia="仿宋_GB2312" w:hAnsi="Times New Roman"/>
          <w:b/>
          <w:color w:val="000000"/>
          <w:sz w:val="24"/>
          <w:szCs w:val="21"/>
        </w:rPr>
      </w:pPr>
    </w:p>
    <w:p w:rsidR="009F748D" w:rsidRDefault="009F748D" w:rsidP="009F748D">
      <w:pPr>
        <w:pStyle w:val="30"/>
        <w:spacing w:line="360" w:lineRule="auto"/>
        <w:jc w:val="left"/>
        <w:rPr>
          <w:rFonts w:ascii="仿宋_GB2312" w:eastAsia="仿宋_GB2312" w:hAnsi="Times New Roman"/>
          <w:b/>
          <w:color w:val="000000"/>
          <w:sz w:val="24"/>
          <w:szCs w:val="21"/>
        </w:rPr>
      </w:pPr>
    </w:p>
    <w:p w:rsidR="009F748D" w:rsidRDefault="009F748D" w:rsidP="009F748D">
      <w:pPr>
        <w:pStyle w:val="3"/>
        <w:spacing w:before="0" w:after="0"/>
        <w:ind w:firstLineChars="0" w:firstLine="0"/>
        <w:jc w:val="left"/>
        <w:rPr>
          <w:rFonts w:hAnsi="宋体"/>
          <w:color w:val="000000"/>
          <w:sz w:val="24"/>
          <w:szCs w:val="24"/>
        </w:rPr>
      </w:pPr>
      <w:bookmarkStart w:id="245" w:name="_Toc15410"/>
      <w:r>
        <w:rPr>
          <w:rFonts w:hAnsi="宋体" w:hint="eastAsia"/>
          <w:color w:val="000000"/>
          <w:sz w:val="24"/>
          <w:szCs w:val="24"/>
        </w:rPr>
        <w:t>1.10其他</w:t>
      </w:r>
      <w:bookmarkEnd w:id="245"/>
    </w:p>
    <w:p w:rsidR="009F748D" w:rsidRDefault="009F748D" w:rsidP="009F748D">
      <w:pPr>
        <w:pStyle w:val="a1"/>
        <w:spacing w:line="360" w:lineRule="auto"/>
        <w:ind w:firstLine="0"/>
        <w:rPr>
          <w:rFonts w:ascii="仿宋_GB2312" w:eastAsia="仿宋_GB2312"/>
          <w:color w:val="000000"/>
          <w:sz w:val="24"/>
          <w:szCs w:val="24"/>
        </w:rPr>
      </w:pPr>
      <w:r>
        <w:rPr>
          <w:rFonts w:ascii="仿宋_GB2312" w:eastAsia="仿宋_GB2312" w:hAnsi="Times New Roman" w:hint="eastAsia"/>
          <w:color w:val="000000"/>
          <w:sz w:val="24"/>
          <w:szCs w:val="24"/>
        </w:rPr>
        <w:t>例如协议合同金额等</w:t>
      </w:r>
    </w:p>
    <w:p w:rsidR="009F748D" w:rsidRDefault="009F748D" w:rsidP="009F748D">
      <w:pPr>
        <w:pStyle w:val="a1"/>
        <w:spacing w:line="360" w:lineRule="auto"/>
        <w:ind w:firstLine="0"/>
        <w:rPr>
          <w:rFonts w:ascii="仿宋_GB2312" w:eastAsia="仿宋_GB2312"/>
          <w:color w:val="000000"/>
        </w:rPr>
      </w:pPr>
    </w:p>
    <w:p w:rsidR="009F748D" w:rsidRDefault="009F748D" w:rsidP="009F748D">
      <w:pPr>
        <w:pStyle w:val="30"/>
        <w:spacing w:line="360" w:lineRule="auto"/>
        <w:jc w:val="center"/>
        <w:rPr>
          <w:rFonts w:ascii="仿宋_GB2312" w:eastAsia="仿宋_GB2312"/>
          <w:color w:val="000000"/>
          <w:sz w:val="24"/>
          <w:szCs w:val="24"/>
        </w:rPr>
      </w:pPr>
      <w:r>
        <w:rPr>
          <w:rFonts w:ascii="仿宋_GB2312" w:eastAsia="仿宋_GB2312" w:hint="eastAsia"/>
          <w:color w:val="000000"/>
          <w:sz w:val="24"/>
          <w:szCs w:val="24"/>
        </w:rPr>
        <w:t>（</w:t>
      </w:r>
      <w:r>
        <w:rPr>
          <w:rFonts w:ascii="仿宋_GB2312" w:eastAsia="仿宋_GB2312" w:hint="eastAsia"/>
          <w:color w:val="000000"/>
          <w:sz w:val="24"/>
        </w:rPr>
        <w:t>格式自行设计</w:t>
      </w:r>
      <w:r>
        <w:rPr>
          <w:rFonts w:ascii="仿宋_GB2312" w:eastAsia="仿宋_GB2312" w:hint="eastAsia"/>
          <w:color w:val="000000"/>
          <w:sz w:val="24"/>
          <w:szCs w:val="24"/>
        </w:rPr>
        <w:t>）</w:t>
      </w:r>
    </w:p>
    <w:p w:rsidR="009F748D" w:rsidRDefault="009F748D" w:rsidP="009F748D">
      <w:pPr>
        <w:pStyle w:val="51"/>
        <w:spacing w:line="360" w:lineRule="auto"/>
        <w:rPr>
          <w:rFonts w:ascii="仿宋_GB2312" w:eastAsia="仿宋_GB2312"/>
          <w:color w:val="000000"/>
          <w:spacing w:val="6"/>
          <w:sz w:val="24"/>
        </w:rPr>
      </w:pPr>
    </w:p>
    <w:p w:rsidR="009F748D" w:rsidRDefault="009F748D" w:rsidP="009F748D">
      <w:pPr>
        <w:pStyle w:val="51"/>
        <w:spacing w:line="360" w:lineRule="auto"/>
        <w:jc w:val="center"/>
        <w:rPr>
          <w:rFonts w:ascii="仿宋_GB2312" w:eastAsia="仿宋_GB2312"/>
          <w:color w:val="000000"/>
          <w:spacing w:val="6"/>
          <w:sz w:val="24"/>
        </w:rPr>
      </w:pPr>
      <w:r>
        <w:rPr>
          <w:rFonts w:ascii="仿宋_GB2312" w:eastAsia="仿宋_GB2312" w:hint="eastAsia"/>
          <w:color w:val="000000"/>
          <w:spacing w:val="6"/>
          <w:sz w:val="24"/>
        </w:rPr>
        <w:t>（投标人认为有利于其本次投标的其它资格证明材料等。）</w:t>
      </w:r>
    </w:p>
    <w:p w:rsidR="009F748D" w:rsidRDefault="009F748D" w:rsidP="008F25B1">
      <w:pPr>
        <w:pStyle w:val="af8"/>
        <w:spacing w:beforeLines="100" w:afterLines="100"/>
        <w:outlineLvl w:val="1"/>
        <w:rPr>
          <w:rFonts w:ascii="仿宋_GB2312" w:eastAsia="仿宋_GB2312"/>
          <w:sz w:val="44"/>
          <w:szCs w:val="44"/>
        </w:rPr>
      </w:pPr>
      <w:bookmarkStart w:id="246" w:name="_Toc61598980"/>
      <w:bookmarkStart w:id="247" w:name="_Toc531359054"/>
      <w:bookmarkStart w:id="248" w:name="_Toc493956058"/>
      <w:bookmarkStart w:id="249" w:name="_Toc34895598"/>
      <w:bookmarkStart w:id="250" w:name="_Toc530551883"/>
      <w:bookmarkEnd w:id="231"/>
      <w:bookmarkEnd w:id="232"/>
      <w:bookmarkEnd w:id="233"/>
      <w:bookmarkEnd w:id="234"/>
      <w:bookmarkEnd w:id="235"/>
    </w:p>
    <w:p w:rsidR="009F748D" w:rsidRDefault="009F748D" w:rsidP="008F25B1">
      <w:pPr>
        <w:pStyle w:val="af8"/>
        <w:spacing w:beforeLines="100" w:afterLines="100"/>
        <w:outlineLvl w:val="1"/>
        <w:rPr>
          <w:rFonts w:ascii="仿宋_GB2312" w:eastAsia="仿宋_GB2312"/>
          <w:sz w:val="44"/>
          <w:szCs w:val="44"/>
        </w:rPr>
      </w:pPr>
    </w:p>
    <w:p w:rsidR="009F748D" w:rsidRDefault="009F748D"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670754" w:rsidRDefault="00670754" w:rsidP="008F25B1">
      <w:pPr>
        <w:pStyle w:val="af8"/>
        <w:spacing w:beforeLines="100" w:afterLines="100"/>
        <w:outlineLvl w:val="1"/>
        <w:rPr>
          <w:rFonts w:ascii="仿宋_GB2312" w:eastAsia="仿宋_GB2312"/>
          <w:sz w:val="44"/>
          <w:szCs w:val="44"/>
        </w:rPr>
      </w:pPr>
    </w:p>
    <w:p w:rsidR="009F748D" w:rsidRDefault="009F748D" w:rsidP="008F25B1">
      <w:pPr>
        <w:pStyle w:val="af8"/>
        <w:spacing w:beforeLines="100" w:afterLines="100"/>
        <w:outlineLvl w:val="1"/>
        <w:rPr>
          <w:rFonts w:ascii="仿宋_GB2312" w:eastAsia="仿宋_GB2312"/>
          <w:sz w:val="44"/>
          <w:szCs w:val="44"/>
        </w:rPr>
      </w:pPr>
      <w:bookmarkStart w:id="251" w:name="_Toc17351"/>
      <w:r>
        <w:rPr>
          <w:rFonts w:ascii="仿宋_GB2312" w:eastAsia="仿宋_GB2312" w:hint="eastAsia"/>
          <w:sz w:val="44"/>
          <w:szCs w:val="44"/>
        </w:rPr>
        <w:t>二  资信商务及技术文件格式</w:t>
      </w:r>
      <w:bookmarkEnd w:id="246"/>
      <w:bookmarkEnd w:id="247"/>
      <w:bookmarkEnd w:id="248"/>
      <w:bookmarkEnd w:id="249"/>
      <w:bookmarkEnd w:id="250"/>
      <w:bookmarkEnd w:id="251"/>
    </w:p>
    <w:p w:rsidR="009F748D" w:rsidRDefault="009F748D" w:rsidP="009F748D">
      <w:pPr>
        <w:pStyle w:val="25"/>
        <w:spacing w:line="360" w:lineRule="auto"/>
        <w:jc w:val="center"/>
        <w:rPr>
          <w:rFonts w:ascii="仿宋_GB2312" w:eastAsia="仿宋_GB2312"/>
          <w:color w:val="000000"/>
          <w:sz w:val="28"/>
          <w:szCs w:val="28"/>
        </w:rPr>
      </w:pPr>
      <w:r>
        <w:rPr>
          <w:rFonts w:ascii="仿宋_GB2312" w:eastAsia="仿宋_GB2312" w:hint="eastAsia"/>
          <w:color w:val="000000"/>
          <w:sz w:val="28"/>
          <w:szCs w:val="28"/>
        </w:rPr>
        <w:t>（根据具体实施项目调整相关格式）</w:t>
      </w:r>
      <w:bookmarkStart w:id="252" w:name="_Toc493956059"/>
      <w:bookmarkStart w:id="253" w:name="_Toc530551884"/>
      <w:bookmarkStart w:id="254" w:name="_Toc531359055"/>
    </w:p>
    <w:p w:rsidR="009F748D" w:rsidRDefault="009F748D" w:rsidP="009F748D">
      <w:pPr>
        <w:pStyle w:val="3"/>
        <w:spacing w:before="0" w:after="0"/>
        <w:ind w:firstLineChars="0" w:firstLine="0"/>
        <w:jc w:val="left"/>
        <w:rPr>
          <w:rFonts w:hAnsi="宋体"/>
          <w:sz w:val="24"/>
          <w:szCs w:val="24"/>
        </w:rPr>
      </w:pPr>
      <w:bookmarkStart w:id="255" w:name="_Toc531359056"/>
      <w:bookmarkStart w:id="256" w:name="_Toc22628"/>
      <w:bookmarkStart w:id="257" w:name="_Toc6948"/>
      <w:bookmarkStart w:id="258" w:name="_Toc17772"/>
      <w:bookmarkStart w:id="259" w:name="_Toc19251"/>
      <w:bookmarkStart w:id="260" w:name="_Toc530551900"/>
      <w:bookmarkStart w:id="261" w:name="_Toc493956074"/>
      <w:bookmarkStart w:id="262" w:name="_Toc531359077"/>
      <w:bookmarkStart w:id="263" w:name="_Toc335664294"/>
      <w:bookmarkStart w:id="264" w:name="_Toc34895622"/>
      <w:bookmarkEnd w:id="229"/>
      <w:bookmarkEnd w:id="252"/>
      <w:bookmarkEnd w:id="253"/>
      <w:bookmarkEnd w:id="254"/>
      <w:r>
        <w:rPr>
          <w:rFonts w:hAnsi="宋体"/>
          <w:sz w:val="24"/>
          <w:szCs w:val="24"/>
        </w:rPr>
        <w:t xml:space="preserve">2.1    </w:t>
      </w:r>
      <w:r>
        <w:rPr>
          <w:rFonts w:hAnsi="宋体" w:hint="eastAsia"/>
          <w:sz w:val="24"/>
          <w:szCs w:val="24"/>
        </w:rPr>
        <w:t>资信及商务文件封面</w:t>
      </w:r>
      <w:bookmarkEnd w:id="255"/>
      <w:r>
        <w:rPr>
          <w:rFonts w:hAnsi="宋体" w:hint="eastAsia"/>
          <w:sz w:val="24"/>
          <w:szCs w:val="24"/>
        </w:rPr>
        <w:t>格式</w:t>
      </w:r>
      <w:bookmarkEnd w:id="256"/>
      <w:bookmarkEnd w:id="257"/>
      <w:bookmarkEnd w:id="258"/>
      <w:bookmarkEnd w:id="259"/>
    </w:p>
    <w:p w:rsidR="009F748D" w:rsidRDefault="009F748D" w:rsidP="009F748D">
      <w:pPr>
        <w:snapToGrid w:val="0"/>
        <w:jc w:val="center"/>
        <w:rPr>
          <w:rFonts w:ascii="宋体" w:hAnsi="宋体"/>
          <w:bCs/>
          <w:sz w:val="24"/>
          <w:szCs w:val="20"/>
        </w:rPr>
      </w:pPr>
      <w:r>
        <w:rPr>
          <w:rFonts w:ascii="仿宋_GB2312" w:eastAsia="仿宋_GB2312" w:hAnsi="宋体" w:hint="eastAsia"/>
          <w:b/>
          <w:color w:val="000000"/>
          <w:sz w:val="32"/>
          <w:szCs w:val="32"/>
        </w:rPr>
        <w:t>投标文件</w:t>
      </w:r>
    </w:p>
    <w:p w:rsidR="009F748D" w:rsidRDefault="009F748D" w:rsidP="009F748D">
      <w:pPr>
        <w:pStyle w:val="a1"/>
        <w:spacing w:line="360" w:lineRule="auto"/>
        <w:ind w:firstLine="0"/>
        <w:jc w:val="center"/>
        <w:rPr>
          <w:rFonts w:ascii="仿宋_GB2312" w:eastAsia="仿宋_GB2312" w:hAnsi="宋体"/>
          <w:b/>
          <w:sz w:val="32"/>
          <w:szCs w:val="32"/>
        </w:rPr>
      </w:pPr>
    </w:p>
    <w:tbl>
      <w:tblPr>
        <w:tblW w:w="7054" w:type="dxa"/>
        <w:jc w:val="center"/>
        <w:tblLayout w:type="fixed"/>
        <w:tblLook w:val="04A0"/>
      </w:tblPr>
      <w:tblGrid>
        <w:gridCol w:w="2518"/>
        <w:gridCol w:w="4536"/>
      </w:tblGrid>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color w:val="000000"/>
                <w:sz w:val="24"/>
                <w:szCs w:val="24"/>
              </w:rPr>
              <w:t>投标文件</w:t>
            </w:r>
            <w:r>
              <w:rPr>
                <w:rFonts w:ascii="仿宋_GB2312" w:eastAsia="仿宋_GB2312" w:hAnsi="宋体" w:hint="eastAsia"/>
                <w:sz w:val="24"/>
                <w:szCs w:val="24"/>
              </w:rPr>
              <w:t>名称：</w:t>
            </w:r>
          </w:p>
        </w:tc>
        <w:tc>
          <w:tcPr>
            <w:tcW w:w="4536" w:type="dxa"/>
            <w:vAlign w:val="center"/>
          </w:tcPr>
          <w:p w:rsidR="009F748D" w:rsidRDefault="009F748D" w:rsidP="009F748D">
            <w:pPr>
              <w:jc w:val="left"/>
              <w:rPr>
                <w:rFonts w:ascii="仿宋_GB2312" w:eastAsia="仿宋_GB2312"/>
                <w:sz w:val="24"/>
                <w:szCs w:val="24"/>
              </w:rPr>
            </w:pPr>
            <w:r>
              <w:rPr>
                <w:rFonts w:ascii="仿宋_GB2312" w:eastAsia="仿宋_GB2312" w:hAnsi="宋体" w:hint="eastAsia"/>
                <w:sz w:val="24"/>
                <w:szCs w:val="24"/>
                <w:u w:val="single"/>
              </w:rPr>
              <w:t xml:space="preserve"> 资信商务及技术文件    </w:t>
            </w: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sz w:val="24"/>
                <w:szCs w:val="24"/>
              </w:rPr>
              <w:t>采 购 编 号：</w:t>
            </w: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sz w:val="24"/>
                <w:szCs w:val="24"/>
              </w:rPr>
              <w:t>项 目 名 称：</w:t>
            </w: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sz w:val="24"/>
                <w:szCs w:val="24"/>
              </w:rPr>
              <w:t>标    项：</w:t>
            </w:r>
          </w:p>
        </w:tc>
        <w:tc>
          <w:tcPr>
            <w:tcW w:w="4536" w:type="dxa"/>
            <w:vAlign w:val="center"/>
          </w:tcPr>
          <w:p w:rsidR="009F748D" w:rsidRDefault="009F748D" w:rsidP="009F748D">
            <w:pPr>
              <w:jc w:val="left"/>
              <w:rPr>
                <w:rFonts w:ascii="仿宋_GB2312" w:eastAsia="仿宋_GB2312" w:hAnsi="宋体"/>
                <w:sz w:val="24"/>
                <w:szCs w:val="24"/>
                <w:u w:val="single"/>
              </w:rPr>
            </w:pPr>
            <w:r>
              <w:rPr>
                <w:rFonts w:ascii="仿宋_GB2312" w:eastAsia="仿宋_GB2312" w:hAnsi="宋体" w:hint="eastAsia"/>
                <w:sz w:val="24"/>
                <w:szCs w:val="24"/>
                <w:u w:val="single"/>
              </w:rPr>
              <w:t xml:space="preserve">（若有）                            </w:t>
            </w: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sz w:val="24"/>
                <w:szCs w:val="24"/>
              </w:rPr>
              <w:t>投标人全称（盖章）：</w:t>
            </w: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hAnsi="宋体"/>
                <w:sz w:val="24"/>
                <w:szCs w:val="24"/>
              </w:rPr>
            </w:pPr>
            <w:r>
              <w:rPr>
                <w:rFonts w:ascii="仿宋_GB2312" w:eastAsia="仿宋_GB2312" w:hAnsi="宋体" w:hint="eastAsia"/>
                <w:sz w:val="24"/>
                <w:szCs w:val="24"/>
              </w:rPr>
              <w:t>投标人地址：</w:t>
            </w: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7054" w:type="dxa"/>
            <w:gridSpan w:val="2"/>
            <w:vAlign w:val="center"/>
          </w:tcPr>
          <w:p w:rsidR="009F748D" w:rsidRDefault="009F748D" w:rsidP="009F748D">
            <w:pPr>
              <w:jc w:val="left"/>
              <w:rPr>
                <w:rFonts w:ascii="仿宋_GB2312" w:eastAsia="仿宋_GB2312" w:hAnsi="宋体"/>
                <w:sz w:val="24"/>
                <w:szCs w:val="24"/>
                <w:u w:val="single"/>
              </w:rPr>
            </w:pPr>
          </w:p>
        </w:tc>
      </w:tr>
      <w:tr w:rsidR="009F748D" w:rsidTr="009F748D">
        <w:trPr>
          <w:trHeight w:val="397"/>
          <w:jc w:val="center"/>
        </w:trPr>
        <w:tc>
          <w:tcPr>
            <w:tcW w:w="7054" w:type="dxa"/>
            <w:gridSpan w:val="2"/>
            <w:vAlign w:val="center"/>
          </w:tcPr>
          <w:p w:rsidR="009F748D" w:rsidRDefault="009F748D" w:rsidP="009F748D">
            <w:pPr>
              <w:jc w:val="center"/>
              <w:rPr>
                <w:rFonts w:ascii="仿宋_GB2312" w:eastAsia="仿宋_GB2312" w:hAnsi="宋体"/>
                <w:sz w:val="24"/>
                <w:szCs w:val="24"/>
              </w:rPr>
            </w:pPr>
            <w:r>
              <w:rPr>
                <w:rFonts w:ascii="仿宋_GB2312" w:eastAsia="仿宋_GB2312" w:hAnsi="宋体" w:hint="eastAsia"/>
                <w:sz w:val="24"/>
                <w:szCs w:val="24"/>
              </w:rPr>
              <w:t xml:space="preserve">年 </w:t>
            </w:r>
            <w:r>
              <w:rPr>
                <w:rFonts w:ascii="仿宋_GB2312" w:eastAsia="仿宋_GB2312" w:hAnsi="宋体"/>
                <w:sz w:val="24"/>
                <w:szCs w:val="24"/>
              </w:rPr>
              <w:t xml:space="preserve"> 月日</w:t>
            </w:r>
          </w:p>
        </w:tc>
      </w:tr>
    </w:tbl>
    <w:p w:rsidR="009F748D" w:rsidRDefault="009F748D" w:rsidP="009F748D">
      <w:pPr>
        <w:pStyle w:val="a1"/>
        <w:spacing w:line="360" w:lineRule="auto"/>
        <w:ind w:firstLine="0"/>
        <w:jc w:val="center"/>
        <w:rPr>
          <w:rFonts w:ascii="宋体" w:hAnsi="宋体"/>
          <w:bCs/>
          <w:sz w:val="24"/>
        </w:rPr>
      </w:pPr>
    </w:p>
    <w:p w:rsidR="009F748D" w:rsidRDefault="009F748D" w:rsidP="009F748D">
      <w:pPr>
        <w:pStyle w:val="3"/>
        <w:spacing w:before="0" w:after="0"/>
        <w:ind w:firstLineChars="0" w:firstLine="0"/>
        <w:jc w:val="left"/>
        <w:rPr>
          <w:rFonts w:hAnsi="宋体"/>
          <w:sz w:val="24"/>
          <w:szCs w:val="24"/>
        </w:rPr>
      </w:pPr>
      <w:bookmarkStart w:id="265" w:name="_Toc13890"/>
      <w:bookmarkStart w:id="266" w:name="_Toc30138"/>
      <w:bookmarkStart w:id="267" w:name="_Toc26974"/>
      <w:bookmarkStart w:id="268" w:name="_Toc15931"/>
      <w:bookmarkStart w:id="269" w:name="_Toc531359057"/>
      <w:r>
        <w:rPr>
          <w:rFonts w:hAnsi="宋体"/>
          <w:sz w:val="24"/>
          <w:szCs w:val="24"/>
        </w:rPr>
        <w:t>2.2</w:t>
      </w:r>
      <w:r>
        <w:rPr>
          <w:rFonts w:hAnsi="宋体" w:hint="eastAsia"/>
          <w:sz w:val="24"/>
          <w:szCs w:val="24"/>
        </w:rPr>
        <w:t>资信商务及技术文件</w:t>
      </w:r>
      <w:r>
        <w:rPr>
          <w:rFonts w:hAnsi="宋体"/>
          <w:sz w:val="24"/>
          <w:szCs w:val="24"/>
        </w:rPr>
        <w:t>目录</w:t>
      </w:r>
      <w:bookmarkEnd w:id="265"/>
      <w:bookmarkEnd w:id="266"/>
      <w:bookmarkEnd w:id="267"/>
      <w:bookmarkEnd w:id="268"/>
      <w:bookmarkEnd w:id="269"/>
    </w:p>
    <w:p w:rsidR="009F748D" w:rsidRDefault="009F748D" w:rsidP="009F748D">
      <w:pPr>
        <w:pStyle w:val="a1"/>
        <w:spacing w:line="360" w:lineRule="auto"/>
        <w:ind w:firstLine="0"/>
        <w:rPr>
          <w:rFonts w:ascii="仿宋_GB2312" w:eastAsia="仿宋_GB2312"/>
          <w:sz w:val="24"/>
        </w:rPr>
      </w:pPr>
    </w:p>
    <w:p w:rsidR="009F748D" w:rsidRDefault="009F748D" w:rsidP="009F748D">
      <w:pPr>
        <w:pStyle w:val="a1"/>
        <w:ind w:firstLine="0"/>
        <w:jc w:val="center"/>
        <w:rPr>
          <w:rFonts w:ascii="仿宋_GB2312" w:eastAsia="仿宋_GB2312"/>
          <w:sz w:val="24"/>
        </w:rPr>
      </w:pPr>
      <w:r>
        <w:rPr>
          <w:rFonts w:ascii="仿宋_GB2312" w:eastAsia="仿宋_GB2312" w:hint="eastAsia"/>
          <w:sz w:val="24"/>
          <w:szCs w:val="24"/>
        </w:rPr>
        <w:t>（</w:t>
      </w:r>
      <w:r>
        <w:rPr>
          <w:rFonts w:ascii="仿宋_GB2312" w:eastAsia="仿宋_GB2312" w:hint="eastAsia"/>
          <w:sz w:val="24"/>
        </w:rPr>
        <w:t>格式自行设计）</w:t>
      </w:r>
      <w:bookmarkStart w:id="270" w:name="_Toc531359058"/>
    </w:p>
    <w:p w:rsidR="009F748D" w:rsidRDefault="009F748D" w:rsidP="009F748D">
      <w:pPr>
        <w:pStyle w:val="a1"/>
        <w:spacing w:line="360" w:lineRule="auto"/>
        <w:ind w:firstLine="0"/>
        <w:rPr>
          <w:rFonts w:ascii="仿宋_GB2312" w:eastAsia="仿宋_GB2312"/>
          <w:sz w:val="24"/>
        </w:rPr>
      </w:pPr>
    </w:p>
    <w:p w:rsidR="009F748D" w:rsidRDefault="009F748D" w:rsidP="009F748D">
      <w:pPr>
        <w:pStyle w:val="3"/>
        <w:spacing w:before="0" w:after="0"/>
        <w:ind w:firstLineChars="0" w:firstLine="0"/>
        <w:jc w:val="left"/>
        <w:rPr>
          <w:rFonts w:hAnsi="宋体"/>
          <w:sz w:val="24"/>
          <w:szCs w:val="24"/>
        </w:rPr>
        <w:sectPr w:rsidR="009F748D">
          <w:headerReference w:type="default" r:id="rId27"/>
          <w:footerReference w:type="default" r:id="rId28"/>
          <w:pgSz w:w="11906" w:h="16838"/>
          <w:pgMar w:top="1440" w:right="1440" w:bottom="1440" w:left="1440" w:header="851" w:footer="851" w:gutter="0"/>
          <w:cols w:space="720"/>
          <w:docGrid w:linePitch="312"/>
        </w:sectPr>
      </w:pPr>
    </w:p>
    <w:p w:rsidR="009F748D" w:rsidRDefault="009F748D" w:rsidP="009F748D">
      <w:pPr>
        <w:pStyle w:val="3"/>
        <w:spacing w:before="0" w:after="0"/>
        <w:ind w:firstLineChars="0" w:firstLine="0"/>
        <w:jc w:val="left"/>
        <w:rPr>
          <w:rFonts w:hAnsi="宋体"/>
          <w:sz w:val="24"/>
          <w:szCs w:val="24"/>
        </w:rPr>
      </w:pPr>
      <w:bookmarkStart w:id="271" w:name="_Toc1436"/>
      <w:bookmarkStart w:id="272" w:name="_Toc25772"/>
      <w:bookmarkStart w:id="273" w:name="_Toc1563"/>
      <w:bookmarkStart w:id="274" w:name="_Toc17355"/>
      <w:r>
        <w:rPr>
          <w:rFonts w:hAnsi="宋体"/>
          <w:sz w:val="24"/>
          <w:szCs w:val="24"/>
        </w:rPr>
        <w:lastRenderedPageBreak/>
        <w:t>2.3   投标</w:t>
      </w:r>
      <w:r>
        <w:rPr>
          <w:rFonts w:hAnsi="宋体" w:hint="eastAsia"/>
          <w:sz w:val="24"/>
          <w:szCs w:val="24"/>
        </w:rPr>
        <w:t>函</w:t>
      </w:r>
      <w:bookmarkEnd w:id="270"/>
      <w:r>
        <w:rPr>
          <w:rFonts w:hAnsi="宋体" w:hint="eastAsia"/>
          <w:sz w:val="24"/>
          <w:szCs w:val="24"/>
        </w:rPr>
        <w:t>格式</w:t>
      </w:r>
      <w:bookmarkEnd w:id="271"/>
      <w:bookmarkEnd w:id="272"/>
      <w:bookmarkEnd w:id="273"/>
      <w:bookmarkEnd w:id="274"/>
    </w:p>
    <w:p w:rsidR="009F748D" w:rsidRDefault="009F748D" w:rsidP="009F748D">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投标函</w:t>
      </w:r>
    </w:p>
    <w:p w:rsidR="009F748D" w:rsidRDefault="009F748D" w:rsidP="009F748D">
      <w:pPr>
        <w:pStyle w:val="0"/>
        <w:tabs>
          <w:tab w:val="left" w:pos="0"/>
        </w:tabs>
        <w:spacing w:line="360" w:lineRule="auto"/>
        <w:rPr>
          <w:rFonts w:ascii="仿宋_GB2312" w:eastAsia="仿宋_GB2312" w:hAnsi="宋体"/>
          <w:color w:val="000000"/>
          <w:sz w:val="24"/>
        </w:rPr>
      </w:pPr>
      <w:r>
        <w:rPr>
          <w:rFonts w:ascii="仿宋_GB2312" w:eastAsia="仿宋_GB2312" w:hAnsi="宋体" w:hint="eastAsia"/>
          <w:color w:val="000000"/>
          <w:sz w:val="24"/>
        </w:rPr>
        <w:t>致：</w:t>
      </w:r>
      <w:r>
        <w:rPr>
          <w:rFonts w:ascii="仿宋_GB2312" w:eastAsia="仿宋_GB2312" w:hAnsi="宋体" w:hint="eastAsia"/>
          <w:color w:val="000000"/>
          <w:sz w:val="24"/>
          <w:u w:val="single"/>
        </w:rPr>
        <w:t>（采购人名称）</w:t>
      </w:r>
      <w:r>
        <w:rPr>
          <w:rFonts w:ascii="仿宋_GB2312" w:eastAsia="仿宋_GB2312" w:hAnsi="宋体" w:hint="eastAsia"/>
          <w:color w:val="000000"/>
          <w:sz w:val="24"/>
        </w:rPr>
        <w:t>：</w:t>
      </w:r>
    </w:p>
    <w:p w:rsidR="009F748D" w:rsidRDefault="009F748D" w:rsidP="009F748D">
      <w:pPr>
        <w:pStyle w:val="0"/>
        <w:tabs>
          <w:tab w:val="left" w:pos="0"/>
        </w:tabs>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根据贵方</w:t>
      </w:r>
      <w:r>
        <w:rPr>
          <w:rFonts w:ascii="仿宋_GB2312" w:eastAsia="仿宋_GB2312" w:hAnsi="宋体" w:hint="eastAsia"/>
          <w:color w:val="000000"/>
          <w:sz w:val="24"/>
          <w:szCs w:val="21"/>
          <w:u w:val="single"/>
        </w:rPr>
        <w:t>（项目名称）（项目编号）（标项）</w:t>
      </w:r>
      <w:r>
        <w:rPr>
          <w:rFonts w:ascii="仿宋_GB2312" w:eastAsia="仿宋_GB2312" w:hAnsi="宋体" w:hint="eastAsia"/>
          <w:color w:val="000000"/>
          <w:sz w:val="24"/>
          <w:szCs w:val="21"/>
        </w:rPr>
        <w:t>的招标文件要求，正式授权下述签字人</w:t>
      </w:r>
      <w:r>
        <w:rPr>
          <w:rFonts w:ascii="仿宋_GB2312" w:eastAsia="仿宋_GB2312" w:hAnsi="宋体" w:hint="eastAsia"/>
          <w:color w:val="000000"/>
          <w:sz w:val="24"/>
          <w:szCs w:val="21"/>
          <w:u w:val="single"/>
        </w:rPr>
        <w:t>（姓名和职务）</w:t>
      </w:r>
      <w:r>
        <w:rPr>
          <w:rFonts w:ascii="仿宋_GB2312" w:eastAsia="仿宋_GB2312" w:hAnsi="宋体" w:hint="eastAsia"/>
          <w:color w:val="000000"/>
          <w:sz w:val="24"/>
          <w:szCs w:val="21"/>
        </w:rPr>
        <w:t>全权代表投标人</w:t>
      </w:r>
      <w:r>
        <w:rPr>
          <w:rFonts w:ascii="仿宋_GB2312" w:eastAsia="仿宋_GB2312" w:hAnsi="宋体" w:hint="eastAsia"/>
          <w:color w:val="000000"/>
          <w:sz w:val="24"/>
          <w:szCs w:val="21"/>
          <w:u w:val="single"/>
        </w:rPr>
        <w:t>（投标人全称）</w:t>
      </w:r>
      <w:r>
        <w:rPr>
          <w:rFonts w:ascii="仿宋_GB2312" w:eastAsia="仿宋_GB2312" w:hAnsi="宋体" w:hint="eastAsia"/>
          <w:color w:val="000000"/>
          <w:sz w:val="24"/>
          <w:szCs w:val="21"/>
        </w:rPr>
        <w:t>参加贵方组织的有关招标活动，并提交下述文件：</w:t>
      </w:r>
    </w:p>
    <w:p w:rsidR="009F748D" w:rsidRDefault="009F748D" w:rsidP="009F748D">
      <w:pPr>
        <w:pStyle w:val="0"/>
        <w:tabs>
          <w:tab w:val="left" w:pos="0"/>
        </w:tabs>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政府采购云系统提交电子加密投标文件</w:t>
      </w:r>
      <w:r w:rsidR="00350562" w:rsidRPr="00350562">
        <w:rPr>
          <w:rFonts w:ascii="仿宋_GB2312" w:eastAsia="仿宋_GB2312" w:hAnsi="宋体" w:hint="eastAsia"/>
          <w:color w:val="000000"/>
          <w:sz w:val="24"/>
          <w:szCs w:val="21"/>
          <w:u w:val="single"/>
        </w:rPr>
        <w:t xml:space="preserve">  </w:t>
      </w:r>
      <w:r w:rsidR="00350562">
        <w:rPr>
          <w:rFonts w:ascii="仿宋_GB2312" w:eastAsia="仿宋_GB2312" w:hAnsi="宋体" w:hint="eastAsia"/>
          <w:color w:val="000000"/>
          <w:sz w:val="24"/>
          <w:szCs w:val="21"/>
          <w:u w:val="single"/>
        </w:rPr>
        <w:t xml:space="preserve">    </w:t>
      </w:r>
      <w:r>
        <w:rPr>
          <w:rFonts w:ascii="仿宋_GB2312" w:eastAsia="仿宋_GB2312" w:hAnsi="宋体" w:hint="eastAsia"/>
          <w:color w:val="000000"/>
          <w:sz w:val="24"/>
          <w:szCs w:val="21"/>
        </w:rPr>
        <w:t>份；</w:t>
      </w:r>
    </w:p>
    <w:p w:rsidR="009F748D" w:rsidRDefault="009F748D" w:rsidP="009F748D">
      <w:pPr>
        <w:pStyle w:val="0"/>
        <w:tabs>
          <w:tab w:val="left" w:pos="0"/>
        </w:tabs>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据此函我方就本次投标有关事项郑重承诺如下：</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1、我方向贵方提交的所有投标文件、资料都是准确的和真实的。</w:t>
      </w:r>
    </w:p>
    <w:p w:rsidR="009F748D" w:rsidRPr="00670754" w:rsidRDefault="009F748D" w:rsidP="009F748D">
      <w:pPr>
        <w:pStyle w:val="0"/>
        <w:spacing w:line="360" w:lineRule="auto"/>
        <w:ind w:firstLineChars="200" w:firstLine="480"/>
        <w:rPr>
          <w:rFonts w:ascii="仿宋_GB2312" w:eastAsia="仿宋_GB2312" w:hAnsi="宋体"/>
          <w:sz w:val="24"/>
          <w:szCs w:val="21"/>
        </w:rPr>
      </w:pPr>
      <w:r>
        <w:rPr>
          <w:rFonts w:ascii="仿宋_GB2312" w:eastAsia="仿宋_GB2312" w:hAnsi="宋体" w:hint="eastAsia"/>
          <w:color w:val="000000"/>
          <w:sz w:val="24"/>
          <w:szCs w:val="21"/>
        </w:rPr>
        <w:t>2、我方承诺已经具备《中华人民共和国政府采购法》、《中华人民共和国政府采购法实施条例》中规定的参加政府采购活动的投标人应当具备的条件</w:t>
      </w:r>
      <w:r w:rsidRPr="00670754">
        <w:rPr>
          <w:rFonts w:ascii="仿宋_GB2312" w:eastAsia="仿宋_GB2312" w:hAnsi="宋体" w:hint="eastAsia"/>
          <w:sz w:val="24"/>
          <w:szCs w:val="21"/>
        </w:rPr>
        <w:t>且没有税收缴纳、社会保障等方面的失信记录，并真实提供相关材料。</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3、如果我方中标，在合同签订后</w:t>
      </w:r>
      <w:r w:rsidR="00350562" w:rsidRPr="00350562">
        <w:rPr>
          <w:rFonts w:ascii="仿宋_GB2312" w:eastAsia="仿宋_GB2312" w:hAnsi="宋体" w:hint="eastAsia"/>
          <w:color w:val="000000"/>
          <w:sz w:val="24"/>
          <w:szCs w:val="21"/>
          <w:u w:val="single"/>
        </w:rPr>
        <w:t xml:space="preserve">  </w:t>
      </w:r>
      <w:r w:rsidR="00350562">
        <w:rPr>
          <w:rFonts w:ascii="仿宋_GB2312" w:eastAsia="仿宋_GB2312" w:hAnsi="宋体" w:hint="eastAsia"/>
          <w:color w:val="000000"/>
          <w:sz w:val="24"/>
          <w:szCs w:val="21"/>
          <w:u w:val="single"/>
        </w:rPr>
        <w:t xml:space="preserve">   </w:t>
      </w:r>
      <w:r>
        <w:rPr>
          <w:rFonts w:ascii="仿宋_GB2312" w:eastAsia="仿宋_GB2312" w:hAnsi="宋体" w:hint="eastAsia"/>
          <w:color w:val="000000"/>
          <w:sz w:val="24"/>
          <w:szCs w:val="21"/>
        </w:rPr>
        <w:t>天（日历天）完成该项目。</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4、如果我方中标，将派出</w:t>
      </w:r>
      <w:r>
        <w:rPr>
          <w:rFonts w:ascii="仿宋_GB2312" w:eastAsia="仿宋_GB2312" w:hAnsi="宋体" w:hint="eastAsia"/>
          <w:color w:val="000000"/>
          <w:sz w:val="24"/>
          <w:szCs w:val="21"/>
          <w:u w:val="single"/>
        </w:rPr>
        <w:t>（姓名及身份证号码），</w:t>
      </w:r>
      <w:r w:rsidR="00670754">
        <w:rPr>
          <w:rFonts w:ascii="仿宋_GB2312" w:eastAsia="仿宋_GB2312" w:hAnsi="宋体" w:hint="eastAsia"/>
          <w:color w:val="000000"/>
          <w:sz w:val="24"/>
          <w:szCs w:val="21"/>
        </w:rPr>
        <w:t>作为本项目与采购单位联系的项目实施负责人，联系手机号码</w:t>
      </w:r>
      <w:r w:rsidR="00350562" w:rsidRPr="00350562">
        <w:rPr>
          <w:rFonts w:ascii="仿宋_GB2312" w:eastAsia="仿宋_GB2312" w:hAnsi="宋体" w:hint="eastAsia"/>
          <w:color w:val="000000"/>
          <w:sz w:val="24"/>
          <w:szCs w:val="21"/>
          <w:u w:val="single"/>
        </w:rPr>
        <w:t xml:space="preserve">  </w:t>
      </w:r>
      <w:r w:rsidR="00350562">
        <w:rPr>
          <w:rFonts w:ascii="仿宋_GB2312" w:eastAsia="仿宋_GB2312" w:hAnsi="宋体" w:hint="eastAsia"/>
          <w:color w:val="000000"/>
          <w:sz w:val="24"/>
          <w:szCs w:val="21"/>
          <w:u w:val="single"/>
        </w:rPr>
        <w:t xml:space="preserve">         </w:t>
      </w:r>
      <w:r>
        <w:rPr>
          <w:rFonts w:ascii="仿宋_GB2312" w:eastAsia="仿宋_GB2312" w:hAnsi="宋体" w:hint="eastAsia"/>
          <w:color w:val="000000"/>
          <w:sz w:val="24"/>
          <w:szCs w:val="21"/>
        </w:rPr>
        <w:t>。在项目实施过程中，并承诺项目实施负责人不更换，若确需要更换的，书面征得采购人同意后才准予更换。</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5、我方的投标有效期自在开标日起</w:t>
      </w:r>
      <w:r w:rsidR="00350562" w:rsidRPr="00350562">
        <w:rPr>
          <w:rFonts w:ascii="仿宋_GB2312" w:eastAsia="仿宋_GB2312" w:hAnsi="宋体" w:hint="eastAsia"/>
          <w:color w:val="000000"/>
          <w:sz w:val="24"/>
          <w:szCs w:val="21"/>
          <w:u w:val="single"/>
        </w:rPr>
        <w:t xml:space="preserve">  </w:t>
      </w:r>
      <w:r>
        <w:rPr>
          <w:rFonts w:ascii="仿宋_GB2312" w:eastAsia="仿宋_GB2312" w:hAnsi="宋体" w:hint="eastAsia"/>
          <w:color w:val="000000"/>
          <w:sz w:val="24"/>
          <w:szCs w:val="21"/>
        </w:rPr>
        <w:t>天内有效。如果在开标后规定的投标有效期内撤回投标，贵方可按相关规定处理我方。</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6、我方在投标之前已经与贵方进行了充分的沟通，完全理解并接受招标文件的各项规定和要求，对招标文件的合理性、合法性不再有异议。</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我方愿意向贵方提供真实完整的任何与该项投标有关的数据、情况和技术资料。若贵方需要，我方愿意提供我方作出的一切承诺的证明材料。</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7、我方已详细审核全部招标文件，包括招标文件的澄清或修改文件（如有的话）、参考资料及有关附件，已经了解我方对于招标文件、采购过程、采购结果有依法进行询问、质疑、投诉的权利及相关渠道和要求。</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8、我方不是采购人的附属机构，并未为本项目提供整体设计、规范编制或者项目管理、监理、监测等服务。</w:t>
      </w:r>
    </w:p>
    <w:p w:rsidR="009F748D" w:rsidRDefault="009F748D" w:rsidP="009F748D">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10、我方将严格遵守《中华人民共和国政府采购法》第七十七条规定：投标人有下列情形之一的，处以采购金额5‰以上10‰以下的罚款，列入不良行为记录名单，在一</w:t>
      </w:r>
      <w:r>
        <w:rPr>
          <w:rFonts w:ascii="仿宋_GB2312" w:eastAsia="仿宋_GB2312" w:hAnsi="宋体" w:hint="eastAsia"/>
          <w:color w:val="000000"/>
          <w:sz w:val="24"/>
          <w:szCs w:val="21"/>
        </w:rPr>
        <w:lastRenderedPageBreak/>
        <w:t>至三年内禁止参加政府采购活动；有违法所得的，并处没收违法所得；情节严重的，由工商行政管理机关吊销营业执照；构成犯罪的，依法追究刑事责任：</w:t>
      </w:r>
    </w:p>
    <w:p w:rsidR="009F748D" w:rsidRDefault="009F748D" w:rsidP="009F748D">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（一）提供虚假材料谋取中标、成交的；</w:t>
      </w:r>
    </w:p>
    <w:p w:rsidR="009F748D" w:rsidRDefault="009F748D" w:rsidP="009F748D">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（二）采取不正当手段诋毁、排挤其他投标人的；</w:t>
      </w:r>
    </w:p>
    <w:p w:rsidR="009F748D" w:rsidRDefault="009F748D" w:rsidP="009F748D">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（三）与采购人、其它投标人或者采购代理机构恶意串通的；</w:t>
      </w:r>
    </w:p>
    <w:p w:rsidR="009F748D" w:rsidRDefault="009F748D" w:rsidP="009F748D">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（四）向采购人、采购代理机构行贿或者提供其他不正当利益的；</w:t>
      </w:r>
    </w:p>
    <w:p w:rsidR="009F748D" w:rsidRDefault="009F748D" w:rsidP="009F748D">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（五）在招标采购过程中与采购人进行协商谈判的；</w:t>
      </w:r>
    </w:p>
    <w:p w:rsidR="009F748D" w:rsidRDefault="009F748D" w:rsidP="009F748D">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（六）拒绝有关部门监督检查或提供虚假情况的。</w:t>
      </w:r>
    </w:p>
    <w:p w:rsidR="009F748D" w:rsidRDefault="009F748D" w:rsidP="009F748D">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11、如中标，本投标文件至本项目合同履行完毕止均保持有效，我方将按招标文件及政府采购法律、法规的规定履行合同责任和义务。</w:t>
      </w:r>
    </w:p>
    <w:p w:rsidR="009F748D" w:rsidRDefault="009F748D" w:rsidP="009F748D">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12、以上事项如有虚假或隐瞒，我方愿意承担一切不利后果，并不再寻求任何旨在减轻或免除法律责任。</w:t>
      </w:r>
    </w:p>
    <w:p w:rsidR="009F748D" w:rsidRDefault="009F748D" w:rsidP="009F748D">
      <w:pPr>
        <w:pStyle w:val="0"/>
        <w:spacing w:line="360" w:lineRule="auto"/>
        <w:ind w:firstLine="480"/>
        <w:rPr>
          <w:rFonts w:ascii="仿宋_GB2312" w:eastAsia="仿宋_GB2312" w:hAnsi="宋体"/>
          <w:color w:val="000000"/>
          <w:sz w:val="24"/>
          <w:szCs w:val="21"/>
        </w:rPr>
      </w:pPr>
      <w:r>
        <w:rPr>
          <w:rFonts w:ascii="仿宋_GB2312" w:eastAsia="仿宋_GB2312" w:hAnsi="宋体" w:hint="eastAsia"/>
          <w:color w:val="000000"/>
          <w:sz w:val="24"/>
          <w:szCs w:val="21"/>
        </w:rPr>
        <w:t>与本次投标有关的一切正式往来信函请寄：</w:t>
      </w:r>
    </w:p>
    <w:p w:rsidR="009F748D" w:rsidRDefault="009F748D" w:rsidP="009F748D">
      <w:pPr>
        <w:pStyle w:val="0"/>
        <w:spacing w:line="360" w:lineRule="auto"/>
        <w:ind w:firstLine="480"/>
        <w:rPr>
          <w:rFonts w:ascii="仿宋_GB2312" w:eastAsia="仿宋_GB2312" w:hAnsi="宋体"/>
          <w:color w:val="000000"/>
          <w:sz w:val="24"/>
          <w:szCs w:val="21"/>
        </w:rPr>
      </w:pPr>
      <w:r>
        <w:rPr>
          <w:rFonts w:ascii="仿宋_GB2312" w:eastAsia="仿宋_GB2312" w:hAnsi="宋体" w:hint="eastAsia"/>
          <w:color w:val="000000"/>
          <w:sz w:val="24"/>
          <w:szCs w:val="21"/>
        </w:rPr>
        <w:t>地址：     邮编：</w:t>
      </w:r>
    </w:p>
    <w:p w:rsidR="009F748D" w:rsidRDefault="009F748D" w:rsidP="009F748D">
      <w:pPr>
        <w:pStyle w:val="af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电话：     传真：</w:t>
      </w:r>
    </w:p>
    <w:p w:rsidR="009F748D" w:rsidRDefault="009F748D" w:rsidP="009F748D">
      <w:pPr>
        <w:pStyle w:val="210"/>
        <w:spacing w:line="360" w:lineRule="auto"/>
        <w:rPr>
          <w:rFonts w:ascii="仿宋_GB2312" w:eastAsia="仿宋_GB2312"/>
          <w:bCs/>
          <w:color w:val="000000"/>
          <w:sz w:val="24"/>
        </w:rPr>
      </w:pPr>
    </w:p>
    <w:p w:rsidR="009F748D" w:rsidRDefault="009F748D" w:rsidP="009F748D">
      <w:pPr>
        <w:pStyle w:val="11"/>
        <w:spacing w:line="360" w:lineRule="auto"/>
        <w:rPr>
          <w:rFonts w:ascii="仿宋_GB2312" w:eastAsia="仿宋_GB2312" w:hAnsi="Times New Roman"/>
          <w:color w:val="000000"/>
          <w:sz w:val="24"/>
          <w:szCs w:val="21"/>
        </w:rPr>
      </w:pPr>
    </w:p>
    <w:p w:rsidR="009F748D" w:rsidRDefault="009F748D" w:rsidP="009F748D">
      <w:pPr>
        <w:pStyle w:val="100"/>
        <w:wordWrap w:val="0"/>
        <w:spacing w:line="360" w:lineRule="auto"/>
        <w:ind w:firstLine="480"/>
        <w:jc w:val="right"/>
        <w:rPr>
          <w:rFonts w:ascii="仿宋_GB2312" w:eastAsia="仿宋_GB2312" w:hAnsi="Courier New"/>
          <w:color w:val="000000"/>
          <w:spacing w:val="20"/>
          <w:sz w:val="24"/>
          <w:szCs w:val="21"/>
          <w:u w:val="single"/>
        </w:rPr>
      </w:pPr>
    </w:p>
    <w:p w:rsidR="009F748D" w:rsidRDefault="009F748D" w:rsidP="009F748D">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9F748D" w:rsidRDefault="009F748D" w:rsidP="009F748D">
      <w:pPr>
        <w:pStyle w:val="100"/>
        <w:spacing w:line="360" w:lineRule="auto"/>
        <w:jc w:val="left"/>
        <w:rPr>
          <w:rFonts w:ascii="仿宋_GB2312" w:eastAsia="仿宋_GB2312" w:hAnsi="Courier New"/>
          <w:color w:val="000000"/>
          <w:spacing w:val="20"/>
          <w:sz w:val="24"/>
          <w:szCs w:val="21"/>
          <w:u w:val="single"/>
        </w:rPr>
      </w:pPr>
    </w:p>
    <w:p w:rsidR="009F748D" w:rsidRDefault="009F748D" w:rsidP="009F748D">
      <w:pPr>
        <w:pStyle w:val="0"/>
        <w:spacing w:line="360" w:lineRule="auto"/>
        <w:rPr>
          <w:rFonts w:ascii="仿宋_GB2312" w:eastAsia="仿宋_GB2312" w:hAnsi="宋体"/>
          <w:color w:val="000000"/>
          <w:sz w:val="24"/>
          <w:szCs w:val="21"/>
        </w:rPr>
      </w:pPr>
    </w:p>
    <w:p w:rsidR="009F748D" w:rsidRDefault="009F748D" w:rsidP="009F748D">
      <w:pPr>
        <w:pStyle w:val="0"/>
        <w:spacing w:line="360" w:lineRule="auto"/>
        <w:rPr>
          <w:rFonts w:ascii="仿宋_GB2312" w:eastAsia="仿宋_GB2312" w:hAnsi="宋体"/>
          <w:color w:val="000000"/>
          <w:sz w:val="24"/>
          <w:szCs w:val="21"/>
        </w:rPr>
      </w:pPr>
      <w:r>
        <w:rPr>
          <w:rFonts w:ascii="仿宋_GB2312" w:eastAsia="仿宋_GB2312" w:hAnsi="宋体" w:hint="eastAsia"/>
          <w:color w:val="000000"/>
          <w:sz w:val="24"/>
          <w:szCs w:val="21"/>
        </w:rPr>
        <w:t>注：按照本声明书要求填报。</w:t>
      </w:r>
    </w:p>
    <w:p w:rsidR="009F748D" w:rsidRDefault="009F748D" w:rsidP="00670754">
      <w:pPr>
        <w:pStyle w:val="3"/>
        <w:spacing w:before="0" w:after="0"/>
        <w:ind w:firstLineChars="0" w:firstLine="0"/>
        <w:rPr>
          <w:color w:val="000000"/>
          <w:sz w:val="32"/>
          <w:szCs w:val="32"/>
        </w:rPr>
        <w:sectPr w:rsidR="009F748D">
          <w:pgSz w:w="11906" w:h="16838"/>
          <w:pgMar w:top="1440" w:right="1440" w:bottom="1440" w:left="1440" w:header="851" w:footer="851" w:gutter="0"/>
          <w:cols w:space="720"/>
          <w:docGrid w:linePitch="312"/>
        </w:sectPr>
      </w:pPr>
    </w:p>
    <w:p w:rsidR="009F748D" w:rsidRDefault="009F748D" w:rsidP="00670754">
      <w:pPr>
        <w:pStyle w:val="3"/>
        <w:spacing w:before="0" w:after="0"/>
        <w:ind w:firstLineChars="0" w:firstLine="0"/>
        <w:jc w:val="left"/>
        <w:rPr>
          <w:rFonts w:hAnsi="Courier New"/>
          <w:color w:val="FFFFFF"/>
          <w:sz w:val="24"/>
          <w:szCs w:val="21"/>
          <w:u w:val="single"/>
        </w:rPr>
      </w:pPr>
      <w:bookmarkStart w:id="275" w:name="_Toc531359059"/>
      <w:bookmarkStart w:id="276" w:name="_Toc530551888"/>
      <w:bookmarkStart w:id="277" w:name="_Toc493956064"/>
      <w:bookmarkStart w:id="278" w:name="_Toc12070"/>
      <w:bookmarkStart w:id="279" w:name="_Toc18186"/>
      <w:bookmarkStart w:id="280" w:name="_Toc26733"/>
      <w:bookmarkStart w:id="281" w:name="_Toc25626"/>
      <w:bookmarkStart w:id="282" w:name="_Toc530551887"/>
      <w:bookmarkStart w:id="283" w:name="_Toc493956063"/>
      <w:r>
        <w:rPr>
          <w:rFonts w:hAnsi="宋体"/>
          <w:sz w:val="24"/>
          <w:szCs w:val="24"/>
        </w:rPr>
        <w:lastRenderedPageBreak/>
        <w:t xml:space="preserve">    </w:t>
      </w:r>
      <w:bookmarkStart w:id="284" w:name="_Toc531359060"/>
      <w:bookmarkEnd w:id="275"/>
      <w:bookmarkEnd w:id="276"/>
      <w:bookmarkEnd w:id="277"/>
      <w:bookmarkEnd w:id="278"/>
      <w:bookmarkEnd w:id="279"/>
      <w:bookmarkEnd w:id="280"/>
      <w:bookmarkEnd w:id="281"/>
    </w:p>
    <w:p w:rsidR="009F748D" w:rsidRDefault="009F748D" w:rsidP="009F748D">
      <w:pPr>
        <w:pStyle w:val="3"/>
        <w:spacing w:before="0" w:after="0"/>
        <w:ind w:firstLineChars="0" w:firstLine="0"/>
        <w:jc w:val="left"/>
        <w:rPr>
          <w:rFonts w:hAnsi="宋体"/>
          <w:sz w:val="24"/>
          <w:szCs w:val="24"/>
        </w:rPr>
      </w:pPr>
      <w:bookmarkStart w:id="285" w:name="_Toc27147"/>
      <w:bookmarkStart w:id="286" w:name="_Toc8104"/>
      <w:bookmarkStart w:id="287" w:name="_Toc5602"/>
      <w:bookmarkStart w:id="288" w:name="_Toc3972"/>
      <w:r>
        <w:rPr>
          <w:rFonts w:hAnsi="宋体"/>
          <w:sz w:val="24"/>
          <w:szCs w:val="24"/>
        </w:rPr>
        <w:t>2.</w:t>
      </w:r>
      <w:r w:rsidR="00670754">
        <w:rPr>
          <w:rFonts w:hAnsi="宋体" w:hint="eastAsia"/>
          <w:sz w:val="24"/>
          <w:szCs w:val="24"/>
        </w:rPr>
        <w:t>4</w:t>
      </w:r>
      <w:r>
        <w:rPr>
          <w:rFonts w:hAnsi="宋体" w:hint="eastAsia"/>
          <w:sz w:val="24"/>
          <w:szCs w:val="24"/>
        </w:rPr>
        <w:t>类似案例成功的业绩</w:t>
      </w:r>
      <w:bookmarkEnd w:id="284"/>
      <w:r>
        <w:rPr>
          <w:rFonts w:hAnsi="宋体" w:hint="eastAsia"/>
          <w:sz w:val="24"/>
          <w:szCs w:val="24"/>
        </w:rPr>
        <w:t>格式</w:t>
      </w:r>
      <w:bookmarkEnd w:id="285"/>
      <w:bookmarkEnd w:id="286"/>
      <w:bookmarkEnd w:id="287"/>
      <w:bookmarkEnd w:id="288"/>
    </w:p>
    <w:p w:rsidR="009F748D" w:rsidRDefault="009F748D" w:rsidP="009F748D">
      <w:pPr>
        <w:pStyle w:val="a1"/>
        <w:ind w:firstLine="0"/>
        <w:jc w:val="center"/>
        <w:rPr>
          <w:rFonts w:ascii="仿宋_GB2312" w:eastAsia="仿宋_GB2312" w:hAnsi="宋体"/>
          <w:b/>
          <w:sz w:val="32"/>
          <w:szCs w:val="32"/>
        </w:rPr>
      </w:pPr>
      <w:r>
        <w:rPr>
          <w:rFonts w:ascii="仿宋_GB2312" w:eastAsia="仿宋_GB2312" w:hAnsi="宋体" w:hint="eastAsia"/>
          <w:b/>
          <w:sz w:val="32"/>
          <w:szCs w:val="32"/>
        </w:rPr>
        <w:t>类似案例成功的业绩（若有）</w:t>
      </w:r>
    </w:p>
    <w:p w:rsidR="009F748D" w:rsidRDefault="009F748D" w:rsidP="009F748D">
      <w:pPr>
        <w:pStyle w:val="af7"/>
        <w:snapToGrid w:val="0"/>
        <w:ind w:left="480" w:hanging="480"/>
        <w:jc w:val="center"/>
        <w:rPr>
          <w:rFonts w:ascii="仿宋_GB2312" w:eastAsia="仿宋_GB2312" w:hAnsi="宋体"/>
          <w:sz w:val="24"/>
        </w:rPr>
      </w:pPr>
      <w:r>
        <w:rPr>
          <w:rFonts w:ascii="仿宋_GB2312" w:eastAsia="仿宋_GB2312" w:hAnsi="宋体" w:hint="eastAsia"/>
          <w:sz w:val="24"/>
        </w:rPr>
        <w:t>投标人类似项目实施情况一览表</w:t>
      </w:r>
    </w:p>
    <w:tbl>
      <w:tblPr>
        <w:tblW w:w="792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97"/>
        <w:gridCol w:w="842"/>
        <w:gridCol w:w="1260"/>
        <w:gridCol w:w="694"/>
        <w:gridCol w:w="1202"/>
        <w:gridCol w:w="1939"/>
        <w:gridCol w:w="1292"/>
      </w:tblGrid>
      <w:tr w:rsidR="009F748D" w:rsidTr="009F748D">
        <w:trPr>
          <w:trHeight w:val="1699"/>
          <w:jc w:val="center"/>
        </w:trPr>
        <w:tc>
          <w:tcPr>
            <w:tcW w:w="697"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序号</w:t>
            </w:r>
          </w:p>
        </w:tc>
        <w:tc>
          <w:tcPr>
            <w:tcW w:w="842"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采购人名称</w:t>
            </w:r>
          </w:p>
        </w:tc>
        <w:tc>
          <w:tcPr>
            <w:tcW w:w="1260"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产品或项目名称</w:t>
            </w:r>
          </w:p>
        </w:tc>
        <w:tc>
          <w:tcPr>
            <w:tcW w:w="694"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采购数量</w:t>
            </w:r>
          </w:p>
        </w:tc>
        <w:tc>
          <w:tcPr>
            <w:tcW w:w="1202" w:type="dxa"/>
            <w:tcBorders>
              <w:top w:val="single" w:sz="4" w:space="0" w:color="auto"/>
              <w:left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签约及</w:t>
            </w:r>
            <w:r>
              <w:rPr>
                <w:rFonts w:ascii="仿宋_GB2312" w:eastAsia="仿宋_GB2312" w:hAnsi="宋体"/>
                <w:sz w:val="24"/>
                <w:szCs w:val="24"/>
              </w:rPr>
              <w:t>完成日期</w:t>
            </w:r>
          </w:p>
        </w:tc>
        <w:tc>
          <w:tcPr>
            <w:tcW w:w="1939" w:type="dxa"/>
            <w:tcBorders>
              <w:top w:val="single" w:sz="4" w:space="0" w:color="auto"/>
              <w:left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证明材料</w:t>
            </w:r>
          </w:p>
          <w:p w:rsidR="009F748D" w:rsidRDefault="009F748D" w:rsidP="009F748D">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附件页码</w:t>
            </w:r>
          </w:p>
        </w:tc>
        <w:tc>
          <w:tcPr>
            <w:tcW w:w="1292"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采购人联系人及联系电话</w:t>
            </w:r>
          </w:p>
        </w:tc>
      </w:tr>
      <w:tr w:rsidR="009F748D" w:rsidTr="009F748D">
        <w:trPr>
          <w:trHeight w:val="699"/>
          <w:jc w:val="center"/>
        </w:trPr>
        <w:tc>
          <w:tcPr>
            <w:tcW w:w="697"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1202" w:type="dxa"/>
            <w:tcBorders>
              <w:top w:val="single" w:sz="4" w:space="0" w:color="auto"/>
              <w:left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1939" w:type="dxa"/>
            <w:tcBorders>
              <w:top w:val="single" w:sz="4" w:space="0" w:color="auto"/>
              <w:left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r>
      <w:tr w:rsidR="009F748D" w:rsidTr="009F748D">
        <w:trPr>
          <w:trHeight w:val="694"/>
          <w:jc w:val="center"/>
        </w:trPr>
        <w:tc>
          <w:tcPr>
            <w:tcW w:w="697"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1202" w:type="dxa"/>
            <w:tcBorders>
              <w:top w:val="single" w:sz="4" w:space="0" w:color="auto"/>
              <w:left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1939" w:type="dxa"/>
            <w:tcBorders>
              <w:top w:val="single" w:sz="4" w:space="0" w:color="auto"/>
              <w:left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snapToGrid w:val="0"/>
              <w:ind w:leftChars="-37" w:left="-78" w:rightChars="-21" w:right="-44"/>
              <w:jc w:val="center"/>
              <w:rPr>
                <w:rFonts w:ascii="仿宋_GB2312" w:eastAsia="仿宋_GB2312" w:hAnsi="宋体"/>
                <w:sz w:val="24"/>
                <w:szCs w:val="24"/>
              </w:rPr>
            </w:pPr>
          </w:p>
        </w:tc>
      </w:tr>
    </w:tbl>
    <w:p w:rsidR="009F748D" w:rsidRDefault="009F748D" w:rsidP="009F748D">
      <w:pPr>
        <w:pStyle w:val="af7"/>
        <w:snapToGrid w:val="0"/>
        <w:ind w:left="480" w:hanging="480"/>
        <w:jc w:val="left"/>
        <w:rPr>
          <w:rFonts w:ascii="仿宋_GB2312" w:eastAsia="仿宋_GB2312" w:hAnsi="宋体"/>
          <w:sz w:val="24"/>
        </w:rPr>
      </w:pPr>
      <w:r>
        <w:rPr>
          <w:rFonts w:ascii="仿宋_GB2312" w:eastAsia="仿宋_GB2312" w:hAnsi="宋体" w:hint="eastAsia"/>
          <w:sz w:val="24"/>
        </w:rPr>
        <w:t>此表后附合同电子文档</w:t>
      </w:r>
      <w:r>
        <w:rPr>
          <w:rFonts w:ascii="仿宋_GB2312" w:eastAsia="仿宋_GB2312" w:hAnsi="宋体"/>
          <w:sz w:val="24"/>
        </w:rPr>
        <w:t>等相关证明材料</w:t>
      </w:r>
      <w:r>
        <w:rPr>
          <w:rFonts w:ascii="仿宋_GB2312" w:eastAsia="仿宋_GB2312" w:hAnsi="宋体" w:hint="eastAsia"/>
          <w:sz w:val="24"/>
        </w:rPr>
        <w:t>。</w:t>
      </w:r>
    </w:p>
    <w:p w:rsidR="009F748D" w:rsidRDefault="009F748D" w:rsidP="009F748D">
      <w:pPr>
        <w:pStyle w:val="af7"/>
        <w:snapToGrid w:val="0"/>
        <w:ind w:left="480" w:hanging="480"/>
        <w:jc w:val="left"/>
        <w:rPr>
          <w:rFonts w:ascii="仿宋_GB2312" w:eastAsia="仿宋_GB2312" w:hAnsi="宋体"/>
          <w:sz w:val="24"/>
        </w:rPr>
      </w:pPr>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p>
    <w:p w:rsidR="009F748D" w:rsidRDefault="009F748D" w:rsidP="009F748D">
      <w:pPr>
        <w:pStyle w:val="3"/>
        <w:spacing w:before="0" w:after="0"/>
        <w:ind w:firstLineChars="0" w:firstLine="0"/>
        <w:jc w:val="left"/>
        <w:rPr>
          <w:rFonts w:hAnsi="宋体"/>
          <w:sz w:val="24"/>
          <w:szCs w:val="24"/>
        </w:rPr>
      </w:pPr>
      <w:bookmarkStart w:id="289" w:name="_Toc531359061"/>
      <w:bookmarkStart w:id="290" w:name="_Toc890"/>
      <w:bookmarkStart w:id="291" w:name="_Toc21964"/>
      <w:bookmarkStart w:id="292" w:name="_Toc20718"/>
      <w:bookmarkStart w:id="293" w:name="_Toc31946"/>
      <w:r>
        <w:rPr>
          <w:rFonts w:hAnsi="宋体"/>
          <w:sz w:val="24"/>
          <w:szCs w:val="24"/>
        </w:rPr>
        <w:t>2.</w:t>
      </w:r>
      <w:r w:rsidR="00670754">
        <w:rPr>
          <w:rFonts w:hAnsi="宋体" w:hint="eastAsia"/>
          <w:sz w:val="24"/>
          <w:szCs w:val="24"/>
        </w:rPr>
        <w:t>5</w:t>
      </w:r>
      <w:r>
        <w:rPr>
          <w:rFonts w:hAnsi="宋体" w:hint="eastAsia"/>
          <w:sz w:val="24"/>
          <w:szCs w:val="24"/>
        </w:rPr>
        <w:t>商务响应表</w:t>
      </w:r>
      <w:bookmarkEnd w:id="282"/>
      <w:bookmarkEnd w:id="283"/>
      <w:bookmarkEnd w:id="289"/>
      <w:r>
        <w:rPr>
          <w:rFonts w:hAnsi="宋体" w:hint="eastAsia"/>
          <w:sz w:val="24"/>
          <w:szCs w:val="24"/>
        </w:rPr>
        <w:t>格式</w:t>
      </w:r>
      <w:bookmarkEnd w:id="290"/>
      <w:bookmarkEnd w:id="291"/>
      <w:bookmarkEnd w:id="292"/>
      <w:bookmarkEnd w:id="293"/>
    </w:p>
    <w:p w:rsidR="00FF2F23" w:rsidRPr="00CC1CA5" w:rsidRDefault="00FF2F23" w:rsidP="00FF2F23">
      <w:pPr>
        <w:pStyle w:val="a1"/>
        <w:spacing w:line="360" w:lineRule="auto"/>
        <w:ind w:firstLine="0"/>
        <w:jc w:val="center"/>
        <w:rPr>
          <w:rFonts w:ascii="仿宋_GB2312" w:eastAsia="仿宋_GB2312" w:hAnsi="宋体"/>
          <w:b/>
          <w:color w:val="000000"/>
          <w:sz w:val="32"/>
          <w:szCs w:val="32"/>
        </w:rPr>
      </w:pPr>
      <w:r w:rsidRPr="00CC1CA5">
        <w:rPr>
          <w:rFonts w:ascii="仿宋_GB2312" w:eastAsia="仿宋_GB2312" w:hAnsi="宋体" w:hint="eastAsia"/>
          <w:b/>
          <w:color w:val="000000"/>
          <w:sz w:val="32"/>
          <w:szCs w:val="32"/>
        </w:rPr>
        <w:t>商务响应表</w:t>
      </w:r>
    </w:p>
    <w:p w:rsidR="00FF2F23" w:rsidRPr="00CC1CA5" w:rsidRDefault="00FF2F23" w:rsidP="00FF2F23">
      <w:pPr>
        <w:pStyle w:val="82"/>
        <w:spacing w:line="560" w:lineRule="exact"/>
        <w:rPr>
          <w:rFonts w:ascii="仿宋_GB2312" w:eastAsia="仿宋_GB2312" w:hAnsi="Courier New"/>
          <w:color w:val="000000"/>
          <w:sz w:val="24"/>
        </w:rPr>
      </w:pPr>
      <w:r w:rsidRPr="00CC1CA5">
        <w:rPr>
          <w:rFonts w:ascii="仿宋_GB2312" w:eastAsia="仿宋_GB2312" w:hAnsi="Courier New" w:hint="eastAsia"/>
          <w:color w:val="000000"/>
          <w:sz w:val="24"/>
        </w:rPr>
        <w:t>项目编号：</w:t>
      </w:r>
    </w:p>
    <w:p w:rsidR="00FF2F23" w:rsidRPr="00CC1CA5" w:rsidRDefault="00FF2F23" w:rsidP="00FF2F23">
      <w:pPr>
        <w:pStyle w:val="82"/>
        <w:spacing w:line="560" w:lineRule="exact"/>
        <w:rPr>
          <w:rFonts w:ascii="仿宋_GB2312" w:eastAsia="仿宋_GB2312" w:hAnsi="Courier New"/>
          <w:color w:val="000000"/>
          <w:sz w:val="24"/>
        </w:rPr>
      </w:pPr>
      <w:r w:rsidRPr="00CC1CA5">
        <w:rPr>
          <w:rFonts w:ascii="仿宋_GB2312" w:eastAsia="仿宋_GB2312" w:hAnsi="Courier New" w:hint="eastAsia"/>
          <w:color w:val="000000"/>
          <w:sz w:val="24"/>
        </w:rPr>
        <w:t>项目名称：                               标项（若有）：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F2F23" w:rsidRPr="00CC1CA5" w:rsidTr="0095166C">
        <w:trPr>
          <w:trHeight w:val="2896"/>
        </w:trPr>
        <w:tc>
          <w:tcPr>
            <w:tcW w:w="9242" w:type="dxa"/>
          </w:tcPr>
          <w:p w:rsidR="00FF2F23" w:rsidRPr="00CC1CA5" w:rsidRDefault="00FF2F23" w:rsidP="0095166C">
            <w:pPr>
              <w:pStyle w:val="82"/>
              <w:spacing w:line="560" w:lineRule="exact"/>
              <w:rPr>
                <w:rFonts w:ascii="仿宋_GB2312" w:eastAsia="仿宋_GB2312" w:hAnsi="Courier New"/>
                <w:color w:val="000000"/>
                <w:sz w:val="24"/>
              </w:rPr>
            </w:pPr>
            <w:r w:rsidRPr="00CC1CA5">
              <w:rPr>
                <w:rFonts w:ascii="仿宋_GB2312" w:eastAsia="仿宋_GB2312" w:hAnsi="Courier New" w:hint="eastAsia"/>
                <w:color w:val="000000"/>
                <w:sz w:val="24"/>
              </w:rPr>
              <w:t>企业简介</w:t>
            </w:r>
          </w:p>
        </w:tc>
      </w:tr>
    </w:tbl>
    <w:p w:rsidR="00FF2F23" w:rsidRPr="00CC1CA5" w:rsidRDefault="00FF2F23" w:rsidP="00FF2F23">
      <w:pPr>
        <w:pStyle w:val="82"/>
        <w:spacing w:line="560" w:lineRule="exact"/>
        <w:rPr>
          <w:rFonts w:ascii="仿宋_GB2312" w:eastAsia="仿宋_GB2312" w:hAnsi="Courier New"/>
          <w:color w:val="000000"/>
          <w:sz w:val="24"/>
        </w:rPr>
      </w:pPr>
    </w:p>
    <w:p w:rsidR="00FF2F23" w:rsidRPr="00CC1CA5" w:rsidRDefault="00FF2F23" w:rsidP="00FF2F23">
      <w:pPr>
        <w:pStyle w:val="af7"/>
        <w:snapToGrid w:val="0"/>
        <w:ind w:left="480" w:hanging="480"/>
        <w:jc w:val="left"/>
        <w:rPr>
          <w:rFonts w:ascii="仿宋_GB2312" w:eastAsia="仿宋_GB2312" w:hAnsi="宋体"/>
          <w:color w:val="000000"/>
          <w:sz w:val="24"/>
        </w:rPr>
      </w:pPr>
    </w:p>
    <w:p w:rsidR="00FF2F23" w:rsidRPr="00CC1CA5" w:rsidRDefault="00FF2F23" w:rsidP="00FF2F23">
      <w:pPr>
        <w:pStyle w:val="100"/>
        <w:spacing w:line="360" w:lineRule="auto"/>
        <w:ind w:firstLine="480"/>
        <w:jc w:val="right"/>
        <w:rPr>
          <w:rFonts w:ascii="仿宋_GB2312" w:eastAsia="仿宋_GB2312" w:hAnsi="Courier New"/>
          <w:color w:val="000000"/>
          <w:sz w:val="24"/>
          <w:szCs w:val="21"/>
          <w:u w:val="single"/>
        </w:rPr>
      </w:pPr>
      <w:r w:rsidRPr="00CC1CA5">
        <w:rPr>
          <w:rFonts w:ascii="仿宋_GB2312" w:eastAsia="仿宋_GB2312" w:hAnsi="Courier New" w:hint="eastAsia"/>
          <w:color w:val="000000"/>
          <w:sz w:val="24"/>
          <w:szCs w:val="21"/>
        </w:rPr>
        <w:t>投标人盖章：</w:t>
      </w:r>
      <w:r w:rsidRPr="00CC1CA5">
        <w:rPr>
          <w:rFonts w:ascii="仿宋_GB2312" w:eastAsia="仿宋_GB2312" w:hAnsi="Courier New" w:hint="eastAsia"/>
          <w:color w:val="000000"/>
          <w:sz w:val="24"/>
          <w:szCs w:val="21"/>
          <w:u w:val="single"/>
        </w:rPr>
        <w:t xml:space="preserve">               。</w:t>
      </w:r>
    </w:p>
    <w:p w:rsidR="00FF2F23" w:rsidRPr="00FF2F23" w:rsidRDefault="00FF2F23" w:rsidP="00FF2F23">
      <w:pPr>
        <w:pStyle w:val="100"/>
        <w:spacing w:line="360" w:lineRule="auto"/>
        <w:ind w:firstLine="480"/>
        <w:jc w:val="right"/>
        <w:rPr>
          <w:rFonts w:ascii="仿宋_GB2312" w:eastAsia="仿宋_GB2312" w:hAnsi="Courier New"/>
          <w:color w:val="000000"/>
          <w:sz w:val="24"/>
          <w:szCs w:val="21"/>
          <w:u w:val="single"/>
        </w:rPr>
      </w:pPr>
      <w:r w:rsidRPr="00CC1CA5">
        <w:rPr>
          <w:rFonts w:ascii="仿宋_GB2312" w:eastAsia="仿宋_GB2312" w:hAnsi="Courier New" w:hint="eastAsia"/>
          <w:color w:val="000000"/>
          <w:sz w:val="24"/>
          <w:szCs w:val="21"/>
        </w:rPr>
        <w:t>日      期：</w:t>
      </w:r>
      <w:r w:rsidRPr="00CC1CA5">
        <w:rPr>
          <w:rFonts w:ascii="仿宋_GB2312" w:eastAsia="仿宋_GB2312" w:hAnsi="Courier New" w:hint="eastAsia"/>
          <w:color w:val="000000"/>
          <w:sz w:val="24"/>
          <w:szCs w:val="21"/>
          <w:u w:val="single"/>
        </w:rPr>
        <w:t xml:space="preserve">               。</w:t>
      </w:r>
    </w:p>
    <w:p w:rsidR="00FF2F23" w:rsidRDefault="00FF2F23" w:rsidP="00FF2F23">
      <w:pPr>
        <w:pStyle w:val="a6"/>
        <w:ind w:firstLine="210"/>
      </w:pPr>
    </w:p>
    <w:p w:rsidR="005031DE" w:rsidRPr="00CC1CA5" w:rsidRDefault="00FF2F23" w:rsidP="005031DE">
      <w:pPr>
        <w:pStyle w:val="3"/>
        <w:spacing w:before="0" w:after="0"/>
        <w:ind w:firstLineChars="0" w:firstLine="0"/>
        <w:jc w:val="left"/>
        <w:rPr>
          <w:rFonts w:hAnsi="宋体"/>
          <w:color w:val="000000"/>
          <w:sz w:val="24"/>
          <w:szCs w:val="24"/>
        </w:rPr>
      </w:pPr>
      <w:r>
        <w:rPr>
          <w:rFonts w:hAnsi="宋体"/>
          <w:sz w:val="24"/>
          <w:szCs w:val="24"/>
        </w:rPr>
        <w:lastRenderedPageBreak/>
        <w:t>2.</w:t>
      </w:r>
      <w:r>
        <w:rPr>
          <w:rFonts w:hAnsi="宋体" w:hint="eastAsia"/>
          <w:sz w:val="24"/>
          <w:szCs w:val="24"/>
        </w:rPr>
        <w:t>6</w:t>
      </w:r>
      <w:bookmarkStart w:id="294" w:name="_Toc62137943"/>
      <w:r w:rsidR="005031DE" w:rsidRPr="00CC1CA5">
        <w:rPr>
          <w:rFonts w:hAnsi="宋体" w:hint="eastAsia"/>
          <w:color w:val="000000"/>
          <w:sz w:val="24"/>
          <w:szCs w:val="24"/>
        </w:rPr>
        <w:t>拟投入的</w:t>
      </w:r>
      <w:r w:rsidR="008B36DD" w:rsidRPr="008B36DD">
        <w:rPr>
          <w:rFonts w:hAnsi="宋体" w:hint="eastAsia"/>
          <w:color w:val="000000"/>
          <w:sz w:val="24"/>
          <w:szCs w:val="24"/>
        </w:rPr>
        <w:t>管理和技术人员</w:t>
      </w:r>
      <w:bookmarkEnd w:id="294"/>
    </w:p>
    <w:p w:rsidR="005031DE" w:rsidRPr="00CC1CA5" w:rsidRDefault="005031DE" w:rsidP="005031DE">
      <w:pPr>
        <w:pStyle w:val="a1"/>
        <w:ind w:firstLine="0"/>
        <w:jc w:val="center"/>
        <w:rPr>
          <w:rFonts w:ascii="仿宋_GB2312" w:eastAsia="仿宋_GB2312" w:hAnsi="宋体"/>
          <w:b/>
          <w:color w:val="000000"/>
          <w:sz w:val="32"/>
          <w:szCs w:val="32"/>
        </w:rPr>
      </w:pPr>
      <w:r w:rsidRPr="00CC1CA5">
        <w:rPr>
          <w:rFonts w:ascii="仿宋_GB2312" w:eastAsia="仿宋_GB2312" w:hAnsi="宋体" w:hint="eastAsia"/>
          <w:b/>
          <w:color w:val="000000"/>
          <w:sz w:val="32"/>
          <w:szCs w:val="32"/>
        </w:rPr>
        <w:t>拟投入的</w:t>
      </w:r>
      <w:r w:rsidR="008B36DD" w:rsidRPr="008B36DD">
        <w:rPr>
          <w:rFonts w:ascii="仿宋_GB2312" w:eastAsia="仿宋_GB2312" w:hAnsi="宋体" w:hint="eastAsia"/>
          <w:b/>
          <w:color w:val="000000"/>
          <w:sz w:val="32"/>
          <w:szCs w:val="32"/>
        </w:rPr>
        <w:t>管理和技术人员</w:t>
      </w:r>
    </w:p>
    <w:p w:rsidR="005031DE" w:rsidRPr="00CC1CA5" w:rsidRDefault="005031DE" w:rsidP="005031DE">
      <w:pPr>
        <w:pStyle w:val="a1"/>
        <w:spacing w:line="360" w:lineRule="auto"/>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（格式仅供参考</w:t>
      </w:r>
      <w:r>
        <w:rPr>
          <w:rFonts w:ascii="仿宋_GB2312" w:eastAsia="仿宋_GB2312" w:hint="eastAsia"/>
          <w:color w:val="000000"/>
          <w:sz w:val="24"/>
          <w:szCs w:val="24"/>
        </w:rPr>
        <w:t>，可根据实际情况自行设计</w:t>
      </w:r>
      <w:r w:rsidRPr="00CC1CA5">
        <w:rPr>
          <w:rFonts w:ascii="仿宋_GB2312" w:eastAsia="仿宋_GB2312" w:hint="eastAsia"/>
          <w:color w:val="000000"/>
          <w:sz w:val="24"/>
          <w:szCs w:val="24"/>
        </w:rPr>
        <w:t>）</w:t>
      </w:r>
    </w:p>
    <w:p w:rsidR="005031DE" w:rsidRPr="00CC1CA5" w:rsidRDefault="008B36DD" w:rsidP="005031DE">
      <w:pPr>
        <w:pStyle w:val="a1"/>
        <w:ind w:firstLine="0"/>
        <w:jc w:val="center"/>
        <w:rPr>
          <w:rFonts w:ascii="仿宋_GB2312" w:eastAsia="仿宋_GB2312"/>
          <w:b/>
          <w:color w:val="000000"/>
          <w:sz w:val="24"/>
          <w:szCs w:val="24"/>
        </w:rPr>
      </w:pPr>
      <w:r>
        <w:rPr>
          <w:rFonts w:ascii="仿宋_GB2312" w:eastAsia="仿宋_GB2312" w:hint="eastAsia"/>
          <w:b/>
          <w:color w:val="000000"/>
          <w:sz w:val="24"/>
          <w:szCs w:val="24"/>
        </w:rPr>
        <w:t>管理人员</w:t>
      </w:r>
      <w:r w:rsidR="005031DE" w:rsidRPr="00CC1CA5">
        <w:rPr>
          <w:rFonts w:ascii="仿宋_GB2312" w:eastAsia="仿宋_GB2312" w:hint="eastAsia"/>
          <w:b/>
          <w:color w:val="000000"/>
          <w:sz w:val="24"/>
          <w:szCs w:val="24"/>
        </w:rPr>
        <w:t>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709"/>
        <w:gridCol w:w="456"/>
        <w:gridCol w:w="1155"/>
        <w:gridCol w:w="686"/>
        <w:gridCol w:w="469"/>
        <w:gridCol w:w="1232"/>
        <w:gridCol w:w="1513"/>
        <w:gridCol w:w="1800"/>
      </w:tblGrid>
      <w:tr w:rsidR="005031DE" w:rsidRPr="00CC1CA5" w:rsidTr="0095166C">
        <w:trPr>
          <w:trHeight w:val="397"/>
          <w:jc w:val="center"/>
        </w:trPr>
        <w:tc>
          <w:tcPr>
            <w:tcW w:w="1204"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姓  名</w:t>
            </w:r>
          </w:p>
        </w:tc>
        <w:tc>
          <w:tcPr>
            <w:tcW w:w="1165"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155"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年  龄</w:t>
            </w:r>
          </w:p>
        </w:tc>
        <w:tc>
          <w:tcPr>
            <w:tcW w:w="1155"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2745" w:type="dxa"/>
            <w:gridSpan w:val="2"/>
            <w:shd w:val="clear" w:color="auto" w:fill="auto"/>
            <w:vAlign w:val="center"/>
          </w:tcPr>
          <w:p w:rsidR="005031DE" w:rsidRPr="00CC1CA5" w:rsidRDefault="005031DE" w:rsidP="0095166C">
            <w:pPr>
              <w:pStyle w:val="a1"/>
              <w:ind w:firstLine="0"/>
              <w:rPr>
                <w:rFonts w:ascii="仿宋_GB2312" w:eastAsia="仿宋_GB2312"/>
                <w:color w:val="000000"/>
                <w:sz w:val="24"/>
                <w:szCs w:val="24"/>
              </w:rPr>
            </w:pPr>
            <w:r w:rsidRPr="00CC1CA5">
              <w:rPr>
                <w:rFonts w:ascii="仿宋_GB2312" w:eastAsia="仿宋_GB2312" w:hint="eastAsia"/>
                <w:color w:val="000000"/>
                <w:sz w:val="24"/>
                <w:szCs w:val="24"/>
              </w:rPr>
              <w:t>学历</w:t>
            </w:r>
          </w:p>
        </w:tc>
        <w:tc>
          <w:tcPr>
            <w:tcW w:w="1800"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r>
      <w:tr w:rsidR="005031DE" w:rsidRPr="00CC1CA5" w:rsidTr="0095166C">
        <w:trPr>
          <w:trHeight w:val="397"/>
          <w:jc w:val="center"/>
        </w:trPr>
        <w:tc>
          <w:tcPr>
            <w:tcW w:w="1204"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职  称</w:t>
            </w:r>
          </w:p>
        </w:tc>
        <w:tc>
          <w:tcPr>
            <w:tcW w:w="1165"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155"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职  务</w:t>
            </w:r>
          </w:p>
        </w:tc>
        <w:tc>
          <w:tcPr>
            <w:tcW w:w="1155"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2745" w:type="dxa"/>
            <w:gridSpan w:val="2"/>
            <w:shd w:val="clear" w:color="auto" w:fill="auto"/>
            <w:vAlign w:val="center"/>
          </w:tcPr>
          <w:p w:rsidR="005031DE" w:rsidRPr="00CC1CA5" w:rsidRDefault="005031DE" w:rsidP="0095166C">
            <w:pPr>
              <w:pStyle w:val="a1"/>
              <w:ind w:firstLine="0"/>
              <w:rPr>
                <w:rFonts w:ascii="仿宋_GB2312" w:eastAsia="仿宋_GB2312"/>
                <w:color w:val="000000"/>
                <w:sz w:val="24"/>
                <w:szCs w:val="24"/>
              </w:rPr>
            </w:pPr>
            <w:r w:rsidRPr="00CC1CA5">
              <w:rPr>
                <w:rFonts w:ascii="仿宋_GB2312" w:eastAsia="仿宋_GB2312" w:hint="eastAsia"/>
                <w:color w:val="000000"/>
                <w:sz w:val="24"/>
                <w:szCs w:val="24"/>
              </w:rPr>
              <w:t>拟在本项目任职</w:t>
            </w:r>
          </w:p>
        </w:tc>
        <w:tc>
          <w:tcPr>
            <w:tcW w:w="1800"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r>
      <w:tr w:rsidR="005031DE" w:rsidRPr="00CC1CA5" w:rsidTr="0095166C">
        <w:trPr>
          <w:trHeight w:val="397"/>
          <w:jc w:val="center"/>
        </w:trPr>
        <w:tc>
          <w:tcPr>
            <w:tcW w:w="1204"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毕业院校</w:t>
            </w:r>
          </w:p>
        </w:tc>
        <w:tc>
          <w:tcPr>
            <w:tcW w:w="8020" w:type="dxa"/>
            <w:gridSpan w:val="8"/>
            <w:shd w:val="clear" w:color="auto" w:fill="auto"/>
            <w:vAlign w:val="center"/>
          </w:tcPr>
          <w:p w:rsidR="005031DE" w:rsidRPr="00CC1CA5" w:rsidRDefault="005031DE" w:rsidP="0095166C">
            <w:pPr>
              <w:pStyle w:val="a1"/>
              <w:ind w:firstLineChars="200" w:firstLine="480"/>
              <w:rPr>
                <w:rFonts w:ascii="仿宋_GB2312" w:eastAsia="仿宋_GB2312"/>
                <w:color w:val="000000"/>
                <w:sz w:val="24"/>
                <w:szCs w:val="24"/>
              </w:rPr>
            </w:pPr>
            <w:r w:rsidRPr="00CC1CA5">
              <w:rPr>
                <w:rFonts w:ascii="仿宋_GB2312" w:eastAsia="仿宋_GB2312" w:hint="eastAsia"/>
                <w:color w:val="000000"/>
                <w:sz w:val="24"/>
                <w:szCs w:val="24"/>
              </w:rPr>
              <w:t>年毕业于      学校    专业</w:t>
            </w:r>
          </w:p>
        </w:tc>
      </w:tr>
      <w:tr w:rsidR="005031DE" w:rsidRPr="00CC1CA5" w:rsidTr="0095166C">
        <w:trPr>
          <w:trHeight w:val="397"/>
          <w:jc w:val="center"/>
        </w:trPr>
        <w:tc>
          <w:tcPr>
            <w:tcW w:w="9224" w:type="dxa"/>
            <w:gridSpan w:val="9"/>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主要工作履历</w:t>
            </w:r>
          </w:p>
        </w:tc>
      </w:tr>
      <w:tr w:rsidR="005031DE" w:rsidRPr="00CC1CA5" w:rsidTr="0095166C">
        <w:trPr>
          <w:trHeight w:val="397"/>
          <w:jc w:val="center"/>
        </w:trPr>
        <w:tc>
          <w:tcPr>
            <w:tcW w:w="1913"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时间</w:t>
            </w:r>
          </w:p>
        </w:tc>
        <w:tc>
          <w:tcPr>
            <w:tcW w:w="2297" w:type="dxa"/>
            <w:gridSpan w:val="3"/>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参加过类似项目</w:t>
            </w:r>
          </w:p>
        </w:tc>
        <w:tc>
          <w:tcPr>
            <w:tcW w:w="1701"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担任职务</w:t>
            </w:r>
          </w:p>
        </w:tc>
        <w:tc>
          <w:tcPr>
            <w:tcW w:w="3313"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业主及联系电话</w:t>
            </w:r>
          </w:p>
        </w:tc>
      </w:tr>
      <w:tr w:rsidR="005031DE" w:rsidRPr="00CC1CA5" w:rsidTr="0095166C">
        <w:trPr>
          <w:trHeight w:val="397"/>
          <w:jc w:val="center"/>
        </w:trPr>
        <w:tc>
          <w:tcPr>
            <w:tcW w:w="1913"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2297" w:type="dxa"/>
            <w:gridSpan w:val="3"/>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701"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3313"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r>
      <w:tr w:rsidR="005031DE" w:rsidRPr="00CC1CA5" w:rsidTr="0095166C">
        <w:trPr>
          <w:trHeight w:val="397"/>
          <w:jc w:val="center"/>
        </w:trPr>
        <w:tc>
          <w:tcPr>
            <w:tcW w:w="1913"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2297" w:type="dxa"/>
            <w:gridSpan w:val="3"/>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701"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3313" w:type="dxa"/>
            <w:gridSpan w:val="2"/>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r>
    </w:tbl>
    <w:p w:rsidR="005031DE" w:rsidRPr="00CC1CA5" w:rsidRDefault="005031DE" w:rsidP="005031DE">
      <w:pPr>
        <w:pStyle w:val="a1"/>
        <w:ind w:firstLine="0"/>
        <w:rPr>
          <w:rFonts w:ascii="仿宋_GB2312" w:eastAsia="仿宋_GB2312"/>
          <w:color w:val="000000"/>
          <w:sz w:val="24"/>
          <w:szCs w:val="24"/>
        </w:rPr>
      </w:pPr>
      <w:r w:rsidRPr="00CC1CA5">
        <w:rPr>
          <w:rFonts w:ascii="仿宋_GB2312" w:eastAsia="仿宋_GB2312" w:hint="eastAsia"/>
          <w:color w:val="000000"/>
          <w:sz w:val="24"/>
          <w:szCs w:val="24"/>
        </w:rPr>
        <w:t>附：执业资格证书、职称证书、学历证书等复印件证明材料</w:t>
      </w:r>
    </w:p>
    <w:p w:rsidR="005031DE" w:rsidRPr="00CC1CA5" w:rsidRDefault="005031DE" w:rsidP="005031DE">
      <w:pPr>
        <w:pStyle w:val="a1"/>
        <w:ind w:firstLine="0"/>
        <w:rPr>
          <w:rFonts w:ascii="仿宋_GB2312" w:eastAsia="仿宋_GB2312"/>
          <w:color w:val="000000"/>
          <w:sz w:val="24"/>
          <w:szCs w:val="24"/>
        </w:rPr>
      </w:pPr>
    </w:p>
    <w:p w:rsidR="005031DE" w:rsidRPr="00CC1CA5" w:rsidRDefault="008B36DD" w:rsidP="005031DE">
      <w:pPr>
        <w:pStyle w:val="a1"/>
        <w:ind w:firstLine="0"/>
        <w:jc w:val="center"/>
        <w:rPr>
          <w:rFonts w:ascii="仿宋_GB2312" w:eastAsia="仿宋_GB2312"/>
          <w:b/>
          <w:color w:val="000000"/>
          <w:sz w:val="24"/>
          <w:szCs w:val="24"/>
        </w:rPr>
      </w:pPr>
      <w:r>
        <w:rPr>
          <w:rFonts w:ascii="仿宋_GB2312" w:eastAsia="仿宋_GB2312" w:hint="eastAsia"/>
          <w:b/>
          <w:color w:val="000000"/>
          <w:sz w:val="24"/>
          <w:szCs w:val="24"/>
        </w:rPr>
        <w:t>管理和技术人员</w:t>
      </w:r>
      <w:r w:rsidR="005031DE" w:rsidRPr="00CC1CA5">
        <w:rPr>
          <w:rFonts w:ascii="仿宋_GB2312" w:eastAsia="仿宋_GB2312" w:hint="eastAsia"/>
          <w:b/>
          <w:color w:val="000000"/>
          <w:sz w:val="24"/>
          <w:szCs w:val="24"/>
        </w:rPr>
        <w:t>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1984"/>
        <w:gridCol w:w="1843"/>
        <w:gridCol w:w="2755"/>
      </w:tblGrid>
      <w:tr w:rsidR="005031DE" w:rsidRPr="00CC1CA5" w:rsidTr="0095166C">
        <w:trPr>
          <w:trHeight w:val="397"/>
        </w:trPr>
        <w:tc>
          <w:tcPr>
            <w:tcW w:w="1242"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姓名</w:t>
            </w:r>
          </w:p>
        </w:tc>
        <w:tc>
          <w:tcPr>
            <w:tcW w:w="1418"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职务</w:t>
            </w:r>
          </w:p>
        </w:tc>
        <w:tc>
          <w:tcPr>
            <w:tcW w:w="1984"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专业技术资格</w:t>
            </w:r>
          </w:p>
        </w:tc>
        <w:tc>
          <w:tcPr>
            <w:tcW w:w="1843"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证书编号</w:t>
            </w:r>
          </w:p>
        </w:tc>
        <w:tc>
          <w:tcPr>
            <w:tcW w:w="2755"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r w:rsidRPr="00CC1CA5">
              <w:rPr>
                <w:rFonts w:ascii="仿宋_GB2312" w:eastAsia="仿宋_GB2312" w:hint="eastAsia"/>
                <w:color w:val="000000"/>
                <w:sz w:val="24"/>
                <w:szCs w:val="24"/>
              </w:rPr>
              <w:t>实施经验说明</w:t>
            </w:r>
          </w:p>
        </w:tc>
      </w:tr>
      <w:tr w:rsidR="005031DE" w:rsidRPr="00CC1CA5" w:rsidTr="0095166C">
        <w:trPr>
          <w:trHeight w:val="397"/>
        </w:trPr>
        <w:tc>
          <w:tcPr>
            <w:tcW w:w="1242"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418"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984"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843"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2755"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r>
      <w:tr w:rsidR="005031DE" w:rsidRPr="00CC1CA5" w:rsidTr="0095166C">
        <w:trPr>
          <w:trHeight w:val="397"/>
        </w:trPr>
        <w:tc>
          <w:tcPr>
            <w:tcW w:w="1242"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418"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984"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1843"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c>
          <w:tcPr>
            <w:tcW w:w="2755" w:type="dxa"/>
            <w:shd w:val="clear" w:color="auto" w:fill="auto"/>
            <w:vAlign w:val="center"/>
          </w:tcPr>
          <w:p w:rsidR="005031DE" w:rsidRPr="00CC1CA5" w:rsidRDefault="005031DE" w:rsidP="0095166C">
            <w:pPr>
              <w:pStyle w:val="a1"/>
              <w:ind w:firstLine="0"/>
              <w:jc w:val="center"/>
              <w:rPr>
                <w:rFonts w:ascii="仿宋_GB2312" w:eastAsia="仿宋_GB2312"/>
                <w:color w:val="000000"/>
                <w:sz w:val="24"/>
                <w:szCs w:val="24"/>
              </w:rPr>
            </w:pPr>
          </w:p>
        </w:tc>
      </w:tr>
    </w:tbl>
    <w:p w:rsidR="005031DE" w:rsidRPr="00CC1CA5" w:rsidRDefault="005031DE" w:rsidP="005031DE">
      <w:pPr>
        <w:pStyle w:val="a1"/>
        <w:ind w:firstLine="0"/>
        <w:rPr>
          <w:rFonts w:ascii="仿宋_GB2312" w:eastAsia="仿宋_GB2312"/>
          <w:color w:val="000000"/>
          <w:sz w:val="24"/>
          <w:szCs w:val="24"/>
        </w:rPr>
      </w:pPr>
      <w:r w:rsidRPr="00CC1CA5">
        <w:rPr>
          <w:rFonts w:ascii="仿宋_GB2312" w:eastAsia="仿宋_GB2312" w:hint="eastAsia"/>
          <w:color w:val="000000"/>
          <w:sz w:val="24"/>
          <w:szCs w:val="24"/>
        </w:rPr>
        <w:t>附：相关人员的专业技术资格证书复印件证明材料</w:t>
      </w:r>
    </w:p>
    <w:p w:rsidR="005031DE" w:rsidRPr="00CC1CA5" w:rsidRDefault="005031DE" w:rsidP="005031DE">
      <w:pPr>
        <w:pStyle w:val="a1"/>
        <w:ind w:firstLine="0"/>
        <w:rPr>
          <w:rFonts w:ascii="仿宋_GB2312" w:eastAsia="仿宋_GB2312"/>
          <w:color w:val="000000"/>
          <w:sz w:val="24"/>
          <w:szCs w:val="24"/>
        </w:rPr>
      </w:pPr>
    </w:p>
    <w:p w:rsidR="005031DE" w:rsidRPr="00CC1CA5" w:rsidRDefault="005031DE" w:rsidP="005031DE">
      <w:pPr>
        <w:pStyle w:val="100"/>
        <w:spacing w:line="360" w:lineRule="auto"/>
        <w:ind w:firstLine="480"/>
        <w:jc w:val="right"/>
        <w:rPr>
          <w:rFonts w:ascii="仿宋_GB2312" w:eastAsia="仿宋_GB2312" w:hAnsi="Courier New"/>
          <w:color w:val="000000"/>
          <w:sz w:val="24"/>
          <w:szCs w:val="21"/>
          <w:u w:val="single"/>
        </w:rPr>
      </w:pPr>
      <w:r w:rsidRPr="00CC1CA5">
        <w:rPr>
          <w:rFonts w:ascii="仿宋_GB2312" w:eastAsia="仿宋_GB2312" w:hAnsi="Courier New" w:hint="eastAsia"/>
          <w:color w:val="000000"/>
          <w:sz w:val="24"/>
          <w:szCs w:val="21"/>
        </w:rPr>
        <w:t>投标人盖章：</w:t>
      </w:r>
      <w:r w:rsidRPr="00CC1CA5">
        <w:rPr>
          <w:rFonts w:ascii="仿宋_GB2312" w:eastAsia="仿宋_GB2312" w:hAnsi="Courier New" w:hint="eastAsia"/>
          <w:color w:val="000000"/>
          <w:sz w:val="24"/>
          <w:szCs w:val="21"/>
          <w:u w:val="single"/>
        </w:rPr>
        <w:t xml:space="preserve">               。</w:t>
      </w:r>
    </w:p>
    <w:p w:rsidR="005031DE" w:rsidRPr="00CC1CA5" w:rsidRDefault="005031DE" w:rsidP="005031DE">
      <w:pPr>
        <w:pStyle w:val="100"/>
        <w:spacing w:line="360" w:lineRule="auto"/>
        <w:ind w:firstLine="480"/>
        <w:jc w:val="right"/>
        <w:rPr>
          <w:rFonts w:ascii="仿宋_GB2312" w:eastAsia="仿宋_GB2312" w:hAnsi="Courier New"/>
          <w:color w:val="000000"/>
          <w:sz w:val="24"/>
          <w:szCs w:val="21"/>
          <w:u w:val="single"/>
        </w:rPr>
      </w:pPr>
      <w:r w:rsidRPr="00CC1CA5">
        <w:rPr>
          <w:rFonts w:ascii="仿宋_GB2312" w:eastAsia="仿宋_GB2312" w:hAnsi="Courier New" w:hint="eastAsia"/>
          <w:color w:val="000000"/>
          <w:sz w:val="24"/>
          <w:szCs w:val="21"/>
        </w:rPr>
        <w:t>日      期：</w:t>
      </w:r>
      <w:r w:rsidRPr="00CC1CA5">
        <w:rPr>
          <w:rFonts w:ascii="仿宋_GB2312" w:eastAsia="仿宋_GB2312" w:hAnsi="Courier New" w:hint="eastAsia"/>
          <w:color w:val="000000"/>
          <w:sz w:val="24"/>
          <w:szCs w:val="21"/>
          <w:u w:val="single"/>
        </w:rPr>
        <w:t xml:space="preserve">               。</w:t>
      </w:r>
    </w:p>
    <w:p w:rsidR="00FF2F23" w:rsidRPr="005031DE" w:rsidRDefault="00FF2F23" w:rsidP="005031DE">
      <w:pPr>
        <w:pStyle w:val="3"/>
        <w:spacing w:before="0" w:after="0"/>
        <w:ind w:firstLineChars="0" w:firstLine="0"/>
        <w:jc w:val="left"/>
        <w:rPr>
          <w:sz w:val="24"/>
          <w:szCs w:val="24"/>
        </w:rPr>
      </w:pPr>
    </w:p>
    <w:p w:rsidR="00FF2F23" w:rsidRDefault="00FF2F23" w:rsidP="00FF2F23">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FF2F23" w:rsidRDefault="00FF2F23" w:rsidP="00FF2F23">
      <w:pPr>
        <w:pStyle w:val="100"/>
        <w:wordWrap w:val="0"/>
        <w:spacing w:line="360" w:lineRule="auto"/>
        <w:ind w:firstLine="480"/>
        <w:jc w:val="right"/>
        <w:rPr>
          <w:rFonts w:ascii="仿宋_GB2312" w:eastAsia="仿宋_GB2312" w:hAnsi="Courier New"/>
          <w:color w:val="FFFFFF"/>
          <w:sz w:val="24"/>
          <w:szCs w:val="21"/>
          <w:u w:val="single"/>
        </w:rPr>
      </w:pPr>
      <w:r>
        <w:rPr>
          <w:rFonts w:ascii="仿宋_GB2312" w:eastAsia="仿宋_GB2312" w:hAnsi="Courier New"/>
          <w:sz w:val="24"/>
          <w:szCs w:val="21"/>
        </w:rPr>
        <w:t>日      期：</w:t>
      </w:r>
    </w:p>
    <w:p w:rsidR="00FF2F23" w:rsidRDefault="00FF2F23" w:rsidP="00FF2F23">
      <w:pPr>
        <w:pStyle w:val="100"/>
        <w:spacing w:line="360" w:lineRule="auto"/>
        <w:ind w:firstLine="480"/>
        <w:jc w:val="right"/>
        <w:rPr>
          <w:rFonts w:ascii="仿宋_GB2312" w:eastAsia="仿宋_GB2312" w:hAnsi="Courier New"/>
          <w:color w:val="FFFFFF"/>
          <w:sz w:val="24"/>
          <w:szCs w:val="21"/>
          <w:u w:val="single"/>
        </w:rPr>
      </w:pPr>
    </w:p>
    <w:p w:rsidR="002F2B67" w:rsidRPr="002F2B67" w:rsidRDefault="002F2B67" w:rsidP="00FF2F23">
      <w:pPr>
        <w:pStyle w:val="a6"/>
        <w:ind w:firstLine="210"/>
        <w:sectPr w:rsidR="002F2B67" w:rsidRPr="002F2B67" w:rsidSect="0095166C">
          <w:pgSz w:w="11906" w:h="16838" w:code="9"/>
          <w:pgMar w:top="1440" w:right="1440" w:bottom="1440" w:left="1440" w:header="851" w:footer="851" w:gutter="0"/>
          <w:cols w:space="425"/>
          <w:docGrid w:linePitch="312"/>
        </w:sectPr>
      </w:pPr>
    </w:p>
    <w:p w:rsidR="009F748D" w:rsidRDefault="009F748D" w:rsidP="009F748D">
      <w:pPr>
        <w:pStyle w:val="3"/>
        <w:spacing w:before="0" w:after="0"/>
        <w:ind w:firstLineChars="0" w:firstLine="0"/>
        <w:jc w:val="left"/>
        <w:rPr>
          <w:rFonts w:hAnsi="宋体"/>
          <w:sz w:val="24"/>
          <w:szCs w:val="24"/>
        </w:rPr>
      </w:pPr>
      <w:bookmarkStart w:id="295" w:name="_Toc531359065"/>
      <w:bookmarkStart w:id="296" w:name="_Toc11033"/>
      <w:bookmarkStart w:id="297" w:name="_Toc21034"/>
      <w:bookmarkStart w:id="298" w:name="_Toc22124"/>
      <w:bookmarkStart w:id="299" w:name="_Toc3905"/>
      <w:r>
        <w:rPr>
          <w:rFonts w:hAnsi="宋体"/>
          <w:sz w:val="24"/>
          <w:szCs w:val="24"/>
        </w:rPr>
        <w:lastRenderedPageBreak/>
        <w:t>2.</w:t>
      </w:r>
      <w:r w:rsidR="00F65DA2">
        <w:rPr>
          <w:rFonts w:hAnsi="宋体" w:hint="eastAsia"/>
          <w:sz w:val="24"/>
          <w:szCs w:val="24"/>
        </w:rPr>
        <w:t>7</w:t>
      </w:r>
      <w:r w:rsidR="00DB4BE2">
        <w:rPr>
          <w:rFonts w:hAnsi="宋体" w:hint="eastAsia"/>
          <w:sz w:val="24"/>
          <w:szCs w:val="24"/>
        </w:rPr>
        <w:t>作业</w:t>
      </w:r>
      <w:r>
        <w:rPr>
          <w:rFonts w:hAnsi="宋体" w:hint="eastAsia"/>
          <w:sz w:val="24"/>
          <w:szCs w:val="24"/>
        </w:rPr>
        <w:t>方案</w:t>
      </w:r>
      <w:bookmarkEnd w:id="295"/>
      <w:bookmarkEnd w:id="296"/>
      <w:bookmarkEnd w:id="297"/>
      <w:bookmarkEnd w:id="298"/>
      <w:bookmarkEnd w:id="299"/>
    </w:p>
    <w:p w:rsidR="009F748D" w:rsidRDefault="009F748D" w:rsidP="009F748D">
      <w:pPr>
        <w:pStyle w:val="130"/>
        <w:spacing w:line="360" w:lineRule="auto"/>
        <w:jc w:val="center"/>
        <w:rPr>
          <w:rFonts w:ascii="仿宋_GB2312" w:eastAsia="仿宋_GB2312"/>
          <w:sz w:val="24"/>
        </w:rPr>
      </w:pPr>
      <w:r>
        <w:rPr>
          <w:rFonts w:ascii="仿宋_GB2312" w:eastAsia="仿宋_GB2312" w:hint="eastAsia"/>
          <w:sz w:val="24"/>
        </w:rPr>
        <w:t>（格式自行设计）</w:t>
      </w:r>
    </w:p>
    <w:p w:rsidR="009F748D" w:rsidRDefault="009F748D" w:rsidP="009F748D">
      <w:pPr>
        <w:pStyle w:val="130"/>
        <w:spacing w:line="360" w:lineRule="auto"/>
        <w:jc w:val="left"/>
        <w:rPr>
          <w:rFonts w:ascii="仿宋_GB2312" w:eastAsia="仿宋_GB2312"/>
          <w:sz w:val="24"/>
        </w:rPr>
      </w:pPr>
    </w:p>
    <w:p w:rsidR="009F748D" w:rsidRDefault="009F748D" w:rsidP="009F748D">
      <w:pPr>
        <w:pStyle w:val="af7"/>
        <w:snapToGrid w:val="0"/>
        <w:ind w:left="480" w:hanging="480"/>
        <w:jc w:val="left"/>
        <w:rPr>
          <w:rFonts w:ascii="仿宋_GB2312" w:eastAsia="仿宋_GB2312" w:hAnsi="宋体"/>
          <w:sz w:val="24"/>
        </w:rPr>
      </w:pPr>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p>
    <w:p w:rsidR="009F748D" w:rsidRDefault="009F748D" w:rsidP="009F748D">
      <w:pPr>
        <w:pStyle w:val="130"/>
        <w:spacing w:line="360" w:lineRule="auto"/>
        <w:jc w:val="left"/>
        <w:rPr>
          <w:rFonts w:ascii="仿宋_GB2312" w:eastAsia="仿宋_GB2312"/>
          <w:sz w:val="24"/>
        </w:rPr>
      </w:pPr>
    </w:p>
    <w:p w:rsidR="009F748D" w:rsidRDefault="009F748D" w:rsidP="009F748D">
      <w:pPr>
        <w:pStyle w:val="3"/>
        <w:spacing w:before="0" w:after="0"/>
        <w:ind w:firstLineChars="0" w:firstLine="0"/>
        <w:jc w:val="left"/>
        <w:rPr>
          <w:rFonts w:hAnsi="宋体"/>
          <w:sz w:val="24"/>
          <w:szCs w:val="24"/>
        </w:rPr>
      </w:pPr>
      <w:bookmarkStart w:id="300" w:name="_Toc531359066"/>
      <w:bookmarkStart w:id="301" w:name="_Toc20388"/>
      <w:bookmarkStart w:id="302" w:name="_Toc17171"/>
      <w:bookmarkStart w:id="303" w:name="_Toc24862"/>
      <w:bookmarkStart w:id="304" w:name="_Toc17856"/>
      <w:r>
        <w:rPr>
          <w:rFonts w:hAnsi="宋体"/>
          <w:sz w:val="24"/>
          <w:szCs w:val="24"/>
        </w:rPr>
        <w:t>2.</w:t>
      </w:r>
      <w:bookmarkEnd w:id="300"/>
      <w:bookmarkEnd w:id="301"/>
      <w:bookmarkEnd w:id="302"/>
      <w:bookmarkEnd w:id="303"/>
      <w:bookmarkEnd w:id="304"/>
      <w:r w:rsidR="00F65DA2">
        <w:rPr>
          <w:rFonts w:hAnsi="宋体" w:hint="eastAsia"/>
          <w:sz w:val="24"/>
          <w:szCs w:val="24"/>
        </w:rPr>
        <w:t>8</w:t>
      </w:r>
      <w:r w:rsidR="00350562">
        <w:rPr>
          <w:rFonts w:hAnsi="宋体" w:hint="eastAsia"/>
          <w:sz w:val="24"/>
          <w:szCs w:val="24"/>
        </w:rPr>
        <w:t>拟投入的设施设备</w:t>
      </w:r>
      <w:r w:rsidR="0095166C">
        <w:rPr>
          <w:rFonts w:hAnsi="宋体" w:hint="eastAsia"/>
          <w:sz w:val="24"/>
          <w:szCs w:val="24"/>
        </w:rPr>
        <w:t>、人员</w:t>
      </w:r>
    </w:p>
    <w:p w:rsidR="0095166C" w:rsidRDefault="0095166C" w:rsidP="0095166C">
      <w:pPr>
        <w:pStyle w:val="a1"/>
      </w:pPr>
    </w:p>
    <w:p w:rsidR="0095166C" w:rsidRDefault="0095166C" w:rsidP="0095166C">
      <w:pPr>
        <w:pStyle w:val="130"/>
        <w:spacing w:line="360" w:lineRule="auto"/>
        <w:jc w:val="center"/>
        <w:rPr>
          <w:rFonts w:ascii="仿宋_GB2312" w:eastAsia="仿宋_GB2312"/>
          <w:sz w:val="24"/>
        </w:rPr>
      </w:pPr>
      <w:r>
        <w:rPr>
          <w:rFonts w:ascii="仿宋_GB2312" w:eastAsia="仿宋_GB2312" w:hint="eastAsia"/>
          <w:sz w:val="24"/>
        </w:rPr>
        <w:t>（格式自行设计）</w:t>
      </w:r>
    </w:p>
    <w:p w:rsidR="008B36DD" w:rsidRDefault="0095166C" w:rsidP="008B36DD">
      <w:pPr>
        <w:pStyle w:val="a1"/>
        <w:rPr>
          <w:rFonts w:ascii="仿宋_GB2312" w:eastAsia="仿宋_GB2312" w:hAnsi="宋体" w:cs="Times New Roman"/>
          <w:sz w:val="24"/>
          <w:szCs w:val="24"/>
        </w:rPr>
      </w:pPr>
      <w:r w:rsidRPr="0095166C">
        <w:rPr>
          <w:rFonts w:ascii="仿宋_GB2312" w:eastAsia="仿宋_GB2312" w:hAnsi="宋体" w:cs="Times New Roman" w:hint="eastAsia"/>
          <w:sz w:val="24"/>
          <w:szCs w:val="24"/>
        </w:rPr>
        <w:t>注：1、根据</w:t>
      </w:r>
      <w:r>
        <w:rPr>
          <w:rFonts w:ascii="仿宋_GB2312" w:eastAsia="仿宋_GB2312" w:hAnsi="宋体" w:cs="Times New Roman" w:hint="eastAsia"/>
          <w:sz w:val="24"/>
          <w:szCs w:val="24"/>
        </w:rPr>
        <w:t>本招标文件</w:t>
      </w:r>
      <w:r w:rsidR="00707B72">
        <w:rPr>
          <w:rFonts w:ascii="仿宋_GB2312" w:eastAsia="仿宋_GB2312" w:hAnsi="宋体" w:cs="Times New Roman" w:hint="eastAsia"/>
          <w:sz w:val="24"/>
          <w:szCs w:val="24"/>
        </w:rPr>
        <w:t>“第二章招标需求</w:t>
      </w:r>
      <w:r w:rsidRPr="0095166C">
        <w:rPr>
          <w:rFonts w:ascii="仿宋_GB2312" w:eastAsia="仿宋_GB2312" w:hAnsi="宋体" w:cs="Times New Roman" w:hint="eastAsia"/>
          <w:sz w:val="24"/>
          <w:szCs w:val="24"/>
        </w:rPr>
        <w:t>”和“第六章评标办法和评审标准”</w:t>
      </w:r>
      <w:r>
        <w:rPr>
          <w:rFonts w:ascii="仿宋_GB2312" w:eastAsia="仿宋_GB2312" w:hAnsi="宋体" w:cs="Times New Roman" w:hint="eastAsia"/>
          <w:sz w:val="24"/>
          <w:szCs w:val="24"/>
        </w:rPr>
        <w:t>相关要求</w:t>
      </w:r>
      <w:r w:rsidRPr="0095166C">
        <w:rPr>
          <w:rFonts w:ascii="仿宋_GB2312" w:eastAsia="仿宋_GB2312" w:hAnsi="宋体" w:cs="Times New Roman" w:hint="eastAsia"/>
          <w:sz w:val="24"/>
          <w:szCs w:val="24"/>
        </w:rPr>
        <w:t>进行编制。</w:t>
      </w:r>
    </w:p>
    <w:p w:rsidR="008B36DD" w:rsidRDefault="008B36DD" w:rsidP="008B36DD">
      <w:pPr>
        <w:pStyle w:val="a1"/>
        <w:rPr>
          <w:rFonts w:ascii="仿宋_GB2312" w:eastAsia="仿宋_GB2312" w:hAnsi="宋体" w:cs="Times New Roman"/>
          <w:sz w:val="24"/>
          <w:szCs w:val="24"/>
        </w:rPr>
      </w:pPr>
      <w:r>
        <w:rPr>
          <w:rFonts w:ascii="仿宋_GB2312" w:eastAsia="仿宋_GB2312" w:hAnsi="宋体" w:cs="Times New Roman" w:hint="eastAsia"/>
          <w:sz w:val="24"/>
          <w:szCs w:val="24"/>
        </w:rPr>
        <w:t>2、提供相关承诺书。</w:t>
      </w:r>
    </w:p>
    <w:p w:rsidR="009F748D" w:rsidRPr="008B36DD" w:rsidRDefault="008B36DD" w:rsidP="008B36DD">
      <w:pPr>
        <w:pStyle w:val="a1"/>
        <w:rPr>
          <w:rFonts w:ascii="仿宋_GB2312" w:eastAsia="仿宋_GB2312" w:hAnsi="宋体" w:cs="Times New Roman"/>
          <w:sz w:val="24"/>
          <w:szCs w:val="24"/>
        </w:rPr>
      </w:pPr>
      <w:r>
        <w:rPr>
          <w:rFonts w:ascii="仿宋_GB2312" w:eastAsia="仿宋_GB2312" w:hAnsi="宋体" w:hint="eastAsia"/>
          <w:sz w:val="24"/>
          <w:szCs w:val="24"/>
        </w:rPr>
        <w:t>3</w:t>
      </w:r>
      <w:r w:rsidR="009F748D">
        <w:rPr>
          <w:rFonts w:ascii="仿宋_GB2312" w:eastAsia="仿宋_GB2312" w:hAnsi="宋体" w:hint="eastAsia"/>
          <w:sz w:val="24"/>
          <w:szCs w:val="24"/>
        </w:rPr>
        <w:t>、</w:t>
      </w:r>
      <w:r w:rsidR="009F748D">
        <w:rPr>
          <w:rFonts w:ascii="仿宋_GB2312" w:eastAsia="仿宋_GB2312" w:hAnsi="宋体"/>
          <w:sz w:val="24"/>
          <w:szCs w:val="24"/>
        </w:rPr>
        <w:t>如</w:t>
      </w:r>
      <w:r w:rsidR="009F748D">
        <w:rPr>
          <w:rFonts w:ascii="仿宋_GB2312" w:eastAsia="仿宋_GB2312" w:hAnsi="宋体" w:hint="eastAsia"/>
          <w:sz w:val="24"/>
          <w:szCs w:val="24"/>
        </w:rPr>
        <w:t>产品</w:t>
      </w:r>
      <w:r w:rsidR="009F748D">
        <w:rPr>
          <w:rFonts w:ascii="仿宋_GB2312" w:eastAsia="仿宋_GB2312" w:hAnsi="宋体"/>
          <w:sz w:val="24"/>
          <w:szCs w:val="24"/>
        </w:rPr>
        <w:t>为政府采购节能产品、</w:t>
      </w:r>
      <w:r w:rsidR="009F748D">
        <w:rPr>
          <w:rFonts w:ascii="仿宋_GB2312" w:eastAsia="仿宋_GB2312" w:hAnsi="宋体" w:hint="eastAsia"/>
          <w:sz w:val="24"/>
          <w:szCs w:val="24"/>
        </w:rPr>
        <w:t>环保产品</w:t>
      </w:r>
      <w:r w:rsidR="009F748D">
        <w:rPr>
          <w:rFonts w:ascii="仿宋_GB2312" w:eastAsia="仿宋_GB2312" w:hAnsi="宋体"/>
          <w:sz w:val="24"/>
          <w:szCs w:val="24"/>
        </w:rPr>
        <w:t>的，</w:t>
      </w:r>
      <w:r w:rsidR="009F748D">
        <w:rPr>
          <w:rFonts w:ascii="仿宋_GB2312" w:eastAsia="仿宋_GB2312" w:hAnsi="宋体" w:hint="eastAsia"/>
          <w:sz w:val="24"/>
          <w:szCs w:val="24"/>
        </w:rPr>
        <w:t>须</w:t>
      </w:r>
      <w:r w:rsidR="009F748D">
        <w:rPr>
          <w:rFonts w:ascii="仿宋_GB2312" w:eastAsia="仿宋_GB2312" w:hAnsi="宋体"/>
          <w:sz w:val="24"/>
          <w:szCs w:val="24"/>
        </w:rPr>
        <w:t>在备注栏</w:t>
      </w:r>
      <w:r w:rsidR="009F748D">
        <w:rPr>
          <w:rFonts w:ascii="仿宋_GB2312" w:eastAsia="仿宋_GB2312" w:hAnsi="宋体" w:hint="eastAsia"/>
          <w:sz w:val="24"/>
          <w:szCs w:val="24"/>
        </w:rPr>
        <w:t>中</w:t>
      </w:r>
      <w:r w:rsidR="009F748D">
        <w:rPr>
          <w:rFonts w:ascii="仿宋_GB2312" w:eastAsia="仿宋_GB2312" w:hAnsi="宋体"/>
          <w:sz w:val="24"/>
          <w:szCs w:val="24"/>
        </w:rPr>
        <w:t>说明。</w:t>
      </w:r>
    </w:p>
    <w:p w:rsidR="009F748D" w:rsidRDefault="009F748D" w:rsidP="009F748D">
      <w:pPr>
        <w:spacing w:line="360" w:lineRule="auto"/>
        <w:rPr>
          <w:rFonts w:ascii="仿宋_GB2312" w:eastAsia="仿宋_GB2312" w:hAnsi="宋体"/>
          <w:sz w:val="24"/>
          <w:szCs w:val="24"/>
        </w:rPr>
      </w:pPr>
    </w:p>
    <w:p w:rsidR="009F748D" w:rsidRDefault="009F748D" w:rsidP="009F748D">
      <w:pPr>
        <w:pStyle w:val="af7"/>
        <w:snapToGrid w:val="0"/>
        <w:ind w:left="480" w:hanging="480"/>
        <w:jc w:val="left"/>
        <w:rPr>
          <w:rFonts w:ascii="仿宋_GB2312" w:eastAsia="仿宋_GB2312" w:hAnsi="宋体"/>
          <w:sz w:val="24"/>
        </w:rPr>
      </w:pPr>
      <w:bookmarkStart w:id="305" w:name="_Toc530551892"/>
      <w:bookmarkStart w:id="306" w:name="_Toc493956068"/>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bookmarkStart w:id="307" w:name="_Toc531359067"/>
      <w:r>
        <w:rPr>
          <w:rFonts w:ascii="仿宋_GB2312" w:eastAsia="仿宋_GB2312" w:hAnsi="Courier New"/>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color w:val="FFFFFF"/>
          <w:sz w:val="24"/>
          <w:szCs w:val="21"/>
          <w:u w:val="single"/>
        </w:rPr>
      </w:pPr>
      <w:r>
        <w:rPr>
          <w:rFonts w:ascii="仿宋_GB2312" w:eastAsia="仿宋_GB2312" w:hAnsi="Courier New"/>
          <w:sz w:val="24"/>
          <w:szCs w:val="21"/>
        </w:rPr>
        <w:t>日      期：</w:t>
      </w:r>
    </w:p>
    <w:p w:rsidR="009F748D" w:rsidRDefault="009F748D" w:rsidP="009F748D">
      <w:pPr>
        <w:pStyle w:val="100"/>
        <w:spacing w:line="360" w:lineRule="auto"/>
        <w:jc w:val="left"/>
        <w:rPr>
          <w:rFonts w:ascii="仿宋_GB2312" w:eastAsia="仿宋_GB2312" w:hAnsi="Courier New"/>
          <w:color w:val="FFFFFF"/>
          <w:sz w:val="24"/>
          <w:szCs w:val="21"/>
          <w:u w:val="single"/>
        </w:rPr>
      </w:pPr>
    </w:p>
    <w:p w:rsidR="009F748D" w:rsidRDefault="009F748D" w:rsidP="009F748D">
      <w:pPr>
        <w:pStyle w:val="3"/>
        <w:spacing w:before="0" w:after="0"/>
        <w:ind w:firstLineChars="0" w:firstLine="0"/>
        <w:jc w:val="left"/>
        <w:rPr>
          <w:rFonts w:hAnsi="宋体"/>
          <w:sz w:val="24"/>
          <w:szCs w:val="24"/>
        </w:rPr>
        <w:sectPr w:rsidR="009F748D">
          <w:pgSz w:w="11906" w:h="16838"/>
          <w:pgMar w:top="1440" w:right="1440" w:bottom="1440" w:left="1440" w:header="851" w:footer="851" w:gutter="0"/>
          <w:cols w:space="720"/>
          <w:docGrid w:linePitch="312"/>
        </w:sectPr>
      </w:pPr>
      <w:bookmarkStart w:id="308" w:name="_Toc493956070"/>
      <w:bookmarkStart w:id="309" w:name="_Toc530551894"/>
      <w:bookmarkStart w:id="310" w:name="_Toc531359069"/>
      <w:bookmarkEnd w:id="305"/>
      <w:bookmarkEnd w:id="306"/>
      <w:bookmarkEnd w:id="307"/>
    </w:p>
    <w:p w:rsidR="009F748D" w:rsidRDefault="009F748D" w:rsidP="009F748D">
      <w:pPr>
        <w:pStyle w:val="3"/>
        <w:spacing w:before="0" w:after="0"/>
        <w:ind w:firstLineChars="0" w:firstLine="0"/>
        <w:jc w:val="left"/>
        <w:rPr>
          <w:rFonts w:hAnsi="宋体"/>
          <w:sz w:val="24"/>
          <w:szCs w:val="24"/>
        </w:rPr>
      </w:pPr>
      <w:bookmarkStart w:id="311" w:name="_Toc359934644"/>
      <w:bookmarkStart w:id="312" w:name="_Toc377979050"/>
      <w:bookmarkStart w:id="313" w:name="_Toc4269"/>
      <w:bookmarkStart w:id="314" w:name="_Toc341260008"/>
      <w:bookmarkStart w:id="315" w:name="_Toc409172377"/>
      <w:bookmarkStart w:id="316" w:name="_Toc20599"/>
      <w:bookmarkStart w:id="317" w:name="_Toc1532"/>
      <w:bookmarkStart w:id="318" w:name="_Toc515526271"/>
      <w:bookmarkStart w:id="319" w:name="_Toc305144129"/>
      <w:bookmarkStart w:id="320" w:name="_Toc30689"/>
      <w:bookmarkStart w:id="321" w:name="_Toc303756458"/>
      <w:bookmarkStart w:id="322" w:name="_Toc531359072"/>
      <w:bookmarkEnd w:id="308"/>
      <w:bookmarkEnd w:id="309"/>
      <w:bookmarkEnd w:id="310"/>
      <w:r>
        <w:rPr>
          <w:rFonts w:hAnsi="宋体"/>
          <w:sz w:val="24"/>
          <w:szCs w:val="24"/>
        </w:rPr>
        <w:lastRenderedPageBreak/>
        <w:t>2.</w:t>
      </w:r>
      <w:r w:rsidR="00F65DA2">
        <w:rPr>
          <w:rFonts w:hAnsi="宋体" w:hint="eastAsia"/>
          <w:sz w:val="24"/>
          <w:szCs w:val="24"/>
        </w:rPr>
        <w:t>9</w:t>
      </w:r>
      <w:r>
        <w:rPr>
          <w:rFonts w:hAnsi="宋体"/>
          <w:sz w:val="24"/>
          <w:szCs w:val="24"/>
        </w:rPr>
        <w:t xml:space="preserve">  投标人需要说明的其他文件和说明</w:t>
      </w:r>
      <w:bookmarkEnd w:id="311"/>
      <w:bookmarkEnd w:id="312"/>
      <w:bookmarkEnd w:id="313"/>
      <w:bookmarkEnd w:id="314"/>
      <w:bookmarkEnd w:id="315"/>
      <w:bookmarkEnd w:id="316"/>
      <w:bookmarkEnd w:id="317"/>
      <w:bookmarkEnd w:id="318"/>
      <w:bookmarkEnd w:id="319"/>
      <w:bookmarkEnd w:id="320"/>
      <w:bookmarkEnd w:id="321"/>
      <w:bookmarkEnd w:id="322"/>
    </w:p>
    <w:p w:rsidR="009F748D" w:rsidRDefault="009F748D" w:rsidP="009F748D">
      <w:pPr>
        <w:pStyle w:val="130"/>
        <w:spacing w:line="360" w:lineRule="auto"/>
        <w:jc w:val="center"/>
        <w:rPr>
          <w:rFonts w:ascii="仿宋_GB2312" w:eastAsia="仿宋_GB2312"/>
          <w:sz w:val="24"/>
        </w:rPr>
      </w:pPr>
      <w:r>
        <w:rPr>
          <w:rFonts w:ascii="仿宋_GB2312" w:eastAsia="仿宋_GB2312" w:hint="eastAsia"/>
          <w:sz w:val="24"/>
        </w:rPr>
        <w:t>（格式自行设计）</w:t>
      </w:r>
    </w:p>
    <w:p w:rsidR="009F748D" w:rsidRDefault="009F748D" w:rsidP="009F748D">
      <w:pPr>
        <w:pStyle w:val="130"/>
        <w:spacing w:line="360" w:lineRule="auto"/>
        <w:jc w:val="left"/>
        <w:rPr>
          <w:rFonts w:ascii="仿宋_GB2312" w:eastAsia="仿宋_GB2312"/>
          <w:sz w:val="24"/>
        </w:rPr>
      </w:pPr>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p>
    <w:p w:rsidR="009F748D" w:rsidRDefault="009F748D" w:rsidP="009F748D">
      <w:pPr>
        <w:spacing w:line="720" w:lineRule="auto"/>
      </w:pPr>
    </w:p>
    <w:p w:rsidR="009F748D" w:rsidRDefault="009F748D" w:rsidP="009F748D">
      <w:pPr>
        <w:spacing w:line="720" w:lineRule="auto"/>
      </w:pPr>
    </w:p>
    <w:p w:rsidR="009F748D" w:rsidRDefault="009F748D" w:rsidP="008F25B1">
      <w:pPr>
        <w:pStyle w:val="af8"/>
        <w:spacing w:beforeLines="100" w:afterLines="100"/>
        <w:outlineLvl w:val="1"/>
        <w:rPr>
          <w:rFonts w:ascii="仿宋_GB2312" w:eastAsia="仿宋_GB2312"/>
          <w:sz w:val="44"/>
          <w:szCs w:val="44"/>
        </w:rPr>
        <w:sectPr w:rsidR="009F748D">
          <w:pgSz w:w="11906" w:h="16838"/>
          <w:pgMar w:top="1440" w:right="1440" w:bottom="1440" w:left="1440" w:header="851" w:footer="851" w:gutter="0"/>
          <w:cols w:space="720"/>
          <w:docGrid w:linePitch="312"/>
        </w:sectPr>
      </w:pPr>
      <w:bookmarkStart w:id="323" w:name="_Toc531359073"/>
      <w:bookmarkStart w:id="324" w:name="_Toc530551896"/>
    </w:p>
    <w:p w:rsidR="009F748D" w:rsidRDefault="009F748D" w:rsidP="008F25B1">
      <w:pPr>
        <w:pStyle w:val="af8"/>
        <w:spacing w:beforeLines="100" w:afterLines="100"/>
        <w:outlineLvl w:val="1"/>
        <w:rPr>
          <w:rFonts w:ascii="仿宋_GB2312" w:eastAsia="仿宋_GB2312"/>
          <w:sz w:val="44"/>
          <w:szCs w:val="44"/>
        </w:rPr>
      </w:pPr>
      <w:bookmarkStart w:id="325" w:name="_Toc61598981"/>
      <w:bookmarkStart w:id="326" w:name="_Toc31811"/>
      <w:bookmarkStart w:id="327" w:name="_Toc16534"/>
      <w:bookmarkStart w:id="328" w:name="_Toc11741"/>
      <w:bookmarkStart w:id="329" w:name="_Toc2926"/>
      <w:r>
        <w:rPr>
          <w:rFonts w:ascii="仿宋_GB2312" w:eastAsia="仿宋_GB2312" w:hint="eastAsia"/>
          <w:sz w:val="44"/>
          <w:szCs w:val="44"/>
        </w:rPr>
        <w:lastRenderedPageBreak/>
        <w:t>三  报价</w:t>
      </w:r>
      <w:r>
        <w:rPr>
          <w:rFonts w:ascii="仿宋_GB2312" w:eastAsia="仿宋_GB2312"/>
          <w:sz w:val="44"/>
          <w:szCs w:val="44"/>
        </w:rPr>
        <w:t>文件格式</w:t>
      </w:r>
      <w:bookmarkEnd w:id="323"/>
      <w:bookmarkEnd w:id="324"/>
      <w:bookmarkEnd w:id="325"/>
      <w:bookmarkEnd w:id="326"/>
      <w:bookmarkEnd w:id="327"/>
      <w:bookmarkEnd w:id="328"/>
      <w:bookmarkEnd w:id="329"/>
    </w:p>
    <w:p w:rsidR="009F748D" w:rsidRDefault="009F748D" w:rsidP="009F748D">
      <w:pPr>
        <w:spacing w:line="360" w:lineRule="auto"/>
        <w:rPr>
          <w:rFonts w:ascii="仿宋_GB2312" w:eastAsia="仿宋_GB2312"/>
          <w:sz w:val="24"/>
          <w:szCs w:val="24"/>
        </w:rPr>
      </w:pPr>
    </w:p>
    <w:p w:rsidR="009F748D" w:rsidRDefault="009F748D" w:rsidP="009F748D">
      <w:pPr>
        <w:pStyle w:val="3"/>
        <w:spacing w:before="0" w:after="0"/>
        <w:ind w:firstLineChars="0" w:firstLine="0"/>
        <w:jc w:val="left"/>
        <w:rPr>
          <w:rFonts w:hAnsi="宋体"/>
          <w:sz w:val="24"/>
          <w:szCs w:val="24"/>
        </w:rPr>
      </w:pPr>
      <w:bookmarkStart w:id="330" w:name="_Toc4918"/>
      <w:bookmarkStart w:id="331" w:name="_Toc18786"/>
      <w:bookmarkStart w:id="332" w:name="_Toc26026"/>
      <w:bookmarkStart w:id="333" w:name="_Toc24816"/>
      <w:bookmarkStart w:id="334" w:name="_Toc531359074"/>
      <w:bookmarkStart w:id="335" w:name="_Toc530551897"/>
      <w:bookmarkStart w:id="336" w:name="_Toc493956072"/>
      <w:r>
        <w:rPr>
          <w:rFonts w:hAnsi="宋体"/>
          <w:sz w:val="24"/>
          <w:szCs w:val="24"/>
        </w:rPr>
        <w:t xml:space="preserve">3.1     </w:t>
      </w:r>
      <w:r>
        <w:rPr>
          <w:rFonts w:hAnsi="宋体" w:hint="eastAsia"/>
          <w:sz w:val="24"/>
          <w:szCs w:val="24"/>
        </w:rPr>
        <w:t>报价文件文件封面格式</w:t>
      </w:r>
      <w:bookmarkEnd w:id="330"/>
      <w:bookmarkEnd w:id="331"/>
      <w:bookmarkEnd w:id="332"/>
      <w:bookmarkEnd w:id="333"/>
    </w:p>
    <w:p w:rsidR="009F748D" w:rsidRDefault="009F748D" w:rsidP="009F748D">
      <w:pPr>
        <w:pStyle w:val="a1"/>
        <w:spacing w:line="360" w:lineRule="auto"/>
        <w:ind w:firstLine="0"/>
        <w:jc w:val="center"/>
        <w:rPr>
          <w:rFonts w:ascii="宋体" w:hAnsi="宋体"/>
          <w:bCs/>
          <w:sz w:val="24"/>
        </w:rPr>
      </w:pPr>
      <w:r>
        <w:rPr>
          <w:rFonts w:ascii="仿宋_GB2312" w:eastAsia="仿宋_GB2312" w:hAnsi="宋体" w:hint="eastAsia"/>
          <w:b/>
          <w:color w:val="000000"/>
          <w:sz w:val="32"/>
          <w:szCs w:val="32"/>
        </w:rPr>
        <w:t>投标文件</w:t>
      </w:r>
    </w:p>
    <w:tbl>
      <w:tblPr>
        <w:tblW w:w="7054" w:type="dxa"/>
        <w:jc w:val="center"/>
        <w:tblLayout w:type="fixed"/>
        <w:tblLook w:val="04A0"/>
      </w:tblPr>
      <w:tblGrid>
        <w:gridCol w:w="2518"/>
        <w:gridCol w:w="4536"/>
      </w:tblGrid>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color w:val="000000"/>
                <w:sz w:val="24"/>
                <w:szCs w:val="24"/>
              </w:rPr>
              <w:t>投标文件</w:t>
            </w:r>
            <w:r>
              <w:rPr>
                <w:rFonts w:ascii="仿宋_GB2312" w:eastAsia="仿宋_GB2312" w:hAnsi="宋体" w:hint="eastAsia"/>
                <w:sz w:val="24"/>
                <w:szCs w:val="24"/>
              </w:rPr>
              <w:t>名称：</w:t>
            </w:r>
          </w:p>
        </w:tc>
        <w:tc>
          <w:tcPr>
            <w:tcW w:w="4536" w:type="dxa"/>
            <w:vAlign w:val="center"/>
          </w:tcPr>
          <w:p w:rsidR="009F748D" w:rsidRDefault="009F748D" w:rsidP="009F748D">
            <w:pPr>
              <w:jc w:val="left"/>
              <w:rPr>
                <w:rFonts w:ascii="仿宋_GB2312" w:eastAsia="仿宋_GB2312"/>
                <w:sz w:val="24"/>
                <w:szCs w:val="24"/>
              </w:rPr>
            </w:pPr>
            <w:r>
              <w:rPr>
                <w:rFonts w:ascii="仿宋_GB2312" w:eastAsia="仿宋_GB2312" w:hAnsi="宋体" w:hint="eastAsia"/>
                <w:sz w:val="24"/>
                <w:szCs w:val="24"/>
                <w:u w:val="single"/>
              </w:rPr>
              <w:t xml:space="preserve"> 报价文件    </w:t>
            </w: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sz w:val="24"/>
                <w:szCs w:val="24"/>
              </w:rPr>
              <w:t>采 购 编 号：</w:t>
            </w: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sz w:val="24"/>
                <w:szCs w:val="24"/>
              </w:rPr>
              <w:t>项 目 名 称：</w:t>
            </w: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sz w:val="24"/>
                <w:szCs w:val="24"/>
              </w:rPr>
              <w:t>标    项：</w:t>
            </w:r>
          </w:p>
        </w:tc>
        <w:tc>
          <w:tcPr>
            <w:tcW w:w="4536" w:type="dxa"/>
            <w:vAlign w:val="center"/>
          </w:tcPr>
          <w:p w:rsidR="009F748D" w:rsidRDefault="009F748D" w:rsidP="009F748D">
            <w:pPr>
              <w:jc w:val="left"/>
              <w:rPr>
                <w:rFonts w:ascii="仿宋_GB2312" w:eastAsia="仿宋_GB2312" w:hAnsi="宋体"/>
                <w:sz w:val="24"/>
                <w:szCs w:val="24"/>
                <w:u w:val="single"/>
              </w:rPr>
            </w:pPr>
            <w:r>
              <w:rPr>
                <w:rFonts w:ascii="仿宋_GB2312" w:eastAsia="仿宋_GB2312" w:hAnsi="宋体" w:hint="eastAsia"/>
                <w:sz w:val="24"/>
                <w:szCs w:val="24"/>
                <w:u w:val="single"/>
              </w:rPr>
              <w:t xml:space="preserve">（若有）                            </w:t>
            </w: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sz w:val="24"/>
                <w:szCs w:val="24"/>
              </w:rPr>
            </w:pPr>
            <w:r>
              <w:rPr>
                <w:rFonts w:ascii="仿宋_GB2312" w:eastAsia="仿宋_GB2312" w:hAnsi="宋体" w:hint="eastAsia"/>
                <w:sz w:val="24"/>
                <w:szCs w:val="24"/>
              </w:rPr>
              <w:t>投标人全称（盖章）：</w:t>
            </w: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2518" w:type="dxa"/>
            <w:vAlign w:val="center"/>
          </w:tcPr>
          <w:p w:rsidR="009F748D" w:rsidRDefault="009F748D" w:rsidP="009F748D">
            <w:pPr>
              <w:jc w:val="distribute"/>
              <w:rPr>
                <w:rFonts w:ascii="仿宋_GB2312" w:eastAsia="仿宋_GB2312" w:hAnsi="宋体"/>
                <w:sz w:val="24"/>
                <w:szCs w:val="24"/>
              </w:rPr>
            </w:pPr>
            <w:r>
              <w:rPr>
                <w:rFonts w:ascii="仿宋_GB2312" w:eastAsia="仿宋_GB2312" w:hAnsi="宋体" w:hint="eastAsia"/>
                <w:sz w:val="24"/>
                <w:szCs w:val="24"/>
              </w:rPr>
              <w:t>投标人地址：</w:t>
            </w:r>
          </w:p>
        </w:tc>
        <w:tc>
          <w:tcPr>
            <w:tcW w:w="4536" w:type="dxa"/>
            <w:vAlign w:val="center"/>
          </w:tcPr>
          <w:p w:rsidR="009F748D" w:rsidRDefault="009F748D" w:rsidP="009F748D">
            <w:pPr>
              <w:jc w:val="left"/>
              <w:rPr>
                <w:rFonts w:ascii="仿宋_GB2312" w:eastAsia="仿宋_GB2312"/>
                <w:sz w:val="24"/>
                <w:szCs w:val="24"/>
              </w:rPr>
            </w:pPr>
          </w:p>
        </w:tc>
      </w:tr>
      <w:tr w:rsidR="009F748D" w:rsidTr="009F748D">
        <w:trPr>
          <w:trHeight w:val="397"/>
          <w:jc w:val="center"/>
        </w:trPr>
        <w:tc>
          <w:tcPr>
            <w:tcW w:w="7054" w:type="dxa"/>
            <w:gridSpan w:val="2"/>
            <w:vAlign w:val="center"/>
          </w:tcPr>
          <w:p w:rsidR="009F748D" w:rsidRDefault="009F748D" w:rsidP="009F748D">
            <w:pPr>
              <w:jc w:val="left"/>
              <w:rPr>
                <w:rFonts w:ascii="仿宋_GB2312" w:eastAsia="仿宋_GB2312" w:hAnsi="宋体"/>
                <w:sz w:val="24"/>
                <w:szCs w:val="24"/>
                <w:u w:val="single"/>
              </w:rPr>
            </w:pPr>
          </w:p>
        </w:tc>
      </w:tr>
      <w:tr w:rsidR="009F748D" w:rsidTr="009F748D">
        <w:trPr>
          <w:trHeight w:val="397"/>
          <w:jc w:val="center"/>
        </w:trPr>
        <w:tc>
          <w:tcPr>
            <w:tcW w:w="7054" w:type="dxa"/>
            <w:gridSpan w:val="2"/>
            <w:vAlign w:val="center"/>
          </w:tcPr>
          <w:p w:rsidR="009F748D" w:rsidRDefault="009F748D" w:rsidP="009F748D">
            <w:pPr>
              <w:jc w:val="center"/>
              <w:rPr>
                <w:rFonts w:ascii="仿宋_GB2312" w:eastAsia="仿宋_GB2312" w:hAnsi="宋体"/>
                <w:sz w:val="24"/>
                <w:szCs w:val="24"/>
              </w:rPr>
            </w:pPr>
            <w:r>
              <w:rPr>
                <w:rFonts w:ascii="仿宋_GB2312" w:eastAsia="仿宋_GB2312" w:hAnsi="宋体" w:hint="eastAsia"/>
                <w:sz w:val="24"/>
                <w:szCs w:val="24"/>
              </w:rPr>
              <w:t xml:space="preserve">年 </w:t>
            </w:r>
            <w:r>
              <w:rPr>
                <w:rFonts w:ascii="仿宋_GB2312" w:eastAsia="仿宋_GB2312" w:hAnsi="宋体"/>
                <w:sz w:val="24"/>
                <w:szCs w:val="24"/>
              </w:rPr>
              <w:t xml:space="preserve"> 月日</w:t>
            </w:r>
          </w:p>
        </w:tc>
      </w:tr>
    </w:tbl>
    <w:p w:rsidR="009F748D" w:rsidRDefault="009F748D" w:rsidP="009F748D">
      <w:pPr>
        <w:spacing w:line="360" w:lineRule="auto"/>
        <w:rPr>
          <w:rFonts w:ascii="仿宋_GB2312" w:eastAsia="仿宋_GB2312"/>
          <w:sz w:val="24"/>
          <w:szCs w:val="24"/>
        </w:rPr>
      </w:pPr>
    </w:p>
    <w:p w:rsidR="009F748D" w:rsidRDefault="009F748D" w:rsidP="009F748D">
      <w:pPr>
        <w:pStyle w:val="3"/>
        <w:spacing w:before="0" w:after="0"/>
        <w:ind w:firstLineChars="0" w:firstLine="0"/>
        <w:jc w:val="left"/>
        <w:rPr>
          <w:rFonts w:hAnsi="宋体"/>
          <w:sz w:val="24"/>
          <w:szCs w:val="24"/>
        </w:rPr>
      </w:pPr>
      <w:bookmarkStart w:id="337" w:name="_Toc18788"/>
      <w:bookmarkStart w:id="338" w:name="_Toc14666"/>
      <w:bookmarkStart w:id="339" w:name="_Toc15667"/>
      <w:bookmarkStart w:id="340" w:name="_Toc25035"/>
      <w:r>
        <w:rPr>
          <w:rFonts w:hAnsi="宋体"/>
          <w:sz w:val="24"/>
          <w:szCs w:val="24"/>
        </w:rPr>
        <w:t>3.2</w:t>
      </w:r>
      <w:r>
        <w:rPr>
          <w:rFonts w:hAnsi="宋体" w:hint="eastAsia"/>
          <w:sz w:val="24"/>
          <w:szCs w:val="24"/>
        </w:rPr>
        <w:t>报价文件文件</w:t>
      </w:r>
      <w:r>
        <w:rPr>
          <w:rFonts w:hAnsi="宋体"/>
          <w:sz w:val="24"/>
          <w:szCs w:val="24"/>
        </w:rPr>
        <w:t>目录</w:t>
      </w:r>
      <w:bookmarkEnd w:id="337"/>
      <w:bookmarkEnd w:id="338"/>
      <w:bookmarkEnd w:id="339"/>
      <w:bookmarkEnd w:id="340"/>
    </w:p>
    <w:p w:rsidR="009F748D" w:rsidRDefault="009F748D" w:rsidP="009F748D">
      <w:pPr>
        <w:pStyle w:val="a1"/>
        <w:spacing w:line="360" w:lineRule="auto"/>
        <w:ind w:firstLine="0"/>
      </w:pPr>
    </w:p>
    <w:p w:rsidR="009F748D" w:rsidRDefault="009F748D" w:rsidP="009F748D">
      <w:pPr>
        <w:pStyle w:val="a1"/>
        <w:spacing w:line="360" w:lineRule="auto"/>
        <w:ind w:firstLine="0"/>
        <w:jc w:val="center"/>
        <w:rPr>
          <w:rFonts w:ascii="仿宋_GB2312" w:eastAsia="仿宋_GB2312"/>
          <w:sz w:val="24"/>
          <w:szCs w:val="24"/>
        </w:rPr>
      </w:pPr>
      <w:r>
        <w:rPr>
          <w:rFonts w:ascii="仿宋_GB2312" w:eastAsia="仿宋_GB2312" w:hint="eastAsia"/>
          <w:sz w:val="24"/>
          <w:szCs w:val="24"/>
        </w:rPr>
        <w:t>（格式自行设计）</w:t>
      </w:r>
    </w:p>
    <w:p w:rsidR="009F748D" w:rsidRDefault="009F748D" w:rsidP="009F748D">
      <w:pPr>
        <w:pStyle w:val="a1"/>
        <w:spacing w:line="360" w:lineRule="auto"/>
        <w:ind w:firstLine="0"/>
        <w:jc w:val="left"/>
        <w:rPr>
          <w:rFonts w:ascii="仿宋_GB2312" w:eastAsia="仿宋_GB2312"/>
          <w:sz w:val="24"/>
          <w:szCs w:val="24"/>
        </w:rPr>
      </w:pPr>
    </w:p>
    <w:p w:rsidR="009F748D" w:rsidRDefault="009F748D" w:rsidP="009F748D">
      <w:pPr>
        <w:pStyle w:val="a1"/>
        <w:spacing w:line="360" w:lineRule="auto"/>
        <w:ind w:firstLine="0"/>
        <w:jc w:val="left"/>
        <w:rPr>
          <w:rFonts w:ascii="仿宋_GB2312" w:eastAsia="仿宋_GB2312"/>
          <w:sz w:val="24"/>
          <w:szCs w:val="24"/>
        </w:rPr>
      </w:pPr>
    </w:p>
    <w:p w:rsidR="009F748D" w:rsidRDefault="009F748D" w:rsidP="009F748D">
      <w:pPr>
        <w:pStyle w:val="3"/>
        <w:spacing w:before="0" w:after="0"/>
        <w:ind w:firstLineChars="0" w:firstLine="0"/>
        <w:jc w:val="left"/>
        <w:rPr>
          <w:rFonts w:hAnsi="宋体"/>
          <w:sz w:val="24"/>
          <w:szCs w:val="24"/>
        </w:rPr>
        <w:sectPr w:rsidR="009F748D">
          <w:pgSz w:w="11906" w:h="16838"/>
          <w:pgMar w:top="1440" w:right="1440" w:bottom="1440" w:left="1440" w:header="851" w:footer="851" w:gutter="0"/>
          <w:cols w:space="720"/>
          <w:docGrid w:linePitch="312"/>
        </w:sectPr>
      </w:pPr>
    </w:p>
    <w:p w:rsidR="009F748D" w:rsidRDefault="009F748D" w:rsidP="009F748D">
      <w:pPr>
        <w:pStyle w:val="3"/>
        <w:spacing w:before="0" w:after="0"/>
        <w:ind w:firstLineChars="0" w:firstLine="0"/>
        <w:jc w:val="left"/>
        <w:rPr>
          <w:rFonts w:hAnsi="宋体"/>
          <w:sz w:val="24"/>
          <w:szCs w:val="24"/>
        </w:rPr>
      </w:pPr>
      <w:bookmarkStart w:id="341" w:name="_Toc21618"/>
      <w:bookmarkStart w:id="342" w:name="_Toc3870"/>
      <w:bookmarkStart w:id="343" w:name="_Toc18606"/>
      <w:bookmarkStart w:id="344" w:name="_Toc21005"/>
      <w:r>
        <w:rPr>
          <w:rFonts w:hAnsi="宋体"/>
          <w:sz w:val="24"/>
          <w:szCs w:val="24"/>
        </w:rPr>
        <w:lastRenderedPageBreak/>
        <w:t>3.3</w:t>
      </w:r>
      <w:r>
        <w:rPr>
          <w:rFonts w:hAnsi="宋体" w:hint="eastAsia"/>
          <w:sz w:val="24"/>
          <w:szCs w:val="24"/>
        </w:rPr>
        <w:t>开标一览表</w:t>
      </w:r>
      <w:bookmarkEnd w:id="334"/>
      <w:bookmarkEnd w:id="335"/>
      <w:bookmarkEnd w:id="336"/>
      <w:r>
        <w:rPr>
          <w:rFonts w:hAnsi="宋体" w:hint="eastAsia"/>
          <w:sz w:val="24"/>
          <w:szCs w:val="24"/>
        </w:rPr>
        <w:t>格式</w:t>
      </w:r>
      <w:bookmarkEnd w:id="341"/>
      <w:bookmarkEnd w:id="342"/>
      <w:bookmarkEnd w:id="343"/>
      <w:bookmarkEnd w:id="344"/>
    </w:p>
    <w:p w:rsidR="009F748D" w:rsidRDefault="009F748D" w:rsidP="009F748D">
      <w:pPr>
        <w:pStyle w:val="a1"/>
        <w:spacing w:line="360" w:lineRule="auto"/>
        <w:ind w:firstLine="0"/>
        <w:jc w:val="center"/>
        <w:rPr>
          <w:rFonts w:ascii="仿宋_GB2312" w:eastAsia="仿宋_GB2312" w:hAnsi="宋体"/>
          <w:b/>
          <w:sz w:val="32"/>
          <w:szCs w:val="32"/>
        </w:rPr>
      </w:pPr>
      <w:r>
        <w:rPr>
          <w:rFonts w:ascii="仿宋_GB2312" w:eastAsia="仿宋_GB2312" w:hAnsi="宋体" w:hint="eastAsia"/>
          <w:b/>
          <w:sz w:val="32"/>
          <w:szCs w:val="32"/>
        </w:rPr>
        <w:t>开标一览表</w:t>
      </w:r>
    </w:p>
    <w:p w:rsidR="009F748D" w:rsidRDefault="009F748D" w:rsidP="009F748D">
      <w:pPr>
        <w:spacing w:line="360" w:lineRule="auto"/>
        <w:jc w:val="left"/>
        <w:rPr>
          <w:rFonts w:ascii="仿宋_GB2312" w:eastAsia="仿宋_GB2312" w:hAnsi="宋体"/>
          <w:sz w:val="24"/>
          <w:szCs w:val="24"/>
        </w:rPr>
      </w:pPr>
      <w:r>
        <w:rPr>
          <w:rFonts w:ascii="仿宋_GB2312" w:eastAsia="仿宋_GB2312" w:hAnsi="宋体" w:hint="eastAsia"/>
          <w:sz w:val="24"/>
          <w:szCs w:val="24"/>
        </w:rPr>
        <w:t>项目编号：</w:t>
      </w:r>
    </w:p>
    <w:p w:rsidR="009F748D" w:rsidRDefault="009F748D" w:rsidP="009F748D">
      <w:pPr>
        <w:spacing w:line="360" w:lineRule="auto"/>
        <w:jc w:val="left"/>
        <w:rPr>
          <w:rFonts w:ascii="仿宋_GB2312" w:eastAsia="仿宋_GB2312" w:hAnsi="宋体"/>
          <w:sz w:val="24"/>
          <w:szCs w:val="24"/>
        </w:rPr>
      </w:pPr>
      <w:r>
        <w:rPr>
          <w:rFonts w:ascii="仿宋_GB2312" w:eastAsia="仿宋_GB2312" w:hAnsi="宋体" w:hint="eastAsia"/>
          <w:sz w:val="24"/>
          <w:szCs w:val="24"/>
        </w:rPr>
        <w:t>项目名称： 标项：</w:t>
      </w:r>
      <w:r>
        <w:rPr>
          <w:rFonts w:ascii="仿宋_GB2312" w:eastAsia="仿宋_GB2312" w:hAnsi="宋体" w:hint="eastAsia"/>
          <w:sz w:val="24"/>
          <w:szCs w:val="24"/>
          <w:u w:val="single"/>
        </w:rPr>
        <w:t>（若有）</w:t>
      </w:r>
    </w:p>
    <w:tbl>
      <w:tblPr>
        <w:tblW w:w="9005" w:type="dxa"/>
        <w:jc w:val="center"/>
        <w:tblBorders>
          <w:top w:val="double" w:sz="6" w:space="0" w:color="auto"/>
          <w:left w:val="double" w:sz="6" w:space="0" w:color="auto"/>
          <w:bottom w:val="double" w:sz="6" w:space="0" w:color="auto"/>
          <w:right w:val="double" w:sz="6" w:space="0" w:color="auto"/>
        </w:tblBorders>
        <w:tblLayout w:type="fixed"/>
        <w:tblLook w:val="04A0"/>
      </w:tblPr>
      <w:tblGrid>
        <w:gridCol w:w="2716"/>
        <w:gridCol w:w="6289"/>
      </w:tblGrid>
      <w:tr w:rsidR="009F748D" w:rsidTr="009F748D">
        <w:trPr>
          <w:cantSplit/>
          <w:trHeight w:val="1134"/>
          <w:jc w:val="center"/>
        </w:trPr>
        <w:tc>
          <w:tcPr>
            <w:tcW w:w="2716" w:type="dxa"/>
            <w:tcBorders>
              <w:top w:val="double" w:sz="6" w:space="0" w:color="000000"/>
              <w:left w:val="double" w:sz="6" w:space="0" w:color="000000"/>
              <w:bottom w:val="single" w:sz="6" w:space="0" w:color="000000"/>
              <w:right w:val="single" w:sz="6" w:space="0" w:color="000000"/>
            </w:tcBorders>
            <w:vAlign w:val="center"/>
          </w:tcPr>
          <w:p w:rsidR="009F748D" w:rsidRDefault="009F748D" w:rsidP="009F748D">
            <w:pPr>
              <w:pStyle w:val="210"/>
              <w:tabs>
                <w:tab w:val="left" w:pos="420"/>
                <w:tab w:val="center" w:pos="4153"/>
                <w:tab w:val="right" w:pos="8306"/>
              </w:tabs>
              <w:adjustRightInd w:val="0"/>
              <w:jc w:val="center"/>
              <w:rPr>
                <w:rFonts w:ascii="仿宋_GB2312" w:eastAsia="仿宋_GB2312"/>
                <w:caps/>
                <w:spacing w:val="20"/>
                <w:kern w:val="0"/>
                <w:sz w:val="24"/>
                <w:szCs w:val="20"/>
              </w:rPr>
            </w:pPr>
            <w:r>
              <w:rPr>
                <w:rFonts w:ascii="仿宋_GB2312" w:eastAsia="仿宋_GB2312" w:hint="eastAsia"/>
                <w:caps/>
                <w:spacing w:val="20"/>
                <w:kern w:val="0"/>
                <w:sz w:val="24"/>
                <w:szCs w:val="20"/>
              </w:rPr>
              <w:t>名称</w:t>
            </w:r>
          </w:p>
        </w:tc>
        <w:tc>
          <w:tcPr>
            <w:tcW w:w="6289" w:type="dxa"/>
            <w:tcBorders>
              <w:top w:val="double" w:sz="6" w:space="0" w:color="000000"/>
              <w:left w:val="single" w:sz="6" w:space="0" w:color="000000"/>
              <w:bottom w:val="single" w:sz="6" w:space="0" w:color="000000"/>
              <w:right w:val="double" w:sz="6" w:space="0" w:color="000000"/>
            </w:tcBorders>
            <w:vAlign w:val="center"/>
          </w:tcPr>
          <w:p w:rsidR="009F748D" w:rsidRDefault="009F748D" w:rsidP="009F748D">
            <w:pPr>
              <w:pStyle w:val="210"/>
              <w:jc w:val="center"/>
              <w:rPr>
                <w:rFonts w:ascii="仿宋_GB2312" w:eastAsia="仿宋_GB2312"/>
                <w:caps/>
                <w:spacing w:val="20"/>
                <w:sz w:val="24"/>
              </w:rPr>
            </w:pPr>
            <w:r>
              <w:rPr>
                <w:rFonts w:ascii="仿宋_GB2312" w:eastAsia="仿宋_GB2312" w:hint="eastAsia"/>
                <w:caps/>
                <w:spacing w:val="20"/>
                <w:sz w:val="24"/>
              </w:rPr>
              <w:t>总报价（元）</w:t>
            </w:r>
          </w:p>
        </w:tc>
      </w:tr>
      <w:tr w:rsidR="00280B37" w:rsidTr="009F748D">
        <w:trPr>
          <w:cantSplit/>
          <w:trHeight w:val="1134"/>
          <w:jc w:val="center"/>
        </w:trPr>
        <w:tc>
          <w:tcPr>
            <w:tcW w:w="2716" w:type="dxa"/>
            <w:tcBorders>
              <w:top w:val="single" w:sz="6" w:space="0" w:color="000000"/>
              <w:left w:val="double" w:sz="6" w:space="0" w:color="000000"/>
              <w:bottom w:val="double" w:sz="6" w:space="0" w:color="000000"/>
              <w:right w:val="single" w:sz="6" w:space="0" w:color="000000"/>
            </w:tcBorders>
            <w:vAlign w:val="center"/>
          </w:tcPr>
          <w:p w:rsidR="00280B37" w:rsidRDefault="00280B37" w:rsidP="009F748D">
            <w:pPr>
              <w:pStyle w:val="210"/>
              <w:jc w:val="center"/>
              <w:rPr>
                <w:rFonts w:ascii="仿宋_GB2312" w:eastAsia="仿宋_GB2312"/>
                <w:spacing w:val="20"/>
                <w:sz w:val="24"/>
              </w:rPr>
            </w:pPr>
          </w:p>
        </w:tc>
        <w:tc>
          <w:tcPr>
            <w:tcW w:w="6289" w:type="dxa"/>
            <w:tcBorders>
              <w:top w:val="single" w:sz="6" w:space="0" w:color="000000"/>
              <w:left w:val="single" w:sz="6" w:space="0" w:color="000000"/>
              <w:bottom w:val="double" w:sz="6" w:space="0" w:color="000000"/>
              <w:right w:val="double" w:sz="6" w:space="0" w:color="000000"/>
            </w:tcBorders>
            <w:vAlign w:val="center"/>
          </w:tcPr>
          <w:p w:rsidR="00280B37" w:rsidRDefault="00280B37" w:rsidP="009F748D">
            <w:pPr>
              <w:pStyle w:val="210"/>
              <w:rPr>
                <w:rFonts w:ascii="仿宋_GB2312" w:eastAsia="仿宋_GB2312"/>
                <w:spacing w:val="20"/>
                <w:sz w:val="24"/>
              </w:rPr>
            </w:pPr>
          </w:p>
        </w:tc>
      </w:tr>
      <w:tr w:rsidR="009F748D" w:rsidTr="009F748D">
        <w:trPr>
          <w:cantSplit/>
          <w:trHeight w:val="1134"/>
          <w:jc w:val="center"/>
        </w:trPr>
        <w:tc>
          <w:tcPr>
            <w:tcW w:w="2716" w:type="dxa"/>
            <w:tcBorders>
              <w:top w:val="single" w:sz="6" w:space="0" w:color="000000"/>
              <w:left w:val="double" w:sz="6" w:space="0" w:color="000000"/>
              <w:bottom w:val="double" w:sz="6" w:space="0" w:color="000000"/>
              <w:right w:val="single" w:sz="6" w:space="0" w:color="000000"/>
            </w:tcBorders>
            <w:vAlign w:val="center"/>
          </w:tcPr>
          <w:p w:rsidR="009F748D" w:rsidRDefault="009F748D" w:rsidP="009F748D">
            <w:pPr>
              <w:pStyle w:val="210"/>
              <w:jc w:val="center"/>
              <w:rPr>
                <w:rFonts w:ascii="仿宋_GB2312" w:eastAsia="仿宋_GB2312"/>
                <w:spacing w:val="20"/>
                <w:sz w:val="24"/>
              </w:rPr>
            </w:pPr>
            <w:r>
              <w:rPr>
                <w:rFonts w:ascii="仿宋_GB2312" w:eastAsia="仿宋_GB2312" w:hint="eastAsia"/>
                <w:spacing w:val="20"/>
                <w:sz w:val="24"/>
              </w:rPr>
              <w:t>项目总报价</w:t>
            </w:r>
          </w:p>
        </w:tc>
        <w:tc>
          <w:tcPr>
            <w:tcW w:w="6289" w:type="dxa"/>
            <w:tcBorders>
              <w:top w:val="single" w:sz="6" w:space="0" w:color="000000"/>
              <w:left w:val="single" w:sz="6" w:space="0" w:color="000000"/>
              <w:bottom w:val="double" w:sz="6" w:space="0" w:color="000000"/>
              <w:right w:val="double" w:sz="6" w:space="0" w:color="000000"/>
            </w:tcBorders>
            <w:vAlign w:val="center"/>
          </w:tcPr>
          <w:p w:rsidR="009F748D" w:rsidRDefault="009F748D" w:rsidP="009F748D">
            <w:pPr>
              <w:pStyle w:val="210"/>
              <w:rPr>
                <w:rFonts w:ascii="仿宋_GB2312" w:eastAsia="仿宋_GB2312"/>
                <w:spacing w:val="20"/>
                <w:sz w:val="24"/>
              </w:rPr>
            </w:pPr>
            <w:r>
              <w:rPr>
                <w:rFonts w:ascii="仿宋_GB2312" w:eastAsia="仿宋_GB2312" w:hint="eastAsia"/>
                <w:spacing w:val="20"/>
                <w:sz w:val="24"/>
              </w:rPr>
              <w:t>大写                （￥           ）</w:t>
            </w:r>
          </w:p>
        </w:tc>
      </w:tr>
    </w:tbl>
    <w:p w:rsidR="009F748D" w:rsidRDefault="009F748D" w:rsidP="009F748D">
      <w:pPr>
        <w:pStyle w:val="210"/>
        <w:spacing w:line="440" w:lineRule="exact"/>
        <w:rPr>
          <w:rFonts w:ascii="仿宋_GB2312" w:eastAsia="仿宋_GB2312"/>
          <w:b/>
          <w:iCs/>
          <w:spacing w:val="20"/>
          <w:sz w:val="24"/>
        </w:rPr>
      </w:pPr>
      <w:r>
        <w:rPr>
          <w:rFonts w:ascii="仿宋_GB2312" w:eastAsia="仿宋_GB2312" w:hint="eastAsia"/>
          <w:b/>
          <w:iCs/>
          <w:spacing w:val="20"/>
          <w:sz w:val="24"/>
        </w:rPr>
        <w:t>注：</w:t>
      </w:r>
    </w:p>
    <w:p w:rsidR="002F2B67" w:rsidRPr="00CC1CA5" w:rsidRDefault="00F1050D" w:rsidP="002F2B67">
      <w:pPr>
        <w:pStyle w:val="210"/>
        <w:spacing w:line="360" w:lineRule="auto"/>
        <w:ind w:firstLineChars="200" w:firstLine="480"/>
        <w:jc w:val="left"/>
        <w:rPr>
          <w:rFonts w:ascii="仿宋_GB2312" w:eastAsia="仿宋_GB2312"/>
          <w:iCs/>
          <w:color w:val="000000"/>
          <w:sz w:val="24"/>
        </w:rPr>
      </w:pPr>
      <w:r>
        <w:rPr>
          <w:rFonts w:ascii="仿宋_GB2312" w:eastAsia="仿宋_GB2312" w:hint="eastAsia"/>
          <w:iCs/>
          <w:color w:val="000000"/>
          <w:sz w:val="24"/>
        </w:rPr>
        <w:t>1</w:t>
      </w:r>
      <w:r w:rsidR="002F2B67" w:rsidRPr="00CC1CA5">
        <w:rPr>
          <w:rFonts w:ascii="仿宋_GB2312" w:eastAsia="仿宋_GB2312" w:hint="eastAsia"/>
          <w:iCs/>
          <w:color w:val="000000"/>
          <w:sz w:val="24"/>
        </w:rPr>
        <w:t>. 总报价一经涂改，应在涂改处加盖单位公章或投标人代表签字（或盖章），否则其投标作无效标处理。</w:t>
      </w:r>
    </w:p>
    <w:p w:rsidR="002F2B67" w:rsidRPr="00CC1CA5" w:rsidRDefault="00F1050D" w:rsidP="002F2B67">
      <w:pPr>
        <w:pStyle w:val="210"/>
        <w:spacing w:line="360" w:lineRule="auto"/>
        <w:ind w:firstLineChars="200" w:firstLine="480"/>
        <w:jc w:val="left"/>
        <w:rPr>
          <w:rFonts w:ascii="仿宋_GB2312" w:eastAsia="仿宋_GB2312"/>
          <w:bCs/>
          <w:color w:val="000000"/>
          <w:sz w:val="24"/>
        </w:rPr>
      </w:pPr>
      <w:r>
        <w:rPr>
          <w:rFonts w:ascii="仿宋_GB2312" w:eastAsia="仿宋_GB2312" w:hint="eastAsia"/>
          <w:bCs/>
          <w:color w:val="000000"/>
          <w:sz w:val="24"/>
        </w:rPr>
        <w:t>2</w:t>
      </w:r>
      <w:r w:rsidR="002F2B67" w:rsidRPr="00CC1CA5">
        <w:rPr>
          <w:rFonts w:ascii="仿宋_GB2312" w:eastAsia="仿宋_GB2312" w:hint="eastAsia"/>
          <w:bCs/>
          <w:color w:val="000000"/>
          <w:sz w:val="24"/>
        </w:rPr>
        <w:t>. 总报价应包括产品、产品标准配件、备品备件、专用工具、包装、工时、运输、装卸、保险、税金、设备保护、安装、调试与试运行、培训、保修、售后服务费、工程配套费、以及实施本项目所需的其他一切费用。</w:t>
      </w:r>
    </w:p>
    <w:p w:rsidR="009F748D" w:rsidRPr="002F2B67" w:rsidRDefault="009F748D" w:rsidP="002F2B67">
      <w:pPr>
        <w:pStyle w:val="210"/>
        <w:spacing w:line="440" w:lineRule="exact"/>
        <w:rPr>
          <w:rFonts w:ascii="仿宋_GB2312" w:eastAsia="仿宋_GB2312"/>
          <w:bCs/>
          <w:sz w:val="24"/>
        </w:rPr>
      </w:pPr>
    </w:p>
    <w:p w:rsidR="009F748D" w:rsidRDefault="009F748D" w:rsidP="009F748D">
      <w:pPr>
        <w:spacing w:line="360" w:lineRule="auto"/>
        <w:jc w:val="left"/>
        <w:rPr>
          <w:rFonts w:ascii="仿宋_GB2312" w:eastAsia="仿宋_GB2312"/>
          <w:spacing w:val="20"/>
          <w:sz w:val="24"/>
        </w:rPr>
      </w:pPr>
    </w:p>
    <w:p w:rsidR="009F748D" w:rsidRDefault="009F748D" w:rsidP="009F748D">
      <w:pPr>
        <w:pStyle w:val="100"/>
        <w:wordWrap w:val="0"/>
        <w:spacing w:line="360" w:lineRule="auto"/>
        <w:ind w:firstLine="480"/>
        <w:jc w:val="right"/>
        <w:rPr>
          <w:rFonts w:ascii="仿宋_GB2312" w:eastAsia="仿宋_GB2312" w:hAnsi="Courier New"/>
          <w:spacing w:val="20"/>
          <w:sz w:val="24"/>
          <w:szCs w:val="21"/>
          <w:u w:val="single"/>
        </w:rPr>
      </w:pPr>
      <w:bookmarkStart w:id="345" w:name="_Toc493956073"/>
      <w:bookmarkStart w:id="346" w:name="_Toc530551898"/>
      <w:bookmarkStart w:id="347" w:name="_Toc531359075"/>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9F748D" w:rsidRDefault="009F748D" w:rsidP="009F748D">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p>
    <w:p w:rsidR="002F2B67" w:rsidRPr="00CC1CA5" w:rsidRDefault="002F2B67" w:rsidP="002F2B67">
      <w:pPr>
        <w:rPr>
          <w:rFonts w:ascii="仿宋_GB2312" w:eastAsia="仿宋_GB2312"/>
          <w:color w:val="000000"/>
          <w:spacing w:val="20"/>
          <w:sz w:val="24"/>
          <w:szCs w:val="24"/>
        </w:rPr>
      </w:pPr>
    </w:p>
    <w:p w:rsidR="002F2B67" w:rsidRPr="002F2B67" w:rsidRDefault="002F2B67" w:rsidP="002F2B67">
      <w:pPr>
        <w:pStyle w:val="a1"/>
        <w:sectPr w:rsidR="002F2B67" w:rsidRPr="002F2B67">
          <w:pgSz w:w="11906" w:h="16838"/>
          <w:pgMar w:top="1440" w:right="1440" w:bottom="1440" w:left="1440" w:header="851" w:footer="851" w:gutter="0"/>
          <w:cols w:space="720"/>
          <w:docGrid w:linePitch="312"/>
        </w:sectPr>
      </w:pPr>
    </w:p>
    <w:p w:rsidR="009F748D" w:rsidRDefault="009F748D" w:rsidP="009F748D">
      <w:pPr>
        <w:pStyle w:val="4"/>
        <w:spacing w:before="0" w:after="0" w:line="240" w:lineRule="auto"/>
        <w:rPr>
          <w:rFonts w:ascii="仿宋_GB2312" w:eastAsia="仿宋_GB2312"/>
          <w:sz w:val="24"/>
          <w:szCs w:val="24"/>
        </w:rPr>
      </w:pPr>
      <w:bookmarkStart w:id="348" w:name="_Toc15813259"/>
      <w:bookmarkStart w:id="349" w:name="_Toc45506740"/>
      <w:bookmarkStart w:id="350" w:name="_Toc47756041"/>
      <w:bookmarkStart w:id="351" w:name="_Toc530551899"/>
      <w:bookmarkEnd w:id="345"/>
      <w:bookmarkEnd w:id="346"/>
      <w:bookmarkEnd w:id="347"/>
      <w:r>
        <w:rPr>
          <w:rFonts w:ascii="仿宋_GB2312" w:eastAsia="仿宋_GB2312" w:hint="eastAsia"/>
          <w:sz w:val="24"/>
          <w:szCs w:val="24"/>
        </w:rPr>
        <w:lastRenderedPageBreak/>
        <w:t>附件1：</w:t>
      </w:r>
      <w:r>
        <w:rPr>
          <w:rFonts w:ascii="仿宋_GB2312" w:eastAsia="仿宋_GB2312" w:hAnsi="仿宋" w:cs="宋体" w:hint="eastAsia"/>
          <w:kern w:val="0"/>
          <w:sz w:val="24"/>
        </w:rPr>
        <w:t>中小企业声明函</w:t>
      </w:r>
    </w:p>
    <w:p w:rsidR="009F748D" w:rsidRDefault="009F748D" w:rsidP="009F748D">
      <w:pPr>
        <w:pStyle w:val="1b"/>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bookmarkStart w:id="352" w:name="_Toc7365"/>
      <w:r>
        <w:rPr>
          <w:rFonts w:ascii="仿宋_GB2312" w:eastAsia="仿宋_GB2312" w:hAnsi="仿宋" w:cs="仿宋_GB2312" w:hint="eastAsia"/>
          <w:kern w:val="2"/>
          <w:sz w:val="32"/>
          <w:szCs w:val="32"/>
        </w:rPr>
        <w:t>中小企业声明函</w:t>
      </w:r>
      <w:bookmarkEnd w:id="352"/>
    </w:p>
    <w:p w:rsidR="009F748D" w:rsidRDefault="009F748D" w:rsidP="009F748D">
      <w:pPr>
        <w:spacing w:line="360" w:lineRule="auto"/>
        <w:rPr>
          <w:rFonts w:ascii="仿宋_GB2312" w:eastAsia="仿宋_GB2312" w:hAnsi="仿宋"/>
        </w:rPr>
      </w:pPr>
    </w:p>
    <w:p w:rsidR="009F748D" w:rsidRDefault="009F748D" w:rsidP="009F748D">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9F748D" w:rsidRDefault="009F748D" w:rsidP="009F748D">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u w:val="single"/>
        </w:rPr>
        <w:t>（标的名称）</w:t>
      </w:r>
      <w:r>
        <w:rPr>
          <w:rFonts w:ascii="仿宋_GB2312" w:eastAsia="仿宋_GB2312" w:hAnsi="宋体" w:hint="eastAsia"/>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 xml:space="preserve"> ；承建（承接）企业为 </w:t>
      </w:r>
      <w:r>
        <w:rPr>
          <w:rFonts w:ascii="仿宋_GB2312" w:eastAsia="仿宋_GB2312" w:hAnsi="宋体" w:hint="eastAsia"/>
          <w:sz w:val="24"/>
          <w:u w:val="single"/>
        </w:rPr>
        <w:t>（企业名称）</w:t>
      </w:r>
      <w:r>
        <w:rPr>
          <w:rFonts w:ascii="仿宋_GB2312" w:eastAsia="仿宋_GB2312" w:hAnsi="宋体" w:hint="eastAsia"/>
          <w:sz w:val="24"/>
        </w:rPr>
        <w:t xml:space="preserve"> ，从业人员人，营业收入为万元，资产总额为万元属于</w:t>
      </w:r>
      <w:r>
        <w:rPr>
          <w:rFonts w:ascii="仿宋_GB2312" w:eastAsia="仿宋_GB2312" w:hAnsi="宋体" w:hint="eastAsia"/>
          <w:sz w:val="24"/>
          <w:u w:val="single"/>
        </w:rPr>
        <w:t xml:space="preserve"> （中型企业、小型企业、微型企业） </w:t>
      </w:r>
      <w:r>
        <w:rPr>
          <w:rFonts w:ascii="仿宋_GB2312" w:eastAsia="仿宋_GB2312" w:hAnsi="宋体" w:hint="eastAsia"/>
          <w:sz w:val="24"/>
        </w:rPr>
        <w:t>；</w:t>
      </w:r>
    </w:p>
    <w:p w:rsidR="009F748D" w:rsidRDefault="009F748D" w:rsidP="009F748D">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u w:val="single"/>
        </w:rPr>
        <w:t xml:space="preserve">（标的名称） </w:t>
      </w:r>
      <w:r>
        <w:rPr>
          <w:rFonts w:ascii="仿宋_GB2312" w:eastAsia="仿宋_GB2312" w:hAnsi="宋体" w:hint="eastAsia"/>
          <w:sz w:val="24"/>
        </w:rPr>
        <w:t xml:space="preserve">，属于 </w:t>
      </w:r>
      <w:r>
        <w:rPr>
          <w:rFonts w:ascii="仿宋_GB2312" w:eastAsia="仿宋_GB2312" w:hAnsi="宋体" w:hint="eastAsia"/>
          <w:sz w:val="24"/>
          <w:u w:val="single"/>
        </w:rPr>
        <w:t>（采购文件中明确的所属行业）</w:t>
      </w:r>
      <w:r>
        <w:rPr>
          <w:rFonts w:ascii="仿宋_GB2312" w:eastAsia="仿宋_GB2312" w:hAnsi="宋体" w:hint="eastAsia"/>
          <w:sz w:val="24"/>
        </w:rPr>
        <w:t xml:space="preserve"> ；承建（承接）企业为 </w:t>
      </w:r>
      <w:r>
        <w:rPr>
          <w:rFonts w:ascii="仿宋_GB2312" w:eastAsia="仿宋_GB2312" w:hAnsi="宋体" w:hint="eastAsia"/>
          <w:sz w:val="24"/>
          <w:u w:val="single"/>
        </w:rPr>
        <w:t>（企业名称）</w:t>
      </w:r>
      <w:r>
        <w:rPr>
          <w:rFonts w:ascii="仿宋_GB2312" w:eastAsia="仿宋_GB2312" w:hAnsi="宋体" w:hint="eastAsia"/>
          <w:sz w:val="24"/>
        </w:rPr>
        <w:t xml:space="preserve"> ，从业人员人，营业收入为万元，资产总额为万元，属于 </w:t>
      </w:r>
      <w:r>
        <w:rPr>
          <w:rFonts w:ascii="仿宋_GB2312" w:eastAsia="仿宋_GB2312" w:hAnsi="宋体" w:hint="eastAsia"/>
          <w:sz w:val="24"/>
          <w:u w:val="single"/>
        </w:rPr>
        <w:t>（中型企业、小型企业、微型企业）</w:t>
      </w:r>
      <w:r>
        <w:rPr>
          <w:rFonts w:ascii="仿宋_GB2312" w:eastAsia="仿宋_GB2312" w:hAnsi="宋体" w:hint="eastAsia"/>
          <w:sz w:val="24"/>
        </w:rPr>
        <w:t xml:space="preserve"> ；</w:t>
      </w:r>
    </w:p>
    <w:p w:rsidR="009F748D" w:rsidRDefault="009F748D" w:rsidP="009F748D">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9F748D" w:rsidRDefault="009F748D" w:rsidP="009F748D">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9F748D" w:rsidRDefault="009F748D" w:rsidP="009F748D">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9F748D" w:rsidRDefault="009F748D" w:rsidP="009F748D">
      <w:pPr>
        <w:spacing w:line="360" w:lineRule="auto"/>
        <w:ind w:right="104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名称（盖章/</w:t>
      </w:r>
      <w:r>
        <w:rPr>
          <w:rFonts w:ascii="仿宋_GB2312" w:eastAsia="仿宋_GB2312" w:hAnsi="仿宋" w:cs="仿宋_GB2312" w:hint="eastAsia"/>
          <w:sz w:val="24"/>
        </w:rPr>
        <w:t>电子签名</w:t>
      </w:r>
      <w:r>
        <w:rPr>
          <w:rFonts w:ascii="仿宋_GB2312" w:eastAsia="仿宋_GB2312" w:hAnsi="宋体" w:hint="eastAsia"/>
          <w:sz w:val="24"/>
        </w:rPr>
        <w:t>）：</w:t>
      </w:r>
    </w:p>
    <w:p w:rsidR="009F748D" w:rsidRDefault="009F748D" w:rsidP="009F748D">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 期：</w:t>
      </w:r>
    </w:p>
    <w:p w:rsidR="009F748D" w:rsidRDefault="009F748D" w:rsidP="008F25B1">
      <w:pPr>
        <w:spacing w:line="360" w:lineRule="auto"/>
        <w:ind w:firstLineChars="147" w:firstLine="310"/>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从业人员、营业收入、资产总额填报上一年度数据，无上一年度数据的新成立企业可不填报。</w:t>
      </w:r>
    </w:p>
    <w:p w:rsidR="009F748D" w:rsidRDefault="009F748D" w:rsidP="009F748D">
      <w:pPr>
        <w:spacing w:line="360" w:lineRule="auto"/>
        <w:ind w:right="420"/>
        <w:rPr>
          <w:rFonts w:ascii="仿宋_GB2312" w:eastAsia="仿宋_GB2312" w:hAnsi="仿宋" w:cs="仿宋_GB2312"/>
          <w:sz w:val="24"/>
        </w:rPr>
      </w:pPr>
    </w:p>
    <w:p w:rsidR="009F748D" w:rsidRDefault="009F748D" w:rsidP="009F748D">
      <w:pPr>
        <w:pStyle w:val="4"/>
        <w:spacing w:before="0" w:after="0" w:line="240" w:lineRule="auto"/>
        <w:rPr>
          <w:rFonts w:ascii="仿宋_GB2312" w:eastAsia="仿宋_GB2312"/>
          <w:sz w:val="24"/>
          <w:szCs w:val="24"/>
        </w:rPr>
      </w:pPr>
      <w:r>
        <w:rPr>
          <w:rFonts w:ascii="仿宋_GB2312" w:eastAsia="仿宋_GB2312" w:hint="eastAsia"/>
          <w:sz w:val="24"/>
          <w:szCs w:val="24"/>
        </w:rPr>
        <w:t>附件2：监狱企业声明函</w:t>
      </w:r>
    </w:p>
    <w:p w:rsidR="009F748D" w:rsidRDefault="009F748D" w:rsidP="009F748D">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监狱企业声明函</w:t>
      </w:r>
    </w:p>
    <w:p w:rsidR="009F748D" w:rsidRDefault="009F748D" w:rsidP="009F748D">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【监狱企业提供】</w:t>
      </w:r>
    </w:p>
    <w:p w:rsidR="009F748D" w:rsidRDefault="009F748D" w:rsidP="009F748D">
      <w:pPr>
        <w:pStyle w:val="a1"/>
        <w:ind w:firstLine="0"/>
        <w:jc w:val="center"/>
        <w:rPr>
          <w:rFonts w:ascii="仿宋_GB2312" w:eastAsia="仿宋_GB2312"/>
          <w:color w:val="000000"/>
          <w:sz w:val="24"/>
          <w:szCs w:val="24"/>
        </w:rPr>
      </w:pPr>
    </w:p>
    <w:p w:rsidR="009F748D" w:rsidRDefault="009F748D" w:rsidP="009F748D">
      <w:pPr>
        <w:pStyle w:val="45"/>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本公司郑重声明，根据</w:t>
      </w:r>
      <w:r>
        <w:rPr>
          <w:rFonts w:ascii="仿宋_GB2312" w:eastAsia="仿宋_GB2312" w:hint="eastAsia"/>
          <w:bCs/>
          <w:color w:val="000000"/>
          <w:sz w:val="24"/>
        </w:rPr>
        <w:t>《财政部、司法部关于政府采购支持监狱企业发展有关问题的通知》（财库〔2014〕68号）</w:t>
      </w:r>
      <w:r>
        <w:rPr>
          <w:rFonts w:ascii="仿宋_GB2312" w:eastAsia="仿宋_GB2312" w:hint="eastAsia"/>
          <w:color w:val="000000"/>
          <w:spacing w:val="6"/>
          <w:sz w:val="24"/>
        </w:rPr>
        <w:t>的规定，本公司为监狱企业。</w:t>
      </w:r>
    </w:p>
    <w:p w:rsidR="009F748D" w:rsidRDefault="009F748D" w:rsidP="009F748D">
      <w:pPr>
        <w:pStyle w:val="45"/>
        <w:spacing w:line="360" w:lineRule="auto"/>
        <w:ind w:firstLineChars="200" w:firstLine="504"/>
        <w:rPr>
          <w:rFonts w:ascii="仿宋_GB2312" w:eastAsia="仿宋_GB2312"/>
          <w:color w:val="000000"/>
          <w:sz w:val="24"/>
        </w:rPr>
      </w:pPr>
      <w:r>
        <w:rPr>
          <w:rFonts w:ascii="仿宋_GB2312" w:eastAsia="仿宋_GB2312" w:hint="eastAsia"/>
          <w:color w:val="000000"/>
          <w:spacing w:val="6"/>
          <w:sz w:val="24"/>
        </w:rPr>
        <w:t>本公司参加</w:t>
      </w:r>
      <w:r>
        <w:rPr>
          <w:rFonts w:ascii="仿宋_GB2312" w:eastAsia="仿宋_GB2312" w:hint="eastAsia"/>
          <w:color w:val="000000"/>
          <w:spacing w:val="6"/>
          <w:sz w:val="24"/>
          <w:u w:val="single"/>
        </w:rPr>
        <w:t>（采购人名称）</w:t>
      </w:r>
      <w:r>
        <w:rPr>
          <w:rFonts w:ascii="仿宋_GB2312" w:eastAsia="仿宋_GB2312" w:hint="eastAsia"/>
          <w:color w:val="000000"/>
          <w:spacing w:val="6"/>
          <w:sz w:val="24"/>
        </w:rPr>
        <w:t>的</w:t>
      </w:r>
      <w:r>
        <w:rPr>
          <w:rFonts w:ascii="仿宋_GB2312" w:eastAsia="仿宋_GB2312" w:hint="eastAsia"/>
          <w:color w:val="000000"/>
          <w:spacing w:val="6"/>
          <w:sz w:val="24"/>
          <w:u w:val="single"/>
        </w:rPr>
        <w:t>（项目名称）（项目编号）（标项）</w:t>
      </w:r>
      <w:r>
        <w:rPr>
          <w:rFonts w:ascii="仿宋_GB2312" w:eastAsia="仿宋_GB2312" w:hint="eastAsia"/>
          <w:color w:val="000000"/>
          <w:spacing w:val="6"/>
          <w:sz w:val="24"/>
        </w:rPr>
        <w:t>供本企业制造的货物，或者提供其他监狱企业制造的货物（本条所称货物不包括使用其他非监狱</w:t>
      </w:r>
      <w:r>
        <w:rPr>
          <w:rFonts w:ascii="仿宋_GB2312" w:eastAsia="仿宋_GB2312" w:hint="eastAsia"/>
          <w:color w:val="000000"/>
          <w:spacing w:val="6"/>
          <w:sz w:val="24"/>
        </w:rPr>
        <w:lastRenderedPageBreak/>
        <w:t>企业</w:t>
      </w:r>
      <w:r>
        <w:rPr>
          <w:rFonts w:ascii="仿宋_GB2312" w:eastAsia="仿宋_GB2312" w:hAnsi="宋体" w:hint="eastAsia"/>
          <w:color w:val="000000"/>
          <w:sz w:val="24"/>
        </w:rPr>
        <w:t>注册商标的货物</w:t>
      </w:r>
      <w:r>
        <w:rPr>
          <w:rFonts w:ascii="仿宋_GB2312" w:eastAsia="仿宋_GB2312" w:hint="eastAsia"/>
          <w:color w:val="000000"/>
          <w:spacing w:val="6"/>
          <w:sz w:val="24"/>
        </w:rPr>
        <w:t>）。</w:t>
      </w:r>
    </w:p>
    <w:p w:rsidR="009F748D" w:rsidRDefault="009F748D" w:rsidP="009F748D">
      <w:pPr>
        <w:pStyle w:val="45"/>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本公司对上述声明的真实性负责。如有虚假，将依法承担相应责任。</w:t>
      </w:r>
    </w:p>
    <w:p w:rsidR="009F748D" w:rsidRDefault="009F748D" w:rsidP="008F25B1">
      <w:pPr>
        <w:pStyle w:val="af7"/>
        <w:snapToGrid w:val="0"/>
        <w:spacing w:line="360" w:lineRule="auto"/>
        <w:ind w:left="482" w:hanging="482"/>
        <w:jc w:val="left"/>
        <w:rPr>
          <w:rFonts w:ascii="仿宋_GB2312" w:eastAsia="仿宋_GB2312" w:hAnsi="宋体"/>
          <w:b/>
          <w:color w:val="000000"/>
          <w:sz w:val="24"/>
        </w:rPr>
      </w:pPr>
    </w:p>
    <w:p w:rsidR="009F748D" w:rsidRDefault="009F748D" w:rsidP="009F748D">
      <w:pPr>
        <w:pStyle w:val="af7"/>
        <w:wordWrap w:val="0"/>
        <w:snapToGrid w:val="0"/>
        <w:spacing w:line="360" w:lineRule="auto"/>
        <w:ind w:left="480" w:hanging="480"/>
        <w:jc w:val="right"/>
        <w:rPr>
          <w:rFonts w:ascii="仿宋_GB2312" w:eastAsia="仿宋_GB2312" w:hAnsi="宋体"/>
          <w:color w:val="000000"/>
          <w:sz w:val="24"/>
        </w:rPr>
      </w:pPr>
      <w:r>
        <w:rPr>
          <w:rFonts w:ascii="仿宋_GB2312" w:eastAsia="仿宋_GB2312" w:hAnsi="Courier New" w:hint="eastAsia"/>
          <w:color w:val="000000"/>
          <w:sz w:val="24"/>
          <w:szCs w:val="21"/>
        </w:rPr>
        <w:t>监狱企业盖章：</w:t>
      </w:r>
    </w:p>
    <w:p w:rsidR="009F748D" w:rsidRDefault="009F748D" w:rsidP="009F748D">
      <w:pPr>
        <w:pStyle w:val="100"/>
        <w:wordWrap w:val="0"/>
        <w:spacing w:line="360" w:lineRule="auto"/>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9F748D" w:rsidRDefault="009F748D" w:rsidP="009F748D">
      <w:pPr>
        <w:pStyle w:val="100"/>
        <w:spacing w:line="360" w:lineRule="auto"/>
        <w:jc w:val="left"/>
        <w:rPr>
          <w:rFonts w:ascii="仿宋_GB2312" w:eastAsia="仿宋_GB2312" w:hAnsi="Courier New"/>
          <w:color w:val="000000"/>
          <w:sz w:val="24"/>
          <w:szCs w:val="21"/>
          <w:u w:val="single"/>
        </w:rPr>
      </w:pPr>
    </w:p>
    <w:p w:rsidR="009F748D" w:rsidRDefault="009F748D" w:rsidP="009F748D">
      <w:pPr>
        <w:pStyle w:val="af7"/>
        <w:snapToGrid w:val="0"/>
        <w:ind w:left="756" w:hangingChars="300" w:hanging="756"/>
        <w:jc w:val="left"/>
        <w:rPr>
          <w:rFonts w:ascii="仿宋_GB2312" w:eastAsia="仿宋_GB2312" w:hAnsi="仿宋" w:cs="宋体"/>
          <w:color w:val="000000"/>
          <w:kern w:val="0"/>
          <w:sz w:val="24"/>
        </w:rPr>
      </w:pPr>
      <w:r>
        <w:rPr>
          <w:rFonts w:ascii="仿宋_GB2312" w:eastAsia="仿宋_GB2312" w:hint="eastAsia"/>
          <w:color w:val="000000"/>
          <w:spacing w:val="6"/>
          <w:sz w:val="24"/>
        </w:rPr>
        <w:t>注：1.</w:t>
      </w:r>
      <w:r>
        <w:rPr>
          <w:rFonts w:ascii="仿宋_GB2312" w:eastAsia="仿宋_GB2312" w:hAnsi="仿宋" w:cs="宋体" w:hint="eastAsia"/>
          <w:color w:val="000000"/>
          <w:kern w:val="0"/>
          <w:sz w:val="24"/>
        </w:rPr>
        <w:t>须附省级以上监狱管理局、戒毒管理局（含新疆生产建设兵团）出具的属于监狱企业的证明文件，否则视为非监狱企业。</w:t>
      </w:r>
    </w:p>
    <w:p w:rsidR="009F748D" w:rsidRDefault="009F748D" w:rsidP="009F748D">
      <w:pPr>
        <w:pStyle w:val="45"/>
        <w:tabs>
          <w:tab w:val="left" w:pos="4860"/>
        </w:tabs>
        <w:ind w:leftChars="250" w:left="777" w:right="-17" w:hangingChars="100" w:hanging="252"/>
        <w:jc w:val="left"/>
        <w:rPr>
          <w:rFonts w:ascii="仿宋_GB2312" w:eastAsia="仿宋_GB2312"/>
          <w:color w:val="000000"/>
          <w:spacing w:val="6"/>
          <w:sz w:val="24"/>
        </w:rPr>
      </w:pPr>
      <w:r>
        <w:rPr>
          <w:rFonts w:ascii="仿宋_GB2312" w:eastAsia="仿宋_GB2312" w:hint="eastAsia"/>
          <w:color w:val="000000"/>
          <w:spacing w:val="6"/>
          <w:sz w:val="24"/>
        </w:rPr>
        <w:t>2.提供的货物须按附表要求填写并作为监狱企业声明函附件。</w:t>
      </w:r>
    </w:p>
    <w:tbl>
      <w:tblPr>
        <w:tblpPr w:leftFromText="180" w:rightFromText="180" w:vertAnchor="text" w:horzAnchor="margin" w:tblpXSpec="center" w:tblpY="236"/>
        <w:tblW w:w="9137" w:type="dxa"/>
        <w:tblLayout w:type="fixed"/>
        <w:tblLook w:val="04A0"/>
      </w:tblPr>
      <w:tblGrid>
        <w:gridCol w:w="699"/>
        <w:gridCol w:w="1819"/>
        <w:gridCol w:w="1559"/>
        <w:gridCol w:w="1276"/>
        <w:gridCol w:w="1559"/>
        <w:gridCol w:w="2225"/>
      </w:tblGrid>
      <w:tr w:rsidR="009F748D" w:rsidTr="009F748D">
        <w:trPr>
          <w:trHeight w:val="454"/>
        </w:trPr>
        <w:tc>
          <w:tcPr>
            <w:tcW w:w="9137" w:type="dxa"/>
            <w:gridSpan w:val="6"/>
            <w:tcBorders>
              <w:bottom w:val="single" w:sz="4" w:space="0" w:color="auto"/>
            </w:tcBorders>
            <w:vAlign w:val="center"/>
          </w:tcPr>
          <w:p w:rsidR="009F748D" w:rsidRDefault="009F748D" w:rsidP="009F748D">
            <w:pPr>
              <w:pStyle w:val="45"/>
              <w:rPr>
                <w:rFonts w:ascii="仿宋_GB2312" w:eastAsia="仿宋_GB2312"/>
                <w:color w:val="000000"/>
                <w:sz w:val="24"/>
              </w:rPr>
            </w:pPr>
            <w:r>
              <w:rPr>
                <w:rFonts w:ascii="仿宋_GB2312" w:eastAsia="仿宋_GB2312" w:hint="eastAsia"/>
                <w:color w:val="000000"/>
                <w:sz w:val="24"/>
              </w:rPr>
              <w:t>附表</w:t>
            </w:r>
          </w:p>
        </w:tc>
      </w:tr>
      <w:tr w:rsidR="009F748D" w:rsidTr="009F748D">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rightChars="-23" w:right="-48"/>
              <w:jc w:val="center"/>
              <w:rPr>
                <w:rFonts w:ascii="仿宋_GB2312" w:eastAsia="仿宋_GB2312"/>
                <w:color w:val="000000"/>
                <w:sz w:val="24"/>
              </w:rPr>
            </w:pPr>
            <w:r>
              <w:rPr>
                <w:rFonts w:ascii="仿宋_GB2312" w:eastAsia="仿宋_GB2312" w:hint="eastAsia"/>
                <w:color w:val="000000"/>
                <w:sz w:val="24"/>
              </w:rPr>
              <w:t>序号</w:t>
            </w:r>
          </w:p>
        </w:tc>
        <w:tc>
          <w:tcPr>
            <w:tcW w:w="181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leftChars="-49" w:left="-103" w:rightChars="-23" w:right="-48"/>
              <w:jc w:val="center"/>
              <w:rPr>
                <w:rFonts w:ascii="仿宋_GB2312" w:eastAsia="仿宋_GB2312"/>
                <w:color w:val="000000"/>
                <w:sz w:val="24"/>
              </w:rPr>
            </w:pPr>
            <w:r>
              <w:rPr>
                <w:rFonts w:ascii="仿宋_GB2312" w:eastAsia="仿宋_GB2312" w:hint="eastAsia"/>
                <w:color w:val="000000"/>
                <w:sz w:val="24"/>
              </w:rPr>
              <w:t>货物名称</w:t>
            </w: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rightChars="-23" w:right="-48"/>
              <w:jc w:val="center"/>
              <w:rPr>
                <w:rFonts w:ascii="仿宋_GB2312" w:eastAsia="仿宋_GB2312"/>
                <w:color w:val="000000"/>
                <w:sz w:val="24"/>
              </w:rPr>
            </w:pPr>
            <w:r>
              <w:rPr>
                <w:rFonts w:ascii="仿宋_GB2312" w:eastAsia="仿宋_GB2312" w:hint="eastAsia"/>
                <w:color w:val="000000"/>
                <w:sz w:val="24"/>
              </w:rPr>
              <w:t>制造企业</w:t>
            </w:r>
          </w:p>
        </w:tc>
        <w:tc>
          <w:tcPr>
            <w:tcW w:w="1276"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leftChars="-49" w:left="-103" w:rightChars="-23" w:right="-48"/>
              <w:jc w:val="center"/>
              <w:rPr>
                <w:rFonts w:ascii="仿宋_GB2312" w:eastAsia="仿宋_GB2312"/>
                <w:color w:val="000000"/>
                <w:sz w:val="24"/>
              </w:rPr>
            </w:pPr>
            <w:r>
              <w:rPr>
                <w:rFonts w:ascii="仿宋_GB2312" w:eastAsia="仿宋_GB2312" w:hint="eastAsia"/>
                <w:color w:val="000000"/>
                <w:sz w:val="24"/>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leftChars="-49" w:left="-103" w:rightChars="-23" w:right="-48"/>
              <w:jc w:val="center"/>
              <w:rPr>
                <w:rFonts w:ascii="仿宋_GB2312" w:eastAsia="仿宋_GB2312"/>
                <w:color w:val="000000"/>
                <w:sz w:val="24"/>
              </w:rPr>
            </w:pPr>
            <w:r>
              <w:rPr>
                <w:rFonts w:ascii="仿宋_GB2312" w:eastAsia="仿宋_GB2312" w:hint="eastAsia"/>
                <w:color w:val="000000"/>
                <w:sz w:val="24"/>
              </w:rPr>
              <w:t>规格型号</w:t>
            </w:r>
          </w:p>
        </w:tc>
        <w:tc>
          <w:tcPr>
            <w:tcW w:w="2225"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r>
              <w:rPr>
                <w:rFonts w:ascii="仿宋_GB2312" w:eastAsia="仿宋_GB2312" w:hint="eastAsia"/>
                <w:color w:val="000000"/>
                <w:sz w:val="24"/>
              </w:rPr>
              <w:t>备注</w:t>
            </w:r>
          </w:p>
        </w:tc>
      </w:tr>
      <w:tr w:rsidR="009F748D" w:rsidTr="009F748D">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r>
              <w:rPr>
                <w:rFonts w:ascii="仿宋_GB2312" w:eastAsia="仿宋_GB2312" w:hint="eastAsia"/>
                <w:color w:val="000000"/>
                <w:sz w:val="24"/>
              </w:rPr>
              <w:t>与分项报价表一致</w:t>
            </w:r>
          </w:p>
        </w:tc>
      </w:tr>
      <w:tr w:rsidR="009F748D" w:rsidTr="009F748D">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r>
              <w:rPr>
                <w:rFonts w:ascii="仿宋_GB2312" w:eastAsia="仿宋_GB2312" w:hint="eastAsia"/>
                <w:color w:val="000000"/>
                <w:sz w:val="24"/>
              </w:rPr>
              <w:t>与分项报价表一致</w:t>
            </w:r>
          </w:p>
        </w:tc>
      </w:tr>
    </w:tbl>
    <w:p w:rsidR="009F748D" w:rsidRDefault="009F748D" w:rsidP="009F748D">
      <w:pPr>
        <w:pStyle w:val="4"/>
        <w:spacing w:before="0" w:after="0" w:line="240" w:lineRule="auto"/>
        <w:rPr>
          <w:rFonts w:ascii="仿宋_GB2312" w:eastAsia="仿宋_GB2312"/>
          <w:sz w:val="24"/>
          <w:szCs w:val="24"/>
        </w:rPr>
        <w:sectPr w:rsidR="009F748D">
          <w:pgSz w:w="11906" w:h="16838"/>
          <w:pgMar w:top="1440" w:right="1440" w:bottom="1440" w:left="1440" w:header="851" w:footer="851" w:gutter="0"/>
          <w:cols w:space="720"/>
          <w:docGrid w:linePitch="312"/>
        </w:sectPr>
      </w:pPr>
    </w:p>
    <w:p w:rsidR="009F748D" w:rsidRDefault="009F748D" w:rsidP="009F748D">
      <w:pPr>
        <w:pStyle w:val="4"/>
        <w:spacing w:before="0" w:after="0" w:line="240" w:lineRule="auto"/>
        <w:rPr>
          <w:rFonts w:ascii="仿宋_GB2312" w:eastAsia="仿宋_GB2312"/>
          <w:sz w:val="24"/>
          <w:szCs w:val="24"/>
        </w:rPr>
      </w:pPr>
      <w:r>
        <w:rPr>
          <w:rFonts w:ascii="仿宋_GB2312" w:eastAsia="仿宋_GB2312" w:hint="eastAsia"/>
          <w:sz w:val="24"/>
          <w:szCs w:val="24"/>
        </w:rPr>
        <w:lastRenderedPageBreak/>
        <w:t>附件3：残疾人福利性企业声明函</w:t>
      </w:r>
    </w:p>
    <w:p w:rsidR="009F748D" w:rsidRDefault="009F748D" w:rsidP="009F748D">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残疾人福利性企业声明函</w:t>
      </w:r>
    </w:p>
    <w:p w:rsidR="009F748D" w:rsidRDefault="009F748D" w:rsidP="009F748D">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【残疾人福利性企业提供】</w:t>
      </w:r>
    </w:p>
    <w:p w:rsidR="009F748D" w:rsidRDefault="009F748D" w:rsidP="009F748D">
      <w:pPr>
        <w:spacing w:line="360" w:lineRule="auto"/>
        <w:rPr>
          <w:rFonts w:ascii="仿宋_GB2312" w:eastAsia="仿宋_GB2312"/>
          <w:color w:val="000000"/>
        </w:rPr>
      </w:pPr>
    </w:p>
    <w:p w:rsidR="009F748D" w:rsidRDefault="009F748D" w:rsidP="009F748D">
      <w:pPr>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本单位郑重声明，根据《财政部 民政部 中国残疾人联合会关于促进残疾人就业政府采购政策的通知》（财库〔2017〕141号）的规定，本企业为符合条件的残疾人福利性单位，且本单位参加</w:t>
      </w:r>
      <w:r>
        <w:rPr>
          <w:rFonts w:ascii="仿宋_GB2312" w:eastAsia="仿宋_GB2312" w:hint="eastAsia"/>
          <w:color w:val="000000"/>
          <w:spacing w:val="6"/>
          <w:sz w:val="24"/>
          <w:u w:val="single"/>
        </w:rPr>
        <w:t>（采购人名称）</w:t>
      </w:r>
      <w:r>
        <w:rPr>
          <w:rFonts w:ascii="仿宋_GB2312" w:eastAsia="仿宋_GB2312" w:hint="eastAsia"/>
          <w:color w:val="000000"/>
          <w:spacing w:val="6"/>
          <w:sz w:val="24"/>
        </w:rPr>
        <w:t>的</w:t>
      </w:r>
      <w:r>
        <w:rPr>
          <w:rFonts w:ascii="仿宋_GB2312" w:eastAsia="仿宋_GB2312" w:hint="eastAsia"/>
          <w:color w:val="000000"/>
          <w:spacing w:val="6"/>
          <w:sz w:val="24"/>
          <w:szCs w:val="24"/>
          <w:u w:val="single"/>
        </w:rPr>
        <w:t>（项目名称）</w:t>
      </w:r>
      <w:r>
        <w:rPr>
          <w:rFonts w:ascii="仿宋_GB2312" w:eastAsia="仿宋_GB2312" w:hint="eastAsia"/>
          <w:color w:val="000000"/>
          <w:spacing w:val="6"/>
          <w:sz w:val="24"/>
          <w:u w:val="single"/>
        </w:rPr>
        <w:t>（项目编号）（标项）</w:t>
      </w:r>
      <w:r>
        <w:rPr>
          <w:rFonts w:ascii="仿宋_GB2312" w:eastAsia="仿宋_GB2312" w:hAnsi="宋体" w:hint="eastAsia"/>
          <w:color w:val="000000"/>
          <w:sz w:val="24"/>
          <w:szCs w:val="24"/>
        </w:rPr>
        <w:t>项目采购活动提供本单位制造的货物，或者提供其他残疾人福利性单位制造的货物（本条不包括使用非残疾人福利性单位注册商标的货物）。</w:t>
      </w:r>
    </w:p>
    <w:p w:rsidR="009F748D" w:rsidRDefault="009F748D" w:rsidP="009F748D">
      <w:pPr>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本公司对上述声明的真实性负责。如有虚假，将依法承担相应责任。</w:t>
      </w:r>
    </w:p>
    <w:p w:rsidR="009F748D" w:rsidRDefault="009F748D" w:rsidP="008F25B1">
      <w:pPr>
        <w:pStyle w:val="af7"/>
        <w:snapToGrid w:val="0"/>
        <w:spacing w:line="360" w:lineRule="auto"/>
        <w:ind w:hangingChars="83"/>
        <w:jc w:val="left"/>
        <w:rPr>
          <w:rFonts w:ascii="仿宋_GB2312" w:eastAsia="仿宋_GB2312" w:hAnsi="宋体"/>
          <w:b/>
          <w:color w:val="000000"/>
          <w:sz w:val="24"/>
        </w:rPr>
      </w:pPr>
    </w:p>
    <w:p w:rsidR="009F748D" w:rsidRDefault="009F748D" w:rsidP="009F748D">
      <w:pPr>
        <w:pStyle w:val="af7"/>
        <w:wordWrap w:val="0"/>
        <w:snapToGrid w:val="0"/>
        <w:spacing w:line="360" w:lineRule="auto"/>
        <w:ind w:left="480" w:hanging="480"/>
        <w:jc w:val="right"/>
        <w:rPr>
          <w:rFonts w:ascii="仿宋_GB2312" w:eastAsia="仿宋_GB2312" w:hAnsi="宋体"/>
          <w:color w:val="000000"/>
          <w:sz w:val="24"/>
        </w:rPr>
      </w:pPr>
      <w:r>
        <w:rPr>
          <w:rFonts w:ascii="仿宋_GB2312" w:eastAsia="仿宋_GB2312" w:hAnsi="Courier New" w:hint="eastAsia"/>
          <w:color w:val="000000"/>
          <w:sz w:val="24"/>
          <w:szCs w:val="21"/>
        </w:rPr>
        <w:t>残疾人福利性企业盖章：</w:t>
      </w:r>
    </w:p>
    <w:p w:rsidR="009F748D" w:rsidRDefault="009F748D" w:rsidP="009F748D">
      <w:pPr>
        <w:pStyle w:val="100"/>
        <w:wordWrap w:val="0"/>
        <w:spacing w:line="360" w:lineRule="auto"/>
        <w:jc w:val="right"/>
        <w:rPr>
          <w:rFonts w:ascii="仿宋_GB2312" w:eastAsia="仿宋_GB2312" w:hAnsi="Courier New"/>
          <w:color w:val="000000"/>
          <w:spacing w:val="20"/>
          <w:sz w:val="24"/>
          <w:szCs w:val="21"/>
          <w:u w:val="single"/>
        </w:rPr>
      </w:pPr>
      <w:r>
        <w:rPr>
          <w:rFonts w:ascii="仿宋_GB2312" w:eastAsia="仿宋_GB2312" w:hAnsi="Courier New" w:hint="eastAsia"/>
          <w:color w:val="000000"/>
          <w:sz w:val="24"/>
          <w:szCs w:val="21"/>
        </w:rPr>
        <w:t>日       期：</w:t>
      </w:r>
    </w:p>
    <w:p w:rsidR="009F748D" w:rsidRDefault="009F748D" w:rsidP="008F25B1">
      <w:pPr>
        <w:pStyle w:val="af7"/>
        <w:snapToGrid w:val="0"/>
        <w:ind w:left="682" w:hangingChars="283" w:hanging="682"/>
        <w:rPr>
          <w:rFonts w:ascii="仿宋_GB2312" w:eastAsia="仿宋_GB2312" w:hAnsi="宋体"/>
          <w:b/>
          <w:color w:val="000000"/>
          <w:sz w:val="24"/>
        </w:rPr>
      </w:pPr>
    </w:p>
    <w:p w:rsidR="009F748D" w:rsidRDefault="009F748D" w:rsidP="008F25B1">
      <w:pPr>
        <w:pStyle w:val="af7"/>
        <w:snapToGrid w:val="0"/>
        <w:ind w:left="682" w:hangingChars="283" w:hanging="682"/>
        <w:rPr>
          <w:rFonts w:ascii="仿宋_GB2312" w:eastAsia="仿宋_GB2312" w:hAnsi="宋体"/>
          <w:b/>
          <w:color w:val="000000"/>
          <w:sz w:val="24"/>
        </w:rPr>
      </w:pPr>
    </w:p>
    <w:p w:rsidR="009F748D" w:rsidRDefault="009F748D" w:rsidP="008F25B1">
      <w:pPr>
        <w:pStyle w:val="af7"/>
        <w:snapToGrid w:val="0"/>
        <w:ind w:left="759" w:hangingChars="300" w:hanging="759"/>
        <w:jc w:val="left"/>
        <w:rPr>
          <w:rFonts w:ascii="仿宋_GB2312" w:eastAsia="仿宋_GB2312"/>
          <w:color w:val="000000"/>
          <w:spacing w:val="6"/>
          <w:sz w:val="24"/>
        </w:rPr>
      </w:pPr>
      <w:r>
        <w:rPr>
          <w:rFonts w:ascii="仿宋_GB2312" w:eastAsia="仿宋_GB2312" w:hint="eastAsia"/>
          <w:b/>
          <w:color w:val="000000"/>
          <w:spacing w:val="6"/>
          <w:sz w:val="24"/>
        </w:rPr>
        <w:t>注：</w:t>
      </w:r>
      <w:r>
        <w:rPr>
          <w:rFonts w:ascii="仿宋_GB2312" w:eastAsia="仿宋_GB2312" w:hint="eastAsia"/>
          <w:color w:val="000000"/>
          <w:spacing w:val="6"/>
          <w:sz w:val="24"/>
        </w:rPr>
        <w:t>1.须附相关主管部门（民政或残疾人联合会）的证明文件，否则视为非残疾人福利性企业。</w:t>
      </w:r>
    </w:p>
    <w:p w:rsidR="009F748D" w:rsidRDefault="009F748D" w:rsidP="009F748D">
      <w:pPr>
        <w:pStyle w:val="af7"/>
        <w:snapToGrid w:val="0"/>
        <w:ind w:leftChars="250" w:left="651" w:hangingChars="50" w:hanging="126"/>
        <w:jc w:val="left"/>
        <w:rPr>
          <w:rFonts w:ascii="仿宋_GB2312" w:eastAsia="仿宋_GB2312"/>
          <w:color w:val="000000"/>
          <w:spacing w:val="6"/>
          <w:sz w:val="24"/>
        </w:rPr>
      </w:pPr>
      <w:r>
        <w:rPr>
          <w:rFonts w:ascii="仿宋_GB2312" w:eastAsia="仿宋_GB2312" w:hint="eastAsia"/>
          <w:color w:val="000000"/>
          <w:spacing w:val="6"/>
          <w:sz w:val="24"/>
        </w:rPr>
        <w:t>2.提供的货物须按附表要求填写并作为残疾人福利性企业声明函附件。</w:t>
      </w:r>
    </w:p>
    <w:tbl>
      <w:tblPr>
        <w:tblpPr w:leftFromText="180" w:rightFromText="180" w:vertAnchor="text" w:horzAnchor="margin" w:tblpXSpec="center" w:tblpY="236"/>
        <w:tblW w:w="9137" w:type="dxa"/>
        <w:tblLayout w:type="fixed"/>
        <w:tblLook w:val="04A0"/>
      </w:tblPr>
      <w:tblGrid>
        <w:gridCol w:w="699"/>
        <w:gridCol w:w="1819"/>
        <w:gridCol w:w="1559"/>
        <w:gridCol w:w="1276"/>
        <w:gridCol w:w="1559"/>
        <w:gridCol w:w="2225"/>
      </w:tblGrid>
      <w:tr w:rsidR="009F748D" w:rsidTr="009F748D">
        <w:trPr>
          <w:trHeight w:val="454"/>
        </w:trPr>
        <w:tc>
          <w:tcPr>
            <w:tcW w:w="9137" w:type="dxa"/>
            <w:gridSpan w:val="6"/>
            <w:tcBorders>
              <w:bottom w:val="single" w:sz="4" w:space="0" w:color="auto"/>
            </w:tcBorders>
            <w:vAlign w:val="center"/>
          </w:tcPr>
          <w:p w:rsidR="009F748D" w:rsidRDefault="009F748D" w:rsidP="009F748D">
            <w:pPr>
              <w:pStyle w:val="45"/>
              <w:rPr>
                <w:rFonts w:ascii="仿宋_GB2312" w:eastAsia="仿宋_GB2312"/>
                <w:color w:val="000000"/>
                <w:sz w:val="24"/>
              </w:rPr>
            </w:pPr>
            <w:r>
              <w:rPr>
                <w:rFonts w:ascii="仿宋_GB2312" w:eastAsia="仿宋_GB2312" w:hint="eastAsia"/>
                <w:color w:val="000000"/>
                <w:sz w:val="24"/>
              </w:rPr>
              <w:t>附表</w:t>
            </w:r>
          </w:p>
        </w:tc>
      </w:tr>
      <w:tr w:rsidR="009F748D" w:rsidTr="009F748D">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rightChars="-23" w:right="-48"/>
              <w:jc w:val="center"/>
              <w:rPr>
                <w:rFonts w:ascii="仿宋_GB2312" w:eastAsia="仿宋_GB2312"/>
                <w:color w:val="000000"/>
                <w:sz w:val="24"/>
              </w:rPr>
            </w:pPr>
            <w:r>
              <w:rPr>
                <w:rFonts w:ascii="仿宋_GB2312" w:eastAsia="仿宋_GB2312" w:hint="eastAsia"/>
                <w:color w:val="000000"/>
                <w:sz w:val="24"/>
              </w:rPr>
              <w:t>序号</w:t>
            </w:r>
          </w:p>
        </w:tc>
        <w:tc>
          <w:tcPr>
            <w:tcW w:w="181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leftChars="-49" w:left="-103" w:rightChars="-23" w:right="-48"/>
              <w:jc w:val="center"/>
              <w:rPr>
                <w:rFonts w:ascii="仿宋_GB2312" w:eastAsia="仿宋_GB2312"/>
                <w:color w:val="000000"/>
                <w:sz w:val="24"/>
              </w:rPr>
            </w:pPr>
            <w:r>
              <w:rPr>
                <w:rFonts w:ascii="仿宋_GB2312" w:eastAsia="仿宋_GB2312" w:hint="eastAsia"/>
                <w:color w:val="000000"/>
                <w:sz w:val="24"/>
              </w:rPr>
              <w:t>货物名称</w:t>
            </w: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rightChars="-23" w:right="-48"/>
              <w:jc w:val="center"/>
              <w:rPr>
                <w:rFonts w:ascii="仿宋_GB2312" w:eastAsia="仿宋_GB2312"/>
                <w:color w:val="000000"/>
                <w:sz w:val="24"/>
              </w:rPr>
            </w:pPr>
            <w:r>
              <w:rPr>
                <w:rFonts w:ascii="仿宋_GB2312" w:eastAsia="仿宋_GB2312" w:hint="eastAsia"/>
                <w:color w:val="000000"/>
                <w:sz w:val="24"/>
              </w:rPr>
              <w:t>制造企业</w:t>
            </w:r>
          </w:p>
        </w:tc>
        <w:tc>
          <w:tcPr>
            <w:tcW w:w="1276"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leftChars="-49" w:left="-103" w:rightChars="-23" w:right="-48"/>
              <w:jc w:val="center"/>
              <w:rPr>
                <w:rFonts w:ascii="仿宋_GB2312" w:eastAsia="仿宋_GB2312"/>
                <w:color w:val="000000"/>
                <w:sz w:val="24"/>
              </w:rPr>
            </w:pPr>
            <w:r>
              <w:rPr>
                <w:rFonts w:ascii="仿宋_GB2312" w:eastAsia="仿宋_GB2312" w:hint="eastAsia"/>
                <w:color w:val="000000"/>
                <w:sz w:val="24"/>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ind w:leftChars="-49" w:left="-103" w:rightChars="-23" w:right="-48"/>
              <w:jc w:val="center"/>
              <w:rPr>
                <w:rFonts w:ascii="仿宋_GB2312" w:eastAsia="仿宋_GB2312"/>
                <w:color w:val="000000"/>
                <w:sz w:val="24"/>
              </w:rPr>
            </w:pPr>
            <w:r>
              <w:rPr>
                <w:rFonts w:ascii="仿宋_GB2312" w:eastAsia="仿宋_GB2312" w:hint="eastAsia"/>
                <w:color w:val="000000"/>
                <w:sz w:val="24"/>
              </w:rPr>
              <w:t>规格型号</w:t>
            </w:r>
          </w:p>
        </w:tc>
        <w:tc>
          <w:tcPr>
            <w:tcW w:w="2225"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r>
              <w:rPr>
                <w:rFonts w:ascii="仿宋_GB2312" w:eastAsia="仿宋_GB2312" w:hint="eastAsia"/>
                <w:color w:val="000000"/>
                <w:sz w:val="24"/>
              </w:rPr>
              <w:t>备注</w:t>
            </w:r>
          </w:p>
        </w:tc>
      </w:tr>
      <w:tr w:rsidR="009F748D" w:rsidTr="009F748D">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r>
              <w:rPr>
                <w:rFonts w:ascii="仿宋_GB2312" w:eastAsia="仿宋_GB2312" w:hint="eastAsia"/>
                <w:color w:val="000000"/>
                <w:sz w:val="24"/>
              </w:rPr>
              <w:t>与分项报价表一致</w:t>
            </w:r>
          </w:p>
        </w:tc>
      </w:tr>
      <w:tr w:rsidR="009F748D" w:rsidTr="009F748D">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9F748D" w:rsidRDefault="009F748D" w:rsidP="009F748D">
            <w:pPr>
              <w:pStyle w:val="45"/>
              <w:jc w:val="center"/>
              <w:rPr>
                <w:rFonts w:ascii="仿宋_GB2312" w:eastAsia="仿宋_GB2312"/>
                <w:color w:val="000000"/>
                <w:sz w:val="24"/>
              </w:rPr>
            </w:pPr>
            <w:r>
              <w:rPr>
                <w:rFonts w:ascii="仿宋_GB2312" w:eastAsia="仿宋_GB2312" w:hint="eastAsia"/>
                <w:color w:val="000000"/>
                <w:sz w:val="24"/>
              </w:rPr>
              <w:t>与分项报价表一致</w:t>
            </w:r>
          </w:p>
        </w:tc>
      </w:tr>
    </w:tbl>
    <w:p w:rsidR="009F748D" w:rsidRDefault="009F748D" w:rsidP="009F748D">
      <w:pPr>
        <w:pStyle w:val="100"/>
        <w:spacing w:line="360" w:lineRule="auto"/>
        <w:jc w:val="left"/>
        <w:rPr>
          <w:rFonts w:ascii="仿宋_GB2312" w:eastAsia="仿宋_GB2312" w:hAnsi="Courier New"/>
          <w:color w:val="000000"/>
          <w:spacing w:val="20"/>
          <w:sz w:val="24"/>
          <w:szCs w:val="21"/>
          <w:u w:val="single"/>
        </w:rPr>
      </w:pPr>
    </w:p>
    <w:p w:rsidR="009F748D" w:rsidRDefault="009F748D" w:rsidP="009F748D">
      <w:pPr>
        <w:pStyle w:val="100"/>
        <w:spacing w:line="360" w:lineRule="auto"/>
        <w:jc w:val="left"/>
        <w:rPr>
          <w:rFonts w:ascii="仿宋_GB2312" w:eastAsia="仿宋_GB2312" w:hAnsi="Courier New"/>
          <w:color w:val="000000"/>
          <w:spacing w:val="20"/>
          <w:sz w:val="24"/>
          <w:szCs w:val="21"/>
          <w:u w:val="single"/>
        </w:rPr>
        <w:sectPr w:rsidR="009F748D">
          <w:pgSz w:w="11906" w:h="16838"/>
          <w:pgMar w:top="1440" w:right="1440" w:bottom="1440" w:left="1440" w:header="851" w:footer="851" w:gutter="0"/>
          <w:cols w:space="720"/>
          <w:docGrid w:linePitch="312"/>
        </w:sectPr>
      </w:pPr>
    </w:p>
    <w:p w:rsidR="009F748D" w:rsidRDefault="009F748D" w:rsidP="009F748D">
      <w:pPr>
        <w:pStyle w:val="45"/>
        <w:tabs>
          <w:tab w:val="left" w:pos="4860"/>
        </w:tabs>
        <w:spacing w:line="360" w:lineRule="auto"/>
        <w:ind w:right="1559" w:firstLineChars="200" w:firstLine="640"/>
        <w:jc w:val="right"/>
        <w:rPr>
          <w:sz w:val="32"/>
          <w:szCs w:val="32"/>
        </w:rPr>
      </w:pPr>
    </w:p>
    <w:p w:rsidR="009F748D" w:rsidRDefault="009F748D" w:rsidP="009F748D">
      <w:pPr>
        <w:pStyle w:val="45"/>
        <w:tabs>
          <w:tab w:val="left" w:pos="4860"/>
        </w:tabs>
        <w:spacing w:line="360" w:lineRule="auto"/>
        <w:ind w:right="-14"/>
        <w:jc w:val="center"/>
        <w:rPr>
          <w:sz w:val="32"/>
          <w:szCs w:val="32"/>
        </w:rPr>
      </w:pPr>
      <w:r>
        <w:rPr>
          <w:rFonts w:ascii="仿宋_GB2312" w:eastAsia="仿宋_GB2312" w:hint="eastAsia"/>
          <w:sz w:val="44"/>
          <w:szCs w:val="44"/>
        </w:rPr>
        <w:t xml:space="preserve">    四、投标（响应）备份文件签收回执</w:t>
      </w:r>
      <w:r>
        <w:rPr>
          <w:rFonts w:ascii="仿宋_GB2312" w:eastAsia="仿宋_GB2312"/>
          <w:sz w:val="44"/>
          <w:szCs w:val="44"/>
        </w:rPr>
        <w:t>格式</w:t>
      </w:r>
    </w:p>
    <w:p w:rsidR="009F748D" w:rsidRDefault="009F748D" w:rsidP="009F748D">
      <w:pPr>
        <w:pStyle w:val="45"/>
        <w:tabs>
          <w:tab w:val="left" w:pos="4860"/>
        </w:tabs>
        <w:spacing w:line="360" w:lineRule="auto"/>
        <w:ind w:right="1559" w:firstLineChars="200" w:firstLine="640"/>
        <w:jc w:val="right"/>
        <w:rPr>
          <w:sz w:val="32"/>
          <w:szCs w:val="32"/>
        </w:rPr>
      </w:pPr>
    </w:p>
    <w:p w:rsidR="009F748D" w:rsidRDefault="009F748D" w:rsidP="009F748D">
      <w:pPr>
        <w:adjustRightInd w:val="0"/>
        <w:spacing w:line="360" w:lineRule="auto"/>
        <w:jc w:val="center"/>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rPr>
        <w:t>投标（响应）备份文件签收回执</w:t>
      </w:r>
    </w:p>
    <w:p w:rsidR="009F748D" w:rsidRDefault="009F748D" w:rsidP="009F748D">
      <w:pPr>
        <w:adjustRightInd w:val="0"/>
        <w:spacing w:line="360" w:lineRule="auto"/>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u w:val="single"/>
        </w:rPr>
        <w:t>(投标人名称）</w:t>
      </w:r>
      <w:r>
        <w:rPr>
          <w:rFonts w:ascii="宋体" w:hAnsi="宋体" w:hint="eastAsia"/>
          <w:b/>
          <w:color w:val="000000"/>
          <w:spacing w:val="20"/>
          <w:kern w:val="0"/>
          <w:sz w:val="24"/>
          <w:szCs w:val="24"/>
        </w:rPr>
        <w:t xml:space="preserve"> ：</w:t>
      </w:r>
    </w:p>
    <w:p w:rsidR="009F748D" w:rsidRDefault="009F748D" w:rsidP="009F748D">
      <w:pPr>
        <w:adjustRightInd w:val="0"/>
        <w:spacing w:line="360" w:lineRule="auto"/>
        <w:ind w:firstLineChars="200" w:firstLine="562"/>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rPr>
        <w:t>我中心于投标截止时间前收到你公司投标（响应）备份文件一份，项目名称：，项目编号：，现予以签收。</w:t>
      </w:r>
    </w:p>
    <w:p w:rsidR="009F748D" w:rsidRDefault="009F748D" w:rsidP="009F748D">
      <w:pPr>
        <w:adjustRightInd w:val="0"/>
        <w:spacing w:line="360" w:lineRule="auto"/>
        <w:textAlignment w:val="baseline"/>
        <w:rPr>
          <w:rFonts w:ascii="宋体" w:hAnsi="宋体"/>
          <w:b/>
          <w:color w:val="000000"/>
          <w:spacing w:val="20"/>
          <w:kern w:val="0"/>
          <w:sz w:val="24"/>
          <w:szCs w:val="24"/>
        </w:rPr>
      </w:pPr>
    </w:p>
    <w:p w:rsidR="009F748D" w:rsidRDefault="009F748D" w:rsidP="009F748D">
      <w:pPr>
        <w:adjustRightInd w:val="0"/>
        <w:spacing w:line="360" w:lineRule="auto"/>
        <w:jc w:val="right"/>
        <w:textAlignment w:val="baseline"/>
        <w:rPr>
          <w:rFonts w:ascii="宋体" w:hAnsi="宋体"/>
          <w:b/>
          <w:color w:val="000000"/>
          <w:spacing w:val="20"/>
          <w:kern w:val="0"/>
          <w:sz w:val="24"/>
          <w:szCs w:val="24"/>
        </w:rPr>
      </w:pPr>
    </w:p>
    <w:p w:rsidR="009F748D" w:rsidRDefault="009F748D" w:rsidP="009F748D">
      <w:pPr>
        <w:adjustRightInd w:val="0"/>
        <w:spacing w:line="360" w:lineRule="auto"/>
        <w:jc w:val="center"/>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rPr>
        <w:t xml:space="preserve">                          接收人（签字）：                  </w:t>
      </w:r>
    </w:p>
    <w:p w:rsidR="009F748D" w:rsidRDefault="009F748D" w:rsidP="009F748D">
      <w:pPr>
        <w:wordWrap w:val="0"/>
        <w:adjustRightInd w:val="0"/>
        <w:spacing w:line="360" w:lineRule="auto"/>
        <w:jc w:val="right"/>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rPr>
        <w:t xml:space="preserve">时间：            </w:t>
      </w:r>
    </w:p>
    <w:p w:rsidR="009F748D" w:rsidRDefault="009F748D" w:rsidP="009F748D">
      <w:pPr>
        <w:adjustRightInd w:val="0"/>
        <w:spacing w:line="360" w:lineRule="auto"/>
        <w:textAlignment w:val="baseline"/>
        <w:rPr>
          <w:rFonts w:ascii="宋体" w:hAnsi="宋体"/>
          <w:bCs/>
          <w:color w:val="000000"/>
          <w:spacing w:val="20"/>
          <w:kern w:val="0"/>
          <w:sz w:val="24"/>
          <w:szCs w:val="24"/>
        </w:rPr>
      </w:pPr>
    </w:p>
    <w:p w:rsidR="009F748D" w:rsidRDefault="009F748D" w:rsidP="009F748D">
      <w:pPr>
        <w:pStyle w:val="45"/>
        <w:tabs>
          <w:tab w:val="left" w:pos="4860"/>
        </w:tabs>
        <w:spacing w:line="360" w:lineRule="auto"/>
        <w:ind w:right="1559" w:firstLineChars="200" w:firstLine="640"/>
        <w:jc w:val="right"/>
        <w:rPr>
          <w:sz w:val="32"/>
          <w:szCs w:val="32"/>
        </w:rPr>
        <w:sectPr w:rsidR="009F748D">
          <w:pgSz w:w="11906" w:h="16838"/>
          <w:pgMar w:top="1440" w:right="1440" w:bottom="1440" w:left="1440" w:header="851" w:footer="851" w:gutter="0"/>
          <w:cols w:space="720"/>
          <w:docGrid w:linePitch="312"/>
        </w:sectPr>
      </w:pPr>
    </w:p>
    <w:p w:rsidR="009F748D" w:rsidRDefault="009F748D" w:rsidP="009F748D">
      <w:pPr>
        <w:pStyle w:val="af8"/>
        <w:spacing w:before="0" w:after="0" w:line="360" w:lineRule="auto"/>
        <w:rPr>
          <w:rFonts w:ascii="仿宋_GB2312" w:eastAsia="仿宋_GB2312"/>
          <w:sz w:val="36"/>
          <w:szCs w:val="36"/>
        </w:rPr>
      </w:pPr>
      <w:bookmarkStart w:id="353" w:name="_Toc61598982"/>
      <w:bookmarkStart w:id="354" w:name="_Toc2016"/>
      <w:bookmarkEnd w:id="348"/>
      <w:bookmarkEnd w:id="349"/>
      <w:bookmarkEnd w:id="350"/>
      <w:bookmarkEnd w:id="351"/>
      <w:r>
        <w:rPr>
          <w:rFonts w:ascii="仿宋_GB2312" w:eastAsia="仿宋_GB2312" w:hint="eastAsia"/>
          <w:sz w:val="36"/>
          <w:szCs w:val="36"/>
        </w:rPr>
        <w:lastRenderedPageBreak/>
        <w:t>第六章  评标办法和</w:t>
      </w:r>
      <w:bookmarkEnd w:id="260"/>
      <w:bookmarkEnd w:id="261"/>
      <w:bookmarkEnd w:id="262"/>
      <w:bookmarkEnd w:id="263"/>
      <w:r>
        <w:rPr>
          <w:rFonts w:ascii="仿宋_GB2312" w:eastAsia="仿宋_GB2312" w:hint="eastAsia"/>
          <w:sz w:val="36"/>
          <w:szCs w:val="36"/>
        </w:rPr>
        <w:t>评审标准</w:t>
      </w:r>
      <w:bookmarkEnd w:id="264"/>
      <w:bookmarkEnd w:id="353"/>
      <w:bookmarkEnd w:id="354"/>
    </w:p>
    <w:p w:rsidR="009F748D" w:rsidRDefault="009F748D" w:rsidP="009F748D">
      <w:pPr>
        <w:pStyle w:val="22"/>
        <w:snapToGrid/>
        <w:spacing w:line="360" w:lineRule="auto"/>
        <w:ind w:firstLineChars="200"/>
        <w:rPr>
          <w:rFonts w:ascii="仿宋_GB2312"/>
        </w:rPr>
      </w:pPr>
    </w:p>
    <w:p w:rsidR="009F748D" w:rsidRDefault="009F748D" w:rsidP="009F748D">
      <w:pPr>
        <w:pStyle w:val="22"/>
        <w:snapToGrid/>
        <w:spacing w:line="360" w:lineRule="auto"/>
        <w:ind w:firstLineChars="200"/>
        <w:rPr>
          <w:rFonts w:ascii="仿宋_GB2312"/>
          <w:color w:val="000000"/>
        </w:rPr>
      </w:pPr>
      <w:r>
        <w:rPr>
          <w:rFonts w:ascii="仿宋_GB2312" w:hint="eastAsia"/>
          <w:color w:val="000000"/>
        </w:rPr>
        <w:t>根据《中华人民共和国政府采购法》等有关法律法规的规定，并结合本项目的实际，特制定本办法，本办法只适用于本项目政府采购的评标。</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355" w:name="_Toc25390"/>
      <w:r>
        <w:rPr>
          <w:rFonts w:ascii="仿宋_GB2312" w:eastAsia="仿宋_GB2312" w:hint="eastAsia"/>
          <w:color w:val="000000"/>
          <w:sz w:val="30"/>
          <w:szCs w:val="30"/>
        </w:rPr>
        <w:t>一    总则</w:t>
      </w:r>
      <w:bookmarkEnd w:id="355"/>
    </w:p>
    <w:p w:rsidR="009F748D" w:rsidRDefault="009F748D" w:rsidP="009F748D">
      <w:pPr>
        <w:pStyle w:val="22"/>
        <w:snapToGrid/>
        <w:spacing w:line="360" w:lineRule="auto"/>
        <w:ind w:firstLineChars="200"/>
        <w:rPr>
          <w:rFonts w:ascii="仿宋_GB2312"/>
          <w:color w:val="000000"/>
        </w:rPr>
      </w:pPr>
      <w:r>
        <w:rPr>
          <w:rFonts w:ascii="仿宋_GB2312" w:hint="eastAsia"/>
          <w:color w:val="000000"/>
        </w:rPr>
        <w:t>1.1  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rsidR="009F748D" w:rsidRDefault="009F748D" w:rsidP="009F748D">
      <w:pPr>
        <w:pStyle w:val="22"/>
        <w:snapToGrid/>
        <w:spacing w:line="360" w:lineRule="auto"/>
        <w:ind w:firstLineChars="200"/>
        <w:rPr>
          <w:rFonts w:ascii="仿宋_GB2312"/>
          <w:color w:val="000000"/>
        </w:rPr>
      </w:pPr>
      <w:r>
        <w:rPr>
          <w:rFonts w:ascii="仿宋_GB2312" w:hint="eastAsia"/>
          <w:color w:val="000000"/>
        </w:rPr>
        <w:t>1.2  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2位。</w:t>
      </w:r>
    </w:p>
    <w:p w:rsidR="009F748D" w:rsidRDefault="009F748D" w:rsidP="008F25B1">
      <w:pPr>
        <w:pStyle w:val="af8"/>
        <w:spacing w:beforeLines="100" w:afterLines="100"/>
        <w:jc w:val="left"/>
        <w:outlineLvl w:val="1"/>
        <w:rPr>
          <w:rFonts w:ascii="仿宋_GB2312" w:eastAsia="仿宋_GB2312"/>
          <w:color w:val="000000"/>
          <w:sz w:val="30"/>
          <w:szCs w:val="30"/>
        </w:rPr>
      </w:pPr>
      <w:bookmarkStart w:id="356" w:name="_Toc19542"/>
      <w:r>
        <w:rPr>
          <w:rFonts w:ascii="仿宋_GB2312" w:eastAsia="仿宋_GB2312" w:hint="eastAsia"/>
          <w:color w:val="000000"/>
          <w:sz w:val="30"/>
          <w:szCs w:val="30"/>
        </w:rPr>
        <w:t>二    评审一般规定</w:t>
      </w:r>
      <w:bookmarkEnd w:id="356"/>
    </w:p>
    <w:p w:rsidR="009F748D" w:rsidRDefault="009F748D" w:rsidP="009F748D">
      <w:pPr>
        <w:pStyle w:val="22"/>
        <w:snapToGrid/>
        <w:spacing w:line="360" w:lineRule="auto"/>
        <w:ind w:firstLineChars="200"/>
        <w:rPr>
          <w:rFonts w:ascii="仿宋_GB2312"/>
          <w:color w:val="000000"/>
        </w:rPr>
      </w:pPr>
      <w:r>
        <w:rPr>
          <w:rFonts w:ascii="仿宋_GB2312" w:hint="eastAsia"/>
          <w:color w:val="000000"/>
        </w:rPr>
        <w:t>2.1  本次评标采用综合评分法，总分100分。</w:t>
      </w:r>
    </w:p>
    <w:p w:rsidR="009F748D" w:rsidRDefault="009F748D" w:rsidP="009F748D">
      <w:pPr>
        <w:pStyle w:val="22"/>
        <w:snapToGrid/>
        <w:spacing w:line="360" w:lineRule="auto"/>
        <w:ind w:firstLineChars="200"/>
        <w:rPr>
          <w:rFonts w:ascii="仿宋_GB2312"/>
          <w:color w:val="000000"/>
        </w:rPr>
      </w:pPr>
      <w:r>
        <w:rPr>
          <w:rFonts w:ascii="仿宋_GB2312" w:hint="eastAsia"/>
          <w:color w:val="000000"/>
        </w:rPr>
        <w:t>2.2  资信商务及技术分的权重为</w:t>
      </w:r>
      <w:r>
        <w:rPr>
          <w:rFonts w:ascii="仿宋_GB2312" w:hint="eastAsia"/>
          <w:color w:val="000000"/>
          <w:u w:val="single"/>
        </w:rPr>
        <w:t>8</w:t>
      </w:r>
      <w:r w:rsidR="00E64CDD">
        <w:rPr>
          <w:rFonts w:ascii="仿宋_GB2312" w:hint="eastAsia"/>
          <w:color w:val="000000"/>
          <w:u w:val="single"/>
        </w:rPr>
        <w:t>0</w:t>
      </w:r>
      <w:r>
        <w:rPr>
          <w:rFonts w:ascii="仿宋_GB2312" w:hint="eastAsia"/>
          <w:color w:val="000000"/>
        </w:rPr>
        <w:t>%，评审分值为</w:t>
      </w:r>
      <w:r w:rsidR="00E64CDD">
        <w:rPr>
          <w:rFonts w:ascii="仿宋_GB2312" w:hint="eastAsia"/>
          <w:color w:val="000000"/>
          <w:u w:val="single"/>
        </w:rPr>
        <w:t>80</w:t>
      </w:r>
      <w:r>
        <w:rPr>
          <w:rFonts w:ascii="仿宋_GB2312" w:hint="eastAsia"/>
          <w:color w:val="000000"/>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rsidR="009F748D" w:rsidRDefault="009F748D" w:rsidP="009F748D">
      <w:pPr>
        <w:pStyle w:val="22"/>
        <w:snapToGrid/>
        <w:spacing w:line="360" w:lineRule="auto"/>
        <w:ind w:firstLineChars="200"/>
        <w:rPr>
          <w:rFonts w:ascii="仿宋_GB2312"/>
          <w:color w:val="000000"/>
        </w:rPr>
      </w:pPr>
      <w:r>
        <w:rPr>
          <w:rFonts w:ascii="仿宋_GB2312" w:hint="eastAsia"/>
          <w:color w:val="000000"/>
        </w:rPr>
        <w:t>2.3  报价分的权重为</w:t>
      </w:r>
      <w:r w:rsidR="00E64CDD">
        <w:rPr>
          <w:rFonts w:ascii="仿宋_GB2312" w:hint="eastAsia"/>
          <w:color w:val="000000"/>
          <w:u w:val="single"/>
        </w:rPr>
        <w:t>20</w:t>
      </w:r>
      <w:r>
        <w:rPr>
          <w:rFonts w:ascii="仿宋_GB2312" w:hint="eastAsia"/>
          <w:color w:val="000000"/>
        </w:rPr>
        <w:t>%，评审分值为</w:t>
      </w:r>
      <w:r w:rsidR="00E64CDD">
        <w:rPr>
          <w:rFonts w:ascii="仿宋_GB2312" w:hint="eastAsia"/>
          <w:color w:val="000000"/>
          <w:u w:val="single"/>
        </w:rPr>
        <w:t>20</w:t>
      </w:r>
      <w:r>
        <w:rPr>
          <w:rFonts w:ascii="仿宋_GB2312" w:hint="eastAsia"/>
          <w:color w:val="000000"/>
        </w:rPr>
        <w:t>分，由评标委员会按各投标人报价统一计算。</w:t>
      </w:r>
    </w:p>
    <w:p w:rsidR="009F748D" w:rsidRDefault="009F748D" w:rsidP="001C2EC3">
      <w:pPr>
        <w:pStyle w:val="22"/>
        <w:snapToGrid/>
        <w:spacing w:line="360" w:lineRule="auto"/>
        <w:ind w:firstLineChars="200"/>
        <w:rPr>
          <w:rFonts w:ascii="仿宋_GB2312"/>
          <w:color w:val="000000"/>
        </w:rPr>
      </w:pPr>
      <w:r>
        <w:rPr>
          <w:rFonts w:ascii="仿宋_GB2312" w:hint="eastAsia"/>
          <w:color w:val="000000"/>
        </w:rPr>
        <w:t>2.4  投标人总得分=资信商务及技术得分+报价得分。</w:t>
      </w:r>
    </w:p>
    <w:p w:rsidR="009F748D" w:rsidRDefault="009F748D" w:rsidP="009F748D">
      <w:pPr>
        <w:pStyle w:val="22"/>
        <w:snapToGrid/>
        <w:spacing w:line="360" w:lineRule="auto"/>
        <w:ind w:firstLineChars="200"/>
        <w:rPr>
          <w:rFonts w:ascii="仿宋_GB2312"/>
          <w:color w:val="000000"/>
        </w:rPr>
      </w:pPr>
      <w:r>
        <w:rPr>
          <w:rFonts w:ascii="仿宋_GB2312" w:hint="eastAsia"/>
          <w:color w:val="000000"/>
        </w:rPr>
        <w:t>2.</w:t>
      </w:r>
      <w:r w:rsidR="001C2EC3">
        <w:rPr>
          <w:rFonts w:ascii="仿宋_GB2312" w:hint="eastAsia"/>
          <w:color w:val="000000"/>
        </w:rPr>
        <w:t>5</w:t>
      </w:r>
      <w:r>
        <w:rPr>
          <w:rFonts w:ascii="仿宋_GB2312" w:hint="eastAsia"/>
          <w:color w:val="000000"/>
        </w:rPr>
        <w:t>评审专家在规定的分值范围内打分，评分保留两位小数。</w:t>
      </w:r>
    </w:p>
    <w:p w:rsidR="009F748D" w:rsidRDefault="009F748D" w:rsidP="008F25B1">
      <w:pPr>
        <w:pStyle w:val="af8"/>
        <w:spacing w:beforeLines="100" w:afterLines="100"/>
        <w:jc w:val="left"/>
        <w:outlineLvl w:val="1"/>
        <w:rPr>
          <w:rFonts w:ascii="仿宋_GB2312" w:eastAsia="仿宋_GB2312"/>
          <w:sz w:val="30"/>
          <w:szCs w:val="30"/>
        </w:rPr>
      </w:pPr>
      <w:bookmarkStart w:id="357" w:name="_Toc27864"/>
      <w:bookmarkStart w:id="358" w:name="_Toc34895625"/>
      <w:bookmarkStart w:id="359" w:name="_Toc61598985"/>
      <w:r>
        <w:rPr>
          <w:rFonts w:ascii="仿宋_GB2312" w:eastAsia="仿宋_GB2312" w:hint="eastAsia"/>
          <w:sz w:val="30"/>
          <w:szCs w:val="30"/>
        </w:rPr>
        <w:t>三    评审内容及标准</w:t>
      </w:r>
      <w:bookmarkEnd w:id="357"/>
      <w:bookmarkEnd w:id="358"/>
      <w:bookmarkEnd w:id="359"/>
    </w:p>
    <w:p w:rsidR="009F748D" w:rsidRDefault="009F748D" w:rsidP="009F748D">
      <w:pPr>
        <w:pStyle w:val="22"/>
        <w:snapToGrid/>
        <w:spacing w:line="360" w:lineRule="auto"/>
        <w:ind w:firstLineChars="200"/>
        <w:rPr>
          <w:rFonts w:ascii="仿宋_GB2312"/>
        </w:rPr>
      </w:pPr>
      <w:r>
        <w:rPr>
          <w:rFonts w:ascii="仿宋_GB2312" w:hint="eastAsia"/>
        </w:rPr>
        <w:lastRenderedPageBreak/>
        <w:t>3.1   报价分（</w:t>
      </w:r>
      <w:r w:rsidR="00ED3D24">
        <w:rPr>
          <w:rFonts w:ascii="仿宋_GB2312" w:hint="eastAsia"/>
          <w:color w:val="0000FF"/>
        </w:rPr>
        <w:t>20</w:t>
      </w:r>
      <w:r>
        <w:rPr>
          <w:rFonts w:ascii="仿宋_GB2312" w:hint="eastAsia"/>
        </w:rPr>
        <w:t>分）</w:t>
      </w:r>
    </w:p>
    <w:p w:rsidR="009F748D" w:rsidRDefault="009F748D" w:rsidP="009F748D">
      <w:pPr>
        <w:pStyle w:val="22"/>
        <w:snapToGrid/>
        <w:spacing w:line="360" w:lineRule="auto"/>
        <w:ind w:firstLineChars="200"/>
        <w:rPr>
          <w:rFonts w:ascii="仿宋_GB2312"/>
        </w:rPr>
      </w:pPr>
      <w:r>
        <w:rPr>
          <w:rFonts w:ascii="仿宋_GB2312" w:hint="eastAsia"/>
        </w:rPr>
        <w:t>3.1.1 报价得分采用低价优先法计算，即满足招标文件要求且投标价格最低的投标报价为评标基准价，其他投标人的价格分按照下列公式计算：</w:t>
      </w:r>
    </w:p>
    <w:p w:rsidR="009F748D" w:rsidRDefault="009F748D" w:rsidP="009F748D">
      <w:pPr>
        <w:pStyle w:val="22"/>
        <w:snapToGrid/>
        <w:spacing w:line="360" w:lineRule="auto"/>
        <w:ind w:firstLineChars="200"/>
        <w:rPr>
          <w:rFonts w:ascii="仿宋_GB2312"/>
        </w:rPr>
      </w:pPr>
      <w:r>
        <w:rPr>
          <w:rFonts w:ascii="仿宋_GB2312" w:hint="eastAsia"/>
        </w:rPr>
        <w:t>价格分=（评标基准价/投标报价）×报价权重×100%</w:t>
      </w:r>
    </w:p>
    <w:p w:rsidR="009F748D" w:rsidRDefault="009F748D" w:rsidP="009F748D">
      <w:pPr>
        <w:pStyle w:val="22"/>
        <w:snapToGrid/>
        <w:spacing w:line="360" w:lineRule="auto"/>
        <w:ind w:firstLineChars="200"/>
        <w:rPr>
          <w:rFonts w:ascii="仿宋_GB2312"/>
        </w:rPr>
      </w:pPr>
      <w:r>
        <w:rPr>
          <w:rFonts w:ascii="仿宋_GB2312" w:hint="eastAsia"/>
        </w:rPr>
        <w:t>3.</w:t>
      </w:r>
      <w:r w:rsidR="00ED3D24">
        <w:rPr>
          <w:rFonts w:ascii="仿宋_GB2312" w:hint="eastAsia"/>
        </w:rPr>
        <w:t>1</w:t>
      </w:r>
      <w:r>
        <w:rPr>
          <w:rFonts w:ascii="仿宋_GB2312" w:hint="eastAsia"/>
        </w:rPr>
        <w:t>.</w:t>
      </w:r>
      <w:r w:rsidR="00ED3D24">
        <w:rPr>
          <w:rFonts w:ascii="仿宋_GB2312" w:hint="eastAsia"/>
        </w:rPr>
        <w:t>2</w:t>
      </w:r>
      <w:r>
        <w:rPr>
          <w:rFonts w:ascii="仿宋_GB2312" w:hint="eastAsia"/>
        </w:rPr>
        <w:t xml:space="preserve">  价格扣除：因落实政府采购政策进行价格调整的，以调整后的价格计算评标基准价和投标报价。</w:t>
      </w:r>
    </w:p>
    <w:p w:rsidR="009F748D" w:rsidRDefault="009F748D" w:rsidP="009F748D">
      <w:pPr>
        <w:pStyle w:val="22"/>
        <w:snapToGrid/>
        <w:spacing w:line="360" w:lineRule="auto"/>
        <w:ind w:firstLineChars="200"/>
        <w:rPr>
          <w:rFonts w:ascii="仿宋_GB2312"/>
        </w:rPr>
      </w:pPr>
      <w:r>
        <w:rPr>
          <w:rFonts w:ascii="仿宋_GB2312" w:hint="eastAsia"/>
        </w:rPr>
        <w:t>调整后的投标报价＝调整前的投标报价×(1-扣除率)</w:t>
      </w:r>
    </w:p>
    <w:p w:rsidR="00EF3654" w:rsidRDefault="00EF3654" w:rsidP="00EF3654">
      <w:pPr>
        <w:pStyle w:val="22"/>
        <w:snapToGrid/>
        <w:spacing w:line="360" w:lineRule="auto"/>
        <w:ind w:firstLineChars="200"/>
        <w:rPr>
          <w:rFonts w:ascii="仿宋_GB2312"/>
        </w:rPr>
      </w:pPr>
      <w:r>
        <w:rPr>
          <w:rFonts w:ascii="仿宋_GB2312" w:hint="eastAsia"/>
        </w:rPr>
        <w:t>3.2  资信商务及技术分</w:t>
      </w:r>
      <w:r>
        <w:rPr>
          <w:rFonts w:ascii="仿宋_GB2312" w:hint="eastAsia"/>
          <w:color w:val="0000FF"/>
          <w:u w:val="single"/>
        </w:rPr>
        <w:t>80</w:t>
      </w:r>
      <w:r>
        <w:rPr>
          <w:rFonts w:ascii="仿宋_GB2312" w:hint="eastAsia"/>
        </w:rPr>
        <w:t>分，详细评分见下表：</w:t>
      </w:r>
    </w:p>
    <w:tbl>
      <w:tblPr>
        <w:tblW w:w="9538" w:type="dxa"/>
        <w:tblCellMar>
          <w:left w:w="0" w:type="dxa"/>
          <w:right w:w="0" w:type="dxa"/>
        </w:tblCellMar>
        <w:tblLook w:val="04A0"/>
      </w:tblPr>
      <w:tblGrid>
        <w:gridCol w:w="699"/>
        <w:gridCol w:w="844"/>
        <w:gridCol w:w="612"/>
        <w:gridCol w:w="7383"/>
      </w:tblGrid>
      <w:tr w:rsidR="00EF3654" w:rsidTr="002A05BB">
        <w:trPr>
          <w:trHeight w:val="623"/>
        </w:trPr>
        <w:tc>
          <w:tcPr>
            <w:tcW w:w="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类别</w:t>
            </w: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评标项目</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分值</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评分标准</w:t>
            </w:r>
          </w:p>
        </w:tc>
      </w:tr>
      <w:tr w:rsidR="00473907" w:rsidTr="002A05BB">
        <w:trPr>
          <w:trHeight w:val="1002"/>
        </w:trPr>
        <w:tc>
          <w:tcPr>
            <w:tcW w:w="69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 xml:space="preserve">商务部分   </w:t>
            </w: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相关</w:t>
            </w:r>
          </w:p>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证书</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5</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spacing w:line="0" w:lineRule="atLeast"/>
              <w:rPr>
                <w:rFonts w:ascii="仿宋_GB2312" w:eastAsia="仿宋_GB2312"/>
                <w:sz w:val="24"/>
              </w:rPr>
            </w:pPr>
            <w:r>
              <w:rPr>
                <w:rFonts w:ascii="仿宋_GB2312" w:eastAsia="仿宋_GB2312" w:hint="eastAsia"/>
                <w:sz w:val="24"/>
              </w:rPr>
              <w:t>1、投标人具有质量管理体系认证，且认证范围包含生活垃圾分类或再生资源回收相关信息，得1分；</w:t>
            </w:r>
          </w:p>
          <w:p w:rsidR="00473907" w:rsidRDefault="00473907" w:rsidP="002A05BB">
            <w:pPr>
              <w:spacing w:line="0" w:lineRule="atLeast"/>
              <w:rPr>
                <w:rFonts w:ascii="仿宋_GB2312" w:eastAsia="仿宋_GB2312"/>
                <w:sz w:val="24"/>
              </w:rPr>
            </w:pPr>
            <w:r>
              <w:rPr>
                <w:rFonts w:ascii="仿宋_GB2312" w:eastAsia="仿宋_GB2312" w:hint="eastAsia"/>
                <w:sz w:val="24"/>
              </w:rPr>
              <w:t>2、投标人具有环境管理体系认证，且认证范围包含生活垃圾分类或再生资源回收相关信息，得1分；</w:t>
            </w:r>
          </w:p>
          <w:p w:rsidR="00473907" w:rsidRDefault="00473907" w:rsidP="002A05BB">
            <w:pPr>
              <w:spacing w:line="0" w:lineRule="atLeast"/>
              <w:rPr>
                <w:rFonts w:ascii="仿宋_GB2312" w:eastAsia="仿宋_GB2312"/>
                <w:sz w:val="24"/>
              </w:rPr>
            </w:pPr>
            <w:r>
              <w:rPr>
                <w:rFonts w:ascii="仿宋_GB2312" w:eastAsia="仿宋_GB2312" w:hint="eastAsia"/>
                <w:sz w:val="24"/>
              </w:rPr>
              <w:t>3、投标人具有职业健康管理体系认证，且认证范围包含生活垃圾分类或再生资源回收相关信息，得1分；</w:t>
            </w:r>
          </w:p>
          <w:p w:rsidR="00473907" w:rsidRDefault="00473907" w:rsidP="002A05BB">
            <w:pPr>
              <w:spacing w:line="0" w:lineRule="atLeast"/>
              <w:rPr>
                <w:rFonts w:ascii="仿宋_GB2312" w:eastAsia="仿宋_GB2312"/>
                <w:sz w:val="24"/>
              </w:rPr>
            </w:pPr>
            <w:r>
              <w:rPr>
                <w:rFonts w:ascii="仿宋_GB2312" w:eastAsia="仿宋_GB2312" w:hint="eastAsia"/>
                <w:sz w:val="24"/>
              </w:rPr>
              <w:t>4、投标人具有信息技术服务管理体系认证，且认证范围包含生活垃圾分类或再生资源回收相关信息，得1分；</w:t>
            </w:r>
          </w:p>
          <w:p w:rsidR="00473907" w:rsidRDefault="00473907" w:rsidP="002A05BB">
            <w:pPr>
              <w:spacing w:line="0" w:lineRule="atLeast"/>
              <w:rPr>
                <w:rFonts w:ascii="仿宋_GB2312" w:eastAsia="仿宋_GB2312"/>
                <w:sz w:val="24"/>
              </w:rPr>
            </w:pPr>
            <w:r>
              <w:rPr>
                <w:rFonts w:ascii="仿宋_GB2312" w:eastAsia="仿宋_GB2312" w:hint="eastAsia"/>
                <w:sz w:val="24"/>
              </w:rPr>
              <w:t>5、投标人具有社会责任管理体系认证，且认证范围包含生活垃圾分类或再生资源回收相关信息，得1分。</w:t>
            </w:r>
          </w:p>
          <w:p w:rsidR="00473907" w:rsidRDefault="00473907" w:rsidP="00273BCF">
            <w:pPr>
              <w:widowControl/>
              <w:textAlignment w:val="center"/>
              <w:rPr>
                <w:rFonts w:ascii="仿宋_GB2312" w:eastAsia="仿宋_GB2312"/>
                <w:color w:val="000000"/>
                <w:sz w:val="24"/>
              </w:rPr>
            </w:pPr>
            <w:r>
              <w:rPr>
                <w:rFonts w:ascii="仿宋_GB2312" w:eastAsia="仿宋_GB2312" w:hint="eastAsia"/>
                <w:sz w:val="24"/>
              </w:rPr>
              <w:t>注：认证证书须粘贴有效的年检合格标</w:t>
            </w:r>
            <w:r w:rsidR="008F25B1">
              <w:rPr>
                <w:rFonts w:ascii="仿宋_GB2312" w:eastAsia="仿宋_GB2312" w:hint="eastAsia"/>
                <w:sz w:val="24"/>
              </w:rPr>
              <w:t>识</w:t>
            </w:r>
            <w:r>
              <w:rPr>
                <w:rFonts w:ascii="仿宋_GB2312" w:eastAsia="仿宋_GB2312" w:hint="eastAsia"/>
                <w:sz w:val="24"/>
              </w:rPr>
              <w:t>，否则该证书不得分。</w:t>
            </w:r>
          </w:p>
        </w:tc>
      </w:tr>
      <w:tr w:rsidR="00473907" w:rsidTr="002A05BB">
        <w:trPr>
          <w:trHeight w:val="737"/>
        </w:trPr>
        <w:tc>
          <w:tcPr>
            <w:tcW w:w="699" w:type="dxa"/>
            <w:vMerge/>
            <w:tcBorders>
              <w:left w:val="single" w:sz="4" w:space="0" w:color="000000"/>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投标人同类型业绩</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22</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spacing w:line="0" w:lineRule="atLeast"/>
              <w:rPr>
                <w:rFonts w:ascii="仿宋_GB2312" w:eastAsia="仿宋_GB2312"/>
                <w:sz w:val="24"/>
              </w:rPr>
            </w:pPr>
            <w:r>
              <w:rPr>
                <w:rFonts w:ascii="仿宋_GB2312" w:eastAsia="仿宋_GB2312" w:hint="eastAsia"/>
                <w:sz w:val="24"/>
              </w:rPr>
              <w:t xml:space="preserve">1. 2017年1月1日（含）以来投标人具有生活垃圾分类运营服务类似业绩的，每个得2分，最多得12分； </w:t>
            </w:r>
          </w:p>
          <w:p w:rsidR="00473907" w:rsidRDefault="00473907" w:rsidP="002A05BB">
            <w:pPr>
              <w:spacing w:line="0" w:lineRule="atLeast"/>
              <w:rPr>
                <w:rFonts w:ascii="仿宋_GB2312" w:eastAsia="仿宋_GB2312"/>
                <w:sz w:val="24"/>
              </w:rPr>
            </w:pPr>
            <w:r>
              <w:rPr>
                <w:rFonts w:ascii="仿宋_GB2312" w:eastAsia="仿宋_GB2312" w:hint="eastAsia"/>
                <w:sz w:val="24"/>
              </w:rPr>
              <w:t>2. 2017年1月1日（含）以来投标人具有再生资源回收运营服务类似业绩的，每个得1分，最多得4分；</w:t>
            </w:r>
          </w:p>
          <w:p w:rsidR="00473907" w:rsidRDefault="00473907" w:rsidP="002A05BB">
            <w:pPr>
              <w:spacing w:line="0" w:lineRule="atLeast"/>
              <w:rPr>
                <w:rFonts w:ascii="仿宋_GB2312" w:eastAsia="仿宋_GB2312"/>
                <w:sz w:val="24"/>
              </w:rPr>
            </w:pPr>
            <w:r>
              <w:rPr>
                <w:rFonts w:ascii="仿宋_GB2312" w:eastAsia="仿宋_GB2312" w:hint="eastAsia"/>
                <w:sz w:val="24"/>
              </w:rPr>
              <w:t>3. 2017年1月1日（含）以来投标人具有“生活垃圾分类+再生资源回收”两网融合运营服务类似业绩的，每个得2分，最多得6分。</w:t>
            </w:r>
          </w:p>
          <w:p w:rsidR="00473907" w:rsidRDefault="00473907" w:rsidP="00707B72">
            <w:pPr>
              <w:widowControl/>
              <w:textAlignment w:val="center"/>
            </w:pPr>
            <w:r>
              <w:rPr>
                <w:rFonts w:ascii="仿宋_GB2312" w:eastAsia="仿宋_GB2312" w:hint="eastAsia"/>
                <w:sz w:val="24"/>
              </w:rPr>
              <w:t>注：</w:t>
            </w:r>
            <w:r w:rsidRPr="00EF3654">
              <w:rPr>
                <w:rFonts w:ascii="仿宋_GB2312" w:eastAsia="仿宋_GB2312" w:hint="eastAsia"/>
                <w:sz w:val="24"/>
              </w:rPr>
              <w:t>1.类似业绩指合同中须能反映专业从事生活垃圾分类或再生资源回收等相关信息；2.类似业绩以投标人签订的合同作为打分依据；3.同一项目不同年份的合同按1个业绩计算，不重复计分；4、投标人提供3个以上“生活垃圾分类+再生资源回收”两网融合运营服务类似业绩的，按利于投标人的原则</w:t>
            </w:r>
            <w:r>
              <w:rPr>
                <w:rFonts w:ascii="仿宋_GB2312" w:eastAsia="仿宋_GB2312" w:hint="eastAsia"/>
                <w:sz w:val="24"/>
              </w:rPr>
              <w:t>优先计入第一条，第一条满分的</w:t>
            </w:r>
            <w:r w:rsidRPr="00EF3654">
              <w:rPr>
                <w:rFonts w:ascii="仿宋_GB2312" w:eastAsia="仿宋_GB2312" w:hint="eastAsia"/>
                <w:sz w:val="24"/>
              </w:rPr>
              <w:t>计入第二条；</w:t>
            </w:r>
            <w:r>
              <w:rPr>
                <w:rFonts w:ascii="仿宋_GB2312" w:eastAsia="仿宋_GB2312" w:hint="eastAsia"/>
                <w:sz w:val="24"/>
              </w:rPr>
              <w:t>5、</w:t>
            </w:r>
            <w:r w:rsidRPr="00EF3654">
              <w:rPr>
                <w:rFonts w:ascii="仿宋_GB2312" w:eastAsia="仿宋_GB2312" w:hint="eastAsia"/>
                <w:sz w:val="24"/>
              </w:rPr>
              <w:t>本项合同原件须随带备查，未带不得分。</w:t>
            </w:r>
          </w:p>
        </w:tc>
      </w:tr>
      <w:tr w:rsidR="00473907" w:rsidTr="002A05BB">
        <w:trPr>
          <w:trHeight w:val="1070"/>
        </w:trPr>
        <w:tc>
          <w:tcPr>
            <w:tcW w:w="699" w:type="dxa"/>
            <w:vMerge/>
            <w:tcBorders>
              <w:left w:val="single" w:sz="4" w:space="0" w:color="000000"/>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sz w:val="24"/>
              </w:rPr>
            </w:pPr>
            <w:r>
              <w:rPr>
                <w:rFonts w:ascii="仿宋_GB2312" w:eastAsia="仿宋_GB2312" w:hint="eastAsia"/>
                <w:sz w:val="24"/>
              </w:rPr>
              <w:t>获得荣誉</w:t>
            </w:r>
          </w:p>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sz w:val="24"/>
              </w:rPr>
              <w:t>或奖项</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8</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Pr="00EF3654" w:rsidRDefault="00473907" w:rsidP="002A05BB">
            <w:pPr>
              <w:spacing w:line="0" w:lineRule="atLeast"/>
              <w:rPr>
                <w:rFonts w:ascii="仿宋_GB2312" w:eastAsia="仿宋_GB2312"/>
                <w:sz w:val="24"/>
              </w:rPr>
            </w:pPr>
            <w:r w:rsidRPr="00EF3654">
              <w:rPr>
                <w:rFonts w:ascii="仿宋_GB2312" w:eastAsia="仿宋_GB2312" w:hint="eastAsia"/>
                <w:sz w:val="24"/>
              </w:rPr>
              <w:t>1. 2017年1月1日（含）以来投标人曾获得县级（含）以上政府（或政府部门）颁发的荣誉称号或奖项（生活垃圾分类或处置或再生资源回收专业类别），每个得2分，最多得6分；</w:t>
            </w:r>
          </w:p>
          <w:p w:rsidR="00473907" w:rsidRPr="00EF3654" w:rsidRDefault="00473907" w:rsidP="00284566">
            <w:pPr>
              <w:pStyle w:val="a5"/>
              <w:adjustRightInd w:val="0"/>
              <w:snapToGrid w:val="0"/>
              <w:spacing w:line="240" w:lineRule="auto"/>
              <w:rPr>
                <w:sz w:val="24"/>
              </w:rPr>
            </w:pPr>
            <w:r w:rsidRPr="00651597">
              <w:rPr>
                <w:sz w:val="24"/>
              </w:rPr>
              <w:t>2</w:t>
            </w:r>
            <w:r w:rsidRPr="00651597">
              <w:rPr>
                <w:rFonts w:hint="eastAsia"/>
                <w:sz w:val="24"/>
              </w:rPr>
              <w:t>．2017年1月1日（含）以来投标人无重大安全生产事故，获得县级（含）以上政府（或政府部门）颁发的具有“安全”或</w:t>
            </w:r>
            <w:r w:rsidR="00F217EF" w:rsidRPr="00651597">
              <w:rPr>
                <w:rFonts w:hint="eastAsia"/>
                <w:sz w:val="24"/>
              </w:rPr>
              <w:t>“平安”</w:t>
            </w:r>
            <w:r w:rsidRPr="00651597">
              <w:rPr>
                <w:rFonts w:hint="eastAsia"/>
                <w:sz w:val="24"/>
              </w:rPr>
              <w:t>字眼的荣誉称号，得2分；</w:t>
            </w:r>
          </w:p>
          <w:p w:rsidR="00473907" w:rsidRPr="00EF3654" w:rsidRDefault="00473907" w:rsidP="00EF3654">
            <w:pPr>
              <w:pStyle w:val="a0"/>
              <w:rPr>
                <w:rFonts w:eastAsia="仿宋_GB2312"/>
              </w:rPr>
            </w:pPr>
            <w:r w:rsidRPr="00EF3654">
              <w:rPr>
                <w:rFonts w:ascii="仿宋_GB2312" w:eastAsia="仿宋_GB2312" w:hint="eastAsia"/>
                <w:sz w:val="24"/>
              </w:rPr>
              <w:t>注：以上材料原件须随带备查，未带不得分。</w:t>
            </w:r>
          </w:p>
        </w:tc>
      </w:tr>
      <w:tr w:rsidR="00473907" w:rsidTr="002A05BB">
        <w:trPr>
          <w:trHeight w:val="564"/>
        </w:trPr>
        <w:tc>
          <w:tcPr>
            <w:tcW w:w="699" w:type="dxa"/>
            <w:vMerge/>
            <w:tcBorders>
              <w:left w:val="single" w:sz="4" w:space="0" w:color="000000"/>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sz w:val="24"/>
              </w:rPr>
            </w:pPr>
            <w:r>
              <w:rPr>
                <w:rFonts w:ascii="仿宋_GB2312" w:eastAsia="仿宋_GB2312" w:hint="eastAsia"/>
                <w:sz w:val="24"/>
              </w:rPr>
              <w:t>项目</w:t>
            </w:r>
          </w:p>
          <w:p w:rsidR="00473907" w:rsidRDefault="00473907" w:rsidP="002A05BB">
            <w:pPr>
              <w:jc w:val="center"/>
              <w:rPr>
                <w:rFonts w:ascii="仿宋_GB2312" w:eastAsia="仿宋_GB2312"/>
                <w:sz w:val="24"/>
              </w:rPr>
            </w:pPr>
            <w:r>
              <w:rPr>
                <w:rFonts w:ascii="仿宋_GB2312" w:eastAsia="仿宋_GB2312" w:hint="eastAsia"/>
                <w:sz w:val="24"/>
              </w:rPr>
              <w:t>实施</w:t>
            </w:r>
          </w:p>
          <w:p w:rsidR="00473907" w:rsidRDefault="00473907" w:rsidP="002A05BB">
            <w:pPr>
              <w:widowControl/>
              <w:jc w:val="center"/>
              <w:textAlignment w:val="center"/>
              <w:rPr>
                <w:rFonts w:ascii="仿宋_GB2312" w:eastAsia="仿宋_GB2312"/>
                <w:sz w:val="24"/>
              </w:rPr>
            </w:pPr>
            <w:r>
              <w:rPr>
                <w:rFonts w:ascii="仿宋_GB2312" w:eastAsia="仿宋_GB2312" w:hint="eastAsia"/>
                <w:sz w:val="24"/>
              </w:rPr>
              <w:t>人员</w:t>
            </w:r>
          </w:p>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sz w:val="24"/>
              </w:rPr>
              <w:t>情况</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6</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Pr="00EF3654" w:rsidRDefault="00473907" w:rsidP="002A05BB">
            <w:pPr>
              <w:spacing w:line="0" w:lineRule="atLeast"/>
              <w:rPr>
                <w:rFonts w:ascii="仿宋_GB2312" w:eastAsia="仿宋_GB2312"/>
                <w:sz w:val="24"/>
              </w:rPr>
            </w:pPr>
            <w:r>
              <w:rPr>
                <w:rFonts w:ascii="仿宋_GB2312" w:eastAsia="仿宋_GB2312" w:hint="eastAsia"/>
                <w:sz w:val="24"/>
              </w:rPr>
              <w:t>1</w:t>
            </w:r>
            <w:r w:rsidRPr="00651597">
              <w:rPr>
                <w:rFonts w:ascii="仿宋_GB2312" w:eastAsia="仿宋_GB2312" w:hint="eastAsia"/>
                <w:sz w:val="24"/>
              </w:rPr>
              <w:t>.拟投入本项目的相关人员（详见第二章招标需求），配备齐整的，得2分，配备人员不齐整的，不得分；</w:t>
            </w:r>
          </w:p>
          <w:p w:rsidR="00473907" w:rsidRPr="00EF3654" w:rsidRDefault="00473907" w:rsidP="002A05BB">
            <w:pPr>
              <w:spacing w:line="0" w:lineRule="atLeast"/>
              <w:rPr>
                <w:rFonts w:ascii="仿宋_GB2312" w:eastAsia="仿宋_GB2312"/>
                <w:sz w:val="24"/>
              </w:rPr>
            </w:pPr>
            <w:r w:rsidRPr="00EF3654">
              <w:rPr>
                <w:rFonts w:ascii="仿宋_GB2312" w:eastAsia="仿宋_GB2312" w:hint="eastAsia"/>
                <w:sz w:val="24"/>
              </w:rPr>
              <w:t>2.拟投入本项目的管理人员，具备一年及以上项目管理经验的，得2分；</w:t>
            </w:r>
          </w:p>
          <w:p w:rsidR="00473907" w:rsidRPr="00EF3654" w:rsidRDefault="00473907" w:rsidP="002A05BB">
            <w:pPr>
              <w:spacing w:line="0" w:lineRule="atLeast"/>
              <w:rPr>
                <w:rFonts w:ascii="仿宋_GB2312" w:eastAsia="仿宋_GB2312"/>
                <w:sz w:val="24"/>
              </w:rPr>
            </w:pPr>
            <w:r w:rsidRPr="00EF3654">
              <w:rPr>
                <w:rFonts w:ascii="仿宋_GB2312" w:eastAsia="仿宋_GB2312" w:hint="eastAsia"/>
                <w:sz w:val="24"/>
              </w:rPr>
              <w:t>3.拟投入本项目的大数据管理服务系统平台人员，具有中级软件工程师证书的得1分；具有高级软件工程师证书的得2分（不重复得分）。</w:t>
            </w:r>
          </w:p>
          <w:p w:rsidR="00473907" w:rsidRDefault="00473907" w:rsidP="00DB4BE2">
            <w:pPr>
              <w:widowControl/>
              <w:textAlignment w:val="center"/>
              <w:rPr>
                <w:rFonts w:ascii="仿宋_GB2312" w:eastAsia="仿宋_GB2312"/>
                <w:color w:val="000000"/>
                <w:sz w:val="24"/>
              </w:rPr>
            </w:pPr>
            <w:r w:rsidRPr="00EF3654">
              <w:rPr>
                <w:rFonts w:ascii="仿宋_GB2312" w:eastAsia="仿宋_GB2312" w:hint="eastAsia"/>
                <w:sz w:val="24"/>
              </w:rPr>
              <w:t>注：1.</w:t>
            </w:r>
            <w:r>
              <w:rPr>
                <w:rFonts w:ascii="仿宋_GB2312" w:eastAsia="仿宋_GB2312" w:hint="eastAsia"/>
                <w:sz w:val="24"/>
              </w:rPr>
              <w:t>以上第二点及第三点相关人员</w:t>
            </w:r>
            <w:r w:rsidRPr="00EF3654">
              <w:rPr>
                <w:rFonts w:ascii="仿宋_GB2312" w:eastAsia="仿宋_GB2312" w:hint="eastAsia"/>
                <w:sz w:val="24"/>
              </w:rPr>
              <w:t>均须为投标人本公司员工（以投标人提供的近三个月内任意一个月社保证明为准）。2.项目管理人员须提供项目管理经验的相关证明材料。</w:t>
            </w:r>
          </w:p>
        </w:tc>
      </w:tr>
      <w:tr w:rsidR="00473907" w:rsidTr="002A05BB">
        <w:trPr>
          <w:trHeight w:val="564"/>
        </w:trPr>
        <w:tc>
          <w:tcPr>
            <w:tcW w:w="699" w:type="dxa"/>
            <w:vMerge/>
            <w:tcBorders>
              <w:left w:val="single" w:sz="4" w:space="0" w:color="000000"/>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sz w:val="24"/>
              </w:rPr>
            </w:pPr>
            <w:r>
              <w:rPr>
                <w:rFonts w:ascii="仿宋_GB2312" w:eastAsia="仿宋_GB2312" w:hint="eastAsia"/>
                <w:sz w:val="24"/>
              </w:rPr>
              <w:t>资源化</w:t>
            </w:r>
          </w:p>
          <w:p w:rsidR="00473907" w:rsidRDefault="00473907" w:rsidP="002A05BB">
            <w:pPr>
              <w:jc w:val="center"/>
              <w:rPr>
                <w:rFonts w:ascii="仿宋_GB2312" w:eastAsia="仿宋_GB2312"/>
                <w:sz w:val="24"/>
              </w:rPr>
            </w:pPr>
            <w:r>
              <w:rPr>
                <w:rFonts w:ascii="仿宋_GB2312" w:eastAsia="仿宋_GB2312" w:hint="eastAsia"/>
                <w:sz w:val="24"/>
              </w:rPr>
              <w:t>设备投入</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10</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spacing w:line="0" w:lineRule="atLeast"/>
              <w:rPr>
                <w:rFonts w:ascii="仿宋_GB2312" w:eastAsia="仿宋_GB2312"/>
                <w:sz w:val="24"/>
              </w:rPr>
            </w:pPr>
            <w:r>
              <w:rPr>
                <w:rFonts w:ascii="仿宋_GB2312" w:eastAsia="仿宋_GB2312" w:hint="eastAsia"/>
                <w:sz w:val="24"/>
              </w:rPr>
              <w:t>投入符合本项目生活垃圾分类和再生资源回收利用需求的设备，出具完整清单，每提供一种设备得1分，最多得10分，同种设备不重复得分。</w:t>
            </w:r>
          </w:p>
          <w:p w:rsidR="00473907" w:rsidRPr="00EF3654" w:rsidRDefault="00473907" w:rsidP="008B36DD">
            <w:pPr>
              <w:spacing w:line="0" w:lineRule="atLeast"/>
              <w:rPr>
                <w:rFonts w:ascii="仿宋_GB2312" w:eastAsia="仿宋_GB2312"/>
                <w:sz w:val="24"/>
              </w:rPr>
            </w:pPr>
            <w:r w:rsidRPr="00EF3654">
              <w:rPr>
                <w:rFonts w:ascii="仿宋_GB2312" w:eastAsia="仿宋_GB2312" w:hint="eastAsia"/>
                <w:sz w:val="24"/>
              </w:rPr>
              <w:t>注：1.</w:t>
            </w:r>
            <w:r>
              <w:rPr>
                <w:rFonts w:ascii="仿宋_GB2312" w:eastAsia="仿宋_GB2312" w:hint="eastAsia"/>
                <w:sz w:val="24"/>
              </w:rPr>
              <w:t>设施设备为：</w:t>
            </w:r>
            <w:r w:rsidRPr="00EF3654">
              <w:rPr>
                <w:rFonts w:ascii="仿宋_GB2312" w:eastAsia="仿宋_GB2312" w:hint="eastAsia"/>
                <w:sz w:val="24"/>
              </w:rPr>
              <w:t>车辆、再生资源回收站智能台秤、生活垃圾集中投放点秤重设备、有害垃圾投放箱、分拣中心打包机、叉车、大件垃圾拆解设备、地磅系统及监控设备、热熔线，大数据管理服务系统。</w:t>
            </w:r>
            <w:r w:rsidRPr="00EF3654">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提供</w:t>
            </w:r>
            <w:r w:rsidRPr="00EF3654">
              <w:rPr>
                <w:rFonts w:ascii="仿宋_GB2312" w:eastAsia="仿宋_GB2312" w:hAnsi="仿宋_GB2312" w:cs="仿宋_GB2312" w:hint="eastAsia"/>
                <w:bCs/>
                <w:sz w:val="24"/>
                <w:szCs w:val="24"/>
              </w:rPr>
              <w:t>承诺书（格式自拟）</w:t>
            </w:r>
            <w:r>
              <w:rPr>
                <w:rFonts w:ascii="仿宋_GB2312" w:eastAsia="仿宋_GB2312" w:hAnsi="仿宋_GB2312" w:cs="仿宋_GB2312" w:hint="eastAsia"/>
                <w:bCs/>
                <w:sz w:val="24"/>
                <w:szCs w:val="24"/>
              </w:rPr>
              <w:t>。承诺</w:t>
            </w:r>
            <w:r w:rsidRPr="00EF3654">
              <w:rPr>
                <w:rFonts w:ascii="仿宋_GB2312" w:eastAsia="仿宋_GB2312" w:hAnsi="仿宋_GB2312" w:cs="仿宋_GB2312" w:hint="eastAsia"/>
                <w:bCs/>
                <w:sz w:val="24"/>
                <w:szCs w:val="24"/>
              </w:rPr>
              <w:t>在中标通知书发出后</w:t>
            </w:r>
            <w:r w:rsidRPr="00EF3654">
              <w:rPr>
                <w:rFonts w:ascii="仿宋_GB2312" w:eastAsia="仿宋_GB2312" w:hAnsi="仿宋_GB2312" w:cs="仿宋_GB2312" w:hint="eastAsia"/>
                <w:sz w:val="24"/>
                <w:szCs w:val="24"/>
              </w:rPr>
              <w:t>30天内提供以上设备购买发票</w:t>
            </w:r>
            <w:r>
              <w:rPr>
                <w:rFonts w:ascii="仿宋_GB2312" w:eastAsia="仿宋_GB2312" w:hAnsi="仿宋_GB2312" w:cs="仿宋_GB2312" w:hint="eastAsia"/>
                <w:sz w:val="24"/>
                <w:szCs w:val="24"/>
              </w:rPr>
              <w:t>或</w:t>
            </w:r>
            <w:r w:rsidRPr="00EF3654">
              <w:rPr>
                <w:rFonts w:ascii="仿宋_GB2312" w:eastAsia="仿宋_GB2312" w:hAnsi="仿宋_GB2312" w:cs="仿宋_GB2312" w:hint="eastAsia"/>
                <w:sz w:val="24"/>
                <w:szCs w:val="24"/>
              </w:rPr>
              <w:t>订</w:t>
            </w:r>
            <w:r>
              <w:rPr>
                <w:rFonts w:ascii="仿宋_GB2312" w:eastAsia="仿宋_GB2312" w:hAnsi="仿宋_GB2312" w:cs="仿宋_GB2312" w:hint="eastAsia"/>
                <w:sz w:val="24"/>
                <w:szCs w:val="24"/>
              </w:rPr>
              <w:t>购合同，且设施设备的所有人与投标人一致，否则作虚假应标处理。未提供承诺书的不得分。</w:t>
            </w:r>
          </w:p>
        </w:tc>
      </w:tr>
      <w:tr w:rsidR="00473907" w:rsidTr="00473907">
        <w:trPr>
          <w:trHeight w:val="564"/>
        </w:trPr>
        <w:tc>
          <w:tcPr>
            <w:tcW w:w="699" w:type="dxa"/>
            <w:vMerge/>
            <w:tcBorders>
              <w:left w:val="single" w:sz="4" w:space="0" w:color="000000"/>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sz w:val="24"/>
              </w:rPr>
            </w:pPr>
            <w:r>
              <w:rPr>
                <w:rFonts w:ascii="仿宋_GB2312" w:eastAsia="仿宋_GB2312" w:hint="eastAsia"/>
                <w:sz w:val="24"/>
              </w:rPr>
              <w:t>分拣</w:t>
            </w:r>
          </w:p>
          <w:p w:rsidR="00473907" w:rsidRDefault="00473907" w:rsidP="002A05BB">
            <w:pPr>
              <w:jc w:val="center"/>
              <w:rPr>
                <w:rFonts w:ascii="仿宋_GB2312" w:eastAsia="仿宋_GB2312"/>
                <w:sz w:val="24"/>
              </w:rPr>
            </w:pPr>
            <w:r>
              <w:rPr>
                <w:rFonts w:ascii="仿宋_GB2312" w:eastAsia="仿宋_GB2312" w:hint="eastAsia"/>
                <w:sz w:val="24"/>
              </w:rPr>
              <w:t>中心</w:t>
            </w:r>
          </w:p>
          <w:p w:rsidR="00473907" w:rsidRDefault="00473907" w:rsidP="002A05BB">
            <w:pPr>
              <w:jc w:val="center"/>
              <w:rPr>
                <w:rFonts w:ascii="仿宋_GB2312" w:eastAsia="仿宋_GB2312"/>
                <w:sz w:val="24"/>
              </w:rPr>
            </w:pPr>
            <w:r>
              <w:rPr>
                <w:rFonts w:ascii="仿宋_GB2312" w:eastAsia="仿宋_GB2312" w:hint="eastAsia"/>
                <w:sz w:val="24"/>
              </w:rPr>
              <w:t>场地</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3</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Pr="00EF3654" w:rsidRDefault="00473907" w:rsidP="002A05BB">
            <w:pPr>
              <w:spacing w:line="0" w:lineRule="atLeast"/>
              <w:rPr>
                <w:rFonts w:ascii="仿宋_GB2312" w:eastAsia="仿宋_GB2312"/>
                <w:sz w:val="24"/>
              </w:rPr>
            </w:pPr>
            <w:r w:rsidRPr="00EF3654">
              <w:rPr>
                <w:rFonts w:ascii="仿宋_GB2312" w:eastAsia="仿宋_GB2312" w:hint="eastAsia"/>
                <w:sz w:val="24"/>
              </w:rPr>
              <w:t>投标人在舟山市本岛区域范围内具备针对本项目的分拣中心场地，且场地建筑面积不低于4000平方米的，得3分。</w:t>
            </w:r>
          </w:p>
          <w:p w:rsidR="00473907" w:rsidRDefault="00473907" w:rsidP="008B36DD">
            <w:pPr>
              <w:spacing w:line="0" w:lineRule="atLeast"/>
              <w:rPr>
                <w:rFonts w:ascii="仿宋_GB2312" w:eastAsia="仿宋_GB2312"/>
                <w:sz w:val="24"/>
              </w:rPr>
            </w:pPr>
            <w:r w:rsidRPr="00EF3654">
              <w:rPr>
                <w:rFonts w:ascii="仿宋_GB2312" w:eastAsia="仿宋_GB2312" w:hint="eastAsia"/>
                <w:sz w:val="24"/>
              </w:rPr>
              <w:t>注：</w:t>
            </w:r>
            <w:r w:rsidRPr="00EF3654">
              <w:rPr>
                <w:rFonts w:ascii="仿宋_GB2312" w:eastAsia="仿宋_GB2312" w:hint="eastAsia"/>
                <w:bCs/>
                <w:sz w:val="24"/>
              </w:rPr>
              <w:t>须提供以下证明材料中任意一种</w:t>
            </w:r>
            <w:r>
              <w:rPr>
                <w:rFonts w:ascii="仿宋_GB2312" w:eastAsia="仿宋_GB2312" w:hint="eastAsia"/>
                <w:bCs/>
                <w:sz w:val="24"/>
              </w:rPr>
              <w:t>或承诺书</w:t>
            </w:r>
            <w:r w:rsidRPr="00EF3654">
              <w:rPr>
                <w:rFonts w:ascii="仿宋_GB2312" w:eastAsia="仿宋_GB2312" w:hint="eastAsia"/>
                <w:bCs/>
                <w:sz w:val="24"/>
              </w:rPr>
              <w:t>：（1）相关自有房产证明</w:t>
            </w:r>
            <w:r>
              <w:rPr>
                <w:rFonts w:ascii="仿宋_GB2312" w:eastAsia="仿宋_GB2312" w:hint="eastAsia"/>
                <w:bCs/>
                <w:sz w:val="24"/>
              </w:rPr>
              <w:t>；</w:t>
            </w:r>
            <w:r w:rsidRPr="00EF3654">
              <w:rPr>
                <w:rFonts w:ascii="仿宋_GB2312" w:eastAsia="仿宋_GB2312" w:hint="eastAsia"/>
                <w:bCs/>
                <w:sz w:val="24"/>
              </w:rPr>
              <w:t>（2）有效的租赁合同（有效期内的租赁合同、房产证复印件）</w:t>
            </w:r>
            <w:r>
              <w:rPr>
                <w:rFonts w:ascii="仿宋_GB2312" w:eastAsia="仿宋_GB2312" w:hint="eastAsia"/>
                <w:bCs/>
                <w:sz w:val="24"/>
              </w:rPr>
              <w:t>；</w:t>
            </w:r>
            <w:r w:rsidRPr="00EF3654">
              <w:rPr>
                <w:rFonts w:ascii="仿宋_GB2312" w:eastAsia="仿宋_GB2312" w:hint="eastAsia"/>
                <w:bCs/>
                <w:sz w:val="24"/>
              </w:rPr>
              <w:t>（3）租赁意向书（有效的租赁意向书、房产证复印件）</w:t>
            </w:r>
            <w:r>
              <w:rPr>
                <w:rFonts w:ascii="仿宋_GB2312" w:eastAsia="仿宋_GB2312" w:hint="eastAsia"/>
                <w:bCs/>
                <w:sz w:val="24"/>
              </w:rPr>
              <w:t>；</w:t>
            </w:r>
            <w:r w:rsidRPr="00EF3654">
              <w:rPr>
                <w:rFonts w:ascii="仿宋_GB2312" w:eastAsia="仿宋_GB2312" w:hint="eastAsia"/>
                <w:bCs/>
                <w:sz w:val="24"/>
              </w:rPr>
              <w:t>（4）承诺书（格式自拟）</w:t>
            </w:r>
            <w:r>
              <w:rPr>
                <w:rFonts w:ascii="仿宋_GB2312" w:eastAsia="仿宋_GB2312" w:hint="eastAsia"/>
                <w:bCs/>
                <w:sz w:val="24"/>
              </w:rPr>
              <w:t>。</w:t>
            </w:r>
            <w:r>
              <w:rPr>
                <w:rFonts w:ascii="仿宋_GB2312" w:eastAsia="仿宋_GB2312" w:hAnsi="仿宋_GB2312" w:cs="仿宋_GB2312" w:hint="eastAsia"/>
                <w:bCs/>
                <w:sz w:val="24"/>
                <w:szCs w:val="24"/>
              </w:rPr>
              <w:t>承诺</w:t>
            </w:r>
            <w:r w:rsidRPr="00EF3654">
              <w:rPr>
                <w:rFonts w:ascii="仿宋_GB2312" w:eastAsia="仿宋_GB2312" w:hAnsi="仿宋_GB2312" w:cs="仿宋_GB2312" w:hint="eastAsia"/>
                <w:bCs/>
                <w:sz w:val="24"/>
                <w:szCs w:val="24"/>
              </w:rPr>
              <w:t>在中标通知书发出后</w:t>
            </w:r>
            <w:r w:rsidRPr="00EF3654">
              <w:rPr>
                <w:rFonts w:ascii="仿宋_GB2312" w:eastAsia="仿宋_GB2312" w:hAnsi="仿宋_GB2312" w:cs="仿宋_GB2312" w:hint="eastAsia"/>
                <w:sz w:val="24"/>
                <w:szCs w:val="24"/>
              </w:rPr>
              <w:t>30天内提供</w:t>
            </w:r>
            <w:r w:rsidRPr="00EF3654">
              <w:rPr>
                <w:rFonts w:ascii="仿宋_GB2312" w:eastAsia="仿宋_GB2312" w:hint="eastAsia"/>
                <w:bCs/>
                <w:sz w:val="24"/>
              </w:rPr>
              <w:t>以上3</w:t>
            </w:r>
            <w:r>
              <w:rPr>
                <w:rFonts w:ascii="仿宋_GB2312" w:eastAsia="仿宋_GB2312" w:hint="eastAsia"/>
                <w:bCs/>
                <w:sz w:val="24"/>
              </w:rPr>
              <w:t>种证明材料中任意一种，</w:t>
            </w:r>
            <w:r w:rsidRPr="00EF3654">
              <w:rPr>
                <w:rFonts w:ascii="仿宋_GB2312" w:eastAsia="仿宋_GB2312" w:hint="eastAsia"/>
                <w:bCs/>
                <w:sz w:val="24"/>
              </w:rPr>
              <w:t>不能按时提供的，</w:t>
            </w:r>
            <w:r w:rsidRPr="00EF3654">
              <w:rPr>
                <w:rFonts w:ascii="仿宋_GB2312" w:eastAsia="仿宋_GB2312" w:hAnsi="仿宋_GB2312" w:cs="仿宋_GB2312" w:hint="eastAsia"/>
                <w:sz w:val="24"/>
                <w:szCs w:val="24"/>
              </w:rPr>
              <w:t>作虚假应标处理。</w:t>
            </w:r>
            <w:r>
              <w:rPr>
                <w:rFonts w:ascii="仿宋_GB2312" w:eastAsia="仿宋_GB2312" w:hAnsi="仿宋_GB2312" w:cs="仿宋_GB2312" w:hint="eastAsia"/>
                <w:sz w:val="24"/>
                <w:szCs w:val="24"/>
              </w:rPr>
              <w:t>无证明材料且未提供承诺书的不得分。</w:t>
            </w:r>
          </w:p>
        </w:tc>
      </w:tr>
      <w:tr w:rsidR="00473907" w:rsidTr="002A05BB">
        <w:trPr>
          <w:trHeight w:val="564"/>
        </w:trPr>
        <w:tc>
          <w:tcPr>
            <w:tcW w:w="699"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73907" w:rsidRDefault="00473907" w:rsidP="002A05BB">
            <w:pPr>
              <w:jc w:val="center"/>
              <w:rPr>
                <w:rFonts w:ascii="仿宋_GB2312" w:eastAsia="仿宋_GB2312"/>
                <w:sz w:val="24"/>
              </w:rPr>
            </w:pPr>
            <w:r>
              <w:rPr>
                <w:rFonts w:ascii="仿宋_GB2312" w:eastAsia="仿宋_GB2312" w:hint="eastAsia"/>
                <w:sz w:val="24"/>
              </w:rPr>
              <w:t>电子投标文件制作</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Default="00473907"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1</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907" w:rsidRPr="00EF3654" w:rsidRDefault="00473907" w:rsidP="002A05BB">
            <w:pPr>
              <w:spacing w:line="0" w:lineRule="atLeast"/>
              <w:rPr>
                <w:rFonts w:ascii="仿宋_GB2312" w:eastAsia="仿宋_GB2312"/>
                <w:sz w:val="24"/>
              </w:rPr>
            </w:pPr>
            <w:r>
              <w:rPr>
                <w:rFonts w:ascii="仿宋_GB2312" w:eastAsia="仿宋_GB2312" w:hint="eastAsia"/>
                <w:sz w:val="24"/>
              </w:rPr>
              <w:t>根据各投标人标书制作的格式、内容、编排等情况打分，0-1分</w:t>
            </w:r>
            <w:r>
              <w:rPr>
                <w:rFonts w:ascii="仿宋_GB2312" w:eastAsia="仿宋_GB2312" w:hint="eastAsia"/>
                <w:color w:val="000000"/>
                <w:sz w:val="24"/>
              </w:rPr>
              <w:t>。</w:t>
            </w:r>
          </w:p>
        </w:tc>
      </w:tr>
      <w:tr w:rsidR="00EF3654" w:rsidTr="002A05BB">
        <w:trPr>
          <w:trHeight w:val="524"/>
        </w:trPr>
        <w:tc>
          <w:tcPr>
            <w:tcW w:w="699"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EF3654" w:rsidRDefault="00EF3654" w:rsidP="002A05BB">
            <w:pPr>
              <w:jc w:val="center"/>
              <w:rPr>
                <w:rFonts w:ascii="仿宋_GB2312" w:eastAsia="仿宋_GB2312"/>
                <w:color w:val="000000"/>
                <w:sz w:val="24"/>
              </w:rPr>
            </w:pPr>
            <w:r>
              <w:rPr>
                <w:rFonts w:ascii="仿宋_GB2312" w:eastAsia="仿宋_GB2312" w:hint="eastAsia"/>
                <w:color w:val="000000"/>
                <w:sz w:val="24"/>
              </w:rPr>
              <w:t>技术部分</w:t>
            </w:r>
          </w:p>
        </w:tc>
        <w:tc>
          <w:tcPr>
            <w:tcW w:w="84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作业</w:t>
            </w:r>
          </w:p>
          <w:p w:rsidR="00EF3654" w:rsidRDefault="00EF3654"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方案</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12</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spacing w:line="0" w:lineRule="atLeast"/>
              <w:ind w:firstLineChars="200" w:firstLine="480"/>
              <w:rPr>
                <w:rFonts w:ascii="仿宋_GB2312" w:eastAsia="仿宋_GB2312"/>
                <w:sz w:val="24"/>
              </w:rPr>
            </w:pPr>
            <w:r>
              <w:rPr>
                <w:rFonts w:ascii="仿宋_GB2312" w:eastAsia="仿宋_GB2312" w:hint="eastAsia"/>
                <w:sz w:val="24"/>
              </w:rPr>
              <w:t>作业方案详尽、合理、符合规范要求，内容包括可回收物收运方案、有害垃圾收运方案、精准分类指导服务方案、积分兑换方案等。</w:t>
            </w:r>
          </w:p>
          <w:p w:rsidR="00EF3654" w:rsidRDefault="00EF3654" w:rsidP="002A05BB">
            <w:pPr>
              <w:spacing w:line="0" w:lineRule="atLeast"/>
              <w:rPr>
                <w:rFonts w:ascii="仿宋_GB2312" w:eastAsia="仿宋_GB2312"/>
                <w:sz w:val="24"/>
              </w:rPr>
            </w:pPr>
            <w:r>
              <w:rPr>
                <w:rFonts w:ascii="仿宋_GB2312" w:eastAsia="仿宋_GB2312" w:hint="eastAsia"/>
                <w:sz w:val="24"/>
              </w:rPr>
              <w:t xml:space="preserve">1.根据采购需求及项目情况制定完整的运营方案，包括项目实施进度、项目维护、验收预案等，工作方法、步骤、时间节点安排明确，方案具有完整性和可行性，根据内容情况综合打分，0-3分，未提供不得分； </w:t>
            </w:r>
          </w:p>
          <w:p w:rsidR="00EF3654" w:rsidRDefault="00EF3654" w:rsidP="002A05BB">
            <w:pPr>
              <w:pStyle w:val="a0"/>
            </w:pPr>
          </w:p>
          <w:p w:rsidR="00EF3654" w:rsidRDefault="00EF3654" w:rsidP="002A05BB">
            <w:pPr>
              <w:spacing w:line="0" w:lineRule="atLeast"/>
              <w:rPr>
                <w:rFonts w:ascii="仿宋_GB2312" w:eastAsia="仿宋_GB2312"/>
                <w:sz w:val="24"/>
              </w:rPr>
            </w:pPr>
            <w:r>
              <w:rPr>
                <w:rFonts w:ascii="仿宋_GB2312" w:eastAsia="仿宋_GB2312" w:hint="eastAsia"/>
                <w:sz w:val="24"/>
              </w:rPr>
              <w:t>2.可回收物收运方案：提供可回收物收运方案，要求做到从居民处收购可回收物，转运至分拣中心分类处理，根据方案的完整性、规范性和可行性综合打分，0-2分，未提供不得分；</w:t>
            </w:r>
          </w:p>
          <w:p w:rsidR="00EF3654" w:rsidRDefault="00EF3654" w:rsidP="002A05BB">
            <w:pPr>
              <w:pStyle w:val="a0"/>
            </w:pPr>
          </w:p>
          <w:p w:rsidR="00EF3654" w:rsidRDefault="00EF3654" w:rsidP="002A05BB">
            <w:pPr>
              <w:spacing w:line="0" w:lineRule="atLeast"/>
              <w:rPr>
                <w:rFonts w:ascii="仿宋_GB2312" w:eastAsia="仿宋_GB2312"/>
                <w:sz w:val="24"/>
              </w:rPr>
            </w:pPr>
            <w:r>
              <w:rPr>
                <w:rFonts w:ascii="仿宋_GB2312" w:eastAsia="仿宋_GB2312" w:hint="eastAsia"/>
                <w:sz w:val="24"/>
              </w:rPr>
              <w:t>3.有害垃圾收运方案：提供有害垃圾收运方案，要求做到从小区有害垃圾投放口（投放箱）收集有害垃圾，转运至分拣中心分类储存，并与符合资质要求的处置企业签订合同，分类处置，根据方案的完整性、规范性和可行性综合打分。0-2分，未提供不得分；</w:t>
            </w:r>
          </w:p>
          <w:p w:rsidR="00EF3654" w:rsidRDefault="00EF3654" w:rsidP="002A05BB">
            <w:pPr>
              <w:pStyle w:val="a0"/>
            </w:pPr>
          </w:p>
          <w:p w:rsidR="00EF3654" w:rsidRDefault="00EF3654" w:rsidP="002A05BB">
            <w:pPr>
              <w:tabs>
                <w:tab w:val="left" w:pos="540"/>
              </w:tabs>
              <w:snapToGrid w:val="0"/>
              <w:spacing w:line="0" w:lineRule="atLeast"/>
              <w:rPr>
                <w:rFonts w:ascii="仿宋_GB2312" w:eastAsia="仿宋_GB2312"/>
                <w:sz w:val="24"/>
              </w:rPr>
            </w:pPr>
            <w:r>
              <w:rPr>
                <w:rFonts w:ascii="仿宋_GB2312" w:eastAsia="仿宋_GB2312" w:hint="eastAsia"/>
                <w:sz w:val="24"/>
              </w:rPr>
              <w:t>4.精准分类指导服务方案：提供精准分类指导服务方案，要求做到生活垃圾分类知识宣传和相关人员的培训工作，做好生活垃圾分类“三员”</w:t>
            </w:r>
            <w:r>
              <w:rPr>
                <w:rFonts w:ascii="仿宋_GB2312" w:eastAsia="仿宋_GB2312" w:hint="eastAsia"/>
                <w:sz w:val="24"/>
              </w:rPr>
              <w:lastRenderedPageBreak/>
              <w:t>（指导员、督导员、志愿者）队伍建设，在生活垃圾集中投放时间，对居民进行精准分类指导服务</w:t>
            </w:r>
            <w:r>
              <w:rPr>
                <w:rFonts w:ascii="仿宋_GB2312" w:eastAsia="仿宋_GB2312" w:hAnsi="宋体"/>
                <w:color w:val="1D1B11"/>
                <w:sz w:val="24"/>
                <w:szCs w:val="24"/>
              </w:rPr>
              <w:t>，</w:t>
            </w:r>
            <w:r>
              <w:rPr>
                <w:rFonts w:ascii="仿宋_GB2312" w:eastAsia="仿宋_GB2312" w:hAnsi="宋体" w:hint="eastAsia"/>
                <w:sz w:val="24"/>
                <w:szCs w:val="24"/>
              </w:rPr>
              <w:t>实现实名投放、实时评价和积分功能，</w:t>
            </w:r>
            <w:r>
              <w:rPr>
                <w:rFonts w:ascii="仿宋_GB2312" w:eastAsia="仿宋_GB2312" w:hAnsi="宋体"/>
                <w:sz w:val="24"/>
                <w:szCs w:val="24"/>
              </w:rPr>
              <w:t>投放准确须给予积分奖励</w:t>
            </w:r>
            <w:r>
              <w:rPr>
                <w:rFonts w:ascii="仿宋_GB2312" w:eastAsia="仿宋_GB2312" w:hAnsi="宋体" w:hint="eastAsia"/>
                <w:sz w:val="24"/>
                <w:szCs w:val="24"/>
              </w:rPr>
              <w:t>，</w:t>
            </w:r>
            <w:r>
              <w:rPr>
                <w:rFonts w:ascii="仿宋_GB2312" w:eastAsia="仿宋_GB2312" w:hint="eastAsia"/>
                <w:sz w:val="24"/>
              </w:rPr>
              <w:t>提高分类准确率，根据方案的完整性、规范性和可行性及实际效果等综合打分。0-3分，未提供不得分；</w:t>
            </w:r>
          </w:p>
          <w:p w:rsidR="00EF3654" w:rsidRDefault="00EF3654" w:rsidP="002A05BB">
            <w:pPr>
              <w:pStyle w:val="a0"/>
            </w:pPr>
          </w:p>
          <w:p w:rsidR="00EF3654" w:rsidRDefault="00EF3654" w:rsidP="002A05BB">
            <w:pPr>
              <w:rPr>
                <w:rFonts w:ascii="仿宋_GB2312" w:eastAsia="仿宋_GB2312"/>
                <w:sz w:val="24"/>
              </w:rPr>
            </w:pPr>
            <w:r>
              <w:rPr>
                <w:rFonts w:ascii="仿宋_GB2312" w:eastAsia="仿宋_GB2312" w:hint="eastAsia"/>
                <w:sz w:val="24"/>
              </w:rPr>
              <w:t>5. 积分兑换方案：提供积分兑换方案，根据方案的完整性、规范性和可行性综合打分。0-2分，未提供不得分。</w:t>
            </w:r>
          </w:p>
        </w:tc>
      </w:tr>
      <w:tr w:rsidR="00EF3654" w:rsidTr="002A05BB">
        <w:trPr>
          <w:trHeight w:val="1082"/>
        </w:trPr>
        <w:tc>
          <w:tcPr>
            <w:tcW w:w="699" w:type="dxa"/>
            <w:vMerge/>
            <w:tcBorders>
              <w:left w:val="single" w:sz="4" w:space="0" w:color="000000"/>
              <w:right w:val="single" w:sz="4" w:space="0" w:color="000000"/>
            </w:tcBorders>
            <w:tcMar>
              <w:top w:w="15" w:type="dxa"/>
              <w:left w:w="15" w:type="dxa"/>
              <w:right w:w="15" w:type="dxa"/>
            </w:tcMar>
            <w:vAlign w:val="center"/>
          </w:tcPr>
          <w:p w:rsidR="00EF3654" w:rsidRDefault="00EF3654" w:rsidP="002A05BB">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演示</w:t>
            </w:r>
          </w:p>
          <w:p w:rsidR="00EF3654" w:rsidRDefault="00EF3654"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环节</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11</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spacing w:line="0" w:lineRule="atLeast"/>
              <w:ind w:firstLineChars="200" w:firstLine="480"/>
              <w:rPr>
                <w:rFonts w:ascii="仿宋_GB2312" w:eastAsia="仿宋_GB2312"/>
                <w:sz w:val="24"/>
              </w:rPr>
            </w:pPr>
            <w:r>
              <w:rPr>
                <w:rFonts w:ascii="仿宋_GB2312" w:eastAsia="仿宋_GB2312" w:hint="eastAsia"/>
                <w:sz w:val="24"/>
              </w:rPr>
              <w:t>针对现场演示和提问环节进行打分。</w:t>
            </w:r>
          </w:p>
          <w:p w:rsidR="00EF3654" w:rsidRDefault="00EF3654" w:rsidP="002A05BB">
            <w:pPr>
              <w:widowControl/>
              <w:spacing w:line="0" w:lineRule="atLeast"/>
              <w:rPr>
                <w:rFonts w:ascii="仿宋_GB2312" w:eastAsia="仿宋_GB2312"/>
                <w:sz w:val="24"/>
              </w:rPr>
            </w:pPr>
            <w:r>
              <w:rPr>
                <w:rFonts w:ascii="仿宋_GB2312" w:eastAsia="仿宋_GB2312" w:hint="eastAsia"/>
                <w:sz w:val="24"/>
              </w:rPr>
              <w:t>1.现场进行</w:t>
            </w:r>
            <w:r>
              <w:rPr>
                <w:rFonts w:ascii="仿宋_GB2312" w:eastAsia="仿宋_GB2312"/>
                <w:sz w:val="24"/>
              </w:rPr>
              <w:t>PPT</w:t>
            </w:r>
            <w:r>
              <w:rPr>
                <w:rFonts w:ascii="仿宋_GB2312" w:eastAsia="仿宋_GB2312" w:hint="eastAsia"/>
                <w:sz w:val="24"/>
              </w:rPr>
              <w:t>演示时，须针对本项目实施方案、需解决的问题及对应措施进行演示并回答评委提问。根据投标人方案演示的完整性、规范性、可行性及针对性，综合打分，0-3分。</w:t>
            </w:r>
          </w:p>
          <w:p w:rsidR="00EF3654" w:rsidRDefault="00EF3654" w:rsidP="002A05BB">
            <w:pPr>
              <w:pStyle w:val="a0"/>
            </w:pPr>
          </w:p>
          <w:p w:rsidR="00EF3654" w:rsidRPr="00EF3654" w:rsidRDefault="00EF3654" w:rsidP="002A05BB">
            <w:pPr>
              <w:widowControl/>
              <w:spacing w:line="0" w:lineRule="atLeast"/>
              <w:rPr>
                <w:rFonts w:ascii="仿宋_GB2312" w:eastAsia="仿宋_GB2312"/>
                <w:sz w:val="24"/>
              </w:rPr>
            </w:pPr>
            <w:r>
              <w:rPr>
                <w:rFonts w:ascii="仿宋_GB2312" w:eastAsia="仿宋_GB2312" w:hint="eastAsia"/>
                <w:sz w:val="24"/>
              </w:rPr>
              <w:t>2.投标人对生活垃圾分类大数据管理服务系统平台</w:t>
            </w:r>
            <w:r>
              <w:rPr>
                <w:rFonts w:ascii="仿宋_GB2312" w:eastAsia="仿宋_GB2312"/>
                <w:sz w:val="24"/>
              </w:rPr>
              <w:t>（包括Web端和移动端）</w:t>
            </w:r>
            <w:r>
              <w:rPr>
                <w:rFonts w:ascii="仿宋_GB2312" w:eastAsia="仿宋_GB2312" w:hint="eastAsia"/>
                <w:sz w:val="24"/>
              </w:rPr>
              <w:t>进行现场功能演示，</w:t>
            </w:r>
            <w:r>
              <w:rPr>
                <w:rFonts w:ascii="仿宋_GB2312" w:eastAsia="仿宋_GB2312"/>
                <w:sz w:val="24"/>
              </w:rPr>
              <w:t>包括</w:t>
            </w:r>
            <w:r>
              <w:rPr>
                <w:rFonts w:ascii="仿宋_GB2312" w:eastAsia="仿宋_GB2312" w:hint="eastAsia"/>
                <w:sz w:val="24"/>
              </w:rPr>
              <w:t>但不限于：可实现生活</w:t>
            </w:r>
            <w:r>
              <w:rPr>
                <w:rFonts w:ascii="仿宋_GB2312" w:eastAsia="仿宋_GB2312"/>
                <w:sz w:val="24"/>
              </w:rPr>
              <w:t>垃圾集中投放点的称重</w:t>
            </w:r>
            <w:r>
              <w:rPr>
                <w:rFonts w:ascii="仿宋_GB2312" w:eastAsia="仿宋_GB2312" w:hint="eastAsia"/>
                <w:sz w:val="24"/>
              </w:rPr>
              <w:t>数据</w:t>
            </w:r>
            <w:r>
              <w:rPr>
                <w:rFonts w:ascii="仿宋_GB2312" w:eastAsia="仿宋_GB2312"/>
                <w:sz w:val="24"/>
              </w:rPr>
              <w:t>、</w:t>
            </w:r>
            <w:r>
              <w:rPr>
                <w:rFonts w:ascii="仿宋_GB2312" w:eastAsia="仿宋_GB2312" w:hint="eastAsia"/>
                <w:sz w:val="24"/>
              </w:rPr>
              <w:t>奖励</w:t>
            </w:r>
            <w:r>
              <w:rPr>
                <w:rFonts w:ascii="仿宋_GB2312" w:eastAsia="仿宋_GB2312"/>
                <w:sz w:val="24"/>
              </w:rPr>
              <w:t>积分</w:t>
            </w:r>
            <w:r>
              <w:rPr>
                <w:rFonts w:ascii="仿宋_GB2312" w:eastAsia="仿宋_GB2312" w:hint="eastAsia"/>
                <w:sz w:val="24"/>
              </w:rPr>
              <w:t>数据</w:t>
            </w:r>
            <w:r>
              <w:rPr>
                <w:rFonts w:ascii="仿宋_GB2312" w:eastAsia="仿宋_GB2312"/>
                <w:sz w:val="24"/>
              </w:rPr>
              <w:t>，落实</w:t>
            </w:r>
            <w:r>
              <w:rPr>
                <w:rFonts w:ascii="仿宋_GB2312" w:eastAsia="仿宋_GB2312" w:hint="eastAsia"/>
                <w:sz w:val="24"/>
              </w:rPr>
              <w:t>生活</w:t>
            </w:r>
            <w:r>
              <w:rPr>
                <w:rFonts w:ascii="仿宋_GB2312" w:eastAsia="仿宋_GB2312"/>
                <w:sz w:val="24"/>
              </w:rPr>
              <w:t>垃圾分类参与率、准确率、减量率、回收利用率等具体数据及指标分析</w:t>
            </w:r>
            <w:r>
              <w:rPr>
                <w:rFonts w:ascii="仿宋_GB2312" w:eastAsia="仿宋_GB2312" w:hint="eastAsia"/>
                <w:sz w:val="24"/>
              </w:rPr>
              <w:t>，根据演示功能完整性、操作流畅性等综合打分</w:t>
            </w:r>
            <w:r w:rsidRPr="00EF3654">
              <w:rPr>
                <w:rFonts w:ascii="仿宋_GB2312" w:eastAsia="仿宋_GB2312" w:hint="eastAsia"/>
                <w:sz w:val="24"/>
              </w:rPr>
              <w:t>，0-2分；</w:t>
            </w:r>
          </w:p>
          <w:p w:rsidR="00EF3654" w:rsidRPr="00EF3654" w:rsidRDefault="00EF3654" w:rsidP="002A05BB">
            <w:pPr>
              <w:pStyle w:val="a0"/>
            </w:pPr>
          </w:p>
          <w:p w:rsidR="00EF3654" w:rsidRPr="00EF3654" w:rsidRDefault="00EF3654" w:rsidP="002A05BB">
            <w:pPr>
              <w:widowControl/>
              <w:spacing w:line="0" w:lineRule="atLeast"/>
              <w:rPr>
                <w:rFonts w:ascii="仿宋_GB2312" w:eastAsia="仿宋_GB2312"/>
                <w:sz w:val="24"/>
              </w:rPr>
            </w:pPr>
            <w:r w:rsidRPr="00EF3654">
              <w:rPr>
                <w:rFonts w:ascii="仿宋_GB2312" w:eastAsia="仿宋_GB2312" w:hint="eastAsia"/>
                <w:sz w:val="24"/>
              </w:rPr>
              <w:t>3.</w:t>
            </w:r>
            <w:r w:rsidRPr="00EF3654">
              <w:rPr>
                <w:rFonts w:ascii="仿宋_GB2312" w:eastAsia="仿宋_GB2312"/>
                <w:sz w:val="24"/>
              </w:rPr>
              <w:t>再生资源智能回收</w:t>
            </w:r>
            <w:r w:rsidRPr="00EF3654">
              <w:rPr>
                <w:rFonts w:ascii="仿宋_GB2312" w:eastAsia="仿宋_GB2312" w:hint="eastAsia"/>
                <w:sz w:val="24"/>
              </w:rPr>
              <w:t>积分、积分兑换、现金交易数据，</w:t>
            </w:r>
            <w:r w:rsidRPr="00EF3654">
              <w:rPr>
                <w:rFonts w:ascii="仿宋_GB2312" w:eastAsia="仿宋_GB2312"/>
                <w:sz w:val="24"/>
              </w:rPr>
              <w:t>预约回收、回收管理、回收价格信息公开、订单管理（推送、跟踪、统计、监管）</w:t>
            </w:r>
            <w:r w:rsidRPr="00EF3654">
              <w:rPr>
                <w:rFonts w:ascii="仿宋_GB2312" w:eastAsia="仿宋_GB2312" w:hint="eastAsia"/>
                <w:sz w:val="24"/>
              </w:rPr>
              <w:t>，移动端APP可实现预约上门、垃圾投放误时智能服务（代扔垃圾服务）</w:t>
            </w:r>
            <w:r w:rsidRPr="00EF3654">
              <w:rPr>
                <w:rFonts w:ascii="仿宋_GB2312" w:eastAsia="仿宋_GB2312"/>
                <w:sz w:val="24"/>
              </w:rPr>
              <w:t>等功能</w:t>
            </w:r>
            <w:r w:rsidRPr="00EF3654">
              <w:rPr>
                <w:rFonts w:ascii="仿宋_GB2312" w:eastAsia="仿宋_GB2312" w:hint="eastAsia"/>
                <w:sz w:val="24"/>
              </w:rPr>
              <w:t>，根据演示功能完整性、操作流畅性等综合打分，0-2分；</w:t>
            </w:r>
          </w:p>
          <w:p w:rsidR="00EF3654" w:rsidRPr="00EF3654" w:rsidRDefault="00EF3654" w:rsidP="002A05BB">
            <w:pPr>
              <w:pStyle w:val="a0"/>
            </w:pPr>
          </w:p>
          <w:p w:rsidR="00EF3654" w:rsidRPr="00EF3654" w:rsidRDefault="00EF3654" w:rsidP="002A05BB">
            <w:pPr>
              <w:widowControl/>
              <w:spacing w:line="0" w:lineRule="atLeast"/>
              <w:rPr>
                <w:rFonts w:ascii="仿宋_GB2312" w:eastAsia="仿宋_GB2312"/>
                <w:sz w:val="24"/>
              </w:rPr>
            </w:pPr>
            <w:r w:rsidRPr="00EF3654">
              <w:rPr>
                <w:rFonts w:ascii="仿宋_GB2312" w:eastAsia="仿宋_GB2312" w:hint="eastAsia"/>
                <w:sz w:val="24"/>
              </w:rPr>
              <w:t>4.</w:t>
            </w:r>
            <w:r w:rsidRPr="00EF3654">
              <w:rPr>
                <w:rFonts w:ascii="仿宋_GB2312" w:eastAsia="仿宋_GB2312"/>
                <w:sz w:val="24"/>
              </w:rPr>
              <w:t>实现精准分类和资源回收数据全链条、全过程监控</w:t>
            </w:r>
            <w:r w:rsidRPr="00EF3654">
              <w:rPr>
                <w:rFonts w:ascii="仿宋_GB2312" w:eastAsia="仿宋_GB2312" w:hint="eastAsia"/>
                <w:sz w:val="24"/>
              </w:rPr>
              <w:t>（包括再生资源、有害垃圾处置去向）</w:t>
            </w:r>
            <w:r w:rsidRPr="00EF3654">
              <w:rPr>
                <w:rFonts w:ascii="仿宋_GB2312" w:eastAsia="仿宋_GB2312"/>
                <w:sz w:val="24"/>
              </w:rPr>
              <w:t>，便于政府相关部门数据查询统计</w:t>
            </w:r>
            <w:r w:rsidRPr="00EF3654">
              <w:rPr>
                <w:rFonts w:ascii="仿宋_GB2312" w:eastAsia="仿宋_GB2312" w:hint="eastAsia"/>
                <w:sz w:val="24"/>
              </w:rPr>
              <w:t>和</w:t>
            </w:r>
            <w:r w:rsidRPr="00EF3654">
              <w:rPr>
                <w:rFonts w:ascii="仿宋_GB2312" w:eastAsia="仿宋_GB2312"/>
                <w:sz w:val="24"/>
              </w:rPr>
              <w:t>行业监管</w:t>
            </w:r>
            <w:r w:rsidRPr="00EF3654">
              <w:rPr>
                <w:rFonts w:ascii="仿宋_GB2312" w:eastAsia="仿宋_GB2312" w:hint="eastAsia"/>
                <w:sz w:val="24"/>
              </w:rPr>
              <w:t>，根据演示功能完整性、操作流畅性等综合打分，0-2分；</w:t>
            </w:r>
          </w:p>
          <w:p w:rsidR="00EF3654" w:rsidRPr="00EF3654" w:rsidRDefault="00EF3654" w:rsidP="002A05BB">
            <w:pPr>
              <w:pStyle w:val="a0"/>
            </w:pPr>
          </w:p>
          <w:p w:rsidR="00EF3654" w:rsidRPr="00EF3654" w:rsidRDefault="00EF3654" w:rsidP="002A05BB">
            <w:pPr>
              <w:widowControl/>
              <w:spacing w:line="0" w:lineRule="atLeast"/>
              <w:rPr>
                <w:rFonts w:ascii="仿宋_GB2312" w:eastAsia="仿宋_GB2312"/>
                <w:sz w:val="24"/>
              </w:rPr>
            </w:pPr>
            <w:r w:rsidRPr="00EF3654">
              <w:rPr>
                <w:rFonts w:ascii="仿宋_GB2312" w:eastAsia="仿宋_GB2312" w:hint="eastAsia"/>
                <w:sz w:val="24"/>
              </w:rPr>
              <w:t>5.投标人对生活垃圾精准分类指导服务的建设性内容，包括如何发动党员、志愿者，广泛开展生活垃圾分类宣传教育和引导工作，使广大市民树立生活垃圾分类意识，阐明生活垃圾分类的重要意义，指导服务广大市民精准分类养成自觉行为；如何强化与当地社区、物业服务企业的工作融合度，优先录用当地社区和所在小区物业服务企业工作人员等。评委根据投标人演示情况，综合打分，0-2分；</w:t>
            </w:r>
          </w:p>
          <w:p w:rsidR="00EF3654" w:rsidRPr="00EF3654" w:rsidRDefault="00EF3654" w:rsidP="002A05BB">
            <w:pPr>
              <w:pStyle w:val="a0"/>
            </w:pPr>
          </w:p>
          <w:p w:rsidR="00EF3654" w:rsidRDefault="00EF3654" w:rsidP="000E550D">
            <w:pPr>
              <w:widowControl/>
              <w:textAlignment w:val="center"/>
              <w:rPr>
                <w:rFonts w:ascii="仿宋_GB2312" w:eastAsia="仿宋_GB2312"/>
                <w:color w:val="000000"/>
                <w:sz w:val="24"/>
              </w:rPr>
            </w:pPr>
            <w:r>
              <w:rPr>
                <w:rFonts w:ascii="仿宋_GB2312" w:eastAsia="仿宋_GB2312" w:hint="eastAsia"/>
                <w:sz w:val="24"/>
              </w:rPr>
              <w:t>注：上述演示每个投标人最多不超过15分钟〔不含评委提问时间〕；演示现场仅提供电源及投影，其余所需设备</w:t>
            </w:r>
            <w:r w:rsidR="000E550D">
              <w:rPr>
                <w:rFonts w:ascii="仿宋_GB2312" w:eastAsia="仿宋_GB2312" w:hint="eastAsia"/>
                <w:sz w:val="24"/>
              </w:rPr>
              <w:t>由</w:t>
            </w:r>
            <w:r>
              <w:rPr>
                <w:rFonts w:ascii="仿宋_GB2312" w:eastAsia="仿宋_GB2312" w:hint="eastAsia"/>
                <w:sz w:val="24"/>
              </w:rPr>
              <w:t>投标人自行提供。</w:t>
            </w:r>
          </w:p>
        </w:tc>
      </w:tr>
      <w:tr w:rsidR="00EF3654" w:rsidTr="00642BDD">
        <w:trPr>
          <w:trHeight w:val="1556"/>
        </w:trPr>
        <w:tc>
          <w:tcPr>
            <w:tcW w:w="699"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EF3654" w:rsidRDefault="00EF3654" w:rsidP="002A05BB">
            <w:pPr>
              <w:jc w:val="center"/>
              <w:rPr>
                <w:rFonts w:ascii="仿宋_GB2312" w:eastAsia="仿宋_GB2312"/>
                <w:color w:val="000000"/>
                <w:sz w:val="24"/>
              </w:rPr>
            </w:pPr>
          </w:p>
        </w:tc>
        <w:tc>
          <w:tcPr>
            <w:tcW w:w="84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F3654" w:rsidRDefault="00642BDD"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合理化建议</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3654" w:rsidRDefault="00EF3654" w:rsidP="002A05BB">
            <w:pPr>
              <w:widowControl/>
              <w:jc w:val="center"/>
              <w:textAlignment w:val="center"/>
              <w:rPr>
                <w:rFonts w:ascii="仿宋_GB2312" w:eastAsia="仿宋_GB2312"/>
                <w:color w:val="000000"/>
                <w:sz w:val="24"/>
              </w:rPr>
            </w:pPr>
            <w:r>
              <w:rPr>
                <w:rFonts w:ascii="仿宋_GB2312" w:eastAsia="仿宋_GB2312" w:hint="eastAsia"/>
                <w:color w:val="000000"/>
                <w:sz w:val="24"/>
              </w:rPr>
              <w:t>2</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7BB" w:rsidRDefault="00EF3654" w:rsidP="00642BDD">
            <w:pPr>
              <w:jc w:val="center"/>
              <w:rPr>
                <w:rFonts w:ascii="仿宋_GB2312" w:eastAsia="仿宋_GB2312"/>
                <w:sz w:val="24"/>
              </w:rPr>
            </w:pPr>
            <w:r>
              <w:rPr>
                <w:rFonts w:ascii="仿宋_GB2312" w:eastAsia="仿宋_GB2312" w:hint="eastAsia"/>
                <w:sz w:val="24"/>
              </w:rPr>
              <w:t>投标人</w:t>
            </w:r>
            <w:r w:rsidR="007D67BB">
              <w:rPr>
                <w:rFonts w:ascii="仿宋_GB2312" w:eastAsia="仿宋_GB2312" w:hint="eastAsia"/>
                <w:sz w:val="24"/>
              </w:rPr>
              <w:t>各类方案中具有针对该项目的合理化建议或特色亮点，有重要</w:t>
            </w:r>
          </w:p>
          <w:p w:rsidR="00EF3654" w:rsidRPr="00642BDD" w:rsidRDefault="007D67BB" w:rsidP="007D67BB">
            <w:pPr>
              <w:rPr>
                <w:rFonts w:ascii="仿宋_GB2312" w:eastAsia="仿宋_GB2312"/>
                <w:sz w:val="24"/>
              </w:rPr>
            </w:pPr>
            <w:r>
              <w:rPr>
                <w:rFonts w:ascii="仿宋_GB2312" w:eastAsia="仿宋_GB2312" w:hint="eastAsia"/>
                <w:sz w:val="24"/>
              </w:rPr>
              <w:t>参</w:t>
            </w:r>
            <w:r w:rsidR="00EF3654">
              <w:rPr>
                <w:rFonts w:ascii="仿宋_GB2312" w:eastAsia="仿宋_GB2312" w:hint="eastAsia"/>
                <w:sz w:val="24"/>
              </w:rPr>
              <w:t>考价值的，综合打分，0-2分。</w:t>
            </w:r>
          </w:p>
        </w:tc>
      </w:tr>
    </w:tbl>
    <w:p w:rsidR="00EF3654" w:rsidRDefault="00EF3654" w:rsidP="00EF3654"/>
    <w:p w:rsidR="0077192A" w:rsidRDefault="0077192A" w:rsidP="00D8709C">
      <w:pPr>
        <w:pStyle w:val="af8"/>
        <w:spacing w:before="0" w:after="0" w:line="360" w:lineRule="auto"/>
        <w:jc w:val="left"/>
        <w:rPr>
          <w:rFonts w:ascii="仿宋_GB2312" w:eastAsia="仿宋_GB2312" w:hint="eastAsia"/>
          <w:sz w:val="24"/>
          <w:szCs w:val="24"/>
        </w:rPr>
      </w:pPr>
      <w:bookmarkStart w:id="360" w:name="_Toc61598986"/>
      <w:bookmarkStart w:id="361" w:name="_Toc34895626"/>
      <w:bookmarkStart w:id="362" w:name="_Toc20434"/>
    </w:p>
    <w:p w:rsidR="00D8709C" w:rsidRDefault="00D8709C" w:rsidP="00D8709C">
      <w:pPr>
        <w:pStyle w:val="af8"/>
        <w:spacing w:before="0" w:after="0" w:line="360" w:lineRule="auto"/>
        <w:jc w:val="left"/>
        <w:rPr>
          <w:rFonts w:ascii="仿宋_GB2312" w:eastAsia="仿宋_GB2312"/>
          <w:sz w:val="24"/>
          <w:szCs w:val="24"/>
        </w:rPr>
      </w:pPr>
      <w:r>
        <w:rPr>
          <w:rFonts w:ascii="仿宋_GB2312" w:eastAsia="仿宋_GB2312" w:hint="eastAsia"/>
          <w:sz w:val="24"/>
          <w:szCs w:val="24"/>
        </w:rPr>
        <w:lastRenderedPageBreak/>
        <w:t>附件：政府采购活动现场确认声明书</w:t>
      </w:r>
      <w:bookmarkEnd w:id="360"/>
      <w:bookmarkEnd w:id="361"/>
      <w:bookmarkEnd w:id="362"/>
    </w:p>
    <w:p w:rsidR="00D8709C" w:rsidRDefault="00D8709C" w:rsidP="00D8709C">
      <w:pPr>
        <w:spacing w:line="400" w:lineRule="exact"/>
        <w:jc w:val="center"/>
        <w:rPr>
          <w:rFonts w:ascii="仿宋_GB2312" w:eastAsia="仿宋_GB2312"/>
          <w:b/>
          <w:sz w:val="32"/>
          <w:szCs w:val="32"/>
        </w:rPr>
      </w:pPr>
    </w:p>
    <w:p w:rsidR="00D8709C" w:rsidRDefault="00D8709C" w:rsidP="00D8709C">
      <w:pPr>
        <w:spacing w:line="400" w:lineRule="exact"/>
        <w:jc w:val="center"/>
        <w:rPr>
          <w:rFonts w:ascii="仿宋_GB2312" w:eastAsia="仿宋_GB2312"/>
          <w:b/>
          <w:sz w:val="32"/>
          <w:szCs w:val="32"/>
        </w:rPr>
      </w:pPr>
      <w:r>
        <w:rPr>
          <w:rFonts w:ascii="仿宋_GB2312" w:eastAsia="仿宋_GB2312" w:hint="eastAsia"/>
          <w:b/>
          <w:sz w:val="32"/>
          <w:szCs w:val="32"/>
        </w:rPr>
        <w:t>政府采购活动现场确认声明书</w:t>
      </w:r>
    </w:p>
    <w:p w:rsidR="00D8709C" w:rsidRDefault="00D8709C" w:rsidP="00D8709C">
      <w:pPr>
        <w:spacing w:line="340" w:lineRule="exact"/>
        <w:jc w:val="center"/>
        <w:rPr>
          <w:rFonts w:ascii="仿宋_GB2312" w:eastAsia="仿宋_GB2312"/>
          <w:color w:val="1D1B11"/>
          <w:sz w:val="32"/>
          <w:szCs w:val="32"/>
        </w:rPr>
      </w:pPr>
    </w:p>
    <w:p w:rsidR="00D8709C" w:rsidRDefault="00D8709C" w:rsidP="00D8709C">
      <w:pPr>
        <w:spacing w:line="340" w:lineRule="exact"/>
        <w:jc w:val="left"/>
        <w:rPr>
          <w:rFonts w:ascii="仿宋_GB2312" w:eastAsia="仿宋_GB2312"/>
          <w:color w:val="1D1B11"/>
          <w:sz w:val="28"/>
          <w:szCs w:val="28"/>
          <w:u w:val="single"/>
        </w:rPr>
      </w:pPr>
      <w:r>
        <w:rPr>
          <w:rFonts w:ascii="仿宋_GB2312" w:eastAsia="仿宋_GB2312" w:hint="eastAsia"/>
          <w:color w:val="1D1B11"/>
          <w:sz w:val="28"/>
          <w:szCs w:val="28"/>
          <w:u w:val="single"/>
        </w:rPr>
        <w:t>（采购代理机构名称）：</w:t>
      </w:r>
    </w:p>
    <w:p w:rsidR="00D8709C" w:rsidRDefault="00D8709C" w:rsidP="00D8709C">
      <w:pPr>
        <w:spacing w:line="340" w:lineRule="exact"/>
        <w:rPr>
          <w:rFonts w:ascii="仿宋_GB2312" w:eastAsia="仿宋_GB2312"/>
          <w:sz w:val="28"/>
          <w:szCs w:val="28"/>
        </w:rPr>
      </w:pPr>
      <w:r>
        <w:rPr>
          <w:rFonts w:ascii="仿宋_GB2312" w:eastAsia="仿宋_GB2312" w:hint="eastAsia"/>
          <w:color w:val="1D1B11"/>
          <w:sz w:val="28"/>
          <w:szCs w:val="28"/>
        </w:rPr>
        <w:t xml:space="preserve">    本人经由</w:t>
      </w:r>
      <w:r>
        <w:rPr>
          <w:rFonts w:ascii="仿宋_GB2312" w:eastAsia="仿宋_GB2312" w:hint="eastAsia"/>
          <w:color w:val="1D1B11"/>
          <w:sz w:val="28"/>
          <w:szCs w:val="28"/>
          <w:u w:val="single"/>
        </w:rPr>
        <w:t xml:space="preserve">   （公司名称）      </w:t>
      </w:r>
      <w:r>
        <w:rPr>
          <w:rFonts w:ascii="仿宋_GB2312" w:eastAsia="仿宋_GB2312" w:hint="eastAsia"/>
          <w:color w:val="1D1B11"/>
          <w:sz w:val="28"/>
          <w:szCs w:val="28"/>
        </w:rPr>
        <w:t>法定代表人（负责人），合法授权参加</w:t>
      </w:r>
      <w:r>
        <w:rPr>
          <w:rFonts w:ascii="仿宋_GB2312" w:eastAsia="仿宋_GB2312" w:hint="eastAsia"/>
          <w:color w:val="1D1B11"/>
          <w:sz w:val="28"/>
          <w:szCs w:val="28"/>
          <w:u w:val="single"/>
        </w:rPr>
        <w:t>（项目名称）（项目编号：XXXX） 政府</w:t>
      </w:r>
      <w:r>
        <w:rPr>
          <w:rFonts w:ascii="仿宋_GB2312" w:eastAsia="仿宋_GB2312" w:hint="eastAsia"/>
          <w:color w:val="1D1B11"/>
          <w:sz w:val="28"/>
          <w:szCs w:val="28"/>
        </w:rPr>
        <w:t>采购</w:t>
      </w:r>
      <w:r>
        <w:rPr>
          <w:rFonts w:ascii="仿宋_GB2312" w:eastAsia="仿宋_GB2312" w:hint="eastAsia"/>
          <w:sz w:val="28"/>
          <w:szCs w:val="28"/>
        </w:rPr>
        <w:t>活动，经与本单位法人代表（负责人）联系确认，现就有关公平竞争事项郑重声明如下：</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一、本单位与采购人之间 □不存在利害关系 □存在下列利害关系</w:t>
      </w:r>
      <w:r>
        <w:rPr>
          <w:rFonts w:ascii="仿宋_GB2312" w:eastAsia="仿宋_GB2312" w:hint="eastAsia"/>
          <w:sz w:val="28"/>
          <w:szCs w:val="28"/>
          <w:u w:val="single"/>
        </w:rPr>
        <w:t xml:space="preserve">         ：</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A.投资关系    B.行政隶属关系    C.业务指导关系</w:t>
      </w:r>
    </w:p>
    <w:p w:rsidR="00D8709C" w:rsidRDefault="00D8709C" w:rsidP="00D8709C">
      <w:pPr>
        <w:spacing w:line="340" w:lineRule="exact"/>
        <w:ind w:firstLine="480"/>
        <w:rPr>
          <w:rFonts w:ascii="仿宋_GB2312" w:eastAsia="仿宋_GB2312"/>
          <w:sz w:val="28"/>
          <w:szCs w:val="28"/>
          <w:u w:val="single"/>
        </w:rPr>
      </w:pPr>
      <w:r>
        <w:rPr>
          <w:rFonts w:ascii="仿宋_GB2312" w:eastAsia="仿宋_GB2312" w:hint="eastAsia"/>
          <w:sz w:val="28"/>
          <w:szCs w:val="28"/>
        </w:rPr>
        <w:t>D.其他可能影响采购公正的利害关系（如有，请如实说明）</w:t>
      </w:r>
    </w:p>
    <w:p w:rsidR="00D8709C" w:rsidRDefault="00D8709C" w:rsidP="00D8709C">
      <w:pPr>
        <w:spacing w:line="340" w:lineRule="exact"/>
        <w:ind w:firstLine="480"/>
        <w:rPr>
          <w:rFonts w:ascii="仿宋_GB2312" w:eastAsia="仿宋_GB2312"/>
          <w:sz w:val="28"/>
          <w:szCs w:val="28"/>
        </w:rPr>
      </w:pPr>
      <w:r>
        <w:rPr>
          <w:rFonts w:ascii="仿宋_GB2312" w:eastAsia="仿宋_GB2312" w:hint="eastAsia"/>
          <w:sz w:val="28"/>
          <w:szCs w:val="28"/>
        </w:rPr>
        <w:t>二、现已清楚知道参加本项目采购活动的其他所有供应商名称，本单位</w:t>
      </w:r>
    </w:p>
    <w:p w:rsidR="00D8709C" w:rsidRDefault="00D8709C" w:rsidP="00D8709C">
      <w:pPr>
        <w:spacing w:line="340" w:lineRule="exact"/>
        <w:ind w:firstLine="480"/>
        <w:rPr>
          <w:rFonts w:ascii="仿宋_GB2312" w:eastAsia="仿宋_GB2312"/>
          <w:sz w:val="28"/>
          <w:szCs w:val="28"/>
        </w:rPr>
      </w:pPr>
      <w:r>
        <w:rPr>
          <w:rFonts w:ascii="仿宋_GB2312" w:eastAsia="仿宋_GB2312" w:hint="eastAsia"/>
          <w:sz w:val="28"/>
          <w:szCs w:val="28"/>
        </w:rPr>
        <w:t>□与其他所有供应商之间均不存在利害关系  □与</w:t>
      </w:r>
      <w:r>
        <w:rPr>
          <w:rFonts w:ascii="仿宋_GB2312" w:eastAsia="仿宋_GB2312" w:hint="eastAsia"/>
          <w:sz w:val="28"/>
          <w:szCs w:val="28"/>
          <w:u w:val="single"/>
        </w:rPr>
        <w:t xml:space="preserve">（供应商名称）     </w:t>
      </w:r>
      <w:r>
        <w:rPr>
          <w:rFonts w:ascii="仿宋_GB2312" w:eastAsia="仿宋_GB2312" w:hint="eastAsia"/>
          <w:sz w:val="28"/>
          <w:szCs w:val="28"/>
        </w:rPr>
        <w:t>之间存在下列利害关系：</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A.法定代表人或负责人或实际控制人是同一人</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B.法定代表人或负责人或实际控制人是夫妻关系</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C.法定代表人或负责人或实际控制人是直系血亲关系</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D.法定代表人或负责人或实际控制人存在三代以内旁系血亲关系</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E.法定代表人或负责人或实际控制人存在近姻亲关系</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F.法定代表人或负责人或实际控制人存在股份控制或实际控制关系</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G.存在共同直接或间接投资设立子公司、联营企业和合营企业情况</w:t>
      </w:r>
    </w:p>
    <w:p w:rsidR="00D8709C" w:rsidRDefault="00D8709C" w:rsidP="00D8709C">
      <w:pPr>
        <w:spacing w:line="340" w:lineRule="exact"/>
        <w:rPr>
          <w:rFonts w:ascii="仿宋_GB2312" w:eastAsia="仿宋_GB2312"/>
          <w:sz w:val="28"/>
          <w:szCs w:val="28"/>
        </w:rPr>
      </w:pPr>
      <w:r>
        <w:rPr>
          <w:rFonts w:ascii="仿宋_GB2312" w:eastAsia="仿宋_GB2312" w:hint="eastAsia"/>
          <w:sz w:val="28"/>
          <w:szCs w:val="28"/>
        </w:rPr>
        <w:t xml:space="preserve">    H.存在分级代理或代销关系、同一生产制造商关系、管理关系、重要业务（占主营业务收入50%以上）或重要财务往来关系（如融资）等其他实质性控制关系</w:t>
      </w:r>
    </w:p>
    <w:p w:rsidR="00D8709C" w:rsidRDefault="00D8709C" w:rsidP="00D8709C">
      <w:pPr>
        <w:spacing w:line="340" w:lineRule="exact"/>
        <w:ind w:left="280" w:hangingChars="100" w:hanging="280"/>
        <w:rPr>
          <w:rFonts w:ascii="仿宋_GB2312" w:eastAsia="仿宋_GB2312"/>
          <w:sz w:val="28"/>
          <w:szCs w:val="28"/>
        </w:rPr>
      </w:pPr>
      <w:r>
        <w:rPr>
          <w:rFonts w:ascii="仿宋_GB2312" w:eastAsia="仿宋_GB2312" w:hint="eastAsia"/>
          <w:sz w:val="28"/>
          <w:szCs w:val="28"/>
        </w:rPr>
        <w:t xml:space="preserve">    I.其他利害关系情况 </w:t>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p>
    <w:p w:rsidR="00D8709C" w:rsidRDefault="00D8709C" w:rsidP="00D8709C">
      <w:pPr>
        <w:spacing w:line="340" w:lineRule="exact"/>
        <w:ind w:firstLine="480"/>
        <w:rPr>
          <w:rFonts w:ascii="仿宋_GB2312" w:eastAsia="仿宋_GB2312"/>
          <w:sz w:val="28"/>
          <w:szCs w:val="28"/>
        </w:rPr>
      </w:pPr>
      <w:r>
        <w:rPr>
          <w:rFonts w:ascii="仿宋_GB2312" w:eastAsia="仿宋_GB2312" w:hint="eastAsia"/>
          <w:sz w:val="28"/>
          <w:szCs w:val="28"/>
        </w:rPr>
        <w:t>三、现已清楚知道并严格遵守政府采购法律法规和现场纪律。</w:t>
      </w:r>
    </w:p>
    <w:p w:rsidR="00D8709C" w:rsidRDefault="00D8709C" w:rsidP="00D8709C">
      <w:pPr>
        <w:spacing w:line="340" w:lineRule="exact"/>
        <w:ind w:firstLine="480"/>
        <w:rPr>
          <w:rFonts w:ascii="仿宋_GB2312" w:eastAsia="仿宋_GB2312"/>
          <w:sz w:val="28"/>
          <w:szCs w:val="28"/>
        </w:rPr>
      </w:pPr>
      <w:r>
        <w:rPr>
          <w:rFonts w:ascii="仿宋_GB2312" w:eastAsia="仿宋_GB2312" w:hint="eastAsia"/>
          <w:sz w:val="28"/>
          <w:szCs w:val="28"/>
        </w:rPr>
        <w:t xml:space="preserve">四、我发现和供应商之间存在或可能存在上述第二条第项利害关系。 </w:t>
      </w:r>
    </w:p>
    <w:p w:rsidR="00D8709C" w:rsidRDefault="00D8709C" w:rsidP="00D8709C">
      <w:pPr>
        <w:spacing w:line="340" w:lineRule="exact"/>
        <w:rPr>
          <w:rFonts w:ascii="仿宋_GB2312" w:eastAsia="仿宋_GB2312"/>
          <w:sz w:val="28"/>
          <w:szCs w:val="28"/>
        </w:rPr>
      </w:pPr>
    </w:p>
    <w:p w:rsidR="00D8709C" w:rsidRDefault="00D8709C" w:rsidP="00D8709C">
      <w:pPr>
        <w:wordWrap w:val="0"/>
        <w:spacing w:line="340" w:lineRule="exact"/>
        <w:ind w:firstLineChars="50" w:firstLine="140"/>
        <w:jc w:val="right"/>
        <w:rPr>
          <w:rFonts w:ascii="仿宋_GB2312" w:eastAsia="仿宋_GB2312"/>
          <w:sz w:val="28"/>
          <w:szCs w:val="28"/>
        </w:rPr>
      </w:pPr>
      <w:r>
        <w:rPr>
          <w:rFonts w:ascii="仿宋_GB2312" w:eastAsia="仿宋_GB2312" w:hint="eastAsia"/>
          <w:sz w:val="28"/>
          <w:szCs w:val="28"/>
        </w:rPr>
        <w:t xml:space="preserve">（投标人代表签名）：     </w:t>
      </w:r>
    </w:p>
    <w:p w:rsidR="00D8709C" w:rsidRDefault="00D8709C" w:rsidP="00D8709C">
      <w:pPr>
        <w:spacing w:line="340" w:lineRule="exact"/>
        <w:rPr>
          <w:rFonts w:ascii="仿宋_GB2312" w:eastAsia="仿宋_GB2312"/>
          <w:sz w:val="28"/>
          <w:szCs w:val="28"/>
        </w:rPr>
      </w:pPr>
    </w:p>
    <w:p w:rsidR="00D8709C" w:rsidRDefault="00D8709C" w:rsidP="00D8709C">
      <w:pPr>
        <w:spacing w:line="340" w:lineRule="exact"/>
        <w:jc w:val="right"/>
        <w:rPr>
          <w:rFonts w:ascii="仿宋_GB2312" w:eastAsia="仿宋_GB2312"/>
          <w:sz w:val="28"/>
          <w:szCs w:val="28"/>
        </w:rPr>
      </w:pPr>
      <w:r>
        <w:rPr>
          <w:rFonts w:ascii="仿宋_GB2312" w:eastAsia="仿宋_GB2312" w:hint="eastAsia"/>
          <w:sz w:val="28"/>
          <w:szCs w:val="28"/>
        </w:rPr>
        <w:t xml:space="preserve">        年   月   日</w:t>
      </w:r>
      <w:r>
        <w:rPr>
          <w:rFonts w:ascii="仿宋_GB2312" w:eastAsia="仿宋_GB2312" w:hint="eastAsia"/>
          <w:sz w:val="28"/>
          <w:szCs w:val="28"/>
        </w:rPr>
        <w:tab/>
      </w:r>
      <w:r>
        <w:rPr>
          <w:rFonts w:ascii="仿宋_GB2312" w:eastAsia="仿宋_GB2312" w:hint="eastAsia"/>
          <w:sz w:val="28"/>
          <w:szCs w:val="28"/>
        </w:rPr>
        <w:tab/>
      </w:r>
    </w:p>
    <w:p w:rsidR="00D8709C" w:rsidRDefault="00D8709C" w:rsidP="00D8709C">
      <w:pPr>
        <w:spacing w:line="340" w:lineRule="exact"/>
        <w:rPr>
          <w:rFonts w:ascii="仿宋_GB2312" w:eastAsia="仿宋_GB2312"/>
          <w:sz w:val="28"/>
          <w:szCs w:val="28"/>
        </w:rPr>
      </w:pPr>
    </w:p>
    <w:p w:rsidR="00D8709C" w:rsidRDefault="00D8709C" w:rsidP="00D8709C">
      <w:pPr>
        <w:spacing w:line="340" w:lineRule="exact"/>
        <w:rPr>
          <w:rFonts w:ascii="仿宋_GB2312" w:eastAsia="仿宋_GB2312"/>
          <w:sz w:val="24"/>
          <w:szCs w:val="24"/>
        </w:rPr>
      </w:pPr>
      <w:r>
        <w:rPr>
          <w:rFonts w:ascii="仿宋_GB2312" w:eastAsia="仿宋_GB2312" w:hint="eastAsia"/>
          <w:sz w:val="24"/>
          <w:szCs w:val="24"/>
        </w:rPr>
        <w:t>注：1、供应商认为有利害关系和需要回避的人员，应提供相关证明材料，与本声明书一同提交。由采购代理机构和财政监督部门负责询问核查；</w:t>
      </w:r>
    </w:p>
    <w:p w:rsidR="00D8709C" w:rsidRDefault="00D8709C" w:rsidP="00D8709C">
      <w:pPr>
        <w:spacing w:line="340" w:lineRule="exact"/>
        <w:ind w:firstLine="480"/>
        <w:rPr>
          <w:rFonts w:ascii="仿宋_GB2312" w:eastAsia="仿宋_GB2312"/>
          <w:b/>
          <w:color w:val="0000FF"/>
          <w:sz w:val="24"/>
        </w:rPr>
      </w:pPr>
      <w:r>
        <w:rPr>
          <w:rFonts w:ascii="仿宋_GB2312" w:eastAsia="仿宋_GB2312" w:hint="eastAsia"/>
          <w:b/>
          <w:color w:val="0000FF"/>
          <w:sz w:val="24"/>
          <w:szCs w:val="24"/>
        </w:rPr>
        <w:t>2、该声明书</w:t>
      </w:r>
      <w:r>
        <w:rPr>
          <w:rFonts w:ascii="仿宋_GB2312" w:eastAsia="仿宋_GB2312" w:hint="eastAsia"/>
          <w:b/>
          <w:color w:val="0000FF"/>
          <w:sz w:val="24"/>
        </w:rPr>
        <w:t>在询标函发出后20分钟内递交回复，否则视为投标人放弃投标。</w:t>
      </w:r>
    </w:p>
    <w:p w:rsidR="00D8709C" w:rsidRDefault="00D8709C" w:rsidP="00D8709C">
      <w:pPr>
        <w:pStyle w:val="a0"/>
        <w:rPr>
          <w:rFonts w:ascii="仿宋_GB2312" w:eastAsia="仿宋_GB2312"/>
        </w:rPr>
      </w:pPr>
    </w:p>
    <w:p w:rsidR="00D8709C" w:rsidRDefault="00D8709C" w:rsidP="00D8709C">
      <w:pPr>
        <w:adjustRightInd w:val="0"/>
        <w:spacing w:line="360" w:lineRule="auto"/>
        <w:jc w:val="left"/>
        <w:textAlignment w:val="baseline"/>
        <w:rPr>
          <w:rFonts w:ascii="仿宋_GB2312" w:eastAsia="仿宋_GB2312"/>
          <w:b/>
          <w:sz w:val="24"/>
          <w:szCs w:val="24"/>
        </w:rPr>
      </w:pPr>
    </w:p>
    <w:p w:rsidR="00D8709C" w:rsidRDefault="00D8709C" w:rsidP="00D8709C">
      <w:pPr>
        <w:adjustRightInd w:val="0"/>
        <w:spacing w:line="360" w:lineRule="auto"/>
        <w:jc w:val="left"/>
        <w:textAlignment w:val="baseline"/>
        <w:rPr>
          <w:rFonts w:ascii="仿宋_GB2312" w:eastAsia="仿宋_GB2312"/>
          <w:b/>
          <w:sz w:val="24"/>
          <w:szCs w:val="24"/>
        </w:rPr>
      </w:pPr>
    </w:p>
    <w:p w:rsidR="00D8709C" w:rsidRDefault="00D8709C" w:rsidP="00D8709C">
      <w:pPr>
        <w:pStyle w:val="1"/>
        <w:jc w:val="left"/>
        <w:rPr>
          <w:rFonts w:hAnsi="宋体"/>
          <w:color w:val="000000"/>
          <w:spacing w:val="20"/>
          <w:kern w:val="0"/>
          <w:sz w:val="24"/>
          <w:szCs w:val="24"/>
        </w:rPr>
      </w:pPr>
      <w:bookmarkStart w:id="363" w:name="_Toc61598987"/>
      <w:bookmarkStart w:id="364" w:name="_Toc4122"/>
      <w:r>
        <w:rPr>
          <w:rFonts w:hint="eastAsia"/>
          <w:sz w:val="24"/>
          <w:szCs w:val="24"/>
        </w:rPr>
        <w:lastRenderedPageBreak/>
        <w:t>附件：</w:t>
      </w:r>
      <w:r>
        <w:rPr>
          <w:rFonts w:hAnsi="宋体" w:hint="eastAsia"/>
          <w:color w:val="000000"/>
          <w:spacing w:val="20"/>
          <w:kern w:val="0"/>
          <w:sz w:val="24"/>
          <w:szCs w:val="24"/>
        </w:rPr>
        <w:t>备份投标（响应）文件签收回执</w:t>
      </w:r>
      <w:bookmarkEnd w:id="363"/>
      <w:bookmarkEnd w:id="364"/>
    </w:p>
    <w:p w:rsidR="00D8709C" w:rsidRDefault="00D8709C" w:rsidP="00D8709C">
      <w:pPr>
        <w:adjustRightInd w:val="0"/>
        <w:spacing w:line="360" w:lineRule="auto"/>
        <w:jc w:val="center"/>
        <w:textAlignment w:val="baseline"/>
        <w:rPr>
          <w:rFonts w:ascii="仿宋_GB2312" w:eastAsia="仿宋_GB2312" w:hAnsi="宋体"/>
          <w:color w:val="000000"/>
          <w:spacing w:val="20"/>
          <w:kern w:val="0"/>
          <w:sz w:val="24"/>
          <w:szCs w:val="24"/>
        </w:rPr>
      </w:pPr>
    </w:p>
    <w:p w:rsidR="00D8709C" w:rsidRDefault="00D8709C" w:rsidP="00D8709C">
      <w:pPr>
        <w:adjustRightInd w:val="0"/>
        <w:spacing w:line="360" w:lineRule="auto"/>
        <w:jc w:val="center"/>
        <w:textAlignment w:val="baseline"/>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rPr>
        <w:t>备份投标（响应）文件签收回执</w:t>
      </w:r>
    </w:p>
    <w:p w:rsidR="00D8709C" w:rsidRDefault="00D8709C" w:rsidP="00D8709C">
      <w:pPr>
        <w:adjustRightInd w:val="0"/>
        <w:spacing w:line="360" w:lineRule="auto"/>
        <w:jc w:val="center"/>
        <w:textAlignment w:val="baseline"/>
        <w:rPr>
          <w:rFonts w:ascii="仿宋_GB2312" w:eastAsia="仿宋_GB2312" w:hAnsi="宋体"/>
          <w:color w:val="000000"/>
          <w:spacing w:val="20"/>
          <w:kern w:val="0"/>
          <w:sz w:val="24"/>
          <w:szCs w:val="24"/>
        </w:rPr>
      </w:pPr>
    </w:p>
    <w:p w:rsidR="00D8709C" w:rsidRDefault="00D8709C" w:rsidP="00D8709C">
      <w:pPr>
        <w:adjustRightInd w:val="0"/>
        <w:spacing w:line="360" w:lineRule="auto"/>
        <w:jc w:val="center"/>
        <w:textAlignment w:val="baseline"/>
        <w:rPr>
          <w:rFonts w:ascii="仿宋_GB2312" w:eastAsia="仿宋_GB2312" w:hAnsi="宋体"/>
          <w:color w:val="000000"/>
          <w:spacing w:val="20"/>
          <w:kern w:val="0"/>
          <w:sz w:val="24"/>
          <w:szCs w:val="24"/>
        </w:rPr>
      </w:pPr>
    </w:p>
    <w:p w:rsidR="00D8709C" w:rsidRDefault="00D8709C" w:rsidP="00D8709C">
      <w:pPr>
        <w:adjustRightInd w:val="0"/>
        <w:spacing w:line="360" w:lineRule="auto"/>
        <w:textAlignment w:val="baseline"/>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u w:val="single"/>
        </w:rPr>
        <w:t>(投标人名称）</w:t>
      </w:r>
      <w:r>
        <w:rPr>
          <w:rFonts w:ascii="仿宋_GB2312" w:eastAsia="仿宋_GB2312" w:hAnsi="宋体" w:hint="eastAsia"/>
          <w:color w:val="000000"/>
          <w:spacing w:val="20"/>
          <w:kern w:val="0"/>
          <w:sz w:val="24"/>
          <w:szCs w:val="24"/>
        </w:rPr>
        <w:t xml:space="preserve"> ：</w:t>
      </w:r>
    </w:p>
    <w:p w:rsidR="00D8709C" w:rsidRDefault="00D8709C" w:rsidP="00D8709C">
      <w:pPr>
        <w:pStyle w:val="af0"/>
        <w:snapToGrid w:val="0"/>
        <w:spacing w:line="360" w:lineRule="auto"/>
        <w:ind w:firstLineChars="200" w:firstLine="560"/>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rPr>
        <w:t>我中心于投标截止时间前收到你公司备份投标（响应）文件一份，项目名称：，项目编号： 现予以签收。</w:t>
      </w:r>
    </w:p>
    <w:p w:rsidR="00D8709C" w:rsidRDefault="00D8709C" w:rsidP="00D8709C">
      <w:pPr>
        <w:adjustRightInd w:val="0"/>
        <w:spacing w:line="360" w:lineRule="auto"/>
        <w:jc w:val="right"/>
        <w:textAlignment w:val="baseline"/>
        <w:rPr>
          <w:rFonts w:ascii="仿宋_GB2312" w:eastAsia="仿宋_GB2312" w:hAnsi="宋体"/>
          <w:color w:val="000000"/>
          <w:spacing w:val="20"/>
          <w:kern w:val="0"/>
          <w:sz w:val="24"/>
          <w:szCs w:val="24"/>
        </w:rPr>
      </w:pPr>
    </w:p>
    <w:p w:rsidR="00D8709C" w:rsidRDefault="00D8709C" w:rsidP="00D8709C">
      <w:pPr>
        <w:adjustRightInd w:val="0"/>
        <w:spacing w:line="360" w:lineRule="auto"/>
        <w:jc w:val="center"/>
        <w:textAlignment w:val="baseline"/>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rPr>
        <w:t xml:space="preserve">                          接收人（签字）：                  </w:t>
      </w:r>
    </w:p>
    <w:p w:rsidR="00D8709C" w:rsidRDefault="00D8709C" w:rsidP="00D8709C">
      <w:pPr>
        <w:wordWrap w:val="0"/>
        <w:adjustRightInd w:val="0"/>
        <w:spacing w:line="360" w:lineRule="auto"/>
        <w:jc w:val="right"/>
        <w:textAlignment w:val="baseline"/>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rPr>
        <w:t>时间：     年    月    日</w:t>
      </w:r>
    </w:p>
    <w:p w:rsidR="00D8709C" w:rsidRDefault="00D8709C" w:rsidP="00D8709C">
      <w:pPr>
        <w:adjustRightInd w:val="0"/>
        <w:spacing w:line="360" w:lineRule="auto"/>
        <w:textAlignment w:val="baseline"/>
        <w:rPr>
          <w:rFonts w:ascii="仿宋_GB2312" w:eastAsia="仿宋_GB2312" w:hAnsi="宋体"/>
          <w:bCs/>
          <w:color w:val="000000"/>
          <w:spacing w:val="20"/>
          <w:kern w:val="0"/>
          <w:sz w:val="24"/>
          <w:szCs w:val="24"/>
        </w:rPr>
      </w:pPr>
    </w:p>
    <w:p w:rsidR="00D8709C" w:rsidRDefault="00D8709C" w:rsidP="00D8709C">
      <w:pPr>
        <w:adjustRightInd w:val="0"/>
        <w:spacing w:line="360" w:lineRule="auto"/>
        <w:textAlignment w:val="baseline"/>
        <w:rPr>
          <w:rFonts w:ascii="仿宋_GB2312" w:eastAsia="仿宋_GB2312" w:hAnsi="宋体"/>
          <w:bCs/>
          <w:color w:val="000000"/>
          <w:spacing w:val="20"/>
          <w:kern w:val="0"/>
          <w:sz w:val="24"/>
          <w:szCs w:val="24"/>
        </w:rPr>
      </w:pPr>
    </w:p>
    <w:p w:rsidR="00D8709C" w:rsidRDefault="00D8709C" w:rsidP="00D8709C">
      <w:pPr>
        <w:adjustRightInd w:val="0"/>
        <w:spacing w:line="360" w:lineRule="auto"/>
        <w:textAlignment w:val="baseline"/>
        <w:rPr>
          <w:rFonts w:ascii="仿宋_GB2312" w:eastAsia="仿宋_GB2312" w:hAnsi="宋体"/>
          <w:bCs/>
          <w:color w:val="000000"/>
          <w:spacing w:val="20"/>
          <w:kern w:val="0"/>
          <w:sz w:val="24"/>
          <w:szCs w:val="24"/>
        </w:rPr>
      </w:pPr>
    </w:p>
    <w:p w:rsidR="00D8709C" w:rsidRDefault="00D8709C" w:rsidP="00D8709C">
      <w:pPr>
        <w:adjustRightInd w:val="0"/>
        <w:spacing w:line="360" w:lineRule="auto"/>
        <w:textAlignment w:val="baseline"/>
        <w:rPr>
          <w:rFonts w:ascii="仿宋_GB2312" w:eastAsia="仿宋_GB2312" w:hAnsi="宋体"/>
          <w:bCs/>
          <w:color w:val="000000"/>
          <w:spacing w:val="20"/>
          <w:kern w:val="0"/>
          <w:sz w:val="24"/>
          <w:szCs w:val="24"/>
        </w:rPr>
      </w:pPr>
    </w:p>
    <w:p w:rsidR="00D8709C" w:rsidRDefault="00D8709C" w:rsidP="00D8709C">
      <w:pPr>
        <w:adjustRightInd w:val="0"/>
        <w:spacing w:line="360" w:lineRule="auto"/>
        <w:textAlignment w:val="baseline"/>
        <w:rPr>
          <w:rFonts w:ascii="仿宋_GB2312" w:eastAsia="仿宋_GB2312" w:hAnsi="宋体"/>
          <w:bCs/>
          <w:color w:val="000000"/>
          <w:spacing w:val="20"/>
          <w:kern w:val="0"/>
          <w:sz w:val="24"/>
          <w:szCs w:val="24"/>
        </w:rPr>
      </w:pPr>
    </w:p>
    <w:p w:rsidR="00D8709C" w:rsidRDefault="00D8709C" w:rsidP="00D8709C">
      <w:pPr>
        <w:adjustRightInd w:val="0"/>
        <w:spacing w:line="360" w:lineRule="auto"/>
        <w:textAlignment w:val="baseline"/>
        <w:rPr>
          <w:rFonts w:ascii="仿宋_GB2312" w:eastAsia="仿宋_GB2312" w:hAnsi="宋体"/>
          <w:bCs/>
          <w:color w:val="000000"/>
          <w:spacing w:val="20"/>
          <w:kern w:val="0"/>
          <w:sz w:val="24"/>
          <w:szCs w:val="24"/>
        </w:rPr>
      </w:pPr>
      <w:r>
        <w:rPr>
          <w:rFonts w:ascii="仿宋_GB2312" w:eastAsia="仿宋_GB2312" w:hAnsi="宋体" w:hint="eastAsia"/>
          <w:bCs/>
          <w:color w:val="000000"/>
          <w:spacing w:val="20"/>
          <w:kern w:val="0"/>
          <w:sz w:val="24"/>
          <w:szCs w:val="24"/>
        </w:rPr>
        <w:t>1、本回执中除接收时间、接收人签名以外均为必填，如因信息填写错误、疏漏等造成投标文件接收出现任何问题，责任由投标单位自负。</w:t>
      </w:r>
    </w:p>
    <w:p w:rsidR="00D8709C" w:rsidRDefault="00D8709C" w:rsidP="00D8709C">
      <w:pPr>
        <w:adjustRightInd w:val="0"/>
        <w:spacing w:line="360" w:lineRule="auto"/>
        <w:textAlignment w:val="baseline"/>
        <w:rPr>
          <w:rFonts w:ascii="仿宋_GB2312" w:eastAsia="仿宋_GB2312" w:hAnsi="宋体"/>
          <w:bCs/>
          <w:color w:val="000000"/>
          <w:spacing w:val="20"/>
          <w:kern w:val="0"/>
          <w:sz w:val="24"/>
          <w:szCs w:val="24"/>
        </w:rPr>
      </w:pPr>
      <w:r>
        <w:rPr>
          <w:rFonts w:ascii="仿宋_GB2312" w:eastAsia="仿宋_GB2312" w:hAnsi="宋体" w:hint="eastAsia"/>
          <w:bCs/>
          <w:color w:val="000000"/>
          <w:spacing w:val="20"/>
          <w:kern w:val="0"/>
          <w:sz w:val="24"/>
          <w:szCs w:val="24"/>
        </w:rPr>
        <w:t xml:space="preserve">2、本回执投标单位按要求填写打印后，由投标人代表携带至投标现场，与备份投标文件一并交至舟山市公共资源交易中心窗口工作人员。如投标人递交备份投标文件时未提供回执，视同不需要回执。  </w:t>
      </w:r>
    </w:p>
    <w:p w:rsidR="00D8709C" w:rsidRDefault="00D8709C" w:rsidP="00D8709C">
      <w:pPr>
        <w:pStyle w:val="a5"/>
        <w:rPr>
          <w:rFonts w:hint="eastAsia"/>
        </w:rPr>
      </w:pPr>
    </w:p>
    <w:p w:rsidR="0077192A" w:rsidRDefault="0077192A" w:rsidP="0077192A">
      <w:pPr>
        <w:pStyle w:val="a6"/>
        <w:ind w:firstLine="210"/>
        <w:rPr>
          <w:rFonts w:hint="eastAsia"/>
        </w:rPr>
      </w:pPr>
    </w:p>
    <w:p w:rsidR="0077192A" w:rsidRDefault="0077192A" w:rsidP="0077192A">
      <w:pPr>
        <w:pStyle w:val="a6"/>
        <w:ind w:firstLine="210"/>
        <w:rPr>
          <w:rFonts w:hint="eastAsia"/>
        </w:rPr>
      </w:pPr>
    </w:p>
    <w:p w:rsidR="0077192A" w:rsidRDefault="0077192A" w:rsidP="0077192A">
      <w:pPr>
        <w:pStyle w:val="a6"/>
        <w:ind w:firstLine="210"/>
        <w:rPr>
          <w:rFonts w:hint="eastAsia"/>
        </w:rPr>
      </w:pPr>
    </w:p>
    <w:p w:rsidR="0077192A" w:rsidRDefault="0077192A" w:rsidP="0077192A">
      <w:pPr>
        <w:pStyle w:val="a6"/>
        <w:ind w:firstLine="210"/>
        <w:rPr>
          <w:rFonts w:hint="eastAsia"/>
        </w:rPr>
      </w:pPr>
    </w:p>
    <w:p w:rsidR="0077192A" w:rsidRDefault="0077192A" w:rsidP="0077192A">
      <w:pPr>
        <w:pStyle w:val="a6"/>
        <w:ind w:firstLine="210"/>
        <w:rPr>
          <w:rFonts w:hint="eastAsia"/>
        </w:rPr>
      </w:pPr>
    </w:p>
    <w:p w:rsidR="0077192A" w:rsidRDefault="0077192A" w:rsidP="0077192A">
      <w:pPr>
        <w:pStyle w:val="a6"/>
        <w:ind w:firstLine="210"/>
        <w:rPr>
          <w:rFonts w:hint="eastAsia"/>
        </w:rPr>
      </w:pPr>
    </w:p>
    <w:p w:rsidR="0077192A" w:rsidRPr="0077192A" w:rsidRDefault="0077192A" w:rsidP="0077192A">
      <w:pPr>
        <w:pStyle w:val="a6"/>
        <w:ind w:firstLine="210"/>
      </w:pPr>
    </w:p>
    <w:p w:rsidR="00D8709C" w:rsidRDefault="00D8709C" w:rsidP="00D8709C">
      <w:pPr>
        <w:pStyle w:val="1"/>
        <w:jc w:val="both"/>
        <w:rPr>
          <w:rFonts w:hAnsi="宋体"/>
          <w:b w:val="0"/>
          <w:sz w:val="24"/>
          <w:szCs w:val="24"/>
        </w:rPr>
      </w:pPr>
      <w:bookmarkStart w:id="365" w:name="_Toc12174"/>
      <w:r>
        <w:rPr>
          <w:rFonts w:hint="eastAsia"/>
          <w:b w:val="0"/>
          <w:color w:val="000000"/>
          <w:sz w:val="24"/>
          <w:szCs w:val="24"/>
        </w:rPr>
        <w:lastRenderedPageBreak/>
        <w:t>附件：政采贷</w:t>
      </w:r>
      <w:bookmarkEnd w:id="365"/>
    </w:p>
    <w:p w:rsidR="00D8709C" w:rsidRDefault="00D8709C" w:rsidP="00D8709C">
      <w:pPr>
        <w:spacing w:line="360" w:lineRule="auto"/>
        <w:ind w:firstLineChars="200" w:firstLine="480"/>
        <w:jc w:val="left"/>
        <w:rPr>
          <w:rFonts w:ascii="仿宋_GB2312" w:eastAsia="仿宋_GB2312" w:hAnsi="宋体"/>
          <w:sz w:val="24"/>
          <w:szCs w:val="24"/>
        </w:rPr>
      </w:pPr>
      <w:r>
        <w:rPr>
          <w:rFonts w:ascii="仿宋_GB2312" w:eastAsia="仿宋_GB2312" w:hAnsi="宋体" w:hint="eastAsia"/>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5401"/>
        <w:gridCol w:w="1579"/>
        <w:gridCol w:w="1843"/>
      </w:tblGrid>
      <w:tr w:rsidR="00D8709C" w:rsidTr="009F748D">
        <w:trPr>
          <w:jc w:val="center"/>
        </w:trPr>
        <w:tc>
          <w:tcPr>
            <w:tcW w:w="10562" w:type="dxa"/>
            <w:gridSpan w:val="4"/>
            <w:shd w:val="clear" w:color="auto" w:fill="auto"/>
          </w:tcPr>
          <w:p w:rsidR="00D8709C" w:rsidRDefault="00D8709C" w:rsidP="009F748D">
            <w:pPr>
              <w:pStyle w:val="a0"/>
              <w:jc w:val="left"/>
              <w:rPr>
                <w:rFonts w:ascii="仿宋_GB2312" w:eastAsia="仿宋_GB2312"/>
                <w:sz w:val="24"/>
              </w:rPr>
            </w:pPr>
            <w:r>
              <w:rPr>
                <w:rFonts w:ascii="仿宋_GB2312" w:eastAsia="仿宋_GB2312" w:hint="eastAsia"/>
                <w:sz w:val="24"/>
              </w:rPr>
              <w:t>舟山市政府采购信用融资合作银行</w:t>
            </w:r>
          </w:p>
        </w:tc>
      </w:tr>
      <w:tr w:rsidR="00D8709C" w:rsidTr="009F748D">
        <w:trPr>
          <w:trHeight w:val="357"/>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银行名称</w:t>
            </w:r>
          </w:p>
        </w:tc>
        <w:tc>
          <w:tcPr>
            <w:tcW w:w="5401"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产品特点</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经办人</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联系方式</w:t>
            </w:r>
          </w:p>
        </w:tc>
      </w:tr>
      <w:tr w:rsidR="00D8709C" w:rsidTr="009F748D">
        <w:trPr>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中国工商银行股份有限公司舟山分行</w:t>
            </w:r>
          </w:p>
        </w:tc>
        <w:tc>
          <w:tcPr>
            <w:tcW w:w="5401" w:type="dxa"/>
            <w:shd w:val="clear" w:color="auto" w:fill="auto"/>
          </w:tcPr>
          <w:p w:rsidR="00D8709C" w:rsidRDefault="00D8709C" w:rsidP="009F748D">
            <w:pPr>
              <w:pStyle w:val="a0"/>
              <w:jc w:val="left"/>
              <w:rPr>
                <w:rFonts w:ascii="仿宋_GB2312" w:eastAsia="仿宋_GB2312"/>
                <w:sz w:val="24"/>
              </w:rPr>
            </w:pPr>
            <w:r>
              <w:rPr>
                <w:rFonts w:ascii="仿宋_GB2312" w:eastAsia="仿宋_GB2312" w:hint="eastAsia"/>
                <w:sz w:val="24"/>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柳超颖</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15858076468</w:t>
            </w:r>
          </w:p>
        </w:tc>
      </w:tr>
      <w:tr w:rsidR="00D8709C" w:rsidTr="009F748D">
        <w:trPr>
          <w:trHeight w:val="416"/>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中国建设银行股份有限公司舟山分行</w:t>
            </w:r>
          </w:p>
        </w:tc>
        <w:tc>
          <w:tcPr>
            <w:tcW w:w="5401" w:type="dxa"/>
            <w:shd w:val="clear" w:color="auto" w:fill="auto"/>
          </w:tcPr>
          <w:p w:rsidR="00D8709C" w:rsidRDefault="00D8709C" w:rsidP="009F748D">
            <w:pPr>
              <w:pStyle w:val="a0"/>
              <w:jc w:val="left"/>
              <w:rPr>
                <w:rFonts w:ascii="仿宋_GB2312" w:eastAsia="仿宋_GB2312"/>
                <w:sz w:val="24"/>
              </w:rPr>
            </w:pPr>
            <w:r>
              <w:rPr>
                <w:rFonts w:ascii="仿宋_GB2312" w:eastAsia="仿宋_GB2312" w:hint="eastAsia"/>
                <w:sz w:val="24"/>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普陀片区：蔡妮妮</w:t>
            </w:r>
          </w:p>
          <w:p w:rsidR="00D8709C" w:rsidRDefault="00D8709C" w:rsidP="009F748D">
            <w:pPr>
              <w:pStyle w:val="a0"/>
              <w:jc w:val="left"/>
              <w:rPr>
                <w:rFonts w:ascii="仿宋_GB2312" w:eastAsia="仿宋_GB2312"/>
                <w:sz w:val="24"/>
              </w:rPr>
            </w:pPr>
            <w:r>
              <w:rPr>
                <w:rFonts w:ascii="仿宋_GB2312" w:eastAsia="仿宋_GB2312" w:hint="eastAsia"/>
                <w:sz w:val="24"/>
              </w:rPr>
              <w:t>定海片区：杨莹</w:t>
            </w:r>
          </w:p>
          <w:p w:rsidR="00D8709C" w:rsidRDefault="00D8709C" w:rsidP="009F748D">
            <w:pPr>
              <w:pStyle w:val="a0"/>
              <w:jc w:val="left"/>
              <w:rPr>
                <w:rFonts w:ascii="仿宋_GB2312" w:eastAsia="仿宋_GB2312"/>
                <w:sz w:val="24"/>
              </w:rPr>
            </w:pPr>
            <w:r>
              <w:rPr>
                <w:rFonts w:ascii="仿宋_GB2312" w:eastAsia="仿宋_GB2312" w:hint="eastAsia"/>
                <w:sz w:val="24"/>
              </w:rPr>
              <w:t>自贸区片区：郑佳奇</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普陀片区：13957201791</w:t>
            </w:r>
          </w:p>
          <w:p w:rsidR="00D8709C" w:rsidRDefault="00D8709C" w:rsidP="009F748D">
            <w:pPr>
              <w:pStyle w:val="a0"/>
              <w:jc w:val="left"/>
              <w:rPr>
                <w:rFonts w:ascii="仿宋_GB2312" w:eastAsia="仿宋_GB2312"/>
                <w:sz w:val="24"/>
              </w:rPr>
            </w:pPr>
            <w:r>
              <w:rPr>
                <w:rFonts w:ascii="仿宋_GB2312" w:eastAsia="仿宋_GB2312" w:hint="eastAsia"/>
                <w:sz w:val="24"/>
              </w:rPr>
              <w:t>定海片区：13655803997</w:t>
            </w:r>
          </w:p>
          <w:p w:rsidR="00D8709C" w:rsidRDefault="00D8709C" w:rsidP="009F748D">
            <w:pPr>
              <w:pStyle w:val="a0"/>
              <w:jc w:val="left"/>
              <w:rPr>
                <w:rFonts w:ascii="仿宋_GB2312" w:eastAsia="仿宋_GB2312"/>
                <w:sz w:val="24"/>
              </w:rPr>
            </w:pPr>
            <w:r>
              <w:rPr>
                <w:rFonts w:ascii="仿宋_GB2312" w:eastAsia="仿宋_GB2312" w:hint="eastAsia"/>
                <w:sz w:val="24"/>
              </w:rPr>
              <w:t>自贸区片区：13857208408</w:t>
            </w:r>
          </w:p>
        </w:tc>
      </w:tr>
      <w:tr w:rsidR="00D8709C" w:rsidTr="009F748D">
        <w:trPr>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杭州银行股份有限公司舟山市分行</w:t>
            </w:r>
          </w:p>
        </w:tc>
        <w:tc>
          <w:tcPr>
            <w:tcW w:w="5401" w:type="dxa"/>
            <w:shd w:val="clear" w:color="auto" w:fill="auto"/>
          </w:tcPr>
          <w:p w:rsidR="00D8709C" w:rsidRDefault="00D8709C" w:rsidP="009F748D">
            <w:pPr>
              <w:pStyle w:val="a0"/>
              <w:jc w:val="left"/>
              <w:rPr>
                <w:rFonts w:ascii="仿宋_GB2312" w:eastAsia="仿宋_GB2312"/>
                <w:sz w:val="24"/>
              </w:rPr>
            </w:pPr>
            <w:r>
              <w:rPr>
                <w:rFonts w:ascii="仿宋_GB2312" w:eastAsia="仿宋_GB2312" w:hint="eastAsia"/>
                <w:sz w:val="24"/>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方经理</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0580-2185201、18205800451</w:t>
            </w:r>
          </w:p>
        </w:tc>
      </w:tr>
      <w:tr w:rsidR="00D8709C" w:rsidTr="009F748D">
        <w:trPr>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招商银行股份有限公司浙江自贸试验区舟山分行</w:t>
            </w:r>
          </w:p>
        </w:tc>
        <w:tc>
          <w:tcPr>
            <w:tcW w:w="5401" w:type="dxa"/>
            <w:shd w:val="clear" w:color="auto" w:fill="auto"/>
          </w:tcPr>
          <w:p w:rsidR="00D8709C" w:rsidRDefault="00D8709C" w:rsidP="009F748D">
            <w:pPr>
              <w:pStyle w:val="a0"/>
              <w:jc w:val="left"/>
              <w:rPr>
                <w:rFonts w:ascii="仿宋_GB2312" w:eastAsia="仿宋_GB2312"/>
                <w:sz w:val="24"/>
              </w:rPr>
            </w:pPr>
            <w:r>
              <w:rPr>
                <w:rFonts w:ascii="仿宋_GB2312" w:eastAsia="仿宋_GB2312" w:hint="eastAsia"/>
                <w:sz w:val="24"/>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李玲</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0580-2061710、13957227971</w:t>
            </w:r>
          </w:p>
        </w:tc>
      </w:tr>
      <w:tr w:rsidR="00D8709C" w:rsidTr="009F748D">
        <w:trPr>
          <w:trHeight w:val="1248"/>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温州银行股份有限公司舟山市分行</w:t>
            </w:r>
          </w:p>
        </w:tc>
        <w:tc>
          <w:tcPr>
            <w:tcW w:w="5401" w:type="dxa"/>
            <w:shd w:val="clear" w:color="auto" w:fill="auto"/>
          </w:tcPr>
          <w:p w:rsidR="00D8709C" w:rsidRDefault="00D8709C" w:rsidP="009F748D">
            <w:pPr>
              <w:pStyle w:val="a0"/>
              <w:jc w:val="left"/>
              <w:rPr>
                <w:rFonts w:ascii="仿宋_GB2312" w:eastAsia="仿宋_GB2312"/>
                <w:bCs/>
                <w:sz w:val="24"/>
              </w:rPr>
            </w:pPr>
            <w:r>
              <w:rPr>
                <w:rFonts w:ascii="仿宋_GB2312" w:eastAsia="仿宋_GB2312" w:hint="eastAsia"/>
                <w:bCs/>
                <w:sz w:val="24"/>
              </w:rPr>
              <w:t>“政采订单贷”</w:t>
            </w:r>
            <w:r>
              <w:rPr>
                <w:rFonts w:ascii="仿宋_GB2312" w:eastAsia="仿宋_GB2312" w:hint="eastAsia"/>
                <w:sz w:val="24"/>
              </w:rPr>
              <w:t xml:space="preserve"> ：</w:t>
            </w:r>
            <w:r>
              <w:rPr>
                <w:rFonts w:ascii="仿宋_GB2312" w:eastAsia="仿宋_GB2312" w:hint="eastAsia"/>
                <w:bCs/>
                <w:sz w:val="24"/>
              </w:rPr>
              <w:t>单户授信最高为500万，单笔申请最高可按中标金额0.8折，贷款期限最少三个月、最长一年，可通过政采云平台向本行发起政采订单贷业务申请</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郑贤栋</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0580—8866086</w:t>
            </w:r>
          </w:p>
        </w:tc>
      </w:tr>
      <w:tr w:rsidR="00D8709C" w:rsidTr="009F748D">
        <w:trPr>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交通银行股份有限公司舟山分行</w:t>
            </w:r>
          </w:p>
        </w:tc>
        <w:tc>
          <w:tcPr>
            <w:tcW w:w="5401" w:type="dxa"/>
            <w:shd w:val="clear" w:color="auto" w:fill="auto"/>
          </w:tcPr>
          <w:p w:rsidR="00D8709C" w:rsidRDefault="00D8709C" w:rsidP="009F748D">
            <w:pPr>
              <w:pStyle w:val="a0"/>
              <w:jc w:val="left"/>
              <w:rPr>
                <w:rFonts w:ascii="仿宋_GB2312" w:eastAsia="仿宋_GB2312"/>
                <w:sz w:val="24"/>
              </w:rPr>
            </w:pPr>
            <w:r>
              <w:rPr>
                <w:rFonts w:ascii="仿宋_GB2312" w:eastAsia="仿宋_GB2312" w:hint="eastAsia"/>
                <w:sz w:val="24"/>
              </w:rPr>
              <w:t>交通银行政采贷，最长期限1年，融资金额一般不超过1000万元，单笔提款金额最高至采购合同金额的70%。担保方式为信用（附加该笔业务项下未</w:t>
            </w:r>
            <w:r>
              <w:rPr>
                <w:rFonts w:ascii="仿宋_GB2312" w:eastAsia="仿宋_GB2312" w:hint="eastAsia"/>
                <w:sz w:val="24"/>
              </w:rPr>
              <w:lastRenderedPageBreak/>
              <w:t>来应收账款质押、实际控制人及配偶个人保证），随借随还，利率最低至当期LPR。</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lastRenderedPageBreak/>
              <w:t>赵争艳</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0580-2260728,13758007280</w:t>
            </w:r>
          </w:p>
        </w:tc>
      </w:tr>
      <w:tr w:rsidR="00D8709C" w:rsidTr="009F748D">
        <w:trPr>
          <w:trHeight w:val="329"/>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lastRenderedPageBreak/>
              <w:t>中信银行股份有限公司舟山分行</w:t>
            </w:r>
          </w:p>
        </w:tc>
        <w:tc>
          <w:tcPr>
            <w:tcW w:w="5401" w:type="dxa"/>
            <w:shd w:val="clear" w:color="auto" w:fill="auto"/>
          </w:tcPr>
          <w:p w:rsidR="00D8709C" w:rsidRDefault="00D8709C" w:rsidP="009F748D">
            <w:pPr>
              <w:pStyle w:val="a0"/>
              <w:jc w:val="left"/>
              <w:rPr>
                <w:rFonts w:ascii="仿宋_GB2312" w:eastAsia="仿宋_GB2312"/>
                <w:bCs/>
                <w:sz w:val="24"/>
              </w:rPr>
            </w:pPr>
            <w:r>
              <w:rPr>
                <w:rFonts w:ascii="仿宋_GB2312" w:eastAsia="仿宋_GB2312" w:hint="eastAsia"/>
                <w:bCs/>
                <w:sz w:val="24"/>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杨莉丹</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13905809681</w:t>
            </w:r>
          </w:p>
        </w:tc>
      </w:tr>
      <w:tr w:rsidR="00D8709C" w:rsidTr="009F748D">
        <w:trPr>
          <w:trHeight w:val="329"/>
          <w:jc w:val="center"/>
        </w:trPr>
        <w:tc>
          <w:tcPr>
            <w:tcW w:w="173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泰隆银行舟山市分行</w:t>
            </w:r>
          </w:p>
        </w:tc>
        <w:tc>
          <w:tcPr>
            <w:tcW w:w="5401" w:type="dxa"/>
            <w:shd w:val="clear" w:color="auto" w:fill="auto"/>
          </w:tcPr>
          <w:p w:rsidR="00D8709C" w:rsidRDefault="00D8709C" w:rsidP="009F748D">
            <w:pPr>
              <w:pStyle w:val="a0"/>
              <w:jc w:val="left"/>
              <w:rPr>
                <w:rFonts w:ascii="仿宋_GB2312" w:eastAsia="仿宋_GB2312"/>
                <w:bCs/>
                <w:sz w:val="24"/>
              </w:rPr>
            </w:pPr>
            <w:r>
              <w:rPr>
                <w:rFonts w:ascii="仿宋_GB2312" w:eastAsia="仿宋_GB2312" w:hint="eastAsia"/>
                <w:bCs/>
                <w:sz w:val="24"/>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79"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胡亢宇</w:t>
            </w:r>
          </w:p>
        </w:tc>
        <w:tc>
          <w:tcPr>
            <w:tcW w:w="1843" w:type="dxa"/>
            <w:shd w:val="clear" w:color="auto" w:fill="auto"/>
            <w:vAlign w:val="center"/>
          </w:tcPr>
          <w:p w:rsidR="00D8709C" w:rsidRDefault="00D8709C" w:rsidP="009F748D">
            <w:pPr>
              <w:pStyle w:val="a0"/>
              <w:jc w:val="left"/>
              <w:rPr>
                <w:rFonts w:ascii="仿宋_GB2312" w:eastAsia="仿宋_GB2312"/>
                <w:sz w:val="24"/>
              </w:rPr>
            </w:pPr>
            <w:r>
              <w:rPr>
                <w:rFonts w:ascii="仿宋_GB2312" w:eastAsia="仿宋_GB2312" w:hint="eastAsia"/>
                <w:sz w:val="24"/>
              </w:rPr>
              <w:t>17605868703</w:t>
            </w:r>
          </w:p>
        </w:tc>
      </w:tr>
    </w:tbl>
    <w:p w:rsidR="00D8709C" w:rsidRDefault="00D8709C" w:rsidP="00D8709C">
      <w:pPr>
        <w:pStyle w:val="a0"/>
        <w:jc w:val="left"/>
        <w:rPr>
          <w:rFonts w:ascii="仿宋_GB2312" w:eastAsia="仿宋_GB2312"/>
        </w:rPr>
      </w:pPr>
    </w:p>
    <w:p w:rsidR="00D8709C" w:rsidRDefault="00D8709C" w:rsidP="00D8709C">
      <w:pPr>
        <w:spacing w:line="360" w:lineRule="auto"/>
        <w:jc w:val="left"/>
        <w:rPr>
          <w:rFonts w:ascii="仿宋_GB2312" w:eastAsia="仿宋_GB2312"/>
          <w:color w:val="000000"/>
          <w:sz w:val="24"/>
        </w:rPr>
      </w:pPr>
      <w:r>
        <w:rPr>
          <w:rFonts w:ascii="仿宋_GB2312" w:eastAsia="仿宋_GB2312" w:hint="eastAsia"/>
          <w:color w:val="000000"/>
          <w:sz w:val="24"/>
        </w:rPr>
        <w:t>1.12.1    一般步骤</w:t>
      </w:r>
    </w:p>
    <w:p w:rsidR="00D8709C" w:rsidRDefault="00D8709C" w:rsidP="00D8709C">
      <w:pPr>
        <w:spacing w:line="360" w:lineRule="auto"/>
        <w:ind w:leftChars="456" w:left="958"/>
        <w:jc w:val="left"/>
        <w:rPr>
          <w:rFonts w:ascii="仿宋_GB2312" w:eastAsia="仿宋_GB2312"/>
          <w:color w:val="000000"/>
          <w:sz w:val="24"/>
        </w:rPr>
      </w:pPr>
      <w:r>
        <w:rPr>
          <w:rFonts w:ascii="仿宋_GB2312" w:eastAsia="仿宋_GB2312" w:hint="eastAsia"/>
          <w:color w:val="000000"/>
          <w:sz w:val="24"/>
        </w:rPr>
        <w:t>（1）供应商先与银行对接，办理融资前期手续；</w:t>
      </w:r>
    </w:p>
    <w:p w:rsidR="00D8709C" w:rsidRDefault="00D8709C" w:rsidP="00D8709C">
      <w:pPr>
        <w:spacing w:line="360" w:lineRule="auto"/>
        <w:ind w:leftChars="456" w:left="958"/>
        <w:jc w:val="left"/>
        <w:rPr>
          <w:rFonts w:ascii="仿宋_GB2312" w:eastAsia="仿宋_GB2312"/>
          <w:color w:val="000000"/>
          <w:sz w:val="24"/>
        </w:rPr>
      </w:pPr>
      <w:r>
        <w:rPr>
          <w:rFonts w:ascii="仿宋_GB2312" w:eastAsia="仿宋_GB2312" w:hint="eastAsia"/>
          <w:color w:val="000000"/>
          <w:sz w:val="24"/>
        </w:rPr>
        <w:t>（2）供应商中标后，凭中标通知书等材料，向相关合作银行发出融资申请；</w:t>
      </w:r>
    </w:p>
    <w:p w:rsidR="00D8709C" w:rsidRDefault="00D8709C" w:rsidP="00D8709C">
      <w:pPr>
        <w:spacing w:line="360" w:lineRule="auto"/>
        <w:ind w:leftChars="456" w:left="958"/>
        <w:jc w:val="left"/>
        <w:rPr>
          <w:rFonts w:ascii="仿宋_GB2312" w:eastAsia="仿宋_GB2312"/>
          <w:color w:val="000000"/>
          <w:sz w:val="24"/>
        </w:rPr>
      </w:pPr>
      <w:r>
        <w:rPr>
          <w:rFonts w:ascii="仿宋_GB2312" w:eastAsia="仿宋_GB2312" w:hint="eastAsia"/>
          <w:color w:val="000000"/>
          <w:sz w:val="24"/>
        </w:rPr>
        <w:t>（3）银行、供应商线下办理审批、放贷事宜。</w:t>
      </w:r>
    </w:p>
    <w:p w:rsidR="00D8709C" w:rsidRDefault="00D8709C" w:rsidP="00D8709C">
      <w:pPr>
        <w:pStyle w:val="a0"/>
        <w:spacing w:line="360" w:lineRule="auto"/>
        <w:jc w:val="left"/>
        <w:rPr>
          <w:rFonts w:ascii="仿宋_GB2312" w:eastAsia="仿宋_GB2312"/>
          <w:color w:val="000000"/>
          <w:sz w:val="24"/>
          <w:szCs w:val="22"/>
        </w:rPr>
      </w:pPr>
      <w:r>
        <w:rPr>
          <w:rFonts w:ascii="仿宋_GB2312" w:eastAsia="仿宋_GB2312" w:hint="eastAsia"/>
          <w:color w:val="000000"/>
          <w:sz w:val="24"/>
          <w:szCs w:val="22"/>
        </w:rPr>
        <w:t>1.12.2    注意事项</w:t>
      </w:r>
    </w:p>
    <w:p w:rsidR="00D8709C" w:rsidRDefault="00D8709C" w:rsidP="00D8709C">
      <w:pPr>
        <w:spacing w:line="360" w:lineRule="auto"/>
        <w:ind w:firstLineChars="430" w:firstLine="1032"/>
        <w:jc w:val="left"/>
        <w:rPr>
          <w:rFonts w:ascii="仿宋_GB2312" w:eastAsia="仿宋_GB2312"/>
          <w:color w:val="000000"/>
          <w:sz w:val="24"/>
        </w:rPr>
      </w:pPr>
      <w:r>
        <w:rPr>
          <w:rFonts w:ascii="仿宋_GB2312" w:eastAsia="仿宋_GB2312" w:hint="eastAsia"/>
          <w:color w:val="000000"/>
          <w:sz w:val="24"/>
        </w:rPr>
        <w:t>（1）中标供应商需确保政府采购合同的收款账户与融资银行开户账户一致。</w:t>
      </w:r>
    </w:p>
    <w:p w:rsidR="00D8709C" w:rsidRDefault="00D8709C" w:rsidP="00D8709C">
      <w:pPr>
        <w:spacing w:line="360" w:lineRule="auto"/>
        <w:ind w:firstLineChars="430" w:firstLine="1032"/>
        <w:jc w:val="left"/>
        <w:rPr>
          <w:rFonts w:ascii="仿宋_GB2312" w:eastAsia="仿宋_GB2312"/>
          <w:color w:val="000000"/>
          <w:sz w:val="24"/>
        </w:rPr>
      </w:pPr>
      <w:r>
        <w:rPr>
          <w:rFonts w:ascii="仿宋_GB2312" w:eastAsia="仿宋_GB2312" w:hint="eastAsia"/>
          <w:color w:val="000000"/>
          <w:sz w:val="24"/>
        </w:rPr>
        <w:t>（2）用于政府采购信用融资的政府采购合同，应当包含如下条款：“第   条：政府采购合同贷款</w:t>
      </w:r>
    </w:p>
    <w:p w:rsidR="00D8709C" w:rsidRDefault="00D8709C" w:rsidP="00D8709C">
      <w:pPr>
        <w:spacing w:line="360" w:lineRule="auto"/>
        <w:ind w:firstLine="555"/>
        <w:jc w:val="left"/>
        <w:rPr>
          <w:rFonts w:ascii="仿宋_GB2312" w:eastAsia="仿宋_GB2312"/>
          <w:color w:val="000000"/>
          <w:sz w:val="24"/>
        </w:rPr>
      </w:pPr>
      <w:r>
        <w:rPr>
          <w:rFonts w:ascii="仿宋_GB2312" w:eastAsia="仿宋_GB2312" w:hint="eastAsia"/>
          <w:color w:val="000000"/>
          <w:sz w:val="24"/>
        </w:rPr>
        <w:t>本合同同时用于乙方向      银行（金融机构）申请政府采购信用贷款。</w:t>
      </w:r>
    </w:p>
    <w:p w:rsidR="00D8709C" w:rsidRDefault="00D8709C" w:rsidP="00D8709C">
      <w:pPr>
        <w:spacing w:line="360" w:lineRule="auto"/>
        <w:ind w:firstLine="555"/>
        <w:jc w:val="left"/>
        <w:rPr>
          <w:rFonts w:ascii="仿宋_GB2312" w:eastAsia="仿宋_GB2312"/>
          <w:color w:val="000000"/>
          <w:sz w:val="24"/>
        </w:rPr>
      </w:pPr>
      <w:r>
        <w:rPr>
          <w:rFonts w:ascii="仿宋_GB2312" w:eastAsia="仿宋_GB2312" w:hint="eastAsia"/>
          <w:color w:val="000000"/>
          <w:sz w:val="24"/>
        </w:rPr>
        <w:t>本合同一经签订，原则上不得更改乙方收款账户信息。确须更改的，乙方应取得原合同收款账户开户银行书面同意，否则修改后的合同不予备案，采购资金不予支付。”</w:t>
      </w:r>
    </w:p>
    <w:p w:rsidR="00D8709C" w:rsidRDefault="00D8709C" w:rsidP="00D8709C">
      <w:pPr>
        <w:pStyle w:val="a0"/>
        <w:jc w:val="left"/>
        <w:rPr>
          <w:rFonts w:ascii="仿宋_GB2312" w:eastAsia="仿宋_GB2312"/>
        </w:rPr>
      </w:pPr>
    </w:p>
    <w:p w:rsidR="00D8709C" w:rsidRDefault="00D8709C" w:rsidP="00D8709C">
      <w:pPr>
        <w:pStyle w:val="a5"/>
        <w:jc w:val="left"/>
      </w:pPr>
    </w:p>
    <w:p w:rsidR="00D8709C" w:rsidRDefault="00D8709C" w:rsidP="00D8709C">
      <w:pPr>
        <w:adjustRightInd w:val="0"/>
        <w:spacing w:line="360" w:lineRule="auto"/>
        <w:textAlignment w:val="baseline"/>
        <w:rPr>
          <w:rFonts w:ascii="仿宋_GB2312" w:eastAsia="仿宋_GB2312" w:hAnsi="宋体"/>
          <w:bCs/>
          <w:color w:val="000000"/>
          <w:spacing w:val="20"/>
          <w:kern w:val="0"/>
          <w:sz w:val="24"/>
          <w:szCs w:val="24"/>
        </w:rPr>
      </w:pPr>
    </w:p>
    <w:p w:rsidR="00D8709C" w:rsidRDefault="00D8709C" w:rsidP="00D8709C"/>
    <w:p w:rsidR="00C95316" w:rsidRPr="00C95316" w:rsidRDefault="00C95316" w:rsidP="00D8709C">
      <w:pPr>
        <w:pStyle w:val="af8"/>
        <w:spacing w:before="0" w:after="0" w:line="360" w:lineRule="auto"/>
        <w:jc w:val="left"/>
      </w:pPr>
    </w:p>
    <w:sectPr w:rsidR="00C95316" w:rsidRPr="00C95316" w:rsidSect="00DE49D3">
      <w:footerReference w:type="default" r:id="rId29"/>
      <w:pgSz w:w="11906" w:h="16838"/>
      <w:pgMar w:top="1440" w:right="1440" w:bottom="1440" w:left="144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86C" w:rsidRDefault="0054186C" w:rsidP="002A2213">
      <w:r>
        <w:separator/>
      </w:r>
    </w:p>
  </w:endnote>
  <w:endnote w:type="continuationSeparator" w:id="1">
    <w:p w:rsidR="0054186C" w:rsidRDefault="0054186C" w:rsidP="002A2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Arial Unicode MS"/>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Bdr>
        <w:top w:val="single" w:sz="4" w:space="1" w:color="auto"/>
      </w:pBdr>
      <w:jc w:val="center"/>
    </w:pPr>
    <w:r>
      <w:rPr>
        <w:rFonts w:ascii="仿宋_GB2312" w:eastAsia="仿宋_GB2312" w:hint="eastAsia"/>
        <w:sz w:val="24"/>
        <w:szCs w:val="24"/>
      </w:rPr>
      <w:fldChar w:fldCharType="begin"/>
    </w:r>
    <w:r>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sidRPr="00A97DBA">
      <w:rPr>
        <w:rFonts w:ascii="仿宋_GB2312" w:eastAsia="仿宋_GB2312"/>
        <w:noProof/>
        <w:sz w:val="24"/>
        <w:szCs w:val="24"/>
        <w:lang w:val="zh-CN"/>
      </w:rPr>
      <w:t>2</w:t>
    </w:r>
    <w:r>
      <w:rPr>
        <w:rFonts w:ascii="仿宋_GB2312" w:eastAsia="仿宋_GB2312" w:hint="eastAsia"/>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335540"/>
      <w:docPartObj>
        <w:docPartGallery w:val="Page Numbers (Bottom of Page)"/>
        <w:docPartUnique/>
      </w:docPartObj>
    </w:sdtPr>
    <w:sdtContent>
      <w:p w:rsidR="00F72DC4" w:rsidRDefault="00F72DC4">
        <w:pPr>
          <w:pStyle w:val="ac"/>
          <w:jc w:val="center"/>
        </w:pPr>
        <w:fldSimple w:instr=" PAGE   \* MERGEFORMAT ">
          <w:r w:rsidR="0077192A" w:rsidRPr="0077192A">
            <w:rPr>
              <w:noProof/>
              <w:lang w:val="zh-CN"/>
            </w:rPr>
            <w:t>3</w:t>
          </w:r>
        </w:fldSimple>
      </w:p>
    </w:sdtContent>
  </w:sdt>
  <w:p w:rsidR="00F72DC4" w:rsidRDefault="00F72DC4">
    <w:pPr>
      <w:pBdr>
        <w:top w:val="single" w:sz="4" w:space="1" w:color="auto"/>
      </w:pBd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335543"/>
      <w:docPartObj>
        <w:docPartGallery w:val="Page Numbers (Bottom of Page)"/>
        <w:docPartUnique/>
      </w:docPartObj>
    </w:sdtPr>
    <w:sdtContent>
      <w:p w:rsidR="00F72DC4" w:rsidRDefault="00F72DC4">
        <w:pPr>
          <w:pStyle w:val="ac"/>
          <w:jc w:val="center"/>
        </w:pPr>
        <w:fldSimple w:instr=" PAGE   \* MERGEFORMAT ">
          <w:r w:rsidR="0077192A" w:rsidRPr="0077192A">
            <w:rPr>
              <w:noProof/>
              <w:lang w:val="zh-CN"/>
            </w:rPr>
            <w:t>18</w:t>
          </w:r>
        </w:fldSimple>
      </w:p>
    </w:sdtContent>
  </w:sdt>
  <w:p w:rsidR="00F72DC4" w:rsidRDefault="00F72DC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c"/>
      <w:framePr w:wrap="around" w:vAnchor="text" w:hAnchor="margin" w:xAlign="center" w:y="1"/>
      <w:rPr>
        <w:rStyle w:val="a8"/>
      </w:rPr>
    </w:pPr>
    <w:r>
      <w:fldChar w:fldCharType="begin"/>
    </w:r>
    <w:r>
      <w:rPr>
        <w:rStyle w:val="a8"/>
      </w:rPr>
      <w:instrText xml:space="preserve">PAGE  </w:instrText>
    </w:r>
    <w:r>
      <w:fldChar w:fldCharType="separate"/>
    </w:r>
    <w:r>
      <w:rPr>
        <w:rStyle w:val="a8"/>
      </w:rPr>
      <w:t>52</w:t>
    </w:r>
    <w:r>
      <w:fldChar w:fldCharType="end"/>
    </w:r>
  </w:p>
  <w:p w:rsidR="00F72DC4" w:rsidRDefault="00F72DC4">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335544"/>
      <w:docPartObj>
        <w:docPartGallery w:val="Page Numbers (Bottom of Page)"/>
        <w:docPartUnique/>
      </w:docPartObj>
    </w:sdtPr>
    <w:sdtContent>
      <w:p w:rsidR="00F72DC4" w:rsidRDefault="00F72DC4">
        <w:pPr>
          <w:pStyle w:val="ac"/>
          <w:jc w:val="center"/>
        </w:pPr>
        <w:fldSimple w:instr=" PAGE   \* MERGEFORMAT ">
          <w:r w:rsidR="0077192A" w:rsidRPr="0077192A">
            <w:rPr>
              <w:noProof/>
              <w:lang w:val="zh-CN"/>
            </w:rPr>
            <w:t>48</w:t>
          </w:r>
        </w:fldSimple>
      </w:p>
    </w:sdtContent>
  </w:sdt>
  <w:p w:rsidR="00F72DC4" w:rsidRDefault="00F72DC4">
    <w:pPr>
      <w:pStyle w:val="ac"/>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335545"/>
      <w:docPartObj>
        <w:docPartGallery w:val="Page Numbers (Bottom of Page)"/>
        <w:docPartUnique/>
      </w:docPartObj>
    </w:sdtPr>
    <w:sdtContent>
      <w:p w:rsidR="00F72DC4" w:rsidRDefault="00F72DC4">
        <w:pPr>
          <w:pStyle w:val="ac"/>
          <w:jc w:val="center"/>
        </w:pPr>
        <w:fldSimple w:instr=" PAGE   \* MERGEFORMAT ">
          <w:r w:rsidR="0077192A" w:rsidRPr="0077192A">
            <w:rPr>
              <w:noProof/>
              <w:lang w:val="zh-CN"/>
            </w:rPr>
            <w:t>63</w:t>
          </w:r>
        </w:fldSimple>
      </w:p>
    </w:sdtContent>
  </w:sdt>
  <w:p w:rsidR="00F72DC4" w:rsidRDefault="00F72DC4">
    <w:pPr>
      <w:pStyle w:val="ac"/>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c"/>
      <w:jc w:val="center"/>
    </w:pPr>
    <w:fldSimple w:instr=" PAGE   \* MERGEFORMAT ">
      <w:r w:rsidR="0077192A" w:rsidRPr="0077192A">
        <w:rPr>
          <w:noProof/>
          <w:lang w:val="zh-CN"/>
        </w:rPr>
        <w:t>71</w:t>
      </w:r>
    </w:fldSimple>
  </w:p>
  <w:p w:rsidR="00F72DC4" w:rsidRDefault="00F72DC4" w:rsidP="00D8709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86C" w:rsidRDefault="0054186C" w:rsidP="002A2213">
      <w:r>
        <w:separator/>
      </w:r>
    </w:p>
  </w:footnote>
  <w:footnote w:type="continuationSeparator" w:id="1">
    <w:p w:rsidR="0054186C" w:rsidRDefault="0054186C" w:rsidP="002A2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d"/>
      <w:ind w:right="-4"/>
      <w:jc w:val="left"/>
      <w:rPr>
        <w:rFonts w:ascii="仿宋_GB2312" w:eastAsia="仿宋_GB2312" w:hAnsi="宋体"/>
        <w:sz w:val="24"/>
        <w:szCs w:val="24"/>
      </w:rPr>
    </w:pPr>
    <w:r>
      <w:rPr>
        <w:rFonts w:ascii="仿宋_GB2312" w:eastAsia="仿宋_GB2312" w:hAnsi="宋体" w:hint="eastAsia"/>
        <w:sz w:val="24"/>
        <w:szCs w:val="24"/>
      </w:rPr>
      <w:t>舟山市公共资源</w:t>
    </w:r>
    <w:r>
      <w:rPr>
        <w:rFonts w:ascii="仿宋_GB2312" w:eastAsia="仿宋_GB2312" w:hAnsi="宋体"/>
        <w:sz w:val="24"/>
        <w:szCs w:val="24"/>
      </w:rPr>
      <w:t xml:space="preserve">交易中心             </w:t>
    </w:r>
    <w:r>
      <w:rPr>
        <w:rFonts w:ascii="仿宋_GB2312" w:eastAsia="仿宋_GB2312" w:hAnsi="宋体" w:hint="eastAsia"/>
        <w:sz w:val="24"/>
        <w:szCs w:val="24"/>
      </w:rPr>
      <w:t xml:space="preserve">   </w:t>
    </w:r>
    <w:r>
      <w:rPr>
        <w:rFonts w:ascii="仿宋_GB2312" w:eastAsia="仿宋_GB2312" w:hAnsi="宋体"/>
        <w:sz w:val="24"/>
        <w:szCs w:val="24"/>
      </w:rPr>
      <w:t xml:space="preserve">         </w:t>
    </w:r>
    <w:r>
      <w:rPr>
        <w:rFonts w:ascii="仿宋_GB2312" w:eastAsia="仿宋_GB2312" w:hAnsi="宋体" w:hint="eastAsia"/>
        <w:sz w:val="24"/>
        <w:szCs w:val="24"/>
      </w:rPr>
      <w:t>http://zsztb.zhoushan.gov.cn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d"/>
      <w:ind w:right="-4"/>
      <w:jc w:val="left"/>
      <w:rPr>
        <w:rFonts w:ascii="仿宋_GB2312" w:eastAsia="仿宋_GB2312" w:hAnsi="宋体"/>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d"/>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d"/>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C4" w:rsidRDefault="00F72DC4">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C6A03"/>
    <w:multiLevelType w:val="singleLevel"/>
    <w:tmpl w:val="955C6A03"/>
    <w:lvl w:ilvl="0">
      <w:start w:val="1"/>
      <w:numFmt w:val="decimal"/>
      <w:suff w:val="nothing"/>
      <w:lvlText w:val="%1、"/>
      <w:lvlJc w:val="left"/>
    </w:lvl>
  </w:abstractNum>
  <w:abstractNum w:abstractNumId="1">
    <w:nsid w:val="9D35E511"/>
    <w:multiLevelType w:val="singleLevel"/>
    <w:tmpl w:val="9D35E511"/>
    <w:lvl w:ilvl="0">
      <w:start w:val="1"/>
      <w:numFmt w:val="decimal"/>
      <w:lvlText w:val="%1."/>
      <w:lvlJc w:val="left"/>
      <w:pPr>
        <w:tabs>
          <w:tab w:val="num" w:pos="312"/>
        </w:tabs>
      </w:pPr>
    </w:lvl>
  </w:abstractNum>
  <w:abstractNum w:abstractNumId="2">
    <w:nsid w:val="A8021CBC"/>
    <w:multiLevelType w:val="singleLevel"/>
    <w:tmpl w:val="A8021CBC"/>
    <w:lvl w:ilvl="0">
      <w:start w:val="1"/>
      <w:numFmt w:val="decimal"/>
      <w:lvlText w:val="%1."/>
      <w:lvlJc w:val="left"/>
      <w:pPr>
        <w:tabs>
          <w:tab w:val="num" w:pos="312"/>
        </w:tabs>
      </w:pPr>
    </w:lvl>
  </w:abstractNum>
  <w:abstractNum w:abstractNumId="3">
    <w:nsid w:val="AA83D7D1"/>
    <w:multiLevelType w:val="singleLevel"/>
    <w:tmpl w:val="AA83D7D1"/>
    <w:lvl w:ilvl="0">
      <w:start w:val="1"/>
      <w:numFmt w:val="decimal"/>
      <w:lvlText w:val="%1."/>
      <w:lvlJc w:val="left"/>
      <w:pPr>
        <w:tabs>
          <w:tab w:val="num" w:pos="312"/>
        </w:tabs>
      </w:pPr>
    </w:lvl>
  </w:abstractNum>
  <w:abstractNum w:abstractNumId="4">
    <w:nsid w:val="AEA9DFBF"/>
    <w:multiLevelType w:val="multilevel"/>
    <w:tmpl w:val="AEA9DFBF"/>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AEF3DC50"/>
    <w:multiLevelType w:val="singleLevel"/>
    <w:tmpl w:val="AEF3DC50"/>
    <w:lvl w:ilvl="0">
      <w:start w:val="1"/>
      <w:numFmt w:val="decimal"/>
      <w:lvlText w:val="%1."/>
      <w:lvlJc w:val="left"/>
      <w:pPr>
        <w:tabs>
          <w:tab w:val="num" w:pos="312"/>
        </w:tabs>
      </w:pPr>
    </w:lvl>
  </w:abstractNum>
  <w:abstractNum w:abstractNumId="6">
    <w:nsid w:val="B3C1FC91"/>
    <w:multiLevelType w:val="singleLevel"/>
    <w:tmpl w:val="B3C1FC91"/>
    <w:lvl w:ilvl="0">
      <w:start w:val="1"/>
      <w:numFmt w:val="decimal"/>
      <w:lvlText w:val="%1."/>
      <w:lvlJc w:val="left"/>
      <w:pPr>
        <w:ind w:left="425" w:hanging="425"/>
      </w:pPr>
      <w:rPr>
        <w:rFonts w:hint="default"/>
      </w:rPr>
    </w:lvl>
  </w:abstractNum>
  <w:abstractNum w:abstractNumId="7">
    <w:nsid w:val="CC6F145E"/>
    <w:multiLevelType w:val="singleLevel"/>
    <w:tmpl w:val="CC6F145E"/>
    <w:lvl w:ilvl="0">
      <w:start w:val="1"/>
      <w:numFmt w:val="decimal"/>
      <w:suff w:val="nothing"/>
      <w:lvlText w:val="%1、"/>
      <w:lvlJc w:val="left"/>
    </w:lvl>
  </w:abstractNum>
  <w:abstractNum w:abstractNumId="8">
    <w:nsid w:val="DA810C17"/>
    <w:multiLevelType w:val="singleLevel"/>
    <w:tmpl w:val="DA810C17"/>
    <w:lvl w:ilvl="0">
      <w:start w:val="2"/>
      <w:numFmt w:val="decimal"/>
      <w:suff w:val="nothing"/>
      <w:lvlText w:val="%1、"/>
      <w:lvlJc w:val="left"/>
    </w:lvl>
  </w:abstractNum>
  <w:abstractNum w:abstractNumId="9">
    <w:nsid w:val="DBE08F7C"/>
    <w:multiLevelType w:val="singleLevel"/>
    <w:tmpl w:val="DBE08F7C"/>
    <w:lvl w:ilvl="0">
      <w:start w:val="1"/>
      <w:numFmt w:val="decimal"/>
      <w:lvlText w:val="%1."/>
      <w:lvlJc w:val="left"/>
      <w:pPr>
        <w:tabs>
          <w:tab w:val="num" w:pos="312"/>
        </w:tabs>
      </w:pPr>
    </w:lvl>
  </w:abstractNum>
  <w:abstractNum w:abstractNumId="10">
    <w:nsid w:val="E5F5B741"/>
    <w:multiLevelType w:val="singleLevel"/>
    <w:tmpl w:val="E5F5B741"/>
    <w:lvl w:ilvl="0">
      <w:start w:val="1"/>
      <w:numFmt w:val="decimal"/>
      <w:suff w:val="nothing"/>
      <w:lvlText w:val="%1、"/>
      <w:lvlJc w:val="left"/>
    </w:lvl>
  </w:abstractNum>
  <w:abstractNum w:abstractNumId="11">
    <w:nsid w:val="02B92906"/>
    <w:multiLevelType w:val="multilevel"/>
    <w:tmpl w:val="02B92906"/>
    <w:lvl w:ilvl="0">
      <w:start w:val="1"/>
      <w:numFmt w:val="lowerLetter"/>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0F6E276A"/>
    <w:multiLevelType w:val="singleLevel"/>
    <w:tmpl w:val="0F6E276A"/>
    <w:lvl w:ilvl="0">
      <w:start w:val="3"/>
      <w:numFmt w:val="decimal"/>
      <w:suff w:val="nothing"/>
      <w:lvlText w:val="%1）"/>
      <w:lvlJc w:val="left"/>
      <w:pPr>
        <w:ind w:left="480" w:firstLine="0"/>
      </w:pPr>
    </w:lvl>
  </w:abstractNum>
  <w:abstractNum w:abstractNumId="13">
    <w:nsid w:val="1079127E"/>
    <w:multiLevelType w:val="multilevel"/>
    <w:tmpl w:val="107912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68EBB76"/>
    <w:multiLevelType w:val="singleLevel"/>
    <w:tmpl w:val="168EBB76"/>
    <w:lvl w:ilvl="0">
      <w:start w:val="1"/>
      <w:numFmt w:val="decimal"/>
      <w:lvlText w:val="%1."/>
      <w:lvlJc w:val="left"/>
      <w:pPr>
        <w:tabs>
          <w:tab w:val="num" w:pos="312"/>
        </w:tabs>
      </w:pPr>
    </w:lvl>
  </w:abstractNum>
  <w:abstractNum w:abstractNumId="15">
    <w:nsid w:val="1863510A"/>
    <w:multiLevelType w:val="multilevel"/>
    <w:tmpl w:val="1863510A"/>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1A08B752"/>
    <w:multiLevelType w:val="singleLevel"/>
    <w:tmpl w:val="1A08B752"/>
    <w:lvl w:ilvl="0">
      <w:start w:val="1"/>
      <w:numFmt w:val="decimal"/>
      <w:lvlText w:val="%1."/>
      <w:lvlJc w:val="left"/>
      <w:pPr>
        <w:tabs>
          <w:tab w:val="num" w:pos="312"/>
        </w:tabs>
      </w:pPr>
    </w:lvl>
  </w:abstractNum>
  <w:abstractNum w:abstractNumId="17">
    <w:nsid w:val="1B524C73"/>
    <w:multiLevelType w:val="multilevel"/>
    <w:tmpl w:val="1B524C7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B60EC5B"/>
    <w:multiLevelType w:val="singleLevel"/>
    <w:tmpl w:val="1B60EC5B"/>
    <w:lvl w:ilvl="0">
      <w:start w:val="1"/>
      <w:numFmt w:val="decimal"/>
      <w:lvlText w:val="%1."/>
      <w:lvlJc w:val="left"/>
      <w:pPr>
        <w:tabs>
          <w:tab w:val="num" w:pos="312"/>
        </w:tabs>
      </w:pPr>
    </w:lvl>
  </w:abstractNum>
  <w:abstractNum w:abstractNumId="19">
    <w:nsid w:val="1D53EB49"/>
    <w:multiLevelType w:val="singleLevel"/>
    <w:tmpl w:val="1D53EB49"/>
    <w:lvl w:ilvl="0">
      <w:start w:val="1"/>
      <w:numFmt w:val="decimal"/>
      <w:lvlText w:val="%1."/>
      <w:lvlJc w:val="left"/>
      <w:pPr>
        <w:tabs>
          <w:tab w:val="left" w:pos="312"/>
        </w:tabs>
      </w:pPr>
    </w:lvl>
  </w:abstractNum>
  <w:abstractNum w:abstractNumId="20">
    <w:nsid w:val="292F1850"/>
    <w:multiLevelType w:val="multilevel"/>
    <w:tmpl w:val="292F1850"/>
    <w:lvl w:ilvl="0">
      <w:start w:val="1"/>
      <w:numFmt w:val="decimal"/>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nsid w:val="2B494E45"/>
    <w:multiLevelType w:val="multilevel"/>
    <w:tmpl w:val="2B494E45"/>
    <w:lvl w:ilvl="0">
      <w:start w:val="1"/>
      <w:numFmt w:val="bullet"/>
      <w:lvlText w:val=""/>
      <w:lvlJc w:val="left"/>
      <w:pPr>
        <w:ind w:left="1413" w:hanging="420"/>
      </w:pPr>
      <w:rPr>
        <w:rFonts w:ascii="仿宋_GB2312" w:hAnsi="Wingdings" w:hint="default"/>
        <w:b/>
      </w:rPr>
    </w:lvl>
    <w:lvl w:ilvl="1">
      <w:start w:val="1"/>
      <w:numFmt w:val="bullet"/>
      <w:lvlText w:val=""/>
      <w:lvlJc w:val="left"/>
      <w:pPr>
        <w:ind w:left="1833" w:hanging="420"/>
      </w:pPr>
      <w:rPr>
        <w:rFonts w:ascii="Wingdings" w:hAnsi="Wingdings" w:hint="default"/>
      </w:rPr>
    </w:lvl>
    <w:lvl w:ilvl="2">
      <w:start w:val="1"/>
      <w:numFmt w:val="bullet"/>
      <w:lvlText w:val=""/>
      <w:lvlJc w:val="left"/>
      <w:pPr>
        <w:ind w:left="2253" w:hanging="420"/>
      </w:pPr>
      <w:rPr>
        <w:rFonts w:ascii="Wingdings" w:hAnsi="Wingdings" w:hint="default"/>
      </w:rPr>
    </w:lvl>
    <w:lvl w:ilvl="3">
      <w:start w:val="1"/>
      <w:numFmt w:val="bullet"/>
      <w:lvlText w:val=""/>
      <w:lvlJc w:val="left"/>
      <w:pPr>
        <w:ind w:left="2673" w:hanging="420"/>
      </w:pPr>
      <w:rPr>
        <w:rFonts w:ascii="Wingdings" w:hAnsi="Wingdings" w:hint="default"/>
      </w:rPr>
    </w:lvl>
    <w:lvl w:ilvl="4">
      <w:start w:val="1"/>
      <w:numFmt w:val="bullet"/>
      <w:lvlText w:val=""/>
      <w:lvlJc w:val="left"/>
      <w:pPr>
        <w:ind w:left="3093" w:hanging="420"/>
      </w:pPr>
      <w:rPr>
        <w:rFonts w:ascii="Wingdings" w:hAnsi="Wingdings" w:hint="default"/>
      </w:rPr>
    </w:lvl>
    <w:lvl w:ilvl="5">
      <w:start w:val="1"/>
      <w:numFmt w:val="bullet"/>
      <w:lvlText w:val=""/>
      <w:lvlJc w:val="left"/>
      <w:pPr>
        <w:ind w:left="3513" w:hanging="420"/>
      </w:pPr>
      <w:rPr>
        <w:rFonts w:ascii="Wingdings" w:hAnsi="Wingdings" w:hint="default"/>
      </w:rPr>
    </w:lvl>
    <w:lvl w:ilvl="6">
      <w:start w:val="1"/>
      <w:numFmt w:val="bullet"/>
      <w:lvlText w:val=""/>
      <w:lvlJc w:val="left"/>
      <w:pPr>
        <w:ind w:left="3933" w:hanging="420"/>
      </w:pPr>
      <w:rPr>
        <w:rFonts w:ascii="Wingdings" w:hAnsi="Wingdings" w:hint="default"/>
      </w:rPr>
    </w:lvl>
    <w:lvl w:ilvl="7">
      <w:start w:val="1"/>
      <w:numFmt w:val="bullet"/>
      <w:lvlText w:val=""/>
      <w:lvlJc w:val="left"/>
      <w:pPr>
        <w:ind w:left="4353" w:hanging="420"/>
      </w:pPr>
      <w:rPr>
        <w:rFonts w:ascii="Wingdings" w:hAnsi="Wingdings" w:hint="default"/>
      </w:rPr>
    </w:lvl>
    <w:lvl w:ilvl="8">
      <w:start w:val="1"/>
      <w:numFmt w:val="bullet"/>
      <w:lvlText w:val=""/>
      <w:lvlJc w:val="left"/>
      <w:pPr>
        <w:ind w:left="4773" w:hanging="420"/>
      </w:pPr>
      <w:rPr>
        <w:rFonts w:ascii="Wingdings" w:hAnsi="Wingdings" w:hint="default"/>
      </w:rPr>
    </w:lvl>
  </w:abstractNum>
  <w:abstractNum w:abstractNumId="22">
    <w:nsid w:val="30FE3BA4"/>
    <w:multiLevelType w:val="singleLevel"/>
    <w:tmpl w:val="30FE3BA4"/>
    <w:lvl w:ilvl="0">
      <w:start w:val="1"/>
      <w:numFmt w:val="decimal"/>
      <w:lvlText w:val="%1."/>
      <w:lvlJc w:val="left"/>
      <w:pPr>
        <w:tabs>
          <w:tab w:val="num" w:pos="312"/>
        </w:tabs>
      </w:pPr>
    </w:lvl>
  </w:abstractNum>
  <w:abstractNum w:abstractNumId="23">
    <w:nsid w:val="34381431"/>
    <w:multiLevelType w:val="multilevel"/>
    <w:tmpl w:val="3438143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37538C03"/>
    <w:multiLevelType w:val="singleLevel"/>
    <w:tmpl w:val="37538C03"/>
    <w:lvl w:ilvl="0">
      <w:start w:val="1"/>
      <w:numFmt w:val="decimal"/>
      <w:lvlText w:val="%1."/>
      <w:lvlJc w:val="left"/>
      <w:pPr>
        <w:tabs>
          <w:tab w:val="num" w:pos="312"/>
        </w:tabs>
      </w:pPr>
    </w:lvl>
  </w:abstractNum>
  <w:abstractNum w:abstractNumId="25">
    <w:nsid w:val="3E1E41E3"/>
    <w:multiLevelType w:val="singleLevel"/>
    <w:tmpl w:val="3E1E41E3"/>
    <w:lvl w:ilvl="0">
      <w:start w:val="1"/>
      <w:numFmt w:val="decimal"/>
      <w:lvlText w:val="%1."/>
      <w:lvlJc w:val="left"/>
      <w:pPr>
        <w:tabs>
          <w:tab w:val="num" w:pos="312"/>
        </w:tabs>
      </w:pPr>
    </w:lvl>
  </w:abstractNum>
  <w:abstractNum w:abstractNumId="26">
    <w:nsid w:val="4F542ABD"/>
    <w:multiLevelType w:val="singleLevel"/>
    <w:tmpl w:val="4F542ABD"/>
    <w:lvl w:ilvl="0">
      <w:start w:val="1"/>
      <w:numFmt w:val="decimal"/>
      <w:lvlText w:val="%1."/>
      <w:lvlJc w:val="left"/>
      <w:pPr>
        <w:tabs>
          <w:tab w:val="num" w:pos="312"/>
        </w:tabs>
      </w:pPr>
    </w:lvl>
  </w:abstractNum>
  <w:abstractNum w:abstractNumId="27">
    <w:nsid w:val="5023C3A4"/>
    <w:multiLevelType w:val="singleLevel"/>
    <w:tmpl w:val="5023C3A4"/>
    <w:lvl w:ilvl="0">
      <w:start w:val="1"/>
      <w:numFmt w:val="chineseCounting"/>
      <w:suff w:val="nothing"/>
      <w:lvlText w:val="%1、"/>
      <w:lvlJc w:val="left"/>
      <w:rPr>
        <w:rFonts w:hint="eastAsia"/>
      </w:rPr>
    </w:lvl>
  </w:abstractNum>
  <w:abstractNum w:abstractNumId="28">
    <w:nsid w:val="52B36F3C"/>
    <w:multiLevelType w:val="multilevel"/>
    <w:tmpl w:val="52B36F3C"/>
    <w:lvl w:ilvl="0">
      <w:start w:val="1"/>
      <w:numFmt w:val="chineseCountingThousand"/>
      <w:lvlText w:val="%1、"/>
      <w:lvlJc w:val="left"/>
      <w:pPr>
        <w:ind w:left="420" w:hanging="420"/>
      </w:pPr>
      <w:rPr>
        <w:rFonts w:hint="eastAsia"/>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3D31BA7"/>
    <w:multiLevelType w:val="singleLevel"/>
    <w:tmpl w:val="53D31BA7"/>
    <w:lvl w:ilvl="0">
      <w:start w:val="1"/>
      <w:numFmt w:val="decimal"/>
      <w:lvlText w:val="%1."/>
      <w:lvlJc w:val="left"/>
      <w:pPr>
        <w:tabs>
          <w:tab w:val="num" w:pos="312"/>
        </w:tabs>
      </w:pPr>
    </w:lvl>
  </w:abstractNum>
  <w:abstractNum w:abstractNumId="30">
    <w:nsid w:val="59587DF7"/>
    <w:multiLevelType w:val="singleLevel"/>
    <w:tmpl w:val="59587DF7"/>
    <w:lvl w:ilvl="0">
      <w:start w:val="2"/>
      <w:numFmt w:val="decimal"/>
      <w:suff w:val="nothing"/>
      <w:lvlText w:val="%1）"/>
      <w:lvlJc w:val="left"/>
    </w:lvl>
  </w:abstractNum>
  <w:abstractNum w:abstractNumId="31">
    <w:nsid w:val="5B923A38"/>
    <w:multiLevelType w:val="singleLevel"/>
    <w:tmpl w:val="5B923A38"/>
    <w:lvl w:ilvl="0">
      <w:start w:val="1"/>
      <w:numFmt w:val="decimal"/>
      <w:lvlText w:val="%1."/>
      <w:lvlJc w:val="left"/>
      <w:pPr>
        <w:tabs>
          <w:tab w:val="num" w:pos="312"/>
        </w:tabs>
      </w:pPr>
    </w:lvl>
  </w:abstractNum>
  <w:abstractNum w:abstractNumId="32">
    <w:nsid w:val="5E6E1F9B"/>
    <w:multiLevelType w:val="singleLevel"/>
    <w:tmpl w:val="5E6E1F9B"/>
    <w:lvl w:ilvl="0">
      <w:start w:val="1"/>
      <w:numFmt w:val="decimal"/>
      <w:suff w:val="nothing"/>
      <w:lvlText w:val="%1."/>
      <w:lvlJc w:val="left"/>
    </w:lvl>
  </w:abstractNum>
  <w:abstractNum w:abstractNumId="33">
    <w:nsid w:val="643C168B"/>
    <w:multiLevelType w:val="multilevel"/>
    <w:tmpl w:val="643C168B"/>
    <w:lvl w:ilvl="0">
      <w:start w:val="1"/>
      <w:numFmt w:val="decimal"/>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4">
    <w:nsid w:val="65B63E90"/>
    <w:multiLevelType w:val="multilevel"/>
    <w:tmpl w:val="65B63E90"/>
    <w:lvl w:ilvl="0">
      <w:start w:val="1"/>
      <w:numFmt w:val="decimal"/>
      <w:lvlText w:val="%1."/>
      <w:lvlJc w:val="left"/>
      <w:pPr>
        <w:ind w:left="900" w:hanging="420"/>
      </w:pPr>
    </w:lvl>
    <w:lvl w:ilvl="1">
      <w:start w:val="1"/>
      <w:numFmt w:val="decimal"/>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683AFC3D"/>
    <w:multiLevelType w:val="singleLevel"/>
    <w:tmpl w:val="683AFC3D"/>
    <w:lvl w:ilvl="0">
      <w:start w:val="1"/>
      <w:numFmt w:val="decimal"/>
      <w:lvlText w:val="%1."/>
      <w:lvlJc w:val="left"/>
      <w:pPr>
        <w:tabs>
          <w:tab w:val="num" w:pos="312"/>
        </w:tabs>
      </w:pPr>
    </w:lvl>
  </w:abstractNum>
  <w:abstractNum w:abstractNumId="36">
    <w:nsid w:val="72591506"/>
    <w:multiLevelType w:val="multilevel"/>
    <w:tmpl w:val="725915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726307A8"/>
    <w:multiLevelType w:val="multilevel"/>
    <w:tmpl w:val="726307A8"/>
    <w:lvl w:ilvl="0">
      <w:start w:val="1"/>
      <w:numFmt w:val="lowerLetter"/>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8">
    <w:nsid w:val="7A5F6FE0"/>
    <w:multiLevelType w:val="multilevel"/>
    <w:tmpl w:val="7A5F6FE0"/>
    <w:lvl w:ilvl="0">
      <w:start w:val="1"/>
      <w:numFmt w:val="lowerLetter"/>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9">
    <w:nsid w:val="7E43743D"/>
    <w:multiLevelType w:val="singleLevel"/>
    <w:tmpl w:val="7E43743D"/>
    <w:lvl w:ilvl="0">
      <w:start w:val="1"/>
      <w:numFmt w:val="decimal"/>
      <w:lvlText w:val="%1."/>
      <w:lvlJc w:val="left"/>
      <w:pPr>
        <w:tabs>
          <w:tab w:val="left" w:pos="312"/>
        </w:tabs>
      </w:pPr>
    </w:lvl>
  </w:abstractNum>
  <w:abstractNum w:abstractNumId="40">
    <w:nsid w:val="7E8A33B9"/>
    <w:multiLevelType w:val="singleLevel"/>
    <w:tmpl w:val="7E8A33B9"/>
    <w:lvl w:ilvl="0">
      <w:start w:val="1"/>
      <w:numFmt w:val="decimal"/>
      <w:suff w:val="nothing"/>
      <w:lvlText w:val="%1、"/>
      <w:lvlJc w:val="left"/>
    </w:lvl>
  </w:abstractNum>
  <w:abstractNum w:abstractNumId="41">
    <w:nsid w:val="7EA839FC"/>
    <w:multiLevelType w:val="multilevel"/>
    <w:tmpl w:val="7EA839FC"/>
    <w:lvl w:ilvl="0">
      <w:start w:val="1"/>
      <w:numFmt w:val="bullet"/>
      <w:lvlText w:val=""/>
      <w:lvlJc w:val="left"/>
      <w:pPr>
        <w:ind w:left="19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num w:numId="1">
    <w:abstractNumId w:val="28"/>
  </w:num>
  <w:num w:numId="2">
    <w:abstractNumId w:val="17"/>
  </w:num>
  <w:num w:numId="3">
    <w:abstractNumId w:val="23"/>
  </w:num>
  <w:num w:numId="4">
    <w:abstractNumId w:val="15"/>
  </w:num>
  <w:num w:numId="5">
    <w:abstractNumId w:val="36"/>
  </w:num>
  <w:num w:numId="6">
    <w:abstractNumId w:val="34"/>
  </w:num>
  <w:num w:numId="7">
    <w:abstractNumId w:val="4"/>
  </w:num>
  <w:num w:numId="8">
    <w:abstractNumId w:val="14"/>
  </w:num>
  <w:num w:numId="9">
    <w:abstractNumId w:val="26"/>
  </w:num>
  <w:num w:numId="10">
    <w:abstractNumId w:val="31"/>
  </w:num>
  <w:num w:numId="11">
    <w:abstractNumId w:val="16"/>
  </w:num>
  <w:num w:numId="12">
    <w:abstractNumId w:val="9"/>
  </w:num>
  <w:num w:numId="13">
    <w:abstractNumId w:val="18"/>
  </w:num>
  <w:num w:numId="14">
    <w:abstractNumId w:val="22"/>
  </w:num>
  <w:num w:numId="15">
    <w:abstractNumId w:val="29"/>
  </w:num>
  <w:num w:numId="16">
    <w:abstractNumId w:val="25"/>
  </w:num>
  <w:num w:numId="17">
    <w:abstractNumId w:val="2"/>
  </w:num>
  <w:num w:numId="18">
    <w:abstractNumId w:val="1"/>
  </w:num>
  <w:num w:numId="19">
    <w:abstractNumId w:val="38"/>
  </w:num>
  <w:num w:numId="20">
    <w:abstractNumId w:val="37"/>
  </w:num>
  <w:num w:numId="21">
    <w:abstractNumId w:val="11"/>
  </w:num>
  <w:num w:numId="22">
    <w:abstractNumId w:val="8"/>
  </w:num>
  <w:num w:numId="23">
    <w:abstractNumId w:val="7"/>
  </w:num>
  <w:num w:numId="24">
    <w:abstractNumId w:val="35"/>
  </w:num>
  <w:num w:numId="25">
    <w:abstractNumId w:val="30"/>
  </w:num>
  <w:num w:numId="26">
    <w:abstractNumId w:val="24"/>
  </w:num>
  <w:num w:numId="27">
    <w:abstractNumId w:val="5"/>
  </w:num>
  <w:num w:numId="28">
    <w:abstractNumId w:val="3"/>
  </w:num>
  <w:num w:numId="29">
    <w:abstractNumId w:val="12"/>
  </w:num>
  <w:num w:numId="30">
    <w:abstractNumId w:val="21"/>
  </w:num>
  <w:num w:numId="31">
    <w:abstractNumId w:val="41"/>
  </w:num>
  <w:num w:numId="32">
    <w:abstractNumId w:val="0"/>
  </w:num>
  <w:num w:numId="33">
    <w:abstractNumId w:val="40"/>
  </w:num>
  <w:num w:numId="34">
    <w:abstractNumId w:val="33"/>
  </w:num>
  <w:num w:numId="35">
    <w:abstractNumId w:val="20"/>
  </w:num>
  <w:num w:numId="36">
    <w:abstractNumId w:val="13"/>
  </w:num>
  <w:num w:numId="37">
    <w:abstractNumId w:val="6"/>
  </w:num>
  <w:num w:numId="38">
    <w:abstractNumId w:val="39"/>
  </w:num>
  <w:num w:numId="39">
    <w:abstractNumId w:val="19"/>
  </w:num>
  <w:num w:numId="40">
    <w:abstractNumId w:val="27"/>
  </w:num>
  <w:num w:numId="41">
    <w:abstractNumId w:val="32"/>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316"/>
    <w:rsid w:val="000160A5"/>
    <w:rsid w:val="000241F2"/>
    <w:rsid w:val="000706F9"/>
    <w:rsid w:val="0008612D"/>
    <w:rsid w:val="000E550D"/>
    <w:rsid w:val="00136EFF"/>
    <w:rsid w:val="00141A2D"/>
    <w:rsid w:val="001545A0"/>
    <w:rsid w:val="00167C71"/>
    <w:rsid w:val="00174F31"/>
    <w:rsid w:val="00175C6F"/>
    <w:rsid w:val="001C1BCC"/>
    <w:rsid w:val="001C2EC3"/>
    <w:rsid w:val="001E03E1"/>
    <w:rsid w:val="002223FD"/>
    <w:rsid w:val="00225E70"/>
    <w:rsid w:val="00240EA9"/>
    <w:rsid w:val="0027185F"/>
    <w:rsid w:val="00273BCF"/>
    <w:rsid w:val="00280B37"/>
    <w:rsid w:val="00284566"/>
    <w:rsid w:val="00294999"/>
    <w:rsid w:val="002A05BB"/>
    <w:rsid w:val="002A2213"/>
    <w:rsid w:val="002B4B2C"/>
    <w:rsid w:val="002D1801"/>
    <w:rsid w:val="002F0360"/>
    <w:rsid w:val="002F08B9"/>
    <w:rsid w:val="002F2B67"/>
    <w:rsid w:val="00301056"/>
    <w:rsid w:val="00350562"/>
    <w:rsid w:val="0035355D"/>
    <w:rsid w:val="003A2CAF"/>
    <w:rsid w:val="003B544B"/>
    <w:rsid w:val="003F243A"/>
    <w:rsid w:val="00443B49"/>
    <w:rsid w:val="004503E0"/>
    <w:rsid w:val="0046111D"/>
    <w:rsid w:val="0047094D"/>
    <w:rsid w:val="00473907"/>
    <w:rsid w:val="0048094B"/>
    <w:rsid w:val="00491692"/>
    <w:rsid w:val="004A73C5"/>
    <w:rsid w:val="004B1FFF"/>
    <w:rsid w:val="004D0394"/>
    <w:rsid w:val="004E03D9"/>
    <w:rsid w:val="005031DE"/>
    <w:rsid w:val="005306CD"/>
    <w:rsid w:val="00534F7C"/>
    <w:rsid w:val="0054186C"/>
    <w:rsid w:val="00551E4F"/>
    <w:rsid w:val="005963FA"/>
    <w:rsid w:val="005C3525"/>
    <w:rsid w:val="00603B15"/>
    <w:rsid w:val="006127E9"/>
    <w:rsid w:val="00637443"/>
    <w:rsid w:val="00642BDD"/>
    <w:rsid w:val="00651597"/>
    <w:rsid w:val="00663130"/>
    <w:rsid w:val="00670754"/>
    <w:rsid w:val="00675CAD"/>
    <w:rsid w:val="006A055D"/>
    <w:rsid w:val="006A7167"/>
    <w:rsid w:val="006B34B9"/>
    <w:rsid w:val="006E0965"/>
    <w:rsid w:val="00707B72"/>
    <w:rsid w:val="00722A73"/>
    <w:rsid w:val="007231D1"/>
    <w:rsid w:val="00735E4F"/>
    <w:rsid w:val="00765143"/>
    <w:rsid w:val="0077192A"/>
    <w:rsid w:val="00781B9C"/>
    <w:rsid w:val="00787979"/>
    <w:rsid w:val="007B717D"/>
    <w:rsid w:val="007C1D4B"/>
    <w:rsid w:val="007D67BB"/>
    <w:rsid w:val="007D68F2"/>
    <w:rsid w:val="007D792C"/>
    <w:rsid w:val="008560F9"/>
    <w:rsid w:val="008655B6"/>
    <w:rsid w:val="00874723"/>
    <w:rsid w:val="0089092F"/>
    <w:rsid w:val="008A606A"/>
    <w:rsid w:val="008B26D1"/>
    <w:rsid w:val="008B36DD"/>
    <w:rsid w:val="008B3756"/>
    <w:rsid w:val="008E2CF2"/>
    <w:rsid w:val="008F25B1"/>
    <w:rsid w:val="008F2DC1"/>
    <w:rsid w:val="00902C78"/>
    <w:rsid w:val="009046F3"/>
    <w:rsid w:val="0095166C"/>
    <w:rsid w:val="00987EFA"/>
    <w:rsid w:val="00990483"/>
    <w:rsid w:val="009A4D8F"/>
    <w:rsid w:val="009C7025"/>
    <w:rsid w:val="009F748D"/>
    <w:rsid w:val="00A06087"/>
    <w:rsid w:val="00A20198"/>
    <w:rsid w:val="00A22A9D"/>
    <w:rsid w:val="00A27195"/>
    <w:rsid w:val="00A33070"/>
    <w:rsid w:val="00A50399"/>
    <w:rsid w:val="00A651FD"/>
    <w:rsid w:val="00A75F77"/>
    <w:rsid w:val="00A75FFF"/>
    <w:rsid w:val="00A76D6E"/>
    <w:rsid w:val="00A95286"/>
    <w:rsid w:val="00A97D5C"/>
    <w:rsid w:val="00A97DBA"/>
    <w:rsid w:val="00AB479A"/>
    <w:rsid w:val="00AC3577"/>
    <w:rsid w:val="00AD0B43"/>
    <w:rsid w:val="00AF5EEB"/>
    <w:rsid w:val="00B2497A"/>
    <w:rsid w:val="00B24FB2"/>
    <w:rsid w:val="00B26BE9"/>
    <w:rsid w:val="00B55CEB"/>
    <w:rsid w:val="00B55EFB"/>
    <w:rsid w:val="00B6185C"/>
    <w:rsid w:val="00B70DEF"/>
    <w:rsid w:val="00BF37C0"/>
    <w:rsid w:val="00C02447"/>
    <w:rsid w:val="00C10EE8"/>
    <w:rsid w:val="00C3452B"/>
    <w:rsid w:val="00C5090C"/>
    <w:rsid w:val="00C902B2"/>
    <w:rsid w:val="00C95316"/>
    <w:rsid w:val="00D057ED"/>
    <w:rsid w:val="00D12C45"/>
    <w:rsid w:val="00D2495F"/>
    <w:rsid w:val="00D26B9A"/>
    <w:rsid w:val="00D33A9A"/>
    <w:rsid w:val="00D3546E"/>
    <w:rsid w:val="00D44DA1"/>
    <w:rsid w:val="00D523DA"/>
    <w:rsid w:val="00D55EF7"/>
    <w:rsid w:val="00D80134"/>
    <w:rsid w:val="00D8709C"/>
    <w:rsid w:val="00DB4BE2"/>
    <w:rsid w:val="00DC766B"/>
    <w:rsid w:val="00DE49D3"/>
    <w:rsid w:val="00E06B41"/>
    <w:rsid w:val="00E1051E"/>
    <w:rsid w:val="00E214CD"/>
    <w:rsid w:val="00E64CDD"/>
    <w:rsid w:val="00ED0AAF"/>
    <w:rsid w:val="00ED3D24"/>
    <w:rsid w:val="00EF3654"/>
    <w:rsid w:val="00F1050D"/>
    <w:rsid w:val="00F217EF"/>
    <w:rsid w:val="00F37FDE"/>
    <w:rsid w:val="00F55ADC"/>
    <w:rsid w:val="00F65DA2"/>
    <w:rsid w:val="00F72DC4"/>
    <w:rsid w:val="00FA4374"/>
    <w:rsid w:val="00FB58A5"/>
    <w:rsid w:val="00FC779C"/>
    <w:rsid w:val="00FD68EF"/>
    <w:rsid w:val="00FF2F23"/>
    <w:rsid w:val="00FF3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lsdException w:name="annotation text" w:uiPriority="0" w:qFormat="1"/>
    <w:lsdException w:name="header" w:qFormat="1"/>
    <w:lsdException w:name="footer" w:qFormat="1"/>
    <w:lsdException w:name="caption" w:uiPriority="0" w:qFormat="1"/>
    <w:lsdException w:name="footnote reference" w:uiPriority="0"/>
    <w:lsdException w:name="annotation reference" w:uiPriority="0" w:qFormat="1"/>
    <w:lsdException w:name="page number" w:uiPriority="0" w:qFormat="1"/>
    <w:lsdException w:name="table of authorities" w:uiPriority="0"/>
    <w:lsdException w:name="List" w:uiPriority="0" w:qFormat="1"/>
    <w:lsdException w:name="List Bullet" w:uiPriority="0" w:qFormat="1"/>
    <w:lsdException w:name="List Number"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5316"/>
    <w:pPr>
      <w:widowControl w:val="0"/>
      <w:jc w:val="both"/>
    </w:pPr>
    <w:rPr>
      <w:rFonts w:ascii="Calibri" w:eastAsia="宋体" w:hAnsi="Calibri" w:cs="Times New Roman"/>
    </w:rPr>
  </w:style>
  <w:style w:type="paragraph" w:styleId="1">
    <w:name w:val="heading 1"/>
    <w:basedOn w:val="a"/>
    <w:next w:val="a"/>
    <w:link w:val="1Char"/>
    <w:qFormat/>
    <w:rsid w:val="00C95316"/>
    <w:pPr>
      <w:keepNext/>
      <w:autoSpaceDE w:val="0"/>
      <w:autoSpaceDN w:val="0"/>
      <w:spacing w:line="360" w:lineRule="auto"/>
      <w:jc w:val="center"/>
      <w:textAlignment w:val="bottom"/>
      <w:outlineLvl w:val="0"/>
    </w:pPr>
    <w:rPr>
      <w:rFonts w:ascii="仿宋_GB2312" w:eastAsia="仿宋_GB2312"/>
      <w:b/>
      <w:sz w:val="44"/>
    </w:rPr>
  </w:style>
  <w:style w:type="paragraph" w:styleId="2">
    <w:name w:val="heading 2"/>
    <w:basedOn w:val="a"/>
    <w:next w:val="a"/>
    <w:link w:val="2Char"/>
    <w:qFormat/>
    <w:rsid w:val="00C95316"/>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
    <w:name w:val="heading 3"/>
    <w:aliases w:val="1.1.1标题 3,3,3rd level,BOD 0,Bold Head,CT,H3,H31,Heading 3 - old,ISO2,L3,Level 3 Head,Map,PIM 3,Title3,b,bh,h3,heading 3,l3,level_3,sect1.2.3,sect1.2.31,sect1.2.311,sect1.2.312,sect1.2.32,sect1.2.33,sect1.2.34,sect1.2.35,二级,二级节名,列表编号3,章标题1"/>
    <w:basedOn w:val="a"/>
    <w:next w:val="a1"/>
    <w:link w:val="3Char"/>
    <w:qFormat/>
    <w:rsid w:val="00C95316"/>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qFormat/>
    <w:rsid w:val="00C95316"/>
    <w:pPr>
      <w:keepLines/>
      <w:widowControl/>
      <w:spacing w:before="280" w:after="290" w:line="372" w:lineRule="auto"/>
      <w:outlineLvl w:val="3"/>
    </w:pPr>
    <w:rPr>
      <w:rFonts w:ascii="Arial" w:eastAsia="黑体" w:hAnsi="Arial"/>
      <w:b/>
      <w:color w:val="000000"/>
      <w:sz w:val="28"/>
      <w:szCs w:val="20"/>
    </w:rPr>
  </w:style>
  <w:style w:type="paragraph" w:styleId="5">
    <w:name w:val="heading 5"/>
    <w:basedOn w:val="a"/>
    <w:next w:val="a"/>
    <w:link w:val="5Char"/>
    <w:qFormat/>
    <w:rsid w:val="00C95316"/>
    <w:pPr>
      <w:keepLines/>
      <w:widowControl/>
      <w:spacing w:before="280" w:after="290" w:line="372" w:lineRule="auto"/>
      <w:outlineLvl w:val="4"/>
    </w:pPr>
    <w:rPr>
      <w:b/>
      <w:color w:val="000000"/>
      <w:sz w:val="28"/>
      <w:szCs w:val="20"/>
    </w:rPr>
  </w:style>
  <w:style w:type="paragraph" w:styleId="6">
    <w:name w:val="heading 6"/>
    <w:basedOn w:val="a"/>
    <w:next w:val="a"/>
    <w:link w:val="6Char"/>
    <w:qFormat/>
    <w:rsid w:val="00C95316"/>
    <w:pPr>
      <w:keepLines/>
      <w:widowControl/>
      <w:spacing w:before="240" w:after="64" w:line="312" w:lineRule="auto"/>
      <w:outlineLvl w:val="5"/>
    </w:pPr>
    <w:rPr>
      <w:rFonts w:ascii="Arial" w:eastAsia="黑体" w:hAnsi="Arial"/>
      <w:b/>
      <w:color w:val="000000"/>
      <w:sz w:val="24"/>
      <w:szCs w:val="20"/>
    </w:rPr>
  </w:style>
  <w:style w:type="paragraph" w:styleId="7">
    <w:name w:val="heading 7"/>
    <w:basedOn w:val="a"/>
    <w:next w:val="a"/>
    <w:link w:val="7Char"/>
    <w:qFormat/>
    <w:rsid w:val="00C95316"/>
    <w:pPr>
      <w:keepLines/>
      <w:widowControl/>
      <w:spacing w:before="240" w:after="64" w:line="312" w:lineRule="auto"/>
      <w:outlineLvl w:val="6"/>
    </w:pPr>
    <w:rPr>
      <w:b/>
      <w:color w:val="000000"/>
      <w:sz w:val="24"/>
      <w:szCs w:val="20"/>
    </w:rPr>
  </w:style>
  <w:style w:type="paragraph" w:styleId="8">
    <w:name w:val="heading 8"/>
    <w:basedOn w:val="a"/>
    <w:next w:val="a"/>
    <w:link w:val="8Char"/>
    <w:qFormat/>
    <w:rsid w:val="00C95316"/>
    <w:pPr>
      <w:keepLines/>
      <w:widowControl/>
      <w:spacing w:before="240" w:after="64" w:line="312" w:lineRule="auto"/>
      <w:outlineLvl w:val="7"/>
    </w:pPr>
    <w:rPr>
      <w:rFonts w:ascii="Arial" w:eastAsia="黑体" w:hAnsi="Arial"/>
      <w:color w:val="000000"/>
      <w:sz w:val="24"/>
      <w:szCs w:val="20"/>
    </w:rPr>
  </w:style>
  <w:style w:type="paragraph" w:styleId="9">
    <w:name w:val="heading 9"/>
    <w:basedOn w:val="a"/>
    <w:next w:val="a"/>
    <w:link w:val="9Char"/>
    <w:qFormat/>
    <w:rsid w:val="00C95316"/>
    <w:pPr>
      <w:keepLines/>
      <w:widowControl/>
      <w:spacing w:before="240" w:after="64" w:line="312" w:lineRule="auto"/>
      <w:outlineLvl w:val="8"/>
    </w:pPr>
    <w:rPr>
      <w:rFonts w:ascii="Arial" w:eastAsia="黑体" w:hAnsi="Arial"/>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文字"/>
    <w:basedOn w:val="a"/>
    <w:next w:val="a5"/>
    <w:qFormat/>
    <w:rsid w:val="00C95316"/>
    <w:rPr>
      <w:sz w:val="18"/>
      <w:szCs w:val="24"/>
    </w:rPr>
  </w:style>
  <w:style w:type="paragraph" w:styleId="a5">
    <w:name w:val="Body Text"/>
    <w:basedOn w:val="a"/>
    <w:next w:val="a6"/>
    <w:link w:val="Char"/>
    <w:qFormat/>
    <w:rsid w:val="00C95316"/>
    <w:pPr>
      <w:tabs>
        <w:tab w:val="left" w:pos="208"/>
      </w:tabs>
      <w:spacing w:line="432" w:lineRule="auto"/>
    </w:pPr>
    <w:rPr>
      <w:rFonts w:ascii="仿宋_GB2312" w:eastAsia="仿宋_GB2312"/>
      <w:sz w:val="28"/>
    </w:rPr>
  </w:style>
  <w:style w:type="paragraph" w:styleId="a6">
    <w:name w:val="Body Text First Indent"/>
    <w:basedOn w:val="a5"/>
    <w:link w:val="Char0"/>
    <w:qFormat/>
    <w:rsid w:val="00C95316"/>
    <w:pPr>
      <w:tabs>
        <w:tab w:val="clear" w:pos="208"/>
      </w:tabs>
      <w:spacing w:after="120" w:line="240" w:lineRule="auto"/>
      <w:ind w:firstLineChars="100" w:firstLine="420"/>
    </w:pPr>
    <w:rPr>
      <w:rFonts w:ascii="Times New Roman" w:eastAsia="宋体"/>
      <w:sz w:val="21"/>
    </w:rPr>
  </w:style>
  <w:style w:type="character" w:customStyle="1" w:styleId="Char0">
    <w:name w:val="正文首行缩进 Char"/>
    <w:basedOn w:val="Char"/>
    <w:link w:val="a6"/>
    <w:qFormat/>
    <w:rsid w:val="00C95316"/>
    <w:rPr>
      <w:rFonts w:ascii="Times New Roman" w:eastAsia="宋体"/>
    </w:rPr>
  </w:style>
  <w:style w:type="character" w:customStyle="1" w:styleId="Char">
    <w:name w:val="正文文本 Char"/>
    <w:basedOn w:val="a2"/>
    <w:link w:val="a5"/>
    <w:qFormat/>
    <w:rsid w:val="00C95316"/>
    <w:rPr>
      <w:rFonts w:ascii="仿宋_GB2312" w:eastAsia="仿宋_GB2312" w:hAnsi="Calibri" w:cs="Times New Roman"/>
      <w:sz w:val="28"/>
    </w:rPr>
  </w:style>
  <w:style w:type="character" w:customStyle="1" w:styleId="1Char">
    <w:name w:val="标题 1 Char"/>
    <w:basedOn w:val="a2"/>
    <w:link w:val="1"/>
    <w:qFormat/>
    <w:rsid w:val="00C95316"/>
    <w:rPr>
      <w:rFonts w:ascii="仿宋_GB2312" w:eastAsia="仿宋_GB2312" w:hAnsi="Calibri" w:cs="Times New Roman"/>
      <w:b/>
      <w:sz w:val="44"/>
    </w:rPr>
  </w:style>
  <w:style w:type="character" w:customStyle="1" w:styleId="2Char">
    <w:name w:val="标题 2 Char"/>
    <w:basedOn w:val="a2"/>
    <w:link w:val="2"/>
    <w:qFormat/>
    <w:rsid w:val="00C95316"/>
    <w:rPr>
      <w:rFonts w:ascii="仿宋_GB2312" w:eastAsia="仿宋_GB2312" w:hAnsi="Calibri" w:cs="Times New Roman"/>
      <w:b/>
      <w:kern w:val="0"/>
      <w:sz w:val="36"/>
      <w:szCs w:val="20"/>
    </w:rPr>
  </w:style>
  <w:style w:type="paragraph" w:styleId="a1">
    <w:name w:val="Normal Indent"/>
    <w:aliases w:val="???änd,ALT+Z,Bo,Body Text(ch),HD正文1,PI,body text,t,四,四号,标题4,样式3,正文不缩进,正文对齐,正文文字首行缩进,正文编号,正文非缩进,正文（首行缩进两字） Char,正文（首行缩进两字） Char Char Char,正文（首行缩进两字） Char Char Char Char,正文（首行缩进两字） Char Char Char Char Char Char Char Char,段1,特点,特点 Ch,缩进,表正文,鋘drad,首行缩进"/>
    <w:basedOn w:val="a"/>
    <w:link w:val="Char1"/>
    <w:qFormat/>
    <w:rsid w:val="00C95316"/>
    <w:pPr>
      <w:ind w:firstLine="420"/>
    </w:pPr>
    <w:rPr>
      <w:rFonts w:asciiTheme="minorHAnsi" w:hAnsiTheme="minorHAnsi" w:cstheme="minorBidi"/>
    </w:rPr>
  </w:style>
  <w:style w:type="character" w:customStyle="1" w:styleId="Char1">
    <w:name w:val="正文缩进 Char"/>
    <w:aliases w:val="???änd Char,ALT+Z Char,Bo Char,Body Text(ch) Char,HD正文1 Char,PI Char,body text Char,t Char,四 Char,四号 Char,标题4 Char,样式3 Char,正文不缩进 Char,正文对齐 Char,正文文字首行缩进 Char,正文编号 Char,正文非缩进 Char,正文（首行缩进两字） Char Char,正文（首行缩进两字） Char Char Char Char1,段1 Char"/>
    <w:link w:val="a1"/>
    <w:qFormat/>
    <w:rsid w:val="00C95316"/>
    <w:rPr>
      <w:rFonts w:eastAsia="宋体"/>
    </w:rPr>
  </w:style>
  <w:style w:type="character" w:customStyle="1" w:styleId="3Char">
    <w:name w:val="标题 3 Char"/>
    <w:aliases w:val="1.1.1标题 3 Char,3 Char,3rd level Char,BOD 0 Char,Bold Head Char,CT Char,H3 Char,H31 Char,Heading 3 - old Char,ISO2 Char,L3 Char,Level 3 Head Char,Map Char,PIM 3 Char,Title3 Char,b Char,bh Char,h3 Char,heading 3 Char,l3 Char,level_3 Char,二级 Char"/>
    <w:basedOn w:val="a2"/>
    <w:link w:val="3"/>
    <w:qFormat/>
    <w:rsid w:val="00C95316"/>
    <w:rPr>
      <w:rFonts w:ascii="仿宋_GB2312" w:eastAsia="仿宋_GB2312" w:hAnsi="Calibri" w:cs="Times New Roman"/>
      <w:b/>
      <w:bCs/>
      <w:sz w:val="30"/>
      <w:szCs w:val="20"/>
    </w:rPr>
  </w:style>
  <w:style w:type="character" w:customStyle="1" w:styleId="4Char">
    <w:name w:val="标题 4 Char"/>
    <w:basedOn w:val="a2"/>
    <w:link w:val="4"/>
    <w:qFormat/>
    <w:rsid w:val="00C95316"/>
    <w:rPr>
      <w:rFonts w:ascii="Arial" w:eastAsia="黑体" w:hAnsi="Arial" w:cs="Times New Roman"/>
      <w:b/>
      <w:color w:val="000000"/>
      <w:sz w:val="28"/>
      <w:szCs w:val="20"/>
    </w:rPr>
  </w:style>
  <w:style w:type="character" w:customStyle="1" w:styleId="5Char">
    <w:name w:val="标题 5 Char"/>
    <w:basedOn w:val="a2"/>
    <w:link w:val="5"/>
    <w:qFormat/>
    <w:rsid w:val="00C95316"/>
    <w:rPr>
      <w:rFonts w:ascii="Calibri" w:eastAsia="宋体" w:hAnsi="Calibri" w:cs="Times New Roman"/>
      <w:b/>
      <w:color w:val="000000"/>
      <w:sz w:val="28"/>
      <w:szCs w:val="20"/>
    </w:rPr>
  </w:style>
  <w:style w:type="character" w:customStyle="1" w:styleId="6Char">
    <w:name w:val="标题 6 Char"/>
    <w:basedOn w:val="a2"/>
    <w:link w:val="6"/>
    <w:qFormat/>
    <w:rsid w:val="00C95316"/>
    <w:rPr>
      <w:rFonts w:ascii="Arial" w:eastAsia="黑体" w:hAnsi="Arial" w:cs="Times New Roman"/>
      <w:b/>
      <w:color w:val="000000"/>
      <w:sz w:val="24"/>
      <w:szCs w:val="20"/>
    </w:rPr>
  </w:style>
  <w:style w:type="character" w:customStyle="1" w:styleId="7Char">
    <w:name w:val="标题 7 Char"/>
    <w:basedOn w:val="a2"/>
    <w:link w:val="7"/>
    <w:qFormat/>
    <w:rsid w:val="00C95316"/>
    <w:rPr>
      <w:rFonts w:ascii="Calibri" w:eastAsia="宋体" w:hAnsi="Calibri" w:cs="Times New Roman"/>
      <w:b/>
      <w:color w:val="000000"/>
      <w:sz w:val="24"/>
      <w:szCs w:val="20"/>
    </w:rPr>
  </w:style>
  <w:style w:type="character" w:customStyle="1" w:styleId="8Char">
    <w:name w:val="标题 8 Char"/>
    <w:basedOn w:val="a2"/>
    <w:link w:val="8"/>
    <w:rsid w:val="00C95316"/>
    <w:rPr>
      <w:rFonts w:ascii="Arial" w:eastAsia="黑体" w:hAnsi="Arial" w:cs="Times New Roman"/>
      <w:color w:val="000000"/>
      <w:sz w:val="24"/>
      <w:szCs w:val="20"/>
    </w:rPr>
  </w:style>
  <w:style w:type="character" w:customStyle="1" w:styleId="9Char">
    <w:name w:val="标题 9 Char"/>
    <w:basedOn w:val="a2"/>
    <w:link w:val="9"/>
    <w:rsid w:val="00C95316"/>
    <w:rPr>
      <w:rFonts w:ascii="Arial" w:eastAsia="黑体" w:hAnsi="Arial" w:cs="Times New Roman"/>
      <w:color w:val="000000"/>
      <w:szCs w:val="20"/>
    </w:rPr>
  </w:style>
  <w:style w:type="character" w:customStyle="1" w:styleId="CharChar10">
    <w:name w:val="Char Char1_0"/>
    <w:link w:val="Char00"/>
    <w:rsid w:val="00C95316"/>
    <w:rPr>
      <w:rFonts w:ascii="Tahoma" w:hAnsi="Tahoma"/>
      <w:sz w:val="24"/>
    </w:rPr>
  </w:style>
  <w:style w:type="paragraph" w:customStyle="1" w:styleId="Char00">
    <w:name w:val="Char_0"/>
    <w:basedOn w:val="10"/>
    <w:link w:val="CharChar10"/>
    <w:rsid w:val="00C95316"/>
    <w:rPr>
      <w:rFonts w:ascii="Tahoma" w:eastAsiaTheme="minorEastAsia" w:hAnsi="Tahoma" w:cstheme="minorBidi"/>
      <w:sz w:val="24"/>
      <w:szCs w:val="22"/>
    </w:rPr>
  </w:style>
  <w:style w:type="paragraph" w:customStyle="1" w:styleId="10">
    <w:name w:val="正文_1"/>
    <w:qFormat/>
    <w:rsid w:val="00C95316"/>
    <w:pPr>
      <w:widowControl w:val="0"/>
      <w:jc w:val="both"/>
    </w:pPr>
    <w:rPr>
      <w:rFonts w:ascii="Times New Roman" w:eastAsia="宋体" w:hAnsi="Times New Roman" w:cs="Times New Roman"/>
      <w:szCs w:val="24"/>
    </w:rPr>
  </w:style>
  <w:style w:type="character" w:styleId="a7">
    <w:name w:val="Strong"/>
    <w:qFormat/>
    <w:rsid w:val="00C95316"/>
    <w:rPr>
      <w:b/>
      <w:bCs/>
    </w:rPr>
  </w:style>
  <w:style w:type="character" w:styleId="a8">
    <w:name w:val="page number"/>
    <w:basedOn w:val="a2"/>
    <w:qFormat/>
    <w:rsid w:val="00C95316"/>
  </w:style>
  <w:style w:type="character" w:styleId="a9">
    <w:name w:val="FollowedHyperlink"/>
    <w:uiPriority w:val="99"/>
    <w:qFormat/>
    <w:rsid w:val="00C95316"/>
    <w:rPr>
      <w:color w:val="800080"/>
      <w:u w:val="single"/>
    </w:rPr>
  </w:style>
  <w:style w:type="character" w:customStyle="1" w:styleId="Char10">
    <w:name w:val="纯文本 Char1_0"/>
    <w:link w:val="0"/>
    <w:locked/>
    <w:rsid w:val="00C95316"/>
    <w:rPr>
      <w:rFonts w:ascii="宋体" w:hAnsi="Courier New"/>
      <w:lang w:val="en-US" w:eastAsia="zh-CN"/>
    </w:rPr>
  </w:style>
  <w:style w:type="paragraph" w:customStyle="1" w:styleId="0">
    <w:name w:val="纯文本_0"/>
    <w:basedOn w:val="00"/>
    <w:link w:val="Char10"/>
    <w:unhideWhenUsed/>
    <w:qFormat/>
    <w:rsid w:val="00C95316"/>
    <w:rPr>
      <w:rFonts w:ascii="宋体" w:eastAsiaTheme="minorEastAsia" w:hAnsi="Courier New" w:cstheme="minorBidi"/>
    </w:rPr>
  </w:style>
  <w:style w:type="paragraph" w:customStyle="1" w:styleId="00">
    <w:name w:val="正文_0_0"/>
    <w:qFormat/>
    <w:rsid w:val="00C95316"/>
    <w:pPr>
      <w:widowControl w:val="0"/>
      <w:jc w:val="both"/>
    </w:pPr>
    <w:rPr>
      <w:rFonts w:ascii="Calibri" w:eastAsia="宋体" w:hAnsi="Calibri" w:cs="Times New Roman"/>
    </w:rPr>
  </w:style>
  <w:style w:type="character" w:customStyle="1" w:styleId="font51">
    <w:name w:val="font51"/>
    <w:basedOn w:val="a2"/>
    <w:qFormat/>
    <w:rsid w:val="00C95316"/>
    <w:rPr>
      <w:rFonts w:ascii="宋体" w:eastAsia="宋体" w:hAnsi="宋体" w:cs="宋体" w:hint="eastAsia"/>
      <w:color w:val="000000"/>
      <w:sz w:val="18"/>
      <w:szCs w:val="18"/>
      <w:u w:val="none"/>
    </w:rPr>
  </w:style>
  <w:style w:type="character" w:styleId="aa">
    <w:name w:val="Hyperlink"/>
    <w:uiPriority w:val="99"/>
    <w:qFormat/>
    <w:rsid w:val="00C95316"/>
    <w:rPr>
      <w:color w:val="0000FF"/>
      <w:u w:val="single"/>
    </w:rPr>
  </w:style>
  <w:style w:type="character" w:styleId="ab">
    <w:name w:val="footnote reference"/>
    <w:rsid w:val="00C95316"/>
    <w:rPr>
      <w:vertAlign w:val="superscript"/>
    </w:rPr>
  </w:style>
  <w:style w:type="character" w:customStyle="1" w:styleId="CharChar12">
    <w:name w:val="普通文字 Char Char1_2"/>
    <w:link w:val="50"/>
    <w:rsid w:val="00C95316"/>
    <w:rPr>
      <w:rFonts w:ascii="宋体" w:hAnsi="Courier New"/>
      <w:lang w:val="en-US" w:eastAsia="zh-CN"/>
    </w:rPr>
  </w:style>
  <w:style w:type="paragraph" w:customStyle="1" w:styleId="50">
    <w:name w:val="纯文本_5"/>
    <w:basedOn w:val="60"/>
    <w:link w:val="CharChar12"/>
    <w:rsid w:val="00C95316"/>
    <w:rPr>
      <w:rFonts w:ascii="宋体" w:eastAsiaTheme="minorEastAsia" w:hAnsi="Courier New" w:cstheme="minorBidi"/>
      <w:szCs w:val="22"/>
    </w:rPr>
  </w:style>
  <w:style w:type="paragraph" w:customStyle="1" w:styleId="60">
    <w:name w:val="正文_6_0"/>
    <w:qFormat/>
    <w:rsid w:val="00C95316"/>
    <w:pPr>
      <w:widowControl w:val="0"/>
      <w:jc w:val="both"/>
    </w:pPr>
    <w:rPr>
      <w:rFonts w:ascii="Times New Roman" w:eastAsia="宋体" w:hAnsi="Times New Roman" w:cs="Times New Roman"/>
      <w:szCs w:val="24"/>
    </w:rPr>
  </w:style>
  <w:style w:type="character" w:customStyle="1" w:styleId="font61">
    <w:name w:val="font61"/>
    <w:basedOn w:val="a2"/>
    <w:qFormat/>
    <w:rsid w:val="00C95316"/>
    <w:rPr>
      <w:rFonts w:ascii="宋体" w:eastAsia="宋体" w:hAnsi="宋体" w:cs="宋体" w:hint="eastAsia"/>
      <w:b/>
      <w:color w:val="000000"/>
      <w:sz w:val="24"/>
      <w:szCs w:val="24"/>
      <w:u w:val="none"/>
    </w:rPr>
  </w:style>
  <w:style w:type="character" w:customStyle="1" w:styleId="Char01">
    <w:name w:val="纯文本 Char_0"/>
    <w:link w:val="000"/>
    <w:rsid w:val="00C95316"/>
    <w:rPr>
      <w:rFonts w:ascii="宋体" w:hAnsi="Courier New"/>
      <w:szCs w:val="21"/>
      <w:lang w:val="en-US" w:eastAsia="zh-CN"/>
    </w:rPr>
  </w:style>
  <w:style w:type="paragraph" w:customStyle="1" w:styleId="000">
    <w:name w:val="纯文本_0_0"/>
    <w:basedOn w:val="100"/>
    <w:link w:val="Char01"/>
    <w:rsid w:val="00C95316"/>
    <w:rPr>
      <w:rFonts w:ascii="宋体" w:eastAsiaTheme="minorEastAsia" w:hAnsi="Courier New" w:cstheme="minorBidi"/>
      <w:szCs w:val="21"/>
    </w:rPr>
  </w:style>
  <w:style w:type="paragraph" w:customStyle="1" w:styleId="100">
    <w:name w:val="正文_1_0"/>
    <w:qFormat/>
    <w:rsid w:val="00C95316"/>
    <w:pPr>
      <w:widowControl w:val="0"/>
      <w:jc w:val="both"/>
    </w:pPr>
    <w:rPr>
      <w:rFonts w:ascii="Times New Roman" w:eastAsia="宋体" w:hAnsi="Times New Roman" w:cs="Times New Roman"/>
      <w:szCs w:val="24"/>
    </w:rPr>
  </w:style>
  <w:style w:type="character" w:customStyle="1" w:styleId="Char13">
    <w:name w:val="纯文本 Char1_3"/>
    <w:link w:val="30"/>
    <w:rsid w:val="00C95316"/>
    <w:rPr>
      <w:rFonts w:ascii="宋体" w:hAnsi="Courier New"/>
      <w:lang w:val="en-US" w:eastAsia="zh-CN"/>
    </w:rPr>
  </w:style>
  <w:style w:type="paragraph" w:customStyle="1" w:styleId="30">
    <w:name w:val="纯文本_3"/>
    <w:basedOn w:val="51"/>
    <w:link w:val="Char13"/>
    <w:qFormat/>
    <w:rsid w:val="00C95316"/>
    <w:rPr>
      <w:rFonts w:ascii="宋体" w:eastAsiaTheme="minorEastAsia" w:hAnsi="Courier New" w:cstheme="minorBidi"/>
      <w:szCs w:val="22"/>
    </w:rPr>
  </w:style>
  <w:style w:type="paragraph" w:customStyle="1" w:styleId="51">
    <w:name w:val="正文_5"/>
    <w:qFormat/>
    <w:rsid w:val="00C95316"/>
    <w:pPr>
      <w:widowControl w:val="0"/>
      <w:jc w:val="both"/>
    </w:pPr>
    <w:rPr>
      <w:rFonts w:ascii="Times New Roman" w:eastAsia="宋体" w:hAnsi="Times New Roman" w:cs="Times New Roman"/>
      <w:szCs w:val="24"/>
    </w:rPr>
  </w:style>
  <w:style w:type="character" w:customStyle="1" w:styleId="Char2">
    <w:name w:val="页脚 Char"/>
    <w:link w:val="ac"/>
    <w:uiPriority w:val="99"/>
    <w:qFormat/>
    <w:rsid w:val="00C95316"/>
    <w:rPr>
      <w:sz w:val="18"/>
      <w:szCs w:val="18"/>
    </w:rPr>
  </w:style>
  <w:style w:type="paragraph" w:styleId="ac">
    <w:name w:val="footer"/>
    <w:basedOn w:val="a"/>
    <w:link w:val="Char2"/>
    <w:uiPriority w:val="99"/>
    <w:qFormat/>
    <w:rsid w:val="00C953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
    <w:name w:val="页眉 Char"/>
    <w:link w:val="ad"/>
    <w:uiPriority w:val="99"/>
    <w:qFormat/>
    <w:rsid w:val="00C95316"/>
    <w:rPr>
      <w:sz w:val="18"/>
    </w:rPr>
  </w:style>
  <w:style w:type="paragraph" w:styleId="ad">
    <w:name w:val="header"/>
    <w:basedOn w:val="a"/>
    <w:link w:val="Char3"/>
    <w:uiPriority w:val="99"/>
    <w:qFormat/>
    <w:rsid w:val="00C95316"/>
    <w:pPr>
      <w:pBdr>
        <w:bottom w:val="single" w:sz="6" w:space="1" w:color="auto"/>
      </w:pBdr>
      <w:tabs>
        <w:tab w:val="center" w:pos="4153"/>
        <w:tab w:val="right" w:pos="8306"/>
      </w:tabs>
      <w:adjustRightInd w:val="0"/>
      <w:spacing w:line="240" w:lineRule="atLeast"/>
      <w:jc w:val="center"/>
    </w:pPr>
    <w:rPr>
      <w:rFonts w:asciiTheme="minorHAnsi" w:eastAsiaTheme="minorEastAsia" w:hAnsiTheme="minorHAnsi" w:cstheme="minorBidi"/>
      <w:sz w:val="18"/>
    </w:rPr>
  </w:style>
  <w:style w:type="character" w:customStyle="1" w:styleId="Char4">
    <w:name w:val="脚注文本 Char"/>
    <w:link w:val="ae"/>
    <w:rsid w:val="00C95316"/>
    <w:rPr>
      <w:rFonts w:ascii="Calibri" w:hAnsi="Calibri"/>
      <w:sz w:val="18"/>
      <w:szCs w:val="18"/>
    </w:rPr>
  </w:style>
  <w:style w:type="paragraph" w:styleId="ae">
    <w:name w:val="footnote text"/>
    <w:basedOn w:val="a"/>
    <w:link w:val="Char4"/>
    <w:rsid w:val="00C95316"/>
    <w:pPr>
      <w:snapToGrid w:val="0"/>
      <w:jc w:val="left"/>
    </w:pPr>
    <w:rPr>
      <w:rFonts w:eastAsiaTheme="minorEastAsia" w:cstheme="minorBidi"/>
      <w:sz w:val="18"/>
      <w:szCs w:val="18"/>
    </w:rPr>
  </w:style>
  <w:style w:type="character" w:customStyle="1" w:styleId="apple-converted-space">
    <w:name w:val="apple-converted-space"/>
    <w:qFormat/>
    <w:rsid w:val="00C95316"/>
  </w:style>
  <w:style w:type="character" w:customStyle="1" w:styleId="font81">
    <w:name w:val="font81"/>
    <w:basedOn w:val="a2"/>
    <w:qFormat/>
    <w:rsid w:val="00C95316"/>
    <w:rPr>
      <w:rFonts w:ascii="宋体" w:eastAsia="宋体" w:hAnsi="宋体" w:cs="宋体" w:hint="eastAsia"/>
      <w:color w:val="000000"/>
      <w:sz w:val="24"/>
      <w:szCs w:val="24"/>
      <w:u w:val="none"/>
    </w:rPr>
  </w:style>
  <w:style w:type="character" w:customStyle="1" w:styleId="Char000">
    <w:name w:val="纯文本 Char_0_0_0"/>
    <w:link w:val="61"/>
    <w:rsid w:val="00C95316"/>
    <w:rPr>
      <w:rFonts w:ascii="宋体" w:hAnsi="Courier New"/>
      <w:lang w:val="en-US" w:eastAsia="zh-CN"/>
    </w:rPr>
  </w:style>
  <w:style w:type="paragraph" w:customStyle="1" w:styleId="61">
    <w:name w:val="纯文本_6_1"/>
    <w:basedOn w:val="1000"/>
    <w:link w:val="Char000"/>
    <w:rsid w:val="00C95316"/>
    <w:rPr>
      <w:rFonts w:ascii="宋体" w:eastAsiaTheme="minorEastAsia" w:hAnsi="Courier New" w:cstheme="minorBidi"/>
    </w:rPr>
  </w:style>
  <w:style w:type="paragraph" w:customStyle="1" w:styleId="1000">
    <w:name w:val="正文_10_0"/>
    <w:qFormat/>
    <w:rsid w:val="00C95316"/>
    <w:pPr>
      <w:widowControl w:val="0"/>
      <w:jc w:val="both"/>
    </w:pPr>
    <w:rPr>
      <w:rFonts w:ascii="Calibri" w:eastAsia="宋体" w:hAnsi="Calibri" w:cs="Times New Roman"/>
    </w:rPr>
  </w:style>
  <w:style w:type="character" w:customStyle="1" w:styleId="textfont1">
    <w:name w:val="textfont1"/>
    <w:basedOn w:val="a2"/>
    <w:rsid w:val="00C95316"/>
  </w:style>
  <w:style w:type="character" w:customStyle="1" w:styleId="Char11">
    <w:name w:val="纯文本 Char1_1"/>
    <w:link w:val="11"/>
    <w:rsid w:val="00C95316"/>
    <w:rPr>
      <w:rFonts w:ascii="宋体" w:hAnsi="Courier New"/>
      <w:lang w:val="en-US" w:eastAsia="zh-CN"/>
    </w:rPr>
  </w:style>
  <w:style w:type="paragraph" w:customStyle="1" w:styleId="11">
    <w:name w:val="纯文本_1"/>
    <w:basedOn w:val="300"/>
    <w:link w:val="Char11"/>
    <w:qFormat/>
    <w:rsid w:val="00C95316"/>
    <w:rPr>
      <w:rFonts w:ascii="宋体" w:eastAsiaTheme="minorEastAsia" w:hAnsi="Courier New" w:cstheme="minorBidi"/>
      <w:szCs w:val="22"/>
    </w:rPr>
  </w:style>
  <w:style w:type="paragraph" w:customStyle="1" w:styleId="300">
    <w:name w:val="正文_3_0"/>
    <w:qFormat/>
    <w:rsid w:val="00C95316"/>
    <w:pPr>
      <w:widowControl w:val="0"/>
      <w:jc w:val="both"/>
    </w:pPr>
    <w:rPr>
      <w:rFonts w:ascii="Times New Roman" w:eastAsia="宋体" w:hAnsi="Times New Roman" w:cs="Times New Roman"/>
      <w:szCs w:val="24"/>
    </w:rPr>
  </w:style>
  <w:style w:type="character" w:customStyle="1" w:styleId="Char001">
    <w:name w:val="纯文本 Char_0_0"/>
    <w:link w:val="62"/>
    <w:rsid w:val="00C95316"/>
    <w:rPr>
      <w:rFonts w:ascii="宋体" w:eastAsia="宋体" w:hAnsi="Courier New" w:cs="Times New Roman"/>
      <w:szCs w:val="20"/>
    </w:rPr>
  </w:style>
  <w:style w:type="paragraph" w:customStyle="1" w:styleId="62">
    <w:name w:val="纯文本_6"/>
    <w:basedOn w:val="110"/>
    <w:link w:val="Char001"/>
    <w:rsid w:val="00C95316"/>
    <w:rPr>
      <w:rFonts w:ascii="宋体" w:hAnsi="Courier New"/>
      <w:szCs w:val="20"/>
    </w:rPr>
  </w:style>
  <w:style w:type="paragraph" w:customStyle="1" w:styleId="110">
    <w:name w:val="正文_11"/>
    <w:qFormat/>
    <w:rsid w:val="00C95316"/>
    <w:pPr>
      <w:widowControl w:val="0"/>
      <w:jc w:val="both"/>
    </w:pPr>
    <w:rPr>
      <w:rFonts w:ascii="Calibri" w:eastAsia="宋体" w:hAnsi="Calibri" w:cs="Times New Roman"/>
    </w:rPr>
  </w:style>
  <w:style w:type="character" w:customStyle="1" w:styleId="Char142">
    <w:name w:val="纯文本 Char1_4_2"/>
    <w:link w:val="42"/>
    <w:rsid w:val="00C95316"/>
    <w:rPr>
      <w:rFonts w:ascii="宋体" w:hAnsi="Courier New"/>
      <w:lang w:val="en-US" w:eastAsia="zh-CN"/>
    </w:rPr>
  </w:style>
  <w:style w:type="paragraph" w:customStyle="1" w:styleId="42">
    <w:name w:val="纯文本_4_2"/>
    <w:basedOn w:val="110"/>
    <w:link w:val="Char142"/>
    <w:rsid w:val="00C95316"/>
    <w:rPr>
      <w:rFonts w:ascii="宋体" w:eastAsiaTheme="minorEastAsia" w:hAnsi="Courier New" w:cstheme="minorBidi"/>
    </w:rPr>
  </w:style>
  <w:style w:type="character" w:customStyle="1" w:styleId="Char12">
    <w:name w:val="正文缩进 Char1"/>
    <w:link w:val="12"/>
    <w:rsid w:val="00C95316"/>
    <w:rPr>
      <w:rFonts w:ascii="宋体"/>
      <w:sz w:val="24"/>
    </w:rPr>
  </w:style>
  <w:style w:type="paragraph" w:customStyle="1" w:styleId="12">
    <w:name w:val="正文缩进1"/>
    <w:basedOn w:val="a"/>
    <w:link w:val="Char12"/>
    <w:qFormat/>
    <w:rsid w:val="00C95316"/>
    <w:pPr>
      <w:autoSpaceDE w:val="0"/>
      <w:autoSpaceDN w:val="0"/>
      <w:adjustRightInd w:val="0"/>
      <w:ind w:firstLine="420"/>
      <w:jc w:val="left"/>
    </w:pPr>
    <w:rPr>
      <w:rFonts w:ascii="宋体" w:eastAsiaTheme="minorEastAsia" w:hAnsiTheme="minorHAnsi" w:cstheme="minorBidi"/>
      <w:sz w:val="24"/>
    </w:rPr>
  </w:style>
  <w:style w:type="character" w:customStyle="1" w:styleId="Char141">
    <w:name w:val="纯文本 Char1_4_1"/>
    <w:link w:val="41"/>
    <w:rsid w:val="00C95316"/>
    <w:rPr>
      <w:rFonts w:ascii="宋体" w:hAnsi="Courier New"/>
      <w:lang w:val="en-US" w:eastAsia="zh-CN"/>
    </w:rPr>
  </w:style>
  <w:style w:type="paragraph" w:customStyle="1" w:styleId="41">
    <w:name w:val="纯文本_4_1"/>
    <w:basedOn w:val="101"/>
    <w:link w:val="Char141"/>
    <w:rsid w:val="00C95316"/>
    <w:rPr>
      <w:rFonts w:ascii="宋体" w:eastAsiaTheme="minorEastAsia" w:hAnsi="Courier New" w:cstheme="minorBidi"/>
    </w:rPr>
  </w:style>
  <w:style w:type="paragraph" w:customStyle="1" w:styleId="101">
    <w:name w:val="正文_10"/>
    <w:qFormat/>
    <w:rsid w:val="00C95316"/>
    <w:pPr>
      <w:widowControl w:val="0"/>
      <w:jc w:val="both"/>
    </w:pPr>
    <w:rPr>
      <w:rFonts w:ascii="Calibri" w:eastAsia="宋体" w:hAnsi="Calibri" w:cs="Times New Roman"/>
    </w:rPr>
  </w:style>
  <w:style w:type="character" w:customStyle="1" w:styleId="Char02">
    <w:name w:val="正文缩进 Char_0"/>
    <w:link w:val="01"/>
    <w:locked/>
    <w:rsid w:val="00C95316"/>
  </w:style>
  <w:style w:type="paragraph" w:customStyle="1" w:styleId="01">
    <w:name w:val="正文缩进_0"/>
    <w:basedOn w:val="02"/>
    <w:link w:val="Char02"/>
    <w:unhideWhenUsed/>
    <w:rsid w:val="00C95316"/>
    <w:pPr>
      <w:ind w:firstLine="420"/>
    </w:pPr>
    <w:rPr>
      <w:rFonts w:asciiTheme="minorHAnsi" w:eastAsiaTheme="minorEastAsia" w:hAnsiTheme="minorHAnsi" w:cstheme="minorBidi"/>
      <w:szCs w:val="22"/>
    </w:rPr>
  </w:style>
  <w:style w:type="paragraph" w:customStyle="1" w:styleId="02">
    <w:name w:val="正文_0"/>
    <w:qFormat/>
    <w:rsid w:val="00C95316"/>
    <w:pPr>
      <w:widowControl w:val="0"/>
      <w:jc w:val="both"/>
    </w:pPr>
    <w:rPr>
      <w:rFonts w:ascii="Times New Roman" w:eastAsia="宋体" w:hAnsi="Times New Roman" w:cs="Times New Roman"/>
      <w:szCs w:val="24"/>
    </w:rPr>
  </w:style>
  <w:style w:type="character" w:customStyle="1" w:styleId="CharChar1">
    <w:name w:val="Char Char1"/>
    <w:link w:val="Char5"/>
    <w:qFormat/>
    <w:rsid w:val="00C95316"/>
    <w:rPr>
      <w:rFonts w:ascii="Tahoma" w:eastAsia="宋体" w:hAnsi="Tahoma"/>
      <w:sz w:val="24"/>
    </w:rPr>
  </w:style>
  <w:style w:type="paragraph" w:customStyle="1" w:styleId="Char5">
    <w:name w:val="Char"/>
    <w:basedOn w:val="a"/>
    <w:link w:val="CharChar1"/>
    <w:qFormat/>
    <w:rsid w:val="00C95316"/>
    <w:rPr>
      <w:rFonts w:ascii="Tahoma" w:hAnsi="Tahoma" w:cstheme="minorBidi"/>
      <w:sz w:val="24"/>
    </w:rPr>
  </w:style>
  <w:style w:type="character" w:customStyle="1" w:styleId="3Char0">
    <w:name w:val="标题 3 Char_0"/>
    <w:link w:val="301"/>
    <w:rsid w:val="00C95316"/>
    <w:rPr>
      <w:rFonts w:ascii="仿宋_GB2312" w:eastAsia="仿宋_GB2312"/>
      <w:b/>
      <w:bCs/>
      <w:sz w:val="30"/>
    </w:rPr>
  </w:style>
  <w:style w:type="paragraph" w:customStyle="1" w:styleId="301">
    <w:name w:val="标题 3_0"/>
    <w:basedOn w:val="02"/>
    <w:next w:val="01"/>
    <w:link w:val="3Char0"/>
    <w:unhideWhenUsed/>
    <w:qFormat/>
    <w:rsid w:val="00C95316"/>
    <w:pPr>
      <w:keepNext/>
      <w:keepLines/>
      <w:spacing w:before="260" w:after="260" w:line="360" w:lineRule="auto"/>
      <w:ind w:firstLineChars="200" w:firstLine="602"/>
      <w:outlineLvl w:val="2"/>
    </w:pPr>
    <w:rPr>
      <w:rFonts w:ascii="仿宋_GB2312" w:eastAsia="仿宋_GB2312" w:hAnsiTheme="minorHAnsi" w:cstheme="minorBidi"/>
      <w:b/>
      <w:bCs/>
      <w:sz w:val="30"/>
      <w:szCs w:val="22"/>
    </w:rPr>
  </w:style>
  <w:style w:type="character" w:customStyle="1" w:styleId="Char143">
    <w:name w:val="纯文本 Char1_4_3"/>
    <w:link w:val="500"/>
    <w:rsid w:val="00C95316"/>
    <w:rPr>
      <w:rFonts w:ascii="宋体" w:hAnsi="Courier New"/>
      <w:lang w:val="en-US" w:eastAsia="zh-CN"/>
    </w:rPr>
  </w:style>
  <w:style w:type="paragraph" w:customStyle="1" w:styleId="500">
    <w:name w:val="纯文本_5_0"/>
    <w:basedOn w:val="14"/>
    <w:link w:val="Char143"/>
    <w:rsid w:val="00C95316"/>
    <w:rPr>
      <w:rFonts w:ascii="宋体" w:eastAsiaTheme="minorEastAsia" w:hAnsi="Courier New" w:cstheme="minorBidi"/>
    </w:rPr>
  </w:style>
  <w:style w:type="paragraph" w:customStyle="1" w:styleId="14">
    <w:name w:val="正文_14"/>
    <w:qFormat/>
    <w:rsid w:val="00C95316"/>
    <w:pPr>
      <w:widowControl w:val="0"/>
      <w:jc w:val="both"/>
    </w:pPr>
    <w:rPr>
      <w:rFonts w:ascii="Times New Roman" w:eastAsia="宋体" w:hAnsi="Times New Roman" w:cs="Times New Roman"/>
    </w:rPr>
  </w:style>
  <w:style w:type="character" w:customStyle="1" w:styleId="Char6">
    <w:name w:val="批注框文本 Char"/>
    <w:link w:val="af"/>
    <w:qFormat/>
    <w:rsid w:val="00C95316"/>
    <w:rPr>
      <w:sz w:val="18"/>
      <w:szCs w:val="18"/>
    </w:rPr>
  </w:style>
  <w:style w:type="paragraph" w:styleId="af">
    <w:name w:val="Balloon Text"/>
    <w:basedOn w:val="a"/>
    <w:link w:val="Char6"/>
    <w:qFormat/>
    <w:rsid w:val="00C95316"/>
    <w:rPr>
      <w:rFonts w:asciiTheme="minorHAnsi" w:eastAsiaTheme="minorEastAsia" w:hAnsiTheme="minorHAnsi" w:cstheme="minorBidi"/>
      <w:sz w:val="18"/>
      <w:szCs w:val="18"/>
    </w:rPr>
  </w:style>
  <w:style w:type="character" w:customStyle="1" w:styleId="2Char0">
    <w:name w:val="正文文本缩进 2 Char"/>
    <w:link w:val="20"/>
    <w:qFormat/>
    <w:rsid w:val="00C95316"/>
    <w:rPr>
      <w:rFonts w:eastAsia="仿宋_GB2312"/>
      <w:sz w:val="24"/>
    </w:rPr>
  </w:style>
  <w:style w:type="paragraph" w:customStyle="1" w:styleId="20">
    <w:name w:val="正文文本缩进 2_0"/>
    <w:basedOn w:val="02"/>
    <w:link w:val="2Char0"/>
    <w:unhideWhenUsed/>
    <w:rsid w:val="00C95316"/>
    <w:pPr>
      <w:snapToGrid w:val="0"/>
      <w:spacing w:line="400" w:lineRule="exact"/>
      <w:ind w:firstLine="480"/>
    </w:pPr>
    <w:rPr>
      <w:rFonts w:asciiTheme="minorHAnsi" w:eastAsia="仿宋_GB2312" w:hAnsiTheme="minorHAnsi" w:cstheme="minorBidi"/>
      <w:sz w:val="24"/>
      <w:szCs w:val="22"/>
    </w:rPr>
  </w:style>
  <w:style w:type="character" w:customStyle="1" w:styleId="htd0">
    <w:name w:val="htd0"/>
    <w:basedOn w:val="a2"/>
    <w:rsid w:val="00C95316"/>
  </w:style>
  <w:style w:type="character" w:customStyle="1" w:styleId="2Char1">
    <w:name w:val="正文文本 2 Char"/>
    <w:link w:val="21"/>
    <w:rsid w:val="00C95316"/>
    <w:rPr>
      <w:rFonts w:ascii="仿宋_GB2312" w:eastAsia="仿宋_GB2312" w:hAnsi="Calibri"/>
      <w:sz w:val="24"/>
    </w:rPr>
  </w:style>
  <w:style w:type="paragraph" w:styleId="21">
    <w:name w:val="Body Text 2"/>
    <w:basedOn w:val="a"/>
    <w:link w:val="2Char1"/>
    <w:qFormat/>
    <w:rsid w:val="00C95316"/>
    <w:pPr>
      <w:spacing w:line="560" w:lineRule="exact"/>
    </w:pPr>
    <w:rPr>
      <w:rFonts w:ascii="仿宋_GB2312" w:eastAsia="仿宋_GB2312" w:cstheme="minorBidi"/>
      <w:sz w:val="24"/>
    </w:rPr>
  </w:style>
  <w:style w:type="character" w:customStyle="1" w:styleId="Char140">
    <w:name w:val="纯文本 Char1_4_0"/>
    <w:link w:val="40"/>
    <w:rsid w:val="00C95316"/>
    <w:rPr>
      <w:rFonts w:ascii="宋体" w:hAnsi="Courier New"/>
      <w:lang w:val="en-US" w:eastAsia="zh-CN"/>
    </w:rPr>
  </w:style>
  <w:style w:type="paragraph" w:customStyle="1" w:styleId="40">
    <w:name w:val="纯文本_4_0"/>
    <w:basedOn w:val="90"/>
    <w:link w:val="Char140"/>
    <w:rsid w:val="00C95316"/>
    <w:rPr>
      <w:rFonts w:ascii="宋体" w:eastAsiaTheme="minorEastAsia" w:hAnsi="Courier New" w:cstheme="minorBidi"/>
      <w:szCs w:val="22"/>
    </w:rPr>
  </w:style>
  <w:style w:type="paragraph" w:customStyle="1" w:styleId="90">
    <w:name w:val="正文_9"/>
    <w:qFormat/>
    <w:rsid w:val="00C95316"/>
    <w:pPr>
      <w:widowControl w:val="0"/>
      <w:jc w:val="both"/>
    </w:pPr>
    <w:rPr>
      <w:rFonts w:ascii="Times New Roman" w:eastAsia="宋体" w:hAnsi="Times New Roman" w:cs="Times New Roman"/>
      <w:szCs w:val="24"/>
    </w:rPr>
  </w:style>
  <w:style w:type="character" w:customStyle="1" w:styleId="Char144">
    <w:name w:val="纯文本 Char1_4_4"/>
    <w:link w:val="43"/>
    <w:rsid w:val="00C95316"/>
    <w:rPr>
      <w:rFonts w:ascii="宋体" w:hAnsi="Courier New"/>
      <w:lang w:val="en-US" w:eastAsia="zh-CN"/>
    </w:rPr>
  </w:style>
  <w:style w:type="paragraph" w:customStyle="1" w:styleId="43">
    <w:name w:val="纯文本_4_3"/>
    <w:basedOn w:val="16"/>
    <w:link w:val="Char144"/>
    <w:rsid w:val="00C95316"/>
    <w:rPr>
      <w:rFonts w:ascii="宋体" w:eastAsiaTheme="minorEastAsia" w:hAnsi="Courier New" w:cstheme="minorBidi"/>
      <w:szCs w:val="22"/>
    </w:rPr>
  </w:style>
  <w:style w:type="paragraph" w:customStyle="1" w:styleId="16">
    <w:name w:val="正文_16"/>
    <w:qFormat/>
    <w:rsid w:val="00C95316"/>
    <w:pPr>
      <w:widowControl w:val="0"/>
      <w:jc w:val="both"/>
    </w:pPr>
    <w:rPr>
      <w:rFonts w:ascii="Times New Roman" w:eastAsia="宋体" w:hAnsi="Times New Roman" w:cs="Times New Roman"/>
      <w:szCs w:val="24"/>
    </w:rPr>
  </w:style>
  <w:style w:type="character" w:customStyle="1" w:styleId="Char7">
    <w:name w:val="纯文本 Char"/>
    <w:link w:val="af0"/>
    <w:qFormat/>
    <w:rsid w:val="00C95316"/>
    <w:rPr>
      <w:rFonts w:ascii="宋体" w:eastAsia="宋体" w:hAnsi="Courier New"/>
    </w:rPr>
  </w:style>
  <w:style w:type="paragraph" w:styleId="af0">
    <w:name w:val="Plain Text"/>
    <w:basedOn w:val="a"/>
    <w:link w:val="Char7"/>
    <w:qFormat/>
    <w:rsid w:val="00C95316"/>
    <w:rPr>
      <w:rFonts w:ascii="宋体" w:hAnsi="Courier New" w:cstheme="minorBidi"/>
    </w:rPr>
  </w:style>
  <w:style w:type="paragraph" w:styleId="31">
    <w:name w:val="toc 3"/>
    <w:basedOn w:val="a"/>
    <w:next w:val="a"/>
    <w:uiPriority w:val="39"/>
    <w:qFormat/>
    <w:rsid w:val="00C95316"/>
    <w:pPr>
      <w:spacing w:before="40" w:after="40"/>
      <w:ind w:leftChars="200" w:left="200"/>
      <w:jc w:val="left"/>
    </w:pPr>
    <w:rPr>
      <w:rFonts w:eastAsia="仿宋_GB2312"/>
      <w:iCs/>
      <w:sz w:val="20"/>
      <w:szCs w:val="20"/>
    </w:rPr>
  </w:style>
  <w:style w:type="paragraph" w:styleId="af1">
    <w:name w:val="Document Map"/>
    <w:basedOn w:val="a"/>
    <w:link w:val="Char8"/>
    <w:qFormat/>
    <w:rsid w:val="00C95316"/>
    <w:pPr>
      <w:shd w:val="clear" w:color="auto" w:fill="000080"/>
    </w:pPr>
  </w:style>
  <w:style w:type="character" w:customStyle="1" w:styleId="Char8">
    <w:name w:val="文档结构图 Char"/>
    <w:basedOn w:val="a2"/>
    <w:link w:val="af1"/>
    <w:qFormat/>
    <w:rsid w:val="00C95316"/>
    <w:rPr>
      <w:rFonts w:ascii="Calibri" w:eastAsia="宋体" w:hAnsi="Calibri" w:cs="Times New Roman"/>
      <w:shd w:val="clear" w:color="auto" w:fill="000080"/>
    </w:rPr>
  </w:style>
  <w:style w:type="paragraph" w:styleId="af2">
    <w:name w:val="annotation text"/>
    <w:basedOn w:val="a"/>
    <w:link w:val="Char9"/>
    <w:qFormat/>
    <w:rsid w:val="00C95316"/>
    <w:pPr>
      <w:jc w:val="left"/>
    </w:pPr>
  </w:style>
  <w:style w:type="character" w:customStyle="1" w:styleId="Char9">
    <w:name w:val="批注文字 Char"/>
    <w:basedOn w:val="a2"/>
    <w:link w:val="af2"/>
    <w:qFormat/>
    <w:rsid w:val="00C95316"/>
    <w:rPr>
      <w:rFonts w:ascii="Calibri" w:eastAsia="宋体" w:hAnsi="Calibri" w:cs="Times New Roman"/>
    </w:rPr>
  </w:style>
  <w:style w:type="paragraph" w:styleId="70">
    <w:name w:val="toc 7"/>
    <w:basedOn w:val="a"/>
    <w:next w:val="a"/>
    <w:uiPriority w:val="39"/>
    <w:unhideWhenUsed/>
    <w:qFormat/>
    <w:rsid w:val="00C95316"/>
    <w:pPr>
      <w:ind w:left="1260"/>
      <w:jc w:val="left"/>
    </w:pPr>
    <w:rPr>
      <w:sz w:val="18"/>
      <w:szCs w:val="18"/>
    </w:rPr>
  </w:style>
  <w:style w:type="character" w:customStyle="1" w:styleId="Chara">
    <w:name w:val="批注主题 Char"/>
    <w:basedOn w:val="Char9"/>
    <w:link w:val="af3"/>
    <w:qFormat/>
    <w:rsid w:val="00C95316"/>
    <w:rPr>
      <w:b/>
      <w:bCs/>
    </w:rPr>
  </w:style>
  <w:style w:type="paragraph" w:styleId="af3">
    <w:name w:val="annotation subject"/>
    <w:basedOn w:val="af2"/>
    <w:next w:val="af2"/>
    <w:link w:val="Chara"/>
    <w:qFormat/>
    <w:rsid w:val="00C95316"/>
    <w:rPr>
      <w:b/>
      <w:bCs/>
    </w:rPr>
  </w:style>
  <w:style w:type="paragraph" w:styleId="80">
    <w:name w:val="toc 8"/>
    <w:basedOn w:val="a"/>
    <w:next w:val="a"/>
    <w:uiPriority w:val="39"/>
    <w:unhideWhenUsed/>
    <w:qFormat/>
    <w:rsid w:val="00C95316"/>
    <w:pPr>
      <w:ind w:left="1470"/>
      <w:jc w:val="left"/>
    </w:pPr>
    <w:rPr>
      <w:sz w:val="18"/>
      <w:szCs w:val="18"/>
    </w:rPr>
  </w:style>
  <w:style w:type="paragraph" w:styleId="91">
    <w:name w:val="toc 9"/>
    <w:basedOn w:val="a"/>
    <w:next w:val="a"/>
    <w:uiPriority w:val="39"/>
    <w:unhideWhenUsed/>
    <w:qFormat/>
    <w:rsid w:val="00C95316"/>
    <w:pPr>
      <w:ind w:left="1680"/>
      <w:jc w:val="left"/>
    </w:pPr>
    <w:rPr>
      <w:sz w:val="18"/>
      <w:szCs w:val="18"/>
    </w:rPr>
  </w:style>
  <w:style w:type="paragraph" w:styleId="af4">
    <w:name w:val="Normal (Web)"/>
    <w:basedOn w:val="a"/>
    <w:qFormat/>
    <w:rsid w:val="00C95316"/>
    <w:pPr>
      <w:widowControl/>
      <w:spacing w:before="100" w:beforeAutospacing="1" w:after="100" w:afterAutospacing="1"/>
      <w:jc w:val="left"/>
    </w:pPr>
    <w:rPr>
      <w:rFonts w:ascii="宋体" w:hAnsi="宋体"/>
      <w:kern w:val="0"/>
      <w:sz w:val="24"/>
    </w:rPr>
  </w:style>
  <w:style w:type="paragraph" w:styleId="63">
    <w:name w:val="toc 6"/>
    <w:basedOn w:val="a"/>
    <w:next w:val="a"/>
    <w:uiPriority w:val="39"/>
    <w:unhideWhenUsed/>
    <w:qFormat/>
    <w:rsid w:val="00C95316"/>
    <w:pPr>
      <w:ind w:left="1050"/>
      <w:jc w:val="left"/>
    </w:pPr>
    <w:rPr>
      <w:sz w:val="18"/>
      <w:szCs w:val="18"/>
    </w:rPr>
  </w:style>
  <w:style w:type="paragraph" w:styleId="13">
    <w:name w:val="toc 1"/>
    <w:basedOn w:val="a"/>
    <w:next w:val="a"/>
    <w:uiPriority w:val="39"/>
    <w:qFormat/>
    <w:rsid w:val="00C95316"/>
    <w:pPr>
      <w:tabs>
        <w:tab w:val="right" w:leader="dot" w:pos="9060"/>
      </w:tabs>
      <w:spacing w:before="40" w:after="40"/>
      <w:jc w:val="left"/>
    </w:pPr>
    <w:rPr>
      <w:rFonts w:eastAsia="仿宋_GB2312"/>
      <w:b/>
      <w:bCs/>
      <w:caps/>
      <w:sz w:val="20"/>
      <w:szCs w:val="20"/>
    </w:rPr>
  </w:style>
  <w:style w:type="paragraph" w:styleId="22">
    <w:name w:val="Body Text Indent 2"/>
    <w:basedOn w:val="a"/>
    <w:link w:val="2Char10"/>
    <w:qFormat/>
    <w:rsid w:val="00C95316"/>
    <w:pPr>
      <w:snapToGrid w:val="0"/>
      <w:spacing w:line="400" w:lineRule="exact"/>
      <w:ind w:firstLine="480"/>
    </w:pPr>
    <w:rPr>
      <w:rFonts w:eastAsia="仿宋_GB2312"/>
      <w:sz w:val="24"/>
    </w:rPr>
  </w:style>
  <w:style w:type="character" w:customStyle="1" w:styleId="2Char10">
    <w:name w:val="正文文本缩进 2 Char1"/>
    <w:basedOn w:val="a2"/>
    <w:link w:val="22"/>
    <w:rsid w:val="00C95316"/>
    <w:rPr>
      <w:rFonts w:ascii="Calibri" w:eastAsia="仿宋_GB2312" w:hAnsi="Calibri" w:cs="Times New Roman"/>
      <w:sz w:val="24"/>
    </w:rPr>
  </w:style>
  <w:style w:type="paragraph" w:styleId="52">
    <w:name w:val="toc 5"/>
    <w:basedOn w:val="a"/>
    <w:next w:val="a"/>
    <w:uiPriority w:val="39"/>
    <w:unhideWhenUsed/>
    <w:qFormat/>
    <w:rsid w:val="00C95316"/>
    <w:pPr>
      <w:ind w:left="840"/>
      <w:jc w:val="left"/>
    </w:pPr>
    <w:rPr>
      <w:sz w:val="18"/>
      <w:szCs w:val="18"/>
    </w:rPr>
  </w:style>
  <w:style w:type="paragraph" w:styleId="af5">
    <w:name w:val="Body Text Indent"/>
    <w:basedOn w:val="a"/>
    <w:link w:val="Charb"/>
    <w:uiPriority w:val="99"/>
    <w:qFormat/>
    <w:rsid w:val="00C95316"/>
    <w:pPr>
      <w:ind w:firstLine="540"/>
    </w:pPr>
    <w:rPr>
      <w:sz w:val="28"/>
      <w:szCs w:val="20"/>
    </w:rPr>
  </w:style>
  <w:style w:type="character" w:customStyle="1" w:styleId="Charb">
    <w:name w:val="正文文本缩进 Char"/>
    <w:basedOn w:val="a2"/>
    <w:link w:val="af5"/>
    <w:uiPriority w:val="99"/>
    <w:qFormat/>
    <w:rsid w:val="00C95316"/>
    <w:rPr>
      <w:rFonts w:ascii="Calibri" w:eastAsia="宋体" w:hAnsi="Calibri" w:cs="Times New Roman"/>
      <w:sz w:val="28"/>
      <w:szCs w:val="20"/>
    </w:rPr>
  </w:style>
  <w:style w:type="character" w:customStyle="1" w:styleId="Char14">
    <w:name w:val="脚注文本 Char1"/>
    <w:basedOn w:val="a2"/>
    <w:link w:val="ae"/>
    <w:uiPriority w:val="99"/>
    <w:semiHidden/>
    <w:rsid w:val="00C95316"/>
    <w:rPr>
      <w:rFonts w:ascii="Calibri" w:eastAsia="宋体" w:hAnsi="Calibri" w:cs="Times New Roman"/>
      <w:sz w:val="18"/>
      <w:szCs w:val="18"/>
    </w:rPr>
  </w:style>
  <w:style w:type="paragraph" w:styleId="af6">
    <w:name w:val="Date"/>
    <w:basedOn w:val="a"/>
    <w:next w:val="a"/>
    <w:link w:val="Charc"/>
    <w:qFormat/>
    <w:rsid w:val="00C95316"/>
    <w:pPr>
      <w:adjustRightInd w:val="0"/>
      <w:spacing w:line="312" w:lineRule="atLeast"/>
    </w:pPr>
    <w:rPr>
      <w:rFonts w:ascii="仿宋_GB2312" w:eastAsia="仿宋_GB2312" w:hint="eastAsia"/>
      <w:kern w:val="0"/>
      <w:sz w:val="28"/>
      <w:szCs w:val="20"/>
    </w:rPr>
  </w:style>
  <w:style w:type="character" w:customStyle="1" w:styleId="Charc">
    <w:name w:val="日期 Char"/>
    <w:basedOn w:val="a2"/>
    <w:link w:val="af6"/>
    <w:qFormat/>
    <w:rsid w:val="00C95316"/>
    <w:rPr>
      <w:rFonts w:ascii="仿宋_GB2312" w:eastAsia="仿宋_GB2312" w:hAnsi="Calibri" w:cs="Times New Roman"/>
      <w:kern w:val="0"/>
      <w:sz w:val="28"/>
      <w:szCs w:val="20"/>
    </w:rPr>
  </w:style>
  <w:style w:type="paragraph" w:styleId="af7">
    <w:name w:val="List"/>
    <w:basedOn w:val="a"/>
    <w:qFormat/>
    <w:rsid w:val="00C95316"/>
    <w:pPr>
      <w:ind w:left="200" w:hangingChars="200" w:hanging="200"/>
    </w:pPr>
    <w:rPr>
      <w:rFonts w:ascii="Times New Roman" w:hAnsi="Times New Roman"/>
      <w:szCs w:val="24"/>
    </w:rPr>
  </w:style>
  <w:style w:type="paragraph" w:styleId="af8">
    <w:name w:val="Title"/>
    <w:basedOn w:val="a"/>
    <w:link w:val="Chard"/>
    <w:qFormat/>
    <w:rsid w:val="00C95316"/>
    <w:pPr>
      <w:spacing w:before="240" w:after="60"/>
      <w:jc w:val="center"/>
      <w:outlineLvl w:val="0"/>
    </w:pPr>
    <w:rPr>
      <w:rFonts w:ascii="Arial" w:hAnsi="Arial" w:cs="Arial"/>
      <w:b/>
      <w:bCs/>
      <w:sz w:val="32"/>
      <w:szCs w:val="32"/>
    </w:rPr>
  </w:style>
  <w:style w:type="character" w:customStyle="1" w:styleId="Chard">
    <w:name w:val="标题 Char"/>
    <w:basedOn w:val="a2"/>
    <w:link w:val="af8"/>
    <w:qFormat/>
    <w:rsid w:val="00C95316"/>
    <w:rPr>
      <w:rFonts w:ascii="Arial" w:eastAsia="宋体" w:hAnsi="Arial" w:cs="Arial"/>
      <w:b/>
      <w:bCs/>
      <w:sz w:val="32"/>
      <w:szCs w:val="32"/>
    </w:rPr>
  </w:style>
  <w:style w:type="paragraph" w:styleId="23">
    <w:name w:val="toc 2"/>
    <w:basedOn w:val="a"/>
    <w:next w:val="a"/>
    <w:uiPriority w:val="39"/>
    <w:qFormat/>
    <w:rsid w:val="00C95316"/>
    <w:pPr>
      <w:spacing w:before="40" w:after="40"/>
      <w:ind w:leftChars="100" w:left="100"/>
      <w:jc w:val="left"/>
    </w:pPr>
    <w:rPr>
      <w:rFonts w:eastAsia="仿宋_GB2312"/>
      <w:b/>
      <w:smallCaps/>
      <w:sz w:val="20"/>
      <w:szCs w:val="20"/>
    </w:rPr>
  </w:style>
  <w:style w:type="character" w:customStyle="1" w:styleId="Char15">
    <w:name w:val="页眉 Char1"/>
    <w:basedOn w:val="a2"/>
    <w:link w:val="ad"/>
    <w:uiPriority w:val="99"/>
    <w:semiHidden/>
    <w:rsid w:val="00C95316"/>
    <w:rPr>
      <w:rFonts w:ascii="Calibri" w:eastAsia="宋体" w:hAnsi="Calibri" w:cs="Times New Roman"/>
      <w:sz w:val="18"/>
      <w:szCs w:val="18"/>
    </w:rPr>
  </w:style>
  <w:style w:type="paragraph" w:styleId="af9">
    <w:name w:val="table of authorities"/>
    <w:basedOn w:val="a"/>
    <w:next w:val="a"/>
    <w:rsid w:val="00C95316"/>
    <w:pPr>
      <w:ind w:leftChars="200" w:left="420"/>
    </w:pPr>
  </w:style>
  <w:style w:type="character" w:customStyle="1" w:styleId="Char16">
    <w:name w:val="页脚 Char1"/>
    <w:basedOn w:val="a2"/>
    <w:link w:val="ac"/>
    <w:uiPriority w:val="99"/>
    <w:semiHidden/>
    <w:rsid w:val="00C95316"/>
    <w:rPr>
      <w:rFonts w:ascii="Calibri" w:eastAsia="宋体" w:hAnsi="Calibri" w:cs="Times New Roman"/>
      <w:sz w:val="18"/>
      <w:szCs w:val="18"/>
    </w:rPr>
  </w:style>
  <w:style w:type="paragraph" w:styleId="32">
    <w:name w:val="Body Text 3"/>
    <w:basedOn w:val="a"/>
    <w:link w:val="3Char1"/>
    <w:qFormat/>
    <w:rsid w:val="00C95316"/>
    <w:pPr>
      <w:widowControl/>
      <w:spacing w:line="360" w:lineRule="auto"/>
    </w:pPr>
    <w:rPr>
      <w:rFonts w:ascii="仿宋_GB2312" w:eastAsia="仿宋_GB2312"/>
      <w:sz w:val="24"/>
      <w:szCs w:val="20"/>
    </w:rPr>
  </w:style>
  <w:style w:type="character" w:customStyle="1" w:styleId="3Char1">
    <w:name w:val="正文文本 3 Char"/>
    <w:basedOn w:val="a2"/>
    <w:link w:val="32"/>
    <w:qFormat/>
    <w:rsid w:val="00C95316"/>
    <w:rPr>
      <w:rFonts w:ascii="仿宋_GB2312" w:eastAsia="仿宋_GB2312" w:hAnsi="Calibri" w:cs="Times New Roman"/>
      <w:sz w:val="24"/>
      <w:szCs w:val="20"/>
    </w:rPr>
  </w:style>
  <w:style w:type="paragraph" w:customStyle="1" w:styleId="font6">
    <w:name w:val="font6"/>
    <w:basedOn w:val="a"/>
    <w:qFormat/>
    <w:rsid w:val="00C95316"/>
    <w:pPr>
      <w:widowControl/>
      <w:spacing w:before="100" w:beforeAutospacing="1" w:after="100" w:afterAutospacing="1"/>
      <w:jc w:val="left"/>
    </w:pPr>
    <w:rPr>
      <w:rFonts w:ascii="宋体" w:hAnsi="宋体" w:hint="eastAsia"/>
      <w:kern w:val="0"/>
      <w:sz w:val="20"/>
      <w:szCs w:val="20"/>
    </w:rPr>
  </w:style>
  <w:style w:type="paragraph" w:customStyle="1" w:styleId="130">
    <w:name w:val="正文_13_0"/>
    <w:qFormat/>
    <w:rsid w:val="00C95316"/>
    <w:pPr>
      <w:widowControl w:val="0"/>
      <w:jc w:val="both"/>
    </w:pPr>
    <w:rPr>
      <w:rFonts w:ascii="Times New Roman" w:eastAsia="宋体" w:hAnsi="Times New Roman" w:cs="Times New Roman"/>
      <w:szCs w:val="24"/>
    </w:rPr>
  </w:style>
  <w:style w:type="paragraph" w:customStyle="1" w:styleId="200">
    <w:name w:val="正文_20"/>
    <w:qFormat/>
    <w:rsid w:val="00C95316"/>
    <w:pPr>
      <w:widowControl w:val="0"/>
      <w:jc w:val="both"/>
    </w:pPr>
    <w:rPr>
      <w:rFonts w:ascii="Calibri" w:eastAsia="宋体" w:hAnsi="Calibri" w:cs="Times New Roman"/>
    </w:rPr>
  </w:style>
  <w:style w:type="paragraph" w:customStyle="1" w:styleId="xl44">
    <w:name w:val="xl44"/>
    <w:basedOn w:val="a"/>
    <w:qFormat/>
    <w:rsid w:val="00C95316"/>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xl68">
    <w:name w:val="xl68"/>
    <w:basedOn w:val="a"/>
    <w:qFormat/>
    <w:rsid w:val="00C95316"/>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b/>
      <w:bCs/>
      <w:kern w:val="0"/>
      <w:sz w:val="20"/>
      <w:szCs w:val="20"/>
    </w:rPr>
  </w:style>
  <w:style w:type="paragraph" w:customStyle="1" w:styleId="Normal2">
    <w:name w:val="Normal_2"/>
    <w:qFormat/>
    <w:rsid w:val="00C95316"/>
    <w:rPr>
      <w:rFonts w:ascii="黑体" w:eastAsia="黑体" w:hAnsi="黑体" w:cs="Times New Roman"/>
      <w:b/>
      <w:kern w:val="0"/>
      <w:sz w:val="32"/>
      <w:szCs w:val="24"/>
    </w:rPr>
  </w:style>
  <w:style w:type="paragraph" w:customStyle="1" w:styleId="aspnumfaautoadjustrightr">
    <w:name w:val="aspnumfaautoadjustrightr"/>
    <w:rsid w:val="00C95316"/>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xl83">
    <w:name w:val="xl83"/>
    <w:basedOn w:val="a"/>
    <w:qFormat/>
    <w:rsid w:val="00C95316"/>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customStyle="1" w:styleId="15">
    <w:name w:val="纯文本1"/>
    <w:basedOn w:val="a"/>
    <w:qFormat/>
    <w:rsid w:val="00C95316"/>
    <w:rPr>
      <w:rFonts w:ascii="宋体" w:hAnsi="Courier New"/>
    </w:rPr>
  </w:style>
  <w:style w:type="paragraph" w:customStyle="1" w:styleId="GB231215">
    <w:name w:val="样式 仿宋_GB2312 小四 加粗 行距: 1.5 倍行距"/>
    <w:basedOn w:val="2"/>
    <w:next w:val="2"/>
    <w:rsid w:val="00C95316"/>
    <w:pPr>
      <w:keepLines/>
      <w:adjustRightInd/>
      <w:snapToGrid/>
      <w:spacing w:before="260" w:after="260"/>
      <w:jc w:val="both"/>
      <w:textAlignment w:val="auto"/>
    </w:pPr>
    <w:rPr>
      <w:rFonts w:eastAsia="黑体" w:hAnsi="Arial" w:cs="宋体"/>
      <w:kern w:val="2"/>
      <w:sz w:val="28"/>
    </w:rPr>
  </w:style>
  <w:style w:type="paragraph" w:customStyle="1" w:styleId="Normal6">
    <w:name w:val="Normal_6"/>
    <w:qFormat/>
    <w:rsid w:val="00C95316"/>
    <w:rPr>
      <w:rFonts w:ascii="黑体" w:eastAsia="黑体" w:hAnsi="黑体" w:cs="Times New Roman"/>
      <w:b/>
      <w:kern w:val="0"/>
      <w:sz w:val="32"/>
      <w:szCs w:val="24"/>
    </w:rPr>
  </w:style>
  <w:style w:type="paragraph" w:customStyle="1" w:styleId="24">
    <w:name w:val="普通(网站)_2"/>
    <w:basedOn w:val="25"/>
    <w:uiPriority w:val="99"/>
    <w:unhideWhenUsed/>
    <w:rsid w:val="00C95316"/>
    <w:pPr>
      <w:widowControl/>
      <w:spacing w:before="100" w:beforeAutospacing="1" w:after="100" w:afterAutospacing="1"/>
      <w:jc w:val="left"/>
    </w:pPr>
    <w:rPr>
      <w:rFonts w:ascii="宋体" w:hAnsi="宋体"/>
      <w:kern w:val="0"/>
      <w:sz w:val="24"/>
      <w:szCs w:val="24"/>
    </w:rPr>
  </w:style>
  <w:style w:type="paragraph" w:customStyle="1" w:styleId="25">
    <w:name w:val="正文_2"/>
    <w:qFormat/>
    <w:rsid w:val="00C95316"/>
    <w:pPr>
      <w:widowControl w:val="0"/>
      <w:jc w:val="both"/>
    </w:pPr>
    <w:rPr>
      <w:rFonts w:ascii="Calibri" w:eastAsia="宋体" w:hAnsi="Calibri" w:cs="Times New Roman"/>
    </w:rPr>
  </w:style>
  <w:style w:type="paragraph" w:styleId="33">
    <w:name w:val="Body Text Indent 3"/>
    <w:basedOn w:val="a"/>
    <w:link w:val="3Char2"/>
    <w:qFormat/>
    <w:rsid w:val="00C95316"/>
    <w:pPr>
      <w:spacing w:line="360" w:lineRule="auto"/>
      <w:ind w:left="220"/>
      <w:jc w:val="left"/>
    </w:pPr>
    <w:rPr>
      <w:rFonts w:ascii="仿宋_GB2312" w:eastAsia="仿宋_GB2312"/>
      <w:color w:val="000000"/>
      <w:sz w:val="24"/>
    </w:rPr>
  </w:style>
  <w:style w:type="character" w:customStyle="1" w:styleId="3Char2">
    <w:name w:val="正文文本缩进 3 Char"/>
    <w:basedOn w:val="a2"/>
    <w:link w:val="33"/>
    <w:qFormat/>
    <w:rsid w:val="00C95316"/>
    <w:rPr>
      <w:rFonts w:ascii="仿宋_GB2312" w:eastAsia="仿宋_GB2312" w:hAnsi="Calibri" w:cs="Times New Roman"/>
      <w:color w:val="000000"/>
      <w:sz w:val="24"/>
    </w:rPr>
  </w:style>
  <w:style w:type="paragraph" w:styleId="44">
    <w:name w:val="toc 4"/>
    <w:basedOn w:val="a"/>
    <w:next w:val="a"/>
    <w:uiPriority w:val="39"/>
    <w:unhideWhenUsed/>
    <w:qFormat/>
    <w:rsid w:val="00C95316"/>
    <w:pPr>
      <w:ind w:left="630"/>
      <w:jc w:val="left"/>
    </w:pPr>
    <w:rPr>
      <w:sz w:val="18"/>
      <w:szCs w:val="18"/>
    </w:rPr>
  </w:style>
  <w:style w:type="character" w:customStyle="1" w:styleId="Char17">
    <w:name w:val="纯文本 Char1"/>
    <w:basedOn w:val="a2"/>
    <w:link w:val="af0"/>
    <w:uiPriority w:val="99"/>
    <w:semiHidden/>
    <w:qFormat/>
    <w:rsid w:val="00C95316"/>
    <w:rPr>
      <w:rFonts w:ascii="宋体" w:eastAsia="宋体" w:hAnsi="Courier New" w:cs="Courier New"/>
      <w:szCs w:val="21"/>
    </w:rPr>
  </w:style>
  <w:style w:type="character" w:customStyle="1" w:styleId="2Char11">
    <w:name w:val="正文文本 2 Char1"/>
    <w:basedOn w:val="a2"/>
    <w:link w:val="21"/>
    <w:uiPriority w:val="99"/>
    <w:semiHidden/>
    <w:qFormat/>
    <w:rsid w:val="00C95316"/>
    <w:rPr>
      <w:rFonts w:ascii="Calibri" w:eastAsia="宋体" w:hAnsi="Calibri" w:cs="Times New Roman"/>
    </w:rPr>
  </w:style>
  <w:style w:type="character" w:customStyle="1" w:styleId="Char18">
    <w:name w:val="批注框文本 Char1"/>
    <w:basedOn w:val="a2"/>
    <w:link w:val="af"/>
    <w:uiPriority w:val="99"/>
    <w:semiHidden/>
    <w:rsid w:val="00C95316"/>
    <w:rPr>
      <w:rFonts w:ascii="Calibri" w:eastAsia="宋体" w:hAnsi="Calibri" w:cs="Times New Roman"/>
      <w:sz w:val="18"/>
      <w:szCs w:val="18"/>
    </w:rPr>
  </w:style>
  <w:style w:type="paragraph" w:customStyle="1" w:styleId="xl77">
    <w:name w:val="xl77"/>
    <w:basedOn w:val="a"/>
    <w:qFormat/>
    <w:rsid w:val="00C95316"/>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45">
    <w:name w:val="正文_4"/>
    <w:qFormat/>
    <w:rsid w:val="00C95316"/>
    <w:pPr>
      <w:widowControl w:val="0"/>
      <w:jc w:val="both"/>
    </w:pPr>
    <w:rPr>
      <w:rFonts w:ascii="Times New Roman" w:eastAsia="宋体" w:hAnsi="Times New Roman" w:cs="Times New Roman"/>
      <w:szCs w:val="24"/>
    </w:rPr>
  </w:style>
  <w:style w:type="paragraph" w:customStyle="1" w:styleId="xl52">
    <w:name w:val="xl52"/>
    <w:basedOn w:val="a"/>
    <w:qFormat/>
    <w:rsid w:val="00C9531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27">
    <w:name w:val="xl27"/>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paragraph" w:customStyle="1" w:styleId="xl84">
    <w:name w:val="xl84"/>
    <w:basedOn w:val="a"/>
    <w:qFormat/>
    <w:rsid w:val="00C95316"/>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61">
    <w:name w:val="xl61"/>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def">
    <w:name w:val="def正文"/>
    <w:basedOn w:val="a5"/>
    <w:rsid w:val="00C95316"/>
    <w:pPr>
      <w:widowControl/>
      <w:tabs>
        <w:tab w:val="clear" w:pos="208"/>
      </w:tabs>
      <w:spacing w:line="360" w:lineRule="auto"/>
      <w:ind w:firstLine="510"/>
      <w:jc w:val="left"/>
    </w:pPr>
    <w:rPr>
      <w:rFonts w:ascii="Times New Roman" w:eastAsia="宋体"/>
      <w:kern w:val="0"/>
      <w:sz w:val="24"/>
    </w:rPr>
  </w:style>
  <w:style w:type="paragraph" w:styleId="afa">
    <w:name w:val="List Paragraph"/>
    <w:basedOn w:val="a"/>
    <w:uiPriority w:val="34"/>
    <w:qFormat/>
    <w:rsid w:val="00C95316"/>
    <w:pPr>
      <w:ind w:firstLineChars="200" w:firstLine="420"/>
    </w:pPr>
  </w:style>
  <w:style w:type="paragraph" w:customStyle="1" w:styleId="17">
    <w:name w:val="正文_17"/>
    <w:qFormat/>
    <w:rsid w:val="00C95316"/>
    <w:pPr>
      <w:widowControl w:val="0"/>
      <w:jc w:val="both"/>
    </w:pPr>
    <w:rPr>
      <w:rFonts w:ascii="Times New Roman" w:eastAsia="宋体" w:hAnsi="Times New Roman" w:cs="Times New Roman"/>
      <w:szCs w:val="24"/>
    </w:rPr>
  </w:style>
  <w:style w:type="paragraph" w:customStyle="1" w:styleId="xl57">
    <w:name w:val="xl57"/>
    <w:basedOn w:val="a"/>
    <w:qFormat/>
    <w:rsid w:val="00C95316"/>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1">
    <w:name w:val="xl51"/>
    <w:basedOn w:val="a"/>
    <w:qFormat/>
    <w:rsid w:val="00C9531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18">
    <w:name w:val="样式1"/>
    <w:basedOn w:val="2"/>
    <w:link w:val="1CharChar"/>
    <w:qFormat/>
    <w:rsid w:val="00C95316"/>
    <w:pPr>
      <w:keepLines/>
      <w:adjustRightInd/>
      <w:snapToGrid/>
      <w:spacing w:before="260" w:after="260" w:line="416" w:lineRule="auto"/>
      <w:textAlignment w:val="auto"/>
    </w:pPr>
    <w:rPr>
      <w:rFonts w:ascii="宋体" w:eastAsia="黑体" w:hAnsi="宋体"/>
      <w:bCs/>
      <w:kern w:val="2"/>
      <w:szCs w:val="36"/>
    </w:rPr>
  </w:style>
  <w:style w:type="character" w:customStyle="1" w:styleId="1CharChar">
    <w:name w:val="样式1 Char Char"/>
    <w:link w:val="18"/>
    <w:qFormat/>
    <w:rsid w:val="000241F2"/>
    <w:rPr>
      <w:rFonts w:ascii="宋体" w:eastAsia="黑体" w:hAnsi="宋体" w:cs="Times New Roman"/>
      <w:b/>
      <w:bCs/>
      <w:sz w:val="36"/>
      <w:szCs w:val="36"/>
    </w:rPr>
  </w:style>
  <w:style w:type="paragraph" w:customStyle="1" w:styleId="34">
    <w:name w:val="标题3正文"/>
    <w:basedOn w:val="a"/>
    <w:rsid w:val="00C95316"/>
    <w:pPr>
      <w:spacing w:line="360" w:lineRule="auto"/>
      <w:ind w:leftChars="200" w:left="200" w:firstLineChars="200" w:firstLine="200"/>
      <w:jc w:val="left"/>
    </w:pPr>
    <w:rPr>
      <w:sz w:val="24"/>
    </w:rPr>
  </w:style>
  <w:style w:type="paragraph" w:customStyle="1" w:styleId="Normal10">
    <w:name w:val="Normal_10"/>
    <w:qFormat/>
    <w:rsid w:val="00C95316"/>
    <w:rPr>
      <w:rFonts w:ascii="黑体" w:eastAsia="黑体" w:hAnsi="黑体" w:cs="Times New Roman"/>
      <w:b/>
      <w:kern w:val="0"/>
      <w:sz w:val="32"/>
      <w:szCs w:val="24"/>
    </w:rPr>
  </w:style>
  <w:style w:type="paragraph" w:customStyle="1" w:styleId="afb">
    <w:name w:val="*正文"/>
    <w:basedOn w:val="a"/>
    <w:qFormat/>
    <w:rsid w:val="00C95316"/>
    <w:pPr>
      <w:spacing w:line="300" w:lineRule="auto"/>
      <w:ind w:firstLineChars="200" w:firstLine="480"/>
    </w:pPr>
    <w:rPr>
      <w:rFonts w:ascii="宋体" w:hAnsi="宋体"/>
      <w:sz w:val="24"/>
      <w:szCs w:val="24"/>
    </w:rPr>
  </w:style>
  <w:style w:type="paragraph" w:customStyle="1" w:styleId="CharCharCharChar">
    <w:name w:val="标书正文格式 Char Char Char Char"/>
    <w:rsid w:val="00C95316"/>
    <w:pPr>
      <w:spacing w:line="360" w:lineRule="auto"/>
      <w:ind w:firstLineChars="200" w:firstLine="200"/>
    </w:pPr>
    <w:rPr>
      <w:rFonts w:ascii="Times New Roman" w:eastAsia="仿宋_GB2312" w:hAnsi="Times New Roman" w:cs="Times New Roman"/>
      <w:sz w:val="30"/>
      <w:szCs w:val="24"/>
    </w:rPr>
  </w:style>
  <w:style w:type="paragraph" w:customStyle="1" w:styleId="xl43">
    <w:name w:val="xl43"/>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Normal3">
    <w:name w:val="Normal_3"/>
    <w:qFormat/>
    <w:rsid w:val="00C95316"/>
    <w:rPr>
      <w:rFonts w:ascii="黑体" w:eastAsia="黑体" w:hAnsi="黑体" w:cs="Times New Roman"/>
      <w:b/>
      <w:kern w:val="0"/>
      <w:sz w:val="32"/>
      <w:szCs w:val="24"/>
    </w:rPr>
  </w:style>
  <w:style w:type="paragraph" w:customStyle="1" w:styleId="xl26">
    <w:name w:val="xl26"/>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Normal21">
    <w:name w:val="Normal_21"/>
    <w:qFormat/>
    <w:rsid w:val="00C95316"/>
    <w:rPr>
      <w:rFonts w:ascii="黑体" w:eastAsia="黑体" w:hAnsi="黑体" w:cs="Times New Roman"/>
      <w:b/>
      <w:kern w:val="0"/>
      <w:sz w:val="32"/>
      <w:szCs w:val="24"/>
    </w:rPr>
  </w:style>
  <w:style w:type="paragraph" w:customStyle="1" w:styleId="xl48">
    <w:name w:val="xl48"/>
    <w:basedOn w:val="a"/>
    <w:qFormat/>
    <w:rsid w:val="00C9531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69">
    <w:name w:val="xl69"/>
    <w:basedOn w:val="a"/>
    <w:qFormat/>
    <w:rsid w:val="00C95316"/>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font11">
    <w:name w:val="font11"/>
    <w:basedOn w:val="a"/>
    <w:rsid w:val="00C95316"/>
    <w:pPr>
      <w:widowControl/>
      <w:spacing w:before="100" w:beforeAutospacing="1" w:after="100" w:afterAutospacing="1"/>
      <w:jc w:val="left"/>
    </w:pPr>
    <w:rPr>
      <w:b/>
      <w:bCs/>
      <w:i/>
      <w:iCs/>
      <w:kern w:val="0"/>
      <w:sz w:val="24"/>
    </w:rPr>
  </w:style>
  <w:style w:type="paragraph" w:customStyle="1" w:styleId="xl37">
    <w:name w:val="xl37"/>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8">
    <w:name w:val="font8"/>
    <w:basedOn w:val="a"/>
    <w:qFormat/>
    <w:rsid w:val="00C95316"/>
    <w:pPr>
      <w:widowControl/>
      <w:spacing w:before="100" w:beforeAutospacing="1" w:after="100" w:afterAutospacing="1"/>
      <w:jc w:val="left"/>
    </w:pPr>
    <w:rPr>
      <w:kern w:val="0"/>
      <w:sz w:val="20"/>
      <w:szCs w:val="20"/>
    </w:rPr>
  </w:style>
  <w:style w:type="paragraph" w:customStyle="1" w:styleId="102">
    <w:name w:val="普通(网站)_1_0"/>
    <w:basedOn w:val="200"/>
    <w:uiPriority w:val="99"/>
    <w:unhideWhenUsed/>
    <w:rsid w:val="00C95316"/>
    <w:pPr>
      <w:widowControl/>
      <w:spacing w:before="100" w:beforeAutospacing="1" w:after="100" w:afterAutospacing="1"/>
      <w:jc w:val="left"/>
    </w:pPr>
    <w:rPr>
      <w:rFonts w:ascii="宋体" w:hAnsi="宋体"/>
      <w:kern w:val="0"/>
      <w:sz w:val="24"/>
      <w:szCs w:val="24"/>
    </w:rPr>
  </w:style>
  <w:style w:type="paragraph" w:customStyle="1" w:styleId="font7">
    <w:name w:val="font7"/>
    <w:basedOn w:val="a"/>
    <w:qFormat/>
    <w:rsid w:val="00C95316"/>
    <w:pPr>
      <w:widowControl/>
      <w:spacing w:before="100" w:beforeAutospacing="1" w:after="100" w:afterAutospacing="1"/>
      <w:jc w:val="left"/>
    </w:pPr>
    <w:rPr>
      <w:rFonts w:ascii="宋体" w:hAnsi="宋体" w:hint="eastAsia"/>
      <w:color w:val="000000"/>
      <w:kern w:val="0"/>
      <w:sz w:val="20"/>
      <w:szCs w:val="20"/>
    </w:rPr>
  </w:style>
  <w:style w:type="paragraph" w:customStyle="1" w:styleId="1CharCharCharChar">
    <w:name w:val="1 Char Char Char Char"/>
    <w:basedOn w:val="a"/>
    <w:rsid w:val="00C95316"/>
    <w:pPr>
      <w:jc w:val="center"/>
    </w:pPr>
    <w:rPr>
      <w:rFonts w:ascii="Tahoma" w:hAnsi="Tahoma"/>
      <w:sz w:val="24"/>
      <w:szCs w:val="20"/>
    </w:rPr>
  </w:style>
  <w:style w:type="paragraph" w:customStyle="1" w:styleId="Normal1">
    <w:name w:val="Normal_1"/>
    <w:qFormat/>
    <w:rsid w:val="00C95316"/>
    <w:rPr>
      <w:rFonts w:ascii="黑体" w:eastAsia="黑体" w:hAnsi="黑体" w:cs="Times New Roman"/>
      <w:b/>
      <w:kern w:val="0"/>
      <w:sz w:val="32"/>
      <w:szCs w:val="24"/>
    </w:rPr>
  </w:style>
  <w:style w:type="paragraph" w:customStyle="1" w:styleId="xl29">
    <w:name w:val="xl29"/>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Normal5">
    <w:name w:val="Normal_5"/>
    <w:qFormat/>
    <w:rsid w:val="00C95316"/>
    <w:rPr>
      <w:rFonts w:ascii="黑体" w:eastAsia="黑体" w:hAnsi="黑体" w:cs="Times New Roman"/>
      <w:b/>
      <w:kern w:val="0"/>
      <w:sz w:val="32"/>
      <w:szCs w:val="24"/>
    </w:rPr>
  </w:style>
  <w:style w:type="paragraph" w:customStyle="1" w:styleId="600">
    <w:name w:val="纯文本_6_0"/>
    <w:basedOn w:val="101"/>
    <w:rsid w:val="00C95316"/>
    <w:rPr>
      <w:rFonts w:ascii="宋体" w:hAnsi="Courier New"/>
      <w:szCs w:val="20"/>
    </w:rPr>
  </w:style>
  <w:style w:type="paragraph" w:customStyle="1" w:styleId="210">
    <w:name w:val="正文_21"/>
    <w:qFormat/>
    <w:rsid w:val="00C95316"/>
    <w:pPr>
      <w:widowControl w:val="0"/>
      <w:jc w:val="both"/>
    </w:pPr>
    <w:rPr>
      <w:rFonts w:ascii="Calibri" w:eastAsia="宋体" w:hAnsi="Calibri" w:cs="Times New Roman"/>
    </w:rPr>
  </w:style>
  <w:style w:type="paragraph" w:customStyle="1" w:styleId="Normal11">
    <w:name w:val="Normal_11"/>
    <w:qFormat/>
    <w:rsid w:val="00C95316"/>
    <w:rPr>
      <w:rFonts w:ascii="黑体" w:eastAsia="黑体" w:hAnsi="黑体" w:cs="Times New Roman"/>
      <w:b/>
      <w:kern w:val="0"/>
      <w:sz w:val="32"/>
      <w:szCs w:val="24"/>
    </w:rPr>
  </w:style>
  <w:style w:type="paragraph" w:customStyle="1" w:styleId="211">
    <w:name w:val="正文_2_1"/>
    <w:qFormat/>
    <w:rsid w:val="00C95316"/>
    <w:pPr>
      <w:widowControl w:val="0"/>
      <w:jc w:val="both"/>
    </w:pPr>
    <w:rPr>
      <w:rFonts w:ascii="Times New Roman" w:eastAsia="宋体" w:hAnsi="Times New Roman" w:cs="Times New Roman"/>
      <w:szCs w:val="24"/>
    </w:rPr>
  </w:style>
  <w:style w:type="paragraph" w:customStyle="1" w:styleId="xl40">
    <w:name w:val="xl40"/>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0">
    <w:name w:val="xl70"/>
    <w:basedOn w:val="a"/>
    <w:qFormat/>
    <w:rsid w:val="00C95316"/>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3h3H3sect12366">
    <w:name w:val="样式 标题 3h3H3sect1.2.3 + 五号 段前: 6 磅 段后: 6 磅 行距: 单倍行距"/>
    <w:basedOn w:val="3"/>
    <w:rsid w:val="00C95316"/>
    <w:pPr>
      <w:tabs>
        <w:tab w:val="left" w:pos="1260"/>
      </w:tabs>
      <w:adjustRightInd w:val="0"/>
      <w:spacing w:before="120" w:after="120" w:line="240" w:lineRule="auto"/>
      <w:ind w:left="1260" w:firstLineChars="0" w:hanging="420"/>
      <w:jc w:val="left"/>
      <w:textAlignment w:val="baseline"/>
    </w:pPr>
    <w:rPr>
      <w:rFonts w:ascii="Times New Roman" w:eastAsia="宋体"/>
      <w:kern w:val="0"/>
      <w:sz w:val="21"/>
    </w:rPr>
  </w:style>
  <w:style w:type="paragraph" w:customStyle="1" w:styleId="xl45">
    <w:name w:val="xl45"/>
    <w:basedOn w:val="a"/>
    <w:qFormat/>
    <w:rsid w:val="00C95316"/>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4h4H4PIM4RefHeading1rh1Headingsqlsect1234h">
    <w:name w:val="样式 标题 4h4H4PIM 4Ref Heading 1rh1Heading sqlsect 1.2.3.4h..."/>
    <w:basedOn w:val="4"/>
    <w:rsid w:val="00C95316"/>
    <w:pPr>
      <w:keepNext/>
      <w:widowControl w:val="0"/>
      <w:spacing w:line="376" w:lineRule="auto"/>
    </w:pPr>
    <w:rPr>
      <w:bCs/>
      <w:color w:val="auto"/>
      <w:sz w:val="32"/>
      <w:szCs w:val="28"/>
    </w:rPr>
  </w:style>
  <w:style w:type="paragraph" w:customStyle="1" w:styleId="Normal22">
    <w:name w:val="Normal_22"/>
    <w:qFormat/>
    <w:rsid w:val="00C95316"/>
    <w:pPr>
      <w:widowControl w:val="0"/>
      <w:jc w:val="both"/>
    </w:pPr>
    <w:rPr>
      <w:rFonts w:ascii="Times New Roman" w:eastAsia="Times New Roman" w:hAnsi="Times New Roman" w:cs="Times New Roman"/>
      <w:kern w:val="0"/>
      <w:sz w:val="20"/>
      <w:szCs w:val="20"/>
    </w:rPr>
  </w:style>
  <w:style w:type="paragraph" w:customStyle="1" w:styleId="Normal7">
    <w:name w:val="Normal_7"/>
    <w:qFormat/>
    <w:rsid w:val="00C95316"/>
    <w:rPr>
      <w:rFonts w:ascii="黑体" w:eastAsia="黑体" w:hAnsi="黑体" w:cs="Times New Roman"/>
      <w:b/>
      <w:kern w:val="0"/>
      <w:sz w:val="32"/>
      <w:szCs w:val="24"/>
    </w:rPr>
  </w:style>
  <w:style w:type="paragraph" w:customStyle="1" w:styleId="CharCharCharChar0">
    <w:name w:val="Char Char Char Char"/>
    <w:basedOn w:val="a"/>
    <w:rsid w:val="00C95316"/>
    <w:pPr>
      <w:adjustRightInd w:val="0"/>
      <w:spacing w:line="360" w:lineRule="auto"/>
    </w:pPr>
    <w:rPr>
      <w:kern w:val="0"/>
      <w:sz w:val="24"/>
      <w:szCs w:val="20"/>
    </w:rPr>
  </w:style>
  <w:style w:type="paragraph" w:customStyle="1" w:styleId="xl36">
    <w:name w:val="xl36"/>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54">
    <w:name w:val="xl54"/>
    <w:basedOn w:val="a"/>
    <w:qFormat/>
    <w:rsid w:val="00C9531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79">
    <w:name w:val="xl79"/>
    <w:basedOn w:val="a"/>
    <w:qFormat/>
    <w:rsid w:val="00C95316"/>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19">
    <w:name w:val="Normal_19"/>
    <w:qFormat/>
    <w:rsid w:val="00C95316"/>
    <w:rPr>
      <w:rFonts w:ascii="黑体" w:eastAsia="黑体" w:hAnsi="黑体" w:cs="Times New Roman"/>
      <w:b/>
      <w:kern w:val="0"/>
      <w:sz w:val="32"/>
      <w:szCs w:val="24"/>
    </w:rPr>
  </w:style>
  <w:style w:type="paragraph" w:customStyle="1" w:styleId="150">
    <w:name w:val="正文_15"/>
    <w:qFormat/>
    <w:rsid w:val="00C95316"/>
    <w:pPr>
      <w:widowControl w:val="0"/>
      <w:jc w:val="both"/>
    </w:pPr>
    <w:rPr>
      <w:rFonts w:ascii="Calibri" w:eastAsia="宋体" w:hAnsi="Calibri" w:cs="Times New Roman"/>
    </w:rPr>
  </w:style>
  <w:style w:type="paragraph" w:customStyle="1" w:styleId="Normal8">
    <w:name w:val="Normal_8"/>
    <w:qFormat/>
    <w:rsid w:val="00C95316"/>
    <w:rPr>
      <w:rFonts w:ascii="黑体" w:eastAsia="黑体" w:hAnsi="黑体" w:cs="Times New Roman"/>
      <w:b/>
      <w:kern w:val="0"/>
      <w:sz w:val="32"/>
      <w:szCs w:val="24"/>
    </w:rPr>
  </w:style>
  <w:style w:type="paragraph" w:customStyle="1" w:styleId="xl72">
    <w:name w:val="xl72"/>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xl38">
    <w:name w:val="xl38"/>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80">
    <w:name w:val="xl80"/>
    <w:basedOn w:val="a"/>
    <w:qFormat/>
    <w:rsid w:val="00C95316"/>
    <w:pPr>
      <w:widowControl/>
      <w:pBdr>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35">
    <w:name w:val="xl35"/>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Normal15">
    <w:name w:val="Normal_15"/>
    <w:qFormat/>
    <w:rsid w:val="00C95316"/>
    <w:rPr>
      <w:rFonts w:ascii="黑体" w:eastAsia="黑体" w:hAnsi="黑体" w:cs="Times New Roman"/>
      <w:b/>
      <w:kern w:val="0"/>
      <w:sz w:val="32"/>
      <w:szCs w:val="24"/>
    </w:rPr>
  </w:style>
  <w:style w:type="paragraph" w:customStyle="1" w:styleId="xl24">
    <w:name w:val="xl24"/>
    <w:basedOn w:val="a"/>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Normal16">
    <w:name w:val="Normal_16"/>
    <w:qFormat/>
    <w:rsid w:val="00C95316"/>
    <w:rPr>
      <w:rFonts w:ascii="黑体" w:eastAsia="黑体" w:hAnsi="黑体" w:cs="Times New Roman"/>
      <w:b/>
      <w:kern w:val="0"/>
      <w:sz w:val="32"/>
      <w:szCs w:val="24"/>
    </w:rPr>
  </w:style>
  <w:style w:type="paragraph" w:customStyle="1" w:styleId="font10">
    <w:name w:val="font10"/>
    <w:basedOn w:val="a"/>
    <w:qFormat/>
    <w:rsid w:val="00C95316"/>
    <w:pPr>
      <w:widowControl/>
      <w:spacing w:before="100" w:beforeAutospacing="1" w:after="100" w:afterAutospacing="1"/>
      <w:jc w:val="left"/>
    </w:pPr>
    <w:rPr>
      <w:rFonts w:ascii="宋体" w:hAnsi="宋体" w:hint="eastAsia"/>
      <w:b/>
      <w:bCs/>
      <w:i/>
      <w:iCs/>
      <w:kern w:val="0"/>
      <w:sz w:val="24"/>
    </w:rPr>
  </w:style>
  <w:style w:type="paragraph" w:customStyle="1" w:styleId="CharCharChar">
    <w:name w:val="Char Char Char"/>
    <w:basedOn w:val="a"/>
    <w:rsid w:val="00C95316"/>
    <w:rPr>
      <w:rFonts w:ascii="Tahoma" w:hAnsi="Tahoma"/>
      <w:sz w:val="24"/>
      <w:szCs w:val="20"/>
    </w:rPr>
  </w:style>
  <w:style w:type="paragraph" w:customStyle="1" w:styleId="tabletext">
    <w:name w:val="tabletext"/>
    <w:basedOn w:val="a"/>
    <w:rsid w:val="00C95316"/>
    <w:pPr>
      <w:widowControl/>
      <w:spacing w:before="100" w:beforeAutospacing="1" w:after="100" w:afterAutospacing="1"/>
      <w:jc w:val="left"/>
    </w:pPr>
    <w:rPr>
      <w:rFonts w:ascii="宋体" w:hAnsi="宋体"/>
      <w:kern w:val="0"/>
      <w:sz w:val="24"/>
    </w:rPr>
  </w:style>
  <w:style w:type="paragraph" w:customStyle="1" w:styleId="xl31">
    <w:name w:val="xl31"/>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ParaChar">
    <w:name w:val="默认段落字体 Para Char"/>
    <w:basedOn w:val="a"/>
    <w:qFormat/>
    <w:rsid w:val="00C95316"/>
    <w:rPr>
      <w:rFonts w:ascii="Tahoma" w:hAnsi="Tahoma"/>
      <w:sz w:val="24"/>
      <w:szCs w:val="20"/>
    </w:rPr>
  </w:style>
  <w:style w:type="paragraph" w:customStyle="1" w:styleId="xl53">
    <w:name w:val="xl53"/>
    <w:basedOn w:val="a"/>
    <w:qFormat/>
    <w:rsid w:val="00C9531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CharCharCharCharCharCharCharCharCharChar">
    <w:name w:val="Char Char Char Char Char Char Char Char Char Char"/>
    <w:basedOn w:val="af1"/>
    <w:rsid w:val="00C95316"/>
    <w:rPr>
      <w:szCs w:val="20"/>
    </w:rPr>
  </w:style>
  <w:style w:type="paragraph" w:customStyle="1" w:styleId="xl58">
    <w:name w:val="xl58"/>
    <w:basedOn w:val="a"/>
    <w:qFormat/>
    <w:rsid w:val="00C95316"/>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78">
    <w:name w:val="xl78"/>
    <w:basedOn w:val="a"/>
    <w:qFormat/>
    <w:rsid w:val="00C95316"/>
    <w:pPr>
      <w:widowControl/>
      <w:pBdr>
        <w:top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19">
    <w:name w:val="普通(网站)_1"/>
    <w:basedOn w:val="02"/>
    <w:unhideWhenUsed/>
    <w:rsid w:val="00C95316"/>
    <w:pPr>
      <w:widowControl/>
      <w:spacing w:before="100" w:beforeAutospacing="1" w:after="100" w:afterAutospacing="1"/>
      <w:jc w:val="left"/>
    </w:pPr>
    <w:rPr>
      <w:rFonts w:ascii="宋体" w:hAnsi="宋体"/>
      <w:kern w:val="0"/>
      <w:sz w:val="24"/>
      <w:szCs w:val="22"/>
    </w:rPr>
  </w:style>
  <w:style w:type="paragraph" w:customStyle="1" w:styleId="3111333rdlevelBOD0BoldHeadCTH3H31Heading1">
    <w:name w:val="样式 标题 31.1.1标题 333rd levelBOD 0Bold HeadCTH3H31Heading ...1"/>
    <w:basedOn w:val="3"/>
    <w:qFormat/>
    <w:rsid w:val="00C95316"/>
    <w:pPr>
      <w:spacing w:before="0" w:after="0"/>
      <w:ind w:firstLineChars="0" w:firstLine="0"/>
    </w:pPr>
    <w:rPr>
      <w:rFonts w:hAnsi="宋体" w:cs="宋体"/>
      <w:sz w:val="24"/>
    </w:rPr>
  </w:style>
  <w:style w:type="paragraph" w:customStyle="1" w:styleId="81">
    <w:name w:val="正文_8_1"/>
    <w:qFormat/>
    <w:rsid w:val="00C95316"/>
    <w:pPr>
      <w:widowControl w:val="0"/>
      <w:jc w:val="both"/>
    </w:pPr>
    <w:rPr>
      <w:rFonts w:ascii="Calibri" w:eastAsia="宋体" w:hAnsi="Calibri" w:cs="Times New Roman"/>
    </w:rPr>
  </w:style>
  <w:style w:type="paragraph" w:customStyle="1" w:styleId="1a">
    <w:name w:val="页码1"/>
    <w:basedOn w:val="a"/>
    <w:next w:val="a"/>
    <w:rsid w:val="00C95316"/>
    <w:pPr>
      <w:widowControl/>
    </w:pPr>
    <w:rPr>
      <w:color w:val="000000"/>
      <w:szCs w:val="20"/>
    </w:rPr>
  </w:style>
  <w:style w:type="paragraph" w:customStyle="1" w:styleId="Normal17">
    <w:name w:val="Normal_17"/>
    <w:qFormat/>
    <w:rsid w:val="00C95316"/>
    <w:rPr>
      <w:rFonts w:ascii="黑体" w:eastAsia="黑体" w:hAnsi="黑体" w:cs="Times New Roman"/>
      <w:b/>
      <w:kern w:val="0"/>
      <w:sz w:val="32"/>
      <w:szCs w:val="24"/>
    </w:rPr>
  </w:style>
  <w:style w:type="paragraph" w:customStyle="1" w:styleId="111">
    <w:name w:val="索引 11"/>
    <w:basedOn w:val="a"/>
    <w:next w:val="a"/>
    <w:qFormat/>
    <w:rsid w:val="00C95316"/>
    <w:pPr>
      <w:spacing w:line="360" w:lineRule="auto"/>
    </w:pPr>
    <w:rPr>
      <w:rFonts w:ascii="仿宋_GB2312" w:eastAsia="仿宋_GB2312" w:hAnsi="Times New Roman"/>
      <w:sz w:val="24"/>
      <w:szCs w:val="20"/>
    </w:rPr>
  </w:style>
  <w:style w:type="paragraph" w:customStyle="1" w:styleId="3111333rdlevelBOD0BoldHeadCTH3H31Heading">
    <w:name w:val="样式 标题 31.1.1标题 333rd levelBOD 0Bold HeadCTH3H31Heading ..."/>
    <w:basedOn w:val="4"/>
    <w:rsid w:val="00C95316"/>
    <w:pPr>
      <w:spacing w:before="0" w:after="0"/>
      <w:jc w:val="center"/>
    </w:pPr>
    <w:rPr>
      <w:rFonts w:cs="宋体"/>
    </w:rPr>
  </w:style>
  <w:style w:type="paragraph" w:customStyle="1" w:styleId="Normal18">
    <w:name w:val="Normal_18"/>
    <w:qFormat/>
    <w:rsid w:val="00C95316"/>
    <w:rPr>
      <w:rFonts w:ascii="黑体" w:eastAsia="黑体" w:hAnsi="黑体" w:cs="Times New Roman"/>
      <w:b/>
      <w:kern w:val="0"/>
      <w:sz w:val="32"/>
      <w:szCs w:val="24"/>
    </w:rPr>
  </w:style>
  <w:style w:type="paragraph" w:customStyle="1" w:styleId="xl73">
    <w:name w:val="xl73"/>
    <w:basedOn w:val="a"/>
    <w:qFormat/>
    <w:rsid w:val="00C9531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1500">
    <w:name w:val="正文_15_0"/>
    <w:qFormat/>
    <w:rsid w:val="00C95316"/>
    <w:pPr>
      <w:widowControl w:val="0"/>
      <w:jc w:val="both"/>
    </w:pPr>
    <w:rPr>
      <w:rFonts w:ascii="Times New Roman" w:eastAsia="宋体" w:hAnsi="Times New Roman" w:cs="Times New Roman"/>
      <w:szCs w:val="24"/>
    </w:rPr>
  </w:style>
  <w:style w:type="paragraph" w:customStyle="1" w:styleId="Normal4">
    <w:name w:val="Normal_4"/>
    <w:qFormat/>
    <w:rsid w:val="00C95316"/>
    <w:rPr>
      <w:rFonts w:ascii="黑体" w:eastAsia="黑体" w:hAnsi="黑体" w:cs="Times New Roman"/>
      <w:b/>
      <w:kern w:val="0"/>
      <w:sz w:val="32"/>
      <w:szCs w:val="24"/>
    </w:rPr>
  </w:style>
  <w:style w:type="paragraph" w:customStyle="1" w:styleId="xl28">
    <w:name w:val="xl28"/>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BodyText21">
    <w:name w:val="Body Text 21"/>
    <w:basedOn w:val="a"/>
    <w:next w:val="a"/>
    <w:rsid w:val="00C95316"/>
    <w:pPr>
      <w:widowControl/>
      <w:spacing w:line="300" w:lineRule="auto"/>
      <w:jc w:val="center"/>
    </w:pPr>
    <w:rPr>
      <w:rFonts w:ascii="宋体"/>
      <w:color w:val="000000"/>
      <w:sz w:val="24"/>
      <w:szCs w:val="20"/>
    </w:rPr>
  </w:style>
  <w:style w:type="paragraph" w:customStyle="1" w:styleId="xl62">
    <w:name w:val="xl62"/>
    <w:basedOn w:val="a"/>
    <w:qFormat/>
    <w:rsid w:val="00C9531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000000"/>
      <w:kern w:val="0"/>
      <w:sz w:val="20"/>
      <w:szCs w:val="20"/>
    </w:rPr>
  </w:style>
  <w:style w:type="paragraph" w:customStyle="1" w:styleId="font9">
    <w:name w:val="font9"/>
    <w:basedOn w:val="a"/>
    <w:qFormat/>
    <w:rsid w:val="00C95316"/>
    <w:pPr>
      <w:widowControl/>
      <w:spacing w:before="100" w:beforeAutospacing="1" w:after="100" w:afterAutospacing="1"/>
      <w:jc w:val="left"/>
    </w:pPr>
    <w:rPr>
      <w:color w:val="000000"/>
      <w:kern w:val="0"/>
      <w:sz w:val="20"/>
      <w:szCs w:val="20"/>
    </w:rPr>
  </w:style>
  <w:style w:type="paragraph" w:customStyle="1" w:styleId="3Title3h33rdlevelH3l3CTlevel3PIM33Heading3-">
    <w:name w:val="样式 标题 3Title3h33rd levelH3l3CTlevel_3PIM 33Heading 3 -..."/>
    <w:basedOn w:val="3"/>
    <w:rsid w:val="00C95316"/>
    <w:pPr>
      <w:spacing w:line="416" w:lineRule="auto"/>
      <w:ind w:firstLineChars="0" w:firstLine="0"/>
    </w:pPr>
    <w:rPr>
      <w:rFonts w:ascii="Times New Roman" w:eastAsia="宋体" w:cs="宋体"/>
      <w:sz w:val="36"/>
    </w:rPr>
  </w:style>
  <w:style w:type="paragraph" w:customStyle="1" w:styleId="xl76">
    <w:name w:val="xl76"/>
    <w:basedOn w:val="a"/>
    <w:qFormat/>
    <w:rsid w:val="00C9531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800">
    <w:name w:val="正文_8_0_0"/>
    <w:qFormat/>
    <w:rsid w:val="00C95316"/>
    <w:pPr>
      <w:widowControl w:val="0"/>
      <w:jc w:val="both"/>
    </w:pPr>
    <w:rPr>
      <w:rFonts w:ascii="Calibri" w:eastAsia="宋体" w:hAnsi="Calibri" w:cs="Times New Roman"/>
    </w:rPr>
  </w:style>
  <w:style w:type="paragraph" w:customStyle="1" w:styleId="xl30">
    <w:name w:val="xl30"/>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4">
    <w:name w:val="xl74"/>
    <w:basedOn w:val="a"/>
    <w:qFormat/>
    <w:rsid w:val="00C9531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Normal12">
    <w:name w:val="Normal_12"/>
    <w:qFormat/>
    <w:rsid w:val="00C95316"/>
    <w:rPr>
      <w:rFonts w:ascii="黑体" w:eastAsia="黑体" w:hAnsi="黑体" w:cs="Times New Roman"/>
      <w:b/>
      <w:kern w:val="0"/>
      <w:sz w:val="32"/>
      <w:szCs w:val="24"/>
    </w:rPr>
  </w:style>
  <w:style w:type="paragraph" w:customStyle="1" w:styleId="Normal9">
    <w:name w:val="Normal_9"/>
    <w:qFormat/>
    <w:rsid w:val="00C95316"/>
    <w:rPr>
      <w:rFonts w:ascii="黑体" w:eastAsia="黑体" w:hAnsi="黑体" w:cs="Times New Roman"/>
      <w:b/>
      <w:kern w:val="0"/>
      <w:sz w:val="32"/>
      <w:szCs w:val="24"/>
    </w:rPr>
  </w:style>
  <w:style w:type="paragraph" w:customStyle="1" w:styleId="26">
    <w:name w:val="标题2正文"/>
    <w:basedOn w:val="a"/>
    <w:rsid w:val="00C95316"/>
    <w:pPr>
      <w:spacing w:line="360" w:lineRule="auto"/>
      <w:ind w:firstLineChars="200" w:firstLine="200"/>
      <w:jc w:val="left"/>
    </w:pPr>
    <w:rPr>
      <w:sz w:val="24"/>
    </w:rPr>
  </w:style>
  <w:style w:type="paragraph" w:customStyle="1" w:styleId="xl59">
    <w:name w:val="xl59"/>
    <w:basedOn w:val="a"/>
    <w:qFormat/>
    <w:rsid w:val="00C95316"/>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CharCharCharCharCharCharChar">
    <w:name w:val="Char Char Char Char Char Char Char"/>
    <w:basedOn w:val="a"/>
    <w:rsid w:val="00C95316"/>
    <w:pPr>
      <w:tabs>
        <w:tab w:val="left" w:pos="432"/>
      </w:tabs>
      <w:ind w:left="432" w:hanging="432"/>
      <w:jc w:val="center"/>
    </w:pPr>
    <w:rPr>
      <w:rFonts w:ascii="仿宋_GB2312" w:eastAsia="仿宋_GB2312" w:hAnsi="Tahoma"/>
      <w:sz w:val="24"/>
    </w:rPr>
  </w:style>
  <w:style w:type="paragraph" w:customStyle="1" w:styleId="33h33rdlevel1">
    <w:name w:val="样式 标题 3列表编号3h33rd level + 段前: 1 行"/>
    <w:basedOn w:val="3"/>
    <w:rsid w:val="00C95316"/>
    <w:pPr>
      <w:keepNext w:val="0"/>
      <w:keepLines w:val="0"/>
      <w:adjustRightInd w:val="0"/>
      <w:spacing w:before="312" w:afterLines="50"/>
      <w:ind w:firstLineChars="0" w:firstLine="0"/>
    </w:pPr>
    <w:rPr>
      <w:rFonts w:ascii="宋体" w:eastAsia="宋体"/>
      <w:bCs w:val="0"/>
      <w:kern w:val="0"/>
      <w:sz w:val="21"/>
    </w:rPr>
  </w:style>
  <w:style w:type="paragraph" w:customStyle="1" w:styleId="TableText0">
    <w:name w:val="Table Text"/>
    <w:qFormat/>
    <w:rsid w:val="00C95316"/>
    <w:pPr>
      <w:snapToGrid w:val="0"/>
      <w:spacing w:before="80" w:after="80"/>
    </w:pPr>
    <w:rPr>
      <w:rFonts w:ascii="Arial" w:eastAsia="宋体" w:hAnsi="Arial" w:cs="Arial"/>
      <w:sz w:val="18"/>
      <w:szCs w:val="18"/>
    </w:rPr>
  </w:style>
  <w:style w:type="paragraph" w:customStyle="1" w:styleId="afc">
    <w:name w:val="表内文字"/>
    <w:basedOn w:val="a"/>
    <w:qFormat/>
    <w:rsid w:val="00C95316"/>
    <w:pPr>
      <w:jc w:val="center"/>
    </w:pPr>
    <w:rPr>
      <w:rFonts w:ascii="仿宋_GB2312" w:eastAsia="仿宋_GB2312"/>
      <w:sz w:val="24"/>
    </w:rPr>
  </w:style>
  <w:style w:type="paragraph" w:customStyle="1" w:styleId="Normal20">
    <w:name w:val="Normal_20"/>
    <w:qFormat/>
    <w:rsid w:val="00C95316"/>
    <w:rPr>
      <w:rFonts w:ascii="黑体" w:eastAsia="黑体" w:hAnsi="黑体" w:cs="Times New Roman"/>
      <w:b/>
      <w:kern w:val="0"/>
      <w:sz w:val="32"/>
      <w:szCs w:val="24"/>
    </w:rPr>
  </w:style>
  <w:style w:type="paragraph" w:customStyle="1" w:styleId="ParaCharCharCharCharCharCharCharCharCharCharCharCharChar">
    <w:name w:val="默认段落字体 Para Char Char Char Char Char Char Char Char Char Char Char Char Char"/>
    <w:basedOn w:val="af1"/>
    <w:rsid w:val="00C95316"/>
    <w:pPr>
      <w:shd w:val="clear" w:color="auto" w:fill="auto"/>
      <w:spacing w:line="300" w:lineRule="auto"/>
      <w:ind w:leftChars="400" w:left="840"/>
    </w:pPr>
  </w:style>
  <w:style w:type="paragraph" w:customStyle="1" w:styleId="xl65">
    <w:name w:val="xl65"/>
    <w:basedOn w:val="a"/>
    <w:qFormat/>
    <w:rsid w:val="00C95316"/>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34">
    <w:name w:val="xl34"/>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25">
    <w:name w:val="xl25"/>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64">
    <w:name w:val="xl64"/>
    <w:basedOn w:val="a"/>
    <w:qFormat/>
    <w:rsid w:val="00C95316"/>
    <w:pPr>
      <w:widowControl/>
      <w:spacing w:before="100" w:beforeAutospacing="1" w:after="100" w:afterAutospacing="1"/>
      <w:jc w:val="center"/>
    </w:pPr>
    <w:rPr>
      <w:rFonts w:ascii="宋体" w:hAnsi="宋体"/>
      <w:b/>
      <w:bCs/>
      <w:kern w:val="0"/>
      <w:sz w:val="36"/>
      <w:szCs w:val="36"/>
    </w:rPr>
  </w:style>
  <w:style w:type="paragraph" w:customStyle="1" w:styleId="180">
    <w:name w:val="正文_18_0"/>
    <w:qFormat/>
    <w:rsid w:val="00C95316"/>
    <w:pPr>
      <w:widowControl w:val="0"/>
      <w:jc w:val="both"/>
    </w:pPr>
    <w:rPr>
      <w:rFonts w:ascii="Times New Roman" w:eastAsia="宋体" w:hAnsi="Times New Roman" w:cs="Times New Roman"/>
      <w:szCs w:val="24"/>
    </w:rPr>
  </w:style>
  <w:style w:type="paragraph" w:customStyle="1" w:styleId="201">
    <w:name w:val="正文_2_0"/>
    <w:qFormat/>
    <w:rsid w:val="00C95316"/>
    <w:pPr>
      <w:widowControl w:val="0"/>
      <w:jc w:val="both"/>
    </w:pPr>
    <w:rPr>
      <w:rFonts w:ascii="Times New Roman" w:eastAsia="宋体" w:hAnsi="Times New Roman" w:cs="Times New Roman"/>
      <w:szCs w:val="24"/>
    </w:rPr>
  </w:style>
  <w:style w:type="paragraph" w:customStyle="1" w:styleId="Normal13">
    <w:name w:val="Normal_13"/>
    <w:qFormat/>
    <w:rsid w:val="00C95316"/>
    <w:rPr>
      <w:rFonts w:ascii="黑体" w:eastAsia="黑体" w:hAnsi="黑体" w:cs="Times New Roman"/>
      <w:b/>
      <w:kern w:val="0"/>
      <w:sz w:val="32"/>
      <w:szCs w:val="24"/>
    </w:rPr>
  </w:style>
  <w:style w:type="paragraph" w:customStyle="1" w:styleId="xl66">
    <w:name w:val="xl66"/>
    <w:basedOn w:val="a"/>
    <w:qFormat/>
    <w:rsid w:val="00C95316"/>
    <w:pPr>
      <w:widowControl/>
      <w:pBdr>
        <w:top w:val="single" w:sz="4"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81">
    <w:name w:val="xl81"/>
    <w:basedOn w:val="a"/>
    <w:qFormat/>
    <w:rsid w:val="00C95316"/>
    <w:pPr>
      <w:widowControl/>
      <w:pBdr>
        <w:bottom w:val="single" w:sz="4" w:space="0" w:color="auto"/>
      </w:pBdr>
      <w:spacing w:before="100" w:beforeAutospacing="1" w:after="100" w:afterAutospacing="1"/>
      <w:jc w:val="left"/>
    </w:pPr>
    <w:rPr>
      <w:b/>
      <w:bCs/>
      <w:kern w:val="0"/>
      <w:sz w:val="20"/>
      <w:szCs w:val="20"/>
    </w:rPr>
  </w:style>
  <w:style w:type="paragraph" w:customStyle="1" w:styleId="801">
    <w:name w:val="正文_8_0"/>
    <w:qFormat/>
    <w:rsid w:val="00C95316"/>
    <w:pPr>
      <w:widowControl w:val="0"/>
      <w:jc w:val="both"/>
    </w:pPr>
    <w:rPr>
      <w:rFonts w:ascii="Times New Roman" w:eastAsia="宋体" w:hAnsi="Times New Roman" w:cs="Times New Roman"/>
      <w:szCs w:val="24"/>
    </w:rPr>
  </w:style>
  <w:style w:type="paragraph" w:customStyle="1" w:styleId="font5">
    <w:name w:val="font5"/>
    <w:basedOn w:val="a"/>
    <w:qFormat/>
    <w:rsid w:val="00C95316"/>
    <w:pPr>
      <w:widowControl/>
      <w:spacing w:before="100" w:beforeAutospacing="1" w:after="100" w:afterAutospacing="1"/>
      <w:jc w:val="left"/>
    </w:pPr>
    <w:rPr>
      <w:rFonts w:ascii="宋体" w:hAnsi="宋体" w:hint="eastAsia"/>
      <w:kern w:val="0"/>
      <w:sz w:val="18"/>
      <w:szCs w:val="18"/>
    </w:rPr>
  </w:style>
  <w:style w:type="paragraph" w:customStyle="1" w:styleId="xl46">
    <w:name w:val="xl46"/>
    <w:basedOn w:val="a"/>
    <w:rsid w:val="00C95316"/>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03">
    <w:name w:val="普通(网站)_0"/>
    <w:basedOn w:val="10"/>
    <w:unhideWhenUsed/>
    <w:rsid w:val="00C95316"/>
    <w:pPr>
      <w:widowControl/>
      <w:spacing w:before="100" w:beforeAutospacing="1" w:after="100" w:afterAutospacing="1"/>
      <w:jc w:val="left"/>
    </w:pPr>
    <w:rPr>
      <w:rFonts w:ascii="宋体" w:hAnsi="宋体"/>
      <w:kern w:val="0"/>
      <w:sz w:val="24"/>
      <w:szCs w:val="22"/>
    </w:rPr>
  </w:style>
  <w:style w:type="paragraph" w:customStyle="1" w:styleId="xl67">
    <w:name w:val="xl67"/>
    <w:basedOn w:val="a"/>
    <w:qFormat/>
    <w:rsid w:val="00C95316"/>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afd">
    <w:name w:val="文档正文"/>
    <w:basedOn w:val="a"/>
    <w:qFormat/>
    <w:rsid w:val="00C95316"/>
    <w:rPr>
      <w:rFonts w:ascii="宋体" w:cs="Arial"/>
      <w:bCs/>
      <w:szCs w:val="21"/>
    </w:rPr>
  </w:style>
  <w:style w:type="paragraph" w:customStyle="1" w:styleId="xl60">
    <w:name w:val="xl60"/>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27">
    <w:name w:val="正文2"/>
    <w:basedOn w:val="a"/>
    <w:qFormat/>
    <w:rsid w:val="00C95316"/>
    <w:pPr>
      <w:spacing w:before="156" w:line="360" w:lineRule="auto"/>
      <w:ind w:firstLineChars="200" w:firstLine="510"/>
    </w:pPr>
    <w:rPr>
      <w:sz w:val="24"/>
      <w:szCs w:val="20"/>
    </w:rPr>
  </w:style>
  <w:style w:type="paragraph" w:customStyle="1" w:styleId="1b">
    <w:name w:val="部分1"/>
    <w:basedOn w:val="a"/>
    <w:qFormat/>
    <w:rsid w:val="00C95316"/>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xl50">
    <w:name w:val="xl50"/>
    <w:basedOn w:val="a"/>
    <w:qFormat/>
    <w:rsid w:val="00C9531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9">
    <w:name w:val="xl49"/>
    <w:basedOn w:val="a"/>
    <w:qFormat/>
    <w:rsid w:val="00C9531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001">
    <w:name w:val="普通(网站)_0_0"/>
    <w:basedOn w:val="150"/>
    <w:uiPriority w:val="99"/>
    <w:unhideWhenUsed/>
    <w:rsid w:val="00C95316"/>
    <w:pPr>
      <w:widowControl/>
      <w:spacing w:before="100" w:beforeAutospacing="1" w:after="100" w:afterAutospacing="1"/>
      <w:jc w:val="left"/>
    </w:pPr>
    <w:rPr>
      <w:rFonts w:ascii="宋体" w:hAnsi="宋体"/>
      <w:kern w:val="0"/>
      <w:sz w:val="24"/>
      <w:szCs w:val="24"/>
    </w:rPr>
  </w:style>
  <w:style w:type="paragraph" w:customStyle="1" w:styleId="xl82">
    <w:name w:val="xl82"/>
    <w:basedOn w:val="a"/>
    <w:qFormat/>
    <w:rsid w:val="00C95316"/>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3h33rdlevel1136">
    <w:name w:val="样式 样式 样式 标题 3列表编号3h33rd level + (符号) 宋体 段前: 1 行 + 段前: 1.36 行 + 段..."/>
    <w:basedOn w:val="a"/>
    <w:rsid w:val="00C95316"/>
    <w:pPr>
      <w:adjustRightInd w:val="0"/>
      <w:spacing w:beforeLines="100" w:line="360" w:lineRule="auto"/>
      <w:jc w:val="left"/>
      <w:outlineLvl w:val="2"/>
    </w:pPr>
    <w:rPr>
      <w:rFonts w:ascii="宋体" w:hAnsi="宋体"/>
      <w:b/>
      <w:kern w:val="0"/>
      <w:szCs w:val="20"/>
    </w:rPr>
  </w:style>
  <w:style w:type="paragraph" w:customStyle="1" w:styleId="Style10">
    <w:name w:val="_Style 10"/>
    <w:basedOn w:val="1"/>
    <w:next w:val="a"/>
    <w:qFormat/>
    <w:rsid w:val="00C95316"/>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customStyle="1" w:styleId="xl33">
    <w:name w:val="xl33"/>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CharCharCharChar1">
    <w:name w:val="Char Char Char Char"/>
    <w:basedOn w:val="a"/>
    <w:rsid w:val="00C95316"/>
    <w:rPr>
      <w:rFonts w:ascii="Tahoma" w:hAnsi="Tahoma"/>
      <w:sz w:val="24"/>
      <w:szCs w:val="20"/>
    </w:rPr>
  </w:style>
  <w:style w:type="paragraph" w:customStyle="1" w:styleId="82">
    <w:name w:val="正文_8"/>
    <w:qFormat/>
    <w:rsid w:val="00C95316"/>
    <w:pPr>
      <w:widowControl w:val="0"/>
      <w:jc w:val="both"/>
    </w:pPr>
    <w:rPr>
      <w:rFonts w:ascii="Times New Roman" w:eastAsia="宋体" w:hAnsi="Times New Roman" w:cs="Times New Roman"/>
      <w:szCs w:val="24"/>
    </w:rPr>
  </w:style>
  <w:style w:type="paragraph" w:customStyle="1" w:styleId="CharCharCharCharCharCharChar0">
    <w:name w:val="Char Char Char Char Char Char Char"/>
    <w:basedOn w:val="a"/>
    <w:qFormat/>
    <w:rsid w:val="00C95316"/>
    <w:pPr>
      <w:tabs>
        <w:tab w:val="left" w:pos="432"/>
      </w:tabs>
      <w:ind w:left="432" w:hanging="432"/>
      <w:jc w:val="center"/>
    </w:pPr>
    <w:rPr>
      <w:rFonts w:ascii="仿宋_GB2312" w:eastAsia="仿宋_GB2312" w:hAnsi="Tahoma"/>
      <w:sz w:val="24"/>
    </w:rPr>
  </w:style>
  <w:style w:type="paragraph" w:customStyle="1" w:styleId="xl32">
    <w:name w:val="xl32"/>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6">
    <w:name w:val="xl56"/>
    <w:basedOn w:val="a"/>
    <w:qFormat/>
    <w:rsid w:val="00C9531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rPr>
  </w:style>
  <w:style w:type="paragraph" w:customStyle="1" w:styleId="xl39">
    <w:name w:val="xl39"/>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1">
    <w:name w:val="xl71"/>
    <w:basedOn w:val="a"/>
    <w:qFormat/>
    <w:rsid w:val="00C9531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styleId="TOC">
    <w:name w:val="TOC Heading"/>
    <w:basedOn w:val="1"/>
    <w:next w:val="a"/>
    <w:uiPriority w:val="39"/>
    <w:qFormat/>
    <w:rsid w:val="00C95316"/>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customStyle="1" w:styleId="Normal0">
    <w:name w:val="Normal_0"/>
    <w:qFormat/>
    <w:rsid w:val="00C95316"/>
    <w:rPr>
      <w:rFonts w:ascii="黑体" w:eastAsia="黑体" w:hAnsi="黑体" w:cs="Times New Roman"/>
      <w:b/>
      <w:kern w:val="0"/>
      <w:sz w:val="32"/>
      <w:szCs w:val="24"/>
    </w:rPr>
  </w:style>
  <w:style w:type="paragraph" w:customStyle="1" w:styleId="xl47">
    <w:name w:val="xl47"/>
    <w:basedOn w:val="a"/>
    <w:qFormat/>
    <w:rsid w:val="00C9531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55">
    <w:name w:val="xl55"/>
    <w:basedOn w:val="a"/>
    <w:qFormat/>
    <w:rsid w:val="00C9531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1c">
    <w:name w:val="正文1"/>
    <w:qFormat/>
    <w:rsid w:val="00C95316"/>
    <w:rPr>
      <w:rFonts w:ascii="Times New Roman" w:eastAsia="Times New Roman" w:hAnsi="Times New Roman" w:cs="Times New Roman"/>
      <w:kern w:val="0"/>
      <w:sz w:val="24"/>
      <w:szCs w:val="24"/>
    </w:rPr>
  </w:style>
  <w:style w:type="paragraph" w:customStyle="1" w:styleId="xl63">
    <w:name w:val="xl63"/>
    <w:basedOn w:val="a"/>
    <w:qFormat/>
    <w:rsid w:val="00C9531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28">
    <w:name w:val="纯文本2"/>
    <w:basedOn w:val="a"/>
    <w:rsid w:val="00C95316"/>
    <w:pPr>
      <w:adjustRightInd w:val="0"/>
      <w:jc w:val="left"/>
      <w:textAlignment w:val="baseline"/>
    </w:pPr>
    <w:rPr>
      <w:rFonts w:ascii="宋体" w:hAnsi="Courier New"/>
      <w:sz w:val="24"/>
      <w:szCs w:val="20"/>
    </w:rPr>
  </w:style>
  <w:style w:type="paragraph" w:customStyle="1" w:styleId="afe">
    <w:name w:val="正文（本文）"/>
    <w:basedOn w:val="a"/>
    <w:qFormat/>
    <w:rsid w:val="00C95316"/>
    <w:pPr>
      <w:snapToGrid w:val="0"/>
      <w:spacing w:line="360" w:lineRule="auto"/>
      <w:ind w:firstLineChars="200" w:firstLine="480"/>
    </w:pPr>
    <w:rPr>
      <w:sz w:val="24"/>
      <w:szCs w:val="24"/>
    </w:rPr>
  </w:style>
  <w:style w:type="paragraph" w:customStyle="1" w:styleId="xl41">
    <w:name w:val="xl41"/>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120">
    <w:name w:val="正文_12"/>
    <w:qFormat/>
    <w:rsid w:val="00C95316"/>
    <w:pPr>
      <w:widowControl w:val="0"/>
      <w:jc w:val="both"/>
    </w:pPr>
    <w:rPr>
      <w:rFonts w:ascii="Calibri" w:eastAsia="宋体" w:hAnsi="Calibri" w:cs="Times New Roman"/>
    </w:rPr>
  </w:style>
  <w:style w:type="paragraph" w:customStyle="1" w:styleId="xl42">
    <w:name w:val="xl42"/>
    <w:basedOn w:val="a"/>
    <w:qFormat/>
    <w:rsid w:val="00C9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TableContents">
    <w:name w:val="Table Contents"/>
    <w:basedOn w:val="a"/>
    <w:rsid w:val="00C95316"/>
    <w:pPr>
      <w:suppressAutoHyphens/>
      <w:autoSpaceDE w:val="0"/>
      <w:spacing w:after="120"/>
      <w:jc w:val="left"/>
    </w:pPr>
    <w:rPr>
      <w:rFonts w:ascii="Helvetica" w:hAnsi="Helvetica"/>
      <w:kern w:val="1"/>
      <w:sz w:val="20"/>
      <w:szCs w:val="20"/>
    </w:rPr>
  </w:style>
  <w:style w:type="paragraph" w:customStyle="1" w:styleId="xl75">
    <w:name w:val="xl75"/>
    <w:basedOn w:val="a"/>
    <w:qFormat/>
    <w:rsid w:val="00C95316"/>
    <w:pPr>
      <w:widowControl/>
      <w:pBdr>
        <w:top w:val="single" w:sz="4" w:space="0" w:color="auto"/>
        <w:bottom w:val="single" w:sz="4" w:space="0" w:color="auto"/>
      </w:pBdr>
      <w:spacing w:before="100" w:beforeAutospacing="1" w:after="100" w:afterAutospacing="1"/>
      <w:jc w:val="left"/>
    </w:pPr>
    <w:rPr>
      <w:rFonts w:ascii="宋体" w:hAnsi="宋体"/>
      <w:b/>
      <w:bCs/>
      <w:kern w:val="0"/>
      <w:sz w:val="20"/>
      <w:szCs w:val="20"/>
    </w:rPr>
  </w:style>
  <w:style w:type="character" w:customStyle="1" w:styleId="2Char2">
    <w:name w:val="正文首行缩进 2 Char"/>
    <w:basedOn w:val="Charb"/>
    <w:link w:val="29"/>
    <w:uiPriority w:val="99"/>
    <w:qFormat/>
    <w:rsid w:val="000241F2"/>
  </w:style>
  <w:style w:type="paragraph" w:styleId="29">
    <w:name w:val="Body Text First Indent 2"/>
    <w:basedOn w:val="a5"/>
    <w:link w:val="2Char2"/>
    <w:uiPriority w:val="99"/>
    <w:qFormat/>
    <w:rsid w:val="000241F2"/>
    <w:pPr>
      <w:tabs>
        <w:tab w:val="clear" w:pos="208"/>
      </w:tabs>
      <w:spacing w:after="120" w:line="240" w:lineRule="auto"/>
      <w:ind w:left="420" w:firstLine="420"/>
    </w:pPr>
    <w:rPr>
      <w:rFonts w:asciiTheme="minorHAnsi" w:eastAsia="宋体" w:hAnsiTheme="minorHAnsi" w:cstheme="minorBidi"/>
      <w:szCs w:val="20"/>
    </w:rPr>
  </w:style>
  <w:style w:type="character" w:customStyle="1" w:styleId="HTMLChar">
    <w:name w:val="HTML 预设格式 Char"/>
    <w:basedOn w:val="a2"/>
    <w:link w:val="HTML"/>
    <w:qFormat/>
    <w:rsid w:val="000241F2"/>
    <w:rPr>
      <w:rFonts w:ascii="Courier New" w:hAnsi="Courier New" w:cs="Courier New"/>
      <w:sz w:val="20"/>
      <w:szCs w:val="24"/>
    </w:rPr>
  </w:style>
  <w:style w:type="paragraph" w:styleId="HTML">
    <w:name w:val="HTML Preformatted"/>
    <w:basedOn w:val="a"/>
    <w:link w:val="HTMLChar"/>
    <w:qFormat/>
    <w:rsid w:val="000241F2"/>
    <w:rPr>
      <w:rFonts w:ascii="Courier New" w:eastAsiaTheme="minorEastAsia" w:hAnsi="Courier New" w:cs="Courier New"/>
      <w:sz w:val="20"/>
      <w:szCs w:val="24"/>
    </w:rPr>
  </w:style>
  <w:style w:type="character" w:customStyle="1" w:styleId="paragraph1CharChar">
    <w:name w:val="paragraph1 Char Char"/>
    <w:link w:val="paragraph1"/>
    <w:qFormat/>
    <w:rsid w:val="000241F2"/>
    <w:rPr>
      <w:rFonts w:ascii="Arial" w:eastAsia="宋体" w:hAnsi="Arial" w:cs="Times New Roman"/>
      <w:sz w:val="24"/>
      <w:szCs w:val="24"/>
    </w:rPr>
  </w:style>
  <w:style w:type="paragraph" w:customStyle="1" w:styleId="paragraph1">
    <w:name w:val="paragraph1"/>
    <w:basedOn w:val="a"/>
    <w:link w:val="paragraph1CharChar"/>
    <w:qFormat/>
    <w:rsid w:val="000241F2"/>
    <w:pPr>
      <w:spacing w:afterLines="30" w:line="360" w:lineRule="auto"/>
      <w:ind w:firstLineChars="200" w:firstLine="480"/>
    </w:pPr>
    <w:rPr>
      <w:rFonts w:ascii="Arial" w:hAnsi="Arial"/>
      <w:sz w:val="24"/>
      <w:szCs w:val="24"/>
    </w:rPr>
  </w:style>
  <w:style w:type="character" w:customStyle="1" w:styleId="number1CharChar">
    <w:name w:val="number1 Char Char"/>
    <w:link w:val="number1"/>
    <w:qFormat/>
    <w:rsid w:val="000241F2"/>
    <w:rPr>
      <w:rFonts w:eastAsia="宋体" w:cs="Times New Roman"/>
      <w:sz w:val="24"/>
      <w:szCs w:val="24"/>
    </w:rPr>
  </w:style>
  <w:style w:type="paragraph" w:customStyle="1" w:styleId="number1">
    <w:name w:val="number1"/>
    <w:basedOn w:val="a"/>
    <w:link w:val="number1CharChar"/>
    <w:qFormat/>
    <w:rsid w:val="000241F2"/>
    <w:pPr>
      <w:spacing w:afterLines="30" w:line="360" w:lineRule="auto"/>
    </w:pPr>
    <w:rPr>
      <w:rFonts w:asciiTheme="minorHAnsi" w:hAnsiTheme="minorHAnsi"/>
      <w:sz w:val="24"/>
      <w:szCs w:val="24"/>
    </w:rPr>
  </w:style>
  <w:style w:type="character" w:customStyle="1" w:styleId="2CharCharCharCharChar">
    <w:name w:val="样式2 Char Char Char Char Char"/>
    <w:link w:val="2CharCharChar"/>
    <w:qFormat/>
    <w:rsid w:val="000241F2"/>
    <w:rPr>
      <w:rFonts w:ascii="宋体" w:eastAsia="宋体" w:hAnsi="宋体"/>
      <w:bCs/>
      <w:sz w:val="24"/>
      <w:szCs w:val="24"/>
      <w:lang w:eastAsia="en-US"/>
    </w:rPr>
  </w:style>
  <w:style w:type="paragraph" w:customStyle="1" w:styleId="2CharCharChar">
    <w:name w:val="样式2 Char Char Char"/>
    <w:basedOn w:val="a"/>
    <w:link w:val="2CharCharCharCharChar"/>
    <w:qFormat/>
    <w:rsid w:val="000241F2"/>
    <w:pPr>
      <w:widowControl/>
      <w:spacing w:line="360" w:lineRule="auto"/>
      <w:ind w:firstLineChars="200" w:firstLine="480"/>
      <w:jc w:val="left"/>
    </w:pPr>
    <w:rPr>
      <w:rFonts w:ascii="宋体" w:hAnsi="宋体" w:cstheme="minorBidi"/>
      <w:bCs/>
      <w:sz w:val="24"/>
      <w:szCs w:val="24"/>
      <w:lang w:eastAsia="en-US"/>
    </w:rPr>
  </w:style>
  <w:style w:type="character" w:styleId="aff">
    <w:name w:val="annotation reference"/>
    <w:basedOn w:val="a2"/>
    <w:qFormat/>
    <w:rsid w:val="00B55CEB"/>
    <w:rPr>
      <w:sz w:val="21"/>
      <w:szCs w:val="21"/>
    </w:rPr>
  </w:style>
  <w:style w:type="paragraph" w:customStyle="1" w:styleId="1d">
    <w:name w:val="列表段落1"/>
    <w:basedOn w:val="a"/>
    <w:qFormat/>
    <w:rsid w:val="00B55CEB"/>
    <w:pPr>
      <w:ind w:firstLineChars="200" w:firstLine="420"/>
    </w:pPr>
    <w:rPr>
      <w:rFonts w:ascii="Times New Roman" w:hAnsi="Times New Roman"/>
    </w:rPr>
  </w:style>
  <w:style w:type="paragraph" w:customStyle="1" w:styleId="1110">
    <w:name w:val="正文正文111"/>
    <w:basedOn w:val="aff0"/>
    <w:qFormat/>
    <w:rsid w:val="00B55CEB"/>
    <w:pPr>
      <w:autoSpaceDE w:val="0"/>
      <w:autoSpaceDN w:val="0"/>
      <w:adjustRightInd w:val="0"/>
      <w:ind w:firstLineChars="200" w:firstLine="560"/>
    </w:pPr>
    <w:rPr>
      <w:rFonts w:ascii="仿宋" w:eastAsia="仿宋" w:hAnsi="仿宋"/>
      <w:bCs/>
      <w:sz w:val="28"/>
      <w:szCs w:val="28"/>
    </w:rPr>
  </w:style>
  <w:style w:type="paragraph" w:customStyle="1" w:styleId="aff0">
    <w:name w:val="**正文"/>
    <w:basedOn w:val="a"/>
    <w:qFormat/>
    <w:rsid w:val="00B55CEB"/>
    <w:pPr>
      <w:spacing w:line="360" w:lineRule="auto"/>
      <w:ind w:firstLine="482"/>
    </w:pPr>
    <w:rPr>
      <w:rFonts w:ascii="宋体" w:eastAsia="微软雅黑" w:hAnsi="Times New Roman"/>
      <w:sz w:val="24"/>
      <w:szCs w:val="24"/>
    </w:rPr>
  </w:style>
  <w:style w:type="paragraph" w:customStyle="1" w:styleId="46">
    <w:name w:val="正文4级标题"/>
    <w:basedOn w:val="a"/>
    <w:qFormat/>
    <w:rsid w:val="00B55CEB"/>
    <w:pPr>
      <w:spacing w:beforeLines="50" w:afterLines="50"/>
    </w:pPr>
    <w:rPr>
      <w:rFonts w:ascii="Times New Roman" w:hAnsi="Times New Roman"/>
      <w:sz w:val="30"/>
    </w:rPr>
  </w:style>
  <w:style w:type="paragraph" w:customStyle="1" w:styleId="TOC1">
    <w:name w:val="TOC 标题1"/>
    <w:basedOn w:val="1"/>
    <w:next w:val="a"/>
    <w:uiPriority w:val="39"/>
    <w:unhideWhenUsed/>
    <w:qFormat/>
    <w:rsid w:val="00B55CEB"/>
    <w:pPr>
      <w:keepLines/>
      <w:widowControl/>
      <w:autoSpaceDE/>
      <w:autoSpaceDN/>
      <w:spacing w:before="24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1e">
    <w:name w:val="未处理的提及1"/>
    <w:basedOn w:val="a2"/>
    <w:uiPriority w:val="99"/>
    <w:unhideWhenUsed/>
    <w:qFormat/>
    <w:rsid w:val="00B55CEB"/>
    <w:rPr>
      <w:color w:val="605E5C"/>
      <w:shd w:val="clear" w:color="auto" w:fill="E1DFDD"/>
    </w:rPr>
  </w:style>
  <w:style w:type="paragraph" w:customStyle="1" w:styleId="Aff1">
    <w:name w:val="正文 A"/>
    <w:qFormat/>
    <w:rsid w:val="00B55CEB"/>
    <w:pPr>
      <w:widowControl w:val="0"/>
      <w:jc w:val="both"/>
    </w:pPr>
    <w:rPr>
      <w:rFonts w:ascii="Times New Roman" w:eastAsia="Arial Unicode MS" w:hAnsi="Times New Roman" w:cs="Arial Unicode MS"/>
      <w:color w:val="000000"/>
      <w:szCs w:val="21"/>
      <w:u w:color="000000"/>
    </w:rPr>
  </w:style>
  <w:style w:type="paragraph" w:customStyle="1" w:styleId="AA0">
    <w:name w:val="正文 A A"/>
    <w:qFormat/>
    <w:rsid w:val="00B55CEB"/>
    <w:pPr>
      <w:widowControl w:val="0"/>
      <w:jc w:val="both"/>
    </w:pPr>
    <w:rPr>
      <w:rFonts w:ascii="Arial Unicode MS" w:eastAsia="Times New Roman" w:hAnsi="Arial Unicode MS" w:cs="Arial Unicode MS" w:hint="eastAsia"/>
      <w:color w:val="000000"/>
      <w:szCs w:val="21"/>
      <w:u w:color="000000"/>
    </w:rPr>
  </w:style>
  <w:style w:type="paragraph" w:customStyle="1" w:styleId="1f">
    <w:name w:val="列出段落1"/>
    <w:basedOn w:val="a"/>
    <w:uiPriority w:val="99"/>
    <w:qFormat/>
    <w:rsid w:val="00B55CEB"/>
    <w:pPr>
      <w:ind w:firstLineChars="200" w:firstLine="420"/>
    </w:pPr>
    <w:rPr>
      <w:szCs w:val="24"/>
    </w:rPr>
  </w:style>
  <w:style w:type="paragraph" w:customStyle="1" w:styleId="Default">
    <w:name w:val="Default"/>
    <w:qFormat/>
    <w:rsid w:val="00B55CEB"/>
    <w:pPr>
      <w:widowControl w:val="0"/>
      <w:autoSpaceDE w:val="0"/>
      <w:autoSpaceDN w:val="0"/>
      <w:adjustRightInd w:val="0"/>
    </w:pPr>
    <w:rPr>
      <w:rFonts w:ascii="宋体" w:eastAsia="宋体" w:hAnsi="Times New Roman" w:cs="宋体"/>
      <w:color w:val="000000"/>
      <w:kern w:val="0"/>
      <w:sz w:val="24"/>
      <w:szCs w:val="24"/>
    </w:rPr>
  </w:style>
  <w:style w:type="paragraph" w:customStyle="1" w:styleId="D5">
    <w:name w:val="D标题5"/>
    <w:basedOn w:val="5"/>
    <w:next w:val="D"/>
    <w:qFormat/>
    <w:rsid w:val="00B55CEB"/>
    <w:pPr>
      <w:keepNext/>
      <w:widowControl w:val="0"/>
      <w:numPr>
        <w:ilvl w:val="4"/>
      </w:numPr>
      <w:tabs>
        <w:tab w:val="left" w:pos="425"/>
        <w:tab w:val="left" w:pos="560"/>
        <w:tab w:val="left" w:pos="851"/>
      </w:tabs>
      <w:spacing w:before="100" w:beforeAutospacing="1" w:after="100" w:afterAutospacing="1" w:line="240" w:lineRule="auto"/>
      <w:ind w:hanging="1008"/>
      <w:jc w:val="left"/>
    </w:pPr>
    <w:rPr>
      <w:rFonts w:ascii="Times New Roman" w:hAnsi="Times New Roman"/>
      <w:color w:val="auto"/>
      <w:kern w:val="0"/>
      <w:sz w:val="21"/>
    </w:rPr>
  </w:style>
  <w:style w:type="paragraph" w:customStyle="1" w:styleId="D">
    <w:name w:val="D正文"/>
    <w:basedOn w:val="29"/>
    <w:qFormat/>
    <w:rsid w:val="00B55CEB"/>
    <w:pPr>
      <w:widowControl/>
      <w:spacing w:after="0" w:line="360" w:lineRule="auto"/>
      <w:ind w:left="0" w:firstLineChars="200" w:firstLine="200"/>
      <w:jc w:val="left"/>
    </w:pPr>
    <w:rPr>
      <w:rFonts w:ascii="Times New Roman" w:hAnsi="Times New Roman" w:cs="Times New Roman"/>
      <w:kern w:val="0"/>
      <w:sz w:val="24"/>
      <w:szCs w:val="22"/>
    </w:rPr>
  </w:style>
  <w:style w:type="paragraph" w:customStyle="1" w:styleId="Style2">
    <w:name w:val="_Style 2"/>
    <w:basedOn w:val="1"/>
    <w:next w:val="a"/>
    <w:uiPriority w:val="39"/>
    <w:qFormat/>
    <w:rsid w:val="00B55CEB"/>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numbering" w:customStyle="1" w:styleId="1f0">
    <w:name w:val="无列表1"/>
    <w:next w:val="a4"/>
    <w:uiPriority w:val="99"/>
    <w:semiHidden/>
    <w:unhideWhenUsed/>
    <w:rsid w:val="009F748D"/>
  </w:style>
  <w:style w:type="character" w:customStyle="1" w:styleId="Char19">
    <w:name w:val="称呼 Char1"/>
    <w:basedOn w:val="a2"/>
    <w:link w:val="aff2"/>
    <w:qFormat/>
    <w:rsid w:val="002F2B67"/>
  </w:style>
  <w:style w:type="paragraph" w:styleId="aff2">
    <w:name w:val="Salutation"/>
    <w:basedOn w:val="a"/>
    <w:next w:val="a"/>
    <w:link w:val="Char19"/>
    <w:qFormat/>
    <w:rsid w:val="002F2B67"/>
    <w:rPr>
      <w:rFonts w:asciiTheme="minorHAnsi" w:eastAsiaTheme="minorEastAsia" w:hAnsiTheme="minorHAnsi" w:cstheme="minorBidi"/>
    </w:rPr>
  </w:style>
  <w:style w:type="character" w:customStyle="1" w:styleId="Chare">
    <w:name w:val="称呼 Char"/>
    <w:basedOn w:val="a2"/>
    <w:link w:val="aff2"/>
    <w:uiPriority w:val="99"/>
    <w:semiHidden/>
    <w:rsid w:val="002F2B6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fcg.czt.zj.gov.cn/register/2017-07-24/6728.html?_=2020-03-09%2006:00:22"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zfcg.czt.zj.gov.cn"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service.zcygov.cn/" TargetMode="Externa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ervice.zcygov.cn/" TargetMode="External"/><Relationship Id="rId5" Type="http://schemas.openxmlformats.org/officeDocument/2006/relationships/webSettings" Target="webSettings.xml"/><Relationship Id="rId15" Type="http://schemas.openxmlformats.org/officeDocument/2006/relationships/hyperlink" Target="http://zfcg.czt.zj.gov.cn/bidClientTemplate/2019-09-24/12975.html/" TargetMode="External"/><Relationship Id="rId23" Type="http://schemas.openxmlformats.org/officeDocument/2006/relationships/hyperlink" Target="https://service.zcygov.cn/"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fcg.czt.zj.gov.cn/bidClientTemplate/2019-05-27/12945.html"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43FD-4612-4F90-ADA8-09DAB02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73</Pages>
  <Words>6994</Words>
  <Characters>39868</Characters>
  <Application>Microsoft Office Word</Application>
  <DocSecurity>0</DocSecurity>
  <Lines>332</Lines>
  <Paragraphs>93</Paragraphs>
  <ScaleCrop>false</ScaleCrop>
  <Company>Microsoft</Company>
  <LinksUpToDate>false</LinksUpToDate>
  <CharactersWithSpaces>46769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43</cp:revision>
  <cp:lastPrinted>2021-04-23T07:48:00Z</cp:lastPrinted>
  <dcterms:created xsi:type="dcterms:W3CDTF">2021-04-18T02:06:00Z</dcterms:created>
  <dcterms:modified xsi:type="dcterms:W3CDTF">2021-04-27T06:56:00Z</dcterms:modified>
</cp:coreProperties>
</file>