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Times New Roman" w:hAnsi="Times New Roman" w:cs="Times New Roman"/>
          <w:color w:val="auto"/>
          <w:sz w:val="52"/>
          <w:szCs w:val="52"/>
        </w:rPr>
      </w:pPr>
      <w:r>
        <w:rPr>
          <w:rFonts w:hint="eastAsia" w:ascii="Times New Roman" w:hAnsi="Times New Roman"/>
          <w:color w:val="auto"/>
          <w:lang w:val="en-US" w:eastAsia="zh-CN"/>
        </w:rPr>
        <w:t xml:space="preserve"> </w:t>
      </w:r>
    </w:p>
    <w:p>
      <w:pPr>
        <w:spacing w:beforeLines="50"/>
        <w:jc w:val="center"/>
        <w:rPr>
          <w:rFonts w:hint="eastAsia" w:ascii="Times New Roman" w:hAnsi="Times New Roman" w:cs="Times New Roman"/>
          <w:b/>
          <w:color w:val="auto"/>
          <w:sz w:val="52"/>
          <w:szCs w:val="52"/>
          <w:lang w:eastAsia="zh-CN"/>
        </w:rPr>
      </w:pPr>
      <w:r>
        <w:rPr>
          <w:rFonts w:hint="eastAsia" w:ascii="Times New Roman" w:hAnsi="Times New Roman" w:cs="Times New Roman"/>
          <w:b/>
          <w:color w:val="auto"/>
          <w:sz w:val="52"/>
          <w:szCs w:val="52"/>
          <w:lang w:eastAsia="zh-CN"/>
        </w:rPr>
        <w:t>舟山市港航和口岸管理局引航</w:t>
      </w:r>
    </w:p>
    <w:p>
      <w:pPr>
        <w:spacing w:beforeLines="50"/>
        <w:jc w:val="center"/>
        <w:rPr>
          <w:rFonts w:hint="eastAsia" w:ascii="Times New Roman" w:hAnsi="Times New Roman" w:cs="Times New Roman"/>
          <w:b/>
          <w:color w:val="auto"/>
          <w:sz w:val="52"/>
          <w:szCs w:val="52"/>
          <w:lang w:eastAsia="zh-CN"/>
        </w:rPr>
      </w:pPr>
      <w:r>
        <w:rPr>
          <w:rFonts w:hint="eastAsia" w:ascii="Times New Roman" w:hAnsi="Times New Roman" w:cs="Times New Roman"/>
          <w:b/>
          <w:color w:val="auto"/>
          <w:sz w:val="52"/>
          <w:szCs w:val="52"/>
          <w:lang w:eastAsia="zh-CN"/>
        </w:rPr>
        <w:t>专项服务采购项目</w:t>
      </w:r>
    </w:p>
    <w:p>
      <w:pPr>
        <w:spacing w:beforeLines="50"/>
        <w:jc w:val="center"/>
        <w:rPr>
          <w:rFonts w:hint="eastAsia" w:ascii="Times New Roman" w:hAnsi="Times New Roman" w:eastAsia="宋体" w:cs="Times New Roman"/>
          <w:b/>
          <w:color w:val="auto"/>
          <w:spacing w:val="12"/>
          <w:sz w:val="52"/>
          <w:szCs w:val="52"/>
          <w:lang w:eastAsia="zh-CN"/>
        </w:rPr>
      </w:pPr>
      <w:r>
        <w:rPr>
          <w:rFonts w:hint="eastAsia" w:ascii="Times New Roman" w:hAnsi="Times New Roman" w:eastAsia="宋体" w:cs="Times New Roman"/>
          <w:b/>
          <w:color w:val="auto"/>
          <w:kern w:val="2"/>
          <w:sz w:val="52"/>
          <w:szCs w:val="52"/>
          <w:lang w:val="en-US" w:eastAsia="zh-CN" w:bidi="ar-SA"/>
        </w:rPr>
        <w:t>（重新采购）</w:t>
      </w:r>
    </w:p>
    <w:p>
      <w:pPr>
        <w:pStyle w:val="2"/>
        <w:rPr>
          <w:rFonts w:hint="default" w:ascii="Times New Roman" w:hAnsi="Times New Roman" w:cs="Times New Roman"/>
          <w:b/>
          <w:color w:val="auto"/>
          <w:spacing w:val="12"/>
          <w:sz w:val="44"/>
          <w:szCs w:val="44"/>
        </w:rPr>
      </w:pPr>
    </w:p>
    <w:p>
      <w:pPr>
        <w:spacing w:after="156"/>
        <w:jc w:val="center"/>
        <w:outlineLvl w:val="0"/>
        <w:rPr>
          <w:rFonts w:hint="default" w:ascii="Times New Roman" w:hAnsi="Times New Roman" w:cs="Times New Roman"/>
          <w:b/>
          <w:color w:val="auto"/>
          <w:spacing w:val="12"/>
          <w:sz w:val="44"/>
          <w:szCs w:val="44"/>
        </w:rPr>
      </w:pPr>
    </w:p>
    <w:p>
      <w:pPr>
        <w:pStyle w:val="2"/>
        <w:rPr>
          <w:rFonts w:hint="default"/>
          <w:color w:val="auto"/>
        </w:rPr>
      </w:pPr>
    </w:p>
    <w:p>
      <w:pPr>
        <w:spacing w:beforeLines="50"/>
        <w:jc w:val="center"/>
        <w:rPr>
          <w:rFonts w:hint="default" w:ascii="Times New Roman" w:hAnsi="Times New Roman" w:cs="Times New Roman"/>
          <w:b/>
          <w:color w:val="auto"/>
          <w:sz w:val="52"/>
          <w:szCs w:val="52"/>
        </w:rPr>
      </w:pPr>
      <w:r>
        <w:rPr>
          <w:rFonts w:hint="default" w:ascii="Times New Roman" w:hAnsi="Times New Roman" w:cs="Times New Roman"/>
          <w:b/>
          <w:color w:val="auto"/>
          <w:sz w:val="52"/>
          <w:szCs w:val="52"/>
        </w:rPr>
        <w:t>公开招标采购文件</w:t>
      </w:r>
    </w:p>
    <w:p>
      <w:pPr>
        <w:jc w:val="center"/>
        <w:outlineLvl w:val="0"/>
        <w:rPr>
          <w:rFonts w:hint="default" w:ascii="Times New Roman" w:hAnsi="Times New Roman" w:cs="Times New Roman"/>
          <w:b/>
          <w:color w:val="auto"/>
          <w:szCs w:val="21"/>
        </w:rPr>
      </w:pPr>
    </w:p>
    <w:p>
      <w:pPr>
        <w:spacing w:after="156"/>
        <w:jc w:val="center"/>
        <w:outlineLvl w:val="0"/>
        <w:rPr>
          <w:rFonts w:hint="default" w:ascii="Times New Roman" w:hAnsi="Times New Roman" w:cs="Times New Roman"/>
          <w:b/>
          <w:color w:val="auto"/>
          <w:spacing w:val="-15"/>
          <w:sz w:val="40"/>
          <w:szCs w:val="40"/>
        </w:rPr>
      </w:pPr>
      <w:r>
        <w:rPr>
          <w:rFonts w:hint="default" w:ascii="Times New Roman" w:hAnsi="Times New Roman" w:cs="Times New Roman"/>
          <w:b/>
          <w:color w:val="auto"/>
          <w:spacing w:val="-15"/>
          <w:sz w:val="40"/>
          <w:szCs w:val="40"/>
        </w:rPr>
        <w:t>（</w:t>
      </w:r>
      <w:r>
        <w:rPr>
          <w:rFonts w:hint="default" w:ascii="Times New Roman" w:hAnsi="Times New Roman" w:cs="Times New Roman"/>
          <w:b/>
          <w:color w:val="auto"/>
          <w:sz w:val="44"/>
          <w:szCs w:val="44"/>
        </w:rPr>
        <w:t>电子招投标</w:t>
      </w:r>
      <w:r>
        <w:rPr>
          <w:rFonts w:hint="default" w:ascii="Times New Roman" w:hAnsi="Times New Roman" w:cs="Times New Roman"/>
          <w:b/>
          <w:color w:val="auto"/>
          <w:spacing w:val="-15"/>
          <w:sz w:val="40"/>
          <w:szCs w:val="40"/>
        </w:rPr>
        <w:t>）</w:t>
      </w:r>
    </w:p>
    <w:p>
      <w:pPr>
        <w:jc w:val="center"/>
        <w:outlineLvl w:val="0"/>
        <w:rPr>
          <w:rFonts w:hint="default" w:ascii="Times New Roman" w:hAnsi="Times New Roman" w:cs="Times New Roman"/>
          <w:b/>
          <w:color w:val="auto"/>
          <w:szCs w:val="21"/>
        </w:rPr>
      </w:pPr>
    </w:p>
    <w:p>
      <w:pPr>
        <w:jc w:val="center"/>
        <w:outlineLvl w:val="0"/>
        <w:rPr>
          <w:rFonts w:hint="default" w:ascii="Times New Roman" w:hAnsi="Times New Roman" w:cs="Times New Roman"/>
          <w:b/>
          <w:color w:val="auto"/>
          <w:szCs w:val="21"/>
        </w:rPr>
      </w:pPr>
    </w:p>
    <w:p>
      <w:pPr>
        <w:jc w:val="center"/>
        <w:outlineLvl w:val="0"/>
        <w:rPr>
          <w:rFonts w:hint="default" w:ascii="Times New Roman" w:hAnsi="Times New Roman" w:cs="Times New Roman"/>
          <w:b/>
          <w:color w:val="auto"/>
          <w:szCs w:val="21"/>
        </w:rPr>
      </w:pPr>
    </w:p>
    <w:p>
      <w:pPr>
        <w:jc w:val="center"/>
        <w:outlineLvl w:val="0"/>
        <w:rPr>
          <w:rFonts w:hint="default" w:ascii="Times New Roman" w:hAnsi="Times New Roman" w:cs="Times New Roman"/>
          <w:b/>
          <w:color w:val="auto"/>
          <w:szCs w:val="21"/>
        </w:rPr>
      </w:pPr>
    </w:p>
    <w:p>
      <w:pPr>
        <w:pStyle w:val="4"/>
        <w:rPr>
          <w:rFonts w:hint="default" w:ascii="Times New Roman" w:hAnsi="Times New Roman" w:cs="Times New Roman"/>
          <w:color w:val="auto"/>
        </w:rPr>
      </w:pPr>
    </w:p>
    <w:p>
      <w:pPr>
        <w:pStyle w:val="2"/>
        <w:rPr>
          <w:rFonts w:hint="default" w:ascii="Times New Roman" w:hAnsi="Times New Roman" w:cs="Times New Roman"/>
          <w:color w:val="auto"/>
        </w:rPr>
      </w:pPr>
    </w:p>
    <w:p>
      <w:pPr>
        <w:pStyle w:val="2"/>
        <w:rPr>
          <w:rFonts w:hint="default" w:ascii="Times New Roman" w:hAnsi="Times New Roman" w:cs="Times New Roman"/>
          <w:color w:val="auto"/>
        </w:rPr>
      </w:pPr>
    </w:p>
    <w:p>
      <w:pPr>
        <w:widowControl/>
        <w:spacing w:line="360" w:lineRule="auto"/>
        <w:ind w:firstLine="596" w:firstLineChars="198"/>
        <w:jc w:val="left"/>
        <w:rPr>
          <w:rFonts w:hint="default" w:ascii="Times New Roman" w:hAnsi="Times New Roman" w:eastAsia="宋体" w:cs="Times New Roman"/>
          <w:b/>
          <w:color w:val="auto"/>
          <w:sz w:val="30"/>
          <w:szCs w:val="72"/>
          <w:lang w:eastAsia="zh-CN"/>
        </w:rPr>
      </w:pPr>
      <w:r>
        <w:rPr>
          <w:rFonts w:hint="default" w:ascii="Times New Roman" w:hAnsi="Times New Roman" w:cs="Times New Roman"/>
          <w:b/>
          <w:color w:val="auto"/>
          <w:sz w:val="30"/>
          <w:szCs w:val="72"/>
        </w:rPr>
        <w:t>项目</w:t>
      </w:r>
      <w:r>
        <w:rPr>
          <w:rFonts w:hint="default" w:ascii="Times New Roman" w:hAnsi="Times New Roman" w:cs="Times New Roman"/>
          <w:b/>
          <w:color w:val="auto"/>
          <w:spacing w:val="-11"/>
          <w:sz w:val="30"/>
          <w:szCs w:val="72"/>
        </w:rPr>
        <w:t>编号：</w:t>
      </w:r>
      <w:r>
        <w:rPr>
          <w:rFonts w:hint="eastAsia" w:ascii="Times New Roman" w:hAnsi="Times New Roman" w:cs="Times New Roman"/>
          <w:b/>
          <w:color w:val="auto"/>
          <w:spacing w:val="-11"/>
          <w:sz w:val="30"/>
          <w:szCs w:val="72"/>
          <w:lang w:eastAsia="zh-CN"/>
        </w:rPr>
        <w:t>ZHCG2023-15-1</w:t>
      </w:r>
    </w:p>
    <w:p>
      <w:pPr>
        <w:spacing w:beforeLines="50" w:line="360" w:lineRule="auto"/>
        <w:ind w:left="897" w:leftChars="284" w:hanging="301" w:hangingChars="100"/>
        <w:rPr>
          <w:rFonts w:hint="default" w:ascii="Times New Roman" w:hAnsi="Times New Roman" w:eastAsia="宋体" w:cs="Times New Roman"/>
          <w:b/>
          <w:color w:val="auto"/>
          <w:spacing w:val="-11"/>
          <w:sz w:val="28"/>
          <w:szCs w:val="28"/>
          <w:lang w:eastAsia="zh-CN"/>
        </w:rPr>
      </w:pPr>
      <w:r>
        <w:rPr>
          <w:rFonts w:hint="default" w:ascii="Times New Roman" w:hAnsi="Times New Roman" w:cs="Times New Roman"/>
          <w:b/>
          <w:color w:val="auto"/>
          <w:sz w:val="30"/>
          <w:szCs w:val="72"/>
        </w:rPr>
        <w:t>项目名称</w:t>
      </w:r>
      <w:r>
        <w:rPr>
          <w:rFonts w:hint="default" w:ascii="Times New Roman" w:hAnsi="Times New Roman" w:cs="Times New Roman"/>
          <w:b/>
          <w:color w:val="auto"/>
          <w:spacing w:val="-11"/>
          <w:sz w:val="30"/>
          <w:szCs w:val="72"/>
          <w:lang w:eastAsia="zh-CN"/>
        </w:rPr>
        <w:t>：</w:t>
      </w:r>
      <w:r>
        <w:rPr>
          <w:rFonts w:hint="eastAsia" w:ascii="Times New Roman" w:hAnsi="Times New Roman" w:cs="Times New Roman"/>
          <w:b/>
          <w:color w:val="auto"/>
          <w:spacing w:val="-11"/>
          <w:sz w:val="30"/>
          <w:szCs w:val="72"/>
          <w:lang w:eastAsia="zh-CN"/>
        </w:rPr>
        <w:t>舟山市港航和口岸管理局引航后勤服务采购项目</w:t>
      </w:r>
    </w:p>
    <w:p>
      <w:pPr>
        <w:snapToGrid w:val="0"/>
        <w:spacing w:beforeLines="50" w:line="360" w:lineRule="auto"/>
        <w:ind w:firstLine="596" w:firstLineChars="198"/>
        <w:rPr>
          <w:rFonts w:hint="eastAsia" w:ascii="Times New Roman" w:hAnsi="Times New Roman" w:eastAsia="宋体" w:cs="Times New Roman"/>
          <w:b/>
          <w:color w:val="auto"/>
          <w:sz w:val="30"/>
          <w:szCs w:val="72"/>
          <w:lang w:eastAsia="zh-CN"/>
        </w:rPr>
      </w:pPr>
      <w:r>
        <w:rPr>
          <w:rFonts w:hint="default" w:ascii="Times New Roman" w:hAnsi="Times New Roman" w:cs="Times New Roman"/>
          <w:b/>
          <w:color w:val="auto"/>
          <w:sz w:val="30"/>
          <w:szCs w:val="72"/>
        </w:rPr>
        <w:t>采购人：</w:t>
      </w:r>
      <w:r>
        <w:rPr>
          <w:rFonts w:hint="eastAsia" w:ascii="Times New Roman" w:hAnsi="Times New Roman" w:cs="Times New Roman"/>
          <w:b/>
          <w:color w:val="auto"/>
          <w:spacing w:val="-11"/>
          <w:sz w:val="30"/>
          <w:szCs w:val="72"/>
          <w:lang w:eastAsia="zh-CN"/>
        </w:rPr>
        <w:t>舟山市港航和口岸管理局</w:t>
      </w:r>
    </w:p>
    <w:p>
      <w:pPr>
        <w:snapToGrid w:val="0"/>
        <w:spacing w:beforeLines="50" w:line="360" w:lineRule="auto"/>
        <w:ind w:firstLine="596" w:firstLineChars="198"/>
        <w:rPr>
          <w:rFonts w:hint="default" w:ascii="Times New Roman" w:hAnsi="Times New Roman" w:cs="Times New Roman"/>
          <w:b/>
          <w:color w:val="auto"/>
          <w:sz w:val="30"/>
          <w:szCs w:val="72"/>
        </w:rPr>
      </w:pPr>
      <w:r>
        <w:rPr>
          <w:rFonts w:hint="default" w:ascii="Times New Roman" w:hAnsi="Times New Roman" w:cs="Times New Roman"/>
          <w:b/>
          <w:color w:val="auto"/>
          <w:sz w:val="30"/>
          <w:szCs w:val="72"/>
        </w:rPr>
        <w:t>采购代理机构：浙江自贸区中昊工程管理有限公司</w:t>
      </w:r>
    </w:p>
    <w:p>
      <w:pPr>
        <w:pStyle w:val="2"/>
        <w:spacing w:line="360" w:lineRule="auto"/>
        <w:ind w:firstLine="596" w:firstLineChars="198"/>
        <w:rPr>
          <w:rFonts w:hint="default" w:ascii="Times New Roman" w:hAnsi="Times New Roman" w:cs="Times New Roman"/>
          <w:color w:val="auto"/>
        </w:rPr>
        <w:sectPr>
          <w:headerReference r:id="rId5" w:type="first"/>
          <w:footerReference r:id="rId8" w:type="first"/>
          <w:headerReference r:id="rId3" w:type="default"/>
          <w:footerReference r:id="rId6" w:type="default"/>
          <w:headerReference r:id="rId4" w:type="even"/>
          <w:footerReference r:id="rId7" w:type="even"/>
          <w:pgSz w:w="11906" w:h="16838"/>
          <w:pgMar w:top="1304" w:right="1701" w:bottom="1304" w:left="1701" w:header="1304" w:footer="1304" w:gutter="0"/>
          <w:pgBorders>
            <w:top w:val="none" w:sz="0" w:space="0"/>
            <w:left w:val="none" w:sz="0" w:space="0"/>
            <w:bottom w:val="none" w:sz="0" w:space="0"/>
            <w:right w:val="none" w:sz="0" w:space="0"/>
          </w:pgBorders>
          <w:pgNumType w:start="0"/>
          <w:cols w:space="0" w:num="1"/>
          <w:titlePg/>
        </w:sectPr>
      </w:pPr>
      <w:r>
        <w:rPr>
          <w:rFonts w:hint="default" w:ascii="Times New Roman" w:hAnsi="Times New Roman" w:cs="Times New Roman"/>
          <w:b/>
          <w:color w:val="auto"/>
          <w:sz w:val="30"/>
          <w:szCs w:val="72"/>
        </w:rPr>
        <w:t>时    间：二〇二</w:t>
      </w:r>
      <w:r>
        <w:rPr>
          <w:rFonts w:hint="eastAsia" w:ascii="Times New Roman" w:hAnsi="Times New Roman" w:cs="Times New Roman"/>
          <w:b/>
          <w:color w:val="auto"/>
          <w:sz w:val="30"/>
          <w:szCs w:val="72"/>
          <w:lang w:val="en-US" w:eastAsia="zh-CN"/>
        </w:rPr>
        <w:t>三</w:t>
      </w:r>
      <w:r>
        <w:rPr>
          <w:rFonts w:hint="default" w:ascii="Times New Roman" w:hAnsi="Times New Roman" w:cs="Times New Roman"/>
          <w:b/>
          <w:color w:val="auto"/>
          <w:sz w:val="30"/>
          <w:szCs w:val="72"/>
        </w:rPr>
        <w:t>年</w:t>
      </w:r>
      <w:r>
        <w:rPr>
          <w:rFonts w:hint="eastAsia" w:ascii="Times New Roman" w:hAnsi="Times New Roman" w:cs="Times New Roman"/>
          <w:b/>
          <w:color w:val="auto"/>
          <w:sz w:val="30"/>
          <w:szCs w:val="72"/>
          <w:lang w:val="en-US" w:eastAsia="zh-CN"/>
        </w:rPr>
        <w:t>六</w:t>
      </w:r>
      <w:r>
        <w:rPr>
          <w:rFonts w:hint="default" w:ascii="Times New Roman" w:hAnsi="Times New Roman" w:cs="Times New Roman"/>
          <w:b/>
          <w:color w:val="auto"/>
          <w:sz w:val="30"/>
          <w:szCs w:val="72"/>
        </w:rPr>
        <w:t>月</w:t>
      </w:r>
    </w:p>
    <w:p>
      <w:pPr>
        <w:pStyle w:val="53"/>
        <w:spacing w:before="156" w:after="156" w:line="360" w:lineRule="auto"/>
        <w:jc w:val="center"/>
        <w:rPr>
          <w:rFonts w:hint="default" w:ascii="Times New Roman" w:hAnsi="Times New Roman" w:eastAsia="宋体" w:cs="Times New Roman"/>
          <w:color w:val="auto"/>
          <w:sz w:val="44"/>
          <w:szCs w:val="44"/>
        </w:rPr>
      </w:pPr>
      <w:r>
        <w:rPr>
          <w:rFonts w:hint="default" w:ascii="Times New Roman" w:hAnsi="Times New Roman" w:eastAsia="宋体" w:cs="Times New Roman"/>
          <w:color w:val="auto"/>
          <w:sz w:val="44"/>
          <w:szCs w:val="44"/>
        </w:rPr>
        <w:t>目    录</w:t>
      </w:r>
    </w:p>
    <w:p>
      <w:pPr>
        <w:spacing w:line="360" w:lineRule="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第一章  采购公告</w:t>
      </w:r>
    </w:p>
    <w:p>
      <w:pPr>
        <w:spacing w:line="360" w:lineRule="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第二章  采购需求</w:t>
      </w:r>
    </w:p>
    <w:p>
      <w:pPr>
        <w:spacing w:line="360" w:lineRule="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第三章  投标人须知</w:t>
      </w:r>
    </w:p>
    <w:p>
      <w:pPr>
        <w:spacing w:before="120" w:line="360" w:lineRule="auto"/>
        <w:ind w:firstLine="1120" w:firstLineChars="4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前附表</w:t>
      </w:r>
    </w:p>
    <w:p>
      <w:pPr>
        <w:spacing w:before="120" w:line="360" w:lineRule="auto"/>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一、总 则</w:t>
      </w:r>
    </w:p>
    <w:p>
      <w:pPr>
        <w:spacing w:before="120" w:line="360" w:lineRule="auto"/>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二、采购文件</w:t>
      </w:r>
    </w:p>
    <w:p>
      <w:pPr>
        <w:spacing w:before="120" w:line="360" w:lineRule="auto"/>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三、投标文件的编制</w:t>
      </w:r>
    </w:p>
    <w:p>
      <w:pPr>
        <w:spacing w:before="120" w:line="360" w:lineRule="auto"/>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四、开标</w:t>
      </w:r>
    </w:p>
    <w:p>
      <w:pPr>
        <w:spacing w:before="120" w:line="360" w:lineRule="auto"/>
        <w:ind w:firstLine="560" w:firstLineChars="200"/>
        <w:rPr>
          <w:rFonts w:hint="default" w:ascii="Times New Roman" w:hAnsi="Times New Roman" w:cs="Times New Roman"/>
          <w:color w:val="auto"/>
        </w:rPr>
      </w:pPr>
      <w:r>
        <w:rPr>
          <w:rFonts w:hint="default" w:ascii="Times New Roman" w:hAnsi="Times New Roman" w:cs="Times New Roman"/>
          <w:color w:val="auto"/>
          <w:sz w:val="28"/>
          <w:szCs w:val="28"/>
        </w:rPr>
        <w:t>五、评标</w:t>
      </w:r>
    </w:p>
    <w:p>
      <w:pPr>
        <w:spacing w:before="120" w:line="360" w:lineRule="auto"/>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六、定标</w:t>
      </w:r>
    </w:p>
    <w:p>
      <w:pPr>
        <w:spacing w:before="120" w:line="360" w:lineRule="auto"/>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七、合同授予</w:t>
      </w:r>
    </w:p>
    <w:p>
      <w:pPr>
        <w:spacing w:before="120" w:line="360" w:lineRule="auto"/>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八、招标代理费</w:t>
      </w:r>
    </w:p>
    <w:p>
      <w:pPr>
        <w:spacing w:before="120" w:line="360" w:lineRule="auto"/>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九、政府采购政策</w:t>
      </w:r>
    </w:p>
    <w:p>
      <w:pPr>
        <w:spacing w:before="120" w:line="360" w:lineRule="auto"/>
        <w:ind w:firstLine="560" w:firstLineChars="200"/>
        <w:rPr>
          <w:rFonts w:hint="default"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十、验收</w:t>
      </w:r>
    </w:p>
    <w:p>
      <w:pPr>
        <w:spacing w:line="360" w:lineRule="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第四章  评分办法及评分标准</w:t>
      </w:r>
    </w:p>
    <w:p>
      <w:pPr>
        <w:spacing w:line="360" w:lineRule="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第五章  合同主要条款</w:t>
      </w:r>
    </w:p>
    <w:p>
      <w:pPr>
        <w:spacing w:line="360" w:lineRule="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第六章  投标文件相关格式</w:t>
      </w:r>
    </w:p>
    <w:p>
      <w:pPr>
        <w:rPr>
          <w:rFonts w:hint="default" w:ascii="Times New Roman" w:hAnsi="Times New Roman" w:cs="Times New Roman"/>
          <w:color w:val="auto"/>
        </w:rPr>
      </w:pPr>
    </w:p>
    <w:p>
      <w:pPr>
        <w:pStyle w:val="2"/>
        <w:rPr>
          <w:rFonts w:hint="default" w:ascii="Times New Roman" w:hAnsi="Times New Roman" w:cs="Times New Roman"/>
          <w:color w:val="auto"/>
        </w:rPr>
      </w:pPr>
    </w:p>
    <w:p>
      <w:pPr>
        <w:pStyle w:val="28"/>
        <w:ind w:firstLine="210"/>
        <w:rPr>
          <w:rFonts w:hint="default" w:ascii="Times New Roman" w:hAnsi="Times New Roman" w:cs="Times New Roman"/>
          <w:color w:val="auto"/>
        </w:rPr>
      </w:pPr>
    </w:p>
    <w:p>
      <w:pPr>
        <w:rPr>
          <w:rFonts w:hint="default" w:ascii="Times New Roman" w:hAnsi="Times New Roman" w:cs="Times New Roman"/>
          <w:color w:val="auto"/>
        </w:rPr>
      </w:pPr>
      <w:r>
        <w:rPr>
          <w:rFonts w:hint="default" w:ascii="Times New Roman" w:hAnsi="Times New Roman" w:cs="Times New Roman"/>
          <w:color w:val="auto"/>
        </w:rPr>
        <w:br w:type="page"/>
      </w:r>
    </w:p>
    <w:p>
      <w:pPr>
        <w:pStyle w:val="2"/>
        <w:rPr>
          <w:rFonts w:hint="default" w:ascii="Times New Roman" w:hAnsi="Times New Roman" w:cs="Times New Roman"/>
          <w:color w:val="auto"/>
        </w:rPr>
      </w:pPr>
    </w:p>
    <w:p>
      <w:pPr>
        <w:spacing w:line="360" w:lineRule="auto"/>
        <w:jc w:val="center"/>
        <w:rPr>
          <w:rFonts w:hint="default" w:ascii="Times New Roman" w:hAnsi="Times New Roman" w:cs="Times New Roman"/>
          <w:b/>
          <w:color w:val="auto"/>
          <w:sz w:val="30"/>
          <w:szCs w:val="30"/>
        </w:rPr>
      </w:pPr>
      <w:bookmarkStart w:id="0" w:name="OLE_LINK1"/>
      <w:r>
        <w:rPr>
          <w:rFonts w:hint="default" w:ascii="Times New Roman" w:hAnsi="Times New Roman" w:cs="Times New Roman"/>
          <w:b/>
          <w:color w:val="auto"/>
          <w:sz w:val="30"/>
          <w:szCs w:val="30"/>
        </w:rPr>
        <w:t>第一章 采购公告</w:t>
      </w:r>
      <w:bookmarkEnd w:id="0"/>
    </w:p>
    <w:tbl>
      <w:tblPr>
        <w:tblStyle w:val="31"/>
        <w:tblW w:w="884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83" w:hRule="atLeast"/>
        </w:trPr>
        <w:tc>
          <w:tcPr>
            <w:tcW w:w="8840" w:type="dxa"/>
          </w:tcPr>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20" w:firstLineChars="20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项目概况</w:t>
            </w:r>
          </w:p>
          <w:p>
            <w:pPr>
              <w:keepNext w:val="0"/>
              <w:keepLines w:val="0"/>
              <w:pageBreakBefore w:val="0"/>
              <w:kinsoku/>
              <w:wordWrap/>
              <w:overflowPunct/>
              <w:topLinePunct w:val="0"/>
              <w:autoSpaceDE/>
              <w:autoSpaceDN/>
              <w:bidi w:val="0"/>
              <w:adjustRightInd/>
              <w:snapToGrid/>
              <w:spacing w:beforeLines="50" w:line="400" w:lineRule="exact"/>
              <w:ind w:firstLine="415" w:firstLineChars="198"/>
              <w:textAlignment w:val="auto"/>
              <w:rPr>
                <w:rFonts w:hint="default" w:ascii="Times New Roman" w:hAnsi="Times New Roman" w:cs="Times New Roman"/>
                <w:color w:val="auto"/>
                <w:szCs w:val="21"/>
              </w:rPr>
            </w:pPr>
            <w:r>
              <w:rPr>
                <w:rFonts w:hint="eastAsia" w:ascii="Times New Roman" w:hAnsi="Times New Roman" w:eastAsia="宋体" w:cs="Times New Roman"/>
                <w:color w:val="auto"/>
                <w:szCs w:val="21"/>
                <w:lang w:eastAsia="zh-CN"/>
              </w:rPr>
              <w:t>舟山市港航和口岸管理局引航后勤服务采购项目</w:t>
            </w:r>
            <w:r>
              <w:rPr>
                <w:rFonts w:hint="default" w:ascii="Times New Roman" w:hAnsi="Times New Roman" w:eastAsia="宋体" w:cs="Times New Roman"/>
                <w:color w:val="auto"/>
                <w:szCs w:val="21"/>
              </w:rPr>
              <w:t>的潜在</w:t>
            </w:r>
            <w:r>
              <w:rPr>
                <w:rFonts w:hint="default" w:ascii="Times New Roman" w:hAnsi="Times New Roman" w:cs="Times New Roman"/>
                <w:color w:val="auto"/>
                <w:szCs w:val="21"/>
              </w:rPr>
              <w:t>投标人</w:t>
            </w:r>
            <w:r>
              <w:rPr>
                <w:rFonts w:hint="eastAsia" w:ascii="Times New Roman" w:hAnsi="Times New Roman"/>
                <w:color w:val="auto"/>
                <w:szCs w:val="21"/>
                <w:lang w:val="en-US" w:eastAsia="zh-CN"/>
              </w:rPr>
              <w:t>应在政采云平台线上获取获取（下载）招标文件，</w:t>
            </w:r>
            <w:r>
              <w:rPr>
                <w:rFonts w:ascii="Times New Roman" w:hAnsi="Times New Roman"/>
                <w:color w:val="auto"/>
                <w:szCs w:val="21"/>
              </w:rPr>
              <w:t>并于</w:t>
            </w:r>
            <w:r>
              <w:rPr>
                <w:rFonts w:hint="eastAsia" w:ascii="Times New Roman" w:hAnsi="Times New Roman"/>
                <w:color w:val="auto"/>
                <w:szCs w:val="21"/>
              </w:rPr>
              <w:t>2023</w:t>
            </w:r>
            <w:r>
              <w:rPr>
                <w:rFonts w:ascii="Times New Roman" w:hAnsi="Times New Roman"/>
                <w:color w:val="auto"/>
                <w:szCs w:val="21"/>
              </w:rPr>
              <w:t>年</w:t>
            </w:r>
            <w:r>
              <w:rPr>
                <w:rFonts w:hint="eastAsia" w:ascii="Times New Roman" w:hAnsi="Times New Roman"/>
                <w:color w:val="auto"/>
                <w:szCs w:val="21"/>
                <w:lang w:val="en-US" w:eastAsia="zh-CN"/>
              </w:rPr>
              <w:t>07</w:t>
            </w:r>
            <w:r>
              <w:rPr>
                <w:rFonts w:ascii="Times New Roman" w:hAnsi="Times New Roman"/>
                <w:color w:val="auto"/>
                <w:szCs w:val="21"/>
              </w:rPr>
              <w:t>月</w:t>
            </w:r>
            <w:r>
              <w:rPr>
                <w:rFonts w:hint="eastAsia" w:ascii="Times New Roman" w:hAnsi="Times New Roman"/>
                <w:color w:val="auto"/>
                <w:szCs w:val="21"/>
                <w:lang w:val="en-US" w:eastAsia="zh-CN"/>
              </w:rPr>
              <w:t>06</w:t>
            </w:r>
            <w:r>
              <w:rPr>
                <w:rFonts w:ascii="Times New Roman" w:hAnsi="Times New Roman"/>
                <w:color w:val="auto"/>
                <w:szCs w:val="21"/>
              </w:rPr>
              <w:t>日</w:t>
            </w:r>
            <w:r>
              <w:rPr>
                <w:rFonts w:hint="eastAsia" w:ascii="Times New Roman" w:hAnsi="Times New Roman"/>
                <w:color w:val="auto"/>
                <w:szCs w:val="21"/>
                <w:lang w:val="en-US" w:eastAsia="zh-CN"/>
              </w:rPr>
              <w:t>14：30</w:t>
            </w:r>
            <w:r>
              <w:rPr>
                <w:rFonts w:ascii="Times New Roman" w:hAnsi="Times New Roman"/>
                <w:color w:val="auto"/>
                <w:szCs w:val="21"/>
              </w:rPr>
              <w:t>（北京时间）前递交（上传）投标文件。</w:t>
            </w:r>
          </w:p>
        </w:tc>
      </w:tr>
    </w:tbl>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both"/>
        <w:rPr>
          <w:rFonts w:hint="default" w:ascii="Times New Roman" w:hAnsi="Times New Roman" w:cs="Times New Roman"/>
          <w:color w:val="auto"/>
          <w:sz w:val="21"/>
          <w:szCs w:val="21"/>
        </w:rPr>
      </w:pPr>
      <w:r>
        <w:rPr>
          <w:rStyle w:val="34"/>
          <w:rFonts w:hint="default" w:ascii="Times New Roman" w:hAnsi="Times New Roman" w:cs="Times New Roman"/>
          <w:color w:val="auto"/>
          <w:sz w:val="21"/>
          <w:szCs w:val="21"/>
        </w:rPr>
        <w:t>一、项目基本情况</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20" w:firstLineChars="200"/>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项目编号：</w:t>
      </w:r>
      <w:r>
        <w:rPr>
          <w:rFonts w:hint="eastAsia" w:ascii="Times New Roman" w:hAnsi="Times New Roman" w:cs="Times New Roman"/>
          <w:color w:val="auto"/>
          <w:sz w:val="21"/>
          <w:szCs w:val="21"/>
          <w:lang w:eastAsia="zh-CN"/>
        </w:rPr>
        <w:t>ZHCG2023-15-1</w:t>
      </w:r>
      <w:r>
        <w:rPr>
          <w:rFonts w:hint="default" w:ascii="Times New Roman" w:hAnsi="Times New Roman" w:cs="Times New Roman"/>
          <w:color w:val="auto"/>
          <w:sz w:val="21"/>
          <w:szCs w:val="21"/>
        </w:rPr>
        <w:t> </w:t>
      </w:r>
    </w:p>
    <w:p>
      <w:pPr>
        <w:keepNext w:val="0"/>
        <w:keepLines w:val="0"/>
        <w:pageBreakBefore w:val="0"/>
        <w:kinsoku/>
        <w:wordWrap/>
        <w:overflowPunct/>
        <w:topLinePunct w:val="0"/>
        <w:autoSpaceDE/>
        <w:autoSpaceDN/>
        <w:bidi w:val="0"/>
        <w:adjustRightInd/>
        <w:snapToGrid/>
        <w:spacing w:line="400" w:lineRule="exact"/>
        <w:ind w:firstLine="415" w:firstLineChars="198"/>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rPr>
        <w:t>项目</w:t>
      </w:r>
      <w:r>
        <w:rPr>
          <w:rFonts w:hint="default" w:ascii="Times New Roman" w:hAnsi="Times New Roman" w:cs="Times New Roman"/>
          <w:color w:val="auto"/>
          <w:kern w:val="0"/>
          <w:szCs w:val="21"/>
        </w:rPr>
        <w:t>名称：</w:t>
      </w:r>
      <w:r>
        <w:rPr>
          <w:rFonts w:hint="eastAsia" w:ascii="Times New Roman" w:hAnsi="Times New Roman" w:cs="Times New Roman"/>
          <w:color w:val="auto"/>
          <w:kern w:val="0"/>
          <w:szCs w:val="21"/>
          <w:lang w:eastAsia="zh-CN"/>
        </w:rPr>
        <w:t>舟山市港航和口岸管理局引航后勤服务采购项目</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20" w:firstLineChars="200"/>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预算金额（元）：</w:t>
      </w:r>
      <w:r>
        <w:rPr>
          <w:rFonts w:hint="eastAsia" w:ascii="Times New Roman" w:hAnsi="Times New Roman" w:cs="Times New Roman"/>
          <w:color w:val="auto"/>
          <w:sz w:val="21"/>
          <w:szCs w:val="21"/>
          <w:lang w:eastAsia="zh-CN"/>
        </w:rPr>
        <w:t>64880000</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20" w:firstLineChars="200"/>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最高限价（元）：</w:t>
      </w:r>
      <w:r>
        <w:rPr>
          <w:rFonts w:hint="eastAsia" w:ascii="Times New Roman" w:hAnsi="Times New Roman" w:cs="Times New Roman"/>
          <w:color w:val="auto"/>
          <w:sz w:val="21"/>
          <w:szCs w:val="21"/>
          <w:lang w:eastAsia="zh-CN"/>
        </w:rPr>
        <w:t>64880000</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20" w:firstLineChars="200"/>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采购需求：</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20" w:firstLineChars="200"/>
        <w:jc w:val="both"/>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rPr>
        <w:t>标项名称：</w:t>
      </w:r>
      <w:r>
        <w:rPr>
          <w:rFonts w:hint="eastAsia" w:ascii="Times New Roman" w:hAnsi="Times New Roman" w:cs="Times New Roman"/>
          <w:color w:val="auto"/>
          <w:sz w:val="21"/>
          <w:szCs w:val="21"/>
          <w:lang w:eastAsia="zh-CN"/>
        </w:rPr>
        <w:t>舟山市港航和口岸管理局引航后勤服务采购项目</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20" w:firstLineChars="200"/>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数量:  1项</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20" w:firstLineChars="200"/>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预算金额（元）</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 </w:t>
      </w:r>
      <w:r>
        <w:rPr>
          <w:rFonts w:hint="eastAsia" w:ascii="Times New Roman" w:hAnsi="Times New Roman" w:cs="Times New Roman"/>
          <w:color w:val="auto"/>
          <w:sz w:val="21"/>
          <w:szCs w:val="21"/>
          <w:lang w:eastAsia="zh-CN"/>
        </w:rPr>
        <w:t>64880000</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20" w:firstLineChars="200"/>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简要规格描述或项目基本概况介绍、用途：具体详见采购需求。 </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20" w:firstLineChars="200"/>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备注： </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center"/>
        <w:rPr>
          <w:rFonts w:hint="default" w:ascii="Times New Roman" w:hAnsi="Times New Roman" w:cs="Times New Roman"/>
          <w:color w:val="auto"/>
          <w:szCs w:val="21"/>
          <w:highlight w:val="yellow"/>
        </w:rPr>
      </w:pPr>
      <w:r>
        <w:rPr>
          <w:rFonts w:hint="default" w:ascii="Times New Roman" w:hAnsi="Times New Roman" w:cs="Times New Roman"/>
          <w:color w:val="auto"/>
          <w:szCs w:val="21"/>
        </w:rPr>
        <w:t>合同履约期限：</w:t>
      </w:r>
      <w:r>
        <w:rPr>
          <w:rFonts w:hint="eastAsia" w:ascii="Times New Roman" w:hAnsi="Times New Roman" w:cs="Times New Roman"/>
          <w:color w:val="auto"/>
          <w:szCs w:val="21"/>
          <w:lang w:eastAsia="zh-CN"/>
        </w:rPr>
        <w:t>合同签订之日当年度服务。</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center"/>
        <w:rPr>
          <w:rFonts w:hint="default" w:ascii="Times New Roman" w:hAnsi="Times New Roman" w:cs="Times New Roman"/>
          <w:color w:val="auto"/>
          <w:szCs w:val="21"/>
        </w:rPr>
      </w:pPr>
      <w:r>
        <w:rPr>
          <w:rFonts w:hint="default" w:ascii="Times New Roman" w:hAnsi="Times New Roman" w:cs="Times New Roman"/>
          <w:color w:val="auto"/>
          <w:szCs w:val="21"/>
        </w:rPr>
        <w:t>本项目</w:t>
      </w:r>
      <w:r>
        <w:rPr>
          <w:rFonts w:hint="eastAsia" w:ascii="Times New Roman" w:hAnsi="Times New Roman" w:cs="Times New Roman"/>
          <w:color w:val="auto"/>
          <w:szCs w:val="21"/>
          <w:lang w:val="en-US" w:eastAsia="zh-CN"/>
        </w:rPr>
        <w:t>（否）</w:t>
      </w:r>
      <w:r>
        <w:rPr>
          <w:rFonts w:hint="default" w:ascii="Times New Roman" w:hAnsi="Times New Roman" w:cs="Times New Roman"/>
          <w:color w:val="auto"/>
          <w:szCs w:val="21"/>
        </w:rPr>
        <w:t>接受联合体投标。</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both"/>
        <w:rPr>
          <w:rStyle w:val="34"/>
          <w:rFonts w:hint="default" w:ascii="Times New Roman" w:hAnsi="Times New Roman" w:cs="Times New Roman"/>
          <w:color w:val="auto"/>
          <w:sz w:val="21"/>
          <w:szCs w:val="21"/>
        </w:rPr>
      </w:pPr>
      <w:r>
        <w:rPr>
          <w:rStyle w:val="34"/>
          <w:rFonts w:hint="default" w:ascii="Times New Roman" w:hAnsi="Times New Roman" w:cs="Times New Roman"/>
          <w:color w:val="auto"/>
          <w:sz w:val="21"/>
          <w:szCs w:val="21"/>
        </w:rPr>
        <w:t>二、申请人的资格要求：</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20" w:firstLineChars="200"/>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20" w:firstLineChars="200"/>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2.落实政府采购政策需满足的资格要求：无</w:t>
      </w:r>
      <w:r>
        <w:rPr>
          <w:rFonts w:hint="eastAsia" w:ascii="Times New Roman" w:hAnsi="Times New Roman" w:cs="Times New Roman"/>
          <w:color w:val="auto"/>
          <w:sz w:val="21"/>
          <w:szCs w:val="21"/>
          <w:lang w:eastAsia="zh-CN"/>
        </w:rPr>
        <w:t>。</w:t>
      </w:r>
      <w:r>
        <w:rPr>
          <w:rFonts w:hint="default" w:ascii="Times New Roman" w:hAnsi="Times New Roman" w:cs="Times New Roman"/>
          <w:color w:val="auto"/>
          <w:sz w:val="21"/>
          <w:szCs w:val="21"/>
        </w:rPr>
        <w:t> </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20" w:firstLineChars="200"/>
        <w:jc w:val="both"/>
        <w:rPr>
          <w:rFonts w:hint="default" w:ascii="Times New Roman" w:hAnsi="Times New Roman" w:eastAsia="宋体" w:cs="Times New Roman"/>
          <w:b/>
          <w:bCs/>
          <w:color w:val="auto"/>
          <w:sz w:val="21"/>
          <w:szCs w:val="21"/>
          <w:lang w:eastAsia="zh-CN"/>
        </w:rPr>
      </w:pPr>
      <w:r>
        <w:rPr>
          <w:rFonts w:hint="default" w:ascii="Times New Roman" w:hAnsi="Times New Roman" w:cs="Times New Roman"/>
          <w:color w:val="auto"/>
          <w:sz w:val="21"/>
          <w:szCs w:val="21"/>
        </w:rPr>
        <w:t>3.本项目的特定资格要求：</w:t>
      </w:r>
      <w:r>
        <w:rPr>
          <w:rFonts w:hint="eastAsia" w:ascii="Times New Roman" w:hAnsi="Times New Roman" w:cs="Times New Roman"/>
          <w:color w:val="auto"/>
          <w:sz w:val="21"/>
          <w:szCs w:val="21"/>
          <w:lang w:val="en-US" w:eastAsia="zh-CN"/>
        </w:rPr>
        <w:t>无。</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both"/>
        <w:rPr>
          <w:rStyle w:val="34"/>
          <w:rFonts w:hint="default" w:ascii="Times New Roman" w:hAnsi="Times New Roman" w:cs="Times New Roman"/>
          <w:color w:val="auto"/>
          <w:sz w:val="21"/>
          <w:szCs w:val="21"/>
        </w:rPr>
      </w:pPr>
      <w:r>
        <w:rPr>
          <w:rStyle w:val="34"/>
          <w:rFonts w:hint="default" w:ascii="Times New Roman" w:hAnsi="Times New Roman" w:cs="Times New Roman"/>
          <w:color w:val="auto"/>
          <w:sz w:val="21"/>
          <w:szCs w:val="21"/>
        </w:rPr>
        <w:t>三、获取招标文件</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20" w:firstLineChars="200"/>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时间：/至</w:t>
      </w:r>
      <w:r>
        <w:rPr>
          <w:rFonts w:hint="eastAsia" w:ascii="Times New Roman" w:hAnsi="Times New Roman" w:cs="Times New Roman"/>
          <w:color w:val="auto"/>
          <w:sz w:val="21"/>
          <w:szCs w:val="21"/>
          <w:lang w:val="en-US" w:eastAsia="zh-CN"/>
        </w:rPr>
        <w:t>2023</w:t>
      </w:r>
      <w:r>
        <w:rPr>
          <w:rFonts w:hint="default" w:ascii="Times New Roman" w:hAnsi="Times New Roman" w:cs="Times New Roman"/>
          <w:color w:val="auto"/>
          <w:sz w:val="21"/>
          <w:szCs w:val="21"/>
        </w:rPr>
        <w:t>年</w:t>
      </w:r>
      <w:r>
        <w:rPr>
          <w:rFonts w:hint="eastAsia" w:ascii="Times New Roman" w:hAnsi="Times New Roman" w:cs="Times New Roman"/>
          <w:color w:val="auto"/>
          <w:sz w:val="21"/>
          <w:szCs w:val="21"/>
          <w:lang w:val="en-US" w:eastAsia="zh-CN"/>
        </w:rPr>
        <w:t>7</w:t>
      </w:r>
      <w:r>
        <w:rPr>
          <w:rFonts w:hint="default" w:ascii="Times New Roman" w:hAnsi="Times New Roman" w:cs="Times New Roman"/>
          <w:color w:val="auto"/>
          <w:sz w:val="21"/>
          <w:szCs w:val="21"/>
        </w:rPr>
        <w:t>月</w:t>
      </w:r>
      <w:r>
        <w:rPr>
          <w:rFonts w:hint="eastAsia" w:ascii="Times New Roman" w:hAnsi="Times New Roman" w:cs="Times New Roman"/>
          <w:color w:val="auto"/>
          <w:sz w:val="21"/>
          <w:szCs w:val="21"/>
          <w:lang w:val="en-US" w:eastAsia="zh-CN"/>
        </w:rPr>
        <w:t>6</w:t>
      </w:r>
      <w:r>
        <w:rPr>
          <w:rFonts w:hint="default" w:ascii="Times New Roman" w:hAnsi="Times New Roman" w:cs="Times New Roman"/>
          <w:color w:val="auto"/>
          <w:sz w:val="21"/>
          <w:szCs w:val="21"/>
        </w:rPr>
        <w:t>日 </w:t>
      </w:r>
      <w:r>
        <w:rPr>
          <w:rFonts w:hint="eastAsia" w:ascii="Times New Roman" w:hAnsi="Times New Roman" w:cs="Times New Roman"/>
          <w:color w:val="auto"/>
          <w:sz w:val="21"/>
          <w:szCs w:val="21"/>
          <w:lang w:val="en-US" w:eastAsia="zh-CN"/>
        </w:rPr>
        <w:t>14：30</w:t>
      </w:r>
      <w:r>
        <w:rPr>
          <w:rFonts w:hint="default" w:ascii="Times New Roman" w:hAnsi="Times New Roman" w:cs="Times New Roman"/>
          <w:color w:val="auto"/>
          <w:sz w:val="21"/>
          <w:szCs w:val="21"/>
        </w:rPr>
        <w:t>，每天上午00:00至12:00 ，下午12:00至23:59（北京时间，线上获取法定节假日均可，线下获取文件法定节假日除外）</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20" w:firstLineChars="200"/>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地点（网址）：</w:t>
      </w:r>
      <w:r>
        <w:rPr>
          <w:rFonts w:hint="eastAsia" w:ascii="Times New Roman" w:hAnsi="Times New Roman"/>
          <w:color w:val="auto"/>
          <w:sz w:val="21"/>
          <w:szCs w:val="21"/>
        </w:rPr>
        <w:t>政采云平台线上获取</w:t>
      </w:r>
      <w:r>
        <w:rPr>
          <w:rFonts w:hint="default" w:ascii="Times New Roman" w:hAnsi="Times New Roman" w:cs="Times New Roman"/>
          <w:color w:val="auto"/>
          <w:sz w:val="21"/>
          <w:szCs w:val="21"/>
        </w:rPr>
        <w:t>  </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20" w:firstLineChars="200"/>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方式：</w:t>
      </w:r>
      <w:r>
        <w:rPr>
          <w:rFonts w:hint="eastAsia" w:ascii="Times New Roman" w:hAnsi="Times New Roman"/>
          <w:color w:val="auto"/>
          <w:sz w:val="21"/>
          <w:szCs w:val="21"/>
        </w:rPr>
        <w:t>供应商登录政采云平台https://www.zcygov.cn/在线申请获取采购文件（进入“项目采购”应用，在获取采购文件菜单中选择项目，申请获取采购文件）</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20" w:firstLineChars="200"/>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售价（元）：0 </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both"/>
        <w:rPr>
          <w:rStyle w:val="34"/>
          <w:rFonts w:hint="default" w:ascii="Times New Roman" w:hAnsi="Times New Roman" w:cs="Times New Roman"/>
          <w:color w:val="auto"/>
          <w:sz w:val="21"/>
          <w:szCs w:val="21"/>
        </w:rPr>
      </w:pPr>
      <w:r>
        <w:rPr>
          <w:rStyle w:val="34"/>
          <w:rFonts w:hint="default" w:ascii="Times New Roman" w:hAnsi="Times New Roman" w:cs="Times New Roman"/>
          <w:color w:val="auto"/>
          <w:sz w:val="21"/>
          <w:szCs w:val="21"/>
        </w:rPr>
        <w:t>四、提交投标文件截止时间、开标时间和地点</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2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提交投标文件截止时间：</w:t>
      </w:r>
      <w:r>
        <w:rPr>
          <w:rFonts w:hint="eastAsia" w:ascii="Times New Roman" w:hAnsi="Times New Roman" w:cs="Times New Roman"/>
          <w:color w:val="auto"/>
          <w:sz w:val="21"/>
          <w:szCs w:val="21"/>
          <w:lang w:val="en-US" w:eastAsia="zh-CN"/>
        </w:rPr>
        <w:t>2023</w:t>
      </w:r>
      <w:r>
        <w:rPr>
          <w:rFonts w:hint="default" w:ascii="Times New Roman" w:hAnsi="Times New Roman" w:cs="Times New Roman"/>
          <w:color w:val="auto"/>
          <w:sz w:val="21"/>
          <w:szCs w:val="21"/>
        </w:rPr>
        <w:t>年</w:t>
      </w:r>
      <w:r>
        <w:rPr>
          <w:rFonts w:hint="eastAsia" w:ascii="Times New Roman" w:hAnsi="Times New Roman" w:cs="Times New Roman"/>
          <w:color w:val="auto"/>
          <w:sz w:val="21"/>
          <w:szCs w:val="21"/>
          <w:lang w:val="en-US" w:eastAsia="zh-CN"/>
        </w:rPr>
        <w:t>7</w:t>
      </w:r>
      <w:r>
        <w:rPr>
          <w:rFonts w:hint="default" w:ascii="Times New Roman" w:hAnsi="Times New Roman" w:cs="Times New Roman"/>
          <w:color w:val="auto"/>
          <w:sz w:val="21"/>
          <w:szCs w:val="21"/>
        </w:rPr>
        <w:t>月</w:t>
      </w:r>
      <w:r>
        <w:rPr>
          <w:rFonts w:hint="eastAsia" w:ascii="Times New Roman" w:hAnsi="Times New Roman" w:cs="Times New Roman"/>
          <w:color w:val="auto"/>
          <w:sz w:val="21"/>
          <w:szCs w:val="21"/>
          <w:lang w:val="en-US" w:eastAsia="zh-CN"/>
        </w:rPr>
        <w:t>6</w:t>
      </w:r>
      <w:r>
        <w:rPr>
          <w:rFonts w:hint="default" w:ascii="Times New Roman" w:hAnsi="Times New Roman" w:cs="Times New Roman"/>
          <w:color w:val="auto"/>
          <w:sz w:val="21"/>
          <w:szCs w:val="21"/>
        </w:rPr>
        <w:t>日</w:t>
      </w:r>
      <w:r>
        <w:rPr>
          <w:rFonts w:hint="eastAsia" w:ascii="Times New Roman" w:hAnsi="Times New Roman" w:cs="Times New Roman"/>
          <w:color w:val="auto"/>
          <w:sz w:val="21"/>
          <w:szCs w:val="21"/>
          <w:lang w:val="en-US" w:eastAsia="zh-CN"/>
        </w:rPr>
        <w:t>14时30分</w:t>
      </w:r>
      <w:r>
        <w:rPr>
          <w:rFonts w:hint="default" w:ascii="Times New Roman" w:hAnsi="Times New Roman" w:cs="Times New Roman"/>
          <w:color w:val="auto"/>
          <w:sz w:val="21"/>
          <w:szCs w:val="21"/>
        </w:rPr>
        <w:t>（北京时间）</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投标地点（网址）：</w:t>
      </w:r>
      <w:r>
        <w:rPr>
          <w:rFonts w:hint="eastAsia" w:ascii="Times New Roman" w:hAnsi="Times New Roman"/>
          <w:color w:val="auto"/>
          <w:sz w:val="21"/>
          <w:szCs w:val="21"/>
        </w:rPr>
        <w:t>请登录政采云投标客户端投标</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2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开标时间：</w:t>
      </w:r>
      <w:r>
        <w:rPr>
          <w:rFonts w:hint="eastAsia" w:ascii="Times New Roman" w:hAnsi="Times New Roman" w:cs="Times New Roman"/>
          <w:color w:val="auto"/>
          <w:sz w:val="21"/>
          <w:szCs w:val="21"/>
          <w:lang w:val="en-US" w:eastAsia="zh-CN"/>
        </w:rPr>
        <w:t>2023</w:t>
      </w:r>
      <w:r>
        <w:rPr>
          <w:rFonts w:hint="default" w:ascii="Times New Roman" w:hAnsi="Times New Roman" w:cs="Times New Roman"/>
          <w:color w:val="auto"/>
          <w:sz w:val="21"/>
          <w:szCs w:val="21"/>
        </w:rPr>
        <w:t>年</w:t>
      </w:r>
      <w:r>
        <w:rPr>
          <w:rFonts w:hint="eastAsia" w:ascii="Times New Roman" w:hAnsi="Times New Roman" w:cs="Times New Roman"/>
          <w:color w:val="auto"/>
          <w:sz w:val="21"/>
          <w:szCs w:val="21"/>
          <w:lang w:val="en-US" w:eastAsia="zh-CN"/>
        </w:rPr>
        <w:t>7</w:t>
      </w:r>
      <w:r>
        <w:rPr>
          <w:rFonts w:hint="default" w:ascii="Times New Roman" w:hAnsi="Times New Roman" w:cs="Times New Roman"/>
          <w:color w:val="auto"/>
          <w:sz w:val="21"/>
          <w:szCs w:val="21"/>
        </w:rPr>
        <w:t>月</w:t>
      </w:r>
      <w:r>
        <w:rPr>
          <w:rFonts w:hint="eastAsia" w:ascii="Times New Roman" w:hAnsi="Times New Roman" w:cs="Times New Roman"/>
          <w:color w:val="auto"/>
          <w:sz w:val="21"/>
          <w:szCs w:val="21"/>
          <w:lang w:val="en-US" w:eastAsia="zh-CN"/>
        </w:rPr>
        <w:t>6</w:t>
      </w:r>
      <w:r>
        <w:rPr>
          <w:rFonts w:hint="default" w:ascii="Times New Roman" w:hAnsi="Times New Roman" w:cs="Times New Roman"/>
          <w:color w:val="auto"/>
          <w:sz w:val="21"/>
          <w:szCs w:val="21"/>
        </w:rPr>
        <w:t>日</w:t>
      </w:r>
      <w:r>
        <w:rPr>
          <w:rFonts w:hint="eastAsia" w:ascii="Times New Roman" w:hAnsi="Times New Roman" w:cs="Times New Roman"/>
          <w:color w:val="auto"/>
          <w:sz w:val="21"/>
          <w:szCs w:val="21"/>
          <w:lang w:val="en-US" w:eastAsia="zh-CN"/>
        </w:rPr>
        <w:t>14时30分</w:t>
      </w:r>
      <w:r>
        <w:rPr>
          <w:rFonts w:hint="default" w:ascii="Times New Roman" w:hAnsi="Times New Roman" w:cs="Times New Roman"/>
          <w:color w:val="auto"/>
          <w:sz w:val="21"/>
          <w:szCs w:val="21"/>
        </w:rPr>
        <w:t>（北京时间）</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2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开标地点（网址）：</w:t>
      </w:r>
      <w:r>
        <w:rPr>
          <w:rStyle w:val="34"/>
          <w:rFonts w:ascii="Times New Roman" w:hAnsi="Times New Roman"/>
          <w:color w:val="auto"/>
          <w:sz w:val="21"/>
          <w:szCs w:val="21"/>
        </w:rPr>
        <w:t>政采云平台（https://www.zcygov.cn/）</w:t>
      </w:r>
      <w:r>
        <w:rPr>
          <w:rFonts w:hint="default" w:ascii="Times New Roman" w:hAnsi="Times New Roman" w:cs="Times New Roman"/>
          <w:color w:val="auto"/>
          <w:sz w:val="21"/>
          <w:szCs w:val="21"/>
        </w:rPr>
        <w:t> </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both"/>
        <w:rPr>
          <w:rStyle w:val="34"/>
          <w:rFonts w:hint="default" w:ascii="Times New Roman" w:hAnsi="Times New Roman" w:cs="Times New Roman"/>
          <w:color w:val="auto"/>
          <w:sz w:val="21"/>
          <w:szCs w:val="21"/>
        </w:rPr>
      </w:pPr>
      <w:r>
        <w:rPr>
          <w:rStyle w:val="34"/>
          <w:rFonts w:hint="default" w:ascii="Times New Roman" w:hAnsi="Times New Roman" w:cs="Times New Roman"/>
          <w:color w:val="auto"/>
          <w:sz w:val="21"/>
          <w:szCs w:val="21"/>
        </w:rPr>
        <w:t>五、采购意向公开链接</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both"/>
        <w:rPr>
          <w:rStyle w:val="34"/>
          <w:rFonts w:hint="default" w:ascii="Times New Roman" w:hAnsi="Times New Roman" w:cs="Times New Roman"/>
          <w:color w:val="auto"/>
          <w:sz w:val="21"/>
          <w:szCs w:val="21"/>
          <w:lang w:val="en-US" w:eastAsia="zh-CN"/>
        </w:rPr>
      </w:pPr>
      <w:r>
        <w:rPr>
          <w:rStyle w:val="34"/>
          <w:rFonts w:hint="default" w:ascii="Times New Roman" w:hAnsi="Times New Roman" w:cs="Times New Roman"/>
          <w:color w:val="auto"/>
          <w:sz w:val="21"/>
          <w:szCs w:val="21"/>
          <w:lang w:val="en-US" w:eastAsia="zh-CN"/>
        </w:rPr>
        <w:t>https://zfcg.czt.zj.gov.cn/innerUsed_noticeDetails/index.html?noticeId=9368326&amp;utm=web-government-front.2e418808.0.0.318cb220dcbc11edb41eeb331236f586</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both"/>
        <w:rPr>
          <w:rStyle w:val="34"/>
          <w:rFonts w:hint="default" w:ascii="Times New Roman" w:hAnsi="Times New Roman" w:cs="Times New Roman"/>
          <w:color w:val="auto"/>
          <w:sz w:val="21"/>
          <w:szCs w:val="21"/>
        </w:rPr>
      </w:pPr>
      <w:r>
        <w:rPr>
          <w:rStyle w:val="34"/>
          <w:rFonts w:hint="default" w:ascii="Times New Roman" w:hAnsi="Times New Roman" w:cs="Times New Roman"/>
          <w:color w:val="auto"/>
          <w:sz w:val="21"/>
          <w:szCs w:val="21"/>
          <w:lang w:val="en-US" w:eastAsia="zh-CN"/>
        </w:rPr>
        <w:t>六</w:t>
      </w:r>
      <w:r>
        <w:rPr>
          <w:rStyle w:val="34"/>
          <w:rFonts w:hint="default" w:ascii="Times New Roman" w:hAnsi="Times New Roman" w:cs="Times New Roman"/>
          <w:color w:val="auto"/>
          <w:sz w:val="21"/>
          <w:szCs w:val="21"/>
        </w:rPr>
        <w:t>、公告期限 </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20" w:firstLineChars="200"/>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自本公告发布之日起5个工作日。</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both"/>
        <w:rPr>
          <w:rStyle w:val="34"/>
          <w:rFonts w:hint="default" w:ascii="Times New Roman" w:hAnsi="Times New Roman" w:cs="Times New Roman"/>
          <w:color w:val="auto"/>
          <w:sz w:val="21"/>
          <w:szCs w:val="21"/>
        </w:rPr>
      </w:pPr>
      <w:r>
        <w:rPr>
          <w:rStyle w:val="34"/>
          <w:rFonts w:hint="default" w:ascii="Times New Roman" w:hAnsi="Times New Roman" w:cs="Times New Roman"/>
          <w:color w:val="auto"/>
          <w:sz w:val="21"/>
          <w:szCs w:val="21"/>
          <w:lang w:val="en-US" w:eastAsia="zh-CN"/>
        </w:rPr>
        <w:t>七</w:t>
      </w:r>
      <w:r>
        <w:rPr>
          <w:rStyle w:val="34"/>
          <w:rFonts w:hint="default" w:ascii="Times New Roman" w:hAnsi="Times New Roman" w:cs="Times New Roman"/>
          <w:color w:val="auto"/>
          <w:sz w:val="21"/>
          <w:szCs w:val="21"/>
        </w:rPr>
        <w:t>、其他补充事宜</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1.《浙江省财政厅关于进一步发挥政府采购政策功能全力推动经济稳进提质的通知》 （浙财采监（2022）3号）、《浙江省财政厅关于进一步促进政府采购公平竞争打造最优营商环境的通知》（浙财采监（2021）22号）</w:t>
      </w:r>
      <w:r>
        <w:rPr>
          <w:rFonts w:hint="eastAsia" w:ascii="Times New Roman" w:hAnsi="Times New Roman" w:cs="Times New Roman"/>
          <w:color w:val="auto"/>
          <w:sz w:val="21"/>
          <w:szCs w:val="21"/>
        </w:rPr>
        <w:t>）、《浙江省财政厅关于进一步加大政府采购支持中小企业力度助力扎实稳住经济的通知》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2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2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其他事项：（1）单位负责人为同一人或者存在直接控股、管理关系的不同供应商，不得同时参加同一合同项下的投标。（2）为项目提供整体设计、规范编制或者项目管理、监理、检测等服务的供应商，不得再参加该采购项目的其他采购活动。（3）本项目执行促进中小企业发展（监狱企业、残疾人福利性单位视同小型、微型企业）、优先采购节能产品、优先采购环境标志产品政策。（4）为支持和促进中小企业发展，舟山市财政局出台了政府采购信用融资政策，具体详见采购文件。</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both"/>
        <w:rPr>
          <w:rStyle w:val="34"/>
          <w:rFonts w:hint="default" w:ascii="Times New Roman" w:hAnsi="Times New Roman" w:cs="Times New Roman"/>
          <w:color w:val="auto"/>
          <w:sz w:val="21"/>
          <w:szCs w:val="21"/>
        </w:rPr>
      </w:pPr>
      <w:r>
        <w:rPr>
          <w:rStyle w:val="34"/>
          <w:rFonts w:hint="default" w:ascii="Times New Roman" w:hAnsi="Times New Roman" w:cs="Times New Roman"/>
          <w:color w:val="auto"/>
          <w:sz w:val="21"/>
          <w:szCs w:val="21"/>
          <w:lang w:val="en-US" w:eastAsia="zh-CN"/>
        </w:rPr>
        <w:t>八</w:t>
      </w:r>
      <w:r>
        <w:rPr>
          <w:rStyle w:val="34"/>
          <w:rFonts w:hint="default" w:ascii="Times New Roman" w:hAnsi="Times New Roman" w:cs="Times New Roman"/>
          <w:color w:val="auto"/>
          <w:sz w:val="21"/>
          <w:szCs w:val="21"/>
        </w:rPr>
        <w:t>、对本次采购提出询问、质疑、投诉，请按以下方式联系：</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00" w:lineRule="exac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1.采购人信息</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00" w:lineRule="exact"/>
        <w:rPr>
          <w:rFonts w:hint="eastAsia"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rPr>
        <w:t> </w:t>
      </w:r>
      <w:r>
        <w:rPr>
          <w:rFonts w:hint="default" w:ascii="Times New Roman" w:hAnsi="Times New Roman" w:eastAsia="宋体" w:cs="Times New Roman"/>
          <w:color w:val="auto"/>
          <w:sz w:val="21"/>
          <w:szCs w:val="21"/>
        </w:rPr>
        <w:t xml:space="preserve">   名    称：</w:t>
      </w:r>
      <w:r>
        <w:rPr>
          <w:rFonts w:hint="eastAsia" w:ascii="Times New Roman" w:hAnsi="Times New Roman" w:cs="Times New Roman"/>
          <w:color w:val="auto"/>
          <w:sz w:val="21"/>
          <w:szCs w:val="21"/>
          <w:lang w:eastAsia="zh-CN"/>
        </w:rPr>
        <w:t>舟山市港航和口岸管理局</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00" w:lineRule="exact"/>
        <w:ind w:firstLine="315"/>
        <w:rPr>
          <w:rFonts w:hint="eastAsia" w:ascii="宋体" w:hAnsi="宋体" w:cs="宋体"/>
          <w:color w:val="auto"/>
          <w:kern w:val="0"/>
          <w:sz w:val="21"/>
          <w:szCs w:val="21"/>
          <w:highlight w:val="none"/>
          <w:lang w:val="en-US" w:eastAsia="zh-CN"/>
        </w:rPr>
      </w:pPr>
      <w:r>
        <w:rPr>
          <w:rFonts w:hint="default" w:ascii="Times New Roman" w:hAnsi="Times New Roman" w:eastAsia="宋体" w:cs="Times New Roman"/>
          <w:color w:val="auto"/>
          <w:sz w:val="21"/>
          <w:szCs w:val="21"/>
        </w:rPr>
        <w:t>地    址：</w:t>
      </w:r>
      <w:r>
        <w:rPr>
          <w:rFonts w:hint="eastAsia" w:ascii="宋体" w:hAnsi="宋体" w:cs="宋体"/>
          <w:color w:val="auto"/>
          <w:kern w:val="0"/>
          <w:sz w:val="21"/>
          <w:szCs w:val="21"/>
          <w:highlight w:val="none"/>
          <w:lang w:val="en-US" w:eastAsia="zh-CN"/>
        </w:rPr>
        <w:t>舟山市定海区临城翁山路555号港务大厦</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00" w:lineRule="exact"/>
        <w:ind w:firstLine="315"/>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传    真：/ </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00" w:lineRule="exact"/>
        <w:ind w:firstLine="315"/>
        <w:rPr>
          <w:rFonts w:hint="eastAsia" w:ascii="宋体" w:hAnsi="宋体" w:cs="宋体"/>
          <w:color w:val="auto"/>
          <w:kern w:val="0"/>
          <w:sz w:val="21"/>
          <w:szCs w:val="21"/>
          <w:highlight w:val="none"/>
          <w:lang w:val="en-US" w:eastAsia="zh-CN"/>
        </w:rPr>
      </w:pPr>
      <w:r>
        <w:rPr>
          <w:rFonts w:hint="default" w:ascii="Times New Roman" w:hAnsi="Times New Roman" w:eastAsia="宋体" w:cs="Times New Roman"/>
          <w:color w:val="auto"/>
          <w:sz w:val="21"/>
          <w:szCs w:val="21"/>
        </w:rPr>
        <w:t>项目联系人（询问）：</w:t>
      </w:r>
      <w:r>
        <w:rPr>
          <w:rFonts w:hint="eastAsia" w:ascii="宋体" w:hAnsi="宋体" w:cs="宋体"/>
          <w:color w:val="auto"/>
          <w:kern w:val="0"/>
          <w:sz w:val="21"/>
          <w:szCs w:val="21"/>
          <w:highlight w:val="none"/>
          <w:lang w:val="en-US" w:eastAsia="zh-CN"/>
        </w:rPr>
        <w:t>李女士</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00" w:lineRule="exact"/>
        <w:ind w:firstLine="315"/>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项目联系方式（询问）：</w:t>
      </w:r>
      <w:r>
        <w:rPr>
          <w:rFonts w:hint="eastAsia" w:ascii="Times New Roman" w:hAnsi="Times New Roman" w:cs="Times New Roman"/>
          <w:color w:val="auto"/>
          <w:sz w:val="21"/>
          <w:szCs w:val="21"/>
          <w:lang w:val="en-US" w:eastAsia="zh-CN"/>
        </w:rPr>
        <w:t>0580-2067180</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0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质疑联系人：</w:t>
      </w:r>
      <w:r>
        <w:rPr>
          <w:rFonts w:hint="eastAsia" w:ascii="宋体" w:hAnsi="宋体" w:cs="宋体"/>
          <w:color w:val="auto"/>
          <w:kern w:val="0"/>
          <w:sz w:val="21"/>
          <w:szCs w:val="21"/>
          <w:highlight w:val="none"/>
          <w:lang w:val="en-US" w:eastAsia="zh-CN"/>
        </w:rPr>
        <w:t>杨先生</w:t>
      </w:r>
      <w:r>
        <w:rPr>
          <w:rFonts w:hint="default" w:ascii="Times New Roman" w:hAnsi="Times New Roman" w:eastAsia="宋体" w:cs="Times New Roman"/>
          <w:color w:val="auto"/>
          <w:sz w:val="21"/>
          <w:szCs w:val="21"/>
        </w:rPr>
        <w:t> </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00" w:lineRule="exact"/>
        <w:rPr>
          <w:rFonts w:hint="default" w:ascii="Times New Roman" w:hAnsi="Times New Roman" w:cs="Times New Roman"/>
          <w:color w:val="auto"/>
          <w:sz w:val="21"/>
          <w:szCs w:val="21"/>
          <w:lang w:val="en-US"/>
        </w:rPr>
      </w:pPr>
      <w:r>
        <w:rPr>
          <w:rFonts w:hint="default" w:ascii="Times New Roman" w:hAnsi="Times New Roman" w:eastAsia="宋体" w:cs="Times New Roman"/>
          <w:color w:val="auto"/>
          <w:sz w:val="21"/>
          <w:szCs w:val="21"/>
        </w:rPr>
        <w:t>    质疑联系方式：</w:t>
      </w:r>
      <w:r>
        <w:rPr>
          <w:rFonts w:hint="eastAsia" w:ascii="Times New Roman" w:hAnsi="Times New Roman" w:cs="Times New Roman"/>
          <w:color w:val="auto"/>
          <w:sz w:val="21"/>
          <w:szCs w:val="21"/>
          <w:lang w:val="en-US" w:eastAsia="zh-CN"/>
        </w:rPr>
        <w:t>0580-2067801</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00" w:lineRule="exact"/>
        <w:rPr>
          <w:rFonts w:hint="default" w:ascii="Times New Roman" w:hAnsi="Times New Roman" w:cs="Times New Roman"/>
          <w:color w:val="auto"/>
          <w:sz w:val="21"/>
          <w:szCs w:val="21"/>
        </w:rPr>
      </w:pP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00" w:lineRule="exac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2.采购代理机构信息            </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00" w:lineRule="exac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名    称：浙江自贸区中昊工程管理有限公司             </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00" w:lineRule="exac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地    址：舟山市定海区临城街道百川道9号海洋科学城A12号楼             </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00" w:lineRule="exac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传    真：0580-2119100             </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00" w:lineRule="exac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项目联系人（询问）：刘妮              </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00" w:lineRule="exac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项目联系方式（询问）：0580-2119100 </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00" w:lineRule="exac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质疑联系人：丁洁         </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00" w:lineRule="exac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质疑联系方式：0580-2119100 　　　　　　     </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00" w:lineRule="exac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00" w:lineRule="exac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3、同级政府采购监督管理部门</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0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xml:space="preserve"> </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名    称：舟山市财政局政府采购监管处 </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0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地    址：舟山市新城海天大道681号 </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0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传    真：0580-2282591 </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0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联系人 ：王女士 </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0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监督投诉电话：0580-2282591</w:t>
      </w:r>
    </w:p>
    <w:p>
      <w:pPr>
        <w:pStyle w:val="25"/>
        <w:keepNext w:val="0"/>
        <w:keepLines w:val="0"/>
        <w:pageBreakBefore w:val="0"/>
        <w:widowControl/>
        <w:kinsoku/>
        <w:wordWrap/>
        <w:overflowPunct/>
        <w:topLinePunct w:val="0"/>
        <w:autoSpaceDE/>
        <w:autoSpaceDN/>
        <w:bidi w:val="0"/>
        <w:adjustRightInd/>
        <w:snapToGrid/>
        <w:spacing w:before="75" w:beforeAutospacing="0" w:after="75" w:afterAutospacing="0" w:line="400" w:lineRule="exact"/>
        <w:ind w:firstLine="420" w:firstLineChars="200"/>
        <w:rPr>
          <w:rFonts w:hint="default" w:ascii="Times New Roman" w:hAnsi="Times New Roman" w:cs="Times New Roman"/>
          <w:b/>
          <w:color w:val="auto"/>
          <w:sz w:val="30"/>
          <w:szCs w:val="30"/>
        </w:rPr>
      </w:pPr>
      <w:r>
        <w:rPr>
          <w:rFonts w:hint="default" w:ascii="Times New Roman" w:hAnsi="Times New Roman" w:cs="Times New Roman"/>
          <w:color w:val="auto"/>
          <w:sz w:val="21"/>
          <w:szCs w:val="21"/>
        </w:rPr>
        <w:t>  </w:t>
      </w:r>
    </w:p>
    <w:p>
      <w:pPr>
        <w:pStyle w:val="25"/>
        <w:keepNext w:val="0"/>
        <w:keepLines w:val="0"/>
        <w:pageBreakBefore w:val="0"/>
        <w:widowControl/>
        <w:kinsoku/>
        <w:wordWrap/>
        <w:overflowPunct/>
        <w:topLinePunct w:val="0"/>
        <w:autoSpaceDE/>
        <w:autoSpaceDN/>
        <w:bidi w:val="0"/>
        <w:adjustRightInd/>
        <w:snapToGrid/>
        <w:spacing w:before="50" w:beforeAutospacing="0" w:after="50" w:afterAutospacing="0" w:line="400" w:lineRule="exact"/>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若对项目采购电子交易系统操作有疑问，可登录政采云（https://www.zcygov.cn/），点击右侧咨询小采，获取采小蜜智能服务管家帮助，或拨打政采云服务热线400-881-7190获取热线服务帮助。       </w:t>
      </w:r>
    </w:p>
    <w:p>
      <w:pPr>
        <w:pStyle w:val="25"/>
        <w:keepNext w:val="0"/>
        <w:keepLines w:val="0"/>
        <w:pageBreakBefore w:val="0"/>
        <w:widowControl/>
        <w:kinsoku/>
        <w:wordWrap/>
        <w:overflowPunct/>
        <w:topLinePunct w:val="0"/>
        <w:autoSpaceDE/>
        <w:autoSpaceDN/>
        <w:bidi w:val="0"/>
        <w:adjustRightInd/>
        <w:snapToGrid/>
        <w:spacing w:before="50" w:beforeAutospacing="0" w:after="50" w:afterAutospacing="0" w:line="400" w:lineRule="exac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CA问题联系电话（人工）：汇信CA 400-888-4636；天谷CA 400-087-8198。</w:t>
      </w:r>
    </w:p>
    <w:p>
      <w:pPr>
        <w:rPr>
          <w:rFonts w:hint="default" w:ascii="Times New Roman" w:hAnsi="Times New Roman" w:cs="Times New Roman"/>
          <w:color w:val="auto"/>
        </w:rPr>
        <w:sectPr>
          <w:footerReference r:id="rId11" w:type="first"/>
          <w:headerReference r:id="rId9" w:type="default"/>
          <w:footerReference r:id="rId10" w:type="default"/>
          <w:pgSz w:w="11906" w:h="16838"/>
          <w:pgMar w:top="1134" w:right="1701" w:bottom="1134" w:left="1701" w:header="851" w:footer="583" w:gutter="0"/>
          <w:pgBorders>
            <w:top w:val="none" w:sz="0" w:space="0"/>
            <w:left w:val="none" w:sz="0" w:space="0"/>
            <w:bottom w:val="none" w:sz="0" w:space="0"/>
            <w:right w:val="none" w:sz="0" w:space="0"/>
          </w:pgBorders>
          <w:pgNumType w:start="1"/>
          <w:cols w:space="720" w:num="1"/>
          <w:titlePg/>
          <w:docGrid w:type="lines" w:linePitch="312" w:charSpace="0"/>
        </w:sectPr>
      </w:pPr>
    </w:p>
    <w:p>
      <w:pPr>
        <w:pStyle w:val="5"/>
        <w:spacing w:before="120" w:after="60"/>
        <w:jc w:val="center"/>
        <w:rPr>
          <w:rFonts w:hint="default" w:ascii="Times New Roman" w:hAnsi="Times New Roman" w:cs="Times New Roman"/>
          <w:color w:val="auto"/>
          <w:sz w:val="30"/>
          <w:szCs w:val="30"/>
        </w:rPr>
      </w:pPr>
      <w:r>
        <w:rPr>
          <w:rFonts w:hint="default" w:ascii="Times New Roman" w:hAnsi="Times New Roman" w:cs="Times New Roman"/>
          <w:color w:val="auto"/>
          <w:sz w:val="30"/>
          <w:szCs w:val="30"/>
        </w:rPr>
        <w:t>第二章  采购需求</w:t>
      </w:r>
    </w:p>
    <w:p>
      <w:pPr>
        <w:pageBreakBefore w:val="0"/>
        <w:widowControl w:val="0"/>
        <w:numPr>
          <w:ilvl w:val="0"/>
          <w:numId w:val="0"/>
        </w:numPr>
        <w:kinsoku/>
        <w:wordWrap/>
        <w:overflowPunct/>
        <w:topLinePunct w:val="0"/>
        <w:autoSpaceDE/>
        <w:autoSpaceDN/>
        <w:bidi w:val="0"/>
        <w:adjustRightInd/>
        <w:snapToGrid/>
        <w:spacing w:line="360" w:lineRule="auto"/>
        <w:ind w:firstLine="422" w:firstLineChars="200"/>
        <w:textAlignment w:val="auto"/>
        <w:rPr>
          <w:rFonts w:hint="eastAsia"/>
          <w:b/>
          <w:bCs/>
          <w:color w:val="auto"/>
          <w:sz w:val="21"/>
          <w:szCs w:val="21"/>
          <w:lang w:val="en-US" w:eastAsia="zh-CN"/>
        </w:rPr>
      </w:pPr>
      <w:r>
        <w:rPr>
          <w:rFonts w:hint="eastAsia"/>
          <w:b/>
          <w:bCs/>
          <w:color w:val="auto"/>
          <w:sz w:val="21"/>
          <w:szCs w:val="21"/>
          <w:lang w:val="en-US" w:eastAsia="zh-CN"/>
        </w:rPr>
        <w:t>一、项目基本信息</w:t>
      </w:r>
    </w:p>
    <w:tbl>
      <w:tblPr>
        <w:tblStyle w:val="32"/>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4"/>
        <w:gridCol w:w="1751"/>
        <w:gridCol w:w="3798"/>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right"/>
        </w:trPr>
        <w:tc>
          <w:tcPr>
            <w:tcW w:w="764" w:type="dxa"/>
            <w:noWrap w:val="0"/>
            <w:vAlign w:val="center"/>
          </w:tcPr>
          <w:p>
            <w:pPr>
              <w:pStyle w:val="4"/>
              <w:pageBreakBefore w:val="0"/>
              <w:widowControl w:val="0"/>
              <w:numPr>
                <w:ilvl w:val="0"/>
                <w:numId w:val="0"/>
              </w:numPr>
              <w:kinsoku/>
              <w:wordWrap/>
              <w:overflowPunct/>
              <w:topLinePunct w:val="0"/>
              <w:autoSpaceDE/>
              <w:autoSpaceDN/>
              <w:bidi w:val="0"/>
              <w:adjustRightInd/>
              <w:snapToGrid/>
              <w:spacing w:before="0" w:after="0" w:line="360" w:lineRule="auto"/>
              <w:jc w:val="center"/>
              <w:textAlignment w:val="auto"/>
              <w:rPr>
                <w:rFonts w:hint="default"/>
                <w:b w:val="0"/>
                <w:bCs w:val="0"/>
                <w:color w:val="auto"/>
                <w:sz w:val="21"/>
                <w:szCs w:val="21"/>
                <w:vertAlign w:val="baseline"/>
                <w:lang w:val="en-US" w:eastAsia="zh-CN"/>
              </w:rPr>
            </w:pPr>
            <w:r>
              <w:rPr>
                <w:rFonts w:hint="eastAsia"/>
                <w:b w:val="0"/>
                <w:bCs w:val="0"/>
                <w:color w:val="auto"/>
                <w:sz w:val="21"/>
                <w:szCs w:val="21"/>
                <w:vertAlign w:val="baseline"/>
                <w:lang w:val="en-US" w:eastAsia="zh-CN"/>
              </w:rPr>
              <w:t>序号</w:t>
            </w:r>
          </w:p>
        </w:tc>
        <w:tc>
          <w:tcPr>
            <w:tcW w:w="1751" w:type="dxa"/>
            <w:noWrap w:val="0"/>
            <w:vAlign w:val="center"/>
          </w:tcPr>
          <w:p>
            <w:pPr>
              <w:pStyle w:val="4"/>
              <w:pageBreakBefore w:val="0"/>
              <w:widowControl w:val="0"/>
              <w:numPr>
                <w:ilvl w:val="0"/>
                <w:numId w:val="0"/>
              </w:numPr>
              <w:kinsoku/>
              <w:wordWrap/>
              <w:overflowPunct/>
              <w:topLinePunct w:val="0"/>
              <w:autoSpaceDE/>
              <w:autoSpaceDN/>
              <w:bidi w:val="0"/>
              <w:adjustRightInd/>
              <w:snapToGrid/>
              <w:spacing w:before="0" w:after="0" w:line="360" w:lineRule="auto"/>
              <w:jc w:val="center"/>
              <w:textAlignment w:val="auto"/>
              <w:rPr>
                <w:rFonts w:hint="default"/>
                <w:b w:val="0"/>
                <w:bCs w:val="0"/>
                <w:color w:val="auto"/>
                <w:sz w:val="21"/>
                <w:szCs w:val="21"/>
                <w:vertAlign w:val="baseline"/>
                <w:lang w:val="en-US" w:eastAsia="zh-CN"/>
              </w:rPr>
            </w:pPr>
            <w:r>
              <w:rPr>
                <w:rFonts w:hint="eastAsia"/>
                <w:b w:val="0"/>
                <w:bCs w:val="0"/>
                <w:color w:val="auto"/>
                <w:sz w:val="21"/>
                <w:szCs w:val="21"/>
                <w:vertAlign w:val="baseline"/>
                <w:lang w:val="en-US" w:eastAsia="zh-CN"/>
              </w:rPr>
              <w:t>采购计划编号</w:t>
            </w:r>
          </w:p>
        </w:tc>
        <w:tc>
          <w:tcPr>
            <w:tcW w:w="3798" w:type="dxa"/>
            <w:noWrap w:val="0"/>
            <w:vAlign w:val="center"/>
          </w:tcPr>
          <w:p>
            <w:pPr>
              <w:pStyle w:val="4"/>
              <w:pageBreakBefore w:val="0"/>
              <w:widowControl w:val="0"/>
              <w:numPr>
                <w:ilvl w:val="0"/>
                <w:numId w:val="0"/>
              </w:numPr>
              <w:kinsoku/>
              <w:wordWrap/>
              <w:overflowPunct/>
              <w:topLinePunct w:val="0"/>
              <w:autoSpaceDE/>
              <w:autoSpaceDN/>
              <w:bidi w:val="0"/>
              <w:adjustRightInd/>
              <w:snapToGrid/>
              <w:spacing w:before="0" w:after="0" w:line="360" w:lineRule="auto"/>
              <w:jc w:val="center"/>
              <w:textAlignment w:val="auto"/>
              <w:rPr>
                <w:rFonts w:hint="default"/>
                <w:b w:val="0"/>
                <w:bCs w:val="0"/>
                <w:color w:val="auto"/>
                <w:sz w:val="21"/>
                <w:szCs w:val="21"/>
                <w:vertAlign w:val="baseline"/>
                <w:lang w:val="en-US" w:eastAsia="zh-CN"/>
              </w:rPr>
            </w:pPr>
            <w:r>
              <w:rPr>
                <w:rFonts w:hint="eastAsia"/>
                <w:b w:val="0"/>
                <w:bCs w:val="0"/>
                <w:color w:val="auto"/>
                <w:sz w:val="21"/>
                <w:szCs w:val="21"/>
                <w:vertAlign w:val="baseline"/>
                <w:lang w:val="en-US" w:eastAsia="zh-CN"/>
              </w:rPr>
              <w:t>采购项目名称</w:t>
            </w:r>
          </w:p>
        </w:tc>
        <w:tc>
          <w:tcPr>
            <w:tcW w:w="2105" w:type="dxa"/>
            <w:noWrap w:val="0"/>
            <w:vAlign w:val="center"/>
          </w:tcPr>
          <w:p>
            <w:pPr>
              <w:pStyle w:val="4"/>
              <w:pageBreakBefore w:val="0"/>
              <w:widowControl w:val="0"/>
              <w:numPr>
                <w:ilvl w:val="0"/>
                <w:numId w:val="0"/>
              </w:numPr>
              <w:kinsoku/>
              <w:wordWrap/>
              <w:overflowPunct/>
              <w:topLinePunct w:val="0"/>
              <w:autoSpaceDE/>
              <w:autoSpaceDN/>
              <w:bidi w:val="0"/>
              <w:adjustRightInd/>
              <w:snapToGrid/>
              <w:spacing w:before="0" w:after="0" w:line="360" w:lineRule="auto"/>
              <w:jc w:val="center"/>
              <w:textAlignment w:val="auto"/>
              <w:rPr>
                <w:rFonts w:hint="default"/>
                <w:b w:val="0"/>
                <w:bCs w:val="0"/>
                <w:color w:val="auto"/>
                <w:sz w:val="21"/>
                <w:szCs w:val="21"/>
                <w:vertAlign w:val="baseline"/>
                <w:lang w:val="en-US" w:eastAsia="zh-CN"/>
              </w:rPr>
            </w:pPr>
            <w:r>
              <w:rPr>
                <w:rFonts w:hint="eastAsia"/>
                <w:b w:val="0"/>
                <w:bCs w:val="0"/>
                <w:color w:val="auto"/>
                <w:sz w:val="21"/>
                <w:szCs w:val="21"/>
                <w:vertAlign w:val="baseline"/>
                <w:lang w:val="en-US" w:eastAsia="zh-CN"/>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right"/>
        </w:trPr>
        <w:tc>
          <w:tcPr>
            <w:tcW w:w="764" w:type="dxa"/>
            <w:noWrap w:val="0"/>
            <w:vAlign w:val="center"/>
          </w:tcPr>
          <w:p>
            <w:pPr>
              <w:pStyle w:val="4"/>
              <w:pageBreakBefore w:val="0"/>
              <w:widowControl w:val="0"/>
              <w:numPr>
                <w:ilvl w:val="0"/>
                <w:numId w:val="0"/>
              </w:numPr>
              <w:kinsoku/>
              <w:wordWrap/>
              <w:overflowPunct/>
              <w:topLinePunct w:val="0"/>
              <w:autoSpaceDE/>
              <w:autoSpaceDN/>
              <w:bidi w:val="0"/>
              <w:adjustRightInd/>
              <w:snapToGrid/>
              <w:spacing w:before="0" w:after="0" w:line="360" w:lineRule="auto"/>
              <w:jc w:val="center"/>
              <w:textAlignment w:val="auto"/>
              <w:rPr>
                <w:rFonts w:hint="default"/>
                <w:b w:val="0"/>
                <w:bCs w:val="0"/>
                <w:color w:val="auto"/>
                <w:sz w:val="21"/>
                <w:szCs w:val="21"/>
                <w:vertAlign w:val="baseline"/>
                <w:lang w:val="en-US" w:eastAsia="zh-CN"/>
              </w:rPr>
            </w:pPr>
            <w:r>
              <w:rPr>
                <w:rFonts w:hint="eastAsia"/>
                <w:b w:val="0"/>
                <w:bCs w:val="0"/>
                <w:color w:val="auto"/>
                <w:sz w:val="21"/>
                <w:szCs w:val="21"/>
                <w:vertAlign w:val="baseline"/>
                <w:lang w:val="en-US" w:eastAsia="zh-CN"/>
              </w:rPr>
              <w:t>1</w:t>
            </w:r>
          </w:p>
        </w:tc>
        <w:tc>
          <w:tcPr>
            <w:tcW w:w="1751" w:type="dxa"/>
            <w:noWrap w:val="0"/>
            <w:vAlign w:val="center"/>
          </w:tcPr>
          <w:p>
            <w:pPr>
              <w:pStyle w:val="4"/>
              <w:pageBreakBefore w:val="0"/>
              <w:widowControl w:val="0"/>
              <w:numPr>
                <w:ilvl w:val="0"/>
                <w:numId w:val="0"/>
              </w:numPr>
              <w:kinsoku/>
              <w:wordWrap/>
              <w:overflowPunct/>
              <w:topLinePunct w:val="0"/>
              <w:autoSpaceDE/>
              <w:autoSpaceDN/>
              <w:bidi w:val="0"/>
              <w:adjustRightInd/>
              <w:snapToGrid/>
              <w:spacing w:before="0" w:after="0" w:line="360" w:lineRule="auto"/>
              <w:jc w:val="center"/>
              <w:textAlignment w:val="auto"/>
              <w:rPr>
                <w:rFonts w:hint="default"/>
                <w:b w:val="0"/>
                <w:bCs w:val="0"/>
                <w:color w:val="auto"/>
                <w:sz w:val="21"/>
                <w:szCs w:val="21"/>
                <w:vertAlign w:val="baseline"/>
                <w:lang w:val="en-US" w:eastAsia="zh-CN"/>
              </w:rPr>
            </w:pPr>
            <w:r>
              <w:rPr>
                <w:rFonts w:hint="eastAsia"/>
                <w:b w:val="0"/>
                <w:bCs w:val="0"/>
                <w:color w:val="auto"/>
                <w:sz w:val="21"/>
                <w:szCs w:val="21"/>
                <w:vertAlign w:val="baseline"/>
                <w:lang w:val="en-US" w:eastAsia="zh-CN"/>
              </w:rPr>
              <w:t>[2023]3235号</w:t>
            </w:r>
          </w:p>
        </w:tc>
        <w:tc>
          <w:tcPr>
            <w:tcW w:w="3798" w:type="dxa"/>
            <w:noWrap w:val="0"/>
            <w:vAlign w:val="center"/>
          </w:tcPr>
          <w:p>
            <w:pPr>
              <w:pStyle w:val="4"/>
              <w:pageBreakBefore w:val="0"/>
              <w:widowControl w:val="0"/>
              <w:numPr>
                <w:ilvl w:val="0"/>
                <w:numId w:val="0"/>
              </w:numPr>
              <w:kinsoku/>
              <w:wordWrap/>
              <w:overflowPunct/>
              <w:topLinePunct w:val="0"/>
              <w:autoSpaceDE/>
              <w:autoSpaceDN/>
              <w:bidi w:val="0"/>
              <w:adjustRightInd/>
              <w:snapToGrid/>
              <w:spacing w:before="0" w:after="0" w:line="360" w:lineRule="auto"/>
              <w:jc w:val="center"/>
              <w:textAlignment w:val="auto"/>
              <w:rPr>
                <w:rFonts w:hint="default"/>
                <w:b w:val="0"/>
                <w:bCs w:val="0"/>
                <w:color w:val="auto"/>
                <w:sz w:val="21"/>
                <w:szCs w:val="21"/>
                <w:vertAlign w:val="baseline"/>
                <w:lang w:val="en-US" w:eastAsia="zh-CN"/>
              </w:rPr>
            </w:pPr>
            <w:r>
              <w:rPr>
                <w:rFonts w:hint="eastAsia"/>
                <w:b w:val="0"/>
                <w:bCs w:val="0"/>
                <w:color w:val="auto"/>
                <w:sz w:val="21"/>
                <w:szCs w:val="21"/>
                <w:vertAlign w:val="baseline"/>
                <w:lang w:val="en-US" w:eastAsia="zh-CN"/>
              </w:rPr>
              <w:t>舟山市港航和口岸管理局引航后勤服务采购项目</w:t>
            </w:r>
          </w:p>
        </w:tc>
        <w:tc>
          <w:tcPr>
            <w:tcW w:w="2105" w:type="dxa"/>
            <w:noWrap w:val="0"/>
            <w:vAlign w:val="center"/>
          </w:tcPr>
          <w:p>
            <w:pPr>
              <w:pStyle w:val="4"/>
              <w:pageBreakBefore w:val="0"/>
              <w:widowControl w:val="0"/>
              <w:numPr>
                <w:ilvl w:val="0"/>
                <w:numId w:val="0"/>
              </w:numPr>
              <w:kinsoku/>
              <w:wordWrap/>
              <w:overflowPunct/>
              <w:topLinePunct w:val="0"/>
              <w:autoSpaceDE/>
              <w:autoSpaceDN/>
              <w:bidi w:val="0"/>
              <w:adjustRightInd/>
              <w:snapToGrid/>
              <w:spacing w:before="0" w:after="0" w:line="360" w:lineRule="auto"/>
              <w:jc w:val="center"/>
              <w:textAlignment w:val="auto"/>
              <w:rPr>
                <w:rFonts w:hint="default"/>
                <w:b w:val="0"/>
                <w:bCs w:val="0"/>
                <w:color w:val="auto"/>
                <w:sz w:val="21"/>
                <w:szCs w:val="21"/>
                <w:vertAlign w:val="baseline"/>
                <w:lang w:val="en-US" w:eastAsia="zh-CN"/>
              </w:rPr>
            </w:pPr>
            <w:r>
              <w:rPr>
                <w:rFonts w:hint="eastAsia" w:ascii="Times New Roman" w:hAnsi="Times New Roman" w:cs="Times New Roman"/>
                <w:b w:val="0"/>
                <w:bCs w:val="0"/>
                <w:color w:val="auto"/>
                <w:sz w:val="21"/>
                <w:szCs w:val="21"/>
                <w:lang w:eastAsia="zh-CN"/>
              </w:rPr>
              <w:t>64880000</w:t>
            </w:r>
            <w:r>
              <w:rPr>
                <w:rFonts w:hint="eastAsia" w:ascii="Times New Roman" w:hAnsi="Times New Roman" w:cs="Times New Roman"/>
                <w:b w:val="0"/>
                <w:bCs w:val="0"/>
                <w:color w:val="auto"/>
                <w:sz w:val="21"/>
                <w:szCs w:val="21"/>
                <w:lang w:val="en-US" w:eastAsia="zh-CN"/>
              </w:rPr>
              <w:t>.00</w:t>
            </w:r>
          </w:p>
        </w:tc>
      </w:tr>
    </w:tbl>
    <w:p>
      <w:pPr>
        <w:pageBreakBefore w:val="0"/>
        <w:widowControl w:val="0"/>
        <w:numPr>
          <w:ilvl w:val="0"/>
          <w:numId w:val="0"/>
        </w:numPr>
        <w:kinsoku/>
        <w:wordWrap/>
        <w:overflowPunct/>
        <w:topLinePunct w:val="0"/>
        <w:autoSpaceDE/>
        <w:autoSpaceDN/>
        <w:bidi w:val="0"/>
        <w:adjustRightInd/>
        <w:snapToGrid/>
        <w:spacing w:line="360" w:lineRule="auto"/>
        <w:ind w:firstLine="422" w:firstLineChars="200"/>
        <w:textAlignment w:val="auto"/>
        <w:rPr>
          <w:rFonts w:hint="eastAsia"/>
          <w:b/>
          <w:bCs/>
          <w:color w:val="auto"/>
          <w:sz w:val="21"/>
          <w:szCs w:val="21"/>
          <w:lang w:val="en-US" w:eastAsia="zh-CN"/>
        </w:rPr>
      </w:pPr>
      <w:r>
        <w:rPr>
          <w:rFonts w:hint="eastAsia"/>
          <w:b/>
          <w:bCs/>
          <w:color w:val="auto"/>
          <w:sz w:val="21"/>
          <w:szCs w:val="21"/>
          <w:lang w:val="en-US" w:eastAsia="zh-CN"/>
        </w:rPr>
        <w:t>二、项目背景</w:t>
      </w:r>
    </w:p>
    <w:p>
      <w:pPr>
        <w:pStyle w:val="4"/>
        <w:pageBreakBefore w:val="0"/>
        <w:widowControl w:val="0"/>
        <w:numPr>
          <w:ilvl w:val="0"/>
          <w:numId w:val="0"/>
        </w:numPr>
        <w:kinsoku/>
        <w:wordWrap/>
        <w:overflowPunct/>
        <w:topLinePunct w:val="0"/>
        <w:autoSpaceDE/>
        <w:autoSpaceDN/>
        <w:bidi w:val="0"/>
        <w:adjustRightInd/>
        <w:snapToGrid/>
        <w:spacing w:before="0" w:after="0" w:line="360" w:lineRule="auto"/>
        <w:ind w:firstLine="420" w:firstLineChars="200"/>
        <w:jc w:val="left"/>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为给港口引航和生产发展提供优质、高效、安全的后勤保障服务，促进舟山引航事业稳定健康发展，根据市政府〔2020〕20号专题会议纪要精神，按照“引航服务外包”模式，建立向舟山引航站提供服务的机制。</w:t>
      </w:r>
    </w:p>
    <w:p>
      <w:pPr>
        <w:pageBreakBefore w:val="0"/>
        <w:widowControl w:val="0"/>
        <w:numPr>
          <w:ilvl w:val="0"/>
          <w:numId w:val="0"/>
        </w:numPr>
        <w:kinsoku/>
        <w:wordWrap/>
        <w:overflowPunct/>
        <w:topLinePunct w:val="0"/>
        <w:autoSpaceDE/>
        <w:autoSpaceDN/>
        <w:bidi w:val="0"/>
        <w:adjustRightInd/>
        <w:snapToGrid/>
        <w:spacing w:line="360" w:lineRule="auto"/>
        <w:ind w:firstLine="422" w:firstLineChars="200"/>
        <w:textAlignment w:val="auto"/>
        <w:rPr>
          <w:rFonts w:hint="eastAsia"/>
          <w:b/>
          <w:bCs/>
          <w:color w:val="auto"/>
          <w:sz w:val="21"/>
          <w:szCs w:val="21"/>
          <w:lang w:val="en-US" w:eastAsia="zh-CN"/>
        </w:rPr>
      </w:pPr>
      <w:r>
        <w:rPr>
          <w:rFonts w:hint="eastAsia"/>
          <w:b/>
          <w:bCs/>
          <w:color w:val="auto"/>
          <w:sz w:val="21"/>
          <w:szCs w:val="21"/>
          <w:lang w:val="en-US" w:eastAsia="zh-CN"/>
        </w:rPr>
        <w:t>三、合作形式</w:t>
      </w:r>
    </w:p>
    <w:p>
      <w:pPr>
        <w:keepNext w:val="0"/>
        <w:keepLines w:val="0"/>
        <w:pageBreakBefore w:val="0"/>
        <w:widowControl w:val="0"/>
        <w:tabs>
          <w:tab w:val="left" w:pos="62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合作形式为引航生产提供辅助服务等。</w:t>
      </w:r>
      <w:bookmarkStart w:id="17" w:name="_GoBack"/>
      <w:bookmarkEnd w:id="17"/>
    </w:p>
    <w:p>
      <w:pPr>
        <w:pageBreakBefore w:val="0"/>
        <w:widowControl w:val="0"/>
        <w:numPr>
          <w:ilvl w:val="0"/>
          <w:numId w:val="0"/>
        </w:numPr>
        <w:kinsoku/>
        <w:wordWrap/>
        <w:overflowPunct/>
        <w:topLinePunct w:val="0"/>
        <w:autoSpaceDE/>
        <w:autoSpaceDN/>
        <w:bidi w:val="0"/>
        <w:adjustRightInd/>
        <w:snapToGrid/>
        <w:spacing w:line="360" w:lineRule="auto"/>
        <w:ind w:firstLine="422" w:firstLineChars="200"/>
        <w:textAlignment w:val="auto"/>
        <w:rPr>
          <w:rFonts w:hint="eastAsia"/>
          <w:b/>
          <w:bCs/>
          <w:color w:val="auto"/>
          <w:sz w:val="21"/>
          <w:szCs w:val="21"/>
          <w:lang w:val="en-US" w:eastAsia="zh-CN"/>
        </w:rPr>
      </w:pPr>
      <w:r>
        <w:rPr>
          <w:rFonts w:hint="eastAsia"/>
          <w:b/>
          <w:bCs/>
          <w:color w:val="auto"/>
          <w:sz w:val="21"/>
          <w:szCs w:val="21"/>
          <w:lang w:val="en-US" w:eastAsia="zh-CN"/>
        </w:rPr>
        <w:t>四、项目内容</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4"/>
        <w:gridCol w:w="6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54" w:type="dxa"/>
            <w:noWrap w:val="0"/>
            <w:vAlign w:val="top"/>
          </w:tcPr>
          <w:p>
            <w:pPr>
              <w:keepNext w:val="0"/>
              <w:keepLines w:val="0"/>
              <w:pageBreakBefore w:val="0"/>
              <w:widowControl w:val="0"/>
              <w:tabs>
                <w:tab w:val="left" w:pos="620"/>
              </w:tabs>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1"/>
                <w:szCs w:val="21"/>
                <w:highlight w:val="none"/>
                <w:vertAlign w:val="baseline"/>
                <w:lang w:val="en-US" w:eastAsia="zh-CN"/>
              </w:rPr>
            </w:pPr>
            <w:r>
              <w:rPr>
                <w:rFonts w:hint="eastAsia" w:ascii="宋体" w:hAnsi="宋体" w:cs="宋体"/>
                <w:color w:val="auto"/>
                <w:sz w:val="21"/>
                <w:szCs w:val="21"/>
                <w:highlight w:val="none"/>
                <w:vertAlign w:val="baseline"/>
                <w:lang w:val="en-US" w:eastAsia="zh-CN"/>
              </w:rPr>
              <w:t>项目名称</w:t>
            </w:r>
          </w:p>
        </w:tc>
        <w:tc>
          <w:tcPr>
            <w:tcW w:w="6368" w:type="dxa"/>
            <w:noWrap w:val="0"/>
            <w:vAlign w:val="top"/>
          </w:tcPr>
          <w:p>
            <w:pPr>
              <w:keepNext w:val="0"/>
              <w:keepLines w:val="0"/>
              <w:pageBreakBefore w:val="0"/>
              <w:widowControl w:val="0"/>
              <w:tabs>
                <w:tab w:val="left" w:pos="620"/>
              </w:tabs>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1"/>
                <w:szCs w:val="21"/>
                <w:highlight w:val="none"/>
                <w:vertAlign w:val="baseline"/>
                <w:lang w:val="en-US" w:eastAsia="zh-CN"/>
              </w:rPr>
            </w:pPr>
            <w:r>
              <w:rPr>
                <w:rFonts w:hint="eastAsia" w:ascii="宋体" w:hAnsi="宋体" w:cs="宋体"/>
                <w:color w:val="auto"/>
                <w:sz w:val="21"/>
                <w:szCs w:val="21"/>
                <w:highlight w:val="none"/>
                <w:vertAlign w:val="baseline"/>
                <w:lang w:val="en-US" w:eastAsia="zh-CN"/>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4" w:type="dxa"/>
            <w:vMerge w:val="restart"/>
            <w:noWrap w:val="0"/>
            <w:vAlign w:val="center"/>
          </w:tcPr>
          <w:p>
            <w:pPr>
              <w:keepNext w:val="0"/>
              <w:keepLines w:val="0"/>
              <w:pageBreakBefore w:val="0"/>
              <w:widowControl w:val="0"/>
              <w:tabs>
                <w:tab w:val="left" w:pos="620"/>
              </w:tabs>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1"/>
                <w:szCs w:val="21"/>
                <w:highlight w:val="none"/>
                <w:vertAlign w:val="baseline"/>
              </w:rPr>
            </w:pPr>
            <w:r>
              <w:rPr>
                <w:rFonts w:hint="eastAsia"/>
                <w:b w:val="0"/>
                <w:bCs w:val="0"/>
                <w:color w:val="auto"/>
                <w:sz w:val="21"/>
                <w:szCs w:val="21"/>
                <w:vertAlign w:val="baseline"/>
                <w:lang w:val="en-US" w:eastAsia="zh-CN"/>
              </w:rPr>
              <w:t>舟山市港航和口岸管理局引航后勤服务采购项目</w:t>
            </w:r>
          </w:p>
        </w:tc>
        <w:tc>
          <w:tcPr>
            <w:tcW w:w="6368" w:type="dxa"/>
            <w:noWrap w:val="0"/>
            <w:vAlign w:val="top"/>
          </w:tcPr>
          <w:p>
            <w:pPr>
              <w:keepNext w:val="0"/>
              <w:keepLines w:val="0"/>
              <w:pageBreakBefore w:val="0"/>
              <w:widowControl w:val="0"/>
              <w:tabs>
                <w:tab w:val="left" w:pos="62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vertAlign w:val="baseline"/>
              </w:rPr>
            </w:pPr>
            <w:r>
              <w:rPr>
                <w:rFonts w:hint="eastAsia" w:ascii="宋体" w:hAnsi="宋体" w:cs="宋体"/>
                <w:color w:val="auto"/>
                <w:sz w:val="21"/>
                <w:szCs w:val="21"/>
                <w:highlight w:val="none"/>
                <w:lang w:val="en-US" w:eastAsia="zh-CN"/>
              </w:rPr>
              <w:t>引航生产全天候的水上、路上交通保障服务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4" w:type="dxa"/>
            <w:vMerge w:val="continue"/>
            <w:noWrap w:val="0"/>
            <w:vAlign w:val="top"/>
          </w:tcPr>
          <w:p>
            <w:pPr>
              <w:keepNext w:val="0"/>
              <w:keepLines w:val="0"/>
              <w:pageBreakBefore w:val="0"/>
              <w:widowControl w:val="0"/>
              <w:tabs>
                <w:tab w:val="left" w:pos="62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vertAlign w:val="baseline"/>
              </w:rPr>
            </w:pPr>
          </w:p>
        </w:tc>
        <w:tc>
          <w:tcPr>
            <w:tcW w:w="6368" w:type="dxa"/>
            <w:noWrap w:val="0"/>
            <w:vAlign w:val="top"/>
          </w:tcPr>
          <w:p>
            <w:pPr>
              <w:keepNext w:val="0"/>
              <w:keepLines w:val="0"/>
              <w:pageBreakBefore w:val="0"/>
              <w:widowControl w:val="0"/>
              <w:tabs>
                <w:tab w:val="left" w:pos="62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vertAlign w:val="baseline"/>
              </w:rPr>
            </w:pPr>
            <w:r>
              <w:rPr>
                <w:rFonts w:hint="default" w:ascii="Times New Roman" w:hAnsi="Times New Roman" w:cs="Times New Roman"/>
                <w:color w:val="auto"/>
                <w:sz w:val="21"/>
                <w:szCs w:val="21"/>
                <w:highlight w:val="none"/>
                <w:lang w:val="en-US" w:eastAsia="zh-CN"/>
              </w:rPr>
              <w:t>引航艇及港航管理艇提供安全的码头停泊、运行保障服务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4" w:type="dxa"/>
            <w:vMerge w:val="continue"/>
            <w:noWrap w:val="0"/>
            <w:vAlign w:val="top"/>
          </w:tcPr>
          <w:p>
            <w:pPr>
              <w:keepNext w:val="0"/>
              <w:keepLines w:val="0"/>
              <w:pageBreakBefore w:val="0"/>
              <w:widowControl w:val="0"/>
              <w:tabs>
                <w:tab w:val="left" w:pos="62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vertAlign w:val="baseline"/>
              </w:rPr>
            </w:pPr>
          </w:p>
        </w:tc>
        <w:tc>
          <w:tcPr>
            <w:tcW w:w="6368" w:type="dxa"/>
            <w:noWrap w:val="0"/>
            <w:vAlign w:val="top"/>
          </w:tcPr>
          <w:p>
            <w:pPr>
              <w:keepNext w:val="0"/>
              <w:keepLines w:val="0"/>
              <w:pageBreakBefore w:val="0"/>
              <w:widowControl w:val="0"/>
              <w:tabs>
                <w:tab w:val="left" w:pos="62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vertAlign w:val="baseline"/>
              </w:rPr>
            </w:pPr>
            <w:r>
              <w:rPr>
                <w:rFonts w:hint="default" w:ascii="Times New Roman" w:hAnsi="Times New Roman" w:cs="Times New Roman"/>
                <w:color w:val="auto"/>
                <w:sz w:val="21"/>
                <w:szCs w:val="21"/>
                <w:highlight w:val="none"/>
                <w:lang w:val="en-US" w:eastAsia="zh-CN"/>
              </w:rPr>
              <w:t>引航调度、引航基地管理等引航辅助管理服务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4" w:type="dxa"/>
            <w:vMerge w:val="continue"/>
            <w:noWrap w:val="0"/>
            <w:vAlign w:val="top"/>
          </w:tcPr>
          <w:p>
            <w:pPr>
              <w:keepNext w:val="0"/>
              <w:keepLines w:val="0"/>
              <w:pageBreakBefore w:val="0"/>
              <w:widowControl w:val="0"/>
              <w:tabs>
                <w:tab w:val="left" w:pos="62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vertAlign w:val="baseline"/>
              </w:rPr>
            </w:pPr>
          </w:p>
        </w:tc>
        <w:tc>
          <w:tcPr>
            <w:tcW w:w="6368" w:type="dxa"/>
            <w:noWrap w:val="0"/>
            <w:vAlign w:val="top"/>
          </w:tcPr>
          <w:p>
            <w:pPr>
              <w:keepNext w:val="0"/>
              <w:keepLines w:val="0"/>
              <w:pageBreakBefore w:val="0"/>
              <w:widowControl w:val="0"/>
              <w:tabs>
                <w:tab w:val="left" w:pos="62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vertAlign w:val="baseline"/>
              </w:rPr>
            </w:pPr>
            <w:r>
              <w:rPr>
                <w:rFonts w:hint="default" w:ascii="Times New Roman" w:hAnsi="Times New Roman" w:cs="Times New Roman"/>
                <w:color w:val="auto"/>
                <w:sz w:val="21"/>
                <w:szCs w:val="21"/>
                <w:highlight w:val="none"/>
                <w:lang w:val="en-US" w:eastAsia="zh-CN"/>
              </w:rPr>
              <w:t>引航员学习委培服务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4" w:type="dxa"/>
            <w:vMerge w:val="continue"/>
            <w:noWrap w:val="0"/>
            <w:vAlign w:val="top"/>
          </w:tcPr>
          <w:p>
            <w:pPr>
              <w:keepNext w:val="0"/>
              <w:keepLines w:val="0"/>
              <w:pageBreakBefore w:val="0"/>
              <w:widowControl w:val="0"/>
              <w:tabs>
                <w:tab w:val="left" w:pos="62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vertAlign w:val="baseline"/>
              </w:rPr>
            </w:pPr>
          </w:p>
        </w:tc>
        <w:tc>
          <w:tcPr>
            <w:tcW w:w="6368" w:type="dxa"/>
            <w:noWrap w:val="0"/>
            <w:vAlign w:val="top"/>
          </w:tcPr>
          <w:p>
            <w:pPr>
              <w:keepNext w:val="0"/>
              <w:keepLines w:val="0"/>
              <w:pageBreakBefore w:val="0"/>
              <w:widowControl w:val="0"/>
              <w:tabs>
                <w:tab w:val="left" w:pos="62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vertAlign w:val="baseline"/>
              </w:rPr>
            </w:pPr>
            <w:r>
              <w:rPr>
                <w:rFonts w:hint="default" w:ascii="Times New Roman" w:hAnsi="Times New Roman" w:cs="Times New Roman"/>
                <w:color w:val="auto"/>
                <w:sz w:val="21"/>
                <w:szCs w:val="21"/>
                <w:highlight w:val="none"/>
                <w:lang w:val="en-US" w:eastAsia="zh-CN"/>
              </w:rPr>
              <w:t>其他相关的引航后勤保障服务</w:t>
            </w:r>
          </w:p>
        </w:tc>
      </w:tr>
    </w:tbl>
    <w:p>
      <w:pPr>
        <w:pStyle w:val="4"/>
        <w:pageBreakBefore w:val="0"/>
        <w:widowControl w:val="0"/>
        <w:numPr>
          <w:ilvl w:val="0"/>
          <w:numId w:val="0"/>
        </w:numPr>
        <w:kinsoku/>
        <w:wordWrap/>
        <w:overflowPunct/>
        <w:topLinePunct w:val="0"/>
        <w:autoSpaceDE/>
        <w:autoSpaceDN/>
        <w:bidi w:val="0"/>
        <w:adjustRightInd/>
        <w:snapToGrid/>
        <w:spacing w:before="0" w:after="0" w:line="360" w:lineRule="auto"/>
        <w:ind w:firstLine="420" w:firstLineChars="20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为舟山引航站提供作业范围覆盖舟山港域</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舟山港域11个港区</w:t>
      </w:r>
      <w:r>
        <w:rPr>
          <w:rFonts w:hint="eastAsia" w:ascii="宋体" w:hAnsi="宋体" w:eastAsia="宋体" w:cs="宋体"/>
          <w:b w:val="0"/>
          <w:bCs/>
          <w:color w:val="auto"/>
          <w:sz w:val="21"/>
          <w:szCs w:val="21"/>
          <w:lang w:val="en-US" w:eastAsia="zh-CN"/>
        </w:rPr>
        <w:t>分别为</w:t>
      </w:r>
      <w:r>
        <w:rPr>
          <w:rFonts w:hint="eastAsia" w:ascii="宋体" w:hAnsi="宋体" w:eastAsia="宋体" w:cs="宋体"/>
          <w:b w:val="0"/>
          <w:bCs/>
          <w:color w:val="auto"/>
          <w:sz w:val="21"/>
          <w:szCs w:val="21"/>
        </w:rPr>
        <w:t>洋山港区、六横</w:t>
      </w:r>
      <w:r>
        <w:rPr>
          <w:rFonts w:hint="eastAsia" w:ascii="Times New Roman" w:hAnsi="Times New Roman" w:cs="Times New Roman"/>
          <w:b w:val="0"/>
          <w:bCs/>
          <w:color w:val="auto"/>
          <w:sz w:val="21"/>
          <w:szCs w:val="21"/>
          <w:vertAlign w:val="baseline"/>
          <w:lang w:val="en-US" w:eastAsia="zh-CN"/>
        </w:rPr>
        <w:t>港区</w:t>
      </w:r>
      <w:r>
        <w:rPr>
          <w:rFonts w:hint="eastAsia" w:ascii="宋体" w:hAnsi="宋体" w:eastAsia="宋体" w:cs="宋体"/>
          <w:b w:val="0"/>
          <w:bCs/>
          <w:color w:val="auto"/>
          <w:sz w:val="21"/>
          <w:szCs w:val="21"/>
        </w:rPr>
        <w:t>、衢山港区、金塘港区、岑港港区、嵊泗港区、岱山港区、白泉港区、马岙港区、定海港区、沈家门港区）的专用引航艇用于引航员的接送，并提供全天候的水上交通保障服务。</w:t>
      </w:r>
    </w:p>
    <w:p>
      <w:pPr>
        <w:pStyle w:val="4"/>
        <w:pageBreakBefore w:val="0"/>
        <w:widowControl w:val="0"/>
        <w:numPr>
          <w:ilvl w:val="0"/>
          <w:numId w:val="0"/>
        </w:numPr>
        <w:kinsoku/>
        <w:wordWrap/>
        <w:overflowPunct/>
        <w:topLinePunct w:val="0"/>
        <w:autoSpaceDE/>
        <w:autoSpaceDN/>
        <w:bidi w:val="0"/>
        <w:adjustRightInd/>
        <w:snapToGrid/>
        <w:spacing w:before="0" w:after="0" w:line="360" w:lineRule="auto"/>
        <w:ind w:firstLine="420" w:firstLineChars="20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为舟山引航站提供分布范围覆盖舟山港域</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舟山港域11个港区</w:t>
      </w:r>
      <w:r>
        <w:rPr>
          <w:rFonts w:hint="eastAsia" w:ascii="宋体" w:hAnsi="宋体" w:eastAsia="宋体" w:cs="宋体"/>
          <w:b w:val="0"/>
          <w:bCs/>
          <w:color w:val="auto"/>
          <w:sz w:val="21"/>
          <w:szCs w:val="21"/>
          <w:lang w:val="en-US" w:eastAsia="zh-CN"/>
        </w:rPr>
        <w:t>分别为</w:t>
      </w:r>
      <w:r>
        <w:rPr>
          <w:rFonts w:hint="eastAsia" w:ascii="宋体" w:hAnsi="宋体" w:eastAsia="宋体" w:cs="宋体"/>
          <w:b w:val="0"/>
          <w:bCs/>
          <w:color w:val="auto"/>
          <w:sz w:val="21"/>
          <w:szCs w:val="21"/>
        </w:rPr>
        <w:t>洋山港区、六横港区、衢山港区、金塘港区、岑港港区、嵊泗港区、岱山港区、白泉港区、马岙港区、定海港区、沈家门港区）重要引航工作区域的引航专用码头，并为舟山引航站引航艇和港航管理艇提供安全的码头停泊、运行保障服务。</w:t>
      </w:r>
    </w:p>
    <w:p>
      <w:pPr>
        <w:pStyle w:val="4"/>
        <w:pageBreakBefore w:val="0"/>
        <w:widowControl w:val="0"/>
        <w:numPr>
          <w:ilvl w:val="0"/>
          <w:numId w:val="0"/>
        </w:numPr>
        <w:kinsoku/>
        <w:wordWrap/>
        <w:overflowPunct/>
        <w:topLinePunct w:val="0"/>
        <w:autoSpaceDE/>
        <w:autoSpaceDN/>
        <w:bidi w:val="0"/>
        <w:adjustRightInd/>
        <w:snapToGrid/>
        <w:spacing w:before="0" w:after="0" w:line="360" w:lineRule="auto"/>
        <w:ind w:firstLine="420" w:firstLineChars="20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为舟山引航站提供分布范围覆盖各引航基地，并往返于各引航基地与岛内各码头泊位提供全天候的路上交通保障服务的引航专用接送车辆。</w:t>
      </w:r>
    </w:p>
    <w:p>
      <w:pPr>
        <w:spacing w:line="360" w:lineRule="auto"/>
        <w:ind w:left="420" w:leftChars="20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为舟山引航站各引航基地提供引航辅助管理服务，保障各引航基地的平稳运作。</w:t>
      </w:r>
    </w:p>
    <w:p>
      <w:pPr>
        <w:pStyle w:val="4"/>
        <w:pageBreakBefore w:val="0"/>
        <w:widowControl w:val="0"/>
        <w:numPr>
          <w:ilvl w:val="0"/>
          <w:numId w:val="0"/>
        </w:numPr>
        <w:kinsoku/>
        <w:wordWrap/>
        <w:overflowPunct/>
        <w:topLinePunct w:val="0"/>
        <w:autoSpaceDE/>
        <w:autoSpaceDN/>
        <w:bidi w:val="0"/>
        <w:adjustRightInd/>
        <w:snapToGrid/>
        <w:spacing w:before="0" w:after="0" w:line="360" w:lineRule="auto"/>
        <w:ind w:firstLine="420" w:firstLineChars="200"/>
        <w:jc w:val="left"/>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为舟山引航站引航艇和港航管理艇提供适航的船员配备、安全管理及其它相应的管理服务，保障该船艇的安全稳定运作。</w:t>
      </w:r>
    </w:p>
    <w:p>
      <w:pPr>
        <w:spacing w:line="360" w:lineRule="auto"/>
        <w:ind w:left="420" w:leftChars="20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6</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为舟山引航站提供引航调度管理工作，保障引航工作的高效开展。</w:t>
      </w:r>
    </w:p>
    <w:p>
      <w:pPr>
        <w:spacing w:line="360" w:lineRule="auto"/>
        <w:ind w:left="420" w:leftChars="20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7</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为舟山引航站提供引航员的学习委培服务，保障引航人才的有效积累和培养。</w:t>
      </w:r>
    </w:p>
    <w:p>
      <w:pPr>
        <w:spacing w:line="360" w:lineRule="auto"/>
        <w:ind w:left="420" w:leftChars="200"/>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rPr>
        <w:t>8</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根据舟山引航站需求来提供所需的其它相关的引航后勤保障服务。</w:t>
      </w:r>
    </w:p>
    <w:p>
      <w:pPr>
        <w:pageBreakBefore w:val="0"/>
        <w:widowControl w:val="0"/>
        <w:numPr>
          <w:ilvl w:val="0"/>
          <w:numId w:val="0"/>
        </w:numPr>
        <w:kinsoku/>
        <w:wordWrap/>
        <w:overflowPunct/>
        <w:topLinePunct w:val="0"/>
        <w:autoSpaceDE/>
        <w:autoSpaceDN/>
        <w:bidi w:val="0"/>
        <w:adjustRightInd/>
        <w:snapToGrid/>
        <w:spacing w:line="360" w:lineRule="auto"/>
        <w:ind w:firstLine="422" w:firstLineChars="200"/>
        <w:textAlignment w:val="auto"/>
        <w:rPr>
          <w:rFonts w:hint="default"/>
          <w:b/>
          <w:bCs/>
          <w:color w:val="auto"/>
          <w:sz w:val="21"/>
          <w:szCs w:val="21"/>
          <w:lang w:val="en-US" w:eastAsia="zh-CN"/>
        </w:rPr>
      </w:pPr>
      <w:r>
        <w:rPr>
          <w:rFonts w:hint="eastAsia"/>
          <w:b/>
          <w:bCs/>
          <w:color w:val="auto"/>
          <w:sz w:val="21"/>
          <w:szCs w:val="21"/>
          <w:lang w:val="en-US" w:eastAsia="zh-CN"/>
        </w:rPr>
        <w:t>五、技术要求</w:t>
      </w:r>
    </w:p>
    <w:p>
      <w:pPr>
        <w:keepNext w:val="0"/>
        <w:keepLines w:val="0"/>
        <w:pageBreakBefore w:val="0"/>
        <w:widowControl w:val="0"/>
        <w:tabs>
          <w:tab w:val="left" w:pos="620"/>
        </w:tabs>
        <w:kinsoku/>
        <w:wordWrap/>
        <w:overflowPunct/>
        <w:topLinePunct w:val="0"/>
        <w:autoSpaceDE/>
        <w:autoSpaceDN/>
        <w:bidi w:val="0"/>
        <w:adjustRightInd/>
        <w:snapToGrid/>
        <w:spacing w:line="360" w:lineRule="auto"/>
        <w:ind w:firstLine="420" w:firstLineChars="200"/>
        <w:textAlignment w:val="auto"/>
        <w:rPr>
          <w:color w:val="auto"/>
          <w:sz w:val="21"/>
          <w:szCs w:val="21"/>
        </w:rPr>
      </w:pPr>
      <w:r>
        <w:rPr>
          <w:rFonts w:hint="eastAsia"/>
          <w:color w:val="auto"/>
          <w:sz w:val="21"/>
          <w:szCs w:val="21"/>
        </w:rPr>
        <w:t>（一）</w:t>
      </w:r>
      <w:r>
        <w:rPr>
          <w:color w:val="auto"/>
          <w:sz w:val="21"/>
          <w:szCs w:val="21"/>
        </w:rPr>
        <w:t xml:space="preserve"> </w:t>
      </w:r>
      <w:r>
        <w:rPr>
          <w:rFonts w:hint="eastAsia"/>
          <w:color w:val="auto"/>
          <w:sz w:val="21"/>
          <w:szCs w:val="21"/>
        </w:rPr>
        <w:t>标的服务的作业范围：</w:t>
      </w:r>
    </w:p>
    <w:p>
      <w:pPr>
        <w:keepNext w:val="0"/>
        <w:keepLines w:val="0"/>
        <w:pageBreakBefore w:val="0"/>
        <w:widowControl w:val="0"/>
        <w:tabs>
          <w:tab w:val="left" w:pos="620"/>
        </w:tabs>
        <w:kinsoku/>
        <w:wordWrap/>
        <w:overflowPunct/>
        <w:topLinePunct w:val="0"/>
        <w:autoSpaceDE/>
        <w:autoSpaceDN/>
        <w:bidi w:val="0"/>
        <w:adjustRightInd/>
        <w:snapToGrid/>
        <w:spacing w:line="360" w:lineRule="auto"/>
        <w:ind w:firstLine="420" w:firstLineChars="200"/>
        <w:textAlignment w:val="auto"/>
        <w:rPr>
          <w:color w:val="auto"/>
          <w:sz w:val="21"/>
          <w:szCs w:val="21"/>
        </w:rPr>
      </w:pPr>
      <w:r>
        <w:rPr>
          <w:rFonts w:hint="eastAsia"/>
          <w:color w:val="auto"/>
          <w:sz w:val="21"/>
          <w:szCs w:val="21"/>
        </w:rPr>
        <w:t>1</w:t>
      </w:r>
      <w:r>
        <w:rPr>
          <w:rFonts w:hint="eastAsia"/>
          <w:color w:val="auto"/>
          <w:sz w:val="21"/>
          <w:szCs w:val="21"/>
          <w:lang w:eastAsia="zh-CN"/>
        </w:rPr>
        <w:t>、</w:t>
      </w:r>
      <w:r>
        <w:rPr>
          <w:rFonts w:hint="eastAsia"/>
          <w:color w:val="auto"/>
          <w:sz w:val="21"/>
          <w:szCs w:val="21"/>
        </w:rPr>
        <w:t>引航艇、交通艇的主要任务是在舟山港域为引航员提供专用接送服务；</w:t>
      </w:r>
    </w:p>
    <w:p>
      <w:pPr>
        <w:keepNext w:val="0"/>
        <w:keepLines w:val="0"/>
        <w:pageBreakBefore w:val="0"/>
        <w:widowControl w:val="0"/>
        <w:tabs>
          <w:tab w:val="left" w:pos="620"/>
        </w:tabs>
        <w:kinsoku/>
        <w:wordWrap/>
        <w:overflowPunct/>
        <w:topLinePunct w:val="0"/>
        <w:autoSpaceDE/>
        <w:autoSpaceDN/>
        <w:bidi w:val="0"/>
        <w:adjustRightInd/>
        <w:snapToGrid/>
        <w:spacing w:line="360" w:lineRule="auto"/>
        <w:ind w:firstLine="420" w:firstLineChars="200"/>
        <w:textAlignment w:val="auto"/>
        <w:rPr>
          <w:color w:val="auto"/>
          <w:sz w:val="21"/>
          <w:szCs w:val="21"/>
        </w:rPr>
      </w:pPr>
      <w:r>
        <w:rPr>
          <w:color w:val="auto"/>
          <w:sz w:val="21"/>
          <w:szCs w:val="21"/>
        </w:rPr>
        <w:t>2</w:t>
      </w:r>
      <w:r>
        <w:rPr>
          <w:rFonts w:hint="eastAsia"/>
          <w:color w:val="auto"/>
          <w:sz w:val="21"/>
          <w:szCs w:val="21"/>
          <w:lang w:eastAsia="zh-CN"/>
        </w:rPr>
        <w:t>、</w:t>
      </w:r>
      <w:r>
        <w:rPr>
          <w:rFonts w:hint="eastAsia"/>
          <w:color w:val="auto"/>
          <w:sz w:val="21"/>
          <w:szCs w:val="21"/>
        </w:rPr>
        <w:t>采购方指派的其它航行、驾驶、停靠任务；</w:t>
      </w:r>
    </w:p>
    <w:p>
      <w:pPr>
        <w:keepNext w:val="0"/>
        <w:keepLines w:val="0"/>
        <w:pageBreakBefore w:val="0"/>
        <w:widowControl w:val="0"/>
        <w:tabs>
          <w:tab w:val="left" w:pos="620"/>
        </w:tabs>
        <w:kinsoku/>
        <w:wordWrap/>
        <w:overflowPunct/>
        <w:topLinePunct w:val="0"/>
        <w:autoSpaceDE/>
        <w:autoSpaceDN/>
        <w:bidi w:val="0"/>
        <w:adjustRightInd/>
        <w:snapToGrid/>
        <w:spacing w:line="360" w:lineRule="auto"/>
        <w:ind w:firstLine="420" w:firstLineChars="200"/>
        <w:textAlignment w:val="auto"/>
        <w:rPr>
          <w:rFonts w:hint="eastAsia"/>
          <w:color w:val="auto"/>
          <w:sz w:val="21"/>
          <w:szCs w:val="21"/>
        </w:rPr>
      </w:pPr>
      <w:r>
        <w:rPr>
          <w:rFonts w:hint="eastAsia"/>
          <w:color w:val="auto"/>
          <w:sz w:val="21"/>
          <w:szCs w:val="21"/>
        </w:rPr>
        <w:t>3</w:t>
      </w:r>
      <w:r>
        <w:rPr>
          <w:rFonts w:hint="eastAsia"/>
          <w:color w:val="auto"/>
          <w:sz w:val="21"/>
          <w:szCs w:val="21"/>
          <w:lang w:eastAsia="zh-CN"/>
        </w:rPr>
        <w:t>、</w:t>
      </w:r>
      <w:r>
        <w:rPr>
          <w:rFonts w:hint="eastAsia"/>
          <w:color w:val="auto"/>
          <w:sz w:val="21"/>
          <w:szCs w:val="21"/>
        </w:rPr>
        <w:t>采购方需要的必要的后勤管理服务</w:t>
      </w:r>
    </w:p>
    <w:p>
      <w:pPr>
        <w:keepNext w:val="0"/>
        <w:keepLines w:val="0"/>
        <w:pageBreakBefore w:val="0"/>
        <w:widowControl w:val="0"/>
        <w:tabs>
          <w:tab w:val="left" w:pos="620"/>
        </w:tabs>
        <w:kinsoku/>
        <w:wordWrap/>
        <w:overflowPunct/>
        <w:topLinePunct w:val="0"/>
        <w:autoSpaceDE/>
        <w:autoSpaceDN/>
        <w:bidi w:val="0"/>
        <w:adjustRightInd/>
        <w:snapToGrid/>
        <w:spacing w:line="360" w:lineRule="auto"/>
        <w:ind w:firstLine="420" w:firstLineChars="200"/>
        <w:textAlignment w:val="auto"/>
        <w:rPr>
          <w:color w:val="auto"/>
          <w:sz w:val="21"/>
          <w:szCs w:val="21"/>
        </w:rPr>
      </w:pPr>
      <w:r>
        <w:rPr>
          <w:rFonts w:hint="eastAsia"/>
          <w:color w:val="auto"/>
          <w:sz w:val="21"/>
          <w:szCs w:val="21"/>
        </w:rPr>
        <w:t>（二）标的船艇配员要求：</w:t>
      </w:r>
    </w:p>
    <w:p>
      <w:pPr>
        <w:keepNext w:val="0"/>
        <w:keepLines w:val="0"/>
        <w:pageBreakBefore w:val="0"/>
        <w:widowControl w:val="0"/>
        <w:tabs>
          <w:tab w:val="left" w:pos="620"/>
        </w:tabs>
        <w:kinsoku/>
        <w:wordWrap/>
        <w:overflowPunct/>
        <w:topLinePunct w:val="0"/>
        <w:autoSpaceDE/>
        <w:autoSpaceDN/>
        <w:bidi w:val="0"/>
        <w:adjustRightInd/>
        <w:snapToGrid/>
        <w:spacing w:line="360" w:lineRule="auto"/>
        <w:ind w:firstLine="420" w:firstLineChars="200"/>
        <w:textAlignment w:val="auto"/>
        <w:rPr>
          <w:color w:val="auto"/>
          <w:sz w:val="21"/>
          <w:szCs w:val="21"/>
        </w:rPr>
      </w:pPr>
      <w:r>
        <w:rPr>
          <w:rFonts w:hint="eastAsia"/>
          <w:color w:val="auto"/>
          <w:sz w:val="21"/>
          <w:szCs w:val="21"/>
        </w:rPr>
        <w:t>1</w:t>
      </w:r>
      <w:r>
        <w:rPr>
          <w:rFonts w:hint="eastAsia"/>
          <w:color w:val="auto"/>
          <w:sz w:val="21"/>
          <w:szCs w:val="21"/>
          <w:lang w:eastAsia="zh-CN"/>
        </w:rPr>
        <w:t>、</w:t>
      </w:r>
      <w:r>
        <w:rPr>
          <w:rFonts w:hint="eastAsia"/>
          <w:color w:val="auto"/>
          <w:sz w:val="21"/>
          <w:szCs w:val="21"/>
        </w:rPr>
        <w:t>提供的引航艇、交通艇中，快艇的最低配员4人，常规艇的最低配员</w:t>
      </w:r>
      <w:r>
        <w:rPr>
          <w:color w:val="auto"/>
          <w:sz w:val="21"/>
          <w:szCs w:val="21"/>
        </w:rPr>
        <w:t>5</w:t>
      </w:r>
      <w:r>
        <w:rPr>
          <w:rFonts w:hint="eastAsia"/>
          <w:color w:val="auto"/>
          <w:sz w:val="21"/>
          <w:szCs w:val="21"/>
        </w:rPr>
        <w:t>人，实行24小时驻船待命制。</w:t>
      </w:r>
    </w:p>
    <w:p>
      <w:pPr>
        <w:keepNext w:val="0"/>
        <w:keepLines w:val="0"/>
        <w:pageBreakBefore w:val="0"/>
        <w:widowControl w:val="0"/>
        <w:tabs>
          <w:tab w:val="left" w:pos="620"/>
        </w:tabs>
        <w:kinsoku/>
        <w:wordWrap/>
        <w:overflowPunct/>
        <w:topLinePunct w:val="0"/>
        <w:autoSpaceDE/>
        <w:autoSpaceDN/>
        <w:bidi w:val="0"/>
        <w:adjustRightInd/>
        <w:snapToGrid/>
        <w:spacing w:line="360" w:lineRule="auto"/>
        <w:ind w:firstLine="420" w:firstLineChars="200"/>
        <w:textAlignment w:val="auto"/>
        <w:rPr>
          <w:color w:val="auto"/>
          <w:sz w:val="21"/>
          <w:szCs w:val="21"/>
        </w:rPr>
      </w:pPr>
      <w:r>
        <w:rPr>
          <w:color w:val="auto"/>
          <w:sz w:val="21"/>
          <w:szCs w:val="21"/>
        </w:rPr>
        <w:t>2</w:t>
      </w:r>
      <w:r>
        <w:rPr>
          <w:rFonts w:hint="eastAsia"/>
          <w:color w:val="auto"/>
          <w:sz w:val="21"/>
          <w:szCs w:val="21"/>
          <w:lang w:eastAsia="zh-CN"/>
        </w:rPr>
        <w:t>、</w:t>
      </w:r>
      <w:r>
        <w:rPr>
          <w:rFonts w:hint="eastAsia"/>
          <w:color w:val="auto"/>
          <w:sz w:val="21"/>
          <w:szCs w:val="21"/>
        </w:rPr>
        <w:t>每艘艇至少配一名持证船长和持证轮机长，并</w:t>
      </w:r>
      <w:r>
        <w:rPr>
          <w:color w:val="auto"/>
          <w:sz w:val="21"/>
          <w:szCs w:val="21"/>
        </w:rPr>
        <w:t>必须具有</w:t>
      </w:r>
      <w:r>
        <w:rPr>
          <w:rFonts w:hint="eastAsia"/>
          <w:color w:val="auto"/>
          <w:sz w:val="21"/>
          <w:szCs w:val="21"/>
        </w:rPr>
        <w:t>三</w:t>
      </w:r>
      <w:r>
        <w:rPr>
          <w:color w:val="auto"/>
          <w:sz w:val="21"/>
          <w:szCs w:val="21"/>
        </w:rPr>
        <w:t>年以上海上服务资历。</w:t>
      </w:r>
    </w:p>
    <w:p>
      <w:pPr>
        <w:keepNext w:val="0"/>
        <w:keepLines w:val="0"/>
        <w:pageBreakBefore w:val="0"/>
        <w:widowControl w:val="0"/>
        <w:tabs>
          <w:tab w:val="left" w:pos="620"/>
        </w:tabs>
        <w:kinsoku/>
        <w:wordWrap/>
        <w:overflowPunct/>
        <w:topLinePunct w:val="0"/>
        <w:autoSpaceDE/>
        <w:autoSpaceDN/>
        <w:bidi w:val="0"/>
        <w:adjustRightInd/>
        <w:snapToGrid/>
        <w:spacing w:line="360" w:lineRule="auto"/>
        <w:ind w:firstLine="420" w:firstLineChars="200"/>
        <w:textAlignment w:val="auto"/>
        <w:rPr>
          <w:color w:val="auto"/>
          <w:sz w:val="21"/>
          <w:szCs w:val="21"/>
        </w:rPr>
      </w:pPr>
      <w:r>
        <w:rPr>
          <w:rFonts w:hint="eastAsia"/>
          <w:color w:val="auto"/>
          <w:sz w:val="21"/>
          <w:szCs w:val="21"/>
        </w:rPr>
        <w:t>3. 船员满足海事最低配员要求，不疲劳作业（按照《中华人民共和国海船船员值班规则》第八章的要求执行）。</w:t>
      </w:r>
    </w:p>
    <w:p>
      <w:pPr>
        <w:keepNext w:val="0"/>
        <w:keepLines w:val="0"/>
        <w:pageBreakBefore w:val="0"/>
        <w:widowControl w:val="0"/>
        <w:tabs>
          <w:tab w:val="left" w:pos="620"/>
        </w:tabs>
        <w:kinsoku/>
        <w:wordWrap/>
        <w:overflowPunct/>
        <w:topLinePunct w:val="0"/>
        <w:autoSpaceDE/>
        <w:autoSpaceDN/>
        <w:bidi w:val="0"/>
        <w:adjustRightInd/>
        <w:snapToGrid/>
        <w:spacing w:line="360" w:lineRule="auto"/>
        <w:ind w:firstLine="420" w:firstLineChars="200"/>
        <w:textAlignment w:val="auto"/>
        <w:rPr>
          <w:color w:val="auto"/>
          <w:sz w:val="21"/>
          <w:szCs w:val="21"/>
        </w:rPr>
      </w:pPr>
      <w:r>
        <w:rPr>
          <w:rFonts w:hint="eastAsia"/>
          <w:color w:val="auto"/>
          <w:sz w:val="21"/>
          <w:szCs w:val="21"/>
        </w:rPr>
        <w:t>（三）投标人的船员要求要求：</w:t>
      </w:r>
    </w:p>
    <w:p>
      <w:pPr>
        <w:keepNext w:val="0"/>
        <w:keepLines w:val="0"/>
        <w:pageBreakBefore w:val="0"/>
        <w:widowControl w:val="0"/>
        <w:tabs>
          <w:tab w:val="left" w:pos="620"/>
        </w:tabs>
        <w:kinsoku/>
        <w:wordWrap/>
        <w:overflowPunct/>
        <w:topLinePunct w:val="0"/>
        <w:autoSpaceDE/>
        <w:autoSpaceDN/>
        <w:bidi w:val="0"/>
        <w:adjustRightInd/>
        <w:snapToGrid/>
        <w:spacing w:line="360" w:lineRule="auto"/>
        <w:ind w:firstLine="420" w:firstLineChars="200"/>
        <w:textAlignment w:val="auto"/>
        <w:rPr>
          <w:color w:val="auto"/>
          <w:sz w:val="21"/>
          <w:szCs w:val="21"/>
        </w:rPr>
      </w:pPr>
      <w:r>
        <w:rPr>
          <w:rFonts w:hint="eastAsia"/>
          <w:color w:val="auto"/>
          <w:sz w:val="21"/>
          <w:szCs w:val="21"/>
        </w:rPr>
        <w:t>1</w:t>
      </w:r>
      <w:r>
        <w:rPr>
          <w:rFonts w:hint="eastAsia"/>
          <w:color w:val="auto"/>
          <w:sz w:val="21"/>
          <w:szCs w:val="21"/>
          <w:lang w:eastAsia="zh-CN"/>
        </w:rPr>
        <w:t>、</w:t>
      </w:r>
      <w:r>
        <w:rPr>
          <w:rFonts w:hint="eastAsia"/>
          <w:color w:val="auto"/>
          <w:sz w:val="21"/>
          <w:szCs w:val="21"/>
        </w:rPr>
        <w:t>保证船艇正常安全营运，热情服务，完成引航员接送工作。</w:t>
      </w:r>
    </w:p>
    <w:p>
      <w:pPr>
        <w:keepNext w:val="0"/>
        <w:keepLines w:val="0"/>
        <w:pageBreakBefore w:val="0"/>
        <w:widowControl w:val="0"/>
        <w:tabs>
          <w:tab w:val="left" w:pos="620"/>
        </w:tabs>
        <w:kinsoku/>
        <w:wordWrap/>
        <w:overflowPunct/>
        <w:topLinePunct w:val="0"/>
        <w:autoSpaceDE/>
        <w:autoSpaceDN/>
        <w:bidi w:val="0"/>
        <w:adjustRightInd/>
        <w:snapToGrid/>
        <w:spacing w:line="360" w:lineRule="auto"/>
        <w:ind w:firstLine="420" w:firstLineChars="200"/>
        <w:textAlignment w:val="auto"/>
        <w:rPr>
          <w:color w:val="auto"/>
          <w:sz w:val="21"/>
          <w:szCs w:val="21"/>
        </w:rPr>
      </w:pPr>
      <w:r>
        <w:rPr>
          <w:rFonts w:hint="eastAsia"/>
          <w:color w:val="auto"/>
          <w:sz w:val="21"/>
          <w:szCs w:val="21"/>
        </w:rPr>
        <w:t>2</w:t>
      </w:r>
      <w:r>
        <w:rPr>
          <w:rFonts w:hint="eastAsia"/>
          <w:color w:val="auto"/>
          <w:sz w:val="21"/>
          <w:szCs w:val="21"/>
          <w:lang w:eastAsia="zh-CN"/>
        </w:rPr>
        <w:t>、</w:t>
      </w:r>
      <w:r>
        <w:rPr>
          <w:rFonts w:hint="eastAsia"/>
          <w:color w:val="auto"/>
          <w:sz w:val="21"/>
          <w:szCs w:val="21"/>
        </w:rPr>
        <w:t>精心维护船艇，做好船艇自修及维护保养工作，小型维修立足自修。</w:t>
      </w:r>
    </w:p>
    <w:p>
      <w:pPr>
        <w:keepNext w:val="0"/>
        <w:keepLines w:val="0"/>
        <w:pageBreakBefore w:val="0"/>
        <w:widowControl w:val="0"/>
        <w:tabs>
          <w:tab w:val="left" w:pos="620"/>
        </w:tabs>
        <w:kinsoku/>
        <w:wordWrap/>
        <w:overflowPunct/>
        <w:topLinePunct w:val="0"/>
        <w:autoSpaceDE/>
        <w:autoSpaceDN/>
        <w:bidi w:val="0"/>
        <w:adjustRightInd/>
        <w:snapToGrid/>
        <w:spacing w:line="360" w:lineRule="auto"/>
        <w:ind w:firstLine="420" w:firstLineChars="200"/>
        <w:textAlignment w:val="auto"/>
        <w:rPr>
          <w:color w:val="auto"/>
          <w:sz w:val="21"/>
          <w:szCs w:val="21"/>
        </w:rPr>
      </w:pPr>
      <w:r>
        <w:rPr>
          <w:rFonts w:hint="eastAsia"/>
          <w:color w:val="auto"/>
          <w:sz w:val="21"/>
          <w:szCs w:val="21"/>
        </w:rPr>
        <w:t>3</w:t>
      </w:r>
      <w:r>
        <w:rPr>
          <w:rFonts w:hint="eastAsia"/>
          <w:color w:val="auto"/>
          <w:sz w:val="21"/>
          <w:szCs w:val="21"/>
          <w:lang w:eastAsia="zh-CN"/>
        </w:rPr>
        <w:t>、</w:t>
      </w:r>
      <w:r>
        <w:rPr>
          <w:rFonts w:hint="eastAsia"/>
          <w:color w:val="auto"/>
          <w:sz w:val="21"/>
          <w:szCs w:val="21"/>
        </w:rPr>
        <w:t>做好安全训练、遵守引航站制度及中标方工作制度。</w:t>
      </w:r>
    </w:p>
    <w:p>
      <w:pPr>
        <w:keepNext w:val="0"/>
        <w:keepLines w:val="0"/>
        <w:pageBreakBefore w:val="0"/>
        <w:widowControl w:val="0"/>
        <w:tabs>
          <w:tab w:val="left" w:pos="620"/>
        </w:tabs>
        <w:kinsoku/>
        <w:wordWrap/>
        <w:overflowPunct/>
        <w:topLinePunct w:val="0"/>
        <w:autoSpaceDE/>
        <w:autoSpaceDN/>
        <w:bidi w:val="0"/>
        <w:adjustRightInd/>
        <w:snapToGrid/>
        <w:spacing w:line="360" w:lineRule="auto"/>
        <w:ind w:firstLine="420" w:firstLineChars="200"/>
        <w:textAlignment w:val="auto"/>
        <w:rPr>
          <w:color w:val="auto"/>
          <w:sz w:val="21"/>
          <w:szCs w:val="21"/>
        </w:rPr>
      </w:pPr>
      <w:r>
        <w:rPr>
          <w:rFonts w:hint="eastAsia"/>
          <w:color w:val="auto"/>
          <w:sz w:val="21"/>
          <w:szCs w:val="21"/>
        </w:rPr>
        <w:t>4</w:t>
      </w:r>
      <w:r>
        <w:rPr>
          <w:rFonts w:hint="eastAsia"/>
          <w:color w:val="auto"/>
          <w:sz w:val="21"/>
          <w:szCs w:val="21"/>
          <w:lang w:eastAsia="zh-CN"/>
        </w:rPr>
        <w:t>、</w:t>
      </w:r>
      <w:r>
        <w:rPr>
          <w:rFonts w:hint="eastAsia"/>
          <w:color w:val="auto"/>
          <w:sz w:val="21"/>
          <w:szCs w:val="21"/>
        </w:rPr>
        <w:t>完成采购方分配的其它工作。</w:t>
      </w:r>
    </w:p>
    <w:p>
      <w:pPr>
        <w:keepNext w:val="0"/>
        <w:keepLines w:val="0"/>
        <w:pageBreakBefore w:val="0"/>
        <w:widowControl w:val="0"/>
        <w:tabs>
          <w:tab w:val="left" w:pos="620"/>
        </w:tabs>
        <w:kinsoku/>
        <w:wordWrap/>
        <w:overflowPunct/>
        <w:topLinePunct w:val="0"/>
        <w:autoSpaceDE/>
        <w:autoSpaceDN/>
        <w:bidi w:val="0"/>
        <w:adjustRightInd/>
        <w:snapToGrid/>
        <w:spacing w:line="360" w:lineRule="auto"/>
        <w:ind w:firstLine="420" w:firstLineChars="200"/>
        <w:textAlignment w:val="auto"/>
        <w:rPr>
          <w:color w:val="auto"/>
          <w:sz w:val="21"/>
          <w:szCs w:val="21"/>
        </w:rPr>
      </w:pPr>
      <w:r>
        <w:rPr>
          <w:rFonts w:hint="eastAsia"/>
          <w:color w:val="auto"/>
          <w:sz w:val="21"/>
          <w:szCs w:val="21"/>
        </w:rPr>
        <w:t>（</w:t>
      </w:r>
      <w:r>
        <w:rPr>
          <w:rFonts w:hint="eastAsia"/>
          <w:color w:val="auto"/>
          <w:sz w:val="21"/>
          <w:szCs w:val="21"/>
          <w:lang w:val="en-US" w:eastAsia="zh-CN"/>
        </w:rPr>
        <w:t>四</w:t>
      </w:r>
      <w:r>
        <w:rPr>
          <w:rFonts w:hint="eastAsia"/>
          <w:color w:val="auto"/>
          <w:sz w:val="21"/>
          <w:szCs w:val="21"/>
        </w:rPr>
        <w:t>）投标人的</w:t>
      </w:r>
      <w:r>
        <w:rPr>
          <w:color w:val="auto"/>
          <w:sz w:val="21"/>
          <w:szCs w:val="21"/>
        </w:rPr>
        <w:t>海务机务要求：</w:t>
      </w:r>
    </w:p>
    <w:p>
      <w:pPr>
        <w:pStyle w:val="3"/>
        <w:rPr>
          <w:color w:val="auto"/>
          <w:sz w:val="21"/>
          <w:szCs w:val="21"/>
        </w:rPr>
      </w:pPr>
      <w:r>
        <w:rPr>
          <w:rFonts w:hint="eastAsia"/>
          <w:color w:val="auto"/>
          <w:sz w:val="21"/>
          <w:szCs w:val="21"/>
        </w:rPr>
        <w:t>引航船艇管理服务的具体工作内容为上述标的船艇提供配员、安全训练管理、海务管理、机务管理、人事管理、疫情防控等与船艇运营相关的除船艇调度之外的一切工作。具体工作包括但不限于以下方面：</w:t>
      </w:r>
    </w:p>
    <w:p>
      <w:pPr>
        <w:keepNext w:val="0"/>
        <w:keepLines w:val="0"/>
        <w:pageBreakBefore w:val="0"/>
        <w:widowControl w:val="0"/>
        <w:tabs>
          <w:tab w:val="left" w:pos="620"/>
        </w:tabs>
        <w:kinsoku/>
        <w:wordWrap/>
        <w:overflowPunct/>
        <w:topLinePunct w:val="0"/>
        <w:autoSpaceDE/>
        <w:autoSpaceDN/>
        <w:bidi w:val="0"/>
        <w:adjustRightInd/>
        <w:snapToGrid/>
        <w:spacing w:line="360" w:lineRule="auto"/>
        <w:ind w:firstLine="420" w:firstLineChars="200"/>
        <w:textAlignment w:val="auto"/>
        <w:rPr>
          <w:color w:val="auto"/>
          <w:sz w:val="21"/>
          <w:szCs w:val="21"/>
        </w:rPr>
      </w:pPr>
      <w:r>
        <w:rPr>
          <w:rFonts w:hint="eastAsia"/>
          <w:color w:val="auto"/>
          <w:sz w:val="21"/>
          <w:szCs w:val="21"/>
        </w:rPr>
        <w:t>1</w:t>
      </w:r>
      <w:r>
        <w:rPr>
          <w:rFonts w:hint="eastAsia"/>
          <w:color w:val="auto"/>
          <w:sz w:val="21"/>
          <w:szCs w:val="21"/>
          <w:lang w:eastAsia="zh-CN"/>
        </w:rPr>
        <w:t>、</w:t>
      </w:r>
      <w:r>
        <w:rPr>
          <w:rFonts w:hint="eastAsia"/>
          <w:color w:val="auto"/>
          <w:sz w:val="21"/>
          <w:szCs w:val="21"/>
        </w:rPr>
        <w:t>海务管理要求：</w:t>
      </w:r>
    </w:p>
    <w:p>
      <w:pPr>
        <w:keepNext w:val="0"/>
        <w:keepLines w:val="0"/>
        <w:pageBreakBefore w:val="0"/>
        <w:widowControl w:val="0"/>
        <w:tabs>
          <w:tab w:val="left" w:pos="620"/>
        </w:tabs>
        <w:kinsoku/>
        <w:wordWrap/>
        <w:overflowPunct/>
        <w:topLinePunct w:val="0"/>
        <w:autoSpaceDE/>
        <w:autoSpaceDN/>
        <w:bidi w:val="0"/>
        <w:adjustRightInd/>
        <w:snapToGrid/>
        <w:spacing w:line="360" w:lineRule="auto"/>
        <w:ind w:firstLine="420" w:firstLineChars="200"/>
        <w:textAlignment w:val="auto"/>
        <w:rPr>
          <w:color w:val="auto"/>
          <w:sz w:val="21"/>
          <w:szCs w:val="21"/>
        </w:rPr>
      </w:pPr>
      <w:r>
        <w:rPr>
          <w:color w:val="auto"/>
          <w:sz w:val="21"/>
          <w:szCs w:val="21"/>
        </w:rPr>
        <w:t>（</w:t>
      </w:r>
      <w:r>
        <w:rPr>
          <w:rFonts w:hint="eastAsia"/>
          <w:color w:val="auto"/>
          <w:sz w:val="21"/>
          <w:szCs w:val="21"/>
        </w:rPr>
        <w:t>1）执行采购人的安全和环保方针。</w:t>
      </w:r>
    </w:p>
    <w:p>
      <w:pPr>
        <w:keepNext w:val="0"/>
        <w:keepLines w:val="0"/>
        <w:pageBreakBefore w:val="0"/>
        <w:widowControl w:val="0"/>
        <w:tabs>
          <w:tab w:val="left" w:pos="620"/>
        </w:tabs>
        <w:kinsoku/>
        <w:wordWrap/>
        <w:overflowPunct/>
        <w:topLinePunct w:val="0"/>
        <w:autoSpaceDE/>
        <w:autoSpaceDN/>
        <w:bidi w:val="0"/>
        <w:adjustRightInd/>
        <w:snapToGrid/>
        <w:spacing w:line="360" w:lineRule="auto"/>
        <w:ind w:firstLine="420" w:firstLineChars="200"/>
        <w:textAlignment w:val="auto"/>
        <w:rPr>
          <w:color w:val="auto"/>
          <w:sz w:val="21"/>
          <w:szCs w:val="21"/>
        </w:rPr>
      </w:pPr>
      <w:r>
        <w:rPr>
          <w:rFonts w:hint="eastAsia"/>
          <w:color w:val="auto"/>
          <w:sz w:val="21"/>
          <w:szCs w:val="21"/>
        </w:rPr>
        <w:t>（2）布置和落实船舶季节性安全防范工作，负责收集处理与海务管理有关的信息。</w:t>
      </w:r>
    </w:p>
    <w:p>
      <w:pPr>
        <w:keepNext w:val="0"/>
        <w:keepLines w:val="0"/>
        <w:pageBreakBefore w:val="0"/>
        <w:widowControl w:val="0"/>
        <w:tabs>
          <w:tab w:val="left" w:pos="620"/>
        </w:tabs>
        <w:kinsoku/>
        <w:wordWrap/>
        <w:overflowPunct/>
        <w:topLinePunct w:val="0"/>
        <w:autoSpaceDE/>
        <w:autoSpaceDN/>
        <w:bidi w:val="0"/>
        <w:adjustRightInd/>
        <w:snapToGrid/>
        <w:spacing w:line="360" w:lineRule="auto"/>
        <w:ind w:firstLine="420" w:firstLineChars="200"/>
        <w:textAlignment w:val="auto"/>
        <w:rPr>
          <w:color w:val="auto"/>
          <w:sz w:val="21"/>
          <w:szCs w:val="21"/>
        </w:rPr>
      </w:pPr>
      <w:r>
        <w:rPr>
          <w:rFonts w:hint="eastAsia"/>
          <w:color w:val="auto"/>
          <w:sz w:val="21"/>
          <w:szCs w:val="21"/>
        </w:rPr>
        <w:t>（3）负责监督检查船舶使用、管理和改正工作。</w:t>
      </w:r>
    </w:p>
    <w:p>
      <w:pPr>
        <w:keepNext w:val="0"/>
        <w:keepLines w:val="0"/>
        <w:pageBreakBefore w:val="0"/>
        <w:widowControl w:val="0"/>
        <w:tabs>
          <w:tab w:val="left" w:pos="620"/>
        </w:tabs>
        <w:kinsoku/>
        <w:wordWrap/>
        <w:overflowPunct/>
        <w:topLinePunct w:val="0"/>
        <w:autoSpaceDE/>
        <w:autoSpaceDN/>
        <w:bidi w:val="0"/>
        <w:adjustRightInd/>
        <w:snapToGrid/>
        <w:spacing w:line="360" w:lineRule="auto"/>
        <w:ind w:firstLine="420" w:firstLineChars="200"/>
        <w:textAlignment w:val="auto"/>
        <w:rPr>
          <w:color w:val="auto"/>
          <w:sz w:val="21"/>
          <w:szCs w:val="21"/>
        </w:rPr>
      </w:pPr>
      <w:r>
        <w:rPr>
          <w:rFonts w:hint="eastAsia"/>
          <w:color w:val="auto"/>
          <w:sz w:val="21"/>
          <w:szCs w:val="21"/>
        </w:rPr>
        <w:t>（</w:t>
      </w:r>
      <w:r>
        <w:rPr>
          <w:color w:val="auto"/>
          <w:sz w:val="21"/>
          <w:szCs w:val="21"/>
        </w:rPr>
        <w:t>4</w:t>
      </w:r>
      <w:r>
        <w:rPr>
          <w:rFonts w:hint="eastAsia"/>
          <w:color w:val="auto"/>
          <w:sz w:val="21"/>
          <w:szCs w:val="21"/>
        </w:rPr>
        <w:t>）跟踪掌握相关海区的气象、海况和台风情况、指导船舶避台。</w:t>
      </w:r>
    </w:p>
    <w:p>
      <w:pPr>
        <w:keepNext w:val="0"/>
        <w:keepLines w:val="0"/>
        <w:pageBreakBefore w:val="0"/>
        <w:widowControl w:val="0"/>
        <w:tabs>
          <w:tab w:val="left" w:pos="620"/>
        </w:tabs>
        <w:kinsoku/>
        <w:wordWrap/>
        <w:overflowPunct/>
        <w:topLinePunct w:val="0"/>
        <w:autoSpaceDE/>
        <w:autoSpaceDN/>
        <w:bidi w:val="0"/>
        <w:adjustRightInd/>
        <w:snapToGrid/>
        <w:spacing w:line="360" w:lineRule="auto"/>
        <w:ind w:firstLine="420" w:firstLineChars="200"/>
        <w:textAlignment w:val="auto"/>
        <w:rPr>
          <w:color w:val="auto"/>
          <w:sz w:val="21"/>
          <w:szCs w:val="21"/>
        </w:rPr>
      </w:pPr>
      <w:r>
        <w:rPr>
          <w:rFonts w:hint="eastAsia"/>
          <w:color w:val="auto"/>
          <w:sz w:val="21"/>
          <w:szCs w:val="21"/>
        </w:rPr>
        <w:t>（</w:t>
      </w:r>
      <w:r>
        <w:rPr>
          <w:color w:val="auto"/>
          <w:sz w:val="21"/>
          <w:szCs w:val="21"/>
        </w:rPr>
        <w:t>5</w:t>
      </w:r>
      <w:r>
        <w:rPr>
          <w:rFonts w:hint="eastAsia"/>
          <w:color w:val="auto"/>
          <w:sz w:val="21"/>
          <w:szCs w:val="21"/>
        </w:rPr>
        <w:t>）负责办理船舶船壳险、保赔险及油污损害民事责任险等保险的相关工作。</w:t>
      </w:r>
    </w:p>
    <w:p>
      <w:pPr>
        <w:keepNext w:val="0"/>
        <w:keepLines w:val="0"/>
        <w:pageBreakBefore w:val="0"/>
        <w:widowControl w:val="0"/>
        <w:tabs>
          <w:tab w:val="left" w:pos="620"/>
        </w:tabs>
        <w:kinsoku/>
        <w:wordWrap/>
        <w:overflowPunct/>
        <w:topLinePunct w:val="0"/>
        <w:autoSpaceDE/>
        <w:autoSpaceDN/>
        <w:bidi w:val="0"/>
        <w:adjustRightInd/>
        <w:snapToGrid/>
        <w:spacing w:line="360" w:lineRule="auto"/>
        <w:ind w:firstLine="420" w:firstLineChars="200"/>
        <w:textAlignment w:val="auto"/>
        <w:rPr>
          <w:color w:val="auto"/>
          <w:sz w:val="21"/>
          <w:szCs w:val="21"/>
        </w:rPr>
      </w:pPr>
      <w:r>
        <w:rPr>
          <w:rFonts w:hint="eastAsia"/>
          <w:color w:val="auto"/>
          <w:sz w:val="21"/>
          <w:szCs w:val="21"/>
        </w:rPr>
        <w:t>（</w:t>
      </w:r>
      <w:r>
        <w:rPr>
          <w:color w:val="auto"/>
          <w:sz w:val="21"/>
          <w:szCs w:val="21"/>
        </w:rPr>
        <w:t>6</w:t>
      </w:r>
      <w:r>
        <w:rPr>
          <w:rFonts w:hint="eastAsia"/>
          <w:color w:val="auto"/>
          <w:sz w:val="21"/>
          <w:szCs w:val="21"/>
        </w:rPr>
        <w:t>）负责办理船舶相关证书、资料。</w:t>
      </w:r>
    </w:p>
    <w:p>
      <w:pPr>
        <w:keepNext w:val="0"/>
        <w:keepLines w:val="0"/>
        <w:pageBreakBefore w:val="0"/>
        <w:widowControl w:val="0"/>
        <w:tabs>
          <w:tab w:val="left" w:pos="620"/>
        </w:tabs>
        <w:kinsoku/>
        <w:wordWrap/>
        <w:overflowPunct/>
        <w:topLinePunct w:val="0"/>
        <w:autoSpaceDE/>
        <w:autoSpaceDN/>
        <w:bidi w:val="0"/>
        <w:adjustRightInd/>
        <w:snapToGrid/>
        <w:spacing w:line="360" w:lineRule="auto"/>
        <w:ind w:firstLine="420" w:firstLineChars="200"/>
        <w:textAlignment w:val="auto"/>
        <w:rPr>
          <w:color w:val="auto"/>
          <w:sz w:val="21"/>
          <w:szCs w:val="21"/>
        </w:rPr>
      </w:pPr>
      <w:r>
        <w:rPr>
          <w:rFonts w:hint="eastAsia"/>
          <w:color w:val="auto"/>
          <w:sz w:val="21"/>
          <w:szCs w:val="21"/>
        </w:rPr>
        <w:t>（</w:t>
      </w:r>
      <w:r>
        <w:rPr>
          <w:color w:val="auto"/>
          <w:sz w:val="21"/>
          <w:szCs w:val="21"/>
        </w:rPr>
        <w:t>7</w:t>
      </w:r>
      <w:r>
        <w:rPr>
          <w:rFonts w:hint="eastAsia"/>
          <w:color w:val="auto"/>
          <w:sz w:val="21"/>
          <w:szCs w:val="21"/>
        </w:rPr>
        <w:t>）监督检查船舶通导设备和救生消防设备的使用和维护工作，协助船艇制定甲板部船舶修理计划。</w:t>
      </w:r>
    </w:p>
    <w:p>
      <w:pPr>
        <w:keepNext w:val="0"/>
        <w:keepLines w:val="0"/>
        <w:pageBreakBefore w:val="0"/>
        <w:widowControl w:val="0"/>
        <w:tabs>
          <w:tab w:val="left" w:pos="620"/>
        </w:tabs>
        <w:kinsoku/>
        <w:wordWrap/>
        <w:overflowPunct/>
        <w:topLinePunct w:val="0"/>
        <w:autoSpaceDE/>
        <w:autoSpaceDN/>
        <w:bidi w:val="0"/>
        <w:adjustRightInd/>
        <w:snapToGrid/>
        <w:spacing w:line="360" w:lineRule="auto"/>
        <w:ind w:firstLine="420" w:firstLineChars="200"/>
        <w:textAlignment w:val="auto"/>
        <w:rPr>
          <w:color w:val="auto"/>
          <w:sz w:val="21"/>
          <w:szCs w:val="21"/>
        </w:rPr>
      </w:pPr>
      <w:r>
        <w:rPr>
          <w:rFonts w:hint="eastAsia"/>
          <w:color w:val="auto"/>
          <w:sz w:val="21"/>
          <w:szCs w:val="21"/>
        </w:rPr>
        <w:t>（</w:t>
      </w:r>
      <w:r>
        <w:rPr>
          <w:color w:val="auto"/>
          <w:sz w:val="21"/>
          <w:szCs w:val="21"/>
        </w:rPr>
        <w:t>8</w:t>
      </w:r>
      <w:r>
        <w:rPr>
          <w:rFonts w:hint="eastAsia"/>
          <w:color w:val="auto"/>
          <w:sz w:val="21"/>
          <w:szCs w:val="21"/>
        </w:rPr>
        <w:t>）制定/修订与海务有关的工作程序和操作须知。</w:t>
      </w:r>
    </w:p>
    <w:p>
      <w:pPr>
        <w:keepNext w:val="0"/>
        <w:keepLines w:val="0"/>
        <w:pageBreakBefore w:val="0"/>
        <w:widowControl w:val="0"/>
        <w:tabs>
          <w:tab w:val="left" w:pos="620"/>
        </w:tabs>
        <w:kinsoku/>
        <w:wordWrap/>
        <w:overflowPunct/>
        <w:topLinePunct w:val="0"/>
        <w:autoSpaceDE/>
        <w:autoSpaceDN/>
        <w:bidi w:val="0"/>
        <w:adjustRightInd/>
        <w:snapToGrid/>
        <w:spacing w:line="360" w:lineRule="auto"/>
        <w:ind w:firstLine="420" w:firstLineChars="200"/>
        <w:textAlignment w:val="auto"/>
        <w:rPr>
          <w:color w:val="auto"/>
          <w:sz w:val="21"/>
          <w:szCs w:val="21"/>
        </w:rPr>
      </w:pPr>
      <w:r>
        <w:rPr>
          <w:rFonts w:hint="eastAsia"/>
          <w:color w:val="auto"/>
          <w:sz w:val="21"/>
          <w:szCs w:val="21"/>
        </w:rPr>
        <w:t>（</w:t>
      </w:r>
      <w:r>
        <w:rPr>
          <w:color w:val="auto"/>
          <w:sz w:val="21"/>
          <w:szCs w:val="21"/>
        </w:rPr>
        <w:t>9</w:t>
      </w:r>
      <w:r>
        <w:rPr>
          <w:rFonts w:hint="eastAsia"/>
          <w:color w:val="auto"/>
          <w:sz w:val="21"/>
          <w:szCs w:val="21"/>
        </w:rPr>
        <w:t>）海务管理必须满足国际公约及国内相关法规、规章、制度等的要求。</w:t>
      </w:r>
    </w:p>
    <w:p>
      <w:pPr>
        <w:keepNext w:val="0"/>
        <w:keepLines w:val="0"/>
        <w:pageBreakBefore w:val="0"/>
        <w:widowControl w:val="0"/>
        <w:tabs>
          <w:tab w:val="left" w:pos="620"/>
        </w:tabs>
        <w:kinsoku/>
        <w:wordWrap/>
        <w:overflowPunct/>
        <w:topLinePunct w:val="0"/>
        <w:autoSpaceDE/>
        <w:autoSpaceDN/>
        <w:bidi w:val="0"/>
        <w:adjustRightInd/>
        <w:snapToGrid/>
        <w:spacing w:line="360" w:lineRule="auto"/>
        <w:ind w:firstLine="420" w:firstLineChars="200"/>
        <w:textAlignment w:val="auto"/>
        <w:rPr>
          <w:color w:val="auto"/>
          <w:sz w:val="21"/>
          <w:szCs w:val="21"/>
        </w:rPr>
      </w:pPr>
      <w:r>
        <w:rPr>
          <w:rFonts w:hint="eastAsia"/>
          <w:color w:val="auto"/>
          <w:sz w:val="21"/>
          <w:szCs w:val="21"/>
        </w:rPr>
        <w:t>2</w:t>
      </w:r>
      <w:r>
        <w:rPr>
          <w:rFonts w:hint="eastAsia"/>
          <w:color w:val="auto"/>
          <w:sz w:val="21"/>
          <w:szCs w:val="21"/>
          <w:lang w:eastAsia="zh-CN"/>
        </w:rPr>
        <w:t>、</w:t>
      </w:r>
      <w:r>
        <w:rPr>
          <w:rFonts w:hint="eastAsia"/>
          <w:color w:val="auto"/>
          <w:sz w:val="21"/>
          <w:szCs w:val="21"/>
        </w:rPr>
        <w:t>机务管理：</w:t>
      </w:r>
    </w:p>
    <w:p>
      <w:pPr>
        <w:keepNext w:val="0"/>
        <w:keepLines w:val="0"/>
        <w:pageBreakBefore w:val="0"/>
        <w:widowControl w:val="0"/>
        <w:tabs>
          <w:tab w:val="left" w:pos="620"/>
        </w:tabs>
        <w:kinsoku/>
        <w:wordWrap/>
        <w:overflowPunct/>
        <w:topLinePunct w:val="0"/>
        <w:autoSpaceDE/>
        <w:autoSpaceDN/>
        <w:bidi w:val="0"/>
        <w:adjustRightInd/>
        <w:snapToGrid/>
        <w:spacing w:line="360" w:lineRule="auto"/>
        <w:ind w:firstLine="420" w:firstLineChars="200"/>
        <w:textAlignment w:val="auto"/>
        <w:rPr>
          <w:color w:val="auto"/>
          <w:sz w:val="21"/>
          <w:szCs w:val="21"/>
        </w:rPr>
      </w:pPr>
      <w:r>
        <w:rPr>
          <w:rFonts w:hint="eastAsia"/>
          <w:color w:val="auto"/>
          <w:sz w:val="21"/>
          <w:szCs w:val="21"/>
        </w:rPr>
        <w:t xml:space="preserve">（1）制定《船舶年度修船计划》、《船舶和设备预防检修计划》和机务年度费用预算； </w:t>
      </w:r>
    </w:p>
    <w:p>
      <w:pPr>
        <w:keepNext w:val="0"/>
        <w:keepLines w:val="0"/>
        <w:pageBreakBefore w:val="0"/>
        <w:widowControl w:val="0"/>
        <w:tabs>
          <w:tab w:val="left" w:pos="620"/>
        </w:tabs>
        <w:kinsoku/>
        <w:wordWrap/>
        <w:overflowPunct/>
        <w:topLinePunct w:val="0"/>
        <w:autoSpaceDE/>
        <w:autoSpaceDN/>
        <w:bidi w:val="0"/>
        <w:adjustRightInd/>
        <w:snapToGrid/>
        <w:spacing w:line="360" w:lineRule="auto"/>
        <w:ind w:firstLine="420" w:firstLineChars="200"/>
        <w:textAlignment w:val="auto"/>
        <w:rPr>
          <w:color w:val="auto"/>
          <w:sz w:val="21"/>
          <w:szCs w:val="21"/>
        </w:rPr>
      </w:pPr>
      <w:r>
        <w:rPr>
          <w:rFonts w:hint="eastAsia"/>
          <w:color w:val="auto"/>
          <w:sz w:val="21"/>
          <w:szCs w:val="21"/>
        </w:rPr>
        <w:t>（2）始终保持和维护船舶良好状态，使之满足船级社及海事局检查的基本要求，保证船舶安全适航。</w:t>
      </w:r>
    </w:p>
    <w:p>
      <w:pPr>
        <w:keepNext w:val="0"/>
        <w:keepLines w:val="0"/>
        <w:pageBreakBefore w:val="0"/>
        <w:widowControl w:val="0"/>
        <w:tabs>
          <w:tab w:val="left" w:pos="620"/>
        </w:tabs>
        <w:kinsoku/>
        <w:wordWrap/>
        <w:overflowPunct/>
        <w:topLinePunct w:val="0"/>
        <w:autoSpaceDE/>
        <w:autoSpaceDN/>
        <w:bidi w:val="0"/>
        <w:adjustRightInd/>
        <w:snapToGrid/>
        <w:spacing w:line="360" w:lineRule="auto"/>
        <w:ind w:firstLine="420" w:firstLineChars="200"/>
        <w:textAlignment w:val="auto"/>
        <w:rPr>
          <w:color w:val="auto"/>
          <w:sz w:val="21"/>
          <w:szCs w:val="21"/>
        </w:rPr>
      </w:pPr>
      <w:r>
        <w:rPr>
          <w:rFonts w:hint="eastAsia"/>
          <w:color w:val="auto"/>
          <w:sz w:val="21"/>
          <w:szCs w:val="21"/>
        </w:rPr>
        <w:t>（3）制定船舶年度修理清单及年度修理招标采购需求，安排船舶厂修工作，掌握工程进度及质量，审定修理单和结算单，主持船舶航次修理择厂及合同谈判；</w:t>
      </w:r>
    </w:p>
    <w:p>
      <w:pPr>
        <w:keepNext w:val="0"/>
        <w:keepLines w:val="0"/>
        <w:pageBreakBefore w:val="0"/>
        <w:widowControl w:val="0"/>
        <w:tabs>
          <w:tab w:val="left" w:pos="620"/>
        </w:tabs>
        <w:kinsoku/>
        <w:wordWrap/>
        <w:overflowPunct/>
        <w:topLinePunct w:val="0"/>
        <w:autoSpaceDE/>
        <w:autoSpaceDN/>
        <w:bidi w:val="0"/>
        <w:adjustRightInd/>
        <w:snapToGrid/>
        <w:spacing w:line="360" w:lineRule="auto"/>
        <w:ind w:firstLine="420" w:firstLineChars="200"/>
        <w:textAlignment w:val="auto"/>
        <w:rPr>
          <w:color w:val="auto"/>
          <w:sz w:val="21"/>
          <w:szCs w:val="21"/>
        </w:rPr>
      </w:pPr>
      <w:r>
        <w:rPr>
          <w:rFonts w:hint="eastAsia"/>
          <w:color w:val="auto"/>
          <w:sz w:val="21"/>
          <w:szCs w:val="21"/>
        </w:rPr>
        <w:t>（4）负责船舶、设备的险情/事故调查、分析，提出纠正措施并监督落实，参加船队风险评估；</w:t>
      </w:r>
    </w:p>
    <w:p>
      <w:pPr>
        <w:keepNext w:val="0"/>
        <w:keepLines w:val="0"/>
        <w:pageBreakBefore w:val="0"/>
        <w:widowControl w:val="0"/>
        <w:tabs>
          <w:tab w:val="left" w:pos="620"/>
        </w:tabs>
        <w:kinsoku/>
        <w:wordWrap/>
        <w:overflowPunct/>
        <w:topLinePunct w:val="0"/>
        <w:autoSpaceDE/>
        <w:autoSpaceDN/>
        <w:bidi w:val="0"/>
        <w:adjustRightInd/>
        <w:snapToGrid/>
        <w:spacing w:line="360" w:lineRule="auto"/>
        <w:ind w:firstLine="420" w:firstLineChars="200"/>
        <w:textAlignment w:val="auto"/>
        <w:rPr>
          <w:color w:val="auto"/>
          <w:sz w:val="21"/>
          <w:szCs w:val="21"/>
        </w:rPr>
      </w:pPr>
      <w:r>
        <w:rPr>
          <w:rFonts w:hint="eastAsia"/>
          <w:color w:val="auto"/>
          <w:sz w:val="21"/>
          <w:szCs w:val="21"/>
        </w:rPr>
        <w:t>（5）及时处理船艇设备缺陷报告，及时向船舶提供物料、备件及技术支持或业务指导；</w:t>
      </w:r>
    </w:p>
    <w:p>
      <w:pPr>
        <w:keepNext w:val="0"/>
        <w:keepLines w:val="0"/>
        <w:pageBreakBefore w:val="0"/>
        <w:widowControl w:val="0"/>
        <w:tabs>
          <w:tab w:val="left" w:pos="620"/>
        </w:tabs>
        <w:kinsoku/>
        <w:wordWrap/>
        <w:overflowPunct/>
        <w:topLinePunct w:val="0"/>
        <w:autoSpaceDE/>
        <w:autoSpaceDN/>
        <w:bidi w:val="0"/>
        <w:adjustRightInd/>
        <w:snapToGrid/>
        <w:spacing w:line="360" w:lineRule="auto"/>
        <w:ind w:firstLine="420" w:firstLineChars="200"/>
        <w:textAlignment w:val="auto"/>
        <w:rPr>
          <w:color w:val="auto"/>
          <w:sz w:val="21"/>
          <w:szCs w:val="21"/>
        </w:rPr>
      </w:pPr>
      <w:r>
        <w:rPr>
          <w:rFonts w:hint="eastAsia"/>
          <w:color w:val="auto"/>
          <w:sz w:val="21"/>
          <w:szCs w:val="21"/>
        </w:rPr>
        <w:t>（</w:t>
      </w:r>
      <w:r>
        <w:rPr>
          <w:color w:val="auto"/>
          <w:sz w:val="21"/>
          <w:szCs w:val="21"/>
        </w:rPr>
        <w:t>6</w:t>
      </w:r>
      <w:r>
        <w:rPr>
          <w:rFonts w:hint="eastAsia"/>
          <w:color w:val="auto"/>
          <w:sz w:val="21"/>
          <w:szCs w:val="21"/>
        </w:rPr>
        <w:t>）掌握各种船舶证书有效期，及时申请船舶检验；</w:t>
      </w:r>
    </w:p>
    <w:p>
      <w:pPr>
        <w:keepNext w:val="0"/>
        <w:keepLines w:val="0"/>
        <w:pageBreakBefore w:val="0"/>
        <w:widowControl w:val="0"/>
        <w:tabs>
          <w:tab w:val="left" w:pos="620"/>
        </w:tabs>
        <w:kinsoku/>
        <w:wordWrap/>
        <w:overflowPunct/>
        <w:topLinePunct w:val="0"/>
        <w:autoSpaceDE/>
        <w:autoSpaceDN/>
        <w:bidi w:val="0"/>
        <w:adjustRightInd/>
        <w:snapToGrid/>
        <w:spacing w:line="360" w:lineRule="auto"/>
        <w:ind w:firstLine="420" w:firstLineChars="200"/>
        <w:textAlignment w:val="auto"/>
        <w:rPr>
          <w:rFonts w:hint="eastAsia"/>
          <w:color w:val="auto"/>
          <w:sz w:val="21"/>
          <w:szCs w:val="21"/>
        </w:rPr>
      </w:pPr>
      <w:r>
        <w:rPr>
          <w:rFonts w:hint="eastAsia"/>
          <w:color w:val="auto"/>
          <w:sz w:val="21"/>
          <w:szCs w:val="21"/>
        </w:rPr>
        <w:t>（</w:t>
      </w:r>
      <w:r>
        <w:rPr>
          <w:color w:val="auto"/>
          <w:sz w:val="21"/>
          <w:szCs w:val="21"/>
        </w:rPr>
        <w:t>7</w:t>
      </w:r>
      <w:r>
        <w:rPr>
          <w:rFonts w:hint="eastAsia"/>
          <w:color w:val="auto"/>
          <w:sz w:val="21"/>
          <w:szCs w:val="21"/>
        </w:rPr>
        <w:t>）负责船艇的定期安全检查工作，</w:t>
      </w:r>
    </w:p>
    <w:p>
      <w:pPr>
        <w:keepNext w:val="0"/>
        <w:keepLines w:val="0"/>
        <w:pageBreakBefore w:val="0"/>
        <w:widowControl w:val="0"/>
        <w:tabs>
          <w:tab w:val="left" w:pos="620"/>
        </w:tabs>
        <w:kinsoku/>
        <w:wordWrap/>
        <w:overflowPunct/>
        <w:topLinePunct w:val="0"/>
        <w:autoSpaceDE/>
        <w:autoSpaceDN/>
        <w:bidi w:val="0"/>
        <w:adjustRightInd/>
        <w:snapToGrid/>
        <w:spacing w:line="360" w:lineRule="auto"/>
        <w:ind w:firstLine="420" w:firstLineChars="200"/>
        <w:textAlignment w:val="auto"/>
        <w:rPr>
          <w:color w:val="auto"/>
          <w:sz w:val="21"/>
          <w:szCs w:val="21"/>
        </w:rPr>
      </w:pPr>
      <w:r>
        <w:rPr>
          <w:rFonts w:hint="eastAsia"/>
          <w:color w:val="auto"/>
          <w:sz w:val="21"/>
          <w:szCs w:val="21"/>
        </w:rPr>
        <w:t>（</w:t>
      </w:r>
      <w:r>
        <w:rPr>
          <w:color w:val="auto"/>
          <w:sz w:val="21"/>
          <w:szCs w:val="21"/>
        </w:rPr>
        <w:t>8</w:t>
      </w:r>
      <w:r>
        <w:rPr>
          <w:rFonts w:hint="eastAsia"/>
          <w:color w:val="auto"/>
          <w:sz w:val="21"/>
          <w:szCs w:val="21"/>
        </w:rPr>
        <w:t>）机务管理必须满足国际公约及国内相关法规、规章、制度等的要求。</w:t>
      </w:r>
    </w:p>
    <w:p>
      <w:pPr>
        <w:keepNext w:val="0"/>
        <w:keepLines w:val="0"/>
        <w:pageBreakBefore w:val="0"/>
        <w:tabs>
          <w:tab w:val="left" w:pos="620"/>
        </w:tabs>
        <w:kinsoku/>
        <w:wordWrap/>
        <w:overflowPunct/>
        <w:topLinePunct w:val="0"/>
        <w:bidi w:val="0"/>
        <w:snapToGrid/>
        <w:spacing w:line="360" w:lineRule="auto"/>
        <w:ind w:firstLine="422" w:firstLineChars="200"/>
        <w:rPr>
          <w:rFonts w:hint="eastAsia" w:ascii="Times New Roman" w:hAnsi="Times New Roman" w:eastAsia="宋体" w:cs="Times New Roman"/>
          <w:b/>
          <w:bCs/>
          <w:color w:val="auto"/>
          <w:sz w:val="21"/>
          <w:szCs w:val="21"/>
          <w:highlight w:val="none"/>
          <w:lang w:eastAsia="zh-CN"/>
        </w:rPr>
      </w:pPr>
      <w:r>
        <w:rPr>
          <w:rFonts w:hint="eastAsia" w:ascii="Times New Roman" w:hAnsi="Times New Roman" w:cs="Times New Roman"/>
          <w:b/>
          <w:bCs/>
          <w:color w:val="auto"/>
          <w:sz w:val="21"/>
          <w:szCs w:val="21"/>
          <w:highlight w:val="none"/>
          <w:lang w:val="en-US" w:eastAsia="zh-CN"/>
        </w:rPr>
        <w:t>五</w:t>
      </w:r>
      <w:r>
        <w:rPr>
          <w:rFonts w:hint="default" w:ascii="Times New Roman" w:hAnsi="Times New Roman" w:eastAsia="宋体" w:cs="Times New Roman"/>
          <w:b/>
          <w:bCs/>
          <w:color w:val="auto"/>
          <w:sz w:val="21"/>
          <w:szCs w:val="21"/>
          <w:highlight w:val="none"/>
        </w:rPr>
        <w:t>、服务</w:t>
      </w:r>
      <w:r>
        <w:rPr>
          <w:rFonts w:hint="eastAsia" w:ascii="Times New Roman" w:hAnsi="Times New Roman" w:cs="Times New Roman"/>
          <w:b/>
          <w:bCs/>
          <w:color w:val="auto"/>
          <w:sz w:val="21"/>
          <w:szCs w:val="21"/>
          <w:highlight w:val="none"/>
          <w:lang w:val="en-US" w:eastAsia="zh-CN"/>
        </w:rPr>
        <w:t>期限</w:t>
      </w:r>
    </w:p>
    <w:p>
      <w:pPr>
        <w:keepNext w:val="0"/>
        <w:keepLines w:val="0"/>
        <w:pageBreakBefore w:val="0"/>
        <w:tabs>
          <w:tab w:val="left" w:pos="620"/>
        </w:tabs>
        <w:kinsoku/>
        <w:wordWrap/>
        <w:overflowPunct/>
        <w:topLinePunct w:val="0"/>
        <w:bidi w:val="0"/>
        <w:snapToGrid/>
        <w:spacing w:line="360" w:lineRule="auto"/>
        <w:ind w:firstLine="420" w:firstLineChars="200"/>
        <w:rPr>
          <w:rFonts w:hint="default" w:ascii="Times New Roman" w:hAnsi="Times New Roman" w:eastAsia="宋体" w:cs="Times New Roman"/>
          <w:b/>
          <w:bCs/>
          <w:color w:val="auto"/>
          <w:sz w:val="21"/>
          <w:szCs w:val="21"/>
          <w:highlight w:val="none"/>
        </w:rPr>
      </w:pPr>
      <w:r>
        <w:rPr>
          <w:rFonts w:hint="eastAsia" w:ascii="Times New Roman" w:hAnsi="Times New Roman" w:cs="Times New Roman"/>
          <w:color w:val="auto"/>
          <w:sz w:val="21"/>
          <w:szCs w:val="21"/>
          <w:highlight w:val="none"/>
          <w:lang w:eastAsia="zh-CN"/>
        </w:rPr>
        <w:t>合同签订之日当年度服务</w:t>
      </w:r>
      <w:r>
        <w:rPr>
          <w:rFonts w:hint="default" w:ascii="Times New Roman" w:hAnsi="Times New Roman" w:eastAsia="宋体" w:cs="Times New Roman"/>
          <w:color w:val="auto"/>
          <w:sz w:val="21"/>
          <w:szCs w:val="21"/>
          <w:highlight w:val="none"/>
        </w:rPr>
        <w:t>。</w:t>
      </w:r>
    </w:p>
    <w:p>
      <w:pPr>
        <w:keepNext w:val="0"/>
        <w:keepLines w:val="0"/>
        <w:pageBreakBefore w:val="0"/>
        <w:tabs>
          <w:tab w:val="left" w:pos="620"/>
        </w:tabs>
        <w:kinsoku/>
        <w:wordWrap/>
        <w:overflowPunct/>
        <w:topLinePunct w:val="0"/>
        <w:bidi w:val="0"/>
        <w:snapToGrid/>
        <w:spacing w:line="360" w:lineRule="auto"/>
        <w:ind w:firstLine="422" w:firstLineChars="200"/>
        <w:rPr>
          <w:rFonts w:hint="default" w:ascii="Times New Roman" w:hAnsi="Times New Roman" w:eastAsia="宋体" w:cs="Times New Roman"/>
          <w:b/>
          <w:bCs/>
          <w:color w:val="auto"/>
          <w:sz w:val="21"/>
          <w:szCs w:val="21"/>
          <w:highlight w:val="none"/>
        </w:rPr>
      </w:pPr>
      <w:r>
        <w:rPr>
          <w:rFonts w:hint="eastAsia" w:ascii="Times New Roman" w:hAnsi="Times New Roman" w:cs="Times New Roman"/>
          <w:b/>
          <w:bCs/>
          <w:color w:val="auto"/>
          <w:sz w:val="21"/>
          <w:szCs w:val="21"/>
          <w:highlight w:val="none"/>
          <w:lang w:val="en-US" w:eastAsia="zh-CN"/>
        </w:rPr>
        <w:t>六</w:t>
      </w:r>
      <w:r>
        <w:rPr>
          <w:rFonts w:hint="default" w:ascii="Times New Roman" w:hAnsi="Times New Roman" w:eastAsia="宋体" w:cs="Times New Roman"/>
          <w:b/>
          <w:bCs/>
          <w:color w:val="auto"/>
          <w:sz w:val="21"/>
          <w:szCs w:val="21"/>
          <w:highlight w:val="none"/>
        </w:rPr>
        <w:t>、付款方式</w:t>
      </w:r>
    </w:p>
    <w:p>
      <w:pPr>
        <w:keepNext w:val="0"/>
        <w:keepLines w:val="0"/>
        <w:pageBreakBefore w:val="0"/>
        <w:tabs>
          <w:tab w:val="left" w:pos="620"/>
        </w:tabs>
        <w:kinsoku/>
        <w:wordWrap/>
        <w:overflowPunct/>
        <w:topLinePunct w:val="0"/>
        <w:bidi w:val="0"/>
        <w:snapToGrid/>
        <w:spacing w:line="360" w:lineRule="auto"/>
        <w:ind w:firstLine="420" w:firstLineChars="20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（一）</w:t>
      </w:r>
      <w:r>
        <w:rPr>
          <w:rFonts w:hint="default" w:ascii="Times New Roman" w:hAnsi="Times New Roman" w:cs="Times New Roman"/>
          <w:color w:val="auto"/>
          <w:kern w:val="2"/>
          <w:sz w:val="21"/>
          <w:szCs w:val="21"/>
          <w:highlight w:val="none"/>
        </w:rPr>
        <w:t>自合同生效以及具备实施条件，待财政资金到账能够支付后7个工作日内，支付合同款的</w:t>
      </w:r>
      <w:r>
        <w:rPr>
          <w:rFonts w:hint="eastAsia" w:ascii="Times New Roman" w:hAnsi="Times New Roman" w:cs="Times New Roman"/>
          <w:color w:val="auto"/>
          <w:kern w:val="2"/>
          <w:sz w:val="21"/>
          <w:szCs w:val="21"/>
          <w:highlight w:val="none"/>
          <w:lang w:val="en-US" w:eastAsia="zh-CN"/>
        </w:rPr>
        <w:t>50</w:t>
      </w:r>
      <w:r>
        <w:rPr>
          <w:rFonts w:hint="default" w:ascii="Times New Roman" w:hAnsi="Times New Roman" w:cs="Times New Roman"/>
          <w:color w:val="auto"/>
          <w:kern w:val="2"/>
          <w:sz w:val="21"/>
          <w:szCs w:val="21"/>
          <w:highlight w:val="none"/>
        </w:rPr>
        <w:t>%预付款</w:t>
      </w:r>
      <w:r>
        <w:rPr>
          <w:rFonts w:hint="default" w:ascii="Times New Roman" w:hAnsi="Times New Roman" w:cs="Times New Roman"/>
          <w:color w:val="auto"/>
          <w:szCs w:val="21"/>
          <w:highlight w:val="none"/>
        </w:rPr>
        <w:t>；</w:t>
      </w:r>
      <w:r>
        <w:rPr>
          <w:rFonts w:hint="default" w:ascii="Times New Roman" w:hAnsi="Times New Roman" w:eastAsia="宋体" w:cs="Times New Roman"/>
          <w:color w:val="auto"/>
          <w:sz w:val="21"/>
          <w:szCs w:val="21"/>
          <w:highlight w:val="none"/>
          <w:lang w:val="en-US" w:eastAsia="zh-CN"/>
        </w:rPr>
        <w:t>202</w:t>
      </w:r>
      <w:r>
        <w:rPr>
          <w:rFonts w:hint="default" w:ascii="Times New Roman" w:hAnsi="Times New Roman"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lang w:val="en-US" w:eastAsia="zh-CN"/>
        </w:rPr>
        <w:t>年9月底前</w:t>
      </w:r>
      <w:r>
        <w:rPr>
          <w:rFonts w:hint="default" w:ascii="Times New Roman" w:hAnsi="Times New Roman" w:eastAsia="宋体" w:cs="Times New Roman"/>
          <w:color w:val="auto"/>
          <w:sz w:val="21"/>
          <w:szCs w:val="21"/>
          <w:highlight w:val="none"/>
          <w:lang w:val="zh-CN" w:eastAsia="zh-CN"/>
        </w:rPr>
        <w:t>支付</w:t>
      </w:r>
      <w:r>
        <w:rPr>
          <w:rFonts w:hint="default" w:ascii="Times New Roman" w:hAnsi="Times New Roman" w:eastAsia="宋体" w:cs="Times New Roman"/>
          <w:color w:val="auto"/>
          <w:sz w:val="21"/>
          <w:szCs w:val="21"/>
          <w:highlight w:val="none"/>
          <w:lang w:val="en-US" w:eastAsia="zh-CN"/>
        </w:rPr>
        <w:t>合同</w:t>
      </w:r>
      <w:r>
        <w:rPr>
          <w:rFonts w:hint="default" w:ascii="Times New Roman" w:hAnsi="Times New Roman" w:eastAsia="宋体" w:cs="Times New Roman"/>
          <w:color w:val="auto"/>
          <w:sz w:val="21"/>
          <w:szCs w:val="21"/>
          <w:highlight w:val="none"/>
          <w:lang w:val="zh-CN" w:eastAsia="zh-CN"/>
        </w:rPr>
        <w:t>金额的</w:t>
      </w:r>
      <w:r>
        <w:rPr>
          <w:rFonts w:hint="eastAsia" w:ascii="Times New Roman" w:hAnsi="Times New Roman" w:cs="Times New Roman"/>
          <w:color w:val="auto"/>
          <w:sz w:val="21"/>
          <w:szCs w:val="21"/>
          <w:highlight w:val="none"/>
          <w:lang w:val="en-US" w:eastAsia="zh-CN"/>
        </w:rPr>
        <w:t>30</w:t>
      </w:r>
      <w:r>
        <w:rPr>
          <w:rFonts w:hint="default" w:ascii="Times New Roman" w:hAnsi="Times New Roman" w:eastAsia="宋体" w:cs="Times New Roman"/>
          <w:color w:val="auto"/>
          <w:sz w:val="21"/>
          <w:szCs w:val="21"/>
          <w:highlight w:val="none"/>
          <w:lang w:val="zh-CN" w:eastAsia="zh-CN"/>
        </w:rPr>
        <w:t>%；</w:t>
      </w:r>
      <w:r>
        <w:rPr>
          <w:rFonts w:hint="default" w:ascii="Times New Roman" w:hAnsi="Times New Roman" w:eastAsia="宋体" w:cs="Times New Roman"/>
          <w:color w:val="auto"/>
          <w:sz w:val="21"/>
          <w:szCs w:val="21"/>
          <w:highlight w:val="none"/>
          <w:lang w:val="en-US" w:eastAsia="zh-CN"/>
        </w:rPr>
        <w:t>202</w:t>
      </w:r>
      <w:r>
        <w:rPr>
          <w:rFonts w:hint="default" w:ascii="Times New Roman" w:hAnsi="Times New Roman"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lang w:val="en-US" w:eastAsia="zh-CN"/>
        </w:rPr>
        <w:t>年12月10日前</w:t>
      </w:r>
      <w:r>
        <w:rPr>
          <w:rFonts w:hint="eastAsia" w:ascii="Times New Roman" w:hAnsi="Times New Roman" w:eastAsia="宋体" w:cs="Times New Roman"/>
          <w:color w:val="auto"/>
          <w:sz w:val="21"/>
          <w:szCs w:val="21"/>
          <w:highlight w:val="none"/>
          <w:lang w:val="en-US" w:eastAsia="zh-CN"/>
        </w:rPr>
        <w:t>根据考核结果</w:t>
      </w:r>
      <w:r>
        <w:rPr>
          <w:rFonts w:hint="default" w:ascii="Times New Roman" w:hAnsi="Times New Roman" w:eastAsia="宋体" w:cs="Times New Roman"/>
          <w:color w:val="auto"/>
          <w:sz w:val="21"/>
          <w:szCs w:val="21"/>
          <w:highlight w:val="none"/>
          <w:lang w:val="zh-CN" w:eastAsia="zh-CN"/>
        </w:rPr>
        <w:t>一次性付清余款。</w:t>
      </w:r>
      <w:r>
        <w:rPr>
          <w:rFonts w:hint="default" w:ascii="Times New Roman" w:hAnsi="Times New Roman" w:eastAsia="宋体" w:cs="Times New Roman"/>
          <w:color w:val="auto"/>
          <w:sz w:val="21"/>
          <w:szCs w:val="21"/>
          <w:highlight w:val="none"/>
          <w:lang w:val="en-US" w:eastAsia="zh-CN"/>
        </w:rPr>
        <w:t>（具体以与采购人协商为主）</w:t>
      </w:r>
    </w:p>
    <w:p>
      <w:pPr>
        <w:keepNext w:val="0"/>
        <w:keepLines w:val="0"/>
        <w:pageBreakBefore w:val="0"/>
        <w:tabs>
          <w:tab w:val="left" w:pos="620"/>
        </w:tabs>
        <w:kinsoku/>
        <w:wordWrap/>
        <w:overflowPunct/>
        <w:topLinePunct w:val="0"/>
        <w:bidi w:val="0"/>
        <w:snapToGrid/>
        <w:spacing w:line="360" w:lineRule="auto"/>
        <w:ind w:firstLine="420" w:firstLineChars="200"/>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color w:val="auto"/>
          <w:sz w:val="21"/>
          <w:szCs w:val="21"/>
          <w:highlight w:val="none"/>
        </w:rPr>
        <w:t>（二）如付款方式最后变动，由双方签订合同时协调，具体以实际协商为准。</w:t>
      </w:r>
    </w:p>
    <w:p>
      <w:pPr>
        <w:pStyle w:val="116"/>
        <w:keepNext w:val="0"/>
        <w:keepLines w:val="0"/>
        <w:pageBreakBefore w:val="0"/>
        <w:kinsoku/>
        <w:wordWrap/>
        <w:overflowPunct/>
        <w:topLinePunct w:val="0"/>
        <w:bidi w:val="0"/>
        <w:snapToGrid/>
        <w:spacing w:line="360" w:lineRule="auto"/>
        <w:ind w:firstLine="422"/>
        <w:contextualSpacing/>
        <w:rPr>
          <w:rFonts w:hint="default" w:ascii="Times New Roman" w:hAnsi="Times New Roman" w:eastAsia="宋体" w:cs="Times New Roman"/>
          <w:b/>
          <w:bCs/>
          <w:color w:val="auto"/>
          <w:sz w:val="21"/>
          <w:szCs w:val="21"/>
          <w:highlight w:val="none"/>
        </w:rPr>
      </w:pPr>
      <w:r>
        <w:rPr>
          <w:rFonts w:hint="eastAsia" w:ascii="Times New Roman" w:hAnsi="Times New Roman" w:cs="Times New Roman"/>
          <w:b/>
          <w:bCs/>
          <w:color w:val="auto"/>
          <w:sz w:val="21"/>
          <w:szCs w:val="21"/>
          <w:highlight w:val="none"/>
          <w:lang w:val="en-US" w:eastAsia="zh-CN"/>
        </w:rPr>
        <w:t>七</w:t>
      </w:r>
      <w:r>
        <w:rPr>
          <w:rFonts w:hint="default" w:ascii="Times New Roman" w:hAnsi="Times New Roman" w:eastAsia="宋体" w:cs="Times New Roman"/>
          <w:b/>
          <w:bCs/>
          <w:color w:val="auto"/>
          <w:sz w:val="21"/>
          <w:szCs w:val="21"/>
          <w:highlight w:val="none"/>
        </w:rPr>
        <w:t>、其他</w:t>
      </w:r>
    </w:p>
    <w:p>
      <w:pPr>
        <w:keepNext w:val="0"/>
        <w:keepLines w:val="0"/>
        <w:pageBreakBefore w:val="0"/>
        <w:widowControl/>
        <w:kinsoku/>
        <w:wordWrap/>
        <w:overflowPunct/>
        <w:topLinePunct w:val="0"/>
        <w:autoSpaceDE w:val="0"/>
        <w:autoSpaceDN w:val="0"/>
        <w:bidi w:val="0"/>
        <w:snapToGrid/>
        <w:spacing w:line="360" w:lineRule="auto"/>
        <w:ind w:right="-53" w:rightChars="-25" w:firstLine="420" w:firstLineChars="200"/>
        <w:textAlignment w:val="bottom"/>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（一）投标人应对招标、实施、操作等过程中采取保密和安全措施，因投标人造成的不良影响和损失，投标人应承担相应责任。</w:t>
      </w:r>
    </w:p>
    <w:p>
      <w:pPr>
        <w:keepNext w:val="0"/>
        <w:keepLines w:val="0"/>
        <w:pageBreakBefore w:val="0"/>
        <w:widowControl/>
        <w:kinsoku/>
        <w:wordWrap/>
        <w:overflowPunct/>
        <w:topLinePunct w:val="0"/>
        <w:autoSpaceDE w:val="0"/>
        <w:autoSpaceDN w:val="0"/>
        <w:bidi w:val="0"/>
        <w:snapToGrid/>
        <w:spacing w:line="360" w:lineRule="auto"/>
        <w:ind w:right="-53" w:rightChars="-25" w:firstLine="420" w:firstLineChars="200"/>
        <w:textAlignment w:val="bottom"/>
        <w:rPr>
          <w:rFonts w:hint="default" w:ascii="Times New Roman" w:hAnsi="Times New Roman" w:eastAsia="宋体" w:cs="Times New Roman"/>
          <w:color w:val="auto"/>
          <w:sz w:val="21"/>
          <w:szCs w:val="21"/>
          <w:highlight w:val="yellow"/>
          <w:lang w:val="en-US" w:eastAsia="zh-CN"/>
        </w:rPr>
      </w:pPr>
      <w:r>
        <w:rPr>
          <w:rFonts w:hint="default" w:ascii="Times New Roman" w:hAnsi="Times New Roman" w:eastAsia="宋体" w:cs="Times New Roman"/>
          <w:color w:val="auto"/>
          <w:sz w:val="21"/>
          <w:szCs w:val="21"/>
          <w:highlight w:val="none"/>
        </w:rPr>
        <w:t>（二）</w:t>
      </w:r>
      <w:r>
        <w:rPr>
          <w:rFonts w:hint="default" w:ascii="Times New Roman" w:hAnsi="Times New Roman" w:eastAsia="宋体" w:cs="Times New Roman"/>
          <w:color w:val="auto"/>
          <w:sz w:val="21"/>
          <w:szCs w:val="21"/>
          <w:highlight w:val="none"/>
          <w:lang w:val="en-US" w:eastAsia="zh-CN"/>
        </w:rPr>
        <w:t>本项目服务期满</w:t>
      </w:r>
      <w:r>
        <w:rPr>
          <w:rFonts w:hint="eastAsia" w:ascii="Times New Roman" w:hAnsi="Times New Roman" w:eastAsia="宋体" w:cs="Times New Roman"/>
          <w:color w:val="auto"/>
          <w:sz w:val="21"/>
          <w:szCs w:val="21"/>
          <w:highlight w:val="none"/>
          <w:lang w:val="en-US" w:eastAsia="zh-CN"/>
        </w:rPr>
        <w:t>且年度考核结果为优秀的（90分及以上）</w:t>
      </w:r>
      <w:r>
        <w:rPr>
          <w:rFonts w:hint="default" w:ascii="Times New Roman" w:hAnsi="Times New Roman" w:eastAsia="宋体" w:cs="Times New Roman"/>
          <w:color w:val="auto"/>
          <w:sz w:val="21"/>
          <w:szCs w:val="21"/>
          <w:highlight w:val="none"/>
          <w:lang w:val="en-US" w:eastAsia="zh-CN"/>
        </w:rPr>
        <w:t>，</w:t>
      </w:r>
      <w:r>
        <w:rPr>
          <w:rFonts w:hint="eastAsia" w:ascii="Times New Roman" w:hAnsi="Times New Roman" w:eastAsia="宋体" w:cs="Times New Roman"/>
          <w:color w:val="auto"/>
          <w:sz w:val="21"/>
          <w:szCs w:val="21"/>
          <w:highlight w:val="none"/>
          <w:lang w:val="en-US" w:eastAsia="zh-CN"/>
        </w:rPr>
        <w:t>经采购人及相关部门同意，</w:t>
      </w:r>
      <w:r>
        <w:rPr>
          <w:rFonts w:hint="default" w:ascii="Times New Roman" w:hAnsi="Times New Roman" w:eastAsia="宋体" w:cs="Times New Roman"/>
          <w:color w:val="auto"/>
          <w:sz w:val="21"/>
          <w:szCs w:val="21"/>
          <w:highlight w:val="none"/>
          <w:lang w:val="en-US" w:eastAsia="zh-CN"/>
        </w:rPr>
        <w:t>在预算保障的前提下，可以根据原采购合同的约定续签合同，实行一年一考核一签合同的办法</w:t>
      </w:r>
      <w:r>
        <w:rPr>
          <w:rFonts w:hint="eastAsia" w:ascii="Times New Roman" w:hAnsi="Times New Roman" w:eastAsia="宋体" w:cs="Times New Roman"/>
          <w:color w:val="auto"/>
          <w:sz w:val="21"/>
          <w:szCs w:val="21"/>
          <w:highlight w:val="none"/>
          <w:lang w:val="en-US" w:eastAsia="zh-CN"/>
        </w:rPr>
        <w:t>，最多</w:t>
      </w:r>
      <w:r>
        <w:rPr>
          <w:rFonts w:hint="default" w:ascii="Times New Roman" w:hAnsi="Times New Roman" w:eastAsia="宋体" w:cs="Times New Roman"/>
          <w:color w:val="auto"/>
          <w:sz w:val="21"/>
          <w:szCs w:val="21"/>
          <w:highlight w:val="none"/>
          <w:lang w:val="en-US" w:eastAsia="zh-CN"/>
        </w:rPr>
        <w:t>续签</w:t>
      </w:r>
      <w:r>
        <w:rPr>
          <w:rFonts w:hint="eastAsia" w:ascii="Times New Roman" w:hAnsi="Times New Roman" w:eastAsia="宋体" w:cs="Times New Roman"/>
          <w:color w:val="auto"/>
          <w:sz w:val="21"/>
          <w:szCs w:val="21"/>
          <w:highlight w:val="none"/>
          <w:lang w:val="en-US" w:eastAsia="zh-CN"/>
        </w:rPr>
        <w:t>2次</w:t>
      </w:r>
      <w:r>
        <w:rPr>
          <w:rFonts w:hint="default" w:ascii="Times New Roman" w:hAnsi="Times New Roman" w:eastAsia="宋体" w:cs="Times New Roman"/>
          <w:color w:val="auto"/>
          <w:sz w:val="21"/>
          <w:szCs w:val="21"/>
          <w:highlight w:val="none"/>
          <w:lang w:val="en-US" w:eastAsia="zh-CN"/>
        </w:rPr>
        <w:t>。</w:t>
      </w:r>
    </w:p>
    <w:p>
      <w:pPr>
        <w:keepNext w:val="0"/>
        <w:keepLines w:val="0"/>
        <w:pageBreakBefore w:val="0"/>
        <w:widowControl/>
        <w:kinsoku/>
        <w:wordWrap/>
        <w:overflowPunct/>
        <w:topLinePunct w:val="0"/>
        <w:autoSpaceDE w:val="0"/>
        <w:autoSpaceDN w:val="0"/>
        <w:bidi w:val="0"/>
        <w:snapToGrid/>
        <w:spacing w:line="360" w:lineRule="auto"/>
        <w:ind w:right="-53" w:rightChars="-25" w:firstLine="420" w:firstLineChars="200"/>
        <w:textAlignment w:val="bottom"/>
        <w:rPr>
          <w:rFonts w:hint="default" w:ascii="Times New Roman" w:hAnsi="Times New Roman" w:eastAsia="宋体" w:cs="Times New Roman"/>
          <w:color w:val="auto"/>
          <w:sz w:val="21"/>
          <w:szCs w:val="21"/>
          <w:highlight w:val="none"/>
          <w:lang w:val="en-US"/>
        </w:rPr>
      </w:pPr>
      <w:r>
        <w:rPr>
          <w:rFonts w:hint="eastAsia" w:ascii="Times New Roman" w:hAnsi="Times New Roman" w:cs="Times New Roman"/>
          <w:color w:val="auto"/>
          <w:sz w:val="21"/>
          <w:szCs w:val="21"/>
          <w:highlight w:val="none"/>
          <w:lang w:val="en-US" w:eastAsia="zh-CN"/>
        </w:rPr>
        <w:t>（三）续签的每年合同，其金额以年度财政核定金额为准。</w:t>
      </w:r>
    </w:p>
    <w:p>
      <w:pPr>
        <w:pStyle w:val="116"/>
        <w:keepNext w:val="0"/>
        <w:keepLines w:val="0"/>
        <w:pageBreakBefore w:val="0"/>
        <w:kinsoku/>
        <w:wordWrap/>
        <w:overflowPunct/>
        <w:topLinePunct w:val="0"/>
        <w:bidi w:val="0"/>
        <w:snapToGrid/>
        <w:spacing w:line="360" w:lineRule="auto"/>
        <w:ind w:firstLine="422"/>
        <w:contextualSpacing/>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八</w:t>
      </w:r>
      <w:r>
        <w:rPr>
          <w:rFonts w:hint="default" w:ascii="Times New Roman" w:hAnsi="Times New Roman" w:eastAsia="宋体" w:cs="Times New Roman"/>
          <w:b/>
          <w:bCs/>
          <w:color w:val="auto"/>
          <w:sz w:val="21"/>
          <w:szCs w:val="21"/>
          <w:highlight w:val="none"/>
          <w:lang w:val="en-US" w:eastAsia="zh-CN"/>
        </w:rPr>
        <w:t>、考核办法</w:t>
      </w:r>
    </w:p>
    <w:p>
      <w:pPr>
        <w:spacing w:line="360" w:lineRule="auto"/>
        <w:ind w:firstLine="640"/>
        <w:rPr>
          <w:rFonts w:hint="eastAsia" w:ascii="仿宋_GB2312" w:hAnsi="宋体" w:eastAsia="宋体"/>
          <w:color w:val="auto"/>
          <w:szCs w:val="32"/>
        </w:rPr>
      </w:pPr>
      <w:r>
        <w:rPr>
          <w:rFonts w:hint="eastAsia" w:ascii="仿宋_GB2312" w:hAnsi="宋体" w:eastAsia="宋体"/>
          <w:color w:val="auto"/>
          <w:szCs w:val="32"/>
        </w:rPr>
        <w:t>本办法基本分为100分，具体考核标准按照《引航后勤服务考核指标及计分标准》（附件1）执行。</w:t>
      </w:r>
    </w:p>
    <w:p>
      <w:pPr>
        <w:spacing w:line="360" w:lineRule="auto"/>
        <w:ind w:firstLine="640"/>
        <w:rPr>
          <w:rFonts w:hint="eastAsia" w:ascii="仿宋_GB2312" w:hAnsi="宋体" w:eastAsia="宋体"/>
          <w:color w:val="auto"/>
          <w:szCs w:val="32"/>
          <w:highlight w:val="none"/>
        </w:rPr>
      </w:pPr>
      <w:r>
        <w:rPr>
          <w:rFonts w:hint="eastAsia" w:ascii="仿宋_GB2312" w:hAnsi="宋体"/>
          <w:color w:val="auto"/>
          <w:szCs w:val="32"/>
          <w:lang w:val="en-US" w:eastAsia="zh-CN"/>
        </w:rPr>
        <w:t>各项指标完成</w:t>
      </w:r>
      <w:r>
        <w:rPr>
          <w:rFonts w:hint="eastAsia" w:ascii="仿宋_GB2312" w:hAnsi="宋体" w:eastAsia="宋体"/>
          <w:color w:val="auto"/>
          <w:szCs w:val="32"/>
        </w:rPr>
        <w:t>得分情况分优秀、良好、合格、基本合格、不合格五档。原则上考核得分在90分</w:t>
      </w:r>
      <w:r>
        <w:rPr>
          <w:rFonts w:hint="eastAsia" w:ascii="仿宋_GB2312" w:hAnsi="宋体"/>
          <w:color w:val="auto"/>
          <w:szCs w:val="32"/>
          <w:lang w:val="en-US" w:eastAsia="zh-CN"/>
        </w:rPr>
        <w:t>及</w:t>
      </w:r>
      <w:r>
        <w:rPr>
          <w:rFonts w:hint="eastAsia" w:ascii="仿宋_GB2312" w:hAnsi="宋体" w:eastAsia="宋体"/>
          <w:color w:val="auto"/>
          <w:szCs w:val="32"/>
        </w:rPr>
        <w:t>以上的，方可确定为优秀；考核得分在80-89分的，为良好；考核得分在70-79分的，</w:t>
      </w:r>
      <w:r>
        <w:rPr>
          <w:rFonts w:hint="eastAsia" w:ascii="仿宋_GB2312" w:hAnsi="宋体" w:eastAsia="宋体"/>
          <w:color w:val="auto"/>
          <w:szCs w:val="32"/>
          <w:highlight w:val="none"/>
        </w:rPr>
        <w:t>为合格；考核得分在60-69分的，为基本合格；考核得分在60分以下的，为不合格。</w:t>
      </w:r>
    </w:p>
    <w:p>
      <w:pPr>
        <w:spacing w:line="360" w:lineRule="auto"/>
        <w:ind w:firstLine="640"/>
        <w:rPr>
          <w:rFonts w:hint="eastAsia" w:ascii="仿宋_GB2312" w:hAnsi="宋体" w:eastAsia="宋体"/>
          <w:color w:val="auto"/>
          <w:szCs w:val="32"/>
          <w:highlight w:val="none"/>
        </w:rPr>
      </w:pPr>
      <w:r>
        <w:rPr>
          <w:rFonts w:hint="eastAsia" w:ascii="仿宋_GB2312" w:hAnsi="宋体" w:eastAsia="宋体"/>
          <w:color w:val="auto"/>
          <w:szCs w:val="32"/>
          <w:highlight w:val="none"/>
        </w:rPr>
        <w:t>舟山引航站根据引航后勤服务考核评估办法对承包方进行检查考核。</w:t>
      </w:r>
      <w:r>
        <w:rPr>
          <w:rFonts w:hint="eastAsia" w:ascii="仿宋_GB2312" w:hAnsi="宋体" w:eastAsia="宋体"/>
          <w:color w:val="auto"/>
          <w:szCs w:val="32"/>
          <w:highlight w:val="none"/>
          <w:lang w:val="en-US" w:eastAsia="zh-CN"/>
        </w:rPr>
        <w:t>考</w:t>
      </w:r>
      <w:r>
        <w:rPr>
          <w:rFonts w:hint="eastAsia" w:ascii="仿宋_GB2312" w:hAnsi="宋体" w:eastAsia="宋体"/>
          <w:color w:val="auto"/>
          <w:szCs w:val="32"/>
          <w:highlight w:val="none"/>
        </w:rPr>
        <w:t>核结果为良好及以上等次的，可按合同总价全额支付服务外包费；考核结果为合格的，扣除合同总价5%；考核结果为基本合格的，扣除合同总价10%；考核结果为不合格的，舟山市港航和口岸管理局可单方解除合同。</w:t>
      </w:r>
    </w:p>
    <w:p>
      <w:pPr>
        <w:rPr>
          <w:rFonts w:hint="default" w:eastAsia="宋体"/>
          <w:color w:val="auto"/>
          <w:sz w:val="18"/>
          <w:szCs w:val="18"/>
          <w:lang w:val="en-US" w:eastAsia="zh-CN"/>
        </w:rPr>
        <w:sectPr>
          <w:pgSz w:w="11906" w:h="16838"/>
          <w:pgMar w:top="1440" w:right="1800" w:bottom="1440" w:left="1800" w:header="851" w:footer="992" w:gutter="0"/>
          <w:cols w:space="720" w:num="1"/>
          <w:docGrid w:type="lines" w:linePitch="312" w:charSpace="0"/>
        </w:sectPr>
      </w:pPr>
    </w:p>
    <w:p>
      <w:pP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附件1</w:t>
      </w:r>
    </w:p>
    <w:p>
      <w:pPr>
        <w:pStyle w:val="29"/>
        <w:ind w:left="0" w:leftChars="0" w:firstLine="0" w:firstLineChars="0"/>
        <w:jc w:val="center"/>
        <w:rPr>
          <w:rFonts w:hint="eastAsia"/>
          <w:b/>
          <w:bCs/>
          <w:color w:val="auto"/>
          <w:sz w:val="32"/>
          <w:szCs w:val="32"/>
          <w:lang w:val="en-US" w:eastAsia="zh-CN"/>
        </w:rPr>
      </w:pPr>
      <w:r>
        <w:rPr>
          <w:rFonts w:hint="default" w:ascii="Times New Roman" w:hAnsi="Times New Roman" w:cs="Times New Roman"/>
          <w:b/>
          <w:bCs/>
          <w:color w:val="auto"/>
          <w:sz w:val="32"/>
          <w:szCs w:val="32"/>
          <w:highlight w:val="none"/>
          <w:lang w:val="en-US" w:eastAsia="zh-CN"/>
        </w:rPr>
        <w:t>绩效考核指标及计分标准</w:t>
      </w:r>
    </w:p>
    <w:p>
      <w:pPr>
        <w:rPr>
          <w:rFonts w:hint="default" w:ascii="宋体" w:hAnsi="宋体" w:eastAsia="宋体" w:cs="宋体"/>
          <w:color w:val="auto"/>
          <w:sz w:val="21"/>
          <w:szCs w:val="21"/>
          <w:highlight w:val="none"/>
          <w:lang w:val="en-US" w:eastAsia="zh-CN"/>
        </w:rPr>
      </w:pPr>
    </w:p>
    <w:tbl>
      <w:tblPr>
        <w:tblStyle w:val="31"/>
        <w:tblW w:w="14454" w:type="dxa"/>
        <w:tblInd w:w="113" w:type="dxa"/>
        <w:tblLayout w:type="autofit"/>
        <w:tblCellMar>
          <w:top w:w="0" w:type="dxa"/>
          <w:left w:w="108" w:type="dxa"/>
          <w:bottom w:w="0" w:type="dxa"/>
          <w:right w:w="108" w:type="dxa"/>
        </w:tblCellMar>
      </w:tblPr>
      <w:tblGrid>
        <w:gridCol w:w="1680"/>
        <w:gridCol w:w="867"/>
        <w:gridCol w:w="1417"/>
        <w:gridCol w:w="1418"/>
        <w:gridCol w:w="5245"/>
        <w:gridCol w:w="3827"/>
      </w:tblGrid>
      <w:tr>
        <w:tblPrEx>
          <w:tblCellMar>
            <w:top w:w="0" w:type="dxa"/>
            <w:left w:w="108" w:type="dxa"/>
            <w:bottom w:w="0" w:type="dxa"/>
            <w:right w:w="108" w:type="dxa"/>
          </w:tblCellMar>
        </w:tblPrEx>
        <w:trPr>
          <w:trHeight w:val="600" w:hRule="atLeast"/>
        </w:trPr>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考核维度</w:t>
            </w:r>
          </w:p>
        </w:tc>
        <w:tc>
          <w:tcPr>
            <w:tcW w:w="86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序号</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指标</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设定分值</w:t>
            </w:r>
          </w:p>
        </w:tc>
        <w:tc>
          <w:tcPr>
            <w:tcW w:w="524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考核内容</w:t>
            </w:r>
          </w:p>
        </w:tc>
        <w:tc>
          <w:tcPr>
            <w:tcW w:w="382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计分标准</w:t>
            </w:r>
          </w:p>
        </w:tc>
      </w:tr>
      <w:tr>
        <w:tblPrEx>
          <w:tblCellMar>
            <w:top w:w="0" w:type="dxa"/>
            <w:left w:w="108" w:type="dxa"/>
            <w:bottom w:w="0" w:type="dxa"/>
            <w:right w:w="108" w:type="dxa"/>
          </w:tblCellMar>
        </w:tblPrEx>
        <w:trPr>
          <w:trHeight w:val="810" w:hRule="atLeast"/>
        </w:trPr>
        <w:tc>
          <w:tcPr>
            <w:tcW w:w="16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服务质量指标   （60分）</w:t>
            </w:r>
          </w:p>
        </w:tc>
        <w:tc>
          <w:tcPr>
            <w:tcW w:w="86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引航辅助管理服务</w:t>
            </w:r>
          </w:p>
        </w:tc>
        <w:tc>
          <w:tcPr>
            <w:tcW w:w="1418"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10分</w:t>
            </w:r>
          </w:p>
        </w:tc>
        <w:tc>
          <w:tcPr>
            <w:tcW w:w="5245"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提供船艇和车辆调度、基地管理、综合事务等引航辅助管理服务。</w:t>
            </w:r>
          </w:p>
        </w:tc>
        <w:tc>
          <w:tcPr>
            <w:tcW w:w="382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未达到要求，酌情扣分。</w:t>
            </w:r>
          </w:p>
        </w:tc>
      </w:tr>
      <w:tr>
        <w:trPr>
          <w:trHeight w:val="585" w:hRule="atLeast"/>
        </w:trPr>
        <w:tc>
          <w:tcPr>
            <w:tcW w:w="168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color w:val="auto"/>
                <w:kern w:val="0"/>
                <w:sz w:val="21"/>
                <w:szCs w:val="21"/>
              </w:rPr>
            </w:pPr>
          </w:p>
        </w:tc>
        <w:tc>
          <w:tcPr>
            <w:tcW w:w="86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引航生产船艇、车辆保障服务</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25分</w:t>
            </w:r>
          </w:p>
        </w:tc>
        <w:tc>
          <w:tcPr>
            <w:tcW w:w="5245"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（1）规范船艇管理，完成引航艇年修、航修、保险等工作。（8分）</w:t>
            </w:r>
          </w:p>
        </w:tc>
        <w:tc>
          <w:tcPr>
            <w:tcW w:w="382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未达到要求，酌情扣分。</w:t>
            </w:r>
          </w:p>
        </w:tc>
      </w:tr>
      <w:tr>
        <w:tblPrEx>
          <w:tblCellMar>
            <w:top w:w="0" w:type="dxa"/>
            <w:left w:w="108" w:type="dxa"/>
            <w:bottom w:w="0" w:type="dxa"/>
            <w:right w:w="108" w:type="dxa"/>
          </w:tblCellMar>
        </w:tblPrEx>
        <w:trPr>
          <w:trHeight w:val="555" w:hRule="atLeast"/>
        </w:trPr>
        <w:tc>
          <w:tcPr>
            <w:tcW w:w="168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color w:val="auto"/>
                <w:kern w:val="0"/>
                <w:sz w:val="21"/>
                <w:szCs w:val="21"/>
              </w:rPr>
            </w:pPr>
          </w:p>
        </w:tc>
        <w:tc>
          <w:tcPr>
            <w:tcW w:w="86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color w:val="auto"/>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color w:val="auto"/>
                <w:kern w:val="0"/>
                <w:sz w:val="21"/>
                <w:szCs w:val="21"/>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color w:val="auto"/>
                <w:kern w:val="0"/>
                <w:sz w:val="21"/>
                <w:szCs w:val="21"/>
              </w:rPr>
            </w:pPr>
          </w:p>
        </w:tc>
        <w:tc>
          <w:tcPr>
            <w:tcW w:w="5245"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（2）规范车辆管理，完成车辆修理、保险等工作。（5分）</w:t>
            </w:r>
          </w:p>
        </w:tc>
        <w:tc>
          <w:tcPr>
            <w:tcW w:w="382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未达到要求，酌情扣分。</w:t>
            </w:r>
          </w:p>
        </w:tc>
      </w:tr>
      <w:tr>
        <w:tblPrEx>
          <w:tblCellMar>
            <w:top w:w="0" w:type="dxa"/>
            <w:left w:w="108" w:type="dxa"/>
            <w:bottom w:w="0" w:type="dxa"/>
            <w:right w:w="108" w:type="dxa"/>
          </w:tblCellMar>
        </w:tblPrEx>
        <w:trPr>
          <w:trHeight w:val="615" w:hRule="atLeast"/>
        </w:trPr>
        <w:tc>
          <w:tcPr>
            <w:tcW w:w="168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color w:val="auto"/>
                <w:kern w:val="0"/>
                <w:sz w:val="21"/>
                <w:szCs w:val="21"/>
              </w:rPr>
            </w:pPr>
          </w:p>
        </w:tc>
        <w:tc>
          <w:tcPr>
            <w:tcW w:w="86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color w:val="auto"/>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color w:val="auto"/>
                <w:kern w:val="0"/>
                <w:sz w:val="21"/>
                <w:szCs w:val="21"/>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color w:val="auto"/>
                <w:kern w:val="0"/>
                <w:sz w:val="21"/>
                <w:szCs w:val="21"/>
              </w:rPr>
            </w:pPr>
          </w:p>
        </w:tc>
        <w:tc>
          <w:tcPr>
            <w:tcW w:w="5245"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（3）服从引航调度安排，为引航生产提供及时、高效、便捷的船艇、车辆等交通保障服务。（12分）</w:t>
            </w:r>
          </w:p>
        </w:tc>
        <w:tc>
          <w:tcPr>
            <w:tcW w:w="382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未达到要求，酌情扣分。</w:t>
            </w:r>
          </w:p>
        </w:tc>
      </w:tr>
      <w:tr>
        <w:tblPrEx>
          <w:tblCellMar>
            <w:top w:w="0" w:type="dxa"/>
            <w:left w:w="108" w:type="dxa"/>
            <w:bottom w:w="0" w:type="dxa"/>
            <w:right w:w="108" w:type="dxa"/>
          </w:tblCellMar>
        </w:tblPrEx>
        <w:trPr>
          <w:trHeight w:val="675" w:hRule="atLeast"/>
        </w:trPr>
        <w:tc>
          <w:tcPr>
            <w:tcW w:w="168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color w:val="auto"/>
                <w:kern w:val="0"/>
                <w:sz w:val="21"/>
                <w:szCs w:val="21"/>
              </w:rPr>
            </w:pPr>
          </w:p>
        </w:tc>
        <w:tc>
          <w:tcPr>
            <w:tcW w:w="86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w:t>
            </w:r>
          </w:p>
        </w:tc>
        <w:tc>
          <w:tcPr>
            <w:tcW w:w="141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港航公务艇运行保障服务。</w:t>
            </w:r>
          </w:p>
        </w:tc>
        <w:tc>
          <w:tcPr>
            <w:tcW w:w="1418"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10分</w:t>
            </w:r>
          </w:p>
        </w:tc>
        <w:tc>
          <w:tcPr>
            <w:tcW w:w="5245"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按要求配备港航公务艇船员，确保船艇出航安全；根据港航执法需要，提供及时、高效的海上交通保障服务。</w:t>
            </w:r>
          </w:p>
        </w:tc>
        <w:tc>
          <w:tcPr>
            <w:tcW w:w="382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未达到要求，酌情扣分。</w:t>
            </w:r>
          </w:p>
        </w:tc>
      </w:tr>
      <w:tr>
        <w:tblPrEx>
          <w:tblCellMar>
            <w:top w:w="0" w:type="dxa"/>
            <w:left w:w="108" w:type="dxa"/>
            <w:bottom w:w="0" w:type="dxa"/>
            <w:right w:w="108" w:type="dxa"/>
          </w:tblCellMar>
        </w:tblPrEx>
        <w:trPr>
          <w:trHeight w:val="705" w:hRule="atLeast"/>
        </w:trPr>
        <w:tc>
          <w:tcPr>
            <w:tcW w:w="168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color w:val="auto"/>
                <w:kern w:val="0"/>
                <w:sz w:val="21"/>
                <w:szCs w:val="21"/>
              </w:rPr>
            </w:pPr>
          </w:p>
        </w:tc>
        <w:tc>
          <w:tcPr>
            <w:tcW w:w="86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w:t>
            </w:r>
          </w:p>
        </w:tc>
        <w:tc>
          <w:tcPr>
            <w:tcW w:w="141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船艇码头停泊保障服务</w:t>
            </w:r>
          </w:p>
        </w:tc>
        <w:tc>
          <w:tcPr>
            <w:tcW w:w="1418"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10分</w:t>
            </w:r>
          </w:p>
        </w:tc>
        <w:tc>
          <w:tcPr>
            <w:tcW w:w="5245"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落实嵊泗、六横、桃花、衢山、马岙等引航艇码头维修管理工作，为引航艇提供安全的码头停泊保障服务。</w:t>
            </w:r>
          </w:p>
        </w:tc>
        <w:tc>
          <w:tcPr>
            <w:tcW w:w="382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未达到要求，酌情扣分。</w:t>
            </w:r>
          </w:p>
        </w:tc>
      </w:tr>
      <w:tr>
        <w:tblPrEx>
          <w:tblCellMar>
            <w:top w:w="0" w:type="dxa"/>
            <w:left w:w="108" w:type="dxa"/>
            <w:bottom w:w="0" w:type="dxa"/>
            <w:right w:w="108" w:type="dxa"/>
          </w:tblCellMar>
        </w:tblPrEx>
        <w:trPr>
          <w:trHeight w:val="855" w:hRule="atLeast"/>
        </w:trPr>
        <w:tc>
          <w:tcPr>
            <w:tcW w:w="168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color w:val="auto"/>
                <w:kern w:val="0"/>
                <w:sz w:val="21"/>
                <w:szCs w:val="21"/>
              </w:rPr>
            </w:pPr>
          </w:p>
        </w:tc>
        <w:tc>
          <w:tcPr>
            <w:tcW w:w="86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w:t>
            </w:r>
          </w:p>
        </w:tc>
        <w:tc>
          <w:tcPr>
            <w:tcW w:w="141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提供学习引航员委培服务</w:t>
            </w:r>
          </w:p>
        </w:tc>
        <w:tc>
          <w:tcPr>
            <w:tcW w:w="1418"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5分</w:t>
            </w:r>
          </w:p>
        </w:tc>
        <w:tc>
          <w:tcPr>
            <w:tcW w:w="5245"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根据舟山引航站引航员培养需求，完成其安排年度学习引航员上船委托培养的协议签订、培养费结算等工作。</w:t>
            </w:r>
          </w:p>
        </w:tc>
        <w:tc>
          <w:tcPr>
            <w:tcW w:w="382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未达到要求，酌情扣分。</w:t>
            </w:r>
          </w:p>
        </w:tc>
      </w:tr>
      <w:tr>
        <w:tblPrEx>
          <w:tblCellMar>
            <w:top w:w="0" w:type="dxa"/>
            <w:left w:w="108" w:type="dxa"/>
            <w:bottom w:w="0" w:type="dxa"/>
            <w:right w:w="108" w:type="dxa"/>
          </w:tblCellMar>
        </w:tblPrEx>
        <w:trPr>
          <w:trHeight w:val="2085" w:hRule="atLeast"/>
        </w:trPr>
        <w:tc>
          <w:tcPr>
            <w:tcW w:w="16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安全廉政指标（25分）</w:t>
            </w:r>
          </w:p>
        </w:tc>
        <w:tc>
          <w:tcPr>
            <w:tcW w:w="86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w:t>
            </w:r>
          </w:p>
        </w:tc>
        <w:tc>
          <w:tcPr>
            <w:tcW w:w="141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安全管理</w:t>
            </w:r>
          </w:p>
        </w:tc>
        <w:tc>
          <w:tcPr>
            <w:tcW w:w="1418"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15分</w:t>
            </w:r>
          </w:p>
        </w:tc>
        <w:tc>
          <w:tcPr>
            <w:tcW w:w="5245"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严格落实各项安全管理规定，全年无安全事故。</w:t>
            </w:r>
          </w:p>
        </w:tc>
        <w:tc>
          <w:tcPr>
            <w:tcW w:w="382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根据考核情况赋分，出现下面情况之一的，根据事故等级扣5-15分：</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（1）公司发生一般及以上安全生产事故的；</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（2）因公司自身的技术及服务能力原因，直接造成服务对象一般及以上安全事故的。</w:t>
            </w:r>
          </w:p>
        </w:tc>
      </w:tr>
      <w:tr>
        <w:tblPrEx>
          <w:tblCellMar>
            <w:top w:w="0" w:type="dxa"/>
            <w:left w:w="108" w:type="dxa"/>
            <w:bottom w:w="0" w:type="dxa"/>
            <w:right w:w="108" w:type="dxa"/>
          </w:tblCellMar>
        </w:tblPrEx>
        <w:trPr>
          <w:trHeight w:val="1995" w:hRule="atLeast"/>
        </w:trPr>
        <w:tc>
          <w:tcPr>
            <w:tcW w:w="168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color w:val="auto"/>
                <w:kern w:val="0"/>
                <w:sz w:val="21"/>
                <w:szCs w:val="21"/>
              </w:rPr>
            </w:pPr>
          </w:p>
        </w:tc>
        <w:tc>
          <w:tcPr>
            <w:tcW w:w="86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w:t>
            </w:r>
          </w:p>
        </w:tc>
        <w:tc>
          <w:tcPr>
            <w:tcW w:w="141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廉政建设</w:t>
            </w:r>
          </w:p>
        </w:tc>
        <w:tc>
          <w:tcPr>
            <w:tcW w:w="1418"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10分</w:t>
            </w:r>
          </w:p>
        </w:tc>
        <w:tc>
          <w:tcPr>
            <w:tcW w:w="5245"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严格落实党风廉政责任制。全年无违规违纪违法事件。</w:t>
            </w:r>
          </w:p>
        </w:tc>
        <w:tc>
          <w:tcPr>
            <w:tcW w:w="382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根据考核情况赋分，出现下面情况之一的，根据情节轻重扣5-10分：</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（1）公司人员受到党纪、政务处分或被追究刑事责任的；</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（2）公司被外部审计或行业主管部门查出违规违纪问题，被处严重警告或罚没金额在10万元以上的。</w:t>
            </w:r>
          </w:p>
        </w:tc>
      </w:tr>
      <w:tr>
        <w:tblPrEx>
          <w:tblCellMar>
            <w:top w:w="0" w:type="dxa"/>
            <w:left w:w="108" w:type="dxa"/>
            <w:bottom w:w="0" w:type="dxa"/>
            <w:right w:w="108" w:type="dxa"/>
          </w:tblCellMar>
        </w:tblPrEx>
        <w:trPr>
          <w:trHeight w:val="1110"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满意度测评指标（15分）</w:t>
            </w:r>
          </w:p>
        </w:tc>
        <w:tc>
          <w:tcPr>
            <w:tcW w:w="86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w:t>
            </w:r>
          </w:p>
        </w:tc>
        <w:tc>
          <w:tcPr>
            <w:tcW w:w="141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服务对象满意度测评</w:t>
            </w:r>
          </w:p>
        </w:tc>
        <w:tc>
          <w:tcPr>
            <w:tcW w:w="1418"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15分</w:t>
            </w:r>
          </w:p>
        </w:tc>
        <w:tc>
          <w:tcPr>
            <w:tcW w:w="5245"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由引航站各部门针对公司提供的各项引航后勤服务质量、服务水平等进行满意度测评。</w:t>
            </w:r>
          </w:p>
        </w:tc>
        <w:tc>
          <w:tcPr>
            <w:tcW w:w="382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满意率未达到100%的，按比例扣分。</w:t>
            </w:r>
          </w:p>
        </w:tc>
      </w:tr>
    </w:tbl>
    <w:p>
      <w:pPr>
        <w:pStyle w:val="29"/>
        <w:rPr>
          <w:rFonts w:hint="default"/>
          <w:color w:val="auto"/>
          <w:lang w:val="en-US" w:eastAsia="zh-CN"/>
        </w:rPr>
        <w:sectPr>
          <w:footerReference r:id="rId13" w:type="first"/>
          <w:footerReference r:id="rId12" w:type="default"/>
          <w:pgSz w:w="16838" w:h="11906" w:orient="landscape"/>
          <w:pgMar w:top="1701" w:right="1134" w:bottom="1701" w:left="1134" w:header="850" w:footer="584" w:gutter="0"/>
          <w:pgBorders>
            <w:top w:val="none" w:sz="0" w:space="0"/>
            <w:left w:val="none" w:sz="0" w:space="0"/>
            <w:bottom w:val="none" w:sz="0" w:space="0"/>
            <w:right w:val="none" w:sz="0" w:space="0"/>
          </w:pgBorders>
          <w:cols w:space="0" w:num="1"/>
          <w:titlePg/>
          <w:docGrid w:type="lines" w:linePitch="318" w:charSpace="0"/>
        </w:sectPr>
      </w:pPr>
    </w:p>
    <w:p>
      <w:pPr>
        <w:jc w:val="center"/>
        <w:rPr>
          <w:rFonts w:ascii="Times New Roman" w:hAnsi="Times New Roman"/>
          <w:b/>
          <w:color w:val="auto"/>
          <w:spacing w:val="12"/>
          <w:sz w:val="40"/>
          <w:szCs w:val="40"/>
        </w:rPr>
      </w:pPr>
      <w:r>
        <w:rPr>
          <w:rFonts w:ascii="Times New Roman" w:hAnsi="Times New Roman"/>
          <w:b/>
          <w:color w:val="auto"/>
          <w:sz w:val="30"/>
          <w:szCs w:val="30"/>
        </w:rPr>
        <w:t>第三章   投标人须知</w:t>
      </w:r>
    </w:p>
    <w:p>
      <w:pPr>
        <w:spacing w:line="360" w:lineRule="auto"/>
        <w:jc w:val="center"/>
        <w:rPr>
          <w:rFonts w:ascii="Times New Roman" w:hAnsi="Times New Roman"/>
          <w:b/>
          <w:color w:val="auto"/>
          <w:sz w:val="30"/>
          <w:szCs w:val="30"/>
        </w:rPr>
      </w:pPr>
      <w:r>
        <w:rPr>
          <w:rFonts w:ascii="Times New Roman" w:hAnsi="Times New Roman"/>
          <w:b/>
          <w:color w:val="auto"/>
          <w:sz w:val="30"/>
          <w:szCs w:val="30"/>
        </w:rPr>
        <w:t>前附表</w:t>
      </w:r>
    </w:p>
    <w:tbl>
      <w:tblPr>
        <w:tblStyle w:val="31"/>
        <w:tblW w:w="8963"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19"/>
        <w:gridCol w:w="1539"/>
        <w:gridCol w:w="3893"/>
        <w:gridCol w:w="1228"/>
        <w:gridCol w:w="19"/>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jc w:val="center"/>
        </w:trPr>
        <w:tc>
          <w:tcPr>
            <w:tcW w:w="598" w:type="dxa"/>
            <w:shd w:val="clear" w:color="auto" w:fill="E0E0E0"/>
            <w:vAlign w:val="center"/>
          </w:tcPr>
          <w:p>
            <w:pPr>
              <w:spacing w:before="100" w:beforeAutospacing="1" w:after="100" w:afterAutospacing="1" w:line="40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序号</w:t>
            </w:r>
          </w:p>
        </w:tc>
        <w:tc>
          <w:tcPr>
            <w:tcW w:w="8323" w:type="dxa"/>
            <w:gridSpan w:val="5"/>
            <w:shd w:val="clear" w:color="auto" w:fill="E0E0E0"/>
            <w:vAlign w:val="center"/>
          </w:tcPr>
          <w:p>
            <w:pPr>
              <w:spacing w:before="100" w:beforeAutospacing="1" w:after="100" w:afterAutospacing="1" w:line="40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内容说明及要求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jc w:val="center"/>
        </w:trPr>
        <w:tc>
          <w:tcPr>
            <w:tcW w:w="598" w:type="dxa"/>
            <w:shd w:val="clear" w:color="auto" w:fill="E0E0E0"/>
            <w:vAlign w:val="center"/>
          </w:tcPr>
          <w:p>
            <w:pPr>
              <w:spacing w:before="100" w:beforeAutospacing="1" w:after="100" w:afterAutospacing="1" w:line="40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1</w:t>
            </w:r>
          </w:p>
        </w:tc>
        <w:tc>
          <w:tcPr>
            <w:tcW w:w="1525" w:type="dxa"/>
            <w:shd w:val="clear" w:color="auto" w:fill="E0E0E0"/>
            <w:vAlign w:val="center"/>
          </w:tcPr>
          <w:p>
            <w:pPr>
              <w:spacing w:before="100" w:beforeAutospacing="1" w:after="100" w:afterAutospacing="1" w:line="40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项目名称</w:t>
            </w:r>
          </w:p>
        </w:tc>
        <w:tc>
          <w:tcPr>
            <w:tcW w:w="3879" w:type="dxa"/>
            <w:shd w:val="clear" w:color="auto" w:fill="FFFFFF"/>
            <w:vAlign w:val="center"/>
          </w:tcPr>
          <w:p>
            <w:pPr>
              <w:spacing w:before="100" w:beforeAutospacing="1" w:after="100" w:afterAutospacing="1" w:line="400" w:lineRule="exact"/>
              <w:rPr>
                <w:rFonts w:hint="default" w:ascii="Times New Roman" w:hAnsi="Times New Roman" w:eastAsia="宋体" w:cs="Times New Roman"/>
                <w:color w:val="auto"/>
                <w:lang w:eastAsia="zh-CN"/>
              </w:rPr>
            </w:pPr>
            <w:r>
              <w:rPr>
                <w:rFonts w:hint="eastAsia" w:ascii="Times New Roman" w:hAnsi="Times New Roman" w:cs="Times New Roman"/>
                <w:color w:val="auto"/>
                <w:lang w:eastAsia="zh-CN"/>
              </w:rPr>
              <w:t>舟山市港航和口岸管理局引航后勤服务采购项目</w:t>
            </w:r>
          </w:p>
        </w:tc>
        <w:tc>
          <w:tcPr>
            <w:tcW w:w="1214" w:type="dxa"/>
            <w:shd w:val="clear" w:color="auto" w:fill="E0E0E0"/>
            <w:vAlign w:val="center"/>
          </w:tcPr>
          <w:p>
            <w:pPr>
              <w:spacing w:before="100" w:beforeAutospacing="1" w:after="100" w:afterAutospacing="1" w:line="40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采购编号</w:t>
            </w:r>
          </w:p>
        </w:tc>
        <w:tc>
          <w:tcPr>
            <w:tcW w:w="1663" w:type="dxa"/>
            <w:gridSpan w:val="2"/>
            <w:shd w:val="clear" w:color="auto" w:fill="FFFFFF"/>
            <w:vAlign w:val="center"/>
          </w:tcPr>
          <w:p>
            <w:pPr>
              <w:spacing w:before="100" w:beforeAutospacing="1" w:after="100" w:afterAutospacing="1" w:line="400" w:lineRule="exact"/>
              <w:rPr>
                <w:rFonts w:hint="default" w:ascii="Times New Roman" w:hAnsi="Times New Roman" w:eastAsia="宋体" w:cs="Times New Roman"/>
                <w:color w:val="auto"/>
                <w:szCs w:val="21"/>
                <w:lang w:eastAsia="zh-CN"/>
              </w:rPr>
            </w:pPr>
            <w:r>
              <w:rPr>
                <w:rFonts w:hint="eastAsia" w:ascii="Times New Roman" w:hAnsi="Times New Roman" w:cs="Times New Roman"/>
                <w:color w:val="auto"/>
                <w:szCs w:val="21"/>
                <w:shd w:val="clear" w:color="auto" w:fill="FFFFFF"/>
                <w:lang w:eastAsia="zh-CN"/>
              </w:rPr>
              <w:t>ZHCG2023-15-1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jc w:val="center"/>
        </w:trPr>
        <w:tc>
          <w:tcPr>
            <w:tcW w:w="598" w:type="dxa"/>
            <w:shd w:val="clear" w:color="auto" w:fill="E0E0E0"/>
            <w:vAlign w:val="center"/>
          </w:tcPr>
          <w:p>
            <w:pPr>
              <w:spacing w:before="100" w:beforeAutospacing="1" w:after="100" w:afterAutospacing="1" w:line="40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2</w:t>
            </w:r>
          </w:p>
        </w:tc>
        <w:tc>
          <w:tcPr>
            <w:tcW w:w="1525" w:type="dxa"/>
            <w:shd w:val="clear" w:color="auto" w:fill="E0E0E0"/>
            <w:vAlign w:val="center"/>
          </w:tcPr>
          <w:p>
            <w:pPr>
              <w:spacing w:before="100" w:beforeAutospacing="1" w:after="100" w:afterAutospacing="1" w:line="40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采购内容</w:t>
            </w:r>
          </w:p>
        </w:tc>
        <w:tc>
          <w:tcPr>
            <w:tcW w:w="3879" w:type="dxa"/>
            <w:shd w:val="clear" w:color="auto" w:fill="FFFFFF"/>
            <w:vAlign w:val="center"/>
          </w:tcPr>
          <w:p>
            <w:pPr>
              <w:spacing w:before="100" w:beforeAutospacing="1" w:after="100" w:afterAutospacing="1" w:line="400" w:lineRule="exact"/>
              <w:rPr>
                <w:rFonts w:hint="default" w:ascii="Times New Roman" w:hAnsi="Times New Roman" w:cs="Times New Roman"/>
                <w:color w:val="auto"/>
                <w:szCs w:val="21"/>
                <w:shd w:val="clear" w:color="auto" w:fill="FFFFFF"/>
              </w:rPr>
            </w:pPr>
            <w:r>
              <w:rPr>
                <w:rFonts w:hint="default" w:ascii="Times New Roman" w:hAnsi="Times New Roman" w:eastAsia="Times New Roman" w:cs="Times New Roman"/>
                <w:color w:val="auto"/>
                <w:szCs w:val="21"/>
              </w:rPr>
              <w:t>具体要求详见招标需求</w:t>
            </w:r>
          </w:p>
        </w:tc>
        <w:tc>
          <w:tcPr>
            <w:tcW w:w="1233" w:type="dxa"/>
            <w:gridSpan w:val="2"/>
            <w:shd w:val="clear" w:color="auto" w:fill="FFFFFF"/>
            <w:vAlign w:val="center"/>
          </w:tcPr>
          <w:p>
            <w:pPr>
              <w:spacing w:before="100" w:beforeAutospacing="1" w:after="100" w:afterAutospacing="1" w:line="40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资金来源</w:t>
            </w:r>
          </w:p>
        </w:tc>
        <w:tc>
          <w:tcPr>
            <w:tcW w:w="1644" w:type="dxa"/>
            <w:shd w:val="clear" w:color="auto" w:fill="FFFFFF"/>
            <w:vAlign w:val="center"/>
          </w:tcPr>
          <w:p>
            <w:pPr>
              <w:spacing w:before="100" w:beforeAutospacing="1" w:after="100" w:afterAutospacing="1" w:line="400" w:lineRule="exact"/>
              <w:rPr>
                <w:rFonts w:hint="default" w:ascii="Times New Roman" w:hAnsi="Times New Roman" w:cs="Times New Roman"/>
                <w:color w:val="auto"/>
                <w:szCs w:val="21"/>
                <w:shd w:val="clear" w:color="auto" w:fill="FFFFFF"/>
              </w:rPr>
            </w:pPr>
            <w:r>
              <w:rPr>
                <w:rFonts w:hint="default" w:ascii="Times New Roman" w:hAnsi="Times New Roman" w:cs="Times New Roman"/>
                <w:color w:val="auto"/>
                <w:szCs w:val="21"/>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jc w:val="center"/>
        </w:trPr>
        <w:tc>
          <w:tcPr>
            <w:tcW w:w="598" w:type="dxa"/>
            <w:shd w:val="clear" w:color="auto" w:fill="E0E0E0"/>
            <w:vAlign w:val="center"/>
          </w:tcPr>
          <w:p>
            <w:pPr>
              <w:spacing w:before="100" w:beforeAutospacing="1" w:after="100" w:afterAutospacing="1" w:line="40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3</w:t>
            </w:r>
          </w:p>
        </w:tc>
        <w:tc>
          <w:tcPr>
            <w:tcW w:w="1525" w:type="dxa"/>
            <w:shd w:val="clear" w:color="auto" w:fill="E0E0E0"/>
            <w:vAlign w:val="center"/>
          </w:tcPr>
          <w:p>
            <w:pPr>
              <w:spacing w:before="100" w:beforeAutospacing="1" w:after="100" w:afterAutospacing="1" w:line="40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项目最高限价</w:t>
            </w:r>
          </w:p>
        </w:tc>
        <w:tc>
          <w:tcPr>
            <w:tcW w:w="6784" w:type="dxa"/>
            <w:gridSpan w:val="4"/>
            <w:shd w:val="clear" w:color="auto" w:fill="FFFFFF"/>
            <w:vAlign w:val="center"/>
          </w:tcPr>
          <w:p>
            <w:pPr>
              <w:spacing w:before="100" w:beforeAutospacing="1" w:after="100" w:afterAutospacing="1" w:line="400" w:lineRule="exact"/>
              <w:rPr>
                <w:rFonts w:hint="default" w:ascii="Times New Roman" w:hAnsi="Times New Roman" w:cs="Times New Roman" w:eastAsiaTheme="minorEastAsia"/>
                <w:color w:val="auto"/>
                <w:kern w:val="0"/>
                <w:szCs w:val="21"/>
              </w:rPr>
            </w:pPr>
            <w:r>
              <w:rPr>
                <w:rFonts w:hint="eastAsia" w:ascii="Times New Roman" w:hAnsi="Times New Roman" w:cs="Times New Roman"/>
                <w:color w:val="auto"/>
                <w:szCs w:val="21"/>
                <w:lang w:eastAsia="zh-CN"/>
              </w:rPr>
              <w:t>64880000</w:t>
            </w:r>
            <w:r>
              <w:rPr>
                <w:rFonts w:hint="default" w:ascii="Times New Roman" w:hAnsi="Times New Roman" w:cs="Times New Roman"/>
                <w:color w:val="auto"/>
                <w:szCs w:val="21"/>
              </w:rPr>
              <w:t>元</w:t>
            </w:r>
            <w:r>
              <w:rPr>
                <w:rFonts w:hint="default" w:ascii="Times New Roman" w:hAnsi="Times New Roman" w:cs="Times New Roman" w:eastAsiaTheme="min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jc w:val="center"/>
        </w:trPr>
        <w:tc>
          <w:tcPr>
            <w:tcW w:w="598" w:type="dxa"/>
            <w:shd w:val="clear" w:color="auto" w:fill="E0E0E0"/>
            <w:vAlign w:val="center"/>
          </w:tcPr>
          <w:p>
            <w:pPr>
              <w:spacing w:before="100" w:beforeAutospacing="1" w:after="100" w:afterAutospacing="1" w:line="40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4</w:t>
            </w:r>
          </w:p>
        </w:tc>
        <w:tc>
          <w:tcPr>
            <w:tcW w:w="1525" w:type="dxa"/>
            <w:shd w:val="clear" w:color="auto" w:fill="E0E0E0"/>
            <w:vAlign w:val="center"/>
          </w:tcPr>
          <w:p>
            <w:pPr>
              <w:spacing w:before="100" w:beforeAutospacing="1" w:after="100" w:afterAutospacing="1" w:line="40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踏勘现场</w:t>
            </w:r>
          </w:p>
        </w:tc>
        <w:tc>
          <w:tcPr>
            <w:tcW w:w="6784" w:type="dxa"/>
            <w:gridSpan w:val="4"/>
            <w:shd w:val="clear" w:color="auto" w:fill="FFFFFF"/>
            <w:vAlign w:val="center"/>
          </w:tcPr>
          <w:p>
            <w:pPr>
              <w:spacing w:before="100" w:beforeAutospacing="1" w:after="100" w:afterAutospacing="1" w:line="400" w:lineRule="exact"/>
              <w:rPr>
                <w:rFonts w:hint="default" w:ascii="Times New Roman" w:hAnsi="Times New Roman" w:cs="Times New Roman"/>
                <w:color w:val="auto"/>
                <w:szCs w:val="21"/>
              </w:rPr>
            </w:pPr>
            <w:r>
              <w:rPr>
                <w:rFonts w:hint="default" w:ascii="Times New Roman" w:hAnsi="Times New Roman" w:cs="Times New Roman"/>
                <w:color w:val="auto"/>
                <w:szCs w:val="21"/>
              </w:rPr>
              <w:t>代理机构不组织踏勘，如投标人需进行现场踏勘的，须跟采购人进行协商。但投标人不得因此使采购人承担有关责任和蒙受损失，投标人应承担踏勘现场的责任和风险。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jc w:val="center"/>
        </w:trPr>
        <w:tc>
          <w:tcPr>
            <w:tcW w:w="598" w:type="dxa"/>
            <w:shd w:val="clear" w:color="auto" w:fill="E0E0E0"/>
            <w:vAlign w:val="center"/>
          </w:tcPr>
          <w:p>
            <w:pPr>
              <w:spacing w:before="100" w:beforeAutospacing="1" w:after="100" w:afterAutospacing="1" w:line="40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5</w:t>
            </w:r>
          </w:p>
        </w:tc>
        <w:tc>
          <w:tcPr>
            <w:tcW w:w="1525" w:type="dxa"/>
            <w:shd w:val="clear" w:color="auto" w:fill="E0E0E0"/>
            <w:vAlign w:val="center"/>
          </w:tcPr>
          <w:p>
            <w:pPr>
              <w:spacing w:before="100" w:beforeAutospacing="1" w:after="100" w:afterAutospacing="1" w:line="400" w:lineRule="exact"/>
              <w:jc w:val="center"/>
              <w:rPr>
                <w:rFonts w:hint="default" w:ascii="Times New Roman" w:hAnsi="Times New Roman" w:cs="Times New Roman"/>
                <w:color w:val="auto"/>
                <w:szCs w:val="21"/>
              </w:rPr>
            </w:pPr>
            <w:r>
              <w:rPr>
                <w:rFonts w:hint="default" w:ascii="Times New Roman" w:hAnsi="Times New Roman" w:cs="Times New Roman"/>
                <w:b/>
                <w:color w:val="auto"/>
                <w:szCs w:val="21"/>
              </w:rPr>
              <w:t>服务期限</w:t>
            </w:r>
          </w:p>
        </w:tc>
        <w:tc>
          <w:tcPr>
            <w:tcW w:w="6784" w:type="dxa"/>
            <w:gridSpan w:val="4"/>
            <w:shd w:val="clear" w:color="auto" w:fill="FFFFFF"/>
            <w:vAlign w:val="center"/>
          </w:tcPr>
          <w:p>
            <w:pPr>
              <w:spacing w:line="400" w:lineRule="exact"/>
              <w:rPr>
                <w:rFonts w:hint="default" w:ascii="Times New Roman" w:hAnsi="Times New Roman" w:cs="Times New Roman"/>
                <w:color w:val="auto"/>
                <w:szCs w:val="21"/>
              </w:rPr>
            </w:pPr>
            <w:r>
              <w:rPr>
                <w:rFonts w:hint="eastAsia" w:ascii="Times New Roman" w:hAnsi="Times New Roman" w:cs="Times New Roman"/>
                <w:color w:val="auto"/>
                <w:szCs w:val="21"/>
                <w:lang w:eastAsia="zh-CN"/>
              </w:rPr>
              <w:t>合同签订之日当年度服务。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jc w:val="center"/>
        </w:trPr>
        <w:tc>
          <w:tcPr>
            <w:tcW w:w="598" w:type="dxa"/>
            <w:shd w:val="clear" w:color="auto" w:fill="E0E0E0"/>
            <w:vAlign w:val="center"/>
          </w:tcPr>
          <w:p>
            <w:pPr>
              <w:spacing w:before="100" w:beforeAutospacing="1" w:after="100" w:afterAutospacing="1" w:line="40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6</w:t>
            </w:r>
          </w:p>
        </w:tc>
        <w:tc>
          <w:tcPr>
            <w:tcW w:w="1525" w:type="dxa"/>
            <w:shd w:val="clear" w:color="auto" w:fill="E0E0E0"/>
            <w:vAlign w:val="center"/>
          </w:tcPr>
          <w:p>
            <w:pPr>
              <w:spacing w:before="100" w:beforeAutospacing="1" w:after="100" w:afterAutospacing="1" w:line="40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投标有效期</w:t>
            </w:r>
          </w:p>
        </w:tc>
        <w:tc>
          <w:tcPr>
            <w:tcW w:w="6784" w:type="dxa"/>
            <w:gridSpan w:val="4"/>
            <w:shd w:val="clear" w:color="auto" w:fill="FFFFFF"/>
            <w:vAlign w:val="center"/>
          </w:tcPr>
          <w:p>
            <w:pPr>
              <w:spacing w:before="100" w:beforeAutospacing="1" w:after="100" w:afterAutospacing="1" w:line="400" w:lineRule="exact"/>
              <w:rPr>
                <w:rFonts w:hint="default" w:ascii="Times New Roman" w:hAnsi="Times New Roman" w:cs="Times New Roman"/>
                <w:color w:val="auto"/>
                <w:szCs w:val="21"/>
              </w:rPr>
            </w:pPr>
            <w:r>
              <w:rPr>
                <w:rFonts w:hint="default" w:ascii="Times New Roman" w:hAnsi="Times New Roman" w:cs="Times New Roman"/>
                <w:color w:val="auto"/>
                <w:szCs w:val="21"/>
              </w:rPr>
              <w:t>90日历天。（从开标截止之日起）。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jc w:val="center"/>
        </w:trPr>
        <w:tc>
          <w:tcPr>
            <w:tcW w:w="598" w:type="dxa"/>
            <w:shd w:val="clear" w:color="auto" w:fill="E0E0E0"/>
            <w:vAlign w:val="center"/>
          </w:tcPr>
          <w:p>
            <w:pPr>
              <w:spacing w:before="100" w:beforeAutospacing="1" w:after="100" w:afterAutospacing="1" w:line="40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7</w:t>
            </w:r>
          </w:p>
        </w:tc>
        <w:tc>
          <w:tcPr>
            <w:tcW w:w="1525" w:type="dxa"/>
            <w:shd w:val="clear" w:color="auto" w:fill="E0E0E0"/>
            <w:vAlign w:val="center"/>
          </w:tcPr>
          <w:p>
            <w:pPr>
              <w:spacing w:before="100" w:beforeAutospacing="1" w:after="100" w:afterAutospacing="1" w:line="40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评标办法</w:t>
            </w:r>
          </w:p>
        </w:tc>
        <w:tc>
          <w:tcPr>
            <w:tcW w:w="6784" w:type="dxa"/>
            <w:gridSpan w:val="4"/>
            <w:shd w:val="clear" w:color="auto" w:fill="FFFFFF"/>
            <w:vAlign w:val="center"/>
          </w:tcPr>
          <w:p>
            <w:pPr>
              <w:spacing w:before="100" w:beforeAutospacing="1" w:after="100" w:afterAutospacing="1" w:line="400" w:lineRule="exact"/>
              <w:rPr>
                <w:rFonts w:hint="default" w:ascii="Times New Roman" w:hAnsi="Times New Roman" w:cs="Times New Roman"/>
                <w:color w:val="auto"/>
                <w:szCs w:val="21"/>
              </w:rPr>
            </w:pPr>
            <w:r>
              <w:rPr>
                <w:rFonts w:hint="default" w:ascii="Times New Roman" w:hAnsi="Times New Roman" w:cs="Times New Roman"/>
                <w:color w:val="auto"/>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jc w:val="center"/>
        </w:trPr>
        <w:tc>
          <w:tcPr>
            <w:tcW w:w="598" w:type="dxa"/>
            <w:shd w:val="clear" w:color="auto" w:fill="E0E0E0"/>
            <w:vAlign w:val="center"/>
          </w:tcPr>
          <w:p>
            <w:pPr>
              <w:spacing w:before="100" w:beforeAutospacing="1" w:after="100" w:afterAutospacing="1" w:line="40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8</w:t>
            </w:r>
          </w:p>
        </w:tc>
        <w:tc>
          <w:tcPr>
            <w:tcW w:w="1525" w:type="dxa"/>
            <w:shd w:val="clear" w:color="auto" w:fill="E0E0E0"/>
            <w:vAlign w:val="center"/>
          </w:tcPr>
          <w:p>
            <w:pPr>
              <w:spacing w:before="100" w:beforeAutospacing="1" w:after="100" w:afterAutospacing="1" w:line="40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签订合同</w:t>
            </w:r>
          </w:p>
        </w:tc>
        <w:tc>
          <w:tcPr>
            <w:tcW w:w="6784" w:type="dxa"/>
            <w:gridSpan w:val="4"/>
            <w:shd w:val="clear" w:color="auto" w:fill="FFFFFF"/>
            <w:vAlign w:val="center"/>
          </w:tcPr>
          <w:p>
            <w:pPr>
              <w:spacing w:before="100" w:beforeAutospacing="1" w:after="100" w:afterAutospacing="1" w:line="400" w:lineRule="exact"/>
              <w:jc w:val="left"/>
              <w:rPr>
                <w:rFonts w:hint="default" w:ascii="Times New Roman" w:hAnsi="Times New Roman" w:cs="Times New Roman"/>
                <w:color w:val="auto"/>
                <w:szCs w:val="21"/>
              </w:rPr>
            </w:pPr>
            <w:r>
              <w:rPr>
                <w:rFonts w:hint="default" w:ascii="Times New Roman" w:hAnsi="Times New Roman" w:cs="Times New Roman"/>
                <w:color w:val="auto"/>
                <w:szCs w:val="21"/>
              </w:rPr>
              <w:t>中标通知书发出后</w:t>
            </w:r>
            <w:r>
              <w:rPr>
                <w:rFonts w:hint="default" w:ascii="Times New Roman" w:hAnsi="Times New Roman" w:cs="Times New Roman"/>
                <w:color w:val="auto"/>
                <w:szCs w:val="21"/>
                <w:u w:val="single"/>
              </w:rPr>
              <w:t xml:space="preserve"> 30 </w:t>
            </w:r>
            <w:r>
              <w:rPr>
                <w:rFonts w:hint="default" w:ascii="Times New Roman" w:hAnsi="Times New Roman" w:cs="Times New Roman"/>
                <w:color w:val="auto"/>
                <w:szCs w:val="21"/>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jc w:val="center"/>
        </w:trPr>
        <w:tc>
          <w:tcPr>
            <w:tcW w:w="598" w:type="dxa"/>
            <w:shd w:val="clear" w:color="auto" w:fill="E0E0E0"/>
            <w:vAlign w:val="center"/>
          </w:tcPr>
          <w:p>
            <w:pPr>
              <w:spacing w:before="100" w:beforeAutospacing="1" w:after="100" w:afterAutospacing="1" w:line="40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9</w:t>
            </w:r>
          </w:p>
        </w:tc>
        <w:tc>
          <w:tcPr>
            <w:tcW w:w="1525" w:type="dxa"/>
            <w:shd w:val="clear" w:color="auto" w:fill="E0E0E0"/>
            <w:vAlign w:val="center"/>
          </w:tcPr>
          <w:p>
            <w:pPr>
              <w:spacing w:before="100" w:beforeAutospacing="1" w:after="100" w:afterAutospacing="1" w:line="40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资金结算</w:t>
            </w:r>
          </w:p>
        </w:tc>
        <w:tc>
          <w:tcPr>
            <w:tcW w:w="6784" w:type="dxa"/>
            <w:gridSpan w:val="4"/>
            <w:shd w:val="clear" w:color="auto" w:fill="FFFFFF"/>
            <w:vAlign w:val="center"/>
          </w:tcPr>
          <w:p>
            <w:pPr>
              <w:keepNext w:val="0"/>
              <w:keepLines w:val="0"/>
              <w:pageBreakBefore w:val="0"/>
              <w:tabs>
                <w:tab w:val="left" w:pos="620"/>
              </w:tabs>
              <w:kinsoku/>
              <w:wordWrap/>
              <w:overflowPunct/>
              <w:topLinePunct w:val="0"/>
              <w:bidi w:val="0"/>
              <w:snapToGrid/>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（一）</w:t>
            </w:r>
            <w:r>
              <w:rPr>
                <w:rFonts w:hint="default" w:ascii="Times New Roman" w:hAnsi="Times New Roman" w:cs="Times New Roman"/>
                <w:color w:val="auto"/>
                <w:kern w:val="2"/>
                <w:sz w:val="21"/>
                <w:szCs w:val="21"/>
                <w:highlight w:val="none"/>
              </w:rPr>
              <w:t>自合同生效以及具备实施条件，待财政资金到账能够支付后7个工作日内，支付合同款的</w:t>
            </w:r>
            <w:r>
              <w:rPr>
                <w:rFonts w:hint="eastAsia" w:ascii="Times New Roman" w:hAnsi="Times New Roman" w:cs="Times New Roman"/>
                <w:color w:val="auto"/>
                <w:kern w:val="2"/>
                <w:sz w:val="21"/>
                <w:szCs w:val="21"/>
                <w:highlight w:val="none"/>
                <w:lang w:val="en-US" w:eastAsia="zh-CN"/>
              </w:rPr>
              <w:t>50</w:t>
            </w:r>
            <w:r>
              <w:rPr>
                <w:rFonts w:hint="default" w:ascii="Times New Roman" w:hAnsi="Times New Roman" w:cs="Times New Roman"/>
                <w:color w:val="auto"/>
                <w:kern w:val="2"/>
                <w:sz w:val="21"/>
                <w:szCs w:val="21"/>
                <w:highlight w:val="none"/>
              </w:rPr>
              <w:t>%预付款</w:t>
            </w:r>
            <w:r>
              <w:rPr>
                <w:rFonts w:hint="default" w:ascii="Times New Roman" w:hAnsi="Times New Roman" w:cs="Times New Roman"/>
                <w:color w:val="auto"/>
                <w:szCs w:val="21"/>
                <w:highlight w:val="none"/>
              </w:rPr>
              <w:t>；</w:t>
            </w:r>
            <w:r>
              <w:rPr>
                <w:rFonts w:hint="default" w:ascii="Times New Roman" w:hAnsi="Times New Roman" w:eastAsia="宋体" w:cs="Times New Roman"/>
                <w:color w:val="auto"/>
                <w:sz w:val="21"/>
                <w:szCs w:val="21"/>
                <w:highlight w:val="none"/>
                <w:lang w:val="en-US" w:eastAsia="zh-CN"/>
              </w:rPr>
              <w:t>202</w:t>
            </w:r>
            <w:r>
              <w:rPr>
                <w:rFonts w:hint="default" w:ascii="Times New Roman" w:hAnsi="Times New Roman"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lang w:val="en-US" w:eastAsia="zh-CN"/>
              </w:rPr>
              <w:t>年9月底前</w:t>
            </w:r>
            <w:r>
              <w:rPr>
                <w:rFonts w:hint="default" w:ascii="Times New Roman" w:hAnsi="Times New Roman" w:eastAsia="宋体" w:cs="Times New Roman"/>
                <w:color w:val="auto"/>
                <w:sz w:val="21"/>
                <w:szCs w:val="21"/>
                <w:highlight w:val="none"/>
                <w:lang w:val="zh-CN" w:eastAsia="zh-CN"/>
              </w:rPr>
              <w:t>支付</w:t>
            </w:r>
            <w:r>
              <w:rPr>
                <w:rFonts w:hint="default" w:ascii="Times New Roman" w:hAnsi="Times New Roman" w:eastAsia="宋体" w:cs="Times New Roman"/>
                <w:color w:val="auto"/>
                <w:sz w:val="21"/>
                <w:szCs w:val="21"/>
                <w:highlight w:val="none"/>
                <w:lang w:val="en-US" w:eastAsia="zh-CN"/>
              </w:rPr>
              <w:t>合同</w:t>
            </w:r>
            <w:r>
              <w:rPr>
                <w:rFonts w:hint="default" w:ascii="Times New Roman" w:hAnsi="Times New Roman" w:eastAsia="宋体" w:cs="Times New Roman"/>
                <w:color w:val="auto"/>
                <w:sz w:val="21"/>
                <w:szCs w:val="21"/>
                <w:highlight w:val="none"/>
                <w:lang w:val="zh-CN" w:eastAsia="zh-CN"/>
              </w:rPr>
              <w:t>金额的</w:t>
            </w:r>
            <w:r>
              <w:rPr>
                <w:rFonts w:hint="eastAsia" w:ascii="Times New Roman" w:hAnsi="Times New Roman" w:cs="Times New Roman"/>
                <w:color w:val="auto"/>
                <w:sz w:val="21"/>
                <w:szCs w:val="21"/>
                <w:highlight w:val="none"/>
                <w:lang w:val="en-US" w:eastAsia="zh-CN"/>
              </w:rPr>
              <w:t>30</w:t>
            </w:r>
            <w:r>
              <w:rPr>
                <w:rFonts w:hint="default" w:ascii="Times New Roman" w:hAnsi="Times New Roman" w:eastAsia="宋体" w:cs="Times New Roman"/>
                <w:color w:val="auto"/>
                <w:sz w:val="21"/>
                <w:szCs w:val="21"/>
                <w:highlight w:val="none"/>
                <w:lang w:val="zh-CN" w:eastAsia="zh-CN"/>
              </w:rPr>
              <w:t>%；</w:t>
            </w:r>
            <w:r>
              <w:rPr>
                <w:rFonts w:hint="default" w:ascii="Times New Roman" w:hAnsi="Times New Roman" w:eastAsia="宋体" w:cs="Times New Roman"/>
                <w:color w:val="auto"/>
                <w:sz w:val="21"/>
                <w:szCs w:val="21"/>
                <w:highlight w:val="none"/>
                <w:lang w:val="en-US" w:eastAsia="zh-CN"/>
              </w:rPr>
              <w:t>202</w:t>
            </w:r>
            <w:r>
              <w:rPr>
                <w:rFonts w:hint="default" w:ascii="Times New Roman" w:hAnsi="Times New Roman"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lang w:val="en-US" w:eastAsia="zh-CN"/>
              </w:rPr>
              <w:t>年12月10日前</w:t>
            </w:r>
            <w:r>
              <w:rPr>
                <w:rFonts w:hint="eastAsia" w:ascii="Times New Roman" w:hAnsi="Times New Roman" w:eastAsia="宋体" w:cs="Times New Roman"/>
                <w:color w:val="auto"/>
                <w:sz w:val="21"/>
                <w:szCs w:val="21"/>
                <w:highlight w:val="none"/>
                <w:lang w:val="en-US" w:eastAsia="zh-CN"/>
              </w:rPr>
              <w:t>根据考核结果</w:t>
            </w:r>
            <w:r>
              <w:rPr>
                <w:rFonts w:hint="default" w:ascii="Times New Roman" w:hAnsi="Times New Roman" w:eastAsia="宋体" w:cs="Times New Roman"/>
                <w:color w:val="auto"/>
                <w:sz w:val="21"/>
                <w:szCs w:val="21"/>
                <w:highlight w:val="none"/>
                <w:lang w:val="zh-CN" w:eastAsia="zh-CN"/>
              </w:rPr>
              <w:t>一次性付清余款。</w:t>
            </w:r>
            <w:r>
              <w:rPr>
                <w:rFonts w:hint="default" w:ascii="Times New Roman" w:hAnsi="Times New Roman" w:eastAsia="宋体" w:cs="Times New Roman"/>
                <w:color w:val="auto"/>
                <w:sz w:val="21"/>
                <w:szCs w:val="21"/>
                <w:highlight w:val="none"/>
              </w:rPr>
              <w:t>（具体以与采购人协商为主）</w:t>
            </w:r>
          </w:p>
          <w:p>
            <w:pPr>
              <w:keepNext w:val="0"/>
              <w:keepLines w:val="0"/>
              <w:pageBreakBefore w:val="0"/>
              <w:tabs>
                <w:tab w:val="left" w:pos="620"/>
              </w:tabs>
              <w:kinsoku/>
              <w:wordWrap/>
              <w:overflowPunct/>
              <w:topLinePunct w:val="0"/>
              <w:bidi w:val="0"/>
              <w:snapToGrid/>
              <w:spacing w:line="360" w:lineRule="auto"/>
              <w:ind w:firstLine="420" w:firstLineChars="200"/>
              <w:rPr>
                <w:color w:val="auto"/>
                <w:szCs w:val="21"/>
              </w:rPr>
            </w:pPr>
            <w:r>
              <w:rPr>
                <w:rFonts w:hint="default" w:ascii="Times New Roman" w:hAnsi="Times New Roman" w:eastAsia="宋体" w:cs="Times New Roman"/>
                <w:color w:val="auto"/>
                <w:sz w:val="21"/>
                <w:szCs w:val="21"/>
                <w:highlight w:val="none"/>
              </w:rPr>
              <w:t>（二）如付款方式最后变动，由双方签订合同时协调，具体以实际协商为准。</w:t>
            </w:r>
          </w:p>
          <w:p>
            <w:pPr>
              <w:numPr>
                <w:ilvl w:val="0"/>
                <w:numId w:val="0"/>
              </w:numPr>
              <w:spacing w:line="360" w:lineRule="auto"/>
              <w:ind w:leftChars="200"/>
              <w:rPr>
                <w:rFonts w:hint="default" w:ascii="Times New Roman" w:hAnsi="Times New Roman" w:cs="Times New Roman"/>
                <w:color w:val="auto"/>
                <w:kern w:val="2"/>
                <w:sz w:val="21"/>
                <w:szCs w:val="21"/>
              </w:rPr>
            </w:pPr>
            <w:r>
              <w:rPr>
                <w:color w:val="auto"/>
                <w:szCs w:val="21"/>
              </w:rPr>
              <w:t>注：付款前中标单位应按规定向采购人开具正规发票。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jc w:val="center"/>
        </w:trPr>
        <w:tc>
          <w:tcPr>
            <w:tcW w:w="598" w:type="dxa"/>
            <w:shd w:val="clear" w:color="auto" w:fill="E0E0E0"/>
            <w:vAlign w:val="center"/>
          </w:tcPr>
          <w:p>
            <w:pPr>
              <w:spacing w:line="40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10</w:t>
            </w:r>
          </w:p>
        </w:tc>
        <w:tc>
          <w:tcPr>
            <w:tcW w:w="1525" w:type="dxa"/>
            <w:shd w:val="clear" w:color="auto" w:fill="E0E0E0"/>
            <w:vAlign w:val="center"/>
          </w:tcPr>
          <w:p>
            <w:pPr>
              <w:spacing w:line="400" w:lineRule="exact"/>
              <w:jc w:val="center"/>
              <w:rPr>
                <w:rFonts w:hint="default" w:ascii="Times New Roman" w:hAnsi="Times New Roman" w:cs="Times New Roman"/>
                <w:b/>
                <w:color w:val="auto"/>
              </w:rPr>
            </w:pPr>
            <w:r>
              <w:rPr>
                <w:rFonts w:hint="default" w:ascii="Times New Roman" w:hAnsi="Times New Roman" w:cs="Times New Roman"/>
                <w:b/>
                <w:color w:val="auto"/>
              </w:rPr>
              <w:t>投标报价</w:t>
            </w:r>
          </w:p>
          <w:p>
            <w:pPr>
              <w:spacing w:line="400" w:lineRule="exact"/>
              <w:jc w:val="center"/>
              <w:rPr>
                <w:rFonts w:hint="default" w:ascii="Times New Roman" w:hAnsi="Times New Roman" w:cs="Times New Roman"/>
                <w:b/>
                <w:color w:val="auto"/>
                <w:szCs w:val="21"/>
              </w:rPr>
            </w:pPr>
            <w:r>
              <w:rPr>
                <w:rFonts w:hint="default" w:ascii="Times New Roman" w:hAnsi="Times New Roman" w:cs="Times New Roman"/>
                <w:b/>
                <w:color w:val="auto"/>
              </w:rPr>
              <w:t>与费用</w:t>
            </w:r>
          </w:p>
        </w:tc>
        <w:tc>
          <w:tcPr>
            <w:tcW w:w="6784" w:type="dxa"/>
            <w:gridSpan w:val="4"/>
            <w:shd w:val="clear" w:color="auto" w:fill="FFFFFF"/>
            <w:vAlign w:val="center"/>
          </w:tcPr>
          <w:p>
            <w:pPr>
              <w:spacing w:line="400" w:lineRule="exact"/>
              <w:ind w:firstLine="420" w:firstLineChars="200"/>
              <w:rPr>
                <w:rFonts w:ascii="Times New Roman" w:hAnsi="Times New Roman"/>
                <w:color w:val="auto"/>
                <w:sz w:val="21"/>
                <w:szCs w:val="21"/>
              </w:rPr>
            </w:pPr>
            <w:r>
              <w:rPr>
                <w:rFonts w:hint="eastAsia" w:ascii="Times New Roman" w:hAnsi="Times New Roman"/>
                <w:color w:val="auto"/>
                <w:sz w:val="21"/>
                <w:szCs w:val="21"/>
                <w:lang w:val="en-US" w:eastAsia="zh-CN"/>
              </w:rPr>
              <w:t>1、</w:t>
            </w:r>
            <w:r>
              <w:rPr>
                <w:rFonts w:ascii="Times New Roman" w:hAnsi="Times New Roman"/>
                <w:color w:val="auto"/>
                <w:sz w:val="21"/>
                <w:szCs w:val="21"/>
              </w:rPr>
              <w:t>投标报价应以人民币报价，是履行合同的最终价格，在进行报价时，投标人须充分考虑本项目的特殊性和不可预见性，将所有为完成本项目引起的各项所需费用全部包含在报价中，招标范围包含的所有内容的价格一次性包干。</w:t>
            </w:r>
          </w:p>
          <w:p>
            <w:pPr>
              <w:spacing w:line="400" w:lineRule="exact"/>
              <w:ind w:firstLine="420" w:firstLineChars="200"/>
              <w:rPr>
                <w:rFonts w:hint="default" w:ascii="Times New Roman" w:hAnsi="Times New Roman" w:cs="Times New Roman"/>
                <w:color w:val="auto"/>
              </w:rPr>
            </w:pPr>
            <w:r>
              <w:rPr>
                <w:rFonts w:hint="default" w:ascii="Times New Roman" w:hAnsi="Times New Roman" w:cs="Times New Roman"/>
                <w:color w:val="auto"/>
              </w:rPr>
              <w:t>2、不论投标结果如何，投标人均应自行承担所有与投标有关的全部费用。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jc w:val="center"/>
        </w:trPr>
        <w:tc>
          <w:tcPr>
            <w:tcW w:w="598" w:type="dxa"/>
            <w:shd w:val="clear" w:color="auto" w:fill="E0E0E0"/>
            <w:vAlign w:val="center"/>
          </w:tcPr>
          <w:p>
            <w:pPr>
              <w:spacing w:before="100" w:beforeAutospacing="1" w:after="100" w:afterAutospacing="1" w:line="40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11</w:t>
            </w:r>
          </w:p>
        </w:tc>
        <w:tc>
          <w:tcPr>
            <w:tcW w:w="1525" w:type="dxa"/>
            <w:shd w:val="clear" w:color="auto" w:fill="E0E0E0"/>
            <w:vAlign w:val="center"/>
          </w:tcPr>
          <w:p>
            <w:pPr>
              <w:spacing w:line="40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采购代理</w:t>
            </w:r>
          </w:p>
          <w:p>
            <w:pPr>
              <w:spacing w:line="40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服务费</w:t>
            </w:r>
          </w:p>
        </w:tc>
        <w:tc>
          <w:tcPr>
            <w:tcW w:w="6784" w:type="dxa"/>
            <w:gridSpan w:val="4"/>
            <w:shd w:val="clear" w:color="auto" w:fill="FFFFFF"/>
            <w:vAlign w:val="center"/>
          </w:tcPr>
          <w:p>
            <w:pPr>
              <w:spacing w:line="400" w:lineRule="exact"/>
              <w:rPr>
                <w:rFonts w:hint="default" w:ascii="Times New Roman" w:hAnsi="Times New Roman" w:cs="Times New Roman"/>
                <w:color w:val="auto"/>
              </w:rPr>
            </w:pPr>
            <w:r>
              <w:rPr>
                <w:rFonts w:hint="default" w:ascii="Times New Roman" w:hAnsi="Times New Roman" w:cs="Times New Roman"/>
                <w:color w:val="auto"/>
                <w:szCs w:val="21"/>
              </w:rPr>
              <w:t>本项目的采购代理费由</w:t>
            </w:r>
            <w:r>
              <w:rPr>
                <w:rFonts w:hint="eastAsia" w:ascii="Times New Roman" w:hAnsi="Times New Roman" w:cs="Times New Roman"/>
                <w:b/>
                <w:bCs/>
                <w:color w:val="auto"/>
                <w:szCs w:val="21"/>
                <w:lang w:val="en-US" w:eastAsia="zh-CN"/>
              </w:rPr>
              <w:t>采购人</w:t>
            </w:r>
            <w:r>
              <w:rPr>
                <w:rFonts w:hint="default" w:ascii="Times New Roman" w:hAnsi="Times New Roman" w:cs="Times New Roman"/>
                <w:color w:val="auto"/>
                <w:szCs w:val="21"/>
              </w:rPr>
              <w:t>承担支付。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jc w:val="center"/>
        </w:trPr>
        <w:tc>
          <w:tcPr>
            <w:tcW w:w="598" w:type="dxa"/>
            <w:shd w:val="clear" w:color="auto" w:fill="E0E0E0"/>
            <w:vAlign w:val="center"/>
          </w:tcPr>
          <w:p>
            <w:pPr>
              <w:spacing w:before="100" w:beforeAutospacing="1" w:after="100" w:afterAutospacing="1" w:line="40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12</w:t>
            </w:r>
          </w:p>
        </w:tc>
        <w:tc>
          <w:tcPr>
            <w:tcW w:w="1525" w:type="dxa"/>
            <w:shd w:val="clear" w:color="auto" w:fill="E0E0E0"/>
            <w:vAlign w:val="center"/>
          </w:tcPr>
          <w:p>
            <w:pPr>
              <w:spacing w:line="400" w:lineRule="exact"/>
              <w:jc w:val="center"/>
              <w:rPr>
                <w:rFonts w:hint="default" w:ascii="Times New Roman" w:hAnsi="Times New Roman" w:cs="Times New Roman"/>
                <w:b/>
                <w:color w:val="auto"/>
                <w:szCs w:val="21"/>
              </w:rPr>
            </w:pPr>
            <w:r>
              <w:rPr>
                <w:rFonts w:hint="default" w:ascii="Times New Roman" w:hAnsi="Times New Roman" w:cs="Times New Roman"/>
                <w:b/>
                <w:color w:val="auto"/>
              </w:rPr>
              <w:t>履约保证金</w:t>
            </w:r>
          </w:p>
        </w:tc>
        <w:tc>
          <w:tcPr>
            <w:tcW w:w="6784" w:type="dxa"/>
            <w:gridSpan w:val="4"/>
            <w:shd w:val="clear" w:color="auto" w:fill="FFFFFF"/>
            <w:vAlign w:val="center"/>
          </w:tcPr>
          <w:p>
            <w:pPr>
              <w:spacing w:line="400" w:lineRule="exact"/>
              <w:rPr>
                <w:rFonts w:hint="default" w:ascii="Times New Roman" w:hAnsi="Times New Roman" w:cs="Times New Roman"/>
                <w:color w:val="auto"/>
              </w:rPr>
            </w:pPr>
            <w:r>
              <w:rPr>
                <w:rFonts w:hint="default" w:ascii="Times New Roman" w:hAnsi="Times New Roman"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jc w:val="center"/>
        </w:trPr>
        <w:tc>
          <w:tcPr>
            <w:tcW w:w="598" w:type="dxa"/>
            <w:shd w:val="clear" w:color="auto" w:fill="E0E0E0"/>
            <w:vAlign w:val="center"/>
          </w:tcPr>
          <w:p>
            <w:pPr>
              <w:spacing w:before="100" w:beforeAutospacing="1" w:after="100" w:afterAutospacing="1" w:line="40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13</w:t>
            </w:r>
          </w:p>
        </w:tc>
        <w:tc>
          <w:tcPr>
            <w:tcW w:w="1525" w:type="dxa"/>
            <w:shd w:val="clear" w:color="auto" w:fill="E0E0E0"/>
            <w:vAlign w:val="center"/>
          </w:tcPr>
          <w:p>
            <w:pPr>
              <w:spacing w:line="400" w:lineRule="exact"/>
              <w:jc w:val="center"/>
              <w:rPr>
                <w:rFonts w:hint="default" w:ascii="Times New Roman" w:hAnsi="Times New Roman" w:cs="Times New Roman"/>
                <w:b/>
                <w:color w:val="auto"/>
              </w:rPr>
            </w:pPr>
            <w:r>
              <w:rPr>
                <w:rFonts w:hint="default" w:ascii="Times New Roman" w:hAnsi="Times New Roman" w:cs="Times New Roman"/>
                <w:b/>
                <w:color w:val="auto"/>
                <w:szCs w:val="21"/>
              </w:rPr>
              <w:t>投标文</w:t>
            </w:r>
            <w:r>
              <w:rPr>
                <w:rFonts w:hint="default" w:ascii="Times New Roman" w:hAnsi="Times New Roman" w:cs="Times New Roman"/>
                <w:b/>
                <w:color w:val="auto"/>
              </w:rPr>
              <w:t>件</w:t>
            </w:r>
          </w:p>
          <w:p>
            <w:pPr>
              <w:spacing w:line="400" w:lineRule="exact"/>
              <w:jc w:val="center"/>
              <w:rPr>
                <w:rFonts w:hint="default" w:ascii="Times New Roman" w:hAnsi="Times New Roman" w:cs="Times New Roman"/>
                <w:b/>
                <w:color w:val="auto"/>
                <w:szCs w:val="21"/>
              </w:rPr>
            </w:pPr>
            <w:r>
              <w:rPr>
                <w:rFonts w:hint="default" w:ascii="Times New Roman" w:hAnsi="Times New Roman" w:cs="Times New Roman"/>
                <w:b/>
                <w:color w:val="auto"/>
              </w:rPr>
              <w:t>的组成</w:t>
            </w:r>
          </w:p>
        </w:tc>
        <w:tc>
          <w:tcPr>
            <w:tcW w:w="6784" w:type="dxa"/>
            <w:gridSpan w:val="4"/>
            <w:shd w:val="clear" w:color="auto" w:fill="FFFFFF"/>
            <w:vAlign w:val="center"/>
          </w:tcPr>
          <w:p>
            <w:pPr>
              <w:spacing w:line="400" w:lineRule="exact"/>
              <w:rPr>
                <w:rFonts w:hint="default" w:ascii="Times New Roman" w:hAnsi="Times New Roman" w:cs="Times New Roman"/>
                <w:color w:val="auto"/>
              </w:rPr>
            </w:pPr>
            <w:r>
              <w:rPr>
                <w:rFonts w:hint="default" w:ascii="Times New Roman" w:hAnsi="Times New Roman" w:cs="Times New Roman"/>
                <w:color w:val="auto"/>
                <w:szCs w:val="21"/>
              </w:rPr>
              <w:t>本项目实行电子投标。</w:t>
            </w:r>
          </w:p>
          <w:p>
            <w:pPr>
              <w:pStyle w:val="2"/>
              <w:spacing w:after="0" w:line="400" w:lineRule="exact"/>
              <w:rPr>
                <w:rFonts w:hint="default" w:ascii="Times New Roman" w:hAnsi="Times New Roman" w:cs="Times New Roman"/>
                <w:color w:val="auto"/>
                <w:sz w:val="21"/>
                <w:szCs w:val="21"/>
              </w:rPr>
            </w:pPr>
            <w:r>
              <w:rPr>
                <w:rFonts w:hint="default" w:ascii="Times New Roman" w:hAnsi="Times New Roman" w:cs="Times New Roman"/>
                <w:color w:val="auto"/>
                <w:sz w:val="21"/>
              </w:rPr>
              <w:t>投标文件由资格响应文件、商务及技术响应文件、报价文件三部份组成。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jc w:val="center"/>
        </w:trPr>
        <w:tc>
          <w:tcPr>
            <w:tcW w:w="598" w:type="dxa"/>
            <w:shd w:val="clear" w:color="auto" w:fill="E0E0E0"/>
            <w:vAlign w:val="center"/>
          </w:tcPr>
          <w:p>
            <w:pPr>
              <w:spacing w:before="100" w:beforeAutospacing="1" w:after="100" w:afterAutospacing="1" w:line="40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14</w:t>
            </w:r>
          </w:p>
        </w:tc>
        <w:tc>
          <w:tcPr>
            <w:tcW w:w="1525" w:type="dxa"/>
            <w:shd w:val="clear" w:color="auto" w:fill="E0E0E0"/>
            <w:vAlign w:val="center"/>
          </w:tcPr>
          <w:p>
            <w:pPr>
              <w:spacing w:line="40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投标文件</w:t>
            </w:r>
          </w:p>
          <w:p>
            <w:pPr>
              <w:spacing w:line="40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的递交</w:t>
            </w:r>
          </w:p>
        </w:tc>
        <w:tc>
          <w:tcPr>
            <w:tcW w:w="6784" w:type="dxa"/>
            <w:gridSpan w:val="4"/>
            <w:shd w:val="clear" w:color="auto" w:fill="FFFFFF"/>
            <w:vAlign w:val="center"/>
          </w:tcPr>
          <w:p>
            <w:pPr>
              <w:spacing w:line="400" w:lineRule="exact"/>
              <w:rPr>
                <w:rFonts w:hint="default" w:ascii="Times New Roman" w:hAnsi="Times New Roman" w:cs="Times New Roman"/>
                <w:color w:val="auto"/>
              </w:rPr>
            </w:pPr>
            <w:r>
              <w:rPr>
                <w:rFonts w:hint="default" w:ascii="Times New Roman" w:hAnsi="Times New Roman" w:cs="Times New Roman"/>
                <w:color w:val="auto"/>
              </w:rPr>
              <w:t>1、在开标截止时间前须在政采云系统里上传加密的电子版投标文件。</w:t>
            </w:r>
          </w:p>
          <w:p>
            <w:pPr>
              <w:spacing w:line="400" w:lineRule="exact"/>
              <w:rPr>
                <w:rFonts w:hint="default" w:ascii="Times New Roman" w:hAnsi="Times New Roman" w:cs="Times New Roman"/>
                <w:color w:val="auto"/>
                <w:szCs w:val="21"/>
                <w:shd w:val="clear" w:color="auto" w:fill="FFFFFF"/>
              </w:rPr>
            </w:pPr>
            <w:r>
              <w:rPr>
                <w:rFonts w:hint="default" w:ascii="Times New Roman" w:hAnsi="Times New Roman" w:cs="Times New Roman"/>
                <w:color w:val="auto"/>
              </w:rPr>
              <w:t>2、</w:t>
            </w:r>
            <w:r>
              <w:rPr>
                <w:rFonts w:hint="default" w:ascii="Times New Roman" w:hAnsi="Times New Roman" w:cs="Times New Roman"/>
                <w:color w:val="auto"/>
                <w:szCs w:val="21"/>
                <w:shd w:val="clear" w:color="auto" w:fill="FFFFFF"/>
              </w:rPr>
              <w:t>备份投标文件递交的方式为：</w:t>
            </w:r>
            <w:r>
              <w:rPr>
                <w:rFonts w:hint="default" w:ascii="Times New Roman" w:hAnsi="Times New Roman" w:cs="Times New Roman"/>
                <w:b/>
                <w:bCs/>
                <w:color w:val="auto"/>
                <w:szCs w:val="21"/>
              </w:rPr>
              <w:t>邮寄或电子邮箱。（备份文件的</w:t>
            </w:r>
            <w:r>
              <w:rPr>
                <w:rFonts w:hint="default" w:ascii="Times New Roman" w:hAnsi="Times New Roman" w:cs="Times New Roman"/>
                <w:b/>
                <w:bCs/>
                <w:color w:val="auto"/>
                <w:szCs w:val="21"/>
                <w:shd w:val="clear" w:color="auto" w:fill="FFFFFF"/>
              </w:rPr>
              <w:t>后缀名为.bfbs）</w:t>
            </w:r>
          </w:p>
          <w:p>
            <w:pPr>
              <w:snapToGrid w:val="0"/>
              <w:spacing w:line="400" w:lineRule="exact"/>
              <w:rPr>
                <w:rFonts w:hint="default" w:ascii="Times New Roman" w:hAnsi="Times New Roman" w:cs="Times New Roman"/>
                <w:color w:val="auto"/>
                <w:szCs w:val="21"/>
              </w:rPr>
            </w:pPr>
            <w:r>
              <w:rPr>
                <w:rFonts w:hint="default" w:ascii="Times New Roman" w:hAnsi="Times New Roman" w:cs="Times New Roman"/>
                <w:b/>
                <w:bCs/>
                <w:color w:val="auto"/>
                <w:szCs w:val="21"/>
              </w:rPr>
              <w:t>2.1邮寄地址：</w:t>
            </w:r>
            <w:r>
              <w:rPr>
                <w:rFonts w:hint="default" w:ascii="Times New Roman" w:hAnsi="Times New Roman" w:cs="Times New Roman"/>
                <w:color w:val="auto"/>
                <w:szCs w:val="21"/>
              </w:rPr>
              <w:t>舟山市定海区临城街道百川道9号910（科创园区）</w:t>
            </w:r>
          </w:p>
          <w:p>
            <w:pPr>
              <w:snapToGrid w:val="0"/>
              <w:spacing w:line="400" w:lineRule="exact"/>
              <w:rPr>
                <w:rFonts w:hint="default" w:ascii="Times New Roman" w:hAnsi="Times New Roman" w:cs="Times New Roman"/>
                <w:color w:val="auto"/>
                <w:szCs w:val="21"/>
              </w:rPr>
            </w:pPr>
            <w:r>
              <w:rPr>
                <w:rFonts w:hint="default" w:ascii="Times New Roman" w:hAnsi="Times New Roman" w:cs="Times New Roman"/>
                <w:color w:val="auto"/>
                <w:szCs w:val="21"/>
              </w:rPr>
              <w:t>收件人：刘妮，电话：0580-2119100</w:t>
            </w:r>
          </w:p>
          <w:p>
            <w:pPr>
              <w:pStyle w:val="5"/>
              <w:rPr>
                <w:rFonts w:hint="default" w:ascii="Times New Roman" w:hAnsi="Times New Roman" w:cs="Times New Roman"/>
                <w:color w:val="auto"/>
                <w:szCs w:val="21"/>
              </w:rPr>
            </w:pPr>
            <w:r>
              <w:rPr>
                <w:rFonts w:hint="default" w:ascii="Times New Roman" w:hAnsi="Times New Roman" w:cs="Times New Roman"/>
                <w:color w:val="auto"/>
                <w:szCs w:val="21"/>
              </w:rPr>
              <w:t>2.2邮箱：</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"mailto:576646218@qq.com" </w:instrText>
            </w:r>
            <w:r>
              <w:rPr>
                <w:rFonts w:hint="default" w:ascii="Times New Roman" w:hAnsi="Times New Roman" w:cs="Times New Roman"/>
                <w:color w:val="auto"/>
              </w:rPr>
              <w:fldChar w:fldCharType="separate"/>
            </w:r>
            <w:r>
              <w:rPr>
                <w:rFonts w:hint="default" w:ascii="Times New Roman" w:hAnsi="Times New Roman" w:cs="Times New Roman"/>
                <w:color w:val="auto"/>
                <w:szCs w:val="21"/>
              </w:rPr>
              <w:t>576646218@qq.com</w:t>
            </w:r>
            <w:r>
              <w:rPr>
                <w:rFonts w:hint="default" w:ascii="Times New Roman" w:hAnsi="Times New Roman" w:cs="Times New Roman"/>
                <w:color w:val="auto"/>
                <w:szCs w:val="21"/>
              </w:rPr>
              <w:fldChar w:fldCharType="end"/>
            </w:r>
          </w:p>
          <w:p>
            <w:pPr>
              <w:spacing w:line="400" w:lineRule="exact"/>
              <w:rPr>
                <w:rFonts w:hint="default" w:ascii="Times New Roman" w:hAnsi="Times New Roman" w:cs="Times New Roman"/>
                <w:color w:val="auto"/>
              </w:rPr>
            </w:pPr>
            <w:r>
              <w:rPr>
                <w:rFonts w:hint="default" w:ascii="Times New Roman" w:hAnsi="Times New Roman" w:cs="Times New Roman"/>
                <w:color w:val="auto"/>
              </w:rPr>
              <w:t>采用邮箱送达备份文件的，投标人将备份文件压缩加密后发送邮箱，当解密发生失败时，代理单位将通过电话联系获取备份文件密码。</w:t>
            </w:r>
          </w:p>
          <w:p>
            <w:pPr>
              <w:spacing w:line="400" w:lineRule="exact"/>
              <w:rPr>
                <w:rFonts w:hint="default" w:ascii="Times New Roman" w:hAnsi="Times New Roman" w:cs="Times New Roman"/>
                <w:color w:val="auto"/>
              </w:rPr>
            </w:pPr>
            <w:r>
              <w:rPr>
                <w:rFonts w:hint="default" w:ascii="Times New Roman" w:hAnsi="Times New Roman" w:cs="Times New Roman"/>
                <w:color w:val="auto"/>
              </w:rPr>
              <w:t>3、备份投标文件，介质可以是U盘或DVD光盘，只允许存储一个文件。</w:t>
            </w:r>
          </w:p>
          <w:p>
            <w:pPr>
              <w:spacing w:line="400" w:lineRule="exact"/>
              <w:rPr>
                <w:rFonts w:hint="default" w:ascii="Times New Roman" w:hAnsi="Times New Roman" w:cs="Times New Roman"/>
                <w:color w:val="auto"/>
              </w:rPr>
            </w:pPr>
            <w:r>
              <w:rPr>
                <w:rFonts w:hint="default" w:ascii="Times New Roman" w:hAnsi="Times New Roman" w:cs="Times New Roman"/>
                <w:color w:val="auto"/>
              </w:rPr>
              <w:t>4、当发生投标人未按时解密时，代理机构将启用已提交的备份投标文件。</w:t>
            </w:r>
          </w:p>
          <w:p>
            <w:pPr>
              <w:spacing w:line="400" w:lineRule="exact"/>
              <w:rPr>
                <w:rFonts w:hint="default" w:ascii="Times New Roman" w:hAnsi="Times New Roman" w:cs="Times New Roman"/>
                <w:color w:val="auto"/>
              </w:rPr>
            </w:pPr>
            <w:r>
              <w:rPr>
                <w:rFonts w:hint="default" w:ascii="Times New Roman" w:hAnsi="Times New Roman" w:cs="Times New Roman"/>
                <w:color w:val="auto"/>
              </w:rPr>
              <w:t>5、以下情形视为</w:t>
            </w:r>
            <w:r>
              <w:rPr>
                <w:rFonts w:hint="default" w:ascii="Times New Roman" w:hAnsi="Times New Roman" w:cs="Times New Roman"/>
                <w:b/>
                <w:bCs/>
                <w:color w:val="auto"/>
              </w:rPr>
              <w:t>未提交有效投标文件</w:t>
            </w:r>
            <w:r>
              <w:rPr>
                <w:rFonts w:hint="default" w:ascii="Times New Roman" w:hAnsi="Times New Roman" w:cs="Times New Roman"/>
                <w:color w:val="auto"/>
              </w:rPr>
              <w:t>：</w:t>
            </w:r>
          </w:p>
          <w:p>
            <w:pPr>
              <w:spacing w:line="400" w:lineRule="exact"/>
              <w:rPr>
                <w:rFonts w:hint="default" w:ascii="Times New Roman" w:hAnsi="Times New Roman" w:cs="Times New Roman"/>
                <w:color w:val="auto"/>
              </w:rPr>
            </w:pPr>
            <w:r>
              <w:rPr>
                <w:rFonts w:hint="default" w:ascii="Times New Roman" w:hAnsi="Times New Roman" w:cs="Times New Roman"/>
                <w:color w:val="auto"/>
              </w:rPr>
              <w:t>5.1仅提交备份投标文件的；</w:t>
            </w:r>
          </w:p>
          <w:p>
            <w:pPr>
              <w:spacing w:line="400" w:lineRule="exact"/>
              <w:rPr>
                <w:rFonts w:hint="default" w:ascii="Times New Roman" w:hAnsi="Times New Roman" w:cs="Times New Roman"/>
                <w:color w:val="auto"/>
              </w:rPr>
            </w:pPr>
            <w:r>
              <w:rPr>
                <w:rFonts w:hint="default" w:ascii="Times New Roman" w:hAnsi="Times New Roman" w:cs="Times New Roman"/>
                <w:color w:val="auto"/>
              </w:rPr>
              <w:t>5.2投标人未按时解密，且提交备份投标文件无效的；</w:t>
            </w:r>
          </w:p>
          <w:p>
            <w:pPr>
              <w:spacing w:line="400" w:lineRule="exact"/>
              <w:rPr>
                <w:rFonts w:hint="default" w:ascii="Times New Roman" w:hAnsi="Times New Roman" w:cs="Times New Roman"/>
                <w:color w:val="auto"/>
              </w:rPr>
            </w:pPr>
            <w:r>
              <w:rPr>
                <w:rFonts w:hint="default" w:ascii="Times New Roman" w:hAnsi="Times New Roman" w:cs="Times New Roman"/>
                <w:color w:val="auto"/>
              </w:rPr>
              <w:t>5.3投标人未按时解密，且提交的备份投标文件不明确，存在一个或一个以上备选（替代）备份投标文件。</w:t>
            </w:r>
          </w:p>
          <w:p>
            <w:pPr>
              <w:numPr>
                <w:ilvl w:val="0"/>
                <w:numId w:val="4"/>
              </w:numPr>
              <w:spacing w:line="400" w:lineRule="exact"/>
              <w:rPr>
                <w:rFonts w:hint="default" w:ascii="Times New Roman" w:hAnsi="Times New Roman" w:cs="Times New Roman"/>
                <w:b/>
                <w:bCs/>
                <w:color w:val="auto"/>
              </w:rPr>
            </w:pPr>
            <w:r>
              <w:rPr>
                <w:rFonts w:hint="default" w:ascii="Times New Roman" w:hAnsi="Times New Roman" w:cs="Times New Roman"/>
                <w:color w:val="auto"/>
              </w:rPr>
              <w:t>投标人递交备份投标文件时，如出现下列情况之一的，</w:t>
            </w:r>
            <w:r>
              <w:rPr>
                <w:rFonts w:hint="default" w:ascii="Times New Roman" w:hAnsi="Times New Roman" w:cs="Times New Roman"/>
                <w:b/>
                <w:bCs/>
                <w:color w:val="auto"/>
              </w:rPr>
              <w:t>将被拒收（此条仅针对邮寄的备份文件）：</w:t>
            </w:r>
          </w:p>
          <w:p>
            <w:pPr>
              <w:spacing w:line="400" w:lineRule="exact"/>
              <w:rPr>
                <w:rFonts w:hint="default" w:ascii="Times New Roman" w:hAnsi="Times New Roman" w:cs="Times New Roman"/>
                <w:color w:val="auto"/>
              </w:rPr>
            </w:pPr>
            <w:r>
              <w:rPr>
                <w:rFonts w:hint="default" w:ascii="Times New Roman" w:hAnsi="Times New Roman" w:cs="Times New Roman"/>
                <w:color w:val="auto"/>
              </w:rPr>
              <w:t>6.1未按规定密封或标记的投标文件；</w:t>
            </w:r>
          </w:p>
          <w:p>
            <w:pPr>
              <w:spacing w:line="400" w:lineRule="exact"/>
              <w:rPr>
                <w:rFonts w:hint="default" w:ascii="Times New Roman" w:hAnsi="Times New Roman" w:cs="Times New Roman"/>
                <w:color w:val="auto"/>
              </w:rPr>
            </w:pPr>
            <w:r>
              <w:rPr>
                <w:rFonts w:hint="default" w:ascii="Times New Roman" w:hAnsi="Times New Roman" w:cs="Times New Roman"/>
                <w:color w:val="auto"/>
              </w:rPr>
              <w:t>6.2由于包装不妥，在送交途中严重损坏的；</w:t>
            </w:r>
          </w:p>
          <w:p>
            <w:pPr>
              <w:spacing w:line="400" w:lineRule="exact"/>
              <w:rPr>
                <w:rFonts w:hint="default" w:ascii="Times New Roman" w:hAnsi="Times New Roman" w:cs="Times New Roman"/>
                <w:color w:val="auto"/>
              </w:rPr>
            </w:pPr>
            <w:r>
              <w:rPr>
                <w:rFonts w:hint="default" w:ascii="Times New Roman" w:hAnsi="Times New Roman" w:cs="Times New Roman"/>
                <w:color w:val="auto"/>
              </w:rPr>
              <w:t>6.3超过规定时间送达的。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jc w:val="center"/>
        </w:trPr>
        <w:tc>
          <w:tcPr>
            <w:tcW w:w="598" w:type="dxa"/>
            <w:shd w:val="clear" w:color="auto" w:fill="E0E0E0"/>
            <w:vAlign w:val="center"/>
          </w:tcPr>
          <w:p>
            <w:pPr>
              <w:spacing w:before="100" w:beforeAutospacing="1" w:after="100" w:afterAutospacing="1" w:line="400" w:lineRule="exact"/>
              <w:jc w:val="center"/>
              <w:rPr>
                <w:rFonts w:hint="default" w:ascii="Times New Roman" w:hAnsi="Times New Roman" w:cs="Times New Roman"/>
                <w:b/>
                <w:color w:val="auto"/>
              </w:rPr>
            </w:pPr>
            <w:r>
              <w:rPr>
                <w:rFonts w:hint="default" w:ascii="Times New Roman" w:hAnsi="Times New Roman" w:cs="Times New Roman"/>
                <w:b/>
                <w:color w:val="auto"/>
                <w:szCs w:val="21"/>
              </w:rPr>
              <w:t>15</w:t>
            </w:r>
          </w:p>
        </w:tc>
        <w:tc>
          <w:tcPr>
            <w:tcW w:w="1525" w:type="dxa"/>
            <w:shd w:val="clear" w:color="auto" w:fill="E0E0E0"/>
            <w:vAlign w:val="center"/>
          </w:tcPr>
          <w:p>
            <w:pPr>
              <w:spacing w:line="40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投标文件</w:t>
            </w:r>
          </w:p>
          <w:p>
            <w:pPr>
              <w:spacing w:line="40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的密封要求</w:t>
            </w:r>
          </w:p>
        </w:tc>
        <w:tc>
          <w:tcPr>
            <w:tcW w:w="6784" w:type="dxa"/>
            <w:gridSpan w:val="4"/>
            <w:shd w:val="clear" w:color="auto" w:fill="FFFFFF"/>
            <w:vAlign w:val="center"/>
          </w:tcPr>
          <w:p>
            <w:pPr>
              <w:spacing w:line="400" w:lineRule="exact"/>
              <w:ind w:firstLine="420" w:firstLineChars="200"/>
              <w:rPr>
                <w:rFonts w:hint="default" w:ascii="Times New Roman" w:hAnsi="Times New Roman" w:cs="Times New Roman"/>
                <w:color w:val="auto"/>
              </w:rPr>
            </w:pPr>
            <w:r>
              <w:rPr>
                <w:rFonts w:hint="default" w:ascii="Times New Roman" w:hAnsi="Times New Roman" w:cs="Times New Roman"/>
                <w:color w:val="auto"/>
              </w:rPr>
              <w:t>1、投标人线上制作投标文件并采用CA数字证书进行电子签章及加密。</w:t>
            </w:r>
          </w:p>
          <w:p>
            <w:pPr>
              <w:spacing w:line="400" w:lineRule="exact"/>
              <w:ind w:firstLine="420" w:firstLineChars="200"/>
              <w:rPr>
                <w:rFonts w:hint="default" w:ascii="Times New Roman" w:hAnsi="Times New Roman" w:cs="Times New Roman"/>
                <w:color w:val="auto"/>
              </w:rPr>
            </w:pPr>
            <w:r>
              <w:rPr>
                <w:rFonts w:hint="default" w:ascii="Times New Roman" w:hAnsi="Times New Roman" w:cs="Times New Roman"/>
                <w:color w:val="auto"/>
                <w:szCs w:val="21"/>
              </w:rPr>
              <w:t>2、投标人邮寄的备份投标文件应密封封装，注明投标人名称、项目名称并封口处加盖公章。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jc w:val="center"/>
        </w:trPr>
        <w:tc>
          <w:tcPr>
            <w:tcW w:w="598" w:type="dxa"/>
            <w:shd w:val="clear" w:color="auto" w:fill="E0E0E0"/>
            <w:vAlign w:val="center"/>
          </w:tcPr>
          <w:p>
            <w:pPr>
              <w:spacing w:before="100" w:beforeAutospacing="1" w:after="100" w:afterAutospacing="1" w:line="40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16</w:t>
            </w:r>
          </w:p>
        </w:tc>
        <w:tc>
          <w:tcPr>
            <w:tcW w:w="1525" w:type="dxa"/>
            <w:shd w:val="clear" w:color="auto" w:fill="E0E0E0"/>
            <w:vAlign w:val="center"/>
          </w:tcPr>
          <w:p>
            <w:pPr>
              <w:spacing w:before="100" w:beforeAutospacing="1" w:after="100" w:afterAutospacing="1" w:line="40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投标文件提交/开标截止时间</w:t>
            </w:r>
          </w:p>
        </w:tc>
        <w:tc>
          <w:tcPr>
            <w:tcW w:w="6784" w:type="dxa"/>
            <w:gridSpan w:val="4"/>
            <w:shd w:val="clear" w:color="auto" w:fill="FFFFFF"/>
            <w:vAlign w:val="center"/>
          </w:tcPr>
          <w:p>
            <w:pPr>
              <w:spacing w:line="400" w:lineRule="exact"/>
              <w:rPr>
                <w:rFonts w:hint="default" w:ascii="Times New Roman" w:hAnsi="Times New Roman" w:cs="Times New Roman"/>
                <w:color w:val="auto"/>
                <w:szCs w:val="21"/>
              </w:rPr>
            </w:pPr>
            <w:r>
              <w:rPr>
                <w:rFonts w:hint="default" w:ascii="Times New Roman" w:hAnsi="Times New Roman" w:cs="Times New Roman"/>
                <w:color w:val="auto"/>
                <w:szCs w:val="21"/>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jc w:val="center"/>
        </w:trPr>
        <w:tc>
          <w:tcPr>
            <w:tcW w:w="598" w:type="dxa"/>
            <w:shd w:val="clear" w:color="auto" w:fill="E0E0E0"/>
            <w:vAlign w:val="center"/>
          </w:tcPr>
          <w:p>
            <w:pPr>
              <w:spacing w:before="100" w:beforeAutospacing="1" w:after="100" w:afterAutospacing="1" w:line="400" w:lineRule="exact"/>
              <w:jc w:val="center"/>
              <w:rPr>
                <w:rFonts w:hint="default" w:ascii="Times New Roman" w:hAnsi="Times New Roman" w:cs="Times New Roman"/>
                <w:b/>
                <w:color w:val="auto"/>
              </w:rPr>
            </w:pPr>
            <w:r>
              <w:rPr>
                <w:rFonts w:hint="default" w:ascii="Times New Roman" w:hAnsi="Times New Roman" w:cs="Times New Roman"/>
                <w:b/>
                <w:color w:val="auto"/>
                <w:szCs w:val="21"/>
              </w:rPr>
              <w:t>17</w:t>
            </w:r>
          </w:p>
        </w:tc>
        <w:tc>
          <w:tcPr>
            <w:tcW w:w="1525" w:type="dxa"/>
            <w:shd w:val="clear" w:color="auto" w:fill="E0E0E0"/>
            <w:vAlign w:val="center"/>
          </w:tcPr>
          <w:p>
            <w:pPr>
              <w:spacing w:before="100" w:beforeAutospacing="1" w:after="100" w:afterAutospacing="1" w:line="40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投标人注册</w:t>
            </w:r>
          </w:p>
        </w:tc>
        <w:tc>
          <w:tcPr>
            <w:tcW w:w="6784" w:type="dxa"/>
            <w:gridSpan w:val="4"/>
            <w:shd w:val="clear" w:color="auto" w:fill="FFFFFF"/>
            <w:vAlign w:val="center"/>
          </w:tcPr>
          <w:p>
            <w:pPr>
              <w:spacing w:line="400" w:lineRule="exact"/>
              <w:ind w:firstLine="420"/>
              <w:jc w:val="left"/>
              <w:rPr>
                <w:rFonts w:hint="default" w:ascii="Times New Roman" w:hAnsi="Times New Roman" w:cs="Times New Roman"/>
                <w:bCs/>
                <w:snapToGrid w:val="0"/>
                <w:color w:val="auto"/>
                <w:kern w:val="0"/>
              </w:rPr>
            </w:pPr>
            <w:r>
              <w:rPr>
                <w:rFonts w:hint="default" w:ascii="Times New Roman" w:hAnsi="Times New Roman" w:cs="Times New Roman"/>
                <w:bCs/>
                <w:snapToGrid w:val="0"/>
                <w:color w:val="auto"/>
                <w:kern w:val="0"/>
              </w:rPr>
              <w:t>各投标人须在投标截止时间前根据浙江省财政厅《关于开展政府采购投标人网上注册登记和诚信管理工作的通知》（浙财采监【2010】8号文）的要求，通过浙江政府采购网申请注册加入政府采购投标人库。以免影响享受相关政策优惠及成交后的款项支付。</w:t>
            </w:r>
          </w:p>
          <w:p>
            <w:pPr>
              <w:spacing w:line="400" w:lineRule="exact"/>
              <w:ind w:firstLine="420"/>
              <w:jc w:val="left"/>
              <w:rPr>
                <w:rFonts w:hint="default" w:ascii="Times New Roman" w:hAnsi="Times New Roman" w:cs="Times New Roman"/>
                <w:color w:val="auto"/>
                <w:szCs w:val="21"/>
              </w:rPr>
            </w:pPr>
            <w:r>
              <w:rPr>
                <w:rFonts w:hint="default" w:ascii="Times New Roman" w:hAnsi="Times New Roman" w:cs="Times New Roman"/>
                <w:bCs/>
                <w:snapToGrid w:val="0"/>
                <w:color w:val="auto"/>
                <w:kern w:val="0"/>
              </w:rPr>
              <w:t>投标人在申请注册前，请认真阅读，学习《中华人民共和国政府采购法》和《浙江省政府采购投标人注册及诚信管理暂行办法》等相关法规规定。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jc w:val="center"/>
        </w:trPr>
        <w:tc>
          <w:tcPr>
            <w:tcW w:w="598" w:type="dxa"/>
            <w:shd w:val="clear" w:color="auto" w:fill="E0E0E0"/>
            <w:vAlign w:val="center"/>
          </w:tcPr>
          <w:p>
            <w:pPr>
              <w:spacing w:before="100" w:beforeAutospacing="1" w:after="100" w:afterAutospacing="1" w:line="40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18</w:t>
            </w:r>
          </w:p>
        </w:tc>
        <w:tc>
          <w:tcPr>
            <w:tcW w:w="1525" w:type="dxa"/>
            <w:shd w:val="clear" w:color="auto" w:fill="E0E0E0"/>
            <w:vAlign w:val="center"/>
          </w:tcPr>
          <w:p>
            <w:pPr>
              <w:spacing w:before="100" w:beforeAutospacing="1" w:after="100" w:afterAutospacing="1" w:line="400" w:lineRule="exact"/>
              <w:jc w:val="center"/>
              <w:rPr>
                <w:rFonts w:hint="default" w:ascii="Times New Roman" w:hAnsi="Times New Roman" w:cs="Times New Roman"/>
                <w:b/>
                <w:color w:val="auto"/>
                <w:szCs w:val="21"/>
              </w:rPr>
            </w:pPr>
            <w:r>
              <w:rPr>
                <w:rFonts w:hint="default" w:ascii="Times New Roman" w:hAnsi="Times New Roman" w:cs="Times New Roman"/>
                <w:b/>
                <w:color w:val="auto"/>
              </w:rPr>
              <w:t>不良信用记录查询</w:t>
            </w:r>
          </w:p>
        </w:tc>
        <w:tc>
          <w:tcPr>
            <w:tcW w:w="6784" w:type="dxa"/>
            <w:gridSpan w:val="4"/>
            <w:shd w:val="clear" w:color="auto" w:fill="FFFFFF"/>
            <w:vAlign w:val="center"/>
          </w:tcPr>
          <w:p>
            <w:pPr>
              <w:snapToGrid w:val="0"/>
              <w:spacing w:line="400" w:lineRule="exact"/>
              <w:ind w:firstLine="420" w:firstLineChars="200"/>
              <w:rPr>
                <w:rFonts w:hint="default" w:ascii="Times New Roman" w:hAnsi="Times New Roman" w:cs="Times New Roman"/>
                <w:color w:val="auto"/>
              </w:rPr>
            </w:pPr>
            <w:r>
              <w:rPr>
                <w:rFonts w:hint="default" w:ascii="Times New Roman" w:hAnsi="Times New Roman" w:cs="Times New Roman"/>
                <w:color w:val="auto"/>
              </w:rPr>
              <w:t>根据财库〔2016〕125号《关于在政府采购活动中查询及使用信用记录有关问题的通知》要求，采购代理机构将对供应商信用记录进行查询并甄别。</w:t>
            </w:r>
          </w:p>
          <w:p>
            <w:pPr>
              <w:snapToGrid w:val="0"/>
              <w:spacing w:line="400" w:lineRule="exact"/>
              <w:ind w:firstLine="420" w:firstLineChars="200"/>
              <w:rPr>
                <w:rFonts w:hint="default" w:ascii="Times New Roman" w:hAnsi="Times New Roman" w:cs="Times New Roman"/>
                <w:color w:val="auto"/>
              </w:rPr>
            </w:pPr>
            <w:r>
              <w:rPr>
                <w:rFonts w:hint="default" w:ascii="Times New Roman" w:hAnsi="Times New Roman" w:cs="Times New Roman"/>
                <w:color w:val="auto"/>
              </w:rPr>
              <w:t>1、信用信息查询的截止时点：投标截止日；</w:t>
            </w:r>
          </w:p>
          <w:p>
            <w:pPr>
              <w:snapToGrid w:val="0"/>
              <w:spacing w:line="400" w:lineRule="exact"/>
              <w:ind w:firstLine="420" w:firstLineChars="200"/>
              <w:rPr>
                <w:rFonts w:hint="default" w:ascii="Times New Roman" w:hAnsi="Times New Roman" w:cs="Times New Roman"/>
                <w:color w:val="auto"/>
              </w:rPr>
            </w:pPr>
            <w:r>
              <w:rPr>
                <w:rFonts w:hint="default" w:ascii="Times New Roman" w:hAnsi="Times New Roman" w:cs="Times New Roman"/>
                <w:color w:val="auto"/>
              </w:rPr>
              <w:t>2、查询渠道：“信用中国”（www.creditchina.  gov.cn）、“中国政府采购网”（www.ccgp.gov.cn）；</w:t>
            </w:r>
          </w:p>
          <w:p>
            <w:pPr>
              <w:snapToGrid w:val="0"/>
              <w:spacing w:line="400" w:lineRule="exact"/>
              <w:ind w:firstLine="420" w:firstLineChars="200"/>
              <w:rPr>
                <w:rFonts w:hint="default" w:ascii="Times New Roman" w:hAnsi="Times New Roman" w:cs="Times New Roman"/>
                <w:color w:val="auto"/>
              </w:rPr>
            </w:pPr>
            <w:r>
              <w:rPr>
                <w:rFonts w:hint="default" w:ascii="Times New Roman" w:hAnsi="Times New Roman" w:cs="Times New Roman"/>
                <w:color w:val="auto"/>
              </w:rPr>
              <w:t>3、信用信息查询记录和证据留存具体方式：采购代理机构将查询网页打印并保存；</w:t>
            </w:r>
          </w:p>
          <w:p>
            <w:pPr>
              <w:snapToGrid w:val="0"/>
              <w:spacing w:line="400" w:lineRule="exact"/>
              <w:ind w:firstLine="420" w:firstLineChars="200"/>
              <w:rPr>
                <w:rFonts w:hint="default" w:ascii="Times New Roman" w:hAnsi="Times New Roman" w:cs="Times New Roman"/>
                <w:color w:val="auto"/>
              </w:rPr>
            </w:pPr>
            <w:r>
              <w:rPr>
                <w:rFonts w:hint="default" w:ascii="Times New Roman" w:hAnsi="Times New Roman" w:cs="Times New Roman"/>
                <w:color w:val="auto"/>
              </w:rPr>
              <w:t>4、信用信息的使用规则：对列入失信被执行人、重大税收违法案件当事人名单、政府采购严重违法失信行为记录名单及其他不符合《中华人民共和国政府采购法》第二十二条规定条件的响应供应商，将拒绝其参与政府采购活动；</w:t>
            </w:r>
          </w:p>
          <w:p>
            <w:pPr>
              <w:snapToGrid w:val="0"/>
              <w:spacing w:line="400" w:lineRule="exact"/>
              <w:ind w:firstLine="420" w:firstLineChars="200"/>
              <w:rPr>
                <w:rFonts w:hint="default" w:ascii="Times New Roman" w:hAnsi="Times New Roman" w:cs="Times New Roman"/>
                <w:color w:val="auto"/>
              </w:rPr>
            </w:pPr>
            <w:r>
              <w:rPr>
                <w:rFonts w:hint="default" w:ascii="Times New Roman" w:hAnsi="Times New Roman" w:cs="Times New Roman"/>
                <w:color w:val="auto"/>
              </w:rPr>
              <w:t>5、行政处罚较大数额罚款标准认定：根据《财政部关于《中华人民共和国政府采购法实施条例》第十九条第一款“较大数额罚款”具体适用问题的意见》（财库〔2022〕3 号）要求：“较大数额罚款”认定为200万元以上的罚款，法律、行政法规以及国务院有关部门明确规定相关领域“较大数额罚款”标准高于200万元的，从其规定。</w:t>
            </w:r>
          </w:p>
          <w:p>
            <w:pPr>
              <w:spacing w:line="400" w:lineRule="exact"/>
              <w:ind w:firstLine="420" w:firstLineChars="200"/>
              <w:rPr>
                <w:rFonts w:hint="default" w:ascii="Times New Roman" w:hAnsi="Times New Roman" w:cs="Times New Roman"/>
                <w:color w:val="auto"/>
              </w:rPr>
            </w:pPr>
            <w:r>
              <w:rPr>
                <w:rFonts w:hint="default" w:ascii="Times New Roman" w:hAnsi="Times New Roman" w:cs="Times New Roman"/>
                <w:color w:val="auto"/>
              </w:rPr>
              <w:t>6、若联合体成员存在不良信用记录的，视同联合体存在不良信用记录。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jc w:val="center"/>
        </w:trPr>
        <w:tc>
          <w:tcPr>
            <w:tcW w:w="598" w:type="dxa"/>
            <w:shd w:val="clear" w:color="auto" w:fill="E0E0E0"/>
            <w:vAlign w:val="center"/>
          </w:tcPr>
          <w:p>
            <w:pPr>
              <w:spacing w:before="100" w:beforeAutospacing="1" w:after="100" w:afterAutospacing="1" w:line="360" w:lineRule="auto"/>
              <w:ind w:left="42" w:leftChars="20"/>
              <w:jc w:val="center"/>
              <w:rPr>
                <w:rFonts w:hint="default" w:ascii="Times New Roman" w:hAnsi="Times New Roman" w:eastAsia="宋体" w:cs="Times New Roman"/>
                <w:b/>
                <w:color w:val="auto"/>
                <w:kern w:val="2"/>
                <w:sz w:val="21"/>
                <w:szCs w:val="21"/>
                <w:lang w:val="en-US" w:eastAsia="zh-CN" w:bidi="ar-SA"/>
              </w:rPr>
            </w:pPr>
            <w:r>
              <w:rPr>
                <w:rFonts w:hint="eastAsia" w:ascii="Times New Roman" w:hAnsi="Times New Roman"/>
                <w:b/>
                <w:color w:val="auto"/>
                <w:szCs w:val="21"/>
              </w:rPr>
              <w:t>19</w:t>
            </w:r>
          </w:p>
        </w:tc>
        <w:tc>
          <w:tcPr>
            <w:tcW w:w="1525" w:type="dxa"/>
            <w:shd w:val="clear" w:color="auto" w:fill="E0E0E0"/>
            <w:vAlign w:val="center"/>
          </w:tcPr>
          <w:p>
            <w:pPr>
              <w:snapToGrid w:val="0"/>
              <w:spacing w:line="360" w:lineRule="auto"/>
              <w:ind w:left="42" w:leftChars="20"/>
              <w:jc w:val="center"/>
              <w:rPr>
                <w:rFonts w:hint="default" w:ascii="Times New Roman" w:hAnsi="Times New Roman" w:eastAsia="宋体" w:cs="Times New Roman"/>
                <w:b/>
                <w:color w:val="auto"/>
                <w:kern w:val="2"/>
                <w:sz w:val="21"/>
                <w:szCs w:val="21"/>
                <w:lang w:val="en-US" w:eastAsia="zh-CN" w:bidi="ar-SA"/>
              </w:rPr>
            </w:pPr>
            <w:r>
              <w:rPr>
                <w:rFonts w:hint="eastAsia" w:ascii="宋体" w:hAnsi="宋体"/>
                <w:b/>
                <w:color w:val="auto"/>
                <w:szCs w:val="21"/>
              </w:rPr>
              <w:t>开标前答疑会或现场考察</w:t>
            </w:r>
          </w:p>
        </w:tc>
        <w:tc>
          <w:tcPr>
            <w:tcW w:w="6784" w:type="dxa"/>
            <w:gridSpan w:val="4"/>
            <w:shd w:val="clear" w:color="auto" w:fill="FFFFFF"/>
            <w:vAlign w:val="center"/>
          </w:tcPr>
          <w:p>
            <w:pPr>
              <w:spacing w:line="360" w:lineRule="auto"/>
              <w:ind w:left="42" w:leftChars="20"/>
              <w:rPr>
                <w:rFonts w:ascii="宋体" w:hAnsi="宋体" w:cs="宋体"/>
                <w:b/>
                <w:bCs/>
                <w:color w:val="auto"/>
                <w:szCs w:val="21"/>
              </w:rPr>
            </w:pPr>
            <w:r>
              <w:rPr>
                <w:rFonts w:hint="eastAsia" w:ascii="宋体" w:hAnsi="宋体" w:cs="宋体"/>
                <w:b/>
                <w:bCs/>
                <w:color w:val="auto"/>
                <w:kern w:val="0"/>
                <w:szCs w:val="21"/>
              </w:rPr>
              <w:sym w:font="Wingdings" w:char="F0FE"/>
            </w:r>
            <w:r>
              <w:rPr>
                <w:rFonts w:hint="eastAsia" w:ascii="宋体" w:hAnsi="宋体" w:cs="宋体"/>
                <w:b/>
                <w:bCs/>
                <w:color w:val="auto"/>
                <w:kern w:val="0"/>
                <w:szCs w:val="21"/>
              </w:rPr>
              <w:t>A</w:t>
            </w:r>
            <w:r>
              <w:rPr>
                <w:rFonts w:hint="eastAsia" w:ascii="宋体" w:hAnsi="宋体" w:cs="宋体"/>
                <w:b/>
                <w:bCs/>
                <w:color w:val="auto"/>
                <w:szCs w:val="21"/>
              </w:rPr>
              <w:t>不组织。</w:t>
            </w:r>
          </w:p>
          <w:p>
            <w:pPr>
              <w:spacing w:line="360" w:lineRule="auto"/>
              <w:ind w:left="42" w:leftChars="20"/>
              <w:rPr>
                <w:rFonts w:hint="default" w:ascii="Times New Roman" w:hAnsi="Times New Roman" w:eastAsia="宋体" w:cs="Times New Roman"/>
                <w:color w:val="auto"/>
                <w:kern w:val="2"/>
                <w:sz w:val="21"/>
                <w:szCs w:val="24"/>
                <w:lang w:val="en-US" w:eastAsia="zh-CN" w:bidi="ar-SA"/>
              </w:rPr>
            </w:pPr>
            <w:r>
              <w:rPr>
                <w:rFonts w:hint="eastAsia" w:ascii="宋体" w:hAnsi="宋体" w:cs="宋体"/>
                <w:color w:val="auto"/>
                <w:kern w:val="0"/>
                <w:szCs w:val="21"/>
              </w:rPr>
              <w:t>☐B组织，</w:t>
            </w:r>
            <w:r>
              <w:rPr>
                <w:rFonts w:hint="eastAsia" w:ascii="宋体" w:hAnsi="宋体" w:cs="宋体"/>
                <w:color w:val="auto"/>
                <w:szCs w:val="21"/>
              </w:rPr>
              <w:t>时间：</w:t>
            </w:r>
            <w:r>
              <w:rPr>
                <w:rFonts w:hint="eastAsia" w:ascii="宋体" w:hAnsi="宋体" w:cs="宋体"/>
                <w:color w:val="auto"/>
                <w:szCs w:val="21"/>
                <w:u w:val="single"/>
              </w:rPr>
              <w:t xml:space="preserve">      </w:t>
            </w:r>
            <w:r>
              <w:rPr>
                <w:rFonts w:hint="eastAsia" w:ascii="宋体" w:hAnsi="宋体" w:cs="宋体"/>
                <w:color w:val="auto"/>
                <w:szCs w:val="21"/>
              </w:rPr>
              <w:t>,地点：</w:t>
            </w:r>
            <w:r>
              <w:rPr>
                <w:rFonts w:hint="eastAsia" w:ascii="宋体" w:hAnsi="宋体" w:cs="宋体"/>
                <w:color w:val="auto"/>
                <w:szCs w:val="21"/>
                <w:u w:val="single"/>
              </w:rPr>
              <w:t xml:space="preserve">      </w:t>
            </w:r>
            <w:r>
              <w:rPr>
                <w:rFonts w:hint="eastAsia" w:ascii="宋体" w:hAnsi="宋体" w:cs="宋体"/>
                <w:color w:val="auto"/>
                <w:szCs w:val="21"/>
              </w:rPr>
              <w:t>，联系人：</w:t>
            </w:r>
            <w:r>
              <w:rPr>
                <w:rFonts w:hint="eastAsia" w:ascii="宋体" w:hAnsi="宋体" w:cs="宋体"/>
                <w:color w:val="auto"/>
                <w:szCs w:val="21"/>
                <w:u w:val="single"/>
              </w:rPr>
              <w:t xml:space="preserve">      </w:t>
            </w:r>
            <w:r>
              <w:rPr>
                <w:rFonts w:hint="eastAsia" w:ascii="宋体" w:hAnsi="宋体" w:cs="宋体"/>
                <w:color w:val="auto"/>
                <w:szCs w:val="21"/>
              </w:rPr>
              <w:t>，联系方式：</w:t>
            </w:r>
            <w:r>
              <w:rPr>
                <w:rFonts w:hint="eastAsia" w:ascii="宋体" w:hAnsi="宋体" w:cs="宋体"/>
                <w:color w:val="auto"/>
                <w:szCs w:val="21"/>
                <w:u w:val="single"/>
              </w:rPr>
              <w:t xml:space="preserve">      </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jc w:val="center"/>
        </w:trPr>
        <w:tc>
          <w:tcPr>
            <w:tcW w:w="598" w:type="dxa"/>
            <w:shd w:val="clear" w:color="auto" w:fill="E0E0E0"/>
            <w:vAlign w:val="center"/>
          </w:tcPr>
          <w:p>
            <w:pPr>
              <w:spacing w:before="100" w:beforeAutospacing="1" w:after="100" w:afterAutospacing="1" w:line="360" w:lineRule="auto"/>
              <w:ind w:left="42" w:leftChars="20"/>
              <w:jc w:val="center"/>
              <w:rPr>
                <w:rFonts w:hint="default" w:ascii="Times New Roman" w:hAnsi="Times New Roman" w:eastAsia="宋体" w:cs="Times New Roman"/>
                <w:b/>
                <w:color w:val="auto"/>
                <w:kern w:val="2"/>
                <w:sz w:val="21"/>
                <w:szCs w:val="21"/>
                <w:lang w:val="en-US" w:eastAsia="zh-CN" w:bidi="ar-SA"/>
              </w:rPr>
            </w:pPr>
            <w:r>
              <w:rPr>
                <w:rFonts w:hint="eastAsia" w:ascii="Times New Roman" w:hAnsi="Times New Roman"/>
                <w:b/>
                <w:color w:val="auto"/>
                <w:szCs w:val="21"/>
              </w:rPr>
              <w:t>20</w:t>
            </w:r>
          </w:p>
        </w:tc>
        <w:tc>
          <w:tcPr>
            <w:tcW w:w="1525" w:type="dxa"/>
            <w:shd w:val="clear" w:color="auto" w:fill="E0E0E0"/>
            <w:vAlign w:val="center"/>
          </w:tcPr>
          <w:p>
            <w:pPr>
              <w:snapToGrid w:val="0"/>
              <w:spacing w:line="360" w:lineRule="auto"/>
              <w:ind w:left="42" w:leftChars="20"/>
              <w:jc w:val="center"/>
              <w:rPr>
                <w:rFonts w:hint="default" w:ascii="宋体" w:hAnsi="宋体" w:eastAsia="宋体" w:cs="宋体"/>
                <w:b/>
                <w:color w:val="auto"/>
                <w:kern w:val="0"/>
                <w:sz w:val="21"/>
                <w:szCs w:val="21"/>
                <w:highlight w:val="yellow"/>
                <w:lang w:val="en-US" w:eastAsia="zh-CN" w:bidi="ar-SA"/>
              </w:rPr>
            </w:pPr>
            <w:r>
              <w:rPr>
                <w:rFonts w:hint="eastAsia" w:ascii="宋体" w:hAnsi="宋体"/>
                <w:b/>
                <w:color w:val="auto"/>
                <w:szCs w:val="21"/>
              </w:rPr>
              <w:t>样品提供</w:t>
            </w:r>
          </w:p>
        </w:tc>
        <w:tc>
          <w:tcPr>
            <w:tcW w:w="6784" w:type="dxa"/>
            <w:gridSpan w:val="4"/>
            <w:shd w:val="clear" w:color="auto" w:fill="FFFFFF"/>
            <w:vAlign w:val="center"/>
          </w:tcPr>
          <w:p>
            <w:pPr>
              <w:spacing w:line="360" w:lineRule="auto"/>
              <w:ind w:left="42" w:leftChars="20"/>
              <w:rPr>
                <w:rFonts w:ascii="宋体" w:hAnsi="宋体" w:cs="宋体"/>
                <w:b/>
                <w:bCs/>
                <w:color w:val="auto"/>
                <w:szCs w:val="21"/>
              </w:rPr>
            </w:pPr>
            <w:r>
              <w:rPr>
                <w:rFonts w:hint="eastAsia" w:ascii="宋体" w:hAnsi="宋体" w:cs="宋体"/>
                <w:b/>
                <w:bCs/>
                <w:color w:val="auto"/>
                <w:kern w:val="0"/>
                <w:szCs w:val="21"/>
              </w:rPr>
              <w:sym w:font="Wingdings" w:char="00FE"/>
            </w:r>
            <w:r>
              <w:rPr>
                <w:rFonts w:hint="eastAsia" w:ascii="宋体" w:hAnsi="宋体" w:cs="宋体"/>
                <w:b/>
                <w:bCs/>
                <w:color w:val="auto"/>
                <w:kern w:val="0"/>
                <w:szCs w:val="21"/>
              </w:rPr>
              <w:t>A</w:t>
            </w:r>
            <w:r>
              <w:rPr>
                <w:rFonts w:hint="eastAsia" w:ascii="宋体" w:hAnsi="宋体" w:cs="宋体"/>
                <w:b/>
                <w:bCs/>
                <w:color w:val="auto"/>
                <w:szCs w:val="21"/>
              </w:rPr>
              <w:t>不要求提供。</w:t>
            </w:r>
          </w:p>
          <w:p>
            <w:pPr>
              <w:spacing w:line="360" w:lineRule="auto"/>
              <w:ind w:left="42" w:leftChars="20"/>
              <w:rPr>
                <w:rFonts w:hint="default" w:ascii="Calibri" w:hAnsi="Calibri" w:eastAsia="宋体" w:cs="Times New Roman"/>
                <w:color w:val="auto"/>
                <w:kern w:val="2"/>
                <w:sz w:val="21"/>
                <w:szCs w:val="24"/>
                <w:highlight w:val="yellow"/>
                <w:lang w:val="en-US" w:eastAsia="zh-CN" w:bidi="ar-SA"/>
              </w:rPr>
            </w:pPr>
            <w:r>
              <w:rPr>
                <w:rFonts w:hint="eastAsia" w:ascii="宋体" w:hAnsi="宋体" w:cs="宋体"/>
                <w:color w:val="auto"/>
                <w:kern w:val="0"/>
                <w:szCs w:val="21"/>
              </w:rPr>
              <w:sym w:font="Wingdings" w:char="00A8"/>
            </w:r>
            <w:r>
              <w:rPr>
                <w:rFonts w:hint="eastAsia" w:ascii="宋体" w:hAnsi="宋体" w:cs="宋体"/>
                <w:color w:val="auto"/>
                <w:kern w:val="0"/>
                <w:szCs w:val="21"/>
              </w:rPr>
              <w:t>B要求提供，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jc w:val="center"/>
        </w:trPr>
        <w:tc>
          <w:tcPr>
            <w:tcW w:w="598" w:type="dxa"/>
            <w:shd w:val="clear" w:color="auto" w:fill="E0E0E0"/>
            <w:vAlign w:val="center"/>
          </w:tcPr>
          <w:p>
            <w:pPr>
              <w:spacing w:before="100" w:beforeAutospacing="1" w:after="100" w:afterAutospacing="1" w:line="360" w:lineRule="auto"/>
              <w:ind w:left="42" w:leftChars="20"/>
              <w:jc w:val="center"/>
              <w:rPr>
                <w:rFonts w:hint="default" w:ascii="Times New Roman" w:hAnsi="Times New Roman" w:eastAsia="宋体" w:cs="Times New Roman"/>
                <w:b/>
                <w:color w:val="auto"/>
                <w:kern w:val="2"/>
                <w:sz w:val="21"/>
                <w:szCs w:val="21"/>
                <w:lang w:val="en-US" w:eastAsia="zh-CN" w:bidi="ar-SA"/>
              </w:rPr>
            </w:pPr>
            <w:r>
              <w:rPr>
                <w:rFonts w:hint="eastAsia" w:ascii="Times New Roman" w:hAnsi="Times New Roman"/>
                <w:b/>
                <w:color w:val="auto"/>
                <w:szCs w:val="21"/>
              </w:rPr>
              <w:t>21</w:t>
            </w:r>
          </w:p>
        </w:tc>
        <w:tc>
          <w:tcPr>
            <w:tcW w:w="1525" w:type="dxa"/>
            <w:shd w:val="clear" w:color="auto" w:fill="E0E0E0"/>
            <w:vAlign w:val="center"/>
          </w:tcPr>
          <w:p>
            <w:pPr>
              <w:snapToGrid w:val="0"/>
              <w:spacing w:line="360" w:lineRule="auto"/>
              <w:ind w:left="42" w:leftChars="20"/>
              <w:jc w:val="center"/>
              <w:rPr>
                <w:rFonts w:hint="default" w:ascii="宋体" w:hAnsi="宋体" w:eastAsia="宋体" w:cs="宋体"/>
                <w:b/>
                <w:color w:val="auto"/>
                <w:kern w:val="0"/>
                <w:sz w:val="21"/>
                <w:szCs w:val="21"/>
                <w:highlight w:val="yellow"/>
                <w:lang w:val="en-US" w:eastAsia="zh-CN" w:bidi="ar-SA"/>
              </w:rPr>
            </w:pPr>
            <w:r>
              <w:rPr>
                <w:rFonts w:hint="eastAsia" w:ascii="宋体" w:hAnsi="宋体"/>
                <w:b/>
                <w:color w:val="auto"/>
                <w:szCs w:val="21"/>
              </w:rPr>
              <w:t>系统演示</w:t>
            </w:r>
          </w:p>
        </w:tc>
        <w:tc>
          <w:tcPr>
            <w:tcW w:w="6784" w:type="dxa"/>
            <w:gridSpan w:val="4"/>
            <w:shd w:val="clear" w:color="auto" w:fill="FFFFFF"/>
            <w:vAlign w:val="center"/>
          </w:tcPr>
          <w:p>
            <w:pPr>
              <w:spacing w:line="360" w:lineRule="auto"/>
              <w:ind w:left="42" w:leftChars="20"/>
              <w:rPr>
                <w:rFonts w:ascii="宋体" w:hAnsi="宋体" w:cs="宋体"/>
                <w:b/>
                <w:bCs/>
                <w:color w:val="auto"/>
                <w:szCs w:val="21"/>
              </w:rPr>
            </w:pPr>
            <w:r>
              <w:rPr>
                <w:rFonts w:hint="eastAsia" w:ascii="宋体" w:hAnsi="宋体" w:cs="宋体"/>
                <w:b/>
                <w:bCs/>
                <w:color w:val="auto"/>
                <w:kern w:val="0"/>
                <w:szCs w:val="21"/>
              </w:rPr>
              <w:sym w:font="Wingdings" w:char="00FE"/>
            </w:r>
            <w:r>
              <w:rPr>
                <w:rFonts w:hint="eastAsia" w:ascii="宋体" w:hAnsi="宋体" w:cs="宋体"/>
                <w:b/>
                <w:bCs/>
                <w:color w:val="auto"/>
                <w:kern w:val="0"/>
                <w:szCs w:val="21"/>
              </w:rPr>
              <w:t>A</w:t>
            </w:r>
            <w:r>
              <w:rPr>
                <w:rFonts w:hint="eastAsia" w:ascii="宋体" w:hAnsi="宋体" w:cs="宋体"/>
                <w:b/>
                <w:bCs/>
                <w:color w:val="auto"/>
                <w:szCs w:val="21"/>
              </w:rPr>
              <w:t>不组织。</w:t>
            </w:r>
          </w:p>
          <w:p>
            <w:pPr>
              <w:spacing w:line="360" w:lineRule="auto"/>
              <w:ind w:left="42" w:leftChars="20"/>
              <w:rPr>
                <w:rFonts w:hint="default" w:ascii="宋体" w:hAnsi="宋体" w:eastAsia="宋体" w:cs="宋体"/>
                <w:color w:val="auto"/>
                <w:kern w:val="2"/>
                <w:sz w:val="21"/>
                <w:szCs w:val="21"/>
                <w:highlight w:val="yellow"/>
                <w:lang w:val="en-US" w:eastAsia="zh-CN" w:bidi="ar-SA"/>
              </w:rPr>
            </w:pPr>
            <w:r>
              <w:rPr>
                <w:rFonts w:hint="eastAsia" w:ascii="宋体" w:hAnsi="宋体" w:cs="宋体"/>
                <w:color w:val="auto"/>
                <w:kern w:val="0"/>
                <w:szCs w:val="21"/>
              </w:rPr>
              <w:sym w:font="Wingdings" w:char="00A8"/>
            </w:r>
            <w:r>
              <w:rPr>
                <w:rFonts w:hint="eastAsia" w:ascii="宋体" w:hAnsi="宋体" w:cs="宋体"/>
                <w:color w:val="auto"/>
                <w:kern w:val="0"/>
                <w:szCs w:val="21"/>
              </w:rPr>
              <w:t>B组织。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jc w:val="center"/>
        </w:trPr>
        <w:tc>
          <w:tcPr>
            <w:tcW w:w="598" w:type="dxa"/>
            <w:shd w:val="clear" w:color="auto" w:fill="E0E0E0"/>
            <w:vAlign w:val="center"/>
          </w:tcPr>
          <w:p>
            <w:pPr>
              <w:spacing w:before="100" w:beforeAutospacing="1" w:after="100" w:afterAutospacing="1" w:line="360" w:lineRule="auto"/>
              <w:ind w:left="42" w:leftChars="20"/>
              <w:jc w:val="center"/>
              <w:rPr>
                <w:rFonts w:hint="default" w:ascii="Times New Roman" w:hAnsi="Times New Roman" w:eastAsia="宋体" w:cs="Times New Roman"/>
                <w:b/>
                <w:color w:val="auto"/>
                <w:kern w:val="2"/>
                <w:sz w:val="21"/>
                <w:szCs w:val="21"/>
                <w:lang w:val="en-US" w:eastAsia="zh-CN" w:bidi="ar-SA"/>
              </w:rPr>
            </w:pPr>
            <w:r>
              <w:rPr>
                <w:rFonts w:hint="eastAsia" w:ascii="Times New Roman" w:hAnsi="Times New Roman"/>
                <w:b/>
                <w:color w:val="auto"/>
                <w:szCs w:val="21"/>
              </w:rPr>
              <w:t>22</w:t>
            </w:r>
          </w:p>
        </w:tc>
        <w:tc>
          <w:tcPr>
            <w:tcW w:w="1525" w:type="dxa"/>
            <w:shd w:val="clear" w:color="auto" w:fill="E0E0E0"/>
            <w:vAlign w:val="center"/>
          </w:tcPr>
          <w:p>
            <w:pPr>
              <w:adjustRightInd w:val="0"/>
              <w:snapToGrid w:val="0"/>
              <w:spacing w:line="360" w:lineRule="auto"/>
              <w:ind w:left="42" w:leftChars="20"/>
              <w:jc w:val="center"/>
              <w:rPr>
                <w:rFonts w:hint="default" w:ascii="宋体" w:hAnsi="宋体" w:eastAsia="宋体" w:cs="宋体"/>
                <w:b/>
                <w:color w:val="auto"/>
                <w:kern w:val="0"/>
                <w:sz w:val="21"/>
                <w:szCs w:val="21"/>
                <w:highlight w:val="yellow"/>
                <w:lang w:val="en-US" w:eastAsia="zh-CN" w:bidi="ar-SA"/>
              </w:rPr>
            </w:pPr>
            <w:r>
              <w:rPr>
                <w:rFonts w:hint="eastAsia" w:ascii="宋体" w:hAnsi="宋体"/>
                <w:b/>
                <w:color w:val="auto"/>
                <w:szCs w:val="21"/>
              </w:rPr>
              <w:t>是否允许采购进口产品</w:t>
            </w:r>
          </w:p>
        </w:tc>
        <w:tc>
          <w:tcPr>
            <w:tcW w:w="6784" w:type="dxa"/>
            <w:gridSpan w:val="4"/>
            <w:shd w:val="clear" w:color="auto" w:fill="FFFFFF"/>
            <w:vAlign w:val="center"/>
          </w:tcPr>
          <w:p>
            <w:pPr>
              <w:snapToGrid w:val="0"/>
              <w:spacing w:line="360" w:lineRule="auto"/>
              <w:ind w:left="42" w:leftChars="20"/>
              <w:rPr>
                <w:rFonts w:ascii="宋体" w:hAnsi="宋体" w:cs="宋体"/>
                <w:color w:val="auto"/>
                <w:kern w:val="0"/>
                <w:szCs w:val="21"/>
              </w:rPr>
            </w:pPr>
            <w:r>
              <w:rPr>
                <w:rFonts w:ascii="Wingdings" w:hAnsi="Wingdings" w:cs="宋体"/>
                <w:b/>
                <w:bCs/>
                <w:color w:val="auto"/>
                <w:kern w:val="0"/>
                <w:szCs w:val="21"/>
              </w:rPr>
              <w:t></w:t>
            </w:r>
            <w:r>
              <w:rPr>
                <w:rFonts w:hint="eastAsia" w:ascii="宋体" w:hAnsi="宋体" w:cs="宋体"/>
                <w:b/>
                <w:bCs/>
                <w:color w:val="auto"/>
                <w:kern w:val="0"/>
                <w:szCs w:val="21"/>
              </w:rPr>
              <w:t>本项目不允许采购进口产品</w:t>
            </w:r>
            <w:r>
              <w:rPr>
                <w:rFonts w:hint="eastAsia" w:ascii="宋体" w:hAnsi="宋体" w:cs="宋体"/>
                <w:color w:val="auto"/>
                <w:kern w:val="0"/>
                <w:szCs w:val="21"/>
              </w:rPr>
              <w:t>。</w:t>
            </w:r>
          </w:p>
          <w:p>
            <w:pPr>
              <w:snapToGrid w:val="0"/>
              <w:spacing w:line="360" w:lineRule="auto"/>
              <w:ind w:left="42" w:leftChars="20"/>
              <w:rPr>
                <w:rFonts w:hint="default" w:ascii="宋体" w:hAnsi="宋体" w:eastAsia="宋体" w:cs="宋体"/>
                <w:color w:val="auto"/>
                <w:kern w:val="2"/>
                <w:sz w:val="21"/>
                <w:szCs w:val="21"/>
                <w:highlight w:val="yellow"/>
                <w:lang w:val="en-US" w:eastAsia="zh-CN" w:bidi="ar-SA"/>
              </w:rPr>
            </w:pPr>
            <w:r>
              <w:rPr>
                <w:rFonts w:hint="eastAsia" w:ascii="宋体" w:hAnsi="宋体" w:cs="宋体"/>
                <w:color w:val="auto"/>
                <w:kern w:val="0"/>
                <w:szCs w:val="21"/>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jc w:val="center"/>
        </w:trPr>
        <w:tc>
          <w:tcPr>
            <w:tcW w:w="598" w:type="dxa"/>
            <w:shd w:val="clear" w:color="auto" w:fill="E0E0E0"/>
            <w:vAlign w:val="center"/>
          </w:tcPr>
          <w:p>
            <w:pPr>
              <w:spacing w:before="100" w:beforeAutospacing="1" w:after="100" w:afterAutospacing="1" w:line="360" w:lineRule="auto"/>
              <w:ind w:left="42" w:leftChars="20"/>
              <w:jc w:val="center"/>
              <w:rPr>
                <w:rFonts w:hint="default" w:ascii="Times New Roman" w:hAnsi="Times New Roman" w:eastAsia="宋体" w:cs="Times New Roman"/>
                <w:b/>
                <w:color w:val="auto"/>
                <w:kern w:val="2"/>
                <w:sz w:val="21"/>
                <w:szCs w:val="21"/>
                <w:lang w:val="en-US" w:eastAsia="zh-CN" w:bidi="ar-SA"/>
              </w:rPr>
            </w:pPr>
            <w:r>
              <w:rPr>
                <w:rFonts w:hint="eastAsia" w:ascii="Times New Roman" w:hAnsi="Times New Roman"/>
                <w:b/>
                <w:color w:val="auto"/>
                <w:szCs w:val="21"/>
              </w:rPr>
              <w:t>23</w:t>
            </w:r>
          </w:p>
        </w:tc>
        <w:tc>
          <w:tcPr>
            <w:tcW w:w="1525" w:type="dxa"/>
            <w:shd w:val="clear" w:color="auto" w:fill="E0E0E0"/>
            <w:vAlign w:val="center"/>
          </w:tcPr>
          <w:p>
            <w:pPr>
              <w:adjustRightInd w:val="0"/>
              <w:snapToGrid w:val="0"/>
              <w:spacing w:line="360" w:lineRule="auto"/>
              <w:ind w:left="42" w:leftChars="20"/>
              <w:jc w:val="center"/>
              <w:rPr>
                <w:rFonts w:hint="default" w:ascii="宋体" w:hAnsi="宋体" w:eastAsia="宋体" w:cs="宋体"/>
                <w:b/>
                <w:color w:val="auto"/>
                <w:kern w:val="0"/>
                <w:sz w:val="21"/>
                <w:szCs w:val="21"/>
                <w:highlight w:val="yellow"/>
                <w:lang w:val="en-US" w:eastAsia="zh-CN" w:bidi="ar-SA"/>
              </w:rPr>
            </w:pPr>
            <w:r>
              <w:rPr>
                <w:rFonts w:hint="eastAsia" w:ascii="宋体" w:hAnsi="宋体"/>
                <w:b/>
                <w:color w:val="auto"/>
                <w:szCs w:val="21"/>
              </w:rPr>
              <w:t>项目属性与核心产品</w:t>
            </w:r>
          </w:p>
        </w:tc>
        <w:tc>
          <w:tcPr>
            <w:tcW w:w="6784" w:type="dxa"/>
            <w:gridSpan w:val="4"/>
            <w:shd w:val="clear" w:color="auto" w:fill="FFFFFF"/>
            <w:vAlign w:val="center"/>
          </w:tcPr>
          <w:p>
            <w:pPr>
              <w:snapToGrid w:val="0"/>
              <w:spacing w:line="360" w:lineRule="auto"/>
              <w:ind w:left="42" w:leftChars="20"/>
              <w:rPr>
                <w:rFonts w:ascii="宋体" w:hAnsi="宋体" w:cs="宋体"/>
                <w:color w:val="auto"/>
                <w:szCs w:val="21"/>
              </w:rPr>
            </w:pPr>
            <w:r>
              <w:rPr>
                <w:rFonts w:hint="eastAsia" w:ascii="宋体" w:hAnsi="宋体" w:cs="宋体"/>
                <w:color w:val="auto"/>
                <w:kern w:val="0"/>
                <w:szCs w:val="21"/>
              </w:rPr>
              <w:t>☐A</w:t>
            </w:r>
            <w:r>
              <w:rPr>
                <w:rFonts w:hint="eastAsia" w:ascii="宋体" w:hAnsi="宋体" w:cs="宋体"/>
                <w:color w:val="auto"/>
                <w:szCs w:val="21"/>
              </w:rPr>
              <w:t>货物类，单一产品或</w:t>
            </w:r>
            <w:r>
              <w:rPr>
                <w:rFonts w:hint="eastAsia" w:ascii="宋体" w:hAnsi="宋体" w:cs="宋体"/>
                <w:color w:val="auto"/>
                <w:kern w:val="0"/>
                <w:szCs w:val="21"/>
              </w:rPr>
              <w:t>核心产品为：</w:t>
            </w:r>
            <w:r>
              <w:rPr>
                <w:rFonts w:hint="eastAsia" w:ascii="宋体" w:hAnsi="宋体" w:cs="宋体"/>
                <w:color w:val="auto"/>
                <w:szCs w:val="21"/>
                <w:u w:val="single"/>
              </w:rPr>
              <w:t xml:space="preserve"> /  </w:t>
            </w:r>
            <w:r>
              <w:rPr>
                <w:rFonts w:hint="eastAsia" w:ascii="宋体" w:hAnsi="宋体" w:cs="宋体"/>
                <w:color w:val="auto"/>
                <w:szCs w:val="21"/>
              </w:rPr>
              <w:t>。</w:t>
            </w:r>
          </w:p>
          <w:p>
            <w:pPr>
              <w:snapToGrid w:val="0"/>
              <w:spacing w:line="360" w:lineRule="auto"/>
              <w:ind w:left="42" w:leftChars="20"/>
              <w:rPr>
                <w:rFonts w:hint="default" w:ascii="宋体" w:hAnsi="宋体" w:eastAsia="宋体" w:cs="宋体"/>
                <w:color w:val="auto"/>
                <w:kern w:val="2"/>
                <w:sz w:val="21"/>
                <w:szCs w:val="21"/>
                <w:highlight w:val="yellow"/>
                <w:lang w:val="en-US" w:eastAsia="zh-CN" w:bidi="ar-SA"/>
              </w:rPr>
            </w:pPr>
            <w:r>
              <w:rPr>
                <w:rFonts w:ascii="Wingdings" w:hAnsi="Wingdings" w:cs="宋体"/>
                <w:b/>
                <w:bCs/>
                <w:color w:val="auto"/>
                <w:kern w:val="0"/>
                <w:szCs w:val="21"/>
              </w:rPr>
              <w:t></w:t>
            </w:r>
            <w:r>
              <w:rPr>
                <w:rFonts w:hint="eastAsia" w:ascii="宋体" w:hAnsi="宋体" w:cs="宋体"/>
                <w:b/>
                <w:bCs/>
                <w:color w:val="auto"/>
                <w:kern w:val="0"/>
                <w:szCs w:val="21"/>
              </w:rPr>
              <w:t>B</w:t>
            </w:r>
            <w:r>
              <w:rPr>
                <w:rFonts w:hint="eastAsia" w:ascii="宋体" w:hAnsi="宋体" w:cs="宋体"/>
                <w:b/>
                <w:bCs/>
                <w:color w:val="auto"/>
                <w:szCs w:val="21"/>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jc w:val="center"/>
        </w:trPr>
        <w:tc>
          <w:tcPr>
            <w:tcW w:w="598" w:type="dxa"/>
            <w:shd w:val="clear" w:color="auto" w:fill="E0E0E0"/>
            <w:vAlign w:val="center"/>
          </w:tcPr>
          <w:p>
            <w:pPr>
              <w:spacing w:before="100" w:beforeAutospacing="1" w:after="100" w:afterAutospacing="1" w:line="360" w:lineRule="auto"/>
              <w:ind w:left="42" w:leftChars="20"/>
              <w:jc w:val="center"/>
              <w:rPr>
                <w:rFonts w:hint="default" w:ascii="Times New Roman" w:hAnsi="Times New Roman" w:eastAsia="宋体"/>
                <w:b/>
                <w:color w:val="auto"/>
                <w:szCs w:val="21"/>
                <w:lang w:val="en-US" w:eastAsia="zh-CN"/>
              </w:rPr>
            </w:pPr>
            <w:r>
              <w:rPr>
                <w:rFonts w:hint="eastAsia" w:ascii="Times New Roman" w:hAnsi="Times New Roman"/>
                <w:b/>
                <w:color w:val="auto"/>
                <w:szCs w:val="21"/>
                <w:lang w:val="en-US" w:eastAsia="zh-CN"/>
              </w:rPr>
              <w:t>24</w:t>
            </w:r>
          </w:p>
        </w:tc>
        <w:tc>
          <w:tcPr>
            <w:tcW w:w="1525" w:type="dxa"/>
            <w:shd w:val="clear" w:color="auto" w:fill="E0E0E0"/>
            <w:vAlign w:val="center"/>
          </w:tcPr>
          <w:p>
            <w:pPr>
              <w:spacing w:line="400" w:lineRule="exact"/>
              <w:jc w:val="center"/>
              <w:rPr>
                <w:rFonts w:hint="eastAsia" w:ascii="Times New Roman" w:hAnsi="Times New Roman" w:eastAsia="宋体" w:cs="Times New Roman"/>
                <w:b/>
                <w:color w:val="auto"/>
                <w:kern w:val="2"/>
                <w:sz w:val="21"/>
                <w:szCs w:val="21"/>
                <w:lang w:val="en-US" w:eastAsia="zh-CN" w:bidi="ar-SA"/>
              </w:rPr>
            </w:pPr>
            <w:r>
              <w:rPr>
                <w:rFonts w:hint="default" w:ascii="Times New Roman" w:hAnsi="Times New Roman" w:cs="Times New Roman"/>
                <w:b/>
                <w:color w:val="auto"/>
                <w:kern w:val="0"/>
                <w:szCs w:val="21"/>
              </w:rPr>
              <w:t>中小企业划分标准所属行业</w:t>
            </w:r>
          </w:p>
        </w:tc>
        <w:tc>
          <w:tcPr>
            <w:tcW w:w="6784" w:type="dxa"/>
            <w:gridSpan w:val="4"/>
            <w:shd w:val="clear" w:color="auto" w:fill="FFFFFF"/>
            <w:vAlign w:val="center"/>
          </w:tcPr>
          <w:p>
            <w:pPr>
              <w:adjustRightInd w:val="0"/>
              <w:snapToGrid w:val="0"/>
              <w:jc w:val="left"/>
              <w:rPr>
                <w:rFonts w:hint="eastAsia" w:ascii="Times New Roman" w:hAnsi="Times New Roman" w:eastAsia="宋体" w:cs="Times New Roman"/>
                <w:b/>
                <w:bCs/>
                <w:color w:val="auto"/>
                <w:lang w:eastAsia="zh-CN"/>
              </w:rPr>
            </w:pPr>
            <w:r>
              <w:rPr>
                <w:rFonts w:hint="default" w:ascii="Times New Roman" w:hAnsi="Times New Roman" w:cs="Times New Roman"/>
                <w:color w:val="auto"/>
                <w:kern w:val="0"/>
                <w:szCs w:val="21"/>
              </w:rPr>
              <w:t>所属行业</w:t>
            </w:r>
            <w:r>
              <w:rPr>
                <w:rFonts w:hint="default" w:ascii="Times New Roman" w:hAnsi="Times New Roman" w:cs="Times New Roman"/>
                <w:color w:val="auto"/>
                <w:szCs w:val="21"/>
              </w:rPr>
              <w:t>：</w:t>
            </w:r>
            <w:r>
              <w:rPr>
                <w:rFonts w:hint="eastAsia" w:ascii="Times New Roman" w:hAnsi="Times New Roman" w:cs="Times New Roman"/>
                <w:b/>
                <w:bCs/>
                <w:color w:val="auto"/>
                <w:highlight w:val="yellow"/>
                <w:lang w:eastAsia="zh-CN"/>
              </w:rPr>
              <w:t>交通运输业</w:t>
            </w:r>
          </w:p>
          <w:tbl>
            <w:tblPr>
              <w:tblStyle w:val="31"/>
              <w:tblW w:w="6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365"/>
              <w:gridCol w:w="1035"/>
              <w:gridCol w:w="1080"/>
              <w:gridCol w:w="1252"/>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155" w:type="dxa"/>
                  <w:vAlign w:val="center"/>
                </w:tcPr>
                <w:p>
                  <w:pPr>
                    <w:widowControl/>
                    <w:wordWrap w:val="0"/>
                    <w:spacing w:line="360" w:lineRule="atLeast"/>
                    <w:jc w:val="center"/>
                    <w:textAlignment w:val="center"/>
                    <w:rPr>
                      <w:rFonts w:hint="default" w:ascii="Times New Roman" w:hAnsi="Times New Roman" w:cs="Times New Roman"/>
                      <w:color w:val="auto"/>
                      <w:sz w:val="18"/>
                      <w:szCs w:val="18"/>
                    </w:rPr>
                  </w:pPr>
                  <w:r>
                    <w:rPr>
                      <w:rFonts w:hint="default" w:ascii="Times New Roman" w:hAnsi="Times New Roman" w:cs="Times New Roman"/>
                      <w:b/>
                      <w:bCs/>
                      <w:color w:val="auto"/>
                      <w:kern w:val="0"/>
                      <w:sz w:val="18"/>
                      <w:szCs w:val="18"/>
                    </w:rPr>
                    <w:t>行业名称</w:t>
                  </w:r>
                </w:p>
              </w:tc>
              <w:tc>
                <w:tcPr>
                  <w:tcW w:w="1365" w:type="dxa"/>
                  <w:vAlign w:val="center"/>
                </w:tcPr>
                <w:p>
                  <w:pPr>
                    <w:widowControl/>
                    <w:wordWrap w:val="0"/>
                    <w:spacing w:line="360" w:lineRule="atLeast"/>
                    <w:jc w:val="center"/>
                    <w:textAlignment w:val="center"/>
                    <w:rPr>
                      <w:rFonts w:hint="default" w:ascii="Times New Roman" w:hAnsi="Times New Roman" w:cs="Times New Roman"/>
                      <w:color w:val="auto"/>
                      <w:sz w:val="18"/>
                      <w:szCs w:val="18"/>
                    </w:rPr>
                  </w:pPr>
                  <w:r>
                    <w:rPr>
                      <w:rFonts w:hint="default" w:ascii="Times New Roman" w:hAnsi="Times New Roman" w:cs="Times New Roman"/>
                      <w:b/>
                      <w:bCs/>
                      <w:color w:val="auto"/>
                      <w:kern w:val="0"/>
                      <w:sz w:val="18"/>
                      <w:szCs w:val="18"/>
                    </w:rPr>
                    <w:t>指标名称</w:t>
                  </w:r>
                </w:p>
              </w:tc>
              <w:tc>
                <w:tcPr>
                  <w:tcW w:w="1035" w:type="dxa"/>
                  <w:vAlign w:val="center"/>
                </w:tcPr>
                <w:p>
                  <w:pPr>
                    <w:widowControl/>
                    <w:wordWrap w:val="0"/>
                    <w:spacing w:line="360" w:lineRule="atLeast"/>
                    <w:jc w:val="center"/>
                    <w:textAlignment w:val="center"/>
                    <w:rPr>
                      <w:rFonts w:hint="default" w:ascii="Times New Roman" w:hAnsi="Times New Roman" w:cs="Times New Roman"/>
                      <w:color w:val="auto"/>
                      <w:sz w:val="18"/>
                      <w:szCs w:val="18"/>
                    </w:rPr>
                  </w:pPr>
                  <w:r>
                    <w:rPr>
                      <w:rFonts w:hint="default" w:ascii="Times New Roman" w:hAnsi="Times New Roman" w:cs="Times New Roman"/>
                      <w:b/>
                      <w:bCs/>
                      <w:color w:val="auto"/>
                      <w:kern w:val="0"/>
                      <w:sz w:val="18"/>
                      <w:szCs w:val="18"/>
                    </w:rPr>
                    <w:t>计量单位</w:t>
                  </w:r>
                </w:p>
              </w:tc>
              <w:tc>
                <w:tcPr>
                  <w:tcW w:w="1080" w:type="dxa"/>
                  <w:vAlign w:val="center"/>
                </w:tcPr>
                <w:p>
                  <w:pPr>
                    <w:widowControl/>
                    <w:wordWrap w:val="0"/>
                    <w:spacing w:line="360" w:lineRule="atLeast"/>
                    <w:jc w:val="center"/>
                    <w:textAlignment w:val="center"/>
                    <w:rPr>
                      <w:rFonts w:hint="default" w:ascii="Times New Roman" w:hAnsi="Times New Roman" w:cs="Times New Roman"/>
                      <w:color w:val="auto"/>
                      <w:sz w:val="18"/>
                      <w:szCs w:val="18"/>
                    </w:rPr>
                  </w:pPr>
                  <w:r>
                    <w:rPr>
                      <w:rFonts w:hint="default" w:ascii="Times New Roman" w:hAnsi="Times New Roman" w:cs="Times New Roman"/>
                      <w:b/>
                      <w:bCs/>
                      <w:color w:val="auto"/>
                      <w:kern w:val="0"/>
                      <w:sz w:val="18"/>
                      <w:szCs w:val="18"/>
                    </w:rPr>
                    <w:t>中型</w:t>
                  </w:r>
                </w:p>
              </w:tc>
              <w:tc>
                <w:tcPr>
                  <w:tcW w:w="1252" w:type="dxa"/>
                  <w:vAlign w:val="center"/>
                </w:tcPr>
                <w:p>
                  <w:pPr>
                    <w:widowControl/>
                    <w:wordWrap w:val="0"/>
                    <w:spacing w:line="360" w:lineRule="atLeast"/>
                    <w:jc w:val="center"/>
                    <w:textAlignment w:val="center"/>
                    <w:rPr>
                      <w:rFonts w:hint="default" w:ascii="Times New Roman" w:hAnsi="Times New Roman" w:cs="Times New Roman"/>
                      <w:color w:val="auto"/>
                      <w:sz w:val="18"/>
                      <w:szCs w:val="18"/>
                    </w:rPr>
                  </w:pPr>
                  <w:r>
                    <w:rPr>
                      <w:rFonts w:hint="default" w:ascii="Times New Roman" w:hAnsi="Times New Roman" w:cs="Times New Roman"/>
                      <w:b/>
                      <w:bCs/>
                      <w:color w:val="auto"/>
                      <w:kern w:val="0"/>
                      <w:sz w:val="18"/>
                      <w:szCs w:val="18"/>
                    </w:rPr>
                    <w:t>小型</w:t>
                  </w:r>
                </w:p>
              </w:tc>
              <w:tc>
                <w:tcPr>
                  <w:tcW w:w="770" w:type="dxa"/>
                  <w:vAlign w:val="center"/>
                </w:tcPr>
                <w:p>
                  <w:pPr>
                    <w:widowControl/>
                    <w:wordWrap w:val="0"/>
                    <w:spacing w:line="360" w:lineRule="atLeast"/>
                    <w:jc w:val="center"/>
                    <w:textAlignment w:val="center"/>
                    <w:rPr>
                      <w:rFonts w:hint="default" w:ascii="Times New Roman" w:hAnsi="Times New Roman" w:cs="Times New Roman"/>
                      <w:color w:val="auto"/>
                      <w:sz w:val="18"/>
                      <w:szCs w:val="18"/>
                    </w:rPr>
                  </w:pPr>
                  <w:r>
                    <w:rPr>
                      <w:rFonts w:hint="default" w:ascii="Times New Roman" w:hAnsi="Times New Roman" w:cs="Times New Roman"/>
                      <w:b/>
                      <w:bCs/>
                      <w:color w:val="auto"/>
                      <w:kern w:val="0"/>
                      <w:sz w:val="18"/>
                      <w:szCs w:val="18"/>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155" w:type="dxa"/>
                  <w:vMerge w:val="restart"/>
                  <w:vAlign w:val="center"/>
                </w:tcPr>
                <w:p>
                  <w:pPr>
                    <w:widowControl/>
                    <w:wordWrap w:val="0"/>
                    <w:spacing w:line="360" w:lineRule="atLeast"/>
                    <w:jc w:val="center"/>
                    <w:textAlignment w:val="center"/>
                    <w:rPr>
                      <w:rFonts w:hint="default" w:ascii="Times New Roman" w:hAnsi="Times New Roman" w:cs="Times New Roman"/>
                      <w:color w:val="auto"/>
                      <w:sz w:val="18"/>
                      <w:szCs w:val="18"/>
                    </w:rPr>
                  </w:pPr>
                  <w:r>
                    <w:rPr>
                      <w:rFonts w:hint="eastAsia" w:ascii="Times New Roman" w:hAnsi="Times New Roman" w:eastAsia="宋体" w:cs="Times New Roman"/>
                      <w:color w:val="auto"/>
                      <w:kern w:val="0"/>
                      <w:sz w:val="18"/>
                      <w:szCs w:val="18"/>
                      <w:lang w:eastAsia="zh-CN"/>
                    </w:rPr>
                    <w:t>交通运输业</w:t>
                  </w:r>
                </w:p>
              </w:tc>
              <w:tc>
                <w:tcPr>
                  <w:tcW w:w="1365" w:type="dxa"/>
                  <w:vAlign w:val="center"/>
                </w:tcPr>
                <w:p>
                  <w:pPr>
                    <w:widowControl/>
                    <w:wordWrap w:val="0"/>
                    <w:spacing w:line="360" w:lineRule="atLeast"/>
                    <w:jc w:val="center"/>
                    <w:textAlignment w:val="center"/>
                    <w:rPr>
                      <w:rFonts w:hint="default" w:ascii="Times New Roman" w:hAnsi="Times New Roman" w:cs="Times New Roman"/>
                      <w:color w:val="auto"/>
                      <w:sz w:val="18"/>
                      <w:szCs w:val="18"/>
                    </w:rPr>
                  </w:pPr>
                  <w:r>
                    <w:rPr>
                      <w:rFonts w:hint="default" w:ascii="Times New Roman" w:hAnsi="Times New Roman" w:cs="Times New Roman"/>
                      <w:color w:val="auto"/>
                      <w:kern w:val="0"/>
                      <w:sz w:val="18"/>
                      <w:szCs w:val="18"/>
                    </w:rPr>
                    <w:t>从业人员(X)</w:t>
                  </w:r>
                </w:p>
              </w:tc>
              <w:tc>
                <w:tcPr>
                  <w:tcW w:w="1035" w:type="dxa"/>
                  <w:vAlign w:val="center"/>
                </w:tcPr>
                <w:p>
                  <w:pPr>
                    <w:widowControl/>
                    <w:wordWrap w:val="0"/>
                    <w:spacing w:line="360" w:lineRule="atLeast"/>
                    <w:jc w:val="center"/>
                    <w:textAlignment w:val="center"/>
                    <w:rPr>
                      <w:rFonts w:hint="default" w:ascii="Times New Roman" w:hAnsi="Times New Roman" w:cs="Times New Roman"/>
                      <w:color w:val="auto"/>
                      <w:sz w:val="18"/>
                      <w:szCs w:val="18"/>
                    </w:rPr>
                  </w:pPr>
                  <w:r>
                    <w:rPr>
                      <w:rFonts w:hint="default" w:ascii="Times New Roman" w:hAnsi="Times New Roman" w:cs="Times New Roman"/>
                      <w:color w:val="auto"/>
                      <w:kern w:val="0"/>
                      <w:sz w:val="18"/>
                      <w:szCs w:val="18"/>
                    </w:rPr>
                    <w:t>人</w:t>
                  </w:r>
                </w:p>
              </w:tc>
              <w:tc>
                <w:tcPr>
                  <w:tcW w:w="1080" w:type="dxa"/>
                  <w:vAlign w:val="center"/>
                </w:tcPr>
                <w:p>
                  <w:pPr>
                    <w:widowControl/>
                    <w:wordWrap w:val="0"/>
                    <w:spacing w:line="360" w:lineRule="atLeast"/>
                    <w:jc w:val="center"/>
                    <w:textAlignment w:val="center"/>
                    <w:rPr>
                      <w:rFonts w:hint="default" w:ascii="Times New Roman" w:hAnsi="Times New Roman" w:cs="Times New Roman"/>
                      <w:color w:val="auto"/>
                      <w:sz w:val="18"/>
                      <w:szCs w:val="18"/>
                    </w:rPr>
                  </w:pPr>
                  <w:r>
                    <w:rPr>
                      <w:rFonts w:hint="default" w:ascii="Times New Roman" w:hAnsi="Times New Roman" w:cs="Times New Roman"/>
                      <w:color w:val="auto"/>
                      <w:kern w:val="0"/>
                      <w:sz w:val="18"/>
                      <w:szCs w:val="18"/>
                    </w:rPr>
                    <w:t>X</w:t>
                  </w:r>
                  <w:r>
                    <w:rPr>
                      <w:rFonts w:hint="default" w:ascii="Arial" w:hAnsi="Arial" w:cs="Arial"/>
                      <w:color w:val="auto"/>
                      <w:kern w:val="0"/>
                      <w:sz w:val="18"/>
                      <w:szCs w:val="18"/>
                    </w:rPr>
                    <w:t>≥</w:t>
                  </w:r>
                  <w:r>
                    <w:rPr>
                      <w:rFonts w:hint="default" w:ascii="Times New Roman" w:hAnsi="Times New Roman" w:cs="Times New Roman"/>
                      <w:color w:val="auto"/>
                      <w:kern w:val="0"/>
                      <w:sz w:val="18"/>
                      <w:szCs w:val="18"/>
                    </w:rPr>
                    <w:t>300</w:t>
                  </w:r>
                </w:p>
              </w:tc>
              <w:tc>
                <w:tcPr>
                  <w:tcW w:w="1252" w:type="dxa"/>
                  <w:vAlign w:val="center"/>
                </w:tcPr>
                <w:p>
                  <w:pPr>
                    <w:widowControl/>
                    <w:wordWrap w:val="0"/>
                    <w:spacing w:line="360" w:lineRule="atLeast"/>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kern w:val="0"/>
                      <w:sz w:val="18"/>
                      <w:szCs w:val="18"/>
                      <w:lang w:val="en-US" w:eastAsia="zh-CN"/>
                    </w:rPr>
                    <w:t>20</w:t>
                  </w:r>
                  <w:r>
                    <w:rPr>
                      <w:rFonts w:hint="default" w:ascii="Times New Roman" w:hAnsi="Times New Roman" w:cs="Times New Roman"/>
                      <w:color w:val="auto"/>
                      <w:kern w:val="0"/>
                      <w:sz w:val="18"/>
                      <w:szCs w:val="18"/>
                    </w:rPr>
                    <w:t>≤X&lt;</w:t>
                  </w:r>
                  <w:r>
                    <w:rPr>
                      <w:rFonts w:hint="eastAsia" w:ascii="Times New Roman" w:hAnsi="Times New Roman" w:cs="Times New Roman"/>
                      <w:color w:val="auto"/>
                      <w:kern w:val="0"/>
                      <w:sz w:val="18"/>
                      <w:szCs w:val="18"/>
                      <w:lang w:val="en-US" w:eastAsia="zh-CN"/>
                    </w:rPr>
                    <w:t>300</w:t>
                  </w:r>
                </w:p>
              </w:tc>
              <w:tc>
                <w:tcPr>
                  <w:tcW w:w="770" w:type="dxa"/>
                  <w:vAlign w:val="center"/>
                </w:tcPr>
                <w:p>
                  <w:pPr>
                    <w:widowControl/>
                    <w:wordWrap w:val="0"/>
                    <w:spacing w:line="360" w:lineRule="atLeast"/>
                    <w:jc w:val="center"/>
                    <w:textAlignment w:val="center"/>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kern w:val="0"/>
                      <w:sz w:val="18"/>
                      <w:szCs w:val="18"/>
                    </w:rPr>
                    <w:t>X&lt;</w:t>
                  </w:r>
                  <w:r>
                    <w:rPr>
                      <w:rFonts w:hint="eastAsia" w:ascii="Times New Roman" w:hAnsi="Times New Roman" w:cs="Times New Roman"/>
                      <w:color w:val="auto"/>
                      <w:kern w:val="0"/>
                      <w:sz w:val="18"/>
                      <w:szCs w:val="1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155" w:type="dxa"/>
                  <w:vMerge w:val="continue"/>
                  <w:vAlign w:val="center"/>
                </w:tcPr>
                <w:p>
                  <w:pPr>
                    <w:widowControl/>
                    <w:wordWrap w:val="0"/>
                    <w:spacing w:line="360" w:lineRule="atLeast"/>
                    <w:jc w:val="center"/>
                    <w:textAlignment w:val="center"/>
                    <w:rPr>
                      <w:rFonts w:hint="default" w:ascii="Times New Roman" w:hAnsi="Times New Roman" w:cs="Times New Roman"/>
                      <w:color w:val="auto"/>
                      <w:kern w:val="0"/>
                      <w:sz w:val="18"/>
                      <w:szCs w:val="18"/>
                    </w:rPr>
                  </w:pPr>
                </w:p>
              </w:tc>
              <w:tc>
                <w:tcPr>
                  <w:tcW w:w="1365" w:type="dxa"/>
                  <w:vAlign w:val="center"/>
                </w:tcPr>
                <w:p>
                  <w:pPr>
                    <w:widowControl/>
                    <w:wordWrap w:val="0"/>
                    <w:spacing w:line="360" w:lineRule="atLeast"/>
                    <w:jc w:val="center"/>
                    <w:textAlignment w:val="center"/>
                    <w:rPr>
                      <w:rFonts w:hint="default" w:ascii="Times New Roman" w:hAnsi="Times New Roman" w:eastAsia="宋体" w:cs="Times New Roman"/>
                      <w:color w:val="auto"/>
                      <w:kern w:val="0"/>
                      <w:sz w:val="18"/>
                      <w:szCs w:val="18"/>
                      <w:lang w:val="en-US" w:eastAsia="zh-CN"/>
                    </w:rPr>
                  </w:pPr>
                  <w:r>
                    <w:rPr>
                      <w:rFonts w:hint="eastAsia" w:ascii="Times New Roman" w:hAnsi="Times New Roman" w:cs="Times New Roman"/>
                      <w:color w:val="auto"/>
                      <w:kern w:val="0"/>
                      <w:sz w:val="18"/>
                      <w:szCs w:val="18"/>
                      <w:lang w:val="en-US" w:eastAsia="zh-CN"/>
                    </w:rPr>
                    <w:t>营业收入</w:t>
                  </w:r>
                  <w:r>
                    <w:rPr>
                      <w:rFonts w:hint="default" w:ascii="Times New Roman" w:hAnsi="Times New Roman" w:cs="Times New Roman"/>
                      <w:color w:val="auto"/>
                      <w:kern w:val="0"/>
                      <w:sz w:val="18"/>
                      <w:szCs w:val="18"/>
                    </w:rPr>
                    <w:t>(X)</w:t>
                  </w:r>
                </w:p>
              </w:tc>
              <w:tc>
                <w:tcPr>
                  <w:tcW w:w="1035" w:type="dxa"/>
                  <w:vAlign w:val="center"/>
                </w:tcPr>
                <w:p>
                  <w:pPr>
                    <w:widowControl/>
                    <w:wordWrap w:val="0"/>
                    <w:spacing w:line="360" w:lineRule="atLeast"/>
                    <w:jc w:val="center"/>
                    <w:textAlignment w:val="center"/>
                    <w:rPr>
                      <w:rFonts w:hint="eastAsia" w:ascii="Times New Roman" w:hAnsi="Times New Roman" w:eastAsia="宋体" w:cs="Times New Roman"/>
                      <w:color w:val="auto"/>
                      <w:kern w:val="0"/>
                      <w:sz w:val="18"/>
                      <w:szCs w:val="18"/>
                      <w:lang w:val="en-US" w:eastAsia="zh-CN"/>
                    </w:rPr>
                  </w:pPr>
                  <w:r>
                    <w:rPr>
                      <w:rFonts w:hint="eastAsia" w:ascii="Times New Roman" w:hAnsi="Times New Roman" w:cs="Times New Roman"/>
                      <w:color w:val="auto"/>
                      <w:kern w:val="0"/>
                      <w:sz w:val="18"/>
                      <w:szCs w:val="18"/>
                      <w:lang w:val="en-US" w:eastAsia="zh-CN"/>
                    </w:rPr>
                    <w:t>万元</w:t>
                  </w:r>
                </w:p>
              </w:tc>
              <w:tc>
                <w:tcPr>
                  <w:tcW w:w="1080" w:type="dxa"/>
                  <w:vAlign w:val="center"/>
                </w:tcPr>
                <w:p>
                  <w:pPr>
                    <w:widowControl/>
                    <w:wordWrap w:val="0"/>
                    <w:spacing w:line="360" w:lineRule="atLeast"/>
                    <w:jc w:val="center"/>
                    <w:textAlignment w:val="center"/>
                    <w:rPr>
                      <w:rFonts w:hint="default" w:ascii="Times New Roman" w:hAnsi="Times New Roman" w:eastAsia="宋体" w:cs="Times New Roman"/>
                      <w:color w:val="auto"/>
                      <w:kern w:val="0"/>
                      <w:sz w:val="18"/>
                      <w:szCs w:val="18"/>
                      <w:lang w:val="en-US" w:eastAsia="zh-CN"/>
                    </w:rPr>
                  </w:pPr>
                  <w:r>
                    <w:rPr>
                      <w:rFonts w:hint="default" w:ascii="Times New Roman" w:hAnsi="Times New Roman" w:cs="Times New Roman"/>
                      <w:color w:val="auto"/>
                      <w:kern w:val="0"/>
                      <w:sz w:val="18"/>
                      <w:szCs w:val="18"/>
                    </w:rPr>
                    <w:t>X</w:t>
                  </w:r>
                  <w:r>
                    <w:rPr>
                      <w:rFonts w:hint="default" w:ascii="Arial" w:hAnsi="Arial" w:cs="Arial"/>
                      <w:color w:val="auto"/>
                      <w:kern w:val="0"/>
                      <w:sz w:val="18"/>
                      <w:szCs w:val="18"/>
                    </w:rPr>
                    <w:t>≥</w:t>
                  </w:r>
                  <w:r>
                    <w:rPr>
                      <w:rFonts w:hint="default" w:ascii="Times New Roman" w:hAnsi="Times New Roman" w:cs="Times New Roman"/>
                      <w:color w:val="auto"/>
                      <w:kern w:val="0"/>
                      <w:sz w:val="18"/>
                      <w:szCs w:val="18"/>
                    </w:rPr>
                    <w:t>3</w:t>
                  </w:r>
                  <w:r>
                    <w:rPr>
                      <w:rFonts w:hint="eastAsia" w:ascii="Times New Roman" w:hAnsi="Times New Roman" w:cs="Times New Roman"/>
                      <w:color w:val="auto"/>
                      <w:kern w:val="0"/>
                      <w:sz w:val="18"/>
                      <w:szCs w:val="18"/>
                      <w:lang w:val="en-US" w:eastAsia="zh-CN"/>
                    </w:rPr>
                    <w:t>000</w:t>
                  </w:r>
                </w:p>
              </w:tc>
              <w:tc>
                <w:tcPr>
                  <w:tcW w:w="1252" w:type="dxa"/>
                  <w:vAlign w:val="center"/>
                </w:tcPr>
                <w:p>
                  <w:pPr>
                    <w:widowControl/>
                    <w:wordWrap w:val="0"/>
                    <w:spacing w:line="360" w:lineRule="atLeast"/>
                    <w:jc w:val="center"/>
                    <w:textAlignment w:val="center"/>
                    <w:rPr>
                      <w:rFonts w:hint="default" w:ascii="Times New Roman" w:hAnsi="Times New Roman" w:cs="Times New Roman"/>
                      <w:color w:val="auto"/>
                      <w:kern w:val="0"/>
                      <w:sz w:val="18"/>
                      <w:szCs w:val="18"/>
                      <w:lang w:val="en-US"/>
                    </w:rPr>
                  </w:pPr>
                  <w:r>
                    <w:rPr>
                      <w:rFonts w:hint="eastAsia" w:ascii="Times New Roman" w:hAnsi="Times New Roman" w:cs="Times New Roman"/>
                      <w:color w:val="auto"/>
                      <w:kern w:val="0"/>
                      <w:sz w:val="18"/>
                      <w:szCs w:val="18"/>
                      <w:lang w:val="en-US" w:eastAsia="zh-CN"/>
                    </w:rPr>
                    <w:t>200</w:t>
                  </w:r>
                  <w:r>
                    <w:rPr>
                      <w:rFonts w:hint="default" w:ascii="Times New Roman" w:hAnsi="Times New Roman" w:cs="Times New Roman"/>
                      <w:color w:val="auto"/>
                      <w:kern w:val="0"/>
                      <w:sz w:val="18"/>
                      <w:szCs w:val="18"/>
                    </w:rPr>
                    <w:t>≤X&lt;</w:t>
                  </w:r>
                  <w:r>
                    <w:rPr>
                      <w:rFonts w:hint="eastAsia" w:ascii="Times New Roman" w:hAnsi="Times New Roman" w:cs="Times New Roman"/>
                      <w:color w:val="auto"/>
                      <w:kern w:val="0"/>
                      <w:sz w:val="18"/>
                      <w:szCs w:val="18"/>
                      <w:lang w:val="en-US" w:eastAsia="zh-CN"/>
                    </w:rPr>
                    <w:t>3000</w:t>
                  </w:r>
                </w:p>
              </w:tc>
              <w:tc>
                <w:tcPr>
                  <w:tcW w:w="770" w:type="dxa"/>
                  <w:vAlign w:val="center"/>
                </w:tcPr>
                <w:p>
                  <w:pPr>
                    <w:widowControl/>
                    <w:wordWrap w:val="0"/>
                    <w:spacing w:line="360" w:lineRule="atLeast"/>
                    <w:jc w:val="center"/>
                    <w:textAlignment w:val="center"/>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cs="Times New Roman"/>
                      <w:color w:val="auto"/>
                      <w:kern w:val="0"/>
                      <w:sz w:val="18"/>
                      <w:szCs w:val="18"/>
                    </w:rPr>
                    <w:t>X&lt;</w:t>
                  </w:r>
                  <w:r>
                    <w:rPr>
                      <w:rFonts w:hint="eastAsia" w:ascii="Times New Roman" w:hAnsi="Times New Roman" w:cs="Times New Roman"/>
                      <w:color w:val="auto"/>
                      <w:kern w:val="0"/>
                      <w:sz w:val="18"/>
                      <w:szCs w:val="18"/>
                      <w:lang w:val="en-US" w:eastAsia="zh-CN"/>
                    </w:rPr>
                    <w:t>200</w:t>
                  </w:r>
                </w:p>
              </w:tc>
            </w:tr>
          </w:tbl>
          <w:p>
            <w:pPr>
              <w:pStyle w:val="2"/>
              <w:spacing w:after="0" w:line="400" w:lineRule="exact"/>
              <w:rPr>
                <w:rFonts w:hint="default" w:ascii="Times New Roman" w:hAnsi="Times New Roman" w:eastAsia="宋体" w:cs="Times New Roman"/>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jc w:val="center"/>
        </w:trPr>
        <w:tc>
          <w:tcPr>
            <w:tcW w:w="598" w:type="dxa"/>
            <w:shd w:val="clear" w:color="auto" w:fill="E0E0E0"/>
            <w:vAlign w:val="center"/>
          </w:tcPr>
          <w:p>
            <w:pPr>
              <w:spacing w:before="100" w:beforeAutospacing="1" w:after="100" w:afterAutospacing="1" w:line="360" w:lineRule="auto"/>
              <w:ind w:left="42" w:leftChars="20"/>
              <w:jc w:val="center"/>
              <w:rPr>
                <w:rFonts w:hint="default" w:ascii="Times New Roman" w:hAnsi="Times New Roman" w:eastAsia="宋体"/>
                <w:b/>
                <w:color w:val="auto"/>
                <w:szCs w:val="21"/>
                <w:lang w:val="en-US" w:eastAsia="zh-CN"/>
              </w:rPr>
            </w:pPr>
            <w:r>
              <w:rPr>
                <w:rFonts w:hint="eastAsia" w:ascii="Times New Roman" w:hAnsi="Times New Roman"/>
                <w:b/>
                <w:color w:val="auto"/>
                <w:szCs w:val="21"/>
                <w:lang w:val="en-US" w:eastAsia="zh-CN"/>
              </w:rPr>
              <w:t>25</w:t>
            </w:r>
          </w:p>
        </w:tc>
        <w:tc>
          <w:tcPr>
            <w:tcW w:w="1525" w:type="dxa"/>
            <w:shd w:val="clear" w:color="auto" w:fill="E0E0E0"/>
            <w:vAlign w:val="center"/>
          </w:tcPr>
          <w:p>
            <w:pPr>
              <w:spacing w:line="360" w:lineRule="auto"/>
              <w:ind w:left="42" w:leftChars="20"/>
              <w:jc w:val="center"/>
              <w:rPr>
                <w:rFonts w:hint="default" w:ascii="宋体" w:hAnsi="宋体" w:eastAsia="宋体" w:cs="Times New Roman"/>
                <w:b/>
                <w:color w:val="auto"/>
                <w:kern w:val="2"/>
                <w:sz w:val="21"/>
                <w:szCs w:val="21"/>
                <w:lang w:val="en-US" w:eastAsia="zh-CN" w:bidi="ar-SA"/>
              </w:rPr>
            </w:pPr>
            <w:r>
              <w:rPr>
                <w:rFonts w:ascii="Times New Roman" w:hAnsi="Times New Roman"/>
                <w:b/>
                <w:color w:val="auto"/>
                <w:kern w:val="0"/>
                <w:szCs w:val="21"/>
              </w:rPr>
              <w:t>中小企业预留份额情况</w:t>
            </w:r>
          </w:p>
        </w:tc>
        <w:tc>
          <w:tcPr>
            <w:tcW w:w="6784" w:type="dxa"/>
            <w:gridSpan w:val="4"/>
            <w:shd w:val="clear" w:color="auto" w:fill="FFFFFF"/>
            <w:vAlign w:val="center"/>
          </w:tcPr>
          <w:p>
            <w:pPr>
              <w:pStyle w:val="2"/>
              <w:spacing w:after="0" w:line="360" w:lineRule="auto"/>
              <w:ind w:left="42" w:leftChars="20"/>
              <w:rPr>
                <w:rFonts w:hint="default" w:ascii="Wingdings" w:hAnsi="Wingdings" w:eastAsia="宋体" w:cs="宋体"/>
                <w:b/>
                <w:bCs/>
                <w:color w:val="auto"/>
                <w:kern w:val="0"/>
                <w:sz w:val="24"/>
                <w:szCs w:val="21"/>
                <w:lang w:val="en-US" w:eastAsia="zh-CN" w:bidi="ar-SA"/>
              </w:rPr>
            </w:pPr>
            <w:r>
              <w:rPr>
                <w:rFonts w:ascii="Times New Roman" w:hAnsi="Times New Roman"/>
                <w:b/>
                <w:bCs/>
                <w:color w:val="auto"/>
                <w:kern w:val="0"/>
                <w:sz w:val="21"/>
                <w:szCs w:val="21"/>
              </w:rPr>
              <w:t>本项目不预留份额专门面向中小企业采购。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jc w:val="center"/>
        </w:trPr>
        <w:tc>
          <w:tcPr>
            <w:tcW w:w="598" w:type="dxa"/>
            <w:shd w:val="clear" w:color="auto" w:fill="E0E0E0"/>
            <w:vAlign w:val="center"/>
          </w:tcPr>
          <w:p>
            <w:pPr>
              <w:spacing w:before="100" w:beforeAutospacing="1" w:after="100" w:afterAutospacing="1" w:line="400" w:lineRule="exact"/>
              <w:jc w:val="center"/>
              <w:rPr>
                <w:rFonts w:hint="default" w:ascii="Times New Roman" w:hAnsi="Times New Roman" w:eastAsia="宋体" w:cs="Times New Roman"/>
                <w:b/>
                <w:color w:val="auto"/>
                <w:szCs w:val="21"/>
                <w:lang w:val="en-US" w:eastAsia="zh-CN"/>
              </w:rPr>
            </w:pPr>
            <w:r>
              <w:rPr>
                <w:rFonts w:hint="eastAsia" w:ascii="Times New Roman" w:hAnsi="Times New Roman" w:cs="Times New Roman"/>
                <w:b/>
                <w:color w:val="auto"/>
                <w:szCs w:val="21"/>
                <w:lang w:val="en-US" w:eastAsia="zh-CN"/>
              </w:rPr>
              <w:t>26</w:t>
            </w:r>
          </w:p>
        </w:tc>
        <w:tc>
          <w:tcPr>
            <w:tcW w:w="1525" w:type="dxa"/>
            <w:shd w:val="clear" w:color="auto" w:fill="E0E0E0"/>
            <w:vAlign w:val="center"/>
          </w:tcPr>
          <w:p>
            <w:pPr>
              <w:spacing w:before="100" w:beforeAutospacing="1" w:after="100" w:afterAutospacing="1" w:line="400" w:lineRule="exact"/>
              <w:jc w:val="center"/>
              <w:rPr>
                <w:rFonts w:hint="default" w:ascii="Times New Roman" w:hAnsi="Times New Roman" w:eastAsia="宋体" w:cs="Times New Roman"/>
                <w:b/>
                <w:color w:val="auto"/>
                <w:szCs w:val="21"/>
                <w:lang w:val="en-US" w:eastAsia="zh-CN"/>
              </w:rPr>
            </w:pPr>
            <w:r>
              <w:rPr>
                <w:rFonts w:hint="eastAsia" w:ascii="Times New Roman" w:hAnsi="Times New Roman" w:cs="Times New Roman"/>
                <w:b/>
                <w:color w:val="auto"/>
                <w:szCs w:val="21"/>
                <w:lang w:val="en-US" w:eastAsia="zh-CN"/>
              </w:rPr>
              <w:t>中小企业</w:t>
            </w:r>
          </w:p>
        </w:tc>
        <w:tc>
          <w:tcPr>
            <w:tcW w:w="6784" w:type="dxa"/>
            <w:gridSpan w:val="4"/>
            <w:shd w:val="clear" w:color="auto" w:fill="FFFFFF"/>
            <w:vAlign w:val="center"/>
          </w:tcPr>
          <w:p>
            <w:pPr>
              <w:snapToGrid w:val="0"/>
              <w:spacing w:line="360" w:lineRule="auto"/>
              <w:ind w:left="42" w:leftChars="20"/>
              <w:rPr>
                <w:color w:val="auto"/>
              </w:rPr>
            </w:pPr>
            <w:r>
              <w:rPr>
                <w:rFonts w:hint="default" w:ascii="Times New Roman" w:hAnsi="Times New Roman" w:cs="Times New Roman"/>
                <w:color w:val="auto"/>
              </w:rPr>
              <w:t xml:space="preserve">   </w:t>
            </w:r>
            <w:r>
              <w:rPr>
                <w:rFonts w:hint="eastAsia"/>
                <w:color w:val="auto"/>
              </w:rPr>
              <w:t>根据《政府采购促进中小企业发展管理办法》（财库财库〔2020〕46号）、</w:t>
            </w:r>
            <w:r>
              <w:rPr>
                <w:rFonts w:hint="eastAsia"/>
                <w:color w:val="auto"/>
                <w:lang w:val="zh-CN"/>
              </w:rPr>
              <w:t>《浙江省财政厅关于进一步发挥政府采购政策功能全力推动经济稳进提质的通知》 （浙财采监（2022）3号）、</w:t>
            </w:r>
            <w:r>
              <w:rPr>
                <w:rFonts w:hint="eastAsia"/>
                <w:color w:val="auto"/>
                <w:vertAlign w:val="baseline"/>
                <w:lang w:val="en-US" w:eastAsia="zh-CN"/>
              </w:rPr>
              <w:t>《关于进一步加大政府采购支持中小企业力度的通知》（财库（2022）19号）</w:t>
            </w:r>
            <w:r>
              <w:rPr>
                <w:rFonts w:hint="eastAsia"/>
                <w:color w:val="auto"/>
              </w:rPr>
              <w:t>规定：</w:t>
            </w:r>
          </w:p>
          <w:p>
            <w:pPr>
              <w:pStyle w:val="22"/>
              <w:numPr>
                <w:ilvl w:val="0"/>
                <w:numId w:val="5"/>
              </w:numPr>
              <w:spacing w:line="360" w:lineRule="auto"/>
              <w:ind w:left="42" w:leftChars="20"/>
              <w:rPr>
                <w:color w:val="auto"/>
              </w:rPr>
            </w:pPr>
            <w:r>
              <w:rPr>
                <w:rFonts w:hint="eastAsia"/>
                <w:color w:val="auto"/>
              </w:rPr>
              <w:t>本办法所称的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left="42" w:leftChars="20"/>
              <w:rPr>
                <w:color w:val="auto"/>
              </w:rPr>
            </w:pPr>
            <w:r>
              <w:rPr>
                <w:rFonts w:hint="eastAsia"/>
                <w:color w:val="auto"/>
              </w:rPr>
              <w:t>符合中小企业划分标准的个体工商户，在政府采购活动中视同中小企业。</w:t>
            </w:r>
          </w:p>
          <w:p>
            <w:pPr>
              <w:numPr>
                <w:ilvl w:val="0"/>
                <w:numId w:val="5"/>
              </w:numPr>
              <w:spacing w:line="360" w:lineRule="auto"/>
              <w:ind w:left="42" w:leftChars="20"/>
              <w:rPr>
                <w:color w:val="auto"/>
              </w:rPr>
            </w:pPr>
            <w:r>
              <w:rPr>
                <w:rFonts w:hint="eastAsia"/>
                <w:color w:val="auto"/>
              </w:rPr>
              <w:t>在政府采购活动中，供应商提供的货物、工程或者服务符合下列情形的，享受本办法规定的中小企业扶持政策：</w:t>
            </w:r>
          </w:p>
          <w:p>
            <w:pPr>
              <w:pStyle w:val="22"/>
              <w:numPr>
                <w:ilvl w:val="0"/>
                <w:numId w:val="6"/>
              </w:numPr>
              <w:spacing w:line="360" w:lineRule="auto"/>
              <w:ind w:left="42" w:leftChars="20"/>
              <w:rPr>
                <w:color w:val="auto"/>
              </w:rPr>
            </w:pPr>
            <w:r>
              <w:rPr>
                <w:rFonts w:hint="eastAsia"/>
                <w:color w:val="auto"/>
              </w:rPr>
              <w:t>在货物采购项目中，货物由中小企业制造，即货物由中小企业生产且使用该中小企业商号或者注册商标；</w:t>
            </w:r>
          </w:p>
          <w:p>
            <w:pPr>
              <w:numPr>
                <w:ilvl w:val="0"/>
                <w:numId w:val="6"/>
              </w:numPr>
              <w:spacing w:line="360" w:lineRule="auto"/>
              <w:ind w:left="42" w:leftChars="20"/>
              <w:rPr>
                <w:color w:val="auto"/>
              </w:rPr>
            </w:pPr>
            <w:r>
              <w:rPr>
                <w:rFonts w:hint="eastAsia"/>
                <w:color w:val="auto"/>
              </w:rPr>
              <w:t>在工程采购项目中，工程由中小企业承建，即工程施工单位为中小企业；</w:t>
            </w:r>
          </w:p>
          <w:p>
            <w:pPr>
              <w:pStyle w:val="22"/>
              <w:numPr>
                <w:ilvl w:val="0"/>
                <w:numId w:val="6"/>
              </w:numPr>
              <w:spacing w:line="360" w:lineRule="auto"/>
              <w:ind w:left="42" w:leftChars="20"/>
              <w:rPr>
                <w:color w:val="auto"/>
              </w:rPr>
            </w:pPr>
            <w:r>
              <w:rPr>
                <w:rFonts w:hint="eastAsia"/>
                <w:color w:val="auto"/>
              </w:rPr>
              <w:t>在服务采购项目中，服务由中小企业承建，即提供服务的人员为中小企业依照《中华人民共和国劳动合同法》订立劳动合同的从业人员。</w:t>
            </w:r>
          </w:p>
          <w:p>
            <w:pPr>
              <w:spacing w:line="360" w:lineRule="auto"/>
              <w:ind w:left="42" w:leftChars="20"/>
              <w:rPr>
                <w:color w:val="auto"/>
              </w:rPr>
            </w:pPr>
            <w:r>
              <w:rPr>
                <w:rFonts w:hint="eastAsia"/>
                <w:color w:val="auto"/>
              </w:rPr>
              <w:t>在货物采购项目中，供应商提供的货物既有中小企业制造货物，也有大型企业制造货物的，不享受本办法规定的中小企业扶持政策。</w:t>
            </w:r>
          </w:p>
          <w:p>
            <w:pPr>
              <w:pStyle w:val="22"/>
              <w:numPr>
                <w:ilvl w:val="0"/>
                <w:numId w:val="5"/>
              </w:numPr>
              <w:spacing w:line="360" w:lineRule="auto"/>
              <w:ind w:left="42" w:leftChars="20"/>
              <w:rPr>
                <w:color w:val="auto"/>
              </w:rPr>
            </w:pPr>
            <w:r>
              <w:rPr>
                <w:rFonts w:hint="eastAsia"/>
                <w:color w:val="auto"/>
              </w:rPr>
              <w:t>符合财政部词法部关于政府采购支持监狱企业发展有关问题的通知（</w:t>
            </w:r>
            <w:r>
              <w:rPr>
                <w:color w:val="auto"/>
              </w:rPr>
              <w:t>财库〔2014〕68号</w:t>
            </w:r>
            <w:r>
              <w:rPr>
                <w:rFonts w:hint="eastAsia"/>
                <w:color w:val="auto"/>
              </w:rPr>
              <w:t>）的监狱企业、符合财政部民政部中国残疾人联合会关于促进残疾人就业政府采购政策的通知（</w:t>
            </w:r>
            <w:r>
              <w:rPr>
                <w:color w:val="auto"/>
              </w:rPr>
              <w:t>财库〔2017〕141号</w:t>
            </w:r>
            <w:r>
              <w:rPr>
                <w:rFonts w:hint="eastAsia"/>
                <w:color w:val="auto"/>
              </w:rPr>
              <w:t>）的残疾人福利性单位，在政府采购活动中，视同小型、微型企业的，不重复享受政策。</w:t>
            </w:r>
          </w:p>
          <w:p>
            <w:pPr>
              <w:numPr>
                <w:ilvl w:val="0"/>
                <w:numId w:val="5"/>
              </w:numPr>
              <w:spacing w:line="360" w:lineRule="auto"/>
              <w:ind w:left="42" w:leftChars="20"/>
              <w:rPr>
                <w:color w:val="auto"/>
              </w:rPr>
            </w:pPr>
            <w:r>
              <w:rPr>
                <w:rFonts w:hint="eastAsia"/>
                <w:color w:val="auto"/>
              </w:rPr>
              <w:t>【</w:t>
            </w:r>
            <w:r>
              <w:rPr>
                <w:rFonts w:hint="eastAsia"/>
                <w:b/>
                <w:bCs/>
                <w:color w:val="auto"/>
              </w:rPr>
              <w:t>评审中价格扣除政策</w:t>
            </w:r>
            <w:r>
              <w:rPr>
                <w:rFonts w:hint="eastAsia"/>
                <w:color w:val="auto"/>
              </w:rPr>
              <w:t>】根据相关规定，本项目对符合本办法规定的小微企业报价给予10%的扣除，用扣除后的价格参加评审：投标人须提供《中小企业声明函》（监狱企业须提供</w:t>
            </w:r>
            <w:r>
              <w:rPr>
                <w:color w:val="auto"/>
              </w:rPr>
              <w:t>省级以上监狱管理局、戒毒管理局（含新疆生产建设兵团）出具的属于监狱企业的证明文件</w:t>
            </w:r>
            <w:r>
              <w:rPr>
                <w:rFonts w:hint="eastAsia"/>
                <w:color w:val="auto"/>
              </w:rPr>
              <w:t>；</w:t>
            </w:r>
            <w:r>
              <w:rPr>
                <w:color w:val="auto"/>
              </w:rPr>
              <w:t>残疾人福利性单位</w:t>
            </w:r>
            <w:r>
              <w:rPr>
                <w:rFonts w:hint="eastAsia"/>
                <w:color w:val="auto"/>
              </w:rPr>
              <w:t>须提供《残疾人福利性单位声明函》</w:t>
            </w:r>
            <w:r>
              <w:rPr>
                <w:color w:val="auto"/>
              </w:rPr>
              <w:t>（见投标文件相关格式）</w:t>
            </w:r>
            <w:r>
              <w:rPr>
                <w:rFonts w:hint="eastAsia"/>
                <w:color w:val="auto"/>
              </w:rPr>
              <w:t>附在投标报价文件内，否则不享受价格扣除优惠政策。</w:t>
            </w:r>
          </w:p>
          <w:p>
            <w:pPr>
              <w:adjustRightInd w:val="0"/>
              <w:snapToGrid w:val="0"/>
              <w:spacing w:line="400" w:lineRule="exact"/>
              <w:jc w:val="left"/>
              <w:rPr>
                <w:rFonts w:hint="default" w:ascii="Times New Roman" w:hAnsi="Times New Roman" w:cs="Times New Roman"/>
                <w:color w:val="auto"/>
              </w:rPr>
            </w:pPr>
            <w:r>
              <w:rPr>
                <w:rFonts w:hint="eastAsia"/>
                <w:color w:val="auto"/>
              </w:rPr>
              <w:t>注：参加本项目投标的供应商不能重复享受价格扣除优惠政策。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blCellSpacing w:w="7" w:type="dxa"/>
          <w:jc w:val="center"/>
        </w:trPr>
        <w:tc>
          <w:tcPr>
            <w:tcW w:w="598" w:type="dxa"/>
            <w:shd w:val="clear" w:color="auto" w:fill="E0E0E0"/>
            <w:vAlign w:val="center"/>
          </w:tcPr>
          <w:p>
            <w:pPr>
              <w:spacing w:before="100" w:beforeAutospacing="1" w:after="100" w:afterAutospacing="1" w:line="360" w:lineRule="auto"/>
              <w:ind w:left="42" w:leftChars="20"/>
              <w:jc w:val="center"/>
              <w:rPr>
                <w:rFonts w:hint="default" w:ascii="Times New Roman" w:hAnsi="Times New Roman" w:eastAsia="宋体" w:cs="Times New Roman"/>
                <w:b/>
                <w:color w:val="auto"/>
                <w:kern w:val="2"/>
                <w:sz w:val="21"/>
                <w:szCs w:val="21"/>
                <w:lang w:val="en-US" w:eastAsia="zh-CN" w:bidi="ar-SA"/>
              </w:rPr>
            </w:pPr>
            <w:r>
              <w:rPr>
                <w:rFonts w:hint="eastAsia" w:ascii="Times New Roman" w:hAnsi="Times New Roman"/>
                <w:b/>
                <w:color w:val="auto"/>
                <w:szCs w:val="21"/>
                <w:lang w:val="en-US" w:eastAsia="zh-CN"/>
              </w:rPr>
              <w:t>27</w:t>
            </w:r>
          </w:p>
        </w:tc>
        <w:tc>
          <w:tcPr>
            <w:tcW w:w="1525" w:type="dxa"/>
            <w:shd w:val="clear" w:color="auto" w:fill="E0E0E0"/>
            <w:vAlign w:val="center"/>
          </w:tcPr>
          <w:p>
            <w:pPr>
              <w:pageBreakBefore w:val="0"/>
              <w:kinsoku/>
              <w:overflowPunct/>
              <w:topLinePunct w:val="0"/>
              <w:autoSpaceDE/>
              <w:autoSpaceDN/>
              <w:bidi w:val="0"/>
              <w:snapToGrid w:val="0"/>
              <w:spacing w:line="400" w:lineRule="exact"/>
              <w:ind w:firstLine="422" w:firstLineChars="200"/>
              <w:rPr>
                <w:rFonts w:hint="eastAsia" w:ascii="宋体" w:hAnsi="Calibri" w:eastAsia="宋体" w:cs="Times New Roman"/>
                <w:b/>
                <w:color w:val="auto"/>
                <w:kern w:val="2"/>
                <w:sz w:val="21"/>
                <w:szCs w:val="21"/>
                <w:lang w:val="en-US" w:eastAsia="zh-CN" w:bidi="ar-SA"/>
              </w:rPr>
            </w:pPr>
            <w:r>
              <w:rPr>
                <w:rFonts w:hint="eastAsia" w:ascii="宋体" w:hAnsi="宋体"/>
                <w:b/>
                <w:color w:val="auto"/>
                <w:szCs w:val="21"/>
              </w:rPr>
              <w:t>分包</w:t>
            </w:r>
          </w:p>
        </w:tc>
        <w:tc>
          <w:tcPr>
            <w:tcW w:w="6784" w:type="dxa"/>
            <w:gridSpan w:val="4"/>
            <w:shd w:val="clear" w:color="auto" w:fill="FFFFFF"/>
            <w:vAlign w:val="center"/>
          </w:tcPr>
          <w:p>
            <w:pPr>
              <w:pageBreakBefore w:val="0"/>
              <w:kinsoku/>
              <w:overflowPunct/>
              <w:topLinePunct w:val="0"/>
              <w:autoSpaceDE/>
              <w:autoSpaceDN/>
              <w:bidi w:val="0"/>
              <w:spacing w:line="400" w:lineRule="exact"/>
              <w:rPr>
                <w:rFonts w:ascii="宋体" w:hAnsi="宋体" w:cs="宋体"/>
                <w:color w:val="auto"/>
                <w:szCs w:val="21"/>
              </w:rPr>
            </w:pPr>
            <w:r>
              <w:rPr>
                <w:rFonts w:hint="eastAsia" w:ascii="宋体" w:hAnsi="宋体" w:cs="宋体"/>
                <w:color w:val="auto"/>
                <w:kern w:val="0"/>
                <w:szCs w:val="21"/>
              </w:rPr>
              <w:t>☐ A</w:t>
            </w:r>
            <w:r>
              <w:rPr>
                <w:rFonts w:hint="eastAsia" w:ascii="宋体" w:hAnsi="宋体" w:cs="宋体"/>
                <w:color w:val="auto"/>
                <w:szCs w:val="21"/>
              </w:rPr>
              <w:t>同意将非主体、非关键性的</w:t>
            </w:r>
            <w:r>
              <w:rPr>
                <w:rFonts w:hint="eastAsia" w:ascii="宋体" w:hAnsi="宋体" w:cs="宋体"/>
                <w:color w:val="auto"/>
                <w:szCs w:val="21"/>
                <w:u w:val="single"/>
              </w:rPr>
              <w:t xml:space="preserve">          </w:t>
            </w:r>
            <w:r>
              <w:rPr>
                <w:rFonts w:hint="eastAsia" w:ascii="宋体" w:hAnsi="宋体" w:cs="宋体"/>
                <w:color w:val="auto"/>
                <w:szCs w:val="21"/>
              </w:rPr>
              <w:t>工作分包。</w:t>
            </w:r>
          </w:p>
          <w:p>
            <w:pPr>
              <w:pageBreakBefore w:val="0"/>
              <w:kinsoku/>
              <w:overflowPunct/>
              <w:topLinePunct w:val="0"/>
              <w:autoSpaceDE/>
              <w:autoSpaceDN/>
              <w:bidi w:val="0"/>
              <w:spacing w:line="400" w:lineRule="exact"/>
              <w:rPr>
                <w:rFonts w:hint="eastAsia" w:ascii="Calibri" w:hAnsi="Calibri" w:eastAsia="宋体" w:cs="Times New Roman"/>
                <w:color w:val="auto"/>
                <w:kern w:val="2"/>
                <w:sz w:val="21"/>
                <w:szCs w:val="24"/>
                <w:lang w:val="en-US" w:eastAsia="zh-CN" w:bidi="ar-SA"/>
              </w:rPr>
            </w:pPr>
            <w:r>
              <w:rPr>
                <w:rFonts w:hint="eastAsia" w:ascii="宋体" w:hAnsi="宋体" w:cs="宋体"/>
                <w:color w:val="auto"/>
                <w:kern w:val="0"/>
                <w:szCs w:val="21"/>
              </w:rPr>
              <w:sym w:font="Wingdings" w:char="F0FE"/>
            </w:r>
            <w:r>
              <w:rPr>
                <w:rFonts w:hint="eastAsia" w:ascii="宋体" w:hAnsi="宋体" w:cs="宋体"/>
                <w:b/>
                <w:bCs/>
                <w:color w:val="auto"/>
                <w:kern w:val="0"/>
                <w:szCs w:val="21"/>
              </w:rPr>
              <w:t xml:space="preserve"> B</w:t>
            </w:r>
            <w:r>
              <w:rPr>
                <w:rFonts w:hint="eastAsia" w:ascii="宋体" w:hAnsi="宋体" w:cs="宋体"/>
                <w:b/>
                <w:bCs/>
                <w:color w:val="auto"/>
                <w:szCs w:val="21"/>
              </w:rPr>
              <w:t>不同意分包</w:t>
            </w:r>
            <w:r>
              <w:rPr>
                <w:rFonts w:hint="eastAsia" w:ascii="宋体" w:hAnsi="宋体" w:cs="宋体"/>
                <w:color w:val="auto"/>
                <w:szCs w:val="21"/>
              </w:rPr>
              <w:t>。</w:t>
            </w:r>
          </w:p>
        </w:tc>
      </w:tr>
    </w:tbl>
    <w:p>
      <w:pPr>
        <w:rPr>
          <w:rFonts w:ascii="Times New Roman" w:hAnsi="Times New Roman"/>
          <w:b/>
          <w:bCs/>
          <w:color w:val="auto"/>
          <w:sz w:val="28"/>
        </w:rPr>
      </w:pPr>
      <w:r>
        <w:rPr>
          <w:rFonts w:ascii="Times New Roman" w:hAnsi="Times New Roman"/>
          <w:b/>
          <w:bCs/>
          <w:color w:val="auto"/>
          <w:sz w:val="28"/>
        </w:rPr>
        <w:br w:type="page"/>
      </w:r>
    </w:p>
    <w:p>
      <w:pPr>
        <w:jc w:val="center"/>
        <w:rPr>
          <w:rFonts w:ascii="Times New Roman" w:hAnsi="Times New Roman"/>
          <w:b/>
          <w:bCs/>
          <w:color w:val="auto"/>
          <w:sz w:val="28"/>
        </w:rPr>
      </w:pPr>
      <w:r>
        <w:rPr>
          <w:rFonts w:ascii="Times New Roman" w:hAnsi="Times New Roman"/>
          <w:b/>
          <w:bCs/>
          <w:color w:val="auto"/>
          <w:sz w:val="28"/>
        </w:rPr>
        <w:t>一   总  则</w:t>
      </w:r>
    </w:p>
    <w:p>
      <w:pPr>
        <w:pStyle w:val="53"/>
        <w:keepNext w:val="0"/>
        <w:keepLines w:val="0"/>
        <w:pageBreakBefore w:val="0"/>
        <w:widowControl w:val="0"/>
        <w:kinsoku/>
        <w:wordWrap/>
        <w:overflowPunct/>
        <w:topLinePunct w:val="0"/>
        <w:autoSpaceDE/>
        <w:autoSpaceDN/>
        <w:bidi w:val="0"/>
        <w:adjustRightInd/>
        <w:snapToGrid w:val="0"/>
        <w:spacing w:beforeLines="0" w:afterLines="0" w:line="360" w:lineRule="auto"/>
        <w:ind w:firstLine="422" w:firstLineChars="200"/>
        <w:textAlignment w:val="auto"/>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（一）适用范围</w:t>
      </w:r>
    </w:p>
    <w:p>
      <w:pPr>
        <w:keepNext w:val="0"/>
        <w:keepLines w:val="0"/>
        <w:pageBreakBefore w:val="0"/>
        <w:widowControl w:val="0"/>
        <w:kinsoku/>
        <w:wordWrap/>
        <w:overflowPunct/>
        <w:topLinePunct w:val="0"/>
        <w:autoSpaceDE/>
        <w:autoSpaceDN/>
        <w:bidi w:val="0"/>
        <w:adjustRightInd/>
        <w:snapToGrid w:val="0"/>
        <w:spacing w:line="360" w:lineRule="auto"/>
        <w:ind w:right="-506" w:rightChars="-241" w:firstLine="420" w:firstLineChars="200"/>
        <w:jc w:val="left"/>
        <w:textAlignment w:val="auto"/>
        <w:rPr>
          <w:rFonts w:ascii="Times New Roman" w:hAnsi="Times New Roman"/>
          <w:color w:val="auto"/>
        </w:rPr>
      </w:pPr>
      <w:r>
        <w:rPr>
          <w:rFonts w:ascii="Times New Roman" w:hAnsi="Times New Roman"/>
          <w:color w:val="auto"/>
        </w:rPr>
        <w:t>本采购文件适用于</w:t>
      </w:r>
      <w:r>
        <w:rPr>
          <w:rFonts w:hint="eastAsia" w:ascii="Times New Roman" w:hAnsi="Times New Roman"/>
          <w:color w:val="auto"/>
          <w:lang w:eastAsia="zh-CN"/>
        </w:rPr>
        <w:t>舟山市港航和口岸管理局引航后勤服务采购项目</w:t>
      </w:r>
      <w:r>
        <w:rPr>
          <w:rFonts w:ascii="Times New Roman" w:hAnsi="Times New Roman"/>
          <w:color w:val="auto"/>
        </w:rPr>
        <w:t>的招标、投标、评标、定标、验收、合同履约、付款等行为（法律、法规另有规定的，从其规定）。</w:t>
      </w:r>
    </w:p>
    <w:p>
      <w:pPr>
        <w:pStyle w:val="53"/>
        <w:keepNext w:val="0"/>
        <w:keepLines w:val="0"/>
        <w:pageBreakBefore w:val="0"/>
        <w:widowControl w:val="0"/>
        <w:kinsoku/>
        <w:wordWrap/>
        <w:overflowPunct/>
        <w:topLinePunct w:val="0"/>
        <w:autoSpaceDE/>
        <w:autoSpaceDN/>
        <w:bidi w:val="0"/>
        <w:adjustRightInd/>
        <w:snapToGrid w:val="0"/>
        <w:spacing w:beforeLines="0" w:afterLines="0" w:line="360" w:lineRule="auto"/>
        <w:ind w:firstLine="422" w:firstLineChars="200"/>
        <w:textAlignment w:val="auto"/>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（二）定义</w:t>
      </w:r>
    </w:p>
    <w:p>
      <w:pPr>
        <w:keepNext w:val="0"/>
        <w:keepLines w:val="0"/>
        <w:pageBreakBefore w:val="0"/>
        <w:widowControl w:val="0"/>
        <w:kinsoku/>
        <w:wordWrap/>
        <w:overflowPunct/>
        <w:topLinePunct w:val="0"/>
        <w:autoSpaceDE/>
        <w:autoSpaceDN/>
        <w:bidi w:val="0"/>
        <w:adjustRightInd/>
        <w:snapToGrid w:val="0"/>
        <w:spacing w:line="360" w:lineRule="auto"/>
        <w:ind w:right="-506" w:rightChars="-241" w:firstLine="420" w:firstLineChars="200"/>
        <w:jc w:val="left"/>
        <w:textAlignment w:val="auto"/>
        <w:rPr>
          <w:rFonts w:ascii="Times New Roman" w:hAnsi="Times New Roman"/>
          <w:color w:val="auto"/>
          <w:szCs w:val="21"/>
        </w:rPr>
      </w:pPr>
      <w:r>
        <w:rPr>
          <w:rFonts w:ascii="Times New Roman" w:hAnsi="Times New Roman"/>
          <w:color w:val="auto"/>
          <w:szCs w:val="21"/>
        </w:rPr>
        <w:t>1.招标采购单位系指组织本次招标的代理机构和采购单位（“采购人”）。</w:t>
      </w:r>
    </w:p>
    <w:p>
      <w:pPr>
        <w:keepNext w:val="0"/>
        <w:keepLines w:val="0"/>
        <w:pageBreakBefore w:val="0"/>
        <w:widowControl w:val="0"/>
        <w:kinsoku/>
        <w:wordWrap/>
        <w:overflowPunct/>
        <w:topLinePunct w:val="0"/>
        <w:autoSpaceDE/>
        <w:autoSpaceDN/>
        <w:bidi w:val="0"/>
        <w:adjustRightInd/>
        <w:snapToGrid w:val="0"/>
        <w:spacing w:line="360" w:lineRule="auto"/>
        <w:ind w:right="-506" w:rightChars="-241" w:firstLine="420" w:firstLineChars="200"/>
        <w:jc w:val="left"/>
        <w:textAlignment w:val="auto"/>
        <w:rPr>
          <w:rFonts w:ascii="Times New Roman" w:hAnsi="Times New Roman"/>
          <w:color w:val="auto"/>
          <w:szCs w:val="21"/>
        </w:rPr>
      </w:pPr>
      <w:r>
        <w:rPr>
          <w:rFonts w:ascii="Times New Roman" w:hAnsi="Times New Roman"/>
          <w:color w:val="auto"/>
          <w:szCs w:val="21"/>
        </w:rPr>
        <w:t>2.“投标人”系指向采购人提交投标响应文件的单位或个人。</w:t>
      </w:r>
    </w:p>
    <w:p>
      <w:pPr>
        <w:keepNext w:val="0"/>
        <w:keepLines w:val="0"/>
        <w:pageBreakBefore w:val="0"/>
        <w:widowControl w:val="0"/>
        <w:kinsoku/>
        <w:wordWrap/>
        <w:overflowPunct/>
        <w:topLinePunct w:val="0"/>
        <w:autoSpaceDE/>
        <w:autoSpaceDN/>
        <w:bidi w:val="0"/>
        <w:adjustRightInd/>
        <w:snapToGrid w:val="0"/>
        <w:spacing w:line="360" w:lineRule="auto"/>
        <w:ind w:right="-506" w:rightChars="-241" w:firstLine="420" w:firstLineChars="200"/>
        <w:jc w:val="left"/>
        <w:textAlignment w:val="auto"/>
        <w:rPr>
          <w:rFonts w:ascii="Times New Roman" w:hAnsi="Times New Roman"/>
          <w:color w:val="auto"/>
          <w:szCs w:val="21"/>
        </w:rPr>
      </w:pPr>
      <w:r>
        <w:rPr>
          <w:rFonts w:ascii="Times New Roman" w:hAnsi="Times New Roman"/>
          <w:color w:val="auto"/>
          <w:szCs w:val="21"/>
        </w:rPr>
        <w:t>3.“产品”系指供方按采购文件规定，须向采购人提供的一切设备、保险、税金、备品备件、工具、手册及其它有关技术资料和材料。</w:t>
      </w:r>
    </w:p>
    <w:p>
      <w:pPr>
        <w:keepNext w:val="0"/>
        <w:keepLines w:val="0"/>
        <w:pageBreakBefore w:val="0"/>
        <w:widowControl w:val="0"/>
        <w:kinsoku/>
        <w:wordWrap/>
        <w:overflowPunct/>
        <w:topLinePunct w:val="0"/>
        <w:autoSpaceDE/>
        <w:autoSpaceDN/>
        <w:bidi w:val="0"/>
        <w:adjustRightInd/>
        <w:snapToGrid w:val="0"/>
        <w:spacing w:line="360" w:lineRule="auto"/>
        <w:ind w:right="-506" w:rightChars="-241" w:firstLine="420" w:firstLineChars="200"/>
        <w:jc w:val="left"/>
        <w:textAlignment w:val="auto"/>
        <w:rPr>
          <w:rFonts w:ascii="Times New Roman" w:hAnsi="Times New Roman"/>
          <w:color w:val="auto"/>
          <w:szCs w:val="21"/>
        </w:rPr>
      </w:pPr>
      <w:r>
        <w:rPr>
          <w:rFonts w:ascii="Times New Roman" w:hAnsi="Times New Roman"/>
          <w:color w:val="auto"/>
          <w:szCs w:val="21"/>
        </w:rPr>
        <w:t>4.“服务”系指采购文件规定投标人须承担的安装、调试、技术协助、校准、培训、技术指导以及其他类似的义务。</w:t>
      </w:r>
    </w:p>
    <w:p>
      <w:pPr>
        <w:keepNext w:val="0"/>
        <w:keepLines w:val="0"/>
        <w:pageBreakBefore w:val="0"/>
        <w:widowControl w:val="0"/>
        <w:kinsoku/>
        <w:wordWrap/>
        <w:overflowPunct/>
        <w:topLinePunct w:val="0"/>
        <w:autoSpaceDE/>
        <w:autoSpaceDN/>
        <w:bidi w:val="0"/>
        <w:adjustRightInd/>
        <w:snapToGrid w:val="0"/>
        <w:spacing w:line="360" w:lineRule="auto"/>
        <w:ind w:right="-506" w:rightChars="-241" w:firstLine="420" w:firstLineChars="200"/>
        <w:jc w:val="left"/>
        <w:textAlignment w:val="auto"/>
        <w:rPr>
          <w:rFonts w:ascii="Times New Roman" w:hAnsi="Times New Roman"/>
          <w:color w:val="auto"/>
          <w:szCs w:val="21"/>
        </w:rPr>
      </w:pPr>
      <w:r>
        <w:rPr>
          <w:rFonts w:ascii="Times New Roman" w:hAnsi="Times New Roman"/>
          <w:color w:val="auto"/>
          <w:szCs w:val="21"/>
        </w:rPr>
        <w:t>5.“项目”系指投标人按采购文件规定向采购人提供的产品和服务。</w:t>
      </w:r>
    </w:p>
    <w:p>
      <w:pPr>
        <w:keepNext w:val="0"/>
        <w:keepLines w:val="0"/>
        <w:pageBreakBefore w:val="0"/>
        <w:widowControl w:val="0"/>
        <w:kinsoku/>
        <w:wordWrap/>
        <w:overflowPunct/>
        <w:topLinePunct w:val="0"/>
        <w:autoSpaceDE/>
        <w:autoSpaceDN/>
        <w:bidi w:val="0"/>
        <w:adjustRightInd/>
        <w:snapToGrid w:val="0"/>
        <w:spacing w:line="360" w:lineRule="auto"/>
        <w:ind w:right="-506" w:rightChars="-241" w:firstLine="420" w:firstLineChars="200"/>
        <w:jc w:val="left"/>
        <w:textAlignment w:val="auto"/>
        <w:rPr>
          <w:rFonts w:ascii="Times New Roman" w:hAnsi="Times New Roman"/>
          <w:color w:val="auto"/>
          <w:szCs w:val="21"/>
        </w:rPr>
      </w:pPr>
      <w:r>
        <w:rPr>
          <w:rFonts w:ascii="Times New Roman" w:hAnsi="Times New Roman"/>
          <w:color w:val="auto"/>
          <w:szCs w:val="21"/>
        </w:rPr>
        <w:t>6.“中标人”是指经审查通过，并经公示无异议的投标人。</w:t>
      </w:r>
    </w:p>
    <w:p>
      <w:pPr>
        <w:keepNext w:val="0"/>
        <w:keepLines w:val="0"/>
        <w:pageBreakBefore w:val="0"/>
        <w:widowControl w:val="0"/>
        <w:kinsoku/>
        <w:wordWrap/>
        <w:overflowPunct/>
        <w:topLinePunct w:val="0"/>
        <w:autoSpaceDE/>
        <w:autoSpaceDN/>
        <w:bidi w:val="0"/>
        <w:adjustRightInd/>
        <w:snapToGrid w:val="0"/>
        <w:spacing w:line="360" w:lineRule="auto"/>
        <w:ind w:right="-506" w:rightChars="-241" w:firstLine="420" w:firstLineChars="200"/>
        <w:jc w:val="left"/>
        <w:textAlignment w:val="auto"/>
        <w:rPr>
          <w:rFonts w:ascii="Times New Roman" w:hAnsi="Times New Roman"/>
          <w:color w:val="auto"/>
          <w:szCs w:val="21"/>
        </w:rPr>
      </w:pPr>
      <w:r>
        <w:rPr>
          <w:rFonts w:ascii="Times New Roman" w:hAnsi="Times New Roman"/>
          <w:color w:val="auto"/>
          <w:szCs w:val="21"/>
        </w:rPr>
        <w:t>7.“书面形式”包括信函、传真、电报、电子文档等。</w:t>
      </w:r>
    </w:p>
    <w:p>
      <w:pPr>
        <w:snapToGrid w:val="0"/>
        <w:spacing w:line="360" w:lineRule="auto"/>
        <w:ind w:right="-506" w:rightChars="-241" w:firstLine="420" w:firstLineChars="200"/>
        <w:jc w:val="left"/>
        <w:rPr>
          <w:rFonts w:ascii="Times New Roman" w:hAnsi="Times New Roman"/>
          <w:color w:val="auto"/>
          <w:szCs w:val="21"/>
        </w:rPr>
      </w:pPr>
      <w:r>
        <w:rPr>
          <w:rFonts w:ascii="Times New Roman" w:hAnsi="Times New Roman"/>
          <w:color w:val="auto"/>
          <w:szCs w:val="21"/>
        </w:rPr>
        <w:t>8.</w:t>
      </w:r>
      <w:r>
        <w:rPr>
          <w:rFonts w:ascii="Times New Roman" w:hAnsi="Times New Roman"/>
          <w:b/>
          <w:color w:val="auto"/>
        </w:rPr>
        <w:t xml:space="preserve">  “</w:t>
      </w:r>
      <w:r>
        <w:rPr>
          <w:rFonts w:ascii="Times New Roman" w:hAnsi="Times New Roman"/>
          <w:b/>
          <w:color w:val="auto"/>
          <w:szCs w:val="21"/>
        </w:rPr>
        <w:t>▲</w:t>
      </w:r>
      <w:r>
        <w:rPr>
          <w:rFonts w:ascii="Times New Roman" w:hAnsi="Times New Roman"/>
          <w:b/>
          <w:color w:val="auto"/>
        </w:rPr>
        <w:t>”</w:t>
      </w:r>
      <w:r>
        <w:rPr>
          <w:rFonts w:ascii="Times New Roman" w:hAnsi="Times New Roman"/>
          <w:b/>
          <w:color w:val="auto"/>
          <w:szCs w:val="21"/>
        </w:rPr>
        <w:t>系指实质性</w:t>
      </w:r>
      <w:r>
        <w:rPr>
          <w:rFonts w:ascii="Times New Roman" w:hAnsi="Times New Roman"/>
          <w:b/>
          <w:color w:val="auto"/>
        </w:rPr>
        <w:t>要求条款，</w:t>
      </w:r>
      <w:r>
        <w:rPr>
          <w:rFonts w:hint="eastAsia" w:ascii="Times New Roman" w:hAnsi="Times New Roman"/>
          <w:b/>
          <w:color w:val="auto"/>
        </w:rPr>
        <w:t>“★”系关键性指标，“</w:t>
      </w:r>
      <w:r>
        <w:rPr>
          <w:rFonts w:ascii="Wingdings" w:hAnsi="Wingdings" w:cs="宋体"/>
          <w:b/>
          <w:bCs/>
          <w:color w:val="auto"/>
          <w:kern w:val="0"/>
          <w:szCs w:val="21"/>
        </w:rPr>
        <w:t></w:t>
      </w:r>
      <w:r>
        <w:rPr>
          <w:rFonts w:hint="eastAsia" w:ascii="Times New Roman" w:hAnsi="Times New Roman"/>
          <w:b/>
          <w:color w:val="auto"/>
        </w:rPr>
        <w:t>”系指使用本项目的要求，“</w:t>
      </w:r>
      <w:r>
        <w:rPr>
          <w:rFonts w:ascii="Wingdings" w:hAnsi="Wingdings" w:cs="宋体"/>
          <w:b/>
          <w:bCs/>
          <w:color w:val="auto"/>
          <w:kern w:val="0"/>
          <w:szCs w:val="21"/>
        </w:rPr>
        <w:sym w:font="Wingdings" w:char="00A8"/>
      </w:r>
      <w:r>
        <w:rPr>
          <w:rFonts w:hint="eastAsia" w:ascii="Times New Roman" w:hAnsi="Times New Roman"/>
          <w:b/>
          <w:color w:val="auto"/>
        </w:rPr>
        <w:t>”系指不适用本项目的要求</w:t>
      </w:r>
      <w:r>
        <w:rPr>
          <w:rFonts w:ascii="Times New Roman" w:hAnsi="Times New Roman"/>
          <w:b/>
          <w:color w:val="auto"/>
        </w:rPr>
        <w:t>。</w:t>
      </w:r>
    </w:p>
    <w:p>
      <w:pPr>
        <w:keepNext w:val="0"/>
        <w:keepLines w:val="0"/>
        <w:pageBreakBefore w:val="0"/>
        <w:widowControl w:val="0"/>
        <w:kinsoku/>
        <w:wordWrap/>
        <w:overflowPunct/>
        <w:topLinePunct w:val="0"/>
        <w:autoSpaceDE/>
        <w:autoSpaceDN/>
        <w:bidi w:val="0"/>
        <w:adjustRightInd/>
        <w:snapToGrid w:val="0"/>
        <w:spacing w:line="400" w:lineRule="exact"/>
        <w:ind w:firstLine="422" w:firstLineChars="200"/>
        <w:jc w:val="left"/>
        <w:textAlignment w:val="auto"/>
        <w:outlineLvl w:val="1"/>
        <w:rPr>
          <w:rFonts w:ascii="Times New Roman" w:hAnsi="Times New Roman"/>
          <w:b/>
          <w:color w:val="auto"/>
          <w:szCs w:val="21"/>
        </w:rPr>
      </w:pPr>
      <w:r>
        <w:rPr>
          <w:rFonts w:ascii="Times New Roman" w:hAnsi="Times New Roman"/>
          <w:b/>
          <w:color w:val="auto"/>
          <w:szCs w:val="21"/>
        </w:rPr>
        <w:t>（三）采购方式</w:t>
      </w:r>
    </w:p>
    <w:p>
      <w:pPr>
        <w:keepNext w:val="0"/>
        <w:keepLines w:val="0"/>
        <w:pageBreakBefore w:val="0"/>
        <w:widowControl w:val="0"/>
        <w:kinsoku/>
        <w:wordWrap/>
        <w:overflowPunct/>
        <w:topLinePunct w:val="0"/>
        <w:autoSpaceDE/>
        <w:autoSpaceDN/>
        <w:bidi w:val="0"/>
        <w:adjustRightInd/>
        <w:snapToGrid w:val="0"/>
        <w:spacing w:line="400" w:lineRule="exact"/>
        <w:ind w:right="-506" w:rightChars="-241" w:firstLine="420" w:firstLineChars="200"/>
        <w:jc w:val="left"/>
        <w:textAlignment w:val="auto"/>
        <w:rPr>
          <w:rFonts w:ascii="Times New Roman" w:hAnsi="Times New Roman"/>
          <w:color w:val="auto"/>
          <w:szCs w:val="21"/>
        </w:rPr>
      </w:pPr>
      <w:r>
        <w:rPr>
          <w:rFonts w:ascii="Times New Roman" w:hAnsi="Times New Roman"/>
          <w:color w:val="auto"/>
          <w:szCs w:val="21"/>
        </w:rPr>
        <w:t>本次采购采用公开采购方式进行。</w:t>
      </w:r>
    </w:p>
    <w:p>
      <w:pPr>
        <w:keepNext w:val="0"/>
        <w:keepLines w:val="0"/>
        <w:pageBreakBefore w:val="0"/>
        <w:widowControl w:val="0"/>
        <w:kinsoku/>
        <w:wordWrap/>
        <w:overflowPunct/>
        <w:topLinePunct w:val="0"/>
        <w:autoSpaceDE/>
        <w:autoSpaceDN/>
        <w:bidi w:val="0"/>
        <w:adjustRightInd/>
        <w:snapToGrid w:val="0"/>
        <w:spacing w:line="400" w:lineRule="exact"/>
        <w:ind w:firstLine="422" w:firstLineChars="200"/>
        <w:jc w:val="left"/>
        <w:textAlignment w:val="auto"/>
        <w:outlineLvl w:val="1"/>
        <w:rPr>
          <w:rFonts w:ascii="Times New Roman" w:hAnsi="Times New Roman" w:eastAsia="宋体" w:cs="Times New Roman"/>
          <w:b/>
          <w:color w:val="auto"/>
          <w:szCs w:val="21"/>
        </w:rPr>
      </w:pPr>
      <w:r>
        <w:rPr>
          <w:rFonts w:ascii="Times New Roman" w:hAnsi="Times New Roman" w:eastAsia="宋体" w:cs="Times New Roman"/>
          <w:b/>
          <w:color w:val="auto"/>
          <w:szCs w:val="21"/>
        </w:rPr>
        <w:t>（四）采购预算</w:t>
      </w:r>
    </w:p>
    <w:p>
      <w:pPr>
        <w:keepNext w:val="0"/>
        <w:keepLines w:val="0"/>
        <w:pageBreakBefore w:val="0"/>
        <w:widowControl w:val="0"/>
        <w:kinsoku/>
        <w:wordWrap/>
        <w:overflowPunct/>
        <w:topLinePunct w:val="0"/>
        <w:autoSpaceDE/>
        <w:autoSpaceDN/>
        <w:bidi w:val="0"/>
        <w:adjustRightInd/>
        <w:snapToGrid w:val="0"/>
        <w:spacing w:line="400" w:lineRule="exact"/>
        <w:ind w:right="-506" w:rightChars="-241" w:firstLine="420" w:firstLineChars="200"/>
        <w:jc w:val="left"/>
        <w:textAlignment w:val="auto"/>
        <w:rPr>
          <w:rFonts w:ascii="Times New Roman" w:hAnsi="Times New Roman" w:eastAsia="宋体" w:cs="Times New Roman"/>
          <w:color w:val="auto"/>
          <w:szCs w:val="21"/>
        </w:rPr>
      </w:pPr>
      <w:r>
        <w:rPr>
          <w:rFonts w:ascii="Times New Roman" w:hAnsi="Times New Roman" w:eastAsia="宋体" w:cs="Times New Roman"/>
          <w:color w:val="auto"/>
          <w:szCs w:val="21"/>
        </w:rPr>
        <w:t>本次采购以最高限价</w:t>
      </w:r>
      <w:r>
        <w:rPr>
          <w:rFonts w:hint="eastAsia" w:ascii="Times New Roman" w:hAnsi="Times New Roman" w:cs="Times New Roman"/>
          <w:color w:val="auto"/>
          <w:szCs w:val="21"/>
          <w:lang w:eastAsia="zh-CN"/>
        </w:rPr>
        <w:t>64880000</w:t>
      </w:r>
      <w:r>
        <w:rPr>
          <w:rFonts w:ascii="Times New Roman" w:hAnsi="Times New Roman" w:eastAsia="宋体" w:cs="Times New Roman"/>
          <w:color w:val="auto"/>
          <w:szCs w:val="21"/>
        </w:rPr>
        <w:t>元作为上限价。</w:t>
      </w:r>
    </w:p>
    <w:p>
      <w:pPr>
        <w:pStyle w:val="53"/>
        <w:keepNext w:val="0"/>
        <w:keepLines w:val="0"/>
        <w:pageBreakBefore w:val="0"/>
        <w:widowControl w:val="0"/>
        <w:numPr>
          <w:ilvl w:val="0"/>
          <w:numId w:val="7"/>
        </w:numPr>
        <w:kinsoku/>
        <w:wordWrap/>
        <w:overflowPunct/>
        <w:topLinePunct w:val="0"/>
        <w:autoSpaceDE/>
        <w:autoSpaceDN/>
        <w:bidi w:val="0"/>
        <w:adjustRightInd/>
        <w:snapToGrid w:val="0"/>
        <w:spacing w:beforeLines="0" w:afterLines="0" w:line="400" w:lineRule="exact"/>
        <w:ind w:firstLine="417" w:firstLineChars="198"/>
        <w:textAlignment w:val="auto"/>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费用</w:t>
      </w:r>
    </w:p>
    <w:p>
      <w:pPr>
        <w:keepNext w:val="0"/>
        <w:keepLines w:val="0"/>
        <w:pageBreakBefore w:val="0"/>
        <w:widowControl w:val="0"/>
        <w:kinsoku/>
        <w:wordWrap/>
        <w:overflowPunct/>
        <w:topLinePunct w:val="0"/>
        <w:autoSpaceDE/>
        <w:autoSpaceDN/>
        <w:bidi w:val="0"/>
        <w:adjustRightInd/>
        <w:snapToGrid w:val="0"/>
        <w:spacing w:line="400" w:lineRule="exact"/>
        <w:ind w:right="-506" w:rightChars="-241" w:firstLine="420" w:firstLineChars="200"/>
        <w:jc w:val="left"/>
        <w:textAlignment w:val="auto"/>
        <w:rPr>
          <w:rFonts w:ascii="Times New Roman" w:hAnsi="Times New Roman"/>
          <w:color w:val="auto"/>
          <w:szCs w:val="21"/>
        </w:rPr>
      </w:pPr>
      <w:r>
        <w:rPr>
          <w:rFonts w:ascii="Times New Roman" w:hAnsi="Times New Roman"/>
          <w:color w:val="auto"/>
          <w:szCs w:val="21"/>
        </w:rPr>
        <w:t>不论采购结果如何，投标人均应自行承担所有与投标有关的全部费用（采购文件另有规定除外）。</w:t>
      </w:r>
    </w:p>
    <w:p>
      <w:pPr>
        <w:pStyle w:val="53"/>
        <w:keepNext w:val="0"/>
        <w:keepLines w:val="0"/>
        <w:pageBreakBefore w:val="0"/>
        <w:widowControl w:val="0"/>
        <w:numPr>
          <w:ilvl w:val="0"/>
          <w:numId w:val="7"/>
        </w:numPr>
        <w:kinsoku/>
        <w:wordWrap/>
        <w:overflowPunct/>
        <w:topLinePunct w:val="0"/>
        <w:autoSpaceDE/>
        <w:autoSpaceDN/>
        <w:bidi w:val="0"/>
        <w:adjustRightInd/>
        <w:snapToGrid w:val="0"/>
        <w:spacing w:beforeLines="0" w:afterLines="0" w:line="400" w:lineRule="exact"/>
        <w:ind w:firstLine="417" w:firstLineChars="198"/>
        <w:textAlignment w:val="auto"/>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联合体投标</w:t>
      </w:r>
    </w:p>
    <w:p>
      <w:pPr>
        <w:keepNext w:val="0"/>
        <w:keepLines w:val="0"/>
        <w:pageBreakBefore w:val="0"/>
        <w:widowControl w:val="0"/>
        <w:kinsoku/>
        <w:wordWrap/>
        <w:overflowPunct/>
        <w:topLinePunct w:val="0"/>
        <w:autoSpaceDE/>
        <w:autoSpaceDN/>
        <w:bidi w:val="0"/>
        <w:adjustRightInd/>
        <w:snapToGrid w:val="0"/>
        <w:spacing w:line="400" w:lineRule="exact"/>
        <w:ind w:right="-506" w:rightChars="-241" w:firstLine="420" w:firstLineChars="200"/>
        <w:jc w:val="left"/>
        <w:textAlignment w:val="auto"/>
        <w:rPr>
          <w:rFonts w:ascii="Times New Roman" w:hAnsi="Times New Roman"/>
          <w:color w:val="auto"/>
          <w:szCs w:val="21"/>
        </w:rPr>
      </w:pPr>
      <w:r>
        <w:rPr>
          <w:rFonts w:ascii="Times New Roman" w:hAnsi="Times New Roman"/>
          <w:color w:val="auto"/>
          <w:szCs w:val="21"/>
        </w:rPr>
        <w:t>本项目</w:t>
      </w:r>
      <w:r>
        <w:rPr>
          <w:rFonts w:hint="eastAsia" w:ascii="Times New Roman" w:hAnsi="Times New Roman"/>
          <w:color w:val="auto"/>
          <w:szCs w:val="21"/>
          <w:lang w:val="en-US" w:eastAsia="zh-CN"/>
        </w:rPr>
        <w:t>不</w:t>
      </w:r>
      <w:r>
        <w:rPr>
          <w:rFonts w:ascii="Times New Roman" w:hAnsi="Times New Roman"/>
          <w:color w:val="auto"/>
          <w:szCs w:val="21"/>
        </w:rPr>
        <w:t>接受联合体投标。</w:t>
      </w:r>
    </w:p>
    <w:p>
      <w:pPr>
        <w:pStyle w:val="53"/>
        <w:keepNext w:val="0"/>
        <w:keepLines w:val="0"/>
        <w:pageBreakBefore w:val="0"/>
        <w:widowControl w:val="0"/>
        <w:numPr>
          <w:ilvl w:val="0"/>
          <w:numId w:val="7"/>
        </w:numPr>
        <w:kinsoku/>
        <w:wordWrap/>
        <w:overflowPunct/>
        <w:topLinePunct w:val="0"/>
        <w:autoSpaceDE/>
        <w:autoSpaceDN/>
        <w:bidi w:val="0"/>
        <w:adjustRightInd/>
        <w:snapToGrid w:val="0"/>
        <w:spacing w:beforeLines="0" w:afterLines="0" w:line="400" w:lineRule="exact"/>
        <w:ind w:firstLine="417" w:firstLineChars="198"/>
        <w:textAlignment w:val="auto"/>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转包与分包</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ascii="Times New Roman" w:hAnsi="Times New Roman"/>
          <w:color w:val="auto"/>
          <w:szCs w:val="21"/>
        </w:rPr>
      </w:pPr>
      <w:r>
        <w:rPr>
          <w:rFonts w:ascii="Times New Roman" w:hAnsi="Times New Roman"/>
          <w:color w:val="auto"/>
          <w:szCs w:val="21"/>
        </w:rPr>
        <w:t>1.本项目不允许转包。</w:t>
      </w:r>
    </w:p>
    <w:p>
      <w:pPr>
        <w:pStyle w:val="2"/>
        <w:keepNext w:val="0"/>
        <w:keepLines w:val="0"/>
        <w:pageBreakBefore w:val="0"/>
        <w:widowControl w:val="0"/>
        <w:kinsoku/>
        <w:wordWrap/>
        <w:overflowPunct/>
        <w:topLinePunct w:val="0"/>
        <w:autoSpaceDE/>
        <w:autoSpaceDN/>
        <w:bidi w:val="0"/>
        <w:adjustRightInd/>
        <w:spacing w:after="0" w:line="400" w:lineRule="exact"/>
        <w:ind w:firstLine="420" w:firstLineChars="200"/>
        <w:textAlignment w:val="auto"/>
        <w:rPr>
          <w:rFonts w:ascii="Times New Roman" w:hAnsi="Times New Roman"/>
          <w:color w:val="auto"/>
          <w:sz w:val="21"/>
          <w:szCs w:val="21"/>
        </w:rPr>
      </w:pPr>
      <w:r>
        <w:rPr>
          <w:rFonts w:ascii="Times New Roman" w:hAnsi="Times New Roman"/>
          <w:color w:val="auto"/>
          <w:sz w:val="21"/>
          <w:szCs w:val="21"/>
        </w:rPr>
        <w:t>2.本项目不允许分包。</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ascii="Times New Roman" w:hAnsi="Times New Roman"/>
          <w:b/>
          <w:color w:val="auto"/>
          <w:szCs w:val="21"/>
        </w:rPr>
      </w:pPr>
      <w:r>
        <w:rPr>
          <w:rFonts w:ascii="Times New Roman" w:hAnsi="Times New Roman"/>
          <w:b/>
          <w:color w:val="auto"/>
          <w:szCs w:val="21"/>
        </w:rPr>
        <w:t>（八）踏勘现场和投标费用</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Times New Roman" w:hAnsi="Times New Roman"/>
          <w:color w:val="auto"/>
          <w:szCs w:val="21"/>
        </w:rPr>
      </w:pPr>
      <w:r>
        <w:rPr>
          <w:rFonts w:ascii="Times New Roman" w:hAnsi="Times New Roman"/>
          <w:color w:val="auto"/>
          <w:szCs w:val="21"/>
        </w:rPr>
        <w:t>1．投标人可以对项目实施现场及周围环境进行踏勘，以便获取有关编制投标文件和签署合同所涉及现场的资料。投标人应承担踏勘现场所发生的自身费用。</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Times New Roman" w:hAnsi="Times New Roman"/>
          <w:color w:val="auto"/>
          <w:szCs w:val="21"/>
        </w:rPr>
      </w:pPr>
      <w:r>
        <w:rPr>
          <w:rFonts w:ascii="Times New Roman" w:hAnsi="Times New Roman"/>
          <w:color w:val="auto"/>
          <w:szCs w:val="21"/>
        </w:rPr>
        <w:t>2．招标人向投标人提供的有关现场的数据和资料，是招标人现有的能被投标人利用的资料，招标人对投标人做出的任何推论、理解和结论不负责任。</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Times New Roman" w:hAnsi="Times New Roman"/>
          <w:color w:val="auto"/>
          <w:szCs w:val="21"/>
        </w:rPr>
      </w:pPr>
      <w:r>
        <w:rPr>
          <w:rFonts w:ascii="Times New Roman" w:hAnsi="Times New Roman"/>
          <w:color w:val="auto"/>
          <w:szCs w:val="21"/>
        </w:rPr>
        <w:t>3．经招标人允许，投标人可为踏勘目的进入招标人的项目现场，但投标人不得因此使招标人承担有关的责任和蒙受损失。投标人应承担踏勘现场的责任和风险。</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Times New Roman" w:hAnsi="Times New Roman"/>
          <w:color w:val="auto"/>
          <w:szCs w:val="21"/>
        </w:rPr>
      </w:pPr>
      <w:r>
        <w:rPr>
          <w:rFonts w:ascii="Times New Roman" w:hAnsi="Times New Roman"/>
          <w:color w:val="auto"/>
          <w:szCs w:val="21"/>
        </w:rPr>
        <w:t>4．无论投标结果如何，投标人自行承担其所有与参加投标有关的全部费用。投标文件一律不退还。</w:t>
      </w:r>
    </w:p>
    <w:p>
      <w:pPr>
        <w:pStyle w:val="53"/>
        <w:keepNext w:val="0"/>
        <w:keepLines w:val="0"/>
        <w:pageBreakBefore w:val="0"/>
        <w:widowControl w:val="0"/>
        <w:kinsoku/>
        <w:wordWrap/>
        <w:overflowPunct/>
        <w:topLinePunct w:val="0"/>
        <w:autoSpaceDE/>
        <w:autoSpaceDN/>
        <w:bidi w:val="0"/>
        <w:adjustRightInd/>
        <w:snapToGrid w:val="0"/>
        <w:spacing w:beforeLines="0" w:afterLines="0" w:line="400" w:lineRule="exact"/>
        <w:ind w:left="416" w:leftChars="198"/>
        <w:textAlignment w:val="auto"/>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▲（九）特别说明：</w:t>
      </w:r>
    </w:p>
    <w:p>
      <w:pPr>
        <w:pStyle w:val="2"/>
        <w:keepNext w:val="0"/>
        <w:keepLines w:val="0"/>
        <w:pageBreakBefore w:val="0"/>
        <w:kinsoku/>
        <w:wordWrap/>
        <w:overflowPunct/>
        <w:topLinePunct w:val="0"/>
        <w:autoSpaceDE/>
        <w:autoSpaceDN/>
        <w:bidi w:val="0"/>
        <w:spacing w:after="0" w:line="400" w:lineRule="exact"/>
        <w:ind w:firstLine="480"/>
        <w:textAlignment w:val="auto"/>
        <w:rPr>
          <w:rFonts w:ascii="Times New Roman" w:hAnsi="Times New Roman"/>
          <w:color w:val="auto"/>
        </w:rPr>
      </w:pPr>
      <w:r>
        <w:rPr>
          <w:rFonts w:ascii="Times New Roman" w:hAnsi="Times New Roman"/>
          <w:snapToGrid w:val="0"/>
          <w:color w:val="auto"/>
          <w:sz w:val="21"/>
          <w:szCs w:val="21"/>
        </w:rPr>
        <w:t>1.对投标人的限制</w:t>
      </w:r>
    </w:p>
    <w:p>
      <w:pPr>
        <w:keepNext w:val="0"/>
        <w:keepLines w:val="0"/>
        <w:pageBreakBefore w:val="0"/>
        <w:kinsoku/>
        <w:wordWrap/>
        <w:overflowPunct/>
        <w:topLinePunct w:val="0"/>
        <w:autoSpaceDE/>
        <w:autoSpaceDN/>
        <w:bidi w:val="0"/>
        <w:snapToGrid w:val="0"/>
        <w:spacing w:line="400" w:lineRule="exact"/>
        <w:ind w:firstLine="422" w:firstLineChars="200"/>
        <w:jc w:val="left"/>
        <w:textAlignment w:val="auto"/>
        <w:rPr>
          <w:rFonts w:ascii="Times New Roman" w:hAnsi="Times New Roman"/>
          <w:b/>
          <w:bCs/>
          <w:color w:val="auto"/>
          <w:szCs w:val="21"/>
        </w:rPr>
      </w:pPr>
      <w:r>
        <w:rPr>
          <w:rFonts w:ascii="Times New Roman" w:hAnsi="Times New Roman"/>
          <w:b/>
          <w:bCs/>
          <w:snapToGrid w:val="0"/>
          <w:color w:val="auto"/>
          <w:kern w:val="0"/>
          <w:szCs w:val="21"/>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投标。</w:t>
      </w:r>
    </w:p>
    <w:p>
      <w:pPr>
        <w:keepNext w:val="0"/>
        <w:keepLines w:val="0"/>
        <w:pageBreakBefore w:val="0"/>
        <w:kinsoku/>
        <w:wordWrap/>
        <w:overflowPunct/>
        <w:topLinePunct w:val="0"/>
        <w:autoSpaceDE/>
        <w:autoSpaceDN/>
        <w:bidi w:val="0"/>
        <w:snapToGrid w:val="0"/>
        <w:spacing w:line="400" w:lineRule="exact"/>
        <w:ind w:right="-506" w:rightChars="-241" w:firstLine="420" w:firstLineChars="200"/>
        <w:jc w:val="left"/>
        <w:textAlignment w:val="auto"/>
        <w:rPr>
          <w:rFonts w:ascii="Times New Roman" w:hAnsi="Times New Roman"/>
          <w:color w:val="auto"/>
          <w:szCs w:val="21"/>
        </w:rPr>
      </w:pPr>
      <w:r>
        <w:rPr>
          <w:rFonts w:ascii="Times New Roman" w:hAnsi="Times New Roman"/>
          <w:color w:val="auto"/>
          <w:szCs w:val="21"/>
        </w:rPr>
        <w:t>2.投标人投标所使用的资格、信誉、荣誉、业绩与企业认证必须为本法人所拥有。投标人投标所使用的采购项目实施人员必须为本法人员工（或必须为本法人或控股公司正式员工）。</w:t>
      </w:r>
    </w:p>
    <w:p>
      <w:pPr>
        <w:keepNext w:val="0"/>
        <w:keepLines w:val="0"/>
        <w:pageBreakBefore w:val="0"/>
        <w:widowControl w:val="0"/>
        <w:kinsoku/>
        <w:wordWrap/>
        <w:overflowPunct/>
        <w:topLinePunct w:val="0"/>
        <w:autoSpaceDE/>
        <w:autoSpaceDN/>
        <w:bidi w:val="0"/>
        <w:adjustRightInd/>
        <w:snapToGrid w:val="0"/>
        <w:spacing w:line="400" w:lineRule="exact"/>
        <w:ind w:right="-506" w:rightChars="-241" w:firstLine="420" w:firstLineChars="200"/>
        <w:jc w:val="left"/>
        <w:textAlignment w:val="auto"/>
        <w:rPr>
          <w:rFonts w:ascii="Times New Roman" w:hAnsi="Times New Roman"/>
          <w:color w:val="auto"/>
          <w:szCs w:val="21"/>
        </w:rPr>
      </w:pPr>
      <w:r>
        <w:rPr>
          <w:rFonts w:ascii="Times New Roman" w:hAnsi="Times New Roman"/>
          <w:color w:val="auto"/>
          <w:szCs w:val="21"/>
        </w:rPr>
        <w:t>3.投标人应仔细阅读采购文件的所有内容，按照采购文件的要求提交投标响应文件，并对所提供的全部资料的真实性承担法律责任。</w:t>
      </w:r>
    </w:p>
    <w:p>
      <w:pPr>
        <w:pStyle w:val="53"/>
        <w:keepNext w:val="0"/>
        <w:keepLines w:val="0"/>
        <w:pageBreakBefore w:val="0"/>
        <w:widowControl w:val="0"/>
        <w:kinsoku/>
        <w:wordWrap/>
        <w:overflowPunct/>
        <w:topLinePunct w:val="0"/>
        <w:autoSpaceDE/>
        <w:autoSpaceDN/>
        <w:bidi w:val="0"/>
        <w:adjustRightInd/>
        <w:snapToGrid w:val="0"/>
        <w:spacing w:beforeLines="0" w:afterLines="0" w:line="400" w:lineRule="exact"/>
        <w:ind w:left="416" w:leftChars="198"/>
        <w:textAlignment w:val="auto"/>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（十）质疑和投诉</w:t>
      </w:r>
    </w:p>
    <w:p>
      <w:pPr>
        <w:pStyle w:val="53"/>
        <w:keepNext w:val="0"/>
        <w:keepLines w:val="0"/>
        <w:pageBreakBefore w:val="0"/>
        <w:widowControl w:val="0"/>
        <w:kinsoku/>
        <w:wordWrap/>
        <w:overflowPunct/>
        <w:topLinePunct w:val="0"/>
        <w:autoSpaceDE/>
        <w:autoSpaceDN/>
        <w:bidi w:val="0"/>
        <w:adjustRightInd/>
        <w:snapToGrid w:val="0"/>
        <w:spacing w:beforeLines="0" w:afterLines="0" w:line="400" w:lineRule="exact"/>
        <w:ind w:firstLine="413" w:firstLineChars="196"/>
        <w:textAlignment w:val="auto"/>
        <w:rPr>
          <w:rFonts w:ascii="Times New Roman" w:hAnsi="Times New Roman" w:eastAsia="宋体" w:cs="Times New Roman"/>
          <w:b/>
          <w:bCs/>
          <w:color w:val="auto"/>
          <w:sz w:val="21"/>
          <w:szCs w:val="21"/>
        </w:rPr>
      </w:pPr>
      <w:r>
        <w:rPr>
          <w:rFonts w:ascii="Times New Roman" w:hAnsi="Times New Roman" w:eastAsia="宋体" w:cs="Times New Roman"/>
          <w:b/>
          <w:color w:val="auto"/>
          <w:sz w:val="21"/>
          <w:szCs w:val="21"/>
        </w:rPr>
        <w:t>1、</w:t>
      </w:r>
      <w:r>
        <w:rPr>
          <w:rFonts w:ascii="Times New Roman" w:hAnsi="Times New Roman" w:eastAsia="宋体" w:cs="Times New Roman"/>
          <w:b/>
          <w:bCs/>
          <w:color w:val="auto"/>
          <w:sz w:val="21"/>
          <w:szCs w:val="21"/>
        </w:rPr>
        <w:t>质疑</w:t>
      </w:r>
    </w:p>
    <w:p>
      <w:pPr>
        <w:keepNext w:val="0"/>
        <w:keepLines w:val="0"/>
        <w:pageBreakBefore w:val="0"/>
        <w:widowControl w:val="0"/>
        <w:kinsoku/>
        <w:wordWrap/>
        <w:overflowPunct/>
        <w:topLinePunct w:val="0"/>
        <w:autoSpaceDE/>
        <w:autoSpaceDN/>
        <w:bidi w:val="0"/>
        <w:adjustRightInd/>
        <w:spacing w:line="400" w:lineRule="exact"/>
        <w:ind w:firstLine="420"/>
        <w:contextualSpacing/>
        <w:textAlignment w:val="auto"/>
        <w:rPr>
          <w:rFonts w:ascii="Times New Roman" w:hAnsi="Times New Roman"/>
          <w:color w:val="auto"/>
        </w:rPr>
      </w:pPr>
      <w:r>
        <w:rPr>
          <w:rFonts w:ascii="Times New Roman" w:hAnsi="Times New Roman"/>
          <w:color w:val="auto"/>
        </w:rPr>
        <w:t>1.1</w:t>
      </w:r>
      <w:r>
        <w:rPr>
          <w:rFonts w:ascii="Times New Roman" w:hAnsi="Times New Roman"/>
          <w:color w:val="auto"/>
          <w:kern w:val="0"/>
        </w:rPr>
        <w:t>根据财政部94号令（《政府采购质疑和投诉办法》）的规定，</w:t>
      </w:r>
      <w:r>
        <w:rPr>
          <w:rFonts w:ascii="Times New Roman" w:hAnsi="Times New Roman"/>
          <w:color w:val="auto"/>
        </w:rPr>
        <w:t>投标人认为采购文件、招标过程和中标、成交结果使自己的权益受到损害的，可以在知道或者应知其权益受到损害之日起七个工作日内，以书面形式向招标代理机构提出质疑，投标人在法定质疑期内一次性提出针对同一采购程序环节的质疑。</w:t>
      </w:r>
    </w:p>
    <w:p>
      <w:pPr>
        <w:keepNext w:val="0"/>
        <w:keepLines w:val="0"/>
        <w:pageBreakBefore w:val="0"/>
        <w:widowControl w:val="0"/>
        <w:kinsoku/>
        <w:wordWrap/>
        <w:overflowPunct/>
        <w:topLinePunct w:val="0"/>
        <w:autoSpaceDE/>
        <w:autoSpaceDN/>
        <w:bidi w:val="0"/>
        <w:adjustRightInd/>
        <w:spacing w:line="400" w:lineRule="exact"/>
        <w:ind w:firstLine="420"/>
        <w:contextualSpacing/>
        <w:textAlignment w:val="auto"/>
        <w:rPr>
          <w:rFonts w:ascii="Times New Roman" w:hAnsi="Times New Roman"/>
          <w:color w:val="auto"/>
        </w:rPr>
      </w:pPr>
      <w:r>
        <w:rPr>
          <w:rFonts w:ascii="Times New Roman" w:hAnsi="Times New Roman"/>
          <w:color w:val="auto"/>
        </w:rPr>
        <w:t>（1）投标人如认为招标公告信息使自身的合法权益受到损害的，应于自招标公告期限届满之日起七个工作日内以书面形式向招标代理机构提出质疑；</w:t>
      </w:r>
    </w:p>
    <w:p>
      <w:pPr>
        <w:keepNext w:val="0"/>
        <w:keepLines w:val="0"/>
        <w:pageBreakBefore w:val="0"/>
        <w:widowControl w:val="0"/>
        <w:kinsoku/>
        <w:wordWrap/>
        <w:overflowPunct/>
        <w:topLinePunct w:val="0"/>
        <w:autoSpaceDE/>
        <w:autoSpaceDN/>
        <w:bidi w:val="0"/>
        <w:adjustRightInd/>
        <w:spacing w:line="400" w:lineRule="exact"/>
        <w:ind w:firstLine="420"/>
        <w:contextualSpacing/>
        <w:textAlignment w:val="auto"/>
        <w:rPr>
          <w:rFonts w:ascii="Times New Roman" w:hAnsi="Times New Roman"/>
          <w:color w:val="auto"/>
          <w:szCs w:val="21"/>
        </w:rPr>
      </w:pPr>
      <w:r>
        <w:rPr>
          <w:rFonts w:ascii="Times New Roman" w:hAnsi="Times New Roman"/>
          <w:color w:val="auto"/>
        </w:rPr>
        <w:t>（2）投标人如认为采购文件使自身的合法权益受到损害的</w:t>
      </w:r>
      <w:r>
        <w:rPr>
          <w:rFonts w:ascii="Times New Roman" w:hAnsi="Times New Roman"/>
          <w:color w:val="auto"/>
          <w:szCs w:val="21"/>
        </w:rPr>
        <w:t>，可以自获取采购文件之日或者采购文件公告期限届满之日（公告期限届满后获取采购文件的，以公告期限届满之日为准）起7个工作日内，以书面形式向采购人和采购代理机构提出质疑；</w:t>
      </w:r>
    </w:p>
    <w:p>
      <w:pPr>
        <w:keepNext w:val="0"/>
        <w:keepLines w:val="0"/>
        <w:pageBreakBefore w:val="0"/>
        <w:widowControl w:val="0"/>
        <w:kinsoku/>
        <w:wordWrap/>
        <w:overflowPunct/>
        <w:topLinePunct w:val="0"/>
        <w:autoSpaceDE/>
        <w:autoSpaceDN/>
        <w:bidi w:val="0"/>
        <w:adjustRightInd/>
        <w:spacing w:line="400" w:lineRule="exact"/>
        <w:ind w:firstLine="420"/>
        <w:contextualSpacing/>
        <w:textAlignment w:val="auto"/>
        <w:rPr>
          <w:rFonts w:ascii="Times New Roman" w:hAnsi="Times New Roman"/>
          <w:color w:val="auto"/>
        </w:rPr>
      </w:pPr>
      <w:r>
        <w:rPr>
          <w:rFonts w:ascii="Times New Roman" w:hAnsi="Times New Roman"/>
          <w:color w:val="auto"/>
        </w:rPr>
        <w:t>（3）对采购过程提出质疑的，为各采购程序环节结束之日；</w:t>
      </w:r>
    </w:p>
    <w:p>
      <w:pPr>
        <w:keepNext w:val="0"/>
        <w:keepLines w:val="0"/>
        <w:pageBreakBefore w:val="0"/>
        <w:widowControl w:val="0"/>
        <w:kinsoku/>
        <w:wordWrap/>
        <w:overflowPunct/>
        <w:topLinePunct w:val="0"/>
        <w:autoSpaceDE/>
        <w:autoSpaceDN/>
        <w:bidi w:val="0"/>
        <w:adjustRightInd/>
        <w:spacing w:line="400" w:lineRule="exact"/>
        <w:ind w:firstLine="420"/>
        <w:contextualSpacing/>
        <w:textAlignment w:val="auto"/>
        <w:rPr>
          <w:rFonts w:ascii="Times New Roman" w:hAnsi="Times New Roman"/>
          <w:color w:val="auto"/>
        </w:rPr>
      </w:pPr>
      <w:r>
        <w:rPr>
          <w:rFonts w:ascii="Times New Roman" w:hAnsi="Times New Roman"/>
          <w:color w:val="auto"/>
        </w:rPr>
        <w:t>（4）投标人如认为招标过程和中标结果使自身的合法权益受到损害的，应于中标结果公告期限届满之日起七个工作日内以书面形式向招标代理机构一次性提出针对同一采购程序环节的质疑。</w:t>
      </w:r>
    </w:p>
    <w:p>
      <w:pPr>
        <w:keepNext w:val="0"/>
        <w:keepLines w:val="0"/>
        <w:pageBreakBefore w:val="0"/>
        <w:widowControl w:val="0"/>
        <w:kinsoku/>
        <w:wordWrap/>
        <w:overflowPunct/>
        <w:topLinePunct w:val="0"/>
        <w:autoSpaceDE/>
        <w:autoSpaceDN/>
        <w:bidi w:val="0"/>
        <w:adjustRightInd/>
        <w:spacing w:line="400" w:lineRule="exact"/>
        <w:ind w:firstLine="420"/>
        <w:textAlignment w:val="auto"/>
        <w:rPr>
          <w:rFonts w:ascii="Times New Roman" w:hAnsi="Times New Roman"/>
          <w:color w:val="auto"/>
        </w:rPr>
      </w:pPr>
      <w:r>
        <w:rPr>
          <w:rFonts w:ascii="Times New Roman" w:hAnsi="Times New Roman"/>
          <w:color w:val="auto"/>
        </w:rPr>
        <w:t>1.2提出质疑的投标人（以下简称质疑投标人）应当是参与所质疑项目采购活动的投标人。</w:t>
      </w:r>
    </w:p>
    <w:p>
      <w:pPr>
        <w:keepNext w:val="0"/>
        <w:keepLines w:val="0"/>
        <w:pageBreakBefore w:val="0"/>
        <w:widowControl w:val="0"/>
        <w:kinsoku/>
        <w:wordWrap/>
        <w:overflowPunct/>
        <w:topLinePunct w:val="0"/>
        <w:autoSpaceDE/>
        <w:autoSpaceDN/>
        <w:bidi w:val="0"/>
        <w:adjustRightInd/>
        <w:spacing w:line="400" w:lineRule="exact"/>
        <w:ind w:firstLine="420"/>
        <w:textAlignment w:val="auto"/>
        <w:rPr>
          <w:rFonts w:ascii="Times New Roman" w:hAnsi="Times New Roman"/>
          <w:color w:val="auto"/>
        </w:rPr>
      </w:pPr>
      <w:r>
        <w:rPr>
          <w:rFonts w:ascii="Times New Roman" w:hAnsi="Times New Roman"/>
          <w:color w:val="auto"/>
        </w:rPr>
        <w:t>1.3投标人为自然人的，应当由本人签字；投标人为法人或者其他组织的，应当由法定代表人、主要负责人，或者其授权代表签字或者盖章，并加盖公章。</w:t>
      </w:r>
    </w:p>
    <w:p>
      <w:pPr>
        <w:keepNext w:val="0"/>
        <w:keepLines w:val="0"/>
        <w:pageBreakBefore w:val="0"/>
        <w:widowControl w:val="0"/>
        <w:kinsoku/>
        <w:wordWrap/>
        <w:overflowPunct/>
        <w:topLinePunct w:val="0"/>
        <w:autoSpaceDE/>
        <w:autoSpaceDN/>
        <w:bidi w:val="0"/>
        <w:adjustRightInd/>
        <w:spacing w:line="400" w:lineRule="exact"/>
        <w:ind w:firstLine="420"/>
        <w:textAlignment w:val="auto"/>
        <w:rPr>
          <w:rFonts w:ascii="Times New Roman" w:hAnsi="Times New Roman"/>
          <w:color w:val="auto"/>
        </w:rPr>
      </w:pPr>
      <w:r>
        <w:rPr>
          <w:rFonts w:ascii="Times New Roman" w:hAnsi="Times New Roman"/>
          <w:color w:val="auto"/>
        </w:rPr>
        <w:t>投标人可以委托代理人进行质疑和投诉。其授权委托书应当载明代理人的姓名或者名称、代理事项、具体权限、期限和相关事项。投标人为自然人的，应当由本人签字；投标人为法人或者其他组织的，应当由法定代表人、主要负责人签字或者盖章，并加盖公章。代理人提出质疑和投诉，应当提交投标人签署的授权委托书。</w:t>
      </w:r>
    </w:p>
    <w:p>
      <w:pPr>
        <w:keepNext w:val="0"/>
        <w:keepLines w:val="0"/>
        <w:pageBreakBefore w:val="0"/>
        <w:widowControl w:val="0"/>
        <w:kinsoku/>
        <w:wordWrap/>
        <w:overflowPunct/>
        <w:topLinePunct w:val="0"/>
        <w:autoSpaceDE/>
        <w:autoSpaceDN/>
        <w:bidi w:val="0"/>
        <w:adjustRightInd/>
        <w:spacing w:line="400" w:lineRule="exact"/>
        <w:ind w:firstLine="420"/>
        <w:textAlignment w:val="auto"/>
        <w:rPr>
          <w:rFonts w:ascii="Times New Roman" w:hAnsi="Times New Roman"/>
          <w:color w:val="auto"/>
        </w:rPr>
      </w:pPr>
      <w:r>
        <w:rPr>
          <w:rFonts w:ascii="Times New Roman" w:hAnsi="Times New Roman"/>
          <w:color w:val="auto"/>
        </w:rPr>
        <w:t>以联合体形式参加政府采购活动的，其投诉应当由组成联合体的所有投标人共同提出。</w:t>
      </w:r>
    </w:p>
    <w:p>
      <w:pPr>
        <w:keepNext w:val="0"/>
        <w:keepLines w:val="0"/>
        <w:pageBreakBefore w:val="0"/>
        <w:widowControl w:val="0"/>
        <w:kinsoku/>
        <w:wordWrap/>
        <w:overflowPunct/>
        <w:topLinePunct w:val="0"/>
        <w:autoSpaceDE/>
        <w:autoSpaceDN/>
        <w:bidi w:val="0"/>
        <w:adjustRightInd/>
        <w:spacing w:line="400" w:lineRule="exact"/>
        <w:ind w:firstLine="420"/>
        <w:textAlignment w:val="auto"/>
        <w:rPr>
          <w:rFonts w:ascii="Times New Roman" w:hAnsi="Times New Roman"/>
          <w:color w:val="auto"/>
        </w:rPr>
      </w:pPr>
      <w:r>
        <w:rPr>
          <w:rFonts w:ascii="Times New Roman" w:hAnsi="Times New Roman"/>
          <w:color w:val="auto"/>
        </w:rPr>
        <w:t>1.4投标人提交的质疑书需一式三份，质疑书至少应包括下列主要内容：</w:t>
      </w:r>
    </w:p>
    <w:p>
      <w:pPr>
        <w:keepNext w:val="0"/>
        <w:keepLines w:val="0"/>
        <w:pageBreakBefore w:val="0"/>
        <w:widowControl w:val="0"/>
        <w:kinsoku/>
        <w:wordWrap/>
        <w:overflowPunct/>
        <w:topLinePunct w:val="0"/>
        <w:autoSpaceDE/>
        <w:autoSpaceDN/>
        <w:bidi w:val="0"/>
        <w:adjustRightInd/>
        <w:spacing w:line="400" w:lineRule="exact"/>
        <w:ind w:firstLine="420"/>
        <w:textAlignment w:val="auto"/>
        <w:rPr>
          <w:rFonts w:ascii="Times New Roman" w:hAnsi="Times New Roman"/>
          <w:color w:val="auto"/>
        </w:rPr>
      </w:pPr>
      <w:r>
        <w:rPr>
          <w:rFonts w:ascii="Times New Roman" w:hAnsi="Times New Roman"/>
          <w:color w:val="auto"/>
        </w:rPr>
        <w:t>（一）投标人的姓名或者名称、地址、邮编、联系人及联系电话；</w:t>
      </w:r>
    </w:p>
    <w:p>
      <w:pPr>
        <w:keepNext w:val="0"/>
        <w:keepLines w:val="0"/>
        <w:pageBreakBefore w:val="0"/>
        <w:widowControl w:val="0"/>
        <w:kinsoku/>
        <w:wordWrap/>
        <w:overflowPunct/>
        <w:topLinePunct w:val="0"/>
        <w:autoSpaceDE/>
        <w:autoSpaceDN/>
        <w:bidi w:val="0"/>
        <w:adjustRightInd/>
        <w:spacing w:line="400" w:lineRule="exact"/>
        <w:ind w:firstLine="420"/>
        <w:textAlignment w:val="auto"/>
        <w:rPr>
          <w:rFonts w:ascii="Times New Roman" w:hAnsi="Times New Roman"/>
          <w:color w:val="auto"/>
        </w:rPr>
      </w:pPr>
      <w:r>
        <w:rPr>
          <w:rFonts w:ascii="Times New Roman" w:hAnsi="Times New Roman"/>
          <w:color w:val="auto"/>
        </w:rPr>
        <w:t>（二）质疑项目的名称、编号；</w:t>
      </w:r>
    </w:p>
    <w:p>
      <w:pPr>
        <w:keepNext w:val="0"/>
        <w:keepLines w:val="0"/>
        <w:pageBreakBefore w:val="0"/>
        <w:widowControl w:val="0"/>
        <w:kinsoku/>
        <w:wordWrap/>
        <w:overflowPunct/>
        <w:topLinePunct w:val="0"/>
        <w:autoSpaceDE/>
        <w:autoSpaceDN/>
        <w:bidi w:val="0"/>
        <w:adjustRightInd/>
        <w:spacing w:line="400" w:lineRule="exact"/>
        <w:ind w:firstLine="420"/>
        <w:textAlignment w:val="auto"/>
        <w:rPr>
          <w:rFonts w:ascii="Times New Roman" w:hAnsi="Times New Roman"/>
          <w:color w:val="auto"/>
        </w:rPr>
      </w:pPr>
      <w:r>
        <w:rPr>
          <w:rFonts w:ascii="Times New Roman" w:hAnsi="Times New Roman"/>
          <w:color w:val="auto"/>
        </w:rPr>
        <w:t>（三）具体、明确的质疑事项和与质疑事项相关的请求；</w:t>
      </w:r>
    </w:p>
    <w:p>
      <w:pPr>
        <w:keepNext w:val="0"/>
        <w:keepLines w:val="0"/>
        <w:pageBreakBefore w:val="0"/>
        <w:widowControl w:val="0"/>
        <w:kinsoku/>
        <w:wordWrap/>
        <w:overflowPunct/>
        <w:topLinePunct w:val="0"/>
        <w:autoSpaceDE/>
        <w:autoSpaceDN/>
        <w:bidi w:val="0"/>
        <w:adjustRightInd/>
        <w:spacing w:line="400" w:lineRule="exact"/>
        <w:ind w:firstLine="420"/>
        <w:textAlignment w:val="auto"/>
        <w:rPr>
          <w:rFonts w:ascii="Times New Roman" w:hAnsi="Times New Roman"/>
          <w:color w:val="auto"/>
        </w:rPr>
      </w:pPr>
      <w:r>
        <w:rPr>
          <w:rFonts w:ascii="Times New Roman" w:hAnsi="Times New Roman"/>
          <w:color w:val="auto"/>
        </w:rPr>
        <w:t>（四）事实依据；</w:t>
      </w:r>
    </w:p>
    <w:p>
      <w:pPr>
        <w:keepNext w:val="0"/>
        <w:keepLines w:val="0"/>
        <w:pageBreakBefore w:val="0"/>
        <w:widowControl w:val="0"/>
        <w:kinsoku/>
        <w:wordWrap/>
        <w:overflowPunct/>
        <w:topLinePunct w:val="0"/>
        <w:autoSpaceDE/>
        <w:autoSpaceDN/>
        <w:bidi w:val="0"/>
        <w:adjustRightInd/>
        <w:spacing w:line="400" w:lineRule="exact"/>
        <w:ind w:firstLine="420"/>
        <w:textAlignment w:val="auto"/>
        <w:rPr>
          <w:rFonts w:ascii="Times New Roman" w:hAnsi="Times New Roman"/>
          <w:color w:val="auto"/>
        </w:rPr>
      </w:pPr>
      <w:r>
        <w:rPr>
          <w:rFonts w:ascii="Times New Roman" w:hAnsi="Times New Roman"/>
          <w:color w:val="auto"/>
        </w:rPr>
        <w:t>（五）必要的法律依据；</w:t>
      </w:r>
    </w:p>
    <w:p>
      <w:pPr>
        <w:keepNext w:val="0"/>
        <w:keepLines w:val="0"/>
        <w:pageBreakBefore w:val="0"/>
        <w:widowControl w:val="0"/>
        <w:kinsoku/>
        <w:wordWrap/>
        <w:overflowPunct/>
        <w:topLinePunct w:val="0"/>
        <w:autoSpaceDE/>
        <w:autoSpaceDN/>
        <w:bidi w:val="0"/>
        <w:adjustRightInd/>
        <w:spacing w:line="400" w:lineRule="exact"/>
        <w:ind w:firstLine="420"/>
        <w:textAlignment w:val="auto"/>
        <w:rPr>
          <w:rFonts w:ascii="Times New Roman" w:hAnsi="Times New Roman"/>
          <w:color w:val="auto"/>
        </w:rPr>
      </w:pPr>
      <w:r>
        <w:rPr>
          <w:rFonts w:ascii="Times New Roman" w:hAnsi="Times New Roman"/>
          <w:color w:val="auto"/>
        </w:rPr>
        <w:t>（六）提出质疑的日期。</w:t>
      </w:r>
    </w:p>
    <w:p>
      <w:pPr>
        <w:keepNext w:val="0"/>
        <w:keepLines w:val="0"/>
        <w:pageBreakBefore w:val="0"/>
        <w:widowControl w:val="0"/>
        <w:kinsoku/>
        <w:wordWrap/>
        <w:overflowPunct/>
        <w:topLinePunct w:val="0"/>
        <w:autoSpaceDE/>
        <w:autoSpaceDN/>
        <w:bidi w:val="0"/>
        <w:adjustRightInd/>
        <w:spacing w:line="400" w:lineRule="exact"/>
        <w:ind w:firstLine="420"/>
        <w:textAlignment w:val="auto"/>
        <w:rPr>
          <w:rFonts w:ascii="Times New Roman" w:hAnsi="Times New Roman"/>
          <w:color w:val="auto"/>
          <w:shd w:val="clear" w:color="auto" w:fill="FFFFFF"/>
        </w:rPr>
      </w:pPr>
      <w:r>
        <w:rPr>
          <w:rFonts w:ascii="Times New Roman" w:hAnsi="Times New Roman"/>
          <w:color w:val="auto"/>
        </w:rPr>
        <w:t>1.5</w:t>
      </w:r>
      <w:r>
        <w:rPr>
          <w:rFonts w:ascii="Times New Roman" w:hAnsi="Times New Roman"/>
          <w:color w:val="auto"/>
          <w:shd w:val="clear" w:color="auto" w:fill="FFFFFF"/>
        </w:rPr>
        <w:t>采购人、采购代理机构不得拒收质疑投标人在法定质疑期内发出的质疑函，应当在收到质疑函后7个工作日内作出答复，质疑答复的内容不得涉及商业秘密，并以书面形式通知质疑投标人和其他有关投标人。</w:t>
      </w:r>
    </w:p>
    <w:p>
      <w:pPr>
        <w:pStyle w:val="53"/>
        <w:keepNext w:val="0"/>
        <w:keepLines w:val="0"/>
        <w:pageBreakBefore w:val="0"/>
        <w:widowControl w:val="0"/>
        <w:kinsoku/>
        <w:wordWrap/>
        <w:overflowPunct/>
        <w:topLinePunct w:val="0"/>
        <w:autoSpaceDE/>
        <w:autoSpaceDN/>
        <w:bidi w:val="0"/>
        <w:adjustRightInd/>
        <w:snapToGrid w:val="0"/>
        <w:spacing w:beforeLines="0" w:afterLines="0" w:line="400" w:lineRule="exact"/>
        <w:ind w:firstLine="413" w:firstLineChars="196"/>
        <w:textAlignment w:val="auto"/>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2、投诉</w:t>
      </w:r>
    </w:p>
    <w:p>
      <w:pPr>
        <w:keepNext w:val="0"/>
        <w:keepLines w:val="0"/>
        <w:pageBreakBefore w:val="0"/>
        <w:widowControl w:val="0"/>
        <w:kinsoku/>
        <w:wordWrap/>
        <w:overflowPunct/>
        <w:topLinePunct w:val="0"/>
        <w:autoSpaceDE/>
        <w:autoSpaceDN/>
        <w:bidi w:val="0"/>
        <w:adjustRightInd/>
        <w:spacing w:line="400" w:lineRule="exact"/>
        <w:ind w:firstLine="420"/>
        <w:textAlignment w:val="auto"/>
        <w:rPr>
          <w:rFonts w:ascii="Times New Roman" w:hAnsi="Times New Roman"/>
          <w:color w:val="auto"/>
          <w:shd w:val="clear" w:color="auto" w:fill="FFFFFF"/>
        </w:rPr>
      </w:pPr>
      <w:r>
        <w:rPr>
          <w:rFonts w:ascii="Times New Roman" w:hAnsi="Times New Roman"/>
          <w:color w:val="auto"/>
          <w:shd w:val="clear" w:color="auto" w:fill="FFFFFF"/>
        </w:rPr>
        <w:t>2.1质疑投标人对采购人、采购代理机构的答复不满意，或者采购人、采购代理机构未在规定时间内作出答复的，可以在答复期满后15个工作日内向</w:t>
      </w:r>
      <w:r>
        <w:rPr>
          <w:rFonts w:ascii="Times New Roman" w:hAnsi="Times New Roman"/>
          <w:color w:val="auto"/>
          <w:kern w:val="0"/>
          <w:szCs w:val="21"/>
        </w:rPr>
        <w:t>《政府采购质疑和投诉办法》</w:t>
      </w:r>
      <w:r>
        <w:rPr>
          <w:rFonts w:ascii="Times New Roman" w:hAnsi="Times New Roman"/>
          <w:color w:val="auto"/>
          <w:shd w:val="clear" w:color="auto" w:fill="FFFFFF"/>
        </w:rPr>
        <w:t>第六条规定的财政部门提起投诉。</w:t>
      </w:r>
    </w:p>
    <w:p>
      <w:pPr>
        <w:keepNext w:val="0"/>
        <w:keepLines w:val="0"/>
        <w:pageBreakBefore w:val="0"/>
        <w:kinsoku/>
        <w:wordWrap/>
        <w:overflowPunct/>
        <w:topLinePunct w:val="0"/>
        <w:autoSpaceDE/>
        <w:autoSpaceDN/>
        <w:bidi w:val="0"/>
        <w:spacing w:line="400" w:lineRule="exact"/>
        <w:ind w:firstLine="420"/>
        <w:textAlignment w:val="auto"/>
        <w:rPr>
          <w:rFonts w:ascii="Times New Roman" w:hAnsi="Times New Roman"/>
          <w:color w:val="auto"/>
          <w:shd w:val="clear" w:color="auto" w:fill="FFFFFF"/>
        </w:rPr>
      </w:pPr>
      <w:r>
        <w:rPr>
          <w:rFonts w:ascii="Times New Roman" w:hAnsi="Times New Roman"/>
          <w:color w:val="auto"/>
          <w:shd w:val="clear" w:color="auto" w:fill="FFFFFF"/>
        </w:rPr>
        <w:t>2.2投标人投诉的事项不得超出已质疑事项的范围，但基于质疑答复内容提出的投诉事项除外。</w:t>
      </w:r>
    </w:p>
    <w:p>
      <w:pPr>
        <w:keepNext w:val="0"/>
        <w:keepLines w:val="0"/>
        <w:pageBreakBefore w:val="0"/>
        <w:kinsoku/>
        <w:wordWrap/>
        <w:overflowPunct/>
        <w:topLinePunct w:val="0"/>
        <w:autoSpaceDE/>
        <w:autoSpaceDN/>
        <w:bidi w:val="0"/>
        <w:spacing w:line="400" w:lineRule="exact"/>
        <w:ind w:firstLine="420"/>
        <w:textAlignment w:val="auto"/>
        <w:rPr>
          <w:rFonts w:ascii="Times New Roman" w:hAnsi="Times New Roman"/>
          <w:color w:val="auto"/>
          <w:shd w:val="clear" w:color="auto" w:fill="FFFFFF"/>
        </w:rPr>
      </w:pPr>
      <w:r>
        <w:rPr>
          <w:rFonts w:ascii="Times New Roman" w:hAnsi="Times New Roman"/>
          <w:color w:val="auto"/>
          <w:shd w:val="clear" w:color="auto" w:fill="FFFFFF"/>
        </w:rPr>
        <w:t>2.3投诉人提起投诉应当符合下列条件：</w:t>
      </w:r>
    </w:p>
    <w:p>
      <w:pPr>
        <w:keepNext w:val="0"/>
        <w:keepLines w:val="0"/>
        <w:pageBreakBefore w:val="0"/>
        <w:kinsoku/>
        <w:wordWrap/>
        <w:overflowPunct/>
        <w:topLinePunct w:val="0"/>
        <w:autoSpaceDE/>
        <w:autoSpaceDN/>
        <w:bidi w:val="0"/>
        <w:spacing w:line="400" w:lineRule="exact"/>
        <w:ind w:firstLine="420"/>
        <w:textAlignment w:val="auto"/>
        <w:rPr>
          <w:rFonts w:ascii="Times New Roman" w:hAnsi="Times New Roman"/>
          <w:color w:val="auto"/>
          <w:shd w:val="clear" w:color="auto" w:fill="FFFFFF"/>
        </w:rPr>
      </w:pPr>
      <w:r>
        <w:rPr>
          <w:rFonts w:ascii="Times New Roman" w:hAnsi="Times New Roman"/>
          <w:color w:val="auto"/>
          <w:shd w:val="clear" w:color="auto" w:fill="FFFFFF"/>
        </w:rPr>
        <w:t>（一）提起投诉前已依法进行质疑；</w:t>
      </w:r>
    </w:p>
    <w:p>
      <w:pPr>
        <w:keepNext w:val="0"/>
        <w:keepLines w:val="0"/>
        <w:pageBreakBefore w:val="0"/>
        <w:kinsoku/>
        <w:wordWrap/>
        <w:overflowPunct/>
        <w:topLinePunct w:val="0"/>
        <w:autoSpaceDE/>
        <w:autoSpaceDN/>
        <w:bidi w:val="0"/>
        <w:spacing w:line="400" w:lineRule="exact"/>
        <w:ind w:firstLine="420"/>
        <w:textAlignment w:val="auto"/>
        <w:rPr>
          <w:rFonts w:ascii="Times New Roman" w:hAnsi="Times New Roman"/>
          <w:color w:val="auto"/>
          <w:shd w:val="clear" w:color="auto" w:fill="FFFFFF"/>
        </w:rPr>
      </w:pPr>
      <w:r>
        <w:rPr>
          <w:rFonts w:ascii="Times New Roman" w:hAnsi="Times New Roman"/>
          <w:color w:val="auto"/>
          <w:shd w:val="clear" w:color="auto" w:fill="FFFFFF"/>
        </w:rPr>
        <w:t>（二）投诉书内容符合本办法的规定；</w:t>
      </w:r>
    </w:p>
    <w:p>
      <w:pPr>
        <w:keepNext w:val="0"/>
        <w:keepLines w:val="0"/>
        <w:pageBreakBefore w:val="0"/>
        <w:kinsoku/>
        <w:wordWrap/>
        <w:overflowPunct/>
        <w:topLinePunct w:val="0"/>
        <w:autoSpaceDE/>
        <w:autoSpaceDN/>
        <w:bidi w:val="0"/>
        <w:spacing w:line="400" w:lineRule="exact"/>
        <w:ind w:firstLine="420"/>
        <w:textAlignment w:val="auto"/>
        <w:rPr>
          <w:rFonts w:ascii="Times New Roman" w:hAnsi="Times New Roman"/>
          <w:color w:val="auto"/>
          <w:shd w:val="clear" w:color="auto" w:fill="FFFFFF"/>
        </w:rPr>
      </w:pPr>
      <w:r>
        <w:rPr>
          <w:rFonts w:ascii="Times New Roman" w:hAnsi="Times New Roman"/>
          <w:color w:val="auto"/>
          <w:shd w:val="clear" w:color="auto" w:fill="FFFFFF"/>
        </w:rPr>
        <w:t>（三）在投诉有效期限内提起投诉；</w:t>
      </w:r>
    </w:p>
    <w:p>
      <w:pPr>
        <w:keepNext w:val="0"/>
        <w:keepLines w:val="0"/>
        <w:pageBreakBefore w:val="0"/>
        <w:kinsoku/>
        <w:wordWrap/>
        <w:overflowPunct/>
        <w:topLinePunct w:val="0"/>
        <w:autoSpaceDE/>
        <w:autoSpaceDN/>
        <w:bidi w:val="0"/>
        <w:spacing w:line="400" w:lineRule="exact"/>
        <w:ind w:firstLine="420"/>
        <w:textAlignment w:val="auto"/>
        <w:rPr>
          <w:rFonts w:ascii="Times New Roman" w:hAnsi="Times New Roman"/>
          <w:color w:val="auto"/>
          <w:shd w:val="clear" w:color="auto" w:fill="FFFFFF"/>
        </w:rPr>
      </w:pPr>
      <w:r>
        <w:rPr>
          <w:rFonts w:ascii="Times New Roman" w:hAnsi="Times New Roman"/>
          <w:color w:val="auto"/>
          <w:shd w:val="clear" w:color="auto" w:fill="FFFFFF"/>
        </w:rPr>
        <w:t>（四）同一投诉事项未经财政部门投诉处理；</w:t>
      </w:r>
    </w:p>
    <w:p>
      <w:pPr>
        <w:keepNext w:val="0"/>
        <w:keepLines w:val="0"/>
        <w:pageBreakBefore w:val="0"/>
        <w:kinsoku/>
        <w:wordWrap/>
        <w:overflowPunct/>
        <w:topLinePunct w:val="0"/>
        <w:autoSpaceDE/>
        <w:autoSpaceDN/>
        <w:bidi w:val="0"/>
        <w:spacing w:line="400" w:lineRule="exact"/>
        <w:ind w:firstLine="420"/>
        <w:textAlignment w:val="auto"/>
        <w:rPr>
          <w:rFonts w:ascii="Times New Roman" w:hAnsi="Times New Roman"/>
          <w:color w:val="auto"/>
          <w:shd w:val="clear" w:color="auto" w:fill="FFFFFF"/>
        </w:rPr>
      </w:pPr>
      <w:r>
        <w:rPr>
          <w:rFonts w:ascii="Times New Roman" w:hAnsi="Times New Roman"/>
          <w:color w:val="auto"/>
          <w:shd w:val="clear" w:color="auto" w:fill="FFFFFF"/>
        </w:rPr>
        <w:t>（五）财政部规定的其他条件。</w:t>
      </w:r>
    </w:p>
    <w:p>
      <w:pPr>
        <w:keepNext w:val="0"/>
        <w:keepLines w:val="0"/>
        <w:pageBreakBefore w:val="0"/>
        <w:kinsoku/>
        <w:wordWrap/>
        <w:overflowPunct/>
        <w:topLinePunct w:val="0"/>
        <w:autoSpaceDE/>
        <w:autoSpaceDN/>
        <w:bidi w:val="0"/>
        <w:spacing w:line="400" w:lineRule="exact"/>
        <w:ind w:firstLine="420"/>
        <w:textAlignment w:val="auto"/>
        <w:rPr>
          <w:rFonts w:ascii="Times New Roman" w:hAnsi="Times New Roman"/>
          <w:color w:val="auto"/>
          <w:shd w:val="clear" w:color="auto" w:fill="FFFFFF"/>
        </w:rPr>
      </w:pPr>
      <w:r>
        <w:rPr>
          <w:rFonts w:ascii="Times New Roman" w:hAnsi="Times New Roman"/>
          <w:color w:val="auto"/>
          <w:shd w:val="clear" w:color="auto" w:fill="FFFFFF"/>
        </w:rPr>
        <w:t>2.4投诉人在全国范围12个月内三次以上投诉查无实据的，由财政部门列入不良行为记录名单。</w:t>
      </w:r>
    </w:p>
    <w:p>
      <w:pPr>
        <w:keepNext w:val="0"/>
        <w:keepLines w:val="0"/>
        <w:pageBreakBefore w:val="0"/>
        <w:kinsoku/>
        <w:wordWrap/>
        <w:overflowPunct/>
        <w:topLinePunct w:val="0"/>
        <w:autoSpaceDE/>
        <w:autoSpaceDN/>
        <w:bidi w:val="0"/>
        <w:spacing w:line="400" w:lineRule="exact"/>
        <w:ind w:firstLine="420"/>
        <w:textAlignment w:val="auto"/>
        <w:rPr>
          <w:rFonts w:ascii="Times New Roman" w:hAnsi="Times New Roman"/>
          <w:color w:val="auto"/>
          <w:shd w:val="clear" w:color="auto" w:fill="FFFFFF"/>
        </w:rPr>
      </w:pPr>
      <w:r>
        <w:rPr>
          <w:rFonts w:ascii="Times New Roman" w:hAnsi="Times New Roman"/>
          <w:color w:val="auto"/>
          <w:shd w:val="clear" w:color="auto" w:fill="FFFFFF"/>
        </w:rPr>
        <w:t>2.5投诉人有下列行为之一的，属于虚假、恶意投诉，由财政部门列入不良行为记录名单，禁止其1至3年内参加政府采购活动：</w:t>
      </w:r>
    </w:p>
    <w:p>
      <w:pPr>
        <w:keepNext w:val="0"/>
        <w:keepLines w:val="0"/>
        <w:pageBreakBefore w:val="0"/>
        <w:kinsoku/>
        <w:wordWrap/>
        <w:overflowPunct/>
        <w:topLinePunct w:val="0"/>
        <w:autoSpaceDE/>
        <w:autoSpaceDN/>
        <w:bidi w:val="0"/>
        <w:spacing w:line="400" w:lineRule="exact"/>
        <w:ind w:firstLine="420"/>
        <w:textAlignment w:val="auto"/>
        <w:rPr>
          <w:rFonts w:ascii="Times New Roman" w:hAnsi="Times New Roman"/>
          <w:color w:val="auto"/>
          <w:shd w:val="clear" w:color="auto" w:fill="FFFFFF"/>
        </w:rPr>
      </w:pPr>
      <w:r>
        <w:rPr>
          <w:rFonts w:ascii="Times New Roman" w:hAnsi="Times New Roman"/>
          <w:color w:val="auto"/>
          <w:shd w:val="clear" w:color="auto" w:fill="FFFFFF"/>
        </w:rPr>
        <w:t>（一）捏造事实；</w:t>
      </w:r>
    </w:p>
    <w:p>
      <w:pPr>
        <w:keepNext w:val="0"/>
        <w:keepLines w:val="0"/>
        <w:pageBreakBefore w:val="0"/>
        <w:kinsoku/>
        <w:wordWrap/>
        <w:overflowPunct/>
        <w:topLinePunct w:val="0"/>
        <w:autoSpaceDE/>
        <w:autoSpaceDN/>
        <w:bidi w:val="0"/>
        <w:spacing w:line="400" w:lineRule="exact"/>
        <w:ind w:firstLine="420"/>
        <w:textAlignment w:val="auto"/>
        <w:rPr>
          <w:rFonts w:ascii="Times New Roman" w:hAnsi="Times New Roman"/>
          <w:color w:val="auto"/>
          <w:shd w:val="clear" w:color="auto" w:fill="FFFFFF"/>
        </w:rPr>
      </w:pPr>
      <w:r>
        <w:rPr>
          <w:rFonts w:ascii="Times New Roman" w:hAnsi="Times New Roman"/>
          <w:color w:val="auto"/>
          <w:shd w:val="clear" w:color="auto" w:fill="FFFFFF"/>
        </w:rPr>
        <w:t>（二）提供虚假材料；</w:t>
      </w:r>
    </w:p>
    <w:p>
      <w:pPr>
        <w:keepNext w:val="0"/>
        <w:keepLines w:val="0"/>
        <w:pageBreakBefore w:val="0"/>
        <w:kinsoku/>
        <w:wordWrap/>
        <w:overflowPunct/>
        <w:topLinePunct w:val="0"/>
        <w:autoSpaceDE/>
        <w:autoSpaceDN/>
        <w:bidi w:val="0"/>
        <w:spacing w:line="400" w:lineRule="exact"/>
        <w:ind w:firstLine="420"/>
        <w:textAlignment w:val="auto"/>
        <w:rPr>
          <w:rFonts w:ascii="Times New Roman" w:hAnsi="Times New Roman"/>
          <w:color w:val="auto"/>
          <w:shd w:val="clear" w:color="auto" w:fill="FFFFFF"/>
        </w:rPr>
      </w:pPr>
      <w:r>
        <w:rPr>
          <w:rFonts w:ascii="Times New Roman" w:hAnsi="Times New Roman"/>
          <w:color w:val="auto"/>
          <w:shd w:val="clear" w:color="auto" w:fill="FFFFFF"/>
        </w:rPr>
        <w:t>（三）以非法手段取得证明材料。证据来源的合法性存在明显疑问，投诉人无法证明其取得方式合法的，视为以非法手段取得证明材料。</w:t>
      </w:r>
    </w:p>
    <w:p>
      <w:pPr>
        <w:keepNext w:val="0"/>
        <w:keepLines w:val="0"/>
        <w:pageBreakBefore w:val="0"/>
        <w:kinsoku/>
        <w:wordWrap/>
        <w:overflowPunct/>
        <w:topLinePunct w:val="0"/>
        <w:autoSpaceDE/>
        <w:autoSpaceDN/>
        <w:bidi w:val="0"/>
        <w:spacing w:line="400" w:lineRule="exact"/>
        <w:ind w:firstLine="420"/>
        <w:textAlignment w:val="auto"/>
        <w:rPr>
          <w:rFonts w:ascii="Times New Roman" w:hAnsi="Times New Roman"/>
          <w:bCs/>
          <w:color w:val="auto"/>
          <w:szCs w:val="21"/>
          <w:shd w:val="clear" w:color="auto" w:fill="FFFFFF"/>
        </w:rPr>
      </w:pPr>
      <w:r>
        <w:rPr>
          <w:rFonts w:ascii="Times New Roman" w:hAnsi="Times New Roman"/>
          <w:color w:val="auto"/>
          <w:shd w:val="clear" w:color="auto" w:fill="FFFFFF"/>
        </w:rPr>
        <w:t>2.6</w:t>
      </w:r>
      <w:r>
        <w:rPr>
          <w:rFonts w:ascii="Times New Roman" w:hAnsi="Times New Roman"/>
          <w:bCs/>
          <w:color w:val="auto"/>
          <w:kern w:val="0"/>
          <w:szCs w:val="21"/>
        </w:rPr>
        <w:t>政府采购投标人质疑函范本，详见格式。</w:t>
      </w:r>
    </w:p>
    <w:p>
      <w:pPr>
        <w:pStyle w:val="53"/>
        <w:keepNext w:val="0"/>
        <w:keepLines w:val="0"/>
        <w:pageBreakBefore w:val="0"/>
        <w:kinsoku/>
        <w:wordWrap/>
        <w:overflowPunct/>
        <w:topLinePunct w:val="0"/>
        <w:autoSpaceDE/>
        <w:autoSpaceDN/>
        <w:bidi w:val="0"/>
        <w:snapToGrid w:val="0"/>
        <w:spacing w:before="159" w:after="159" w:line="400" w:lineRule="exact"/>
        <w:ind w:right="-506" w:rightChars="-241"/>
        <w:jc w:val="center"/>
        <w:textAlignment w:val="auto"/>
        <w:rPr>
          <w:rFonts w:ascii="Times New Roman" w:hAnsi="Times New Roman" w:eastAsia="宋体" w:cs="Times New Roman"/>
          <w:b/>
          <w:color w:val="auto"/>
          <w:sz w:val="28"/>
          <w:szCs w:val="28"/>
        </w:rPr>
      </w:pPr>
      <w:r>
        <w:rPr>
          <w:rFonts w:ascii="Times New Roman" w:hAnsi="Times New Roman" w:eastAsia="宋体" w:cs="Times New Roman"/>
          <w:b/>
          <w:color w:val="auto"/>
          <w:sz w:val="28"/>
          <w:szCs w:val="28"/>
        </w:rPr>
        <w:t>二 采购文件</w:t>
      </w:r>
    </w:p>
    <w:p>
      <w:pPr>
        <w:keepNext w:val="0"/>
        <w:keepLines w:val="0"/>
        <w:pageBreakBefore w:val="0"/>
        <w:kinsoku/>
        <w:wordWrap/>
        <w:overflowPunct/>
        <w:topLinePunct w:val="0"/>
        <w:autoSpaceDE/>
        <w:autoSpaceDN/>
        <w:bidi w:val="0"/>
        <w:snapToGrid w:val="0"/>
        <w:spacing w:line="400" w:lineRule="exact"/>
        <w:ind w:right="-241"/>
        <w:jc w:val="left"/>
        <w:textAlignment w:val="auto"/>
        <w:rPr>
          <w:rFonts w:ascii="Times New Roman" w:hAnsi="Times New Roman"/>
          <w:b/>
          <w:color w:val="auto"/>
          <w:szCs w:val="21"/>
        </w:rPr>
      </w:pPr>
      <w:r>
        <w:rPr>
          <w:rFonts w:ascii="Times New Roman" w:hAnsi="Times New Roman"/>
          <w:b/>
          <w:color w:val="auto"/>
          <w:szCs w:val="21"/>
        </w:rPr>
        <w:t>（一）采购文件的构成。本采购文件由以下部份组成：</w:t>
      </w:r>
    </w:p>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rPr>
        <w:t>第一章  采购公告</w:t>
      </w:r>
    </w:p>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rPr>
        <w:t>第二章  采购需求</w:t>
      </w:r>
    </w:p>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rPr>
        <w:t>第三章  投标人须知</w:t>
      </w:r>
    </w:p>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rPr>
        <w:t>第四章  评标办法及标准</w:t>
      </w:r>
    </w:p>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rPr>
        <w:t>第五章  合同主要条款</w:t>
      </w:r>
    </w:p>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rPr>
        <w:t>第六章  投标文件相关格式</w:t>
      </w:r>
    </w:p>
    <w:p>
      <w:pPr>
        <w:keepNext w:val="0"/>
        <w:keepLines w:val="0"/>
        <w:pageBreakBefore w:val="0"/>
        <w:kinsoku/>
        <w:wordWrap/>
        <w:overflowPunct/>
        <w:topLinePunct w:val="0"/>
        <w:autoSpaceDE/>
        <w:autoSpaceDN/>
        <w:bidi w:val="0"/>
        <w:snapToGrid w:val="0"/>
        <w:spacing w:line="400" w:lineRule="exact"/>
        <w:ind w:right="-238"/>
        <w:jc w:val="left"/>
        <w:textAlignment w:val="auto"/>
        <w:rPr>
          <w:rFonts w:ascii="Times New Roman" w:hAnsi="Times New Roman"/>
          <w:b/>
          <w:color w:val="auto"/>
          <w:szCs w:val="21"/>
        </w:rPr>
      </w:pPr>
      <w:r>
        <w:rPr>
          <w:rFonts w:ascii="Times New Roman" w:hAnsi="Times New Roman"/>
          <w:b/>
          <w:color w:val="auto"/>
          <w:szCs w:val="21"/>
        </w:rPr>
        <w:t>（二）投标人的风险</w:t>
      </w:r>
    </w:p>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szCs w:val="21"/>
        </w:rPr>
      </w:pPr>
      <w:r>
        <w:rPr>
          <w:rFonts w:ascii="Times New Roman" w:hAnsi="Times New Roman"/>
          <w:color w:val="auto"/>
          <w:szCs w:val="21"/>
        </w:rPr>
        <w:t>投标人没有按照采购文件要求提供全部资料，或者投标人没有对采购文件在各方面作出实质性响应是投标人的风险，责任自负。</w:t>
      </w:r>
    </w:p>
    <w:p>
      <w:pPr>
        <w:keepNext w:val="0"/>
        <w:keepLines w:val="0"/>
        <w:pageBreakBefore w:val="0"/>
        <w:kinsoku/>
        <w:wordWrap/>
        <w:overflowPunct/>
        <w:topLinePunct w:val="0"/>
        <w:autoSpaceDE/>
        <w:autoSpaceDN/>
        <w:bidi w:val="0"/>
        <w:snapToGrid w:val="0"/>
        <w:spacing w:line="400" w:lineRule="exact"/>
        <w:ind w:right="-238"/>
        <w:jc w:val="left"/>
        <w:textAlignment w:val="auto"/>
        <w:rPr>
          <w:rFonts w:ascii="Times New Roman" w:hAnsi="Times New Roman"/>
          <w:b/>
          <w:color w:val="auto"/>
          <w:szCs w:val="21"/>
        </w:rPr>
      </w:pPr>
      <w:r>
        <w:rPr>
          <w:rFonts w:ascii="Times New Roman" w:hAnsi="Times New Roman"/>
          <w:b/>
          <w:color w:val="auto"/>
          <w:szCs w:val="21"/>
        </w:rPr>
        <w:t xml:space="preserve">（三）采购文件的澄清与修改 </w:t>
      </w:r>
    </w:p>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szCs w:val="21"/>
        </w:rPr>
      </w:pPr>
      <w:r>
        <w:rPr>
          <w:rFonts w:ascii="Times New Roman" w:hAnsi="Times New Roman"/>
          <w:color w:val="auto"/>
          <w:szCs w:val="21"/>
        </w:rPr>
        <w:t>1、投标人应认真阅读本采购文件，发现其中有误或有要求不合理的，投标人须在采购公告期限届满之日起7个工作日内，以书面形式一次性向采购人和采购代理机构提出。招标采购单位对已发出的采购文件进行必要澄清、答复、修改或补充的，应当在采购文件要求提交投标文件截止时间15天前，在财政部门指定的政府采购信息发布媒体上发布更正公告，并通知所有已报名的潜在投标人。</w:t>
      </w:r>
    </w:p>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szCs w:val="21"/>
        </w:rPr>
      </w:pPr>
      <w:r>
        <w:rPr>
          <w:rFonts w:ascii="Times New Roman" w:hAnsi="Times New Roman"/>
          <w:color w:val="auto"/>
          <w:szCs w:val="21"/>
        </w:rPr>
        <w:t>2、采购文件的答复、澄清、修改、补充通知实质上改变采购需求相关内容，且自采购文件的答复、澄清、修改、补充通知发出之日起至投标截止时间止不足15天的，招标采购单位可视情况推迟投标截止时间和开标时间，按规定在财政部门指定的政府采购信息发布媒体上发布变更公告，并将变更后的时间通知所有已报名的潜在投标人。</w:t>
      </w:r>
    </w:p>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szCs w:val="21"/>
        </w:rPr>
      </w:pPr>
      <w:r>
        <w:rPr>
          <w:rFonts w:ascii="Times New Roman" w:hAnsi="Times New Roman"/>
          <w:color w:val="auto"/>
          <w:szCs w:val="21"/>
        </w:rPr>
        <w:t>3、采购文件澄清、答复、修改、补充的内容为采购文件的组成部分。当采购文件与采购文件的答复、澄清、修改、补充通知就同一内容的表述不一致时，以最后发出的变更公告为准。</w:t>
      </w:r>
    </w:p>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szCs w:val="21"/>
        </w:rPr>
      </w:pPr>
      <w:r>
        <w:rPr>
          <w:rFonts w:ascii="Times New Roman" w:hAnsi="Times New Roman"/>
          <w:color w:val="auto"/>
          <w:szCs w:val="21"/>
        </w:rPr>
        <w:t>4、采购文件的澄清、答复、修改或补充都应该通过本代理机构以法定形式发布。</w:t>
      </w:r>
    </w:p>
    <w:p>
      <w:pPr>
        <w:pStyle w:val="53"/>
        <w:keepNext w:val="0"/>
        <w:keepLines w:val="0"/>
        <w:pageBreakBefore w:val="0"/>
        <w:kinsoku/>
        <w:wordWrap/>
        <w:overflowPunct/>
        <w:topLinePunct w:val="0"/>
        <w:autoSpaceDE/>
        <w:autoSpaceDN/>
        <w:bidi w:val="0"/>
        <w:snapToGrid w:val="0"/>
        <w:spacing w:before="159" w:after="159" w:line="400" w:lineRule="exact"/>
        <w:ind w:right="-506" w:rightChars="-241"/>
        <w:jc w:val="center"/>
        <w:textAlignment w:val="auto"/>
        <w:rPr>
          <w:rFonts w:ascii="Times New Roman" w:hAnsi="Times New Roman" w:eastAsia="宋体" w:cs="Times New Roman"/>
          <w:b/>
          <w:color w:val="auto"/>
          <w:sz w:val="28"/>
          <w:szCs w:val="28"/>
        </w:rPr>
      </w:pPr>
      <w:r>
        <w:rPr>
          <w:rFonts w:ascii="Times New Roman" w:hAnsi="Times New Roman" w:eastAsia="宋体" w:cs="Times New Roman"/>
          <w:b/>
          <w:color w:val="auto"/>
          <w:sz w:val="28"/>
          <w:szCs w:val="28"/>
        </w:rPr>
        <w:t>三、投标文件的编制</w:t>
      </w:r>
    </w:p>
    <w:p>
      <w:pPr>
        <w:tabs>
          <w:tab w:val="left" w:pos="0"/>
        </w:tabs>
        <w:spacing w:line="400" w:lineRule="exact"/>
        <w:ind w:firstLine="422" w:firstLineChars="200"/>
        <w:rPr>
          <w:rFonts w:ascii="Times New Roman" w:hAnsi="Times New Roman"/>
          <w:b/>
          <w:color w:val="auto"/>
          <w:szCs w:val="21"/>
        </w:rPr>
      </w:pPr>
      <w:r>
        <w:rPr>
          <w:rFonts w:ascii="Times New Roman" w:hAnsi="Times New Roman"/>
          <w:b/>
          <w:color w:val="auto"/>
          <w:szCs w:val="21"/>
        </w:rPr>
        <w:t>（一）投标文件的组成</w:t>
      </w:r>
    </w:p>
    <w:p>
      <w:pPr>
        <w:tabs>
          <w:tab w:val="left" w:pos="0"/>
        </w:tabs>
        <w:spacing w:line="360" w:lineRule="auto"/>
        <w:ind w:firstLine="422" w:firstLineChars="200"/>
        <w:rPr>
          <w:rFonts w:ascii="Times New Roman" w:hAnsi="Times New Roman"/>
          <w:b/>
          <w:bCs/>
          <w:color w:val="auto"/>
          <w:szCs w:val="21"/>
          <w:highlight w:val="yellow"/>
          <w:u w:val="single"/>
        </w:rPr>
      </w:pPr>
      <w:r>
        <w:rPr>
          <w:rFonts w:ascii="Times New Roman" w:hAnsi="Times New Roman"/>
          <w:b/>
          <w:bCs/>
          <w:color w:val="auto"/>
          <w:szCs w:val="21"/>
        </w:rPr>
        <w:t>投标文件由资格响应文件、商务及技术响应文件、报价文件三部份组成。</w:t>
      </w:r>
      <w:r>
        <w:rPr>
          <w:rFonts w:ascii="Times New Roman" w:hAnsi="Times New Roman"/>
          <w:color w:val="auto"/>
          <w:szCs w:val="21"/>
          <w:highlight w:val="none"/>
          <w:u w:val="single"/>
        </w:rPr>
        <w:t>电子投标文件中所须加盖公章部分均采用CA签章。</w:t>
      </w:r>
      <w:r>
        <w:rPr>
          <w:rFonts w:hint="eastAsia" w:ascii="Times New Roman" w:hAnsi="Times New Roman"/>
          <w:color w:val="auto"/>
          <w:szCs w:val="21"/>
          <w:highlight w:val="none"/>
        </w:rPr>
        <w:t>（投标文件的组成和格式见本采购文件第六章）</w:t>
      </w:r>
    </w:p>
    <w:p>
      <w:pPr>
        <w:snapToGrid w:val="0"/>
        <w:spacing w:line="360" w:lineRule="auto"/>
        <w:ind w:right="55" w:firstLine="413" w:firstLineChars="196"/>
        <w:jc w:val="left"/>
        <w:outlineLvl w:val="0"/>
        <w:rPr>
          <w:rFonts w:ascii="宋体" w:hAnsi="宋体"/>
          <w:b/>
          <w:color w:val="auto"/>
          <w:szCs w:val="21"/>
        </w:rPr>
      </w:pPr>
      <w:r>
        <w:rPr>
          <w:rFonts w:hint="eastAsia" w:ascii="宋体" w:hAnsi="宋体"/>
          <w:b/>
          <w:color w:val="auto"/>
          <w:szCs w:val="21"/>
        </w:rPr>
        <w:t>（二）投标文件的编制</w:t>
      </w:r>
    </w:p>
    <w:p>
      <w:pPr>
        <w:snapToGrid w:val="0"/>
        <w:spacing w:line="360" w:lineRule="auto"/>
        <w:ind w:right="55" w:firstLine="411" w:firstLineChars="196"/>
        <w:jc w:val="left"/>
        <w:outlineLvl w:val="0"/>
        <w:rPr>
          <w:rFonts w:ascii="Times New Roman" w:hAnsi="Times New Roman"/>
          <w:b/>
          <w:color w:val="auto"/>
          <w:szCs w:val="21"/>
        </w:rPr>
      </w:pPr>
      <w:r>
        <w:rPr>
          <w:rFonts w:hint="eastAsia" w:ascii="Times New Roman" w:hAnsi="Times New Roman"/>
          <w:color w:val="auto"/>
          <w:szCs w:val="21"/>
        </w:rPr>
        <w:t>投标人应根据“政采云供应商项目采购-电子交易操作指南”及本采购文件规定的格式和顺序编制电子投标文件并进行关联定位。</w:t>
      </w:r>
    </w:p>
    <w:p>
      <w:pPr>
        <w:snapToGrid w:val="0"/>
        <w:spacing w:line="360" w:lineRule="auto"/>
        <w:ind w:right="55" w:firstLine="413" w:firstLineChars="196"/>
        <w:jc w:val="left"/>
        <w:outlineLvl w:val="0"/>
        <w:rPr>
          <w:rFonts w:ascii="Times New Roman" w:hAnsi="Times New Roman"/>
          <w:b/>
          <w:color w:val="auto"/>
          <w:sz w:val="24"/>
        </w:rPr>
      </w:pPr>
      <w:r>
        <w:rPr>
          <w:rFonts w:ascii="Times New Roman" w:hAnsi="Times New Roman"/>
          <w:b/>
          <w:color w:val="auto"/>
          <w:szCs w:val="21"/>
        </w:rPr>
        <w:t>（</w:t>
      </w:r>
      <w:r>
        <w:rPr>
          <w:rFonts w:hint="eastAsia" w:ascii="Times New Roman" w:hAnsi="Times New Roman"/>
          <w:b/>
          <w:color w:val="auto"/>
          <w:szCs w:val="21"/>
        </w:rPr>
        <w:t>三</w:t>
      </w:r>
      <w:r>
        <w:rPr>
          <w:rFonts w:ascii="Times New Roman" w:hAnsi="Times New Roman"/>
          <w:b/>
          <w:color w:val="auto"/>
          <w:szCs w:val="21"/>
        </w:rPr>
        <w:t>）投标文件的语言及计量</w:t>
      </w:r>
    </w:p>
    <w:p>
      <w:pPr>
        <w:snapToGrid w:val="0"/>
        <w:spacing w:line="360" w:lineRule="auto"/>
        <w:ind w:firstLine="420" w:firstLineChars="200"/>
        <w:jc w:val="left"/>
        <w:rPr>
          <w:rFonts w:ascii="Times New Roman" w:hAnsi="Times New Roman"/>
          <w:color w:val="auto"/>
          <w:szCs w:val="21"/>
        </w:rPr>
      </w:pPr>
      <w:r>
        <w:rPr>
          <w:rFonts w:ascii="Times New Roman" w:hAnsi="Times New Roman"/>
          <w:color w:val="auto"/>
          <w:szCs w:val="21"/>
        </w:rPr>
        <w:t>1.投标文件以及投标人与采购人就有关投标事宜的所有来往函电，均应以中文汉语书写。除签名、盖章、专用名称等特殊情形外，以中文汉语以外的文字表述的投标文件视同未提供。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ascii="Times New Roman" w:hAnsi="Times New Roman"/>
          <w:color w:val="auto"/>
          <w:szCs w:val="21"/>
        </w:rPr>
      </w:pPr>
      <w:r>
        <w:rPr>
          <w:rFonts w:ascii="Times New Roman" w:hAnsi="Times New Roman"/>
          <w:color w:val="auto"/>
          <w:szCs w:val="21"/>
        </w:rPr>
        <w:t>2.投标计量单位，采购文件已有明确规定的，使用采购文件规定的计量单位；采购文件没有规定的，应采用中华人民共和国法定计量单位（货币单位：人民币元），否则视同未响应。</w:t>
      </w:r>
    </w:p>
    <w:p>
      <w:pPr>
        <w:keepNext w:val="0"/>
        <w:keepLines w:val="0"/>
        <w:pageBreakBefore w:val="0"/>
        <w:tabs>
          <w:tab w:val="left" w:pos="0"/>
        </w:tabs>
        <w:kinsoku/>
        <w:wordWrap/>
        <w:overflowPunct/>
        <w:topLinePunct w:val="0"/>
        <w:autoSpaceDE/>
        <w:autoSpaceDN/>
        <w:bidi w:val="0"/>
        <w:adjustRightInd w:val="0"/>
        <w:snapToGrid w:val="0"/>
        <w:spacing w:line="400" w:lineRule="exact"/>
        <w:ind w:firstLine="422" w:firstLineChars="200"/>
        <w:textAlignment w:val="auto"/>
        <w:rPr>
          <w:rFonts w:ascii="Times New Roman" w:hAnsi="Times New Roman"/>
          <w:b/>
          <w:color w:val="auto"/>
          <w:szCs w:val="21"/>
        </w:rPr>
      </w:pPr>
      <w:r>
        <w:rPr>
          <w:rFonts w:ascii="Times New Roman" w:hAnsi="Times New Roman"/>
          <w:b/>
          <w:color w:val="auto"/>
          <w:szCs w:val="21"/>
        </w:rPr>
        <w:t>（</w:t>
      </w:r>
      <w:r>
        <w:rPr>
          <w:rFonts w:hint="eastAsia" w:ascii="Times New Roman" w:hAnsi="Times New Roman"/>
          <w:b/>
          <w:color w:val="auto"/>
          <w:szCs w:val="21"/>
          <w:lang w:val="en-US" w:eastAsia="zh-CN"/>
        </w:rPr>
        <w:t>四</w:t>
      </w:r>
      <w:r>
        <w:rPr>
          <w:rFonts w:ascii="Times New Roman" w:hAnsi="Times New Roman"/>
          <w:b/>
          <w:color w:val="auto"/>
          <w:szCs w:val="21"/>
        </w:rPr>
        <w:t>）响应报价</w:t>
      </w:r>
    </w:p>
    <w:p>
      <w:pPr>
        <w:spacing w:line="400" w:lineRule="exact"/>
        <w:ind w:firstLine="420" w:firstLineChars="200"/>
        <w:rPr>
          <w:rFonts w:ascii="Times New Roman" w:hAnsi="Times New Roman"/>
          <w:color w:val="auto"/>
          <w:szCs w:val="21"/>
        </w:rPr>
      </w:pPr>
      <w:r>
        <w:rPr>
          <w:rFonts w:ascii="Times New Roman" w:hAnsi="Times New Roman"/>
          <w:color w:val="auto"/>
          <w:szCs w:val="21"/>
        </w:rPr>
        <w:t>1. 投标报价应以人民币报价</w:t>
      </w:r>
      <w:r>
        <w:rPr>
          <w:rFonts w:ascii="Times New Roman" w:hAnsi="Times New Roman"/>
          <w:color w:val="auto"/>
          <w:sz w:val="21"/>
          <w:szCs w:val="21"/>
        </w:rPr>
        <w:t>，是履行合同的最终价格，在进行报价时，投标人须充分考虑本项目的特殊性和不可预见性，将所有为完成本项目引起的各项所需费用全部包含在报价中，招标范围包含的所有内容的价格一次性包干。</w:t>
      </w:r>
    </w:p>
    <w:p>
      <w:pPr>
        <w:keepNext w:val="0"/>
        <w:keepLines w:val="0"/>
        <w:pageBreakBefore w:val="0"/>
        <w:kinsoku/>
        <w:wordWrap/>
        <w:overflowPunct/>
        <w:topLinePunct w:val="0"/>
        <w:autoSpaceDE/>
        <w:autoSpaceDN/>
        <w:bidi w:val="0"/>
        <w:adjustRightInd w:val="0"/>
        <w:snapToGrid w:val="0"/>
        <w:spacing w:line="400" w:lineRule="exact"/>
        <w:ind w:firstLine="420"/>
        <w:textAlignment w:val="auto"/>
        <w:rPr>
          <w:rFonts w:ascii="Times New Roman" w:hAnsi="Times New Roman"/>
          <w:color w:val="auto"/>
        </w:rPr>
      </w:pPr>
      <w:r>
        <w:rPr>
          <w:rFonts w:ascii="Times New Roman" w:hAnsi="Times New Roman"/>
          <w:b/>
          <w:bCs/>
          <w:color w:val="auto"/>
          <w:szCs w:val="21"/>
        </w:rPr>
        <w:t>2.投标文件针对同一内容只允许有一个报价，有选择的或有条件的报价将不予接受。</w:t>
      </w:r>
    </w:p>
    <w:p>
      <w:pPr>
        <w:keepNext w:val="0"/>
        <w:keepLines w:val="0"/>
        <w:pageBreakBefore w:val="0"/>
        <w:kinsoku/>
        <w:wordWrap/>
        <w:overflowPunct/>
        <w:topLinePunct w:val="0"/>
        <w:autoSpaceDE/>
        <w:autoSpaceDN/>
        <w:bidi w:val="0"/>
        <w:adjustRightInd w:val="0"/>
        <w:snapToGrid w:val="0"/>
        <w:spacing w:line="400" w:lineRule="exact"/>
        <w:ind w:firstLine="413" w:firstLineChars="196"/>
        <w:jc w:val="left"/>
        <w:textAlignment w:val="auto"/>
        <w:outlineLvl w:val="0"/>
        <w:rPr>
          <w:rFonts w:ascii="Times New Roman" w:hAnsi="Times New Roman"/>
          <w:b/>
          <w:color w:val="auto"/>
          <w:szCs w:val="21"/>
        </w:rPr>
      </w:pPr>
      <w:r>
        <w:rPr>
          <w:rFonts w:ascii="Times New Roman" w:hAnsi="Times New Roman"/>
          <w:b/>
          <w:color w:val="auto"/>
          <w:szCs w:val="21"/>
        </w:rPr>
        <w:t>（</w:t>
      </w:r>
      <w:r>
        <w:rPr>
          <w:rFonts w:hint="eastAsia" w:ascii="Times New Roman" w:hAnsi="Times New Roman"/>
          <w:b/>
          <w:color w:val="auto"/>
          <w:szCs w:val="21"/>
          <w:lang w:val="en-US" w:eastAsia="zh-CN"/>
        </w:rPr>
        <w:t>五</w:t>
      </w:r>
      <w:r>
        <w:rPr>
          <w:rFonts w:ascii="Times New Roman" w:hAnsi="Times New Roman"/>
          <w:b/>
          <w:color w:val="auto"/>
          <w:szCs w:val="21"/>
        </w:rPr>
        <w:t>）投标文件的有效期</w:t>
      </w:r>
    </w:p>
    <w:p>
      <w:pPr>
        <w:pStyle w:val="10"/>
        <w:keepNext w:val="0"/>
        <w:keepLines w:val="0"/>
        <w:pageBreakBefore w:val="0"/>
        <w:numPr>
          <w:ilvl w:val="0"/>
          <w:numId w:val="0"/>
        </w:numPr>
        <w:tabs>
          <w:tab w:val="left" w:pos="454"/>
          <w:tab w:val="left" w:pos="720"/>
          <w:tab w:val="left" w:pos="900"/>
        </w:tabs>
        <w:kinsoku/>
        <w:wordWrap/>
        <w:overflowPunct/>
        <w:topLinePunct w:val="0"/>
        <w:autoSpaceDE/>
        <w:autoSpaceDN/>
        <w:bidi w:val="0"/>
        <w:snapToGrid w:val="0"/>
        <w:spacing w:line="400" w:lineRule="exact"/>
        <w:ind w:right="-506" w:rightChars="-241" w:firstLine="420" w:firstLineChars="200"/>
        <w:textAlignment w:val="auto"/>
        <w:rPr>
          <w:rFonts w:ascii="Times New Roman" w:hAnsi="Times New Roman"/>
          <w:color w:val="auto"/>
        </w:rPr>
      </w:pPr>
      <w:r>
        <w:rPr>
          <w:rFonts w:ascii="Times New Roman" w:hAnsi="Times New Roman"/>
          <w:color w:val="auto"/>
        </w:rPr>
        <w:t>1.自投标截止日起</w:t>
      </w:r>
      <w:r>
        <w:rPr>
          <w:rFonts w:ascii="Times New Roman" w:hAnsi="Times New Roman"/>
          <w:b/>
          <w:color w:val="auto"/>
          <w:u w:val="single"/>
        </w:rPr>
        <w:t xml:space="preserve">90 </w:t>
      </w:r>
      <w:r>
        <w:rPr>
          <w:rFonts w:ascii="Times New Roman" w:hAnsi="Times New Roman"/>
          <w:b/>
          <w:color w:val="auto"/>
        </w:rPr>
        <w:t>天</w:t>
      </w:r>
      <w:r>
        <w:rPr>
          <w:rFonts w:ascii="Times New Roman" w:hAnsi="Times New Roman"/>
          <w:color w:val="auto"/>
        </w:rPr>
        <w:t>投标文件应保持有效。有效期不足的投标文件将被拒绝。</w:t>
      </w:r>
    </w:p>
    <w:p>
      <w:pPr>
        <w:keepNext w:val="0"/>
        <w:keepLines w:val="0"/>
        <w:pageBreakBefore w:val="0"/>
        <w:kinsoku/>
        <w:wordWrap/>
        <w:overflowPunct/>
        <w:topLinePunct w:val="0"/>
        <w:autoSpaceDE/>
        <w:autoSpaceDN/>
        <w:bidi w:val="0"/>
        <w:snapToGrid w:val="0"/>
        <w:spacing w:line="400" w:lineRule="exact"/>
        <w:ind w:right="-86" w:rightChars="-41" w:firstLine="420" w:firstLineChars="200"/>
        <w:jc w:val="left"/>
        <w:textAlignment w:val="auto"/>
        <w:outlineLvl w:val="0"/>
        <w:rPr>
          <w:rFonts w:ascii="Times New Roman" w:hAnsi="Times New Roman"/>
          <w:color w:val="auto"/>
        </w:rPr>
      </w:pPr>
      <w:r>
        <w:rPr>
          <w:rFonts w:ascii="Times New Roman" w:hAnsi="Times New Roman"/>
          <w:color w:val="auto"/>
        </w:rPr>
        <w:t>2.在特殊情况下，采购人可与投标人协商延长投标书的有效期，这种要求和答复均以书面形式进行。</w:t>
      </w:r>
    </w:p>
    <w:p>
      <w:pPr>
        <w:keepNext w:val="0"/>
        <w:keepLines w:val="0"/>
        <w:pageBreakBefore w:val="0"/>
        <w:kinsoku/>
        <w:wordWrap/>
        <w:overflowPunct/>
        <w:topLinePunct w:val="0"/>
        <w:autoSpaceDE/>
        <w:autoSpaceDN/>
        <w:bidi w:val="0"/>
        <w:snapToGrid w:val="0"/>
        <w:spacing w:line="400" w:lineRule="exact"/>
        <w:ind w:right="55" w:firstLine="420" w:firstLineChars="200"/>
        <w:jc w:val="left"/>
        <w:textAlignment w:val="auto"/>
        <w:outlineLvl w:val="0"/>
        <w:rPr>
          <w:rFonts w:ascii="Times New Roman" w:hAnsi="Times New Roman"/>
          <w:color w:val="auto"/>
        </w:rPr>
      </w:pPr>
      <w:r>
        <w:rPr>
          <w:rFonts w:ascii="Times New Roman" w:hAnsi="Times New Roman"/>
          <w:color w:val="auto"/>
        </w:rPr>
        <w:t>3.中标人的投标文件自开标之日起至合同履行完毕止均应保持有效。</w:t>
      </w:r>
    </w:p>
    <w:p>
      <w:pPr>
        <w:keepNext w:val="0"/>
        <w:keepLines w:val="0"/>
        <w:pageBreakBefore w:val="0"/>
        <w:kinsoku/>
        <w:wordWrap/>
        <w:overflowPunct/>
        <w:topLinePunct w:val="0"/>
        <w:autoSpaceDE/>
        <w:autoSpaceDN/>
        <w:bidi w:val="0"/>
        <w:snapToGrid w:val="0"/>
        <w:spacing w:line="400" w:lineRule="exact"/>
        <w:ind w:firstLine="413" w:firstLineChars="196"/>
        <w:jc w:val="left"/>
        <w:textAlignment w:val="auto"/>
        <w:rPr>
          <w:rFonts w:ascii="Times New Roman" w:hAnsi="Times New Roman"/>
          <w:b/>
          <w:color w:val="auto"/>
          <w:szCs w:val="21"/>
        </w:rPr>
      </w:pPr>
      <w:r>
        <w:rPr>
          <w:rFonts w:ascii="Times New Roman" w:hAnsi="Times New Roman"/>
          <w:b/>
          <w:color w:val="auto"/>
          <w:szCs w:val="21"/>
        </w:rPr>
        <w:t>（</w:t>
      </w:r>
      <w:r>
        <w:rPr>
          <w:rFonts w:hint="eastAsia" w:ascii="Times New Roman" w:hAnsi="Times New Roman"/>
          <w:b/>
          <w:color w:val="auto"/>
          <w:szCs w:val="21"/>
          <w:lang w:val="en-US" w:eastAsia="zh-CN"/>
        </w:rPr>
        <w:t>六</w:t>
      </w:r>
      <w:r>
        <w:rPr>
          <w:rFonts w:ascii="Times New Roman" w:hAnsi="Times New Roman"/>
          <w:b/>
          <w:color w:val="auto"/>
          <w:szCs w:val="21"/>
        </w:rPr>
        <w:t>）投标文件的包装、递交、修改和撤回</w:t>
      </w:r>
    </w:p>
    <w:p>
      <w:pPr>
        <w:keepNext w:val="0"/>
        <w:keepLines w:val="0"/>
        <w:pageBreakBefore w:val="0"/>
        <w:kinsoku/>
        <w:wordWrap/>
        <w:overflowPunct/>
        <w:topLinePunct w:val="0"/>
        <w:autoSpaceDE/>
        <w:autoSpaceDN/>
        <w:bidi w:val="0"/>
        <w:snapToGrid w:val="0"/>
        <w:spacing w:line="400" w:lineRule="exact"/>
        <w:ind w:right="-86" w:rightChars="-41" w:firstLine="420" w:firstLineChars="200"/>
        <w:jc w:val="left"/>
        <w:textAlignment w:val="auto"/>
        <w:rPr>
          <w:rFonts w:ascii="Times New Roman" w:hAnsi="Times New Roman"/>
          <w:color w:val="auto"/>
        </w:rPr>
      </w:pPr>
      <w:r>
        <w:rPr>
          <w:rFonts w:ascii="Times New Roman" w:hAnsi="Times New Roman"/>
          <w:color w:val="auto"/>
        </w:rPr>
        <w:t>1、投标人应当在截止时间前完成电子版响应文件的传输递交，并可以补充、修改或者撤回响应文件。补充或者修改响应文件的，应当先行撤回原文件，补充、修改后重新传输递交。投标截止时间前未完成传输的，视为撤回响应文件。响应截止时间后送达的响应文件，将被政采云平台拒收。</w:t>
      </w:r>
    </w:p>
    <w:p>
      <w:pPr>
        <w:keepNext w:val="0"/>
        <w:keepLines w:val="0"/>
        <w:pageBreakBefore w:val="0"/>
        <w:kinsoku/>
        <w:wordWrap/>
        <w:overflowPunct/>
        <w:topLinePunct w:val="0"/>
        <w:autoSpaceDE/>
        <w:autoSpaceDN/>
        <w:bidi w:val="0"/>
        <w:snapToGrid w:val="0"/>
        <w:spacing w:line="400" w:lineRule="exact"/>
        <w:ind w:right="-86" w:rightChars="-41" w:firstLine="420" w:firstLineChars="200"/>
        <w:jc w:val="left"/>
        <w:textAlignment w:val="auto"/>
        <w:rPr>
          <w:rFonts w:ascii="Times New Roman" w:hAnsi="Times New Roman"/>
          <w:color w:val="auto"/>
        </w:rPr>
      </w:pPr>
      <w:r>
        <w:rPr>
          <w:rFonts w:ascii="Times New Roman" w:hAnsi="Times New Roman"/>
          <w:color w:val="auto"/>
        </w:rPr>
        <w:t>2、投标人除按规定时间在政采云系统中上传经加密的电子投标文件外，同时还可按采购文件要求邮寄到指定地点。</w:t>
      </w:r>
    </w:p>
    <w:p>
      <w:pPr>
        <w:keepNext w:val="0"/>
        <w:keepLines w:val="0"/>
        <w:pageBreakBefore w:val="0"/>
        <w:kinsoku/>
        <w:wordWrap/>
        <w:overflowPunct/>
        <w:topLinePunct w:val="0"/>
        <w:autoSpaceDE/>
        <w:autoSpaceDN/>
        <w:bidi w:val="0"/>
        <w:snapToGrid w:val="0"/>
        <w:spacing w:line="400" w:lineRule="exact"/>
        <w:ind w:right="-86" w:rightChars="-41" w:firstLine="420" w:firstLineChars="200"/>
        <w:jc w:val="left"/>
        <w:textAlignment w:val="auto"/>
        <w:rPr>
          <w:rFonts w:ascii="Times New Roman" w:hAnsi="Times New Roman"/>
          <w:color w:val="auto"/>
        </w:rPr>
      </w:pPr>
      <w:r>
        <w:rPr>
          <w:rFonts w:ascii="Times New Roman" w:hAnsi="Times New Roman"/>
          <w:color w:val="auto"/>
        </w:rPr>
        <w:t>3、响应文件未按时解密，投标人提供了备份响应文件的，以备份响应文件作为依据，否则视为响应文件撤回。响应文件已按时解密的，备份响应文件自动失效。</w:t>
      </w:r>
    </w:p>
    <w:p>
      <w:pPr>
        <w:keepNext w:val="0"/>
        <w:keepLines w:val="0"/>
        <w:pageBreakBefore w:val="0"/>
        <w:kinsoku/>
        <w:wordWrap/>
        <w:overflowPunct/>
        <w:topLinePunct w:val="0"/>
        <w:autoSpaceDE/>
        <w:autoSpaceDN/>
        <w:bidi w:val="0"/>
        <w:snapToGrid w:val="0"/>
        <w:spacing w:line="400" w:lineRule="exact"/>
        <w:ind w:firstLine="420" w:firstLineChars="200"/>
        <w:textAlignment w:val="auto"/>
        <w:outlineLvl w:val="2"/>
        <w:rPr>
          <w:rFonts w:ascii="Times New Roman" w:hAnsi="Times New Roman"/>
          <w:color w:val="auto"/>
        </w:rPr>
      </w:pPr>
      <w:r>
        <w:rPr>
          <w:rFonts w:ascii="Times New Roman" w:hAnsi="Times New Roman"/>
          <w:color w:val="auto"/>
        </w:rPr>
        <w:t>4、备份投标文件须密封封装。包装封面上应注明投标人名称，封口处加盖投标人公章。</w:t>
      </w:r>
    </w:p>
    <w:p>
      <w:pPr>
        <w:keepNext w:val="0"/>
        <w:keepLines w:val="0"/>
        <w:pageBreakBefore w:val="0"/>
        <w:kinsoku/>
        <w:wordWrap/>
        <w:overflowPunct/>
        <w:topLinePunct w:val="0"/>
        <w:autoSpaceDE/>
        <w:autoSpaceDN/>
        <w:bidi w:val="0"/>
        <w:spacing w:line="400" w:lineRule="exact"/>
        <w:ind w:firstLine="420"/>
        <w:textAlignment w:val="auto"/>
        <w:rPr>
          <w:rFonts w:ascii="Times New Roman" w:hAnsi="Times New Roman"/>
          <w:color w:val="auto"/>
        </w:rPr>
      </w:pPr>
      <w:r>
        <w:rPr>
          <w:rFonts w:ascii="Times New Roman" w:hAnsi="Times New Roman"/>
          <w:b/>
          <w:color w:val="auto"/>
          <w:szCs w:val="21"/>
        </w:rPr>
        <w:t>（</w:t>
      </w:r>
      <w:r>
        <w:rPr>
          <w:rFonts w:hint="eastAsia" w:ascii="Times New Roman" w:hAnsi="Times New Roman"/>
          <w:b/>
          <w:color w:val="auto"/>
          <w:szCs w:val="21"/>
          <w:lang w:val="en-US" w:eastAsia="zh-CN"/>
        </w:rPr>
        <w:t>七</w:t>
      </w:r>
      <w:r>
        <w:rPr>
          <w:rFonts w:ascii="Times New Roman" w:hAnsi="Times New Roman"/>
          <w:b/>
          <w:color w:val="auto"/>
          <w:szCs w:val="21"/>
        </w:rPr>
        <w:t>）投标无效的情形</w:t>
      </w:r>
    </w:p>
    <w:p>
      <w:pPr>
        <w:pStyle w:val="53"/>
        <w:keepNext w:val="0"/>
        <w:keepLines w:val="0"/>
        <w:pageBreakBefore w:val="0"/>
        <w:kinsoku/>
        <w:wordWrap/>
        <w:overflowPunct/>
        <w:topLinePunct w:val="0"/>
        <w:autoSpaceDE/>
        <w:autoSpaceDN/>
        <w:bidi w:val="0"/>
        <w:snapToGrid w:val="0"/>
        <w:spacing w:beforeLines="0" w:afterLines="0" w:line="400" w:lineRule="exact"/>
        <w:ind w:right="-86" w:rightChars="-41" w:firstLine="415" w:firstLineChars="198"/>
        <w:textAlignment w:val="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实质上没有响应采购文件要求的投标将被视为无效投标。投标人不得通过修正或撤消不合要求的偏离或保留从而使其投标成为实质上响应的投标。经评标委员会认定属于投标人疏忽、笔误所造成的差错，应当允许其在评标结束之前进行修改或者补正（评审小组和投标人通过电子交易平台交换数据电文）。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pStyle w:val="53"/>
        <w:keepNext w:val="0"/>
        <w:keepLines w:val="0"/>
        <w:pageBreakBefore w:val="0"/>
        <w:kinsoku/>
        <w:wordWrap/>
        <w:overflowPunct/>
        <w:topLinePunct w:val="0"/>
        <w:autoSpaceDE/>
        <w:autoSpaceDN/>
        <w:bidi w:val="0"/>
        <w:snapToGrid w:val="0"/>
        <w:spacing w:beforeLines="0" w:afterLines="0" w:line="400" w:lineRule="exact"/>
        <w:ind w:firstLine="417" w:firstLineChars="198"/>
        <w:textAlignment w:val="auto"/>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1、在符合性审查和商务评审时，如发现下列情形之一的，投标文件将被视为无效投标：</w:t>
      </w:r>
    </w:p>
    <w:p>
      <w:pPr>
        <w:pStyle w:val="17"/>
        <w:keepNext w:val="0"/>
        <w:keepLines w:val="0"/>
        <w:pageBreakBefore w:val="0"/>
        <w:kinsoku/>
        <w:wordWrap/>
        <w:overflowPunct/>
        <w:topLinePunct w:val="0"/>
        <w:autoSpaceDE/>
        <w:autoSpaceDN/>
        <w:bidi w:val="0"/>
        <w:spacing w:line="400" w:lineRule="exact"/>
        <w:ind w:firstLine="415" w:firstLineChars="198"/>
        <w:textAlignment w:val="auto"/>
        <w:rPr>
          <w:rFonts w:ascii="Times New Roman" w:hAnsi="Times New Roman" w:eastAsia="宋体"/>
          <w:bCs/>
          <w:color w:val="auto"/>
          <w:sz w:val="21"/>
          <w:szCs w:val="21"/>
        </w:rPr>
      </w:pPr>
      <w:r>
        <w:rPr>
          <w:rFonts w:ascii="Times New Roman" w:hAnsi="Times New Roman" w:eastAsia="宋体"/>
          <w:bCs/>
          <w:color w:val="auto"/>
          <w:sz w:val="21"/>
          <w:szCs w:val="21"/>
        </w:rPr>
        <w:t>1.1电子投标文件解密失败的，且未在规定时间内提交有效备份投标文件的；</w:t>
      </w:r>
    </w:p>
    <w:p>
      <w:pPr>
        <w:pStyle w:val="17"/>
        <w:keepNext w:val="0"/>
        <w:keepLines w:val="0"/>
        <w:pageBreakBefore w:val="0"/>
        <w:kinsoku/>
        <w:wordWrap/>
        <w:overflowPunct/>
        <w:topLinePunct w:val="0"/>
        <w:autoSpaceDE/>
        <w:autoSpaceDN/>
        <w:bidi w:val="0"/>
        <w:spacing w:line="400" w:lineRule="exact"/>
        <w:ind w:firstLine="415" w:firstLineChars="198"/>
        <w:textAlignment w:val="auto"/>
        <w:rPr>
          <w:rFonts w:ascii="Times New Roman" w:hAnsi="Times New Roman" w:eastAsia="宋体"/>
          <w:bCs/>
          <w:color w:val="auto"/>
          <w:sz w:val="21"/>
          <w:szCs w:val="21"/>
        </w:rPr>
      </w:pPr>
      <w:r>
        <w:rPr>
          <w:rFonts w:ascii="Times New Roman" w:hAnsi="Times New Roman" w:eastAsia="宋体"/>
          <w:bCs/>
          <w:color w:val="auto"/>
          <w:sz w:val="21"/>
          <w:szCs w:val="21"/>
        </w:rPr>
        <w:t>1.2投标响应文件未按采购文件要求签字、盖章的；</w:t>
      </w:r>
    </w:p>
    <w:p>
      <w:pPr>
        <w:pStyle w:val="17"/>
        <w:keepNext w:val="0"/>
        <w:keepLines w:val="0"/>
        <w:pageBreakBefore w:val="0"/>
        <w:kinsoku/>
        <w:wordWrap/>
        <w:overflowPunct/>
        <w:topLinePunct w:val="0"/>
        <w:autoSpaceDE/>
        <w:autoSpaceDN/>
        <w:bidi w:val="0"/>
        <w:spacing w:line="400" w:lineRule="exact"/>
        <w:ind w:firstLine="415" w:firstLineChars="198"/>
        <w:textAlignment w:val="auto"/>
        <w:rPr>
          <w:rFonts w:ascii="Times New Roman" w:hAnsi="Times New Roman" w:eastAsia="宋体"/>
          <w:bCs/>
          <w:color w:val="auto"/>
          <w:sz w:val="21"/>
          <w:szCs w:val="21"/>
        </w:rPr>
      </w:pPr>
      <w:r>
        <w:rPr>
          <w:rFonts w:ascii="Times New Roman" w:hAnsi="Times New Roman" w:eastAsia="宋体"/>
          <w:bCs/>
          <w:color w:val="auto"/>
          <w:sz w:val="21"/>
          <w:szCs w:val="21"/>
        </w:rPr>
        <w:t>1.3资格证明文件不全的，或者不具备采购文件中规定的资格要求的；</w:t>
      </w:r>
    </w:p>
    <w:p>
      <w:pPr>
        <w:pStyle w:val="17"/>
        <w:keepNext w:val="0"/>
        <w:keepLines w:val="0"/>
        <w:pageBreakBefore w:val="0"/>
        <w:kinsoku/>
        <w:wordWrap/>
        <w:overflowPunct/>
        <w:topLinePunct w:val="0"/>
        <w:autoSpaceDE/>
        <w:autoSpaceDN/>
        <w:bidi w:val="0"/>
        <w:spacing w:line="400" w:lineRule="exact"/>
        <w:ind w:firstLine="415" w:firstLineChars="198"/>
        <w:textAlignment w:val="auto"/>
        <w:rPr>
          <w:rFonts w:ascii="Times New Roman" w:hAnsi="Times New Roman" w:eastAsia="宋体"/>
          <w:bCs/>
          <w:color w:val="auto"/>
          <w:sz w:val="21"/>
          <w:szCs w:val="21"/>
        </w:rPr>
      </w:pPr>
      <w:r>
        <w:rPr>
          <w:rFonts w:ascii="Times New Roman" w:hAnsi="Times New Roman" w:eastAsia="宋体"/>
          <w:bCs/>
          <w:color w:val="auto"/>
          <w:sz w:val="21"/>
          <w:szCs w:val="21"/>
        </w:rPr>
        <w:t>1.4投标文件组成内容不齐全的；</w:t>
      </w:r>
    </w:p>
    <w:p>
      <w:pPr>
        <w:pStyle w:val="17"/>
        <w:keepNext w:val="0"/>
        <w:keepLines w:val="0"/>
        <w:pageBreakBefore w:val="0"/>
        <w:kinsoku/>
        <w:wordWrap/>
        <w:overflowPunct/>
        <w:topLinePunct w:val="0"/>
        <w:autoSpaceDE/>
        <w:autoSpaceDN/>
        <w:bidi w:val="0"/>
        <w:spacing w:line="400" w:lineRule="exact"/>
        <w:ind w:firstLine="415" w:firstLineChars="198"/>
        <w:textAlignment w:val="auto"/>
        <w:rPr>
          <w:rFonts w:ascii="Times New Roman" w:hAnsi="Times New Roman" w:eastAsia="宋体"/>
          <w:bCs/>
          <w:color w:val="auto"/>
          <w:sz w:val="21"/>
          <w:szCs w:val="21"/>
        </w:rPr>
      </w:pPr>
      <w:r>
        <w:rPr>
          <w:rFonts w:ascii="Times New Roman" w:hAnsi="Times New Roman" w:eastAsia="宋体"/>
          <w:bCs/>
          <w:color w:val="auto"/>
          <w:sz w:val="21"/>
          <w:szCs w:val="21"/>
        </w:rPr>
        <w:t>1.5投标响应文件的实质性内容未使用中文表述、意思表述不明确、前后矛盾或者使用计量单位不符合采购文件要求的；（经评审小组认定并符合本采购文件规定的情形除外）</w:t>
      </w:r>
    </w:p>
    <w:p>
      <w:pPr>
        <w:pStyle w:val="17"/>
        <w:keepNext w:val="0"/>
        <w:keepLines w:val="0"/>
        <w:pageBreakBefore w:val="0"/>
        <w:kinsoku/>
        <w:wordWrap/>
        <w:overflowPunct/>
        <w:topLinePunct w:val="0"/>
        <w:autoSpaceDE/>
        <w:autoSpaceDN/>
        <w:bidi w:val="0"/>
        <w:spacing w:line="400" w:lineRule="exact"/>
        <w:ind w:firstLine="415" w:firstLineChars="198"/>
        <w:textAlignment w:val="auto"/>
        <w:rPr>
          <w:rFonts w:ascii="Times New Roman" w:hAnsi="Times New Roman" w:eastAsia="宋体"/>
          <w:bCs/>
          <w:color w:val="auto"/>
          <w:sz w:val="21"/>
          <w:szCs w:val="21"/>
        </w:rPr>
      </w:pPr>
      <w:r>
        <w:rPr>
          <w:rFonts w:ascii="Times New Roman" w:hAnsi="Times New Roman" w:eastAsia="宋体"/>
          <w:bCs/>
          <w:color w:val="auto"/>
          <w:sz w:val="21"/>
          <w:szCs w:val="21"/>
        </w:rPr>
        <w:t>1.6投标响应文件的关键内容字迹模糊、无法辨认的，或者投标响应文件中经修正的内容字迹模糊难以辩认或者修改处未按规定签名盖章的；</w:t>
      </w:r>
    </w:p>
    <w:p>
      <w:pPr>
        <w:pStyle w:val="17"/>
        <w:keepNext w:val="0"/>
        <w:keepLines w:val="0"/>
        <w:pageBreakBefore w:val="0"/>
        <w:kinsoku/>
        <w:wordWrap/>
        <w:overflowPunct/>
        <w:topLinePunct w:val="0"/>
        <w:autoSpaceDE/>
        <w:autoSpaceDN/>
        <w:bidi w:val="0"/>
        <w:spacing w:line="400" w:lineRule="exact"/>
        <w:ind w:firstLine="415" w:firstLineChars="198"/>
        <w:textAlignment w:val="auto"/>
        <w:rPr>
          <w:rFonts w:ascii="Times New Roman" w:hAnsi="Times New Roman" w:eastAsia="宋体"/>
          <w:bCs/>
          <w:color w:val="auto"/>
          <w:sz w:val="21"/>
          <w:szCs w:val="21"/>
        </w:rPr>
      </w:pPr>
      <w:r>
        <w:rPr>
          <w:rFonts w:ascii="Times New Roman" w:hAnsi="Times New Roman" w:eastAsia="宋体"/>
          <w:bCs/>
          <w:color w:val="auto"/>
          <w:sz w:val="21"/>
          <w:szCs w:val="21"/>
        </w:rPr>
        <w:t>1.7服务期、投标有效期等商务条款不能满足采购文件要求的；</w:t>
      </w:r>
    </w:p>
    <w:p>
      <w:pPr>
        <w:pStyle w:val="17"/>
        <w:keepNext w:val="0"/>
        <w:keepLines w:val="0"/>
        <w:pageBreakBefore w:val="0"/>
        <w:kinsoku/>
        <w:wordWrap/>
        <w:overflowPunct/>
        <w:topLinePunct w:val="0"/>
        <w:autoSpaceDE/>
        <w:autoSpaceDN/>
        <w:bidi w:val="0"/>
        <w:spacing w:line="400" w:lineRule="exact"/>
        <w:ind w:firstLine="415" w:firstLineChars="198"/>
        <w:textAlignment w:val="auto"/>
        <w:rPr>
          <w:rFonts w:ascii="Times New Roman" w:hAnsi="Times New Roman" w:eastAsia="宋体"/>
          <w:bCs/>
          <w:color w:val="auto"/>
          <w:sz w:val="21"/>
          <w:szCs w:val="21"/>
        </w:rPr>
      </w:pPr>
      <w:r>
        <w:rPr>
          <w:rFonts w:ascii="Times New Roman" w:hAnsi="Times New Roman" w:eastAsia="宋体"/>
          <w:bCs/>
          <w:color w:val="auto"/>
          <w:sz w:val="21"/>
          <w:szCs w:val="21"/>
        </w:rPr>
        <w:t>1.8不响应采购文件实质性要求或者投标响应文件有招标人不能接受的附加条件的；</w:t>
      </w:r>
    </w:p>
    <w:p>
      <w:pPr>
        <w:pStyle w:val="17"/>
        <w:keepNext w:val="0"/>
        <w:keepLines w:val="0"/>
        <w:pageBreakBefore w:val="0"/>
        <w:kinsoku/>
        <w:wordWrap/>
        <w:overflowPunct/>
        <w:topLinePunct w:val="0"/>
        <w:autoSpaceDE/>
        <w:autoSpaceDN/>
        <w:bidi w:val="0"/>
        <w:spacing w:line="400" w:lineRule="exact"/>
        <w:ind w:firstLine="415" w:firstLineChars="198"/>
        <w:textAlignment w:val="auto"/>
        <w:rPr>
          <w:rFonts w:ascii="Times New Roman" w:hAnsi="Times New Roman" w:eastAsia="宋体"/>
          <w:bCs/>
          <w:color w:val="auto"/>
          <w:sz w:val="21"/>
          <w:szCs w:val="21"/>
        </w:rPr>
      </w:pPr>
      <w:r>
        <w:rPr>
          <w:rFonts w:ascii="Times New Roman" w:hAnsi="Times New Roman" w:eastAsia="宋体"/>
          <w:bCs/>
          <w:color w:val="auto"/>
          <w:sz w:val="21"/>
          <w:szCs w:val="21"/>
        </w:rPr>
        <w:t>1.9投标文件没有按采购文件要求响应有标“</w:t>
      </w:r>
      <w:r>
        <w:rPr>
          <w:rFonts w:ascii="Times New Roman" w:hAnsi="Times New Roman" w:eastAsia="宋体"/>
          <w:b/>
          <w:color w:val="auto"/>
          <w:sz w:val="21"/>
          <w:szCs w:val="21"/>
        </w:rPr>
        <w:t>▲</w:t>
      </w:r>
      <w:r>
        <w:rPr>
          <w:rFonts w:ascii="Times New Roman" w:hAnsi="Times New Roman" w:eastAsia="宋体"/>
          <w:bCs/>
          <w:color w:val="auto"/>
          <w:sz w:val="21"/>
          <w:szCs w:val="21"/>
        </w:rPr>
        <w:t>”的条款的资料和材料的。</w:t>
      </w:r>
    </w:p>
    <w:p>
      <w:pPr>
        <w:keepNext w:val="0"/>
        <w:keepLines w:val="0"/>
        <w:pageBreakBefore w:val="0"/>
        <w:kinsoku/>
        <w:wordWrap/>
        <w:overflowPunct/>
        <w:topLinePunct w:val="0"/>
        <w:autoSpaceDE/>
        <w:autoSpaceDN/>
        <w:bidi w:val="0"/>
        <w:spacing w:line="400" w:lineRule="exact"/>
        <w:ind w:firstLine="420"/>
        <w:textAlignment w:val="auto"/>
        <w:rPr>
          <w:rFonts w:ascii="Times New Roman" w:hAnsi="Times New Roman"/>
          <w:b/>
          <w:color w:val="auto"/>
          <w:szCs w:val="21"/>
        </w:rPr>
      </w:pPr>
      <w:r>
        <w:rPr>
          <w:rFonts w:ascii="Times New Roman" w:hAnsi="Times New Roman"/>
          <w:b/>
          <w:color w:val="auto"/>
        </w:rPr>
        <w:t>2、在技术评审时，如发现下列情形之一的，</w:t>
      </w:r>
      <w:r>
        <w:rPr>
          <w:rFonts w:ascii="Times New Roman" w:hAnsi="Times New Roman"/>
          <w:b/>
          <w:bCs/>
          <w:color w:val="auto"/>
        </w:rPr>
        <w:t>投标文件将被视为无效响应：</w:t>
      </w:r>
    </w:p>
    <w:p>
      <w:pPr>
        <w:keepNext w:val="0"/>
        <w:keepLines w:val="0"/>
        <w:pageBreakBefore w:val="0"/>
        <w:kinsoku/>
        <w:wordWrap/>
        <w:overflowPunct/>
        <w:topLinePunct w:val="0"/>
        <w:autoSpaceDE/>
        <w:autoSpaceDN/>
        <w:bidi w:val="0"/>
        <w:spacing w:line="400" w:lineRule="exact"/>
        <w:ind w:firstLine="420"/>
        <w:textAlignment w:val="auto"/>
        <w:rPr>
          <w:rFonts w:ascii="Times New Roman" w:hAnsi="Times New Roman"/>
          <w:color w:val="auto"/>
          <w:szCs w:val="21"/>
        </w:rPr>
      </w:pPr>
      <w:r>
        <w:rPr>
          <w:rFonts w:ascii="Times New Roman" w:hAnsi="Times New Roman"/>
          <w:color w:val="auto"/>
          <w:szCs w:val="21"/>
        </w:rPr>
        <w:t>2.1投标文件标明的响应或偏离与事实不符或虚假投标的；</w:t>
      </w:r>
    </w:p>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szCs w:val="21"/>
        </w:rPr>
      </w:pPr>
      <w:r>
        <w:rPr>
          <w:rFonts w:ascii="Times New Roman" w:hAnsi="Times New Roman"/>
          <w:bCs/>
          <w:color w:val="auto"/>
          <w:szCs w:val="21"/>
        </w:rPr>
        <w:t>2.2明显不符合采购文件标明的质量标准，或者采购文件中标“</w:t>
      </w:r>
      <w:r>
        <w:rPr>
          <w:rFonts w:ascii="Times New Roman" w:hAnsi="Times New Roman"/>
          <w:b/>
          <w:color w:val="auto"/>
        </w:rPr>
        <w:t>▲</w:t>
      </w:r>
      <w:r>
        <w:rPr>
          <w:rFonts w:ascii="Times New Roman" w:hAnsi="Times New Roman"/>
          <w:bCs/>
          <w:color w:val="auto"/>
          <w:szCs w:val="21"/>
        </w:rPr>
        <w:t>”的技术参数、条款（如有）发生实质性偏离的；</w:t>
      </w:r>
    </w:p>
    <w:p>
      <w:pPr>
        <w:keepNext w:val="0"/>
        <w:keepLines w:val="0"/>
        <w:pageBreakBefore w:val="0"/>
        <w:kinsoku/>
        <w:wordWrap/>
        <w:overflowPunct/>
        <w:topLinePunct w:val="0"/>
        <w:autoSpaceDE/>
        <w:autoSpaceDN/>
        <w:bidi w:val="0"/>
        <w:spacing w:line="400" w:lineRule="exact"/>
        <w:ind w:firstLine="420"/>
        <w:textAlignment w:val="auto"/>
        <w:rPr>
          <w:rFonts w:ascii="Times New Roman" w:hAnsi="Times New Roman"/>
          <w:color w:val="auto"/>
        </w:rPr>
      </w:pPr>
      <w:r>
        <w:rPr>
          <w:rFonts w:ascii="Times New Roman" w:hAnsi="Times New Roman"/>
          <w:color w:val="auto"/>
          <w:szCs w:val="21"/>
        </w:rPr>
        <w:t>2.3投标技术方案不明确，存在一个或一个以上备选（替代）投标方案的；</w:t>
      </w:r>
    </w:p>
    <w:p>
      <w:pPr>
        <w:keepNext w:val="0"/>
        <w:keepLines w:val="0"/>
        <w:pageBreakBefore w:val="0"/>
        <w:kinsoku/>
        <w:wordWrap/>
        <w:overflowPunct/>
        <w:topLinePunct w:val="0"/>
        <w:autoSpaceDE/>
        <w:autoSpaceDN/>
        <w:bidi w:val="0"/>
        <w:spacing w:line="400" w:lineRule="exact"/>
        <w:ind w:firstLine="420"/>
        <w:textAlignment w:val="auto"/>
        <w:rPr>
          <w:rFonts w:ascii="Times New Roman" w:hAnsi="Times New Roman"/>
          <w:b/>
          <w:bCs/>
          <w:color w:val="auto"/>
        </w:rPr>
      </w:pPr>
      <w:r>
        <w:rPr>
          <w:rFonts w:ascii="Times New Roman" w:hAnsi="Times New Roman"/>
          <w:b/>
          <w:bCs/>
          <w:color w:val="auto"/>
        </w:rPr>
        <w:t>3、在投标报价文件评审时，如发现下列情形之一的，投标文件将被视为无效响应：</w:t>
      </w:r>
    </w:p>
    <w:p>
      <w:pPr>
        <w:pStyle w:val="62"/>
        <w:keepNext w:val="0"/>
        <w:keepLines w:val="0"/>
        <w:pageBreakBefore w:val="0"/>
        <w:kinsoku/>
        <w:wordWrap/>
        <w:overflowPunct/>
        <w:topLinePunct w:val="0"/>
        <w:autoSpaceDE/>
        <w:autoSpaceDN/>
        <w:bidi w:val="0"/>
        <w:snapToGrid w:val="0"/>
        <w:spacing w:line="400" w:lineRule="exact"/>
        <w:ind w:right="-86" w:rightChars="-41" w:firstLine="438" w:firstLineChars="209"/>
        <w:textAlignment w:val="auto"/>
        <w:rPr>
          <w:rFonts w:ascii="Times New Roman" w:hAnsi="Times New Roman"/>
          <w:color w:val="auto"/>
        </w:rPr>
      </w:pPr>
      <w:r>
        <w:rPr>
          <w:rFonts w:ascii="Times New Roman" w:hAnsi="Times New Roman"/>
          <w:color w:val="auto"/>
        </w:rPr>
        <w:t>3.1未采用人民币报价或者未按照采购文件标明的币种报价的；</w:t>
      </w:r>
    </w:p>
    <w:p>
      <w:pPr>
        <w:pStyle w:val="62"/>
        <w:keepNext w:val="0"/>
        <w:keepLines w:val="0"/>
        <w:pageBreakBefore w:val="0"/>
        <w:kinsoku/>
        <w:wordWrap/>
        <w:overflowPunct/>
        <w:topLinePunct w:val="0"/>
        <w:autoSpaceDE/>
        <w:autoSpaceDN/>
        <w:bidi w:val="0"/>
        <w:snapToGrid w:val="0"/>
        <w:spacing w:line="400" w:lineRule="exact"/>
        <w:ind w:right="-86" w:rightChars="-41" w:firstLine="438" w:firstLineChars="209"/>
        <w:textAlignment w:val="auto"/>
        <w:rPr>
          <w:rFonts w:ascii="Times New Roman" w:hAnsi="Times New Roman"/>
          <w:color w:val="auto"/>
        </w:rPr>
      </w:pPr>
      <w:r>
        <w:rPr>
          <w:rFonts w:ascii="Times New Roman" w:hAnsi="Times New Roman"/>
          <w:color w:val="auto"/>
        </w:rPr>
        <w:t>3.2报价超出最高限价，或者超出采购预算金额，采购人不能支付的；投标人的投标报价经评标委员会审定认为存在不合理的、恶性的低价竞争的，且投标人又不能提供出有效证明的作无效标处理。</w:t>
      </w:r>
    </w:p>
    <w:p>
      <w:pPr>
        <w:pStyle w:val="62"/>
        <w:keepNext w:val="0"/>
        <w:keepLines w:val="0"/>
        <w:pageBreakBefore w:val="0"/>
        <w:kinsoku/>
        <w:wordWrap/>
        <w:overflowPunct/>
        <w:topLinePunct w:val="0"/>
        <w:autoSpaceDE/>
        <w:autoSpaceDN/>
        <w:bidi w:val="0"/>
        <w:snapToGrid w:val="0"/>
        <w:spacing w:line="400" w:lineRule="exact"/>
        <w:ind w:right="-86" w:rightChars="-41" w:firstLine="438" w:firstLineChars="209"/>
        <w:textAlignment w:val="auto"/>
        <w:rPr>
          <w:rFonts w:ascii="Times New Roman" w:hAnsi="Times New Roman"/>
          <w:color w:val="auto"/>
        </w:rPr>
      </w:pPr>
      <w:r>
        <w:rPr>
          <w:rFonts w:ascii="Times New Roman" w:hAnsi="Times New Roman"/>
          <w:color w:val="auto"/>
        </w:rPr>
        <w:t>3.3投标报价具有选择性，或者开标价格与投标文件承诺的优惠（折扣）价格不一致的；</w:t>
      </w:r>
    </w:p>
    <w:p>
      <w:pPr>
        <w:pStyle w:val="62"/>
        <w:keepNext w:val="0"/>
        <w:keepLines w:val="0"/>
        <w:pageBreakBefore w:val="0"/>
        <w:kinsoku/>
        <w:wordWrap/>
        <w:overflowPunct/>
        <w:topLinePunct w:val="0"/>
        <w:autoSpaceDE/>
        <w:autoSpaceDN/>
        <w:bidi w:val="0"/>
        <w:snapToGrid w:val="0"/>
        <w:spacing w:line="400" w:lineRule="exact"/>
        <w:ind w:right="-86" w:rightChars="-41" w:firstLine="441" w:firstLineChars="209"/>
        <w:textAlignment w:val="auto"/>
        <w:rPr>
          <w:rFonts w:ascii="Times New Roman" w:hAnsi="Times New Roman"/>
          <w:b/>
          <w:color w:val="auto"/>
        </w:rPr>
      </w:pPr>
      <w:r>
        <w:rPr>
          <w:rFonts w:ascii="Times New Roman" w:hAnsi="Times New Roman"/>
          <w:b/>
          <w:bCs/>
          <w:color w:val="auto"/>
        </w:rPr>
        <w:t>4、</w:t>
      </w:r>
      <w:r>
        <w:rPr>
          <w:rFonts w:ascii="Times New Roman" w:hAnsi="Times New Roman"/>
          <w:b/>
          <w:color w:val="auto"/>
        </w:rPr>
        <w:t>法律、法规和采购文件规定的其他无效情形。</w:t>
      </w:r>
    </w:p>
    <w:p>
      <w:pPr>
        <w:pStyle w:val="62"/>
        <w:keepNext w:val="0"/>
        <w:keepLines w:val="0"/>
        <w:pageBreakBefore w:val="0"/>
        <w:kinsoku/>
        <w:wordWrap/>
        <w:overflowPunct/>
        <w:topLinePunct w:val="0"/>
        <w:autoSpaceDE/>
        <w:autoSpaceDN/>
        <w:bidi w:val="0"/>
        <w:snapToGrid w:val="0"/>
        <w:spacing w:line="400" w:lineRule="exact"/>
        <w:ind w:right="-86" w:rightChars="-41" w:firstLine="441" w:firstLineChars="209"/>
        <w:textAlignment w:val="auto"/>
        <w:rPr>
          <w:rFonts w:ascii="Times New Roman" w:hAnsi="Times New Roman"/>
          <w:color w:val="auto"/>
        </w:rPr>
      </w:pPr>
      <w:r>
        <w:rPr>
          <w:rFonts w:ascii="Times New Roman" w:hAnsi="Times New Roman"/>
          <w:b/>
          <w:color w:val="auto"/>
          <w:szCs w:val="21"/>
        </w:rPr>
        <w:t>（</w:t>
      </w:r>
      <w:r>
        <w:rPr>
          <w:rFonts w:hint="eastAsia" w:ascii="Times New Roman" w:hAnsi="Times New Roman"/>
          <w:b/>
          <w:color w:val="auto"/>
          <w:szCs w:val="21"/>
          <w:lang w:val="en-US" w:eastAsia="zh-CN"/>
        </w:rPr>
        <w:t>八</w:t>
      </w:r>
      <w:r>
        <w:rPr>
          <w:rFonts w:ascii="Times New Roman" w:hAnsi="Times New Roman"/>
          <w:b/>
          <w:color w:val="auto"/>
          <w:szCs w:val="21"/>
        </w:rPr>
        <w:t>）</w:t>
      </w:r>
      <w:r>
        <w:rPr>
          <w:rFonts w:ascii="Times New Roman" w:hAnsi="Times New Roman"/>
          <w:b/>
          <w:color w:val="auto"/>
        </w:rPr>
        <w:t>出现以下情形，导致电子交易平台无法正常运行，或者无法保证电子交易的公平、公正和安全时，中止电子交易活动：</w:t>
      </w:r>
    </w:p>
    <w:p>
      <w:pPr>
        <w:pStyle w:val="62"/>
        <w:keepNext w:val="0"/>
        <w:keepLines w:val="0"/>
        <w:pageBreakBefore w:val="0"/>
        <w:kinsoku/>
        <w:wordWrap/>
        <w:overflowPunct/>
        <w:topLinePunct w:val="0"/>
        <w:autoSpaceDE/>
        <w:autoSpaceDN/>
        <w:bidi w:val="0"/>
        <w:snapToGrid w:val="0"/>
        <w:spacing w:line="400" w:lineRule="exact"/>
        <w:ind w:right="-86" w:rightChars="-41" w:firstLine="438" w:firstLineChars="209"/>
        <w:textAlignment w:val="auto"/>
        <w:rPr>
          <w:rFonts w:ascii="Times New Roman" w:hAnsi="Times New Roman"/>
          <w:color w:val="auto"/>
        </w:rPr>
      </w:pPr>
      <w:r>
        <w:rPr>
          <w:rFonts w:ascii="Times New Roman" w:hAnsi="Times New Roman"/>
          <w:color w:val="auto"/>
        </w:rPr>
        <w:t>（1）电子交易平台发生故障而无法登录访问的；</w:t>
      </w:r>
    </w:p>
    <w:p>
      <w:pPr>
        <w:pStyle w:val="62"/>
        <w:keepNext w:val="0"/>
        <w:keepLines w:val="0"/>
        <w:pageBreakBefore w:val="0"/>
        <w:kinsoku/>
        <w:wordWrap/>
        <w:overflowPunct/>
        <w:topLinePunct w:val="0"/>
        <w:autoSpaceDE/>
        <w:autoSpaceDN/>
        <w:bidi w:val="0"/>
        <w:snapToGrid w:val="0"/>
        <w:spacing w:line="400" w:lineRule="exact"/>
        <w:ind w:right="-86" w:rightChars="-41" w:firstLine="438" w:firstLineChars="209"/>
        <w:textAlignment w:val="auto"/>
        <w:rPr>
          <w:rFonts w:ascii="Times New Roman" w:hAnsi="Times New Roman"/>
          <w:color w:val="auto"/>
        </w:rPr>
      </w:pPr>
      <w:r>
        <w:rPr>
          <w:rFonts w:ascii="Times New Roman" w:hAnsi="Times New Roman"/>
          <w:color w:val="auto"/>
        </w:rPr>
        <w:t>（2）电子交易平台应用或数据库出现错误，不能进行正常操作的；</w:t>
      </w:r>
    </w:p>
    <w:p>
      <w:pPr>
        <w:pStyle w:val="62"/>
        <w:keepNext w:val="0"/>
        <w:keepLines w:val="0"/>
        <w:pageBreakBefore w:val="0"/>
        <w:kinsoku/>
        <w:wordWrap/>
        <w:overflowPunct/>
        <w:topLinePunct w:val="0"/>
        <w:autoSpaceDE/>
        <w:autoSpaceDN/>
        <w:bidi w:val="0"/>
        <w:snapToGrid w:val="0"/>
        <w:spacing w:line="400" w:lineRule="exact"/>
        <w:ind w:right="-86" w:rightChars="-41" w:firstLine="438" w:firstLineChars="209"/>
        <w:textAlignment w:val="auto"/>
        <w:rPr>
          <w:rFonts w:ascii="Times New Roman" w:hAnsi="Times New Roman"/>
          <w:color w:val="auto"/>
        </w:rPr>
      </w:pPr>
      <w:r>
        <w:rPr>
          <w:rFonts w:ascii="Times New Roman" w:hAnsi="Times New Roman"/>
          <w:color w:val="auto"/>
        </w:rPr>
        <w:t>（3）电子交易平台发现严重安全漏洞，有潜在泄密危险的；</w:t>
      </w:r>
    </w:p>
    <w:p>
      <w:pPr>
        <w:pStyle w:val="62"/>
        <w:keepNext w:val="0"/>
        <w:keepLines w:val="0"/>
        <w:pageBreakBefore w:val="0"/>
        <w:kinsoku/>
        <w:wordWrap/>
        <w:overflowPunct/>
        <w:topLinePunct w:val="0"/>
        <w:autoSpaceDE/>
        <w:autoSpaceDN/>
        <w:bidi w:val="0"/>
        <w:snapToGrid w:val="0"/>
        <w:spacing w:line="400" w:lineRule="exact"/>
        <w:ind w:right="-86" w:rightChars="-41" w:firstLine="438" w:firstLineChars="209"/>
        <w:textAlignment w:val="auto"/>
        <w:rPr>
          <w:rFonts w:ascii="Times New Roman" w:hAnsi="Times New Roman"/>
          <w:color w:val="auto"/>
        </w:rPr>
      </w:pPr>
      <w:r>
        <w:rPr>
          <w:rFonts w:ascii="Times New Roman" w:hAnsi="Times New Roman"/>
          <w:color w:val="auto"/>
        </w:rPr>
        <w:t>（4）病毒发作导致不能进行正常操作的；</w:t>
      </w:r>
    </w:p>
    <w:p>
      <w:pPr>
        <w:pStyle w:val="62"/>
        <w:keepNext w:val="0"/>
        <w:keepLines w:val="0"/>
        <w:pageBreakBefore w:val="0"/>
        <w:kinsoku/>
        <w:wordWrap/>
        <w:overflowPunct/>
        <w:topLinePunct w:val="0"/>
        <w:autoSpaceDE/>
        <w:autoSpaceDN/>
        <w:bidi w:val="0"/>
        <w:snapToGrid w:val="0"/>
        <w:spacing w:line="400" w:lineRule="exact"/>
        <w:ind w:right="-86" w:rightChars="-41" w:firstLine="438" w:firstLineChars="209"/>
        <w:textAlignment w:val="auto"/>
        <w:rPr>
          <w:rFonts w:ascii="Times New Roman" w:hAnsi="Times New Roman"/>
          <w:color w:val="auto"/>
        </w:rPr>
      </w:pPr>
      <w:r>
        <w:rPr>
          <w:rFonts w:ascii="Times New Roman" w:hAnsi="Times New Roman"/>
          <w:color w:val="auto"/>
        </w:rPr>
        <w:t>（5）其他无法保证电子交易的公平、公正和安全的情况。</w:t>
      </w:r>
    </w:p>
    <w:p>
      <w:pPr>
        <w:pStyle w:val="62"/>
        <w:keepNext w:val="0"/>
        <w:keepLines w:val="0"/>
        <w:pageBreakBefore w:val="0"/>
        <w:kinsoku/>
        <w:wordWrap/>
        <w:overflowPunct/>
        <w:topLinePunct w:val="0"/>
        <w:autoSpaceDE/>
        <w:autoSpaceDN/>
        <w:bidi w:val="0"/>
        <w:snapToGrid w:val="0"/>
        <w:spacing w:line="400" w:lineRule="exact"/>
        <w:ind w:right="-86" w:rightChars="-41" w:firstLine="438" w:firstLineChars="209"/>
        <w:textAlignment w:val="auto"/>
        <w:rPr>
          <w:rFonts w:ascii="Times New Roman" w:hAnsi="Times New Roman"/>
          <w:color w:val="auto"/>
        </w:rPr>
      </w:pPr>
      <w:r>
        <w:rPr>
          <w:rFonts w:ascii="Times New Roman" w:hAnsi="Times New Roman"/>
          <w:color w:val="auto"/>
        </w:rPr>
        <w:t>出现前款规定情形，不影响采购公平、公正性的，代理机构可以待上述情形消除后继续组织电子交易活动，也可以决定某些环节以纸质形式进行；影响或可能影响采购公平、公正性的，重新采购。</w:t>
      </w:r>
    </w:p>
    <w:p>
      <w:pPr>
        <w:pStyle w:val="62"/>
        <w:keepNext w:val="0"/>
        <w:keepLines w:val="0"/>
        <w:pageBreakBefore w:val="0"/>
        <w:kinsoku/>
        <w:wordWrap/>
        <w:overflowPunct/>
        <w:topLinePunct w:val="0"/>
        <w:autoSpaceDE/>
        <w:autoSpaceDN/>
        <w:bidi w:val="0"/>
        <w:snapToGrid w:val="0"/>
        <w:spacing w:line="400" w:lineRule="exact"/>
        <w:ind w:right="-86" w:rightChars="-41" w:firstLine="441" w:firstLineChars="209"/>
        <w:textAlignment w:val="auto"/>
        <w:rPr>
          <w:rFonts w:ascii="Times New Roman" w:hAnsi="Times New Roman"/>
          <w:b/>
          <w:bCs/>
          <w:color w:val="auto"/>
        </w:rPr>
      </w:pPr>
      <w:r>
        <w:rPr>
          <w:rFonts w:ascii="Times New Roman" w:hAnsi="Times New Roman"/>
          <w:b/>
          <w:bCs/>
          <w:color w:val="auto"/>
        </w:rPr>
        <w:t>（</w:t>
      </w:r>
      <w:r>
        <w:rPr>
          <w:rFonts w:hint="eastAsia" w:ascii="Times New Roman" w:hAnsi="Times New Roman"/>
          <w:b/>
          <w:bCs/>
          <w:color w:val="auto"/>
          <w:lang w:val="en-US" w:eastAsia="zh-CN"/>
        </w:rPr>
        <w:t>九</w:t>
      </w:r>
      <w:r>
        <w:rPr>
          <w:rFonts w:ascii="Times New Roman" w:hAnsi="Times New Roman"/>
          <w:b/>
          <w:bCs/>
          <w:color w:val="auto"/>
        </w:rPr>
        <w:t>）有效投标文件不足三家时，重新组织招标。</w:t>
      </w:r>
    </w:p>
    <w:p>
      <w:pPr>
        <w:pStyle w:val="53"/>
        <w:keepNext w:val="0"/>
        <w:keepLines w:val="0"/>
        <w:pageBreakBefore w:val="0"/>
        <w:kinsoku/>
        <w:wordWrap/>
        <w:overflowPunct/>
        <w:topLinePunct w:val="0"/>
        <w:autoSpaceDE/>
        <w:autoSpaceDN/>
        <w:bidi w:val="0"/>
        <w:snapToGrid w:val="0"/>
        <w:spacing w:before="159" w:after="159" w:line="400" w:lineRule="exact"/>
        <w:ind w:right="-506" w:rightChars="-241"/>
        <w:jc w:val="center"/>
        <w:textAlignment w:val="auto"/>
        <w:rPr>
          <w:rFonts w:ascii="Times New Roman" w:hAnsi="Times New Roman" w:eastAsia="宋体" w:cs="Times New Roman"/>
          <w:b/>
          <w:color w:val="auto"/>
          <w:sz w:val="28"/>
          <w:szCs w:val="28"/>
        </w:rPr>
      </w:pPr>
      <w:r>
        <w:rPr>
          <w:rFonts w:ascii="Times New Roman" w:hAnsi="Times New Roman" w:eastAsia="宋体" w:cs="Times New Roman"/>
          <w:b/>
          <w:color w:val="auto"/>
          <w:sz w:val="28"/>
          <w:szCs w:val="28"/>
        </w:rPr>
        <w:t>四、开标</w:t>
      </w:r>
    </w:p>
    <w:p>
      <w:pPr>
        <w:pStyle w:val="62"/>
        <w:keepNext w:val="0"/>
        <w:keepLines w:val="0"/>
        <w:pageBreakBefore w:val="0"/>
        <w:kinsoku/>
        <w:wordWrap/>
        <w:overflowPunct/>
        <w:topLinePunct w:val="0"/>
        <w:autoSpaceDE/>
        <w:autoSpaceDN/>
        <w:bidi w:val="0"/>
        <w:snapToGrid w:val="0"/>
        <w:spacing w:line="400" w:lineRule="exact"/>
        <w:ind w:right="-86" w:rightChars="-41" w:firstLine="441" w:firstLineChars="209"/>
        <w:textAlignment w:val="auto"/>
        <w:rPr>
          <w:rFonts w:ascii="Times New Roman" w:hAnsi="Times New Roman"/>
          <w:b/>
          <w:color w:val="auto"/>
        </w:rPr>
      </w:pPr>
      <w:r>
        <w:rPr>
          <w:rFonts w:ascii="Times New Roman" w:hAnsi="Times New Roman"/>
          <w:b/>
          <w:color w:val="auto"/>
        </w:rPr>
        <w:t>电子招投标开标及评审程序</w:t>
      </w:r>
    </w:p>
    <w:p>
      <w:pPr>
        <w:keepNext w:val="0"/>
        <w:keepLines w:val="0"/>
        <w:pageBreakBefore w:val="0"/>
        <w:kinsoku/>
        <w:wordWrap/>
        <w:overflowPunct/>
        <w:topLinePunct w:val="0"/>
        <w:autoSpaceDE/>
        <w:autoSpaceDN/>
        <w:bidi w:val="0"/>
        <w:adjustRightInd w:val="0"/>
        <w:snapToGrid w:val="0"/>
        <w:spacing w:line="400" w:lineRule="exact"/>
        <w:ind w:firstLine="420" w:firstLineChars="200"/>
        <w:jc w:val="left"/>
        <w:textAlignment w:val="auto"/>
        <w:rPr>
          <w:rFonts w:ascii="Times New Roman" w:hAnsi="Times New Roman"/>
          <w:color w:val="auto"/>
          <w:szCs w:val="21"/>
        </w:rPr>
      </w:pPr>
      <w:r>
        <w:rPr>
          <w:rFonts w:ascii="Times New Roman" w:hAnsi="Times New Roman"/>
          <w:color w:val="auto"/>
          <w:szCs w:val="21"/>
        </w:rPr>
        <w:t>1、采购组织机构按照规定的时间通过政采云系统组织开标、开启响应文件，所有投标人均应当准时在线参加。</w:t>
      </w:r>
    </w:p>
    <w:p>
      <w:pPr>
        <w:keepNext w:val="0"/>
        <w:keepLines w:val="0"/>
        <w:pageBreakBefore w:val="0"/>
        <w:kinsoku/>
        <w:wordWrap/>
        <w:overflowPunct/>
        <w:topLinePunct w:val="0"/>
        <w:autoSpaceDE/>
        <w:autoSpaceDN/>
        <w:bidi w:val="0"/>
        <w:adjustRightInd w:val="0"/>
        <w:snapToGrid w:val="0"/>
        <w:spacing w:line="400" w:lineRule="exact"/>
        <w:ind w:firstLine="420" w:firstLineChars="200"/>
        <w:jc w:val="left"/>
        <w:textAlignment w:val="auto"/>
        <w:rPr>
          <w:rFonts w:ascii="Times New Roman" w:hAnsi="Times New Roman"/>
          <w:color w:val="auto"/>
          <w:szCs w:val="21"/>
        </w:rPr>
      </w:pPr>
      <w:r>
        <w:rPr>
          <w:rFonts w:ascii="Times New Roman" w:hAnsi="Times New Roman"/>
          <w:color w:val="auto"/>
          <w:szCs w:val="21"/>
        </w:rPr>
        <w:t>2、投标截止时间后，投标人登录政采云平台，用“项目采购-开标评标”功能对电子投标文件进行</w:t>
      </w:r>
      <w:r>
        <w:rPr>
          <w:rFonts w:ascii="Times New Roman" w:hAnsi="Times New Roman"/>
          <w:b/>
          <w:bCs/>
          <w:color w:val="auto"/>
          <w:szCs w:val="21"/>
        </w:rPr>
        <w:t>在线解密。</w:t>
      </w:r>
      <w:r>
        <w:rPr>
          <w:rFonts w:ascii="Times New Roman" w:hAnsi="Times New Roman"/>
          <w:color w:val="auto"/>
          <w:szCs w:val="21"/>
        </w:rPr>
        <w:t>在线解密电子投标文件时间</w:t>
      </w:r>
      <w:r>
        <w:rPr>
          <w:rFonts w:ascii="Times New Roman" w:hAnsi="Times New Roman"/>
          <w:b/>
          <w:bCs/>
          <w:color w:val="auto"/>
          <w:szCs w:val="21"/>
        </w:rPr>
        <w:t>为开标时间起半个小时内；</w:t>
      </w:r>
    </w:p>
    <w:p>
      <w:pPr>
        <w:keepNext w:val="0"/>
        <w:keepLines w:val="0"/>
        <w:pageBreakBefore w:val="0"/>
        <w:kinsoku/>
        <w:wordWrap/>
        <w:overflowPunct/>
        <w:topLinePunct w:val="0"/>
        <w:autoSpaceDE/>
        <w:autoSpaceDN/>
        <w:bidi w:val="0"/>
        <w:adjustRightInd w:val="0"/>
        <w:snapToGrid w:val="0"/>
        <w:spacing w:line="400" w:lineRule="exact"/>
        <w:ind w:firstLine="420" w:firstLineChars="200"/>
        <w:jc w:val="left"/>
        <w:textAlignment w:val="auto"/>
        <w:rPr>
          <w:rFonts w:ascii="Times New Roman" w:hAnsi="Times New Roman"/>
          <w:color w:val="auto"/>
          <w:szCs w:val="21"/>
        </w:rPr>
      </w:pPr>
      <w:r>
        <w:rPr>
          <w:rFonts w:ascii="Times New Roman" w:hAnsi="Times New Roman"/>
          <w:color w:val="auto"/>
          <w:szCs w:val="21"/>
        </w:rPr>
        <w:t>3、采购人或代理机构对资格响应文件进行评审，评标委员会对商务技术响应文件进行评审；</w:t>
      </w:r>
    </w:p>
    <w:p>
      <w:pPr>
        <w:keepNext w:val="0"/>
        <w:keepLines w:val="0"/>
        <w:pageBreakBefore w:val="0"/>
        <w:kinsoku/>
        <w:wordWrap/>
        <w:overflowPunct/>
        <w:topLinePunct w:val="0"/>
        <w:autoSpaceDE/>
        <w:autoSpaceDN/>
        <w:bidi w:val="0"/>
        <w:adjustRightInd w:val="0"/>
        <w:snapToGrid w:val="0"/>
        <w:spacing w:line="400" w:lineRule="exact"/>
        <w:ind w:firstLine="420" w:firstLineChars="200"/>
        <w:jc w:val="left"/>
        <w:textAlignment w:val="auto"/>
        <w:rPr>
          <w:rFonts w:ascii="Times New Roman" w:hAnsi="Times New Roman"/>
          <w:color w:val="auto"/>
          <w:szCs w:val="21"/>
        </w:rPr>
      </w:pPr>
      <w:r>
        <w:rPr>
          <w:rFonts w:ascii="Times New Roman" w:hAnsi="Times New Roman"/>
          <w:color w:val="auto"/>
          <w:szCs w:val="21"/>
        </w:rPr>
        <w:t>4、在系统上公开报价开标情况；</w:t>
      </w:r>
    </w:p>
    <w:p>
      <w:pPr>
        <w:keepNext w:val="0"/>
        <w:keepLines w:val="0"/>
        <w:pageBreakBefore w:val="0"/>
        <w:kinsoku/>
        <w:wordWrap/>
        <w:overflowPunct/>
        <w:topLinePunct w:val="0"/>
        <w:autoSpaceDE/>
        <w:autoSpaceDN/>
        <w:bidi w:val="0"/>
        <w:adjustRightInd w:val="0"/>
        <w:snapToGrid w:val="0"/>
        <w:spacing w:line="400" w:lineRule="exact"/>
        <w:ind w:firstLine="420" w:firstLineChars="200"/>
        <w:jc w:val="left"/>
        <w:textAlignment w:val="auto"/>
        <w:rPr>
          <w:rFonts w:ascii="Times New Roman" w:hAnsi="Times New Roman"/>
          <w:color w:val="auto"/>
          <w:szCs w:val="21"/>
        </w:rPr>
      </w:pPr>
      <w:r>
        <w:rPr>
          <w:rFonts w:ascii="Times New Roman" w:hAnsi="Times New Roman"/>
          <w:color w:val="auto"/>
          <w:szCs w:val="21"/>
        </w:rPr>
        <w:t>5、评标委员会对报价情况进行评审；</w:t>
      </w:r>
    </w:p>
    <w:p>
      <w:pPr>
        <w:keepNext w:val="0"/>
        <w:keepLines w:val="0"/>
        <w:pageBreakBefore w:val="0"/>
        <w:kinsoku/>
        <w:wordWrap/>
        <w:overflowPunct/>
        <w:topLinePunct w:val="0"/>
        <w:autoSpaceDE/>
        <w:autoSpaceDN/>
        <w:bidi w:val="0"/>
        <w:adjustRightInd w:val="0"/>
        <w:snapToGrid w:val="0"/>
        <w:spacing w:line="400" w:lineRule="exact"/>
        <w:ind w:firstLine="420" w:firstLineChars="200"/>
        <w:jc w:val="left"/>
        <w:textAlignment w:val="auto"/>
        <w:rPr>
          <w:rFonts w:ascii="Times New Roman" w:hAnsi="Times New Roman"/>
          <w:color w:val="auto"/>
          <w:szCs w:val="21"/>
        </w:rPr>
      </w:pPr>
      <w:r>
        <w:rPr>
          <w:rFonts w:ascii="Times New Roman" w:hAnsi="Times New Roman"/>
          <w:color w:val="auto"/>
          <w:szCs w:val="21"/>
        </w:rPr>
        <w:t>6、在系统上公布评审结果。</w:t>
      </w:r>
    </w:p>
    <w:p>
      <w:pPr>
        <w:keepNext w:val="0"/>
        <w:keepLines w:val="0"/>
        <w:pageBreakBefore w:val="0"/>
        <w:kinsoku/>
        <w:wordWrap/>
        <w:overflowPunct/>
        <w:topLinePunct w:val="0"/>
        <w:autoSpaceDE/>
        <w:autoSpaceDN/>
        <w:bidi w:val="0"/>
        <w:adjustRightInd w:val="0"/>
        <w:snapToGrid w:val="0"/>
        <w:spacing w:line="400" w:lineRule="exact"/>
        <w:ind w:firstLine="420" w:firstLineChars="200"/>
        <w:jc w:val="left"/>
        <w:textAlignment w:val="auto"/>
        <w:rPr>
          <w:rFonts w:ascii="Times New Roman" w:hAnsi="Times New Roman"/>
          <w:b/>
          <w:color w:val="auto"/>
          <w:sz w:val="28"/>
        </w:rPr>
      </w:pPr>
      <w:r>
        <w:rPr>
          <w:rFonts w:ascii="Times New Roman" w:hAnsi="Times New Roman"/>
          <w:color w:val="auto"/>
          <w:szCs w:val="21"/>
        </w:rPr>
        <w:t>特别说明：政采云公司如对电子化开标及评审程序有调整的，按调整后的程序操作。</w:t>
      </w:r>
    </w:p>
    <w:p>
      <w:pPr>
        <w:pStyle w:val="53"/>
        <w:keepNext w:val="0"/>
        <w:keepLines w:val="0"/>
        <w:pageBreakBefore w:val="0"/>
        <w:kinsoku/>
        <w:wordWrap/>
        <w:overflowPunct/>
        <w:topLinePunct w:val="0"/>
        <w:autoSpaceDE/>
        <w:autoSpaceDN/>
        <w:bidi w:val="0"/>
        <w:snapToGrid w:val="0"/>
        <w:spacing w:before="159" w:after="159" w:line="400" w:lineRule="exact"/>
        <w:ind w:right="-506" w:rightChars="-241"/>
        <w:jc w:val="center"/>
        <w:textAlignment w:val="auto"/>
        <w:rPr>
          <w:rFonts w:ascii="Times New Roman" w:hAnsi="Times New Roman" w:eastAsia="宋体" w:cs="Times New Roman"/>
          <w:b/>
          <w:color w:val="auto"/>
          <w:sz w:val="28"/>
          <w:szCs w:val="28"/>
        </w:rPr>
      </w:pPr>
      <w:r>
        <w:rPr>
          <w:rFonts w:ascii="Times New Roman" w:hAnsi="Times New Roman" w:eastAsia="宋体" w:cs="Times New Roman"/>
          <w:b/>
          <w:color w:val="auto"/>
          <w:sz w:val="28"/>
          <w:szCs w:val="28"/>
        </w:rPr>
        <w:t>五、评标</w:t>
      </w:r>
    </w:p>
    <w:p>
      <w:pPr>
        <w:pStyle w:val="62"/>
        <w:keepNext w:val="0"/>
        <w:keepLines w:val="0"/>
        <w:pageBreakBefore w:val="0"/>
        <w:kinsoku/>
        <w:wordWrap/>
        <w:overflowPunct/>
        <w:topLinePunct w:val="0"/>
        <w:autoSpaceDE/>
        <w:autoSpaceDN/>
        <w:bidi w:val="0"/>
        <w:snapToGrid w:val="0"/>
        <w:spacing w:line="400" w:lineRule="exact"/>
        <w:ind w:firstLine="422" w:firstLineChars="200"/>
        <w:textAlignment w:val="auto"/>
        <w:outlineLvl w:val="1"/>
        <w:rPr>
          <w:rFonts w:ascii="Times New Roman" w:hAnsi="Times New Roman"/>
          <w:b/>
          <w:color w:val="auto"/>
          <w:szCs w:val="21"/>
        </w:rPr>
      </w:pPr>
      <w:r>
        <w:rPr>
          <w:rFonts w:ascii="Times New Roman" w:hAnsi="Times New Roman"/>
          <w:b/>
          <w:color w:val="auto"/>
          <w:szCs w:val="21"/>
        </w:rPr>
        <w:t>（一）组建评标委员会</w:t>
      </w:r>
    </w:p>
    <w:p>
      <w:pPr>
        <w:keepNext w:val="0"/>
        <w:keepLines w:val="0"/>
        <w:pageBreakBefore w:val="0"/>
        <w:kinsoku/>
        <w:wordWrap/>
        <w:overflowPunct/>
        <w:topLinePunct w:val="0"/>
        <w:autoSpaceDE/>
        <w:autoSpaceDN/>
        <w:bidi w:val="0"/>
        <w:adjustRightInd w:val="0"/>
        <w:snapToGrid w:val="0"/>
        <w:spacing w:line="400" w:lineRule="exact"/>
        <w:ind w:firstLine="420" w:firstLineChars="200"/>
        <w:jc w:val="left"/>
        <w:textAlignment w:val="auto"/>
        <w:rPr>
          <w:rFonts w:ascii="Times New Roman" w:hAnsi="Times New Roman" w:eastAsia="宋体" w:cs="Times New Roman"/>
          <w:color w:val="auto"/>
          <w:szCs w:val="21"/>
        </w:rPr>
      </w:pPr>
      <w:r>
        <w:rPr>
          <w:rFonts w:ascii="Times New Roman" w:hAnsi="Times New Roman" w:eastAsia="宋体" w:cs="Times New Roman"/>
          <w:color w:val="auto"/>
          <w:szCs w:val="21"/>
        </w:rPr>
        <w:t>本项目评标委员会由</w:t>
      </w:r>
      <w:r>
        <w:rPr>
          <w:rFonts w:hint="eastAsia" w:ascii="Times New Roman" w:hAnsi="Times New Roman" w:eastAsia="宋体" w:cs="Times New Roman"/>
          <w:color w:val="auto"/>
          <w:szCs w:val="21"/>
        </w:rPr>
        <w:t>政府采购评审专家</w:t>
      </w:r>
      <w:r>
        <w:rPr>
          <w:rFonts w:hint="eastAsia" w:ascii="Times New Roman" w:hAnsi="Times New Roman" w:cs="Times New Roman"/>
          <w:color w:val="auto"/>
          <w:szCs w:val="21"/>
          <w:u w:val="single"/>
          <w:lang w:val="en-US" w:eastAsia="zh-CN"/>
        </w:rPr>
        <w:t>5</w:t>
      </w:r>
      <w:r>
        <w:rPr>
          <w:rFonts w:hint="eastAsia" w:ascii="Times New Roman" w:hAnsi="Times New Roman" w:eastAsia="宋体" w:cs="Times New Roman"/>
          <w:color w:val="auto"/>
          <w:szCs w:val="21"/>
        </w:rPr>
        <w:t>人和采购人代表</w:t>
      </w:r>
      <w:r>
        <w:rPr>
          <w:rFonts w:hint="eastAsia" w:ascii="Times New Roman" w:hAnsi="Times New Roman" w:cs="Times New Roman"/>
          <w:color w:val="auto"/>
          <w:szCs w:val="21"/>
          <w:u w:val="single"/>
          <w:lang w:val="en-US" w:eastAsia="zh-CN"/>
        </w:rPr>
        <w:t>2</w:t>
      </w:r>
      <w:r>
        <w:rPr>
          <w:rFonts w:hint="eastAsia" w:ascii="Times New Roman" w:hAnsi="Times New Roman" w:eastAsia="宋体" w:cs="Times New Roman"/>
          <w:color w:val="auto"/>
          <w:szCs w:val="21"/>
        </w:rPr>
        <w:t>人，共</w:t>
      </w:r>
      <w:r>
        <w:rPr>
          <w:rFonts w:hint="eastAsia" w:ascii="Times New Roman" w:hAnsi="Times New Roman" w:eastAsia="宋体" w:cs="Times New Roman"/>
          <w:color w:val="auto"/>
          <w:szCs w:val="21"/>
          <w:u w:val="single"/>
          <w:lang w:val="en-US" w:eastAsia="zh-CN"/>
        </w:rPr>
        <w:t>7</w:t>
      </w:r>
      <w:r>
        <w:rPr>
          <w:rFonts w:hint="eastAsia" w:ascii="Times New Roman" w:hAnsi="Times New Roman" w:eastAsia="宋体" w:cs="Times New Roman"/>
          <w:color w:val="auto"/>
          <w:szCs w:val="21"/>
        </w:rPr>
        <w:t>人组成</w:t>
      </w:r>
      <w:r>
        <w:rPr>
          <w:rFonts w:ascii="Times New Roman" w:hAnsi="Times New Roman" w:eastAsia="宋体" w:cs="Times New Roman"/>
          <w:color w:val="auto"/>
          <w:szCs w:val="21"/>
        </w:rPr>
        <w:t>。</w:t>
      </w:r>
    </w:p>
    <w:p>
      <w:pPr>
        <w:pStyle w:val="62"/>
        <w:keepNext w:val="0"/>
        <w:keepLines w:val="0"/>
        <w:pageBreakBefore w:val="0"/>
        <w:kinsoku/>
        <w:wordWrap/>
        <w:overflowPunct/>
        <w:topLinePunct w:val="0"/>
        <w:autoSpaceDE/>
        <w:autoSpaceDN/>
        <w:bidi w:val="0"/>
        <w:snapToGrid w:val="0"/>
        <w:spacing w:line="400" w:lineRule="exact"/>
        <w:ind w:firstLine="422" w:firstLineChars="200"/>
        <w:textAlignment w:val="auto"/>
        <w:outlineLvl w:val="1"/>
        <w:rPr>
          <w:rFonts w:ascii="Times New Roman" w:hAnsi="Times New Roman"/>
          <w:b/>
          <w:color w:val="auto"/>
          <w:szCs w:val="21"/>
        </w:rPr>
      </w:pPr>
      <w:r>
        <w:rPr>
          <w:rFonts w:ascii="Times New Roman" w:hAnsi="Times New Roman"/>
          <w:b/>
          <w:color w:val="auto"/>
          <w:szCs w:val="21"/>
        </w:rPr>
        <w:t>（二）评标程序</w:t>
      </w:r>
    </w:p>
    <w:p>
      <w:pPr>
        <w:keepNext w:val="0"/>
        <w:keepLines w:val="0"/>
        <w:pageBreakBefore w:val="0"/>
        <w:kinsoku/>
        <w:wordWrap/>
        <w:overflowPunct/>
        <w:topLinePunct w:val="0"/>
        <w:autoSpaceDE/>
        <w:autoSpaceDN/>
        <w:bidi w:val="0"/>
        <w:snapToGrid w:val="0"/>
        <w:spacing w:line="400" w:lineRule="exact"/>
        <w:ind w:right="-87" w:firstLine="413" w:firstLineChars="196"/>
        <w:textAlignment w:val="auto"/>
        <w:rPr>
          <w:rFonts w:ascii="Times New Roman" w:hAnsi="Times New Roman"/>
          <w:color w:val="auto"/>
          <w:szCs w:val="21"/>
        </w:rPr>
      </w:pPr>
      <w:r>
        <w:rPr>
          <w:rFonts w:ascii="Times New Roman" w:hAnsi="Times New Roman"/>
          <w:b/>
          <w:color w:val="auto"/>
          <w:szCs w:val="21"/>
        </w:rPr>
        <w:t>1.投标文件初审。</w:t>
      </w:r>
    </w:p>
    <w:p>
      <w:pPr>
        <w:keepNext w:val="0"/>
        <w:keepLines w:val="0"/>
        <w:pageBreakBefore w:val="0"/>
        <w:kinsoku/>
        <w:wordWrap/>
        <w:overflowPunct/>
        <w:topLinePunct w:val="0"/>
        <w:autoSpaceDE/>
        <w:autoSpaceDN/>
        <w:bidi w:val="0"/>
        <w:snapToGrid w:val="0"/>
        <w:spacing w:line="400" w:lineRule="exact"/>
        <w:ind w:right="-87" w:firstLine="420" w:firstLineChars="200"/>
        <w:textAlignment w:val="auto"/>
        <w:rPr>
          <w:rFonts w:ascii="Times New Roman" w:hAnsi="Times New Roman"/>
          <w:b/>
          <w:color w:val="auto"/>
          <w:szCs w:val="21"/>
        </w:rPr>
      </w:pPr>
      <w:r>
        <w:rPr>
          <w:rFonts w:ascii="Times New Roman" w:hAnsi="Times New Roman"/>
          <w:color w:val="auto"/>
          <w:szCs w:val="21"/>
        </w:rPr>
        <w:t>初审分为资格性检查和符合性检查。</w:t>
      </w:r>
    </w:p>
    <w:p>
      <w:pPr>
        <w:keepNext w:val="0"/>
        <w:keepLines w:val="0"/>
        <w:pageBreakBefore w:val="0"/>
        <w:kinsoku/>
        <w:wordWrap/>
        <w:overflowPunct/>
        <w:topLinePunct w:val="0"/>
        <w:autoSpaceDE/>
        <w:autoSpaceDN/>
        <w:bidi w:val="0"/>
        <w:adjustRightInd w:val="0"/>
        <w:snapToGrid w:val="0"/>
        <w:spacing w:line="400" w:lineRule="exact"/>
        <w:ind w:firstLine="420" w:firstLineChars="200"/>
        <w:jc w:val="left"/>
        <w:textAlignment w:val="auto"/>
        <w:rPr>
          <w:rFonts w:ascii="Times New Roman" w:hAnsi="Times New Roman"/>
          <w:color w:val="auto"/>
          <w:szCs w:val="21"/>
        </w:rPr>
      </w:pPr>
      <w:r>
        <w:rPr>
          <w:rFonts w:ascii="Times New Roman" w:hAnsi="Times New Roman"/>
          <w:color w:val="auto"/>
          <w:szCs w:val="21"/>
        </w:rPr>
        <w:t>1.1资格性检查。依据法律法规和采购文件的规定，对投标文件中的资格证明等进行审查，以确定投标投标人是否具备投标资格。</w:t>
      </w:r>
    </w:p>
    <w:p>
      <w:pPr>
        <w:keepNext w:val="0"/>
        <w:keepLines w:val="0"/>
        <w:pageBreakBefore w:val="0"/>
        <w:kinsoku/>
        <w:wordWrap/>
        <w:overflowPunct/>
        <w:topLinePunct w:val="0"/>
        <w:autoSpaceDE/>
        <w:autoSpaceDN/>
        <w:bidi w:val="0"/>
        <w:adjustRightInd w:val="0"/>
        <w:snapToGrid w:val="0"/>
        <w:spacing w:line="400" w:lineRule="exact"/>
        <w:ind w:firstLine="420" w:firstLineChars="200"/>
        <w:jc w:val="left"/>
        <w:textAlignment w:val="auto"/>
        <w:rPr>
          <w:rFonts w:ascii="Times New Roman" w:hAnsi="Times New Roman"/>
          <w:color w:val="auto"/>
          <w:szCs w:val="21"/>
        </w:rPr>
      </w:pPr>
      <w:r>
        <w:rPr>
          <w:rFonts w:ascii="Times New Roman" w:hAnsi="Times New Roman"/>
          <w:color w:val="auto"/>
          <w:szCs w:val="21"/>
        </w:rPr>
        <w:t>1.2符合性检查。依据采购文件的规定，从投标文件的有效性、完整性和对采购文件的响应程度进行审查，以确定是否对采购文件的实质性要求作出响应。</w:t>
      </w:r>
    </w:p>
    <w:p>
      <w:pPr>
        <w:keepNext w:val="0"/>
        <w:keepLines w:val="0"/>
        <w:pageBreakBefore w:val="0"/>
        <w:kinsoku/>
        <w:wordWrap/>
        <w:overflowPunct/>
        <w:topLinePunct w:val="0"/>
        <w:autoSpaceDE/>
        <w:autoSpaceDN/>
        <w:bidi w:val="0"/>
        <w:snapToGrid w:val="0"/>
        <w:spacing w:line="400" w:lineRule="exact"/>
        <w:ind w:right="-87" w:firstLine="413" w:firstLineChars="196"/>
        <w:textAlignment w:val="auto"/>
        <w:rPr>
          <w:rFonts w:ascii="Times New Roman" w:hAnsi="Times New Roman"/>
          <w:b/>
          <w:color w:val="auto"/>
          <w:szCs w:val="21"/>
        </w:rPr>
      </w:pPr>
      <w:r>
        <w:rPr>
          <w:rFonts w:ascii="Times New Roman" w:hAnsi="Times New Roman"/>
          <w:b/>
          <w:color w:val="auto"/>
          <w:szCs w:val="21"/>
        </w:rPr>
        <w:t>2.实质审查</w:t>
      </w:r>
    </w:p>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kern w:val="0"/>
          <w:szCs w:val="21"/>
        </w:rPr>
      </w:pPr>
      <w:r>
        <w:rPr>
          <w:rFonts w:ascii="Times New Roman" w:hAnsi="Times New Roman"/>
          <w:color w:val="auto"/>
          <w:kern w:val="0"/>
          <w:szCs w:val="21"/>
        </w:rPr>
        <w:t>（1）评标委员会审查投标文件的实质性内容是否符合采购文件的实质性要求。</w:t>
      </w:r>
    </w:p>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kern w:val="0"/>
          <w:szCs w:val="21"/>
        </w:rPr>
      </w:pPr>
      <w:r>
        <w:rPr>
          <w:rFonts w:ascii="Times New Roman" w:hAnsi="Times New Roman"/>
          <w:color w:val="auto"/>
          <w:kern w:val="0"/>
          <w:szCs w:val="21"/>
        </w:rPr>
        <w:t>（2）评标委员会将根据投标人的投标文件进行审查、核对，如有疑问，将对投标人通过电子系统进行询标，投标人向评标委员会澄清有关问题，并最终以电子形式进行答复。投标人拒绝澄清或者澄清的内容改变了投标文件的实质性内容的，评标委员会有权对该投标文件作出不利于投标人的评判。</w:t>
      </w:r>
    </w:p>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kern w:val="0"/>
          <w:szCs w:val="21"/>
        </w:rPr>
      </w:pPr>
      <w:r>
        <w:rPr>
          <w:rFonts w:ascii="Times New Roman" w:hAnsi="Times New Roman"/>
          <w:color w:val="auto"/>
          <w:kern w:val="0"/>
          <w:szCs w:val="21"/>
        </w:rPr>
        <w:t>（3）评审小组商务、技术方案响应性评定；</w:t>
      </w:r>
    </w:p>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kern w:val="0"/>
          <w:szCs w:val="21"/>
        </w:rPr>
      </w:pPr>
      <w:r>
        <w:rPr>
          <w:rFonts w:ascii="Times New Roman" w:hAnsi="Times New Roman"/>
          <w:color w:val="auto"/>
          <w:kern w:val="0"/>
          <w:szCs w:val="21"/>
        </w:rPr>
        <w:t>（4）各投标人的技术得分为所有评委的有效评分的算术平均数。</w:t>
      </w:r>
    </w:p>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b/>
          <w:color w:val="auto"/>
          <w:szCs w:val="21"/>
        </w:rPr>
      </w:pPr>
      <w:r>
        <w:rPr>
          <w:rFonts w:ascii="Times New Roman" w:hAnsi="Times New Roman"/>
          <w:color w:val="auto"/>
          <w:kern w:val="0"/>
          <w:szCs w:val="21"/>
        </w:rPr>
        <w:t>（5）评标委员会完成评标后，系统对各部分得分汇总，计算出本项目综合评估分。评标委员会按</w:t>
      </w:r>
      <w:r>
        <w:rPr>
          <w:rFonts w:ascii="Times New Roman" w:hAnsi="Times New Roman"/>
          <w:color w:val="auto"/>
          <w:szCs w:val="21"/>
        </w:rPr>
        <w:t>评标原则通过电子系统向采购人及采购代理机构提交评审报告。</w:t>
      </w:r>
    </w:p>
    <w:p>
      <w:pPr>
        <w:keepNext w:val="0"/>
        <w:keepLines w:val="0"/>
        <w:pageBreakBefore w:val="0"/>
        <w:kinsoku/>
        <w:wordWrap/>
        <w:overflowPunct/>
        <w:topLinePunct w:val="0"/>
        <w:autoSpaceDE/>
        <w:autoSpaceDN/>
        <w:bidi w:val="0"/>
        <w:spacing w:line="400" w:lineRule="exact"/>
        <w:ind w:firstLine="422" w:firstLineChars="200"/>
        <w:textAlignment w:val="auto"/>
        <w:rPr>
          <w:rFonts w:ascii="Times New Roman" w:hAnsi="Times New Roman"/>
          <w:b/>
          <w:color w:val="auto"/>
          <w:szCs w:val="21"/>
        </w:rPr>
      </w:pPr>
      <w:r>
        <w:rPr>
          <w:rFonts w:ascii="Times New Roman" w:hAnsi="Times New Roman"/>
          <w:b/>
          <w:color w:val="auto"/>
          <w:szCs w:val="21"/>
        </w:rPr>
        <w:t>（三）澄清问题的形式</w:t>
      </w:r>
    </w:p>
    <w:p>
      <w:pPr>
        <w:keepNext w:val="0"/>
        <w:keepLines w:val="0"/>
        <w:pageBreakBefore w:val="0"/>
        <w:kinsoku/>
        <w:wordWrap/>
        <w:overflowPunct/>
        <w:topLinePunct w:val="0"/>
        <w:autoSpaceDE/>
        <w:autoSpaceDN/>
        <w:bidi w:val="0"/>
        <w:snapToGrid w:val="0"/>
        <w:spacing w:line="400" w:lineRule="exact"/>
        <w:ind w:right="-87" w:firstLine="420" w:firstLineChars="200"/>
        <w:textAlignment w:val="auto"/>
        <w:rPr>
          <w:rFonts w:ascii="Times New Roman" w:hAnsi="Times New Roman"/>
          <w:color w:val="auto"/>
        </w:rPr>
      </w:pPr>
      <w:r>
        <w:rPr>
          <w:rFonts w:ascii="Times New Roman" w:hAnsi="Times New Roman"/>
          <w:color w:val="auto"/>
        </w:rPr>
        <w:t>对投标文件中含义不明确、同类问题表述不一致或者有明显文字和计算错误的内容，评标委员会可要求投标人作出必要的澄清、说明或者纠正。投标人与评审小组</w:t>
      </w:r>
      <w:r>
        <w:rPr>
          <w:rFonts w:ascii="Times New Roman" w:hAnsi="Times New Roman"/>
          <w:color w:val="auto"/>
          <w:szCs w:val="21"/>
        </w:rPr>
        <w:t>通过电子交易平台交换数据电文的形式进行</w:t>
      </w:r>
      <w:r>
        <w:rPr>
          <w:rFonts w:ascii="Times New Roman" w:hAnsi="Times New Roman"/>
          <w:color w:val="auto"/>
        </w:rPr>
        <w:t>，给予投标人提交澄清说明或补正的时间不少于半个小时，投标人已经明确表示澄清说明或补正完毕的除外。不得超出投标文件的范围或者改变投标文件的实质性内容。</w:t>
      </w:r>
    </w:p>
    <w:p>
      <w:pPr>
        <w:keepNext w:val="0"/>
        <w:keepLines w:val="0"/>
        <w:pageBreakBefore w:val="0"/>
        <w:kinsoku/>
        <w:wordWrap/>
        <w:overflowPunct/>
        <w:topLinePunct w:val="0"/>
        <w:autoSpaceDE/>
        <w:autoSpaceDN/>
        <w:bidi w:val="0"/>
        <w:spacing w:line="400" w:lineRule="exact"/>
        <w:ind w:firstLine="422" w:firstLineChars="200"/>
        <w:textAlignment w:val="auto"/>
        <w:rPr>
          <w:rFonts w:ascii="Times New Roman" w:hAnsi="Times New Roman"/>
          <w:b/>
          <w:color w:val="auto"/>
          <w:szCs w:val="21"/>
        </w:rPr>
      </w:pPr>
      <w:r>
        <w:rPr>
          <w:rFonts w:ascii="Times New Roman" w:hAnsi="Times New Roman"/>
          <w:b/>
          <w:color w:val="auto"/>
          <w:szCs w:val="21"/>
        </w:rPr>
        <w:t>（四）错误修正</w:t>
      </w:r>
    </w:p>
    <w:p>
      <w:pPr>
        <w:pStyle w:val="17"/>
        <w:keepNext w:val="0"/>
        <w:keepLines w:val="0"/>
        <w:pageBreakBefore w:val="0"/>
        <w:kinsoku/>
        <w:wordWrap/>
        <w:overflowPunct/>
        <w:topLinePunct w:val="0"/>
        <w:autoSpaceDE/>
        <w:autoSpaceDN/>
        <w:bidi w:val="0"/>
        <w:snapToGrid w:val="0"/>
        <w:spacing w:line="400" w:lineRule="exact"/>
        <w:ind w:firstLine="420" w:firstLineChars="200"/>
        <w:textAlignment w:val="auto"/>
        <w:rPr>
          <w:rFonts w:ascii="Times New Roman" w:hAnsi="Times New Roman" w:eastAsia="宋体"/>
          <w:color w:val="auto"/>
          <w:sz w:val="21"/>
          <w:szCs w:val="21"/>
        </w:rPr>
      </w:pPr>
      <w:r>
        <w:rPr>
          <w:rFonts w:ascii="Times New Roman" w:hAnsi="Times New Roman" w:eastAsia="宋体"/>
          <w:color w:val="auto"/>
          <w:sz w:val="21"/>
          <w:szCs w:val="21"/>
        </w:rPr>
        <w:t>投标文件如果出现计算或表达上的错误，修正错误的原则如下：</w:t>
      </w:r>
    </w:p>
    <w:p>
      <w:pPr>
        <w:pStyle w:val="17"/>
        <w:keepNext w:val="0"/>
        <w:keepLines w:val="0"/>
        <w:pageBreakBefore w:val="0"/>
        <w:kinsoku/>
        <w:wordWrap/>
        <w:overflowPunct/>
        <w:topLinePunct w:val="0"/>
        <w:autoSpaceDE/>
        <w:autoSpaceDN/>
        <w:bidi w:val="0"/>
        <w:snapToGrid w:val="0"/>
        <w:spacing w:line="400" w:lineRule="exact"/>
        <w:ind w:right="-85" w:firstLine="420" w:firstLineChars="200"/>
        <w:textAlignment w:val="auto"/>
        <w:rPr>
          <w:rFonts w:ascii="Times New Roman" w:hAnsi="Times New Roman" w:eastAsia="宋体"/>
          <w:color w:val="auto"/>
          <w:sz w:val="21"/>
        </w:rPr>
      </w:pPr>
      <w:r>
        <w:rPr>
          <w:rFonts w:ascii="Times New Roman" w:hAnsi="Times New Roman" w:eastAsia="宋体"/>
          <w:color w:val="auto"/>
          <w:sz w:val="21"/>
        </w:rPr>
        <w:t>（1）投标文件中开标一览表（报价表）内容与投标文件中相应内容不一致的，以开标一览表（报价表）为准；</w:t>
      </w:r>
    </w:p>
    <w:p>
      <w:pPr>
        <w:pStyle w:val="17"/>
        <w:keepNext w:val="0"/>
        <w:keepLines w:val="0"/>
        <w:pageBreakBefore w:val="0"/>
        <w:kinsoku/>
        <w:wordWrap/>
        <w:overflowPunct/>
        <w:topLinePunct w:val="0"/>
        <w:autoSpaceDE/>
        <w:autoSpaceDN/>
        <w:bidi w:val="0"/>
        <w:snapToGrid w:val="0"/>
        <w:spacing w:line="400" w:lineRule="exact"/>
        <w:ind w:right="-85" w:firstLine="420" w:firstLineChars="200"/>
        <w:textAlignment w:val="auto"/>
        <w:rPr>
          <w:rFonts w:ascii="Times New Roman" w:hAnsi="Times New Roman" w:eastAsia="宋体"/>
          <w:color w:val="auto"/>
          <w:sz w:val="21"/>
        </w:rPr>
      </w:pPr>
      <w:r>
        <w:rPr>
          <w:rFonts w:ascii="Times New Roman" w:hAnsi="Times New Roman" w:eastAsia="宋体"/>
          <w:color w:val="auto"/>
          <w:sz w:val="21"/>
        </w:rPr>
        <w:t>（2）大写金额和小写金额不一致的，以大写金额为准；</w:t>
      </w:r>
    </w:p>
    <w:p>
      <w:pPr>
        <w:pStyle w:val="17"/>
        <w:keepNext w:val="0"/>
        <w:keepLines w:val="0"/>
        <w:pageBreakBefore w:val="0"/>
        <w:kinsoku/>
        <w:wordWrap/>
        <w:overflowPunct/>
        <w:topLinePunct w:val="0"/>
        <w:autoSpaceDE/>
        <w:autoSpaceDN/>
        <w:bidi w:val="0"/>
        <w:snapToGrid w:val="0"/>
        <w:spacing w:line="400" w:lineRule="exact"/>
        <w:ind w:right="-85"/>
        <w:textAlignment w:val="auto"/>
        <w:rPr>
          <w:rFonts w:ascii="Times New Roman" w:hAnsi="Times New Roman" w:eastAsia="宋体"/>
          <w:color w:val="auto"/>
          <w:sz w:val="21"/>
        </w:rPr>
      </w:pPr>
      <w:r>
        <w:rPr>
          <w:rFonts w:ascii="Times New Roman" w:hAnsi="Times New Roman" w:eastAsia="宋体"/>
          <w:color w:val="auto"/>
          <w:sz w:val="21"/>
        </w:rPr>
        <w:t>　　（3）单价金额小数点或者百分比有明显错位的，以开标一览表的总价为准，并修改单价；</w:t>
      </w:r>
    </w:p>
    <w:p>
      <w:pPr>
        <w:pStyle w:val="17"/>
        <w:keepNext w:val="0"/>
        <w:keepLines w:val="0"/>
        <w:pageBreakBefore w:val="0"/>
        <w:numPr>
          <w:ilvl w:val="0"/>
          <w:numId w:val="8"/>
        </w:numPr>
        <w:kinsoku/>
        <w:wordWrap/>
        <w:overflowPunct/>
        <w:topLinePunct w:val="0"/>
        <w:autoSpaceDE/>
        <w:autoSpaceDN/>
        <w:bidi w:val="0"/>
        <w:snapToGrid w:val="0"/>
        <w:spacing w:line="400" w:lineRule="exact"/>
        <w:ind w:firstLine="415" w:firstLineChars="198"/>
        <w:textAlignment w:val="auto"/>
        <w:rPr>
          <w:rFonts w:ascii="Times New Roman" w:hAnsi="Times New Roman" w:eastAsia="宋体"/>
          <w:color w:val="auto"/>
          <w:sz w:val="21"/>
        </w:rPr>
      </w:pPr>
      <w:r>
        <w:rPr>
          <w:rFonts w:ascii="Times New Roman" w:hAnsi="Times New Roman" w:eastAsia="宋体"/>
          <w:color w:val="auto"/>
          <w:sz w:val="21"/>
        </w:rPr>
        <w:t>总价金额与按单价汇总金额不一致的，以单价金额计算结果为准。</w:t>
      </w:r>
    </w:p>
    <w:p>
      <w:pPr>
        <w:pStyle w:val="17"/>
        <w:keepNext w:val="0"/>
        <w:keepLines w:val="0"/>
        <w:pageBreakBefore w:val="0"/>
        <w:numPr>
          <w:ilvl w:val="0"/>
          <w:numId w:val="8"/>
        </w:numPr>
        <w:kinsoku/>
        <w:wordWrap/>
        <w:overflowPunct/>
        <w:topLinePunct w:val="0"/>
        <w:autoSpaceDE/>
        <w:autoSpaceDN/>
        <w:bidi w:val="0"/>
        <w:snapToGrid w:val="0"/>
        <w:spacing w:line="400" w:lineRule="exact"/>
        <w:ind w:firstLine="415" w:firstLineChars="198"/>
        <w:textAlignment w:val="auto"/>
        <w:rPr>
          <w:rFonts w:ascii="Times New Roman" w:hAnsi="Times New Roman" w:eastAsia="宋体"/>
          <w:color w:val="auto"/>
          <w:sz w:val="21"/>
        </w:rPr>
      </w:pPr>
      <w:r>
        <w:rPr>
          <w:rFonts w:ascii="Times New Roman" w:hAnsi="Times New Roman" w:eastAsia="宋体"/>
          <w:color w:val="auto"/>
          <w:sz w:val="21"/>
        </w:rPr>
        <w:t>当投标文件中的开标一览表投标总价与政采云系统中的开标一栏标投标总价不一致，以投标文件中的开标一栏表为准。</w:t>
      </w:r>
    </w:p>
    <w:p>
      <w:pPr>
        <w:pStyle w:val="17"/>
        <w:keepNext w:val="0"/>
        <w:keepLines w:val="0"/>
        <w:pageBreakBefore w:val="0"/>
        <w:kinsoku/>
        <w:wordWrap/>
        <w:overflowPunct/>
        <w:topLinePunct w:val="0"/>
        <w:autoSpaceDE/>
        <w:autoSpaceDN/>
        <w:bidi w:val="0"/>
        <w:snapToGrid w:val="0"/>
        <w:spacing w:line="400" w:lineRule="exact"/>
        <w:ind w:firstLine="415" w:firstLineChars="198"/>
        <w:textAlignment w:val="auto"/>
        <w:rPr>
          <w:rFonts w:ascii="Times New Roman" w:hAnsi="Times New Roman" w:eastAsia="宋体"/>
          <w:color w:val="auto"/>
          <w:sz w:val="21"/>
        </w:rPr>
      </w:pPr>
      <w:r>
        <w:rPr>
          <w:rFonts w:ascii="Times New Roman" w:hAnsi="Times New Roman" w:eastAsia="宋体"/>
          <w:color w:val="auto"/>
          <w:sz w:val="21"/>
        </w:rPr>
        <w:t>同时出现两种以上不一致的，按照前款规定的顺序修正。</w:t>
      </w:r>
    </w:p>
    <w:p>
      <w:pPr>
        <w:pStyle w:val="17"/>
        <w:keepNext w:val="0"/>
        <w:keepLines w:val="0"/>
        <w:pageBreakBefore w:val="0"/>
        <w:kinsoku/>
        <w:wordWrap/>
        <w:overflowPunct/>
        <w:topLinePunct w:val="0"/>
        <w:autoSpaceDE/>
        <w:autoSpaceDN/>
        <w:bidi w:val="0"/>
        <w:snapToGrid w:val="0"/>
        <w:spacing w:line="400" w:lineRule="exact"/>
        <w:ind w:firstLine="417" w:firstLineChars="198"/>
        <w:textAlignment w:val="auto"/>
        <w:rPr>
          <w:rFonts w:ascii="Times New Roman" w:hAnsi="Times New Roman" w:eastAsia="宋体"/>
          <w:b/>
          <w:color w:val="auto"/>
          <w:sz w:val="21"/>
          <w:szCs w:val="21"/>
        </w:rPr>
      </w:pPr>
      <w:r>
        <w:rPr>
          <w:rFonts w:ascii="Times New Roman" w:hAnsi="Times New Roman" w:eastAsia="宋体"/>
          <w:b/>
          <w:color w:val="auto"/>
          <w:sz w:val="21"/>
          <w:szCs w:val="21"/>
        </w:rPr>
        <w:t>按上述修正错误的原则及方法调整或修正投标文件的投标报价，投标人通过电文并签章确认后，调整后的投标报价对投标人具有约束作用。如果投标人不接受修正后的报价，则其投标将作为无效投标处理。</w:t>
      </w:r>
    </w:p>
    <w:p>
      <w:pPr>
        <w:pStyle w:val="53"/>
        <w:keepNext w:val="0"/>
        <w:keepLines w:val="0"/>
        <w:pageBreakBefore w:val="0"/>
        <w:kinsoku/>
        <w:wordWrap/>
        <w:overflowPunct/>
        <w:topLinePunct w:val="0"/>
        <w:autoSpaceDE/>
        <w:autoSpaceDN/>
        <w:bidi w:val="0"/>
        <w:snapToGrid w:val="0"/>
        <w:spacing w:before="159" w:after="159" w:line="400" w:lineRule="exact"/>
        <w:ind w:right="-87" w:firstLine="422" w:firstLineChars="200"/>
        <w:textAlignment w:val="auto"/>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（五）评标原则和评标办法</w:t>
      </w:r>
    </w:p>
    <w:p>
      <w:pPr>
        <w:pStyle w:val="17"/>
        <w:keepNext w:val="0"/>
        <w:keepLines w:val="0"/>
        <w:pageBreakBefore w:val="0"/>
        <w:kinsoku/>
        <w:wordWrap/>
        <w:overflowPunct/>
        <w:topLinePunct w:val="0"/>
        <w:autoSpaceDE/>
        <w:autoSpaceDN/>
        <w:bidi w:val="0"/>
        <w:snapToGrid w:val="0"/>
        <w:spacing w:line="400" w:lineRule="exact"/>
        <w:ind w:firstLine="420" w:firstLineChars="200"/>
        <w:textAlignment w:val="auto"/>
        <w:rPr>
          <w:rFonts w:ascii="Times New Roman" w:hAnsi="Times New Roman" w:eastAsia="宋体"/>
          <w:color w:val="auto"/>
          <w:sz w:val="21"/>
          <w:szCs w:val="21"/>
        </w:rPr>
      </w:pPr>
      <w:r>
        <w:rPr>
          <w:rFonts w:ascii="Times New Roman" w:hAnsi="Times New Roman" w:eastAsia="宋体"/>
          <w:color w:val="auto"/>
          <w:sz w:val="21"/>
          <w:szCs w:val="21"/>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17"/>
        <w:keepNext w:val="0"/>
        <w:keepLines w:val="0"/>
        <w:pageBreakBefore w:val="0"/>
        <w:kinsoku/>
        <w:wordWrap/>
        <w:overflowPunct/>
        <w:topLinePunct w:val="0"/>
        <w:autoSpaceDE/>
        <w:autoSpaceDN/>
        <w:bidi w:val="0"/>
        <w:snapToGrid w:val="0"/>
        <w:spacing w:line="400" w:lineRule="exact"/>
        <w:ind w:firstLine="420" w:firstLineChars="200"/>
        <w:textAlignment w:val="auto"/>
        <w:rPr>
          <w:rFonts w:ascii="Times New Roman" w:hAnsi="Times New Roman"/>
          <w:color w:val="auto"/>
        </w:rPr>
      </w:pPr>
      <w:r>
        <w:rPr>
          <w:rFonts w:ascii="Times New Roman" w:hAnsi="Times New Roman" w:eastAsia="宋体"/>
          <w:color w:val="auto"/>
          <w:sz w:val="21"/>
          <w:szCs w:val="21"/>
        </w:rPr>
        <w:t>2、评标办法。本项目评标办法是</w:t>
      </w:r>
      <w:r>
        <w:rPr>
          <w:rFonts w:ascii="Times New Roman" w:hAnsi="Times New Roman" w:eastAsia="宋体"/>
          <w:color w:val="auto"/>
          <w:sz w:val="21"/>
          <w:szCs w:val="21"/>
          <w:u w:val="single"/>
        </w:rPr>
        <w:t>综合评分法</w:t>
      </w:r>
      <w:r>
        <w:rPr>
          <w:rFonts w:ascii="Times New Roman" w:hAnsi="Times New Roman" w:eastAsia="宋体"/>
          <w:color w:val="auto"/>
          <w:sz w:val="21"/>
          <w:szCs w:val="21"/>
        </w:rPr>
        <w:t>，具体评标内容及评分标准等详见《第四章：评标办法及评分标准》。</w:t>
      </w:r>
    </w:p>
    <w:p>
      <w:pPr>
        <w:keepNext w:val="0"/>
        <w:keepLines w:val="0"/>
        <w:pageBreakBefore w:val="0"/>
        <w:widowControl/>
        <w:kinsoku/>
        <w:wordWrap/>
        <w:overflowPunct/>
        <w:topLinePunct w:val="0"/>
        <w:autoSpaceDE/>
        <w:autoSpaceDN/>
        <w:bidi w:val="0"/>
        <w:snapToGrid w:val="0"/>
        <w:spacing w:line="400" w:lineRule="exact"/>
        <w:ind w:right="-87" w:firstLine="422" w:firstLineChars="200"/>
        <w:textAlignment w:val="auto"/>
        <w:rPr>
          <w:rFonts w:ascii="Times New Roman" w:hAnsi="Times New Roman"/>
          <w:b/>
          <w:color w:val="auto"/>
          <w:szCs w:val="21"/>
        </w:rPr>
      </w:pPr>
      <w:r>
        <w:rPr>
          <w:rFonts w:ascii="Times New Roman" w:hAnsi="Times New Roman"/>
          <w:b/>
          <w:color w:val="auto"/>
          <w:szCs w:val="21"/>
        </w:rPr>
        <w:t>（六）评标过程的监控</w:t>
      </w:r>
    </w:p>
    <w:p>
      <w:pPr>
        <w:pStyle w:val="53"/>
        <w:keepNext w:val="0"/>
        <w:keepLines w:val="0"/>
        <w:pageBreakBefore w:val="0"/>
        <w:kinsoku/>
        <w:wordWrap/>
        <w:overflowPunct/>
        <w:topLinePunct w:val="0"/>
        <w:autoSpaceDE/>
        <w:autoSpaceDN/>
        <w:bidi w:val="0"/>
        <w:snapToGrid w:val="0"/>
        <w:spacing w:before="159" w:after="159" w:line="400" w:lineRule="exact"/>
        <w:ind w:right="-87" w:firstLine="420" w:firstLineChars="200"/>
        <w:textAlignment w:val="auto"/>
        <w:rPr>
          <w:rFonts w:ascii="Times New Roman" w:hAnsi="Times New Roman" w:eastAsia="宋体" w:cs="Times New Roman"/>
          <w:b/>
          <w:color w:val="auto"/>
          <w:sz w:val="28"/>
        </w:rPr>
      </w:pPr>
      <w:r>
        <w:rPr>
          <w:rFonts w:ascii="Times New Roman" w:hAnsi="Times New Roman" w:eastAsia="宋体" w:cs="Times New Roman"/>
          <w:color w:val="auto"/>
          <w:sz w:val="21"/>
        </w:rPr>
        <w:t>本项目评标过程实行全程录音、录像监控。</w:t>
      </w:r>
    </w:p>
    <w:p>
      <w:pPr>
        <w:pStyle w:val="53"/>
        <w:keepNext w:val="0"/>
        <w:keepLines w:val="0"/>
        <w:pageBreakBefore w:val="0"/>
        <w:kinsoku/>
        <w:wordWrap/>
        <w:overflowPunct/>
        <w:topLinePunct w:val="0"/>
        <w:autoSpaceDE/>
        <w:autoSpaceDN/>
        <w:bidi w:val="0"/>
        <w:snapToGrid w:val="0"/>
        <w:spacing w:before="159" w:after="159" w:line="400" w:lineRule="exact"/>
        <w:ind w:right="-506" w:rightChars="-241"/>
        <w:jc w:val="center"/>
        <w:textAlignment w:val="auto"/>
        <w:rPr>
          <w:rFonts w:ascii="Times New Roman" w:hAnsi="Times New Roman" w:eastAsia="宋体" w:cs="Times New Roman"/>
          <w:b/>
          <w:color w:val="auto"/>
          <w:sz w:val="28"/>
          <w:szCs w:val="28"/>
        </w:rPr>
      </w:pPr>
      <w:r>
        <w:rPr>
          <w:rFonts w:ascii="Times New Roman" w:hAnsi="Times New Roman" w:eastAsia="宋体" w:cs="Times New Roman"/>
          <w:b/>
          <w:color w:val="auto"/>
          <w:sz w:val="28"/>
          <w:szCs w:val="28"/>
        </w:rPr>
        <w:t>六、定标</w:t>
      </w:r>
    </w:p>
    <w:p>
      <w:pPr>
        <w:pStyle w:val="17"/>
        <w:keepNext w:val="0"/>
        <w:keepLines w:val="0"/>
        <w:pageBreakBefore w:val="0"/>
        <w:kinsoku/>
        <w:wordWrap/>
        <w:overflowPunct/>
        <w:topLinePunct w:val="0"/>
        <w:autoSpaceDE/>
        <w:autoSpaceDN/>
        <w:bidi w:val="0"/>
        <w:snapToGrid w:val="0"/>
        <w:spacing w:line="400" w:lineRule="exact"/>
        <w:ind w:firstLine="415" w:firstLineChars="198"/>
        <w:textAlignment w:val="auto"/>
        <w:rPr>
          <w:rFonts w:ascii="Times New Roman" w:hAnsi="Times New Roman" w:eastAsia="宋体"/>
          <w:color w:val="auto"/>
          <w:sz w:val="21"/>
          <w:szCs w:val="21"/>
        </w:rPr>
      </w:pPr>
      <w:r>
        <w:rPr>
          <w:rFonts w:ascii="Times New Roman" w:hAnsi="Times New Roman" w:eastAsia="宋体"/>
          <w:color w:val="auto"/>
          <w:sz w:val="21"/>
          <w:szCs w:val="21"/>
        </w:rPr>
        <w:t>（一）确定中标人。本项目由采购人事先授权评审小组确定中标候选人3名。推荐第一名中标候选人为中标人，经采购人确认后，确定项目中标人，同时发布采购结果公告，发出中标通知书。</w:t>
      </w:r>
    </w:p>
    <w:p>
      <w:pPr>
        <w:pStyle w:val="17"/>
        <w:keepNext w:val="0"/>
        <w:keepLines w:val="0"/>
        <w:pageBreakBefore w:val="0"/>
        <w:kinsoku/>
        <w:wordWrap/>
        <w:overflowPunct/>
        <w:topLinePunct w:val="0"/>
        <w:autoSpaceDE/>
        <w:autoSpaceDN/>
        <w:bidi w:val="0"/>
        <w:snapToGrid w:val="0"/>
        <w:spacing w:line="400" w:lineRule="exact"/>
        <w:ind w:firstLine="415" w:firstLineChars="198"/>
        <w:textAlignment w:val="auto"/>
        <w:rPr>
          <w:rFonts w:ascii="Times New Roman" w:hAnsi="Times New Roman" w:eastAsia="宋体"/>
          <w:color w:val="auto"/>
          <w:sz w:val="21"/>
          <w:szCs w:val="21"/>
        </w:rPr>
      </w:pPr>
      <w:r>
        <w:rPr>
          <w:rFonts w:ascii="Times New Roman" w:hAnsi="Times New Roman" w:eastAsia="宋体"/>
          <w:color w:val="auto"/>
          <w:sz w:val="21"/>
          <w:szCs w:val="21"/>
        </w:rPr>
        <w:t>1.采购代理机构在评标结束后在2个工作日内将评审报告交采购人确认。</w:t>
      </w:r>
    </w:p>
    <w:p>
      <w:pPr>
        <w:pStyle w:val="17"/>
        <w:keepNext w:val="0"/>
        <w:keepLines w:val="0"/>
        <w:pageBreakBefore w:val="0"/>
        <w:kinsoku/>
        <w:wordWrap/>
        <w:overflowPunct/>
        <w:topLinePunct w:val="0"/>
        <w:autoSpaceDE/>
        <w:autoSpaceDN/>
        <w:bidi w:val="0"/>
        <w:snapToGrid w:val="0"/>
        <w:spacing w:line="400" w:lineRule="exact"/>
        <w:ind w:firstLine="415" w:firstLineChars="198"/>
        <w:textAlignment w:val="auto"/>
        <w:rPr>
          <w:rFonts w:ascii="Times New Roman" w:hAnsi="Times New Roman" w:eastAsia="宋体"/>
          <w:color w:val="auto"/>
          <w:sz w:val="21"/>
          <w:szCs w:val="21"/>
        </w:rPr>
      </w:pPr>
      <w:r>
        <w:rPr>
          <w:rFonts w:ascii="Times New Roman" w:hAnsi="Times New Roman" w:eastAsia="宋体"/>
          <w:color w:val="auto"/>
          <w:sz w:val="21"/>
          <w:szCs w:val="21"/>
        </w:rPr>
        <w:t>2.投标人对评审结果无异议的，采购人应在收到评审报告后5个工作日内对评审结果进行确认。如有投标人对评审结果提出质疑的，采购人可在质疑处理完毕后确定中标人。</w:t>
      </w:r>
    </w:p>
    <w:p>
      <w:pPr>
        <w:pStyle w:val="17"/>
        <w:keepNext w:val="0"/>
        <w:keepLines w:val="0"/>
        <w:pageBreakBefore w:val="0"/>
        <w:kinsoku/>
        <w:wordWrap/>
        <w:overflowPunct/>
        <w:topLinePunct w:val="0"/>
        <w:autoSpaceDE/>
        <w:autoSpaceDN/>
        <w:bidi w:val="0"/>
        <w:snapToGrid w:val="0"/>
        <w:spacing w:line="400" w:lineRule="exact"/>
        <w:ind w:firstLine="415" w:firstLineChars="198"/>
        <w:textAlignment w:val="auto"/>
        <w:rPr>
          <w:rFonts w:ascii="Times New Roman" w:hAnsi="Times New Roman" w:eastAsia="宋体"/>
          <w:color w:val="auto"/>
          <w:sz w:val="21"/>
          <w:szCs w:val="21"/>
        </w:rPr>
      </w:pPr>
      <w:r>
        <w:rPr>
          <w:rFonts w:ascii="Times New Roman" w:hAnsi="Times New Roman" w:eastAsia="宋体"/>
          <w:color w:val="auto"/>
          <w:sz w:val="21"/>
          <w:szCs w:val="21"/>
        </w:rPr>
        <w:t>3.采购人依法确定中标人后2个工作日内，采购代理机构以书面形式发出《中标通知书》,并同时在相关网站上发布中标公告。</w:t>
      </w:r>
    </w:p>
    <w:p>
      <w:pPr>
        <w:pStyle w:val="17"/>
        <w:keepNext w:val="0"/>
        <w:keepLines w:val="0"/>
        <w:pageBreakBefore w:val="0"/>
        <w:kinsoku/>
        <w:wordWrap/>
        <w:overflowPunct/>
        <w:topLinePunct w:val="0"/>
        <w:autoSpaceDE/>
        <w:autoSpaceDN/>
        <w:bidi w:val="0"/>
        <w:snapToGrid w:val="0"/>
        <w:spacing w:line="400" w:lineRule="exact"/>
        <w:ind w:firstLine="415" w:firstLineChars="198"/>
        <w:textAlignment w:val="auto"/>
        <w:rPr>
          <w:rFonts w:ascii="Times New Roman" w:hAnsi="Times New Roman"/>
          <w:b/>
          <w:color w:val="auto"/>
          <w:sz w:val="28"/>
        </w:rPr>
      </w:pPr>
      <w:r>
        <w:rPr>
          <w:rFonts w:ascii="Times New Roman" w:hAnsi="Times New Roman" w:eastAsia="宋体"/>
          <w:color w:val="auto"/>
          <w:sz w:val="21"/>
          <w:szCs w:val="21"/>
        </w:rPr>
        <w:t>（二）中标人因自身原因放弃中标或因不可抗力不能履行合同的；经质疑，采购代理机构审查确认因中标人在本次采购活动中存在违法违规行为或其他原因使质疑成立的，如发生上述两种情况的，采购人可以与排位在中标人之后第一位的中标候选人签订采购合同，以此类推。</w:t>
      </w:r>
    </w:p>
    <w:p>
      <w:pPr>
        <w:pStyle w:val="53"/>
        <w:keepNext w:val="0"/>
        <w:keepLines w:val="0"/>
        <w:pageBreakBefore w:val="0"/>
        <w:kinsoku/>
        <w:wordWrap/>
        <w:overflowPunct/>
        <w:topLinePunct w:val="0"/>
        <w:autoSpaceDE/>
        <w:autoSpaceDN/>
        <w:bidi w:val="0"/>
        <w:snapToGrid w:val="0"/>
        <w:spacing w:before="159" w:after="159" w:line="400" w:lineRule="exact"/>
        <w:ind w:right="-506" w:rightChars="-241"/>
        <w:jc w:val="center"/>
        <w:textAlignment w:val="auto"/>
        <w:rPr>
          <w:rFonts w:ascii="Times New Roman" w:hAnsi="Times New Roman" w:eastAsia="宋体" w:cs="Times New Roman"/>
          <w:b/>
          <w:color w:val="auto"/>
          <w:sz w:val="28"/>
          <w:szCs w:val="28"/>
        </w:rPr>
      </w:pPr>
      <w:r>
        <w:rPr>
          <w:rFonts w:ascii="Times New Roman" w:hAnsi="Times New Roman" w:eastAsia="宋体" w:cs="Times New Roman"/>
          <w:b/>
          <w:color w:val="auto"/>
          <w:sz w:val="28"/>
          <w:szCs w:val="28"/>
        </w:rPr>
        <w:t>七、合同授予</w:t>
      </w:r>
    </w:p>
    <w:p>
      <w:pPr>
        <w:pStyle w:val="17"/>
        <w:keepNext w:val="0"/>
        <w:keepLines w:val="0"/>
        <w:pageBreakBefore w:val="0"/>
        <w:kinsoku/>
        <w:wordWrap/>
        <w:overflowPunct/>
        <w:topLinePunct w:val="0"/>
        <w:autoSpaceDE/>
        <w:autoSpaceDN/>
        <w:bidi w:val="0"/>
        <w:snapToGrid w:val="0"/>
        <w:spacing w:line="400" w:lineRule="exact"/>
        <w:ind w:firstLine="417" w:firstLineChars="198"/>
        <w:textAlignment w:val="auto"/>
        <w:rPr>
          <w:rFonts w:ascii="Times New Roman" w:hAnsi="Times New Roman" w:eastAsia="宋体"/>
          <w:b/>
          <w:color w:val="auto"/>
          <w:sz w:val="21"/>
          <w:szCs w:val="21"/>
        </w:rPr>
      </w:pPr>
      <w:r>
        <w:rPr>
          <w:rFonts w:ascii="Times New Roman" w:hAnsi="Times New Roman" w:eastAsia="宋体"/>
          <w:b/>
          <w:color w:val="auto"/>
          <w:sz w:val="21"/>
          <w:szCs w:val="21"/>
        </w:rPr>
        <w:t>（一）签订合同</w:t>
      </w:r>
    </w:p>
    <w:p>
      <w:pPr>
        <w:pStyle w:val="17"/>
        <w:keepNext w:val="0"/>
        <w:keepLines w:val="0"/>
        <w:pageBreakBefore w:val="0"/>
        <w:kinsoku/>
        <w:wordWrap/>
        <w:overflowPunct/>
        <w:topLinePunct w:val="0"/>
        <w:autoSpaceDE/>
        <w:autoSpaceDN/>
        <w:bidi w:val="0"/>
        <w:snapToGrid w:val="0"/>
        <w:spacing w:line="400" w:lineRule="exact"/>
        <w:ind w:firstLine="415" w:firstLineChars="198"/>
        <w:textAlignment w:val="auto"/>
        <w:rPr>
          <w:rFonts w:ascii="Times New Roman" w:hAnsi="Times New Roman" w:eastAsia="宋体"/>
          <w:color w:val="auto"/>
          <w:sz w:val="21"/>
          <w:szCs w:val="21"/>
        </w:rPr>
      </w:pPr>
      <w:r>
        <w:rPr>
          <w:rFonts w:ascii="Times New Roman" w:hAnsi="Times New Roman" w:eastAsia="宋体"/>
          <w:color w:val="auto"/>
          <w:sz w:val="21"/>
          <w:szCs w:val="21"/>
        </w:rPr>
        <w:t>1、中标人应自接到中标通知书后30日内与采购人签订合同。同时，采购代理机构对合同内容进行审查，如发现与采购结果和投标承诺内容不一致的，应予以纠正。</w:t>
      </w:r>
    </w:p>
    <w:p>
      <w:pPr>
        <w:pStyle w:val="17"/>
        <w:keepNext w:val="0"/>
        <w:keepLines w:val="0"/>
        <w:pageBreakBefore w:val="0"/>
        <w:kinsoku/>
        <w:wordWrap/>
        <w:overflowPunct/>
        <w:topLinePunct w:val="0"/>
        <w:autoSpaceDE/>
        <w:autoSpaceDN/>
        <w:bidi w:val="0"/>
        <w:snapToGrid w:val="0"/>
        <w:spacing w:line="400" w:lineRule="exact"/>
        <w:ind w:firstLine="415" w:firstLineChars="198"/>
        <w:textAlignment w:val="auto"/>
        <w:rPr>
          <w:rFonts w:ascii="Times New Roman" w:hAnsi="Times New Roman" w:eastAsia="宋体"/>
          <w:color w:val="auto"/>
          <w:sz w:val="21"/>
          <w:szCs w:val="21"/>
        </w:rPr>
      </w:pPr>
      <w:r>
        <w:rPr>
          <w:rFonts w:ascii="Times New Roman" w:hAnsi="Times New Roman" w:eastAsia="宋体"/>
          <w:color w:val="auto"/>
          <w:sz w:val="21"/>
          <w:szCs w:val="21"/>
        </w:rPr>
        <w:t>2、中标人拖延、拒签合同的，将上报监管部门并取消中标资格。</w:t>
      </w:r>
    </w:p>
    <w:p>
      <w:pPr>
        <w:pStyle w:val="17"/>
        <w:keepNext w:val="0"/>
        <w:keepLines w:val="0"/>
        <w:pageBreakBefore w:val="0"/>
        <w:kinsoku/>
        <w:wordWrap/>
        <w:overflowPunct/>
        <w:topLinePunct w:val="0"/>
        <w:autoSpaceDE/>
        <w:autoSpaceDN/>
        <w:bidi w:val="0"/>
        <w:snapToGrid w:val="0"/>
        <w:spacing w:line="400" w:lineRule="exact"/>
        <w:ind w:firstLine="415" w:firstLineChars="198"/>
        <w:textAlignment w:val="auto"/>
        <w:rPr>
          <w:rFonts w:ascii="Times New Roman" w:hAnsi="Times New Roman" w:eastAsia="宋体"/>
          <w:color w:val="auto"/>
          <w:sz w:val="21"/>
          <w:szCs w:val="21"/>
        </w:rPr>
      </w:pPr>
      <w:r>
        <w:rPr>
          <w:rFonts w:ascii="Times New Roman" w:hAnsi="Times New Roman" w:eastAsia="宋体"/>
          <w:color w:val="auto"/>
          <w:sz w:val="21"/>
          <w:szCs w:val="21"/>
        </w:rPr>
        <w:t>3、中标人和采购人签订合同，按合同规定的服务期限履行合同。</w:t>
      </w:r>
    </w:p>
    <w:p>
      <w:pPr>
        <w:pStyle w:val="17"/>
        <w:keepNext w:val="0"/>
        <w:keepLines w:val="0"/>
        <w:pageBreakBefore w:val="0"/>
        <w:kinsoku/>
        <w:wordWrap/>
        <w:overflowPunct/>
        <w:topLinePunct w:val="0"/>
        <w:autoSpaceDE/>
        <w:autoSpaceDN/>
        <w:bidi w:val="0"/>
        <w:snapToGrid w:val="0"/>
        <w:spacing w:line="400" w:lineRule="exact"/>
        <w:ind w:firstLine="415" w:firstLineChars="198"/>
        <w:textAlignment w:val="auto"/>
        <w:rPr>
          <w:rFonts w:ascii="Times New Roman" w:hAnsi="Times New Roman" w:eastAsia="宋体"/>
          <w:color w:val="auto"/>
          <w:sz w:val="21"/>
          <w:szCs w:val="21"/>
        </w:rPr>
      </w:pPr>
      <w:r>
        <w:rPr>
          <w:rFonts w:ascii="Times New Roman" w:hAnsi="Times New Roman" w:eastAsia="宋体"/>
          <w:color w:val="auto"/>
          <w:sz w:val="21"/>
          <w:szCs w:val="21"/>
        </w:rPr>
        <w:t>4、已确定中标或者成交供应商但尚未签订政府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pPr>
        <w:pStyle w:val="17"/>
        <w:keepNext w:val="0"/>
        <w:keepLines w:val="0"/>
        <w:pageBreakBefore w:val="0"/>
        <w:kinsoku/>
        <w:wordWrap/>
        <w:overflowPunct/>
        <w:topLinePunct w:val="0"/>
        <w:autoSpaceDE/>
        <w:autoSpaceDN/>
        <w:bidi w:val="0"/>
        <w:snapToGrid w:val="0"/>
        <w:spacing w:line="400" w:lineRule="exact"/>
        <w:ind w:firstLine="415" w:firstLineChars="198"/>
        <w:textAlignment w:val="auto"/>
        <w:rPr>
          <w:rFonts w:ascii="Times New Roman" w:hAnsi="Times New Roman" w:eastAsia="宋体"/>
          <w:color w:val="auto"/>
          <w:sz w:val="21"/>
          <w:szCs w:val="21"/>
        </w:rPr>
      </w:pPr>
      <w:r>
        <w:rPr>
          <w:rFonts w:ascii="Times New Roman" w:hAnsi="Times New Roman" w:eastAsia="宋体"/>
          <w:color w:val="auto"/>
          <w:sz w:val="21"/>
          <w:szCs w:val="21"/>
        </w:rPr>
        <w:t>（二）合同公告</w:t>
      </w:r>
    </w:p>
    <w:p>
      <w:pPr>
        <w:pStyle w:val="17"/>
        <w:keepNext w:val="0"/>
        <w:keepLines w:val="0"/>
        <w:pageBreakBefore w:val="0"/>
        <w:kinsoku/>
        <w:wordWrap/>
        <w:overflowPunct/>
        <w:topLinePunct w:val="0"/>
        <w:autoSpaceDE/>
        <w:autoSpaceDN/>
        <w:bidi w:val="0"/>
        <w:snapToGrid w:val="0"/>
        <w:spacing w:line="400" w:lineRule="exact"/>
        <w:ind w:firstLine="415" w:firstLineChars="198"/>
        <w:textAlignment w:val="auto"/>
        <w:rPr>
          <w:rFonts w:ascii="Times New Roman" w:hAnsi="Times New Roman" w:eastAsia="宋体"/>
          <w:color w:val="auto"/>
          <w:sz w:val="21"/>
        </w:rPr>
      </w:pPr>
      <w:r>
        <w:rPr>
          <w:rFonts w:ascii="Times New Roman" w:hAnsi="Times New Roman" w:eastAsia="宋体"/>
          <w:color w:val="auto"/>
          <w:sz w:val="21"/>
          <w:szCs w:val="21"/>
        </w:rPr>
        <w:t>采购人应当自政府采购合同签订之日起2个工作日内，将政府采购合同在省级以上人民政府财政部门指定的媒体上公告，但政府采购合同中涉及国家秘密、商业秘密的内容除外。</w:t>
      </w:r>
    </w:p>
    <w:p>
      <w:pPr>
        <w:pStyle w:val="53"/>
        <w:keepNext w:val="0"/>
        <w:keepLines w:val="0"/>
        <w:pageBreakBefore w:val="0"/>
        <w:kinsoku/>
        <w:wordWrap/>
        <w:overflowPunct/>
        <w:topLinePunct w:val="0"/>
        <w:autoSpaceDE/>
        <w:autoSpaceDN/>
        <w:bidi w:val="0"/>
        <w:snapToGrid w:val="0"/>
        <w:spacing w:before="159" w:after="159" w:line="400" w:lineRule="exact"/>
        <w:ind w:right="-506" w:rightChars="-241"/>
        <w:jc w:val="center"/>
        <w:textAlignment w:val="auto"/>
        <w:rPr>
          <w:rFonts w:ascii="Times New Roman" w:hAnsi="Times New Roman" w:eastAsia="宋体" w:cs="Times New Roman"/>
          <w:b/>
          <w:color w:val="auto"/>
          <w:sz w:val="28"/>
          <w:szCs w:val="28"/>
        </w:rPr>
      </w:pPr>
      <w:r>
        <w:rPr>
          <w:rFonts w:ascii="Times New Roman" w:hAnsi="Times New Roman" w:eastAsia="宋体" w:cs="Times New Roman"/>
          <w:b/>
          <w:color w:val="auto"/>
          <w:sz w:val="28"/>
          <w:szCs w:val="28"/>
        </w:rPr>
        <w:t>八、招标代理费</w:t>
      </w:r>
    </w:p>
    <w:p>
      <w:pPr>
        <w:pStyle w:val="53"/>
        <w:keepNext w:val="0"/>
        <w:keepLines w:val="0"/>
        <w:pageBreakBefore w:val="0"/>
        <w:kinsoku/>
        <w:wordWrap/>
        <w:overflowPunct/>
        <w:topLinePunct w:val="0"/>
        <w:autoSpaceDE/>
        <w:autoSpaceDN/>
        <w:bidi w:val="0"/>
        <w:snapToGrid w:val="0"/>
        <w:spacing w:before="159" w:after="159" w:line="400" w:lineRule="exact"/>
        <w:ind w:firstLine="413" w:firstLineChars="196"/>
        <w:textAlignment w:val="auto"/>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（一）招标代理服务费</w:t>
      </w:r>
    </w:p>
    <w:p>
      <w:pPr>
        <w:keepNext w:val="0"/>
        <w:keepLines w:val="0"/>
        <w:pageBreakBefore w:val="0"/>
        <w:kinsoku/>
        <w:wordWrap/>
        <w:overflowPunct/>
        <w:topLinePunct w:val="0"/>
        <w:autoSpaceDE/>
        <w:autoSpaceDN/>
        <w:bidi w:val="0"/>
        <w:adjustRightInd w:val="0"/>
        <w:snapToGrid w:val="0"/>
        <w:spacing w:line="400" w:lineRule="exact"/>
        <w:ind w:firstLine="420" w:firstLineChars="200"/>
        <w:textAlignment w:val="auto"/>
        <w:rPr>
          <w:rFonts w:ascii="Times New Roman" w:hAnsi="Times New Roman"/>
          <w:b/>
          <w:color w:val="auto"/>
          <w:sz w:val="28"/>
          <w:szCs w:val="28"/>
        </w:rPr>
      </w:pPr>
      <w:bookmarkStart w:id="1" w:name="_Toc480187579"/>
      <w:r>
        <w:rPr>
          <w:rFonts w:ascii="Times New Roman" w:hAnsi="Times New Roman"/>
          <w:snapToGrid w:val="0"/>
          <w:color w:val="auto"/>
          <w:kern w:val="0"/>
          <w:szCs w:val="21"/>
        </w:rPr>
        <w:t>本项目的招标代理费由</w:t>
      </w:r>
      <w:r>
        <w:rPr>
          <w:rFonts w:hint="eastAsia" w:ascii="Times New Roman" w:hAnsi="Times New Roman"/>
          <w:b/>
          <w:bCs/>
          <w:snapToGrid w:val="0"/>
          <w:color w:val="auto"/>
          <w:kern w:val="0"/>
          <w:szCs w:val="21"/>
          <w:lang w:val="en-US" w:eastAsia="zh-CN"/>
        </w:rPr>
        <w:t>采购</w:t>
      </w:r>
      <w:r>
        <w:rPr>
          <w:rFonts w:ascii="Times New Roman" w:hAnsi="Times New Roman"/>
          <w:b/>
          <w:bCs/>
          <w:snapToGrid w:val="0"/>
          <w:color w:val="auto"/>
          <w:kern w:val="0"/>
          <w:szCs w:val="21"/>
        </w:rPr>
        <w:t>人</w:t>
      </w:r>
      <w:r>
        <w:rPr>
          <w:rFonts w:ascii="Times New Roman" w:hAnsi="Times New Roman"/>
          <w:snapToGrid w:val="0"/>
          <w:color w:val="auto"/>
          <w:kern w:val="0"/>
          <w:szCs w:val="21"/>
        </w:rPr>
        <w:t>支付。</w:t>
      </w:r>
    </w:p>
    <w:p>
      <w:pPr>
        <w:pStyle w:val="53"/>
        <w:keepNext w:val="0"/>
        <w:keepLines w:val="0"/>
        <w:pageBreakBefore w:val="0"/>
        <w:kinsoku/>
        <w:wordWrap/>
        <w:overflowPunct/>
        <w:topLinePunct w:val="0"/>
        <w:autoSpaceDE/>
        <w:autoSpaceDN/>
        <w:bidi w:val="0"/>
        <w:snapToGrid w:val="0"/>
        <w:spacing w:before="159" w:after="159" w:line="400" w:lineRule="exact"/>
        <w:ind w:right="-506" w:rightChars="-241"/>
        <w:jc w:val="center"/>
        <w:textAlignment w:val="auto"/>
        <w:rPr>
          <w:rFonts w:ascii="Times New Roman" w:hAnsi="Times New Roman" w:eastAsia="宋体" w:cs="Times New Roman"/>
          <w:b/>
          <w:color w:val="auto"/>
          <w:sz w:val="28"/>
          <w:szCs w:val="28"/>
        </w:rPr>
      </w:pPr>
      <w:r>
        <w:rPr>
          <w:rFonts w:ascii="Times New Roman" w:hAnsi="Times New Roman" w:eastAsia="宋体" w:cs="Times New Roman"/>
          <w:b/>
          <w:color w:val="auto"/>
          <w:sz w:val="28"/>
          <w:szCs w:val="28"/>
        </w:rPr>
        <w:t>九、政府采购政策</w:t>
      </w:r>
    </w:p>
    <w:bookmarkEnd w:id="1"/>
    <w:p>
      <w:pPr>
        <w:pStyle w:val="2"/>
        <w:keepNext w:val="0"/>
        <w:keepLines w:val="0"/>
        <w:pageBreakBefore w:val="0"/>
        <w:kinsoku/>
        <w:wordWrap/>
        <w:overflowPunct/>
        <w:topLinePunct w:val="0"/>
        <w:autoSpaceDE/>
        <w:autoSpaceDN/>
        <w:bidi w:val="0"/>
        <w:spacing w:after="0" w:line="400" w:lineRule="exact"/>
        <w:ind w:firstLine="420" w:firstLineChars="200"/>
        <w:textAlignment w:val="auto"/>
        <w:rPr>
          <w:rFonts w:ascii="Times New Roman" w:hAnsi="Times New Roman"/>
          <w:color w:val="auto"/>
          <w:sz w:val="21"/>
        </w:rPr>
      </w:pPr>
      <w:r>
        <w:rPr>
          <w:rFonts w:ascii="Times New Roman" w:hAnsi="Times New Roman"/>
          <w:color w:val="auto"/>
          <w:sz w:val="21"/>
        </w:rPr>
        <w:t>1、本项目</w:t>
      </w:r>
      <w:r>
        <w:rPr>
          <w:rFonts w:ascii="Times New Roman" w:hAnsi="Times New Roman"/>
          <w:b/>
          <w:bCs/>
          <w:color w:val="auto"/>
          <w:sz w:val="21"/>
          <w:u w:val="single"/>
        </w:rPr>
        <w:t>非</w:t>
      </w:r>
      <w:r>
        <w:rPr>
          <w:rFonts w:ascii="Times New Roman" w:hAnsi="Times New Roman"/>
          <w:color w:val="auto"/>
          <w:sz w:val="21"/>
        </w:rPr>
        <w:t>专门面向中小企业采购。</w:t>
      </w:r>
    </w:p>
    <w:p>
      <w:pPr>
        <w:pStyle w:val="2"/>
        <w:keepNext w:val="0"/>
        <w:keepLines w:val="0"/>
        <w:pageBreakBefore w:val="0"/>
        <w:kinsoku/>
        <w:wordWrap/>
        <w:overflowPunct/>
        <w:topLinePunct w:val="0"/>
        <w:autoSpaceDE/>
        <w:autoSpaceDN/>
        <w:bidi w:val="0"/>
        <w:spacing w:after="0" w:line="400" w:lineRule="exact"/>
        <w:ind w:firstLine="420" w:firstLineChars="200"/>
        <w:textAlignment w:val="auto"/>
        <w:rPr>
          <w:rFonts w:ascii="Times New Roman" w:hAnsi="Times New Roman"/>
          <w:color w:val="auto"/>
          <w:sz w:val="21"/>
        </w:rPr>
      </w:pPr>
      <w:r>
        <w:rPr>
          <w:rFonts w:ascii="Times New Roman" w:hAnsi="Times New Roman"/>
          <w:color w:val="auto"/>
          <w:sz w:val="21"/>
        </w:rPr>
        <w:t>2、本项目对应的中小企业划分标准所属行业：</w:t>
      </w:r>
      <w:r>
        <w:rPr>
          <w:rFonts w:hint="eastAsia" w:ascii="Times New Roman" w:hAnsi="Times New Roman"/>
          <w:b/>
          <w:bCs/>
          <w:color w:val="auto"/>
          <w:sz w:val="21"/>
          <w:lang w:eastAsia="zh-CN"/>
        </w:rPr>
        <w:t>交通运输业</w:t>
      </w:r>
      <w:r>
        <w:rPr>
          <w:rFonts w:ascii="Times New Roman" w:hAnsi="Times New Roman"/>
          <w:b/>
          <w:bCs/>
          <w:color w:val="auto"/>
          <w:sz w:val="21"/>
        </w:rPr>
        <w:t xml:space="preserve">。 </w:t>
      </w:r>
    </w:p>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rPr>
        <w:t>3、小微企业是指中华人民共和国境内依法设立，依据国务院批准的中小企业划分标准确定的小型企业和微型企业，但与大企业的负责人为同一人，或者与大企业存在直接控股、管理关系的除外。</w:t>
      </w:r>
    </w:p>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rPr>
        <w:t>符合中小企业划分标准的个体工商户，在政府采购活动中视同中小企业。</w:t>
      </w:r>
    </w:p>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rPr>
        <w:t>国务院批准的中小企业划分标准：具体见工信部联企业[2011]300号。</w:t>
      </w:r>
    </w:p>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rPr>
        <w:t>4、在政府采购活动中，供应商提供的货物、服务符合下列情形的，可享受小型、微型企业（以下简称小微企业）的价格扣除：</w:t>
      </w:r>
    </w:p>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rPr>
        <w:t>（1）在货物采购项目中，货物由小微企业制造，即货物由小微企业生产且使用该小微企业商号或者注册商标；</w:t>
      </w:r>
    </w:p>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rPr>
        <w:t>（2）在服务采购项目中，服务由小微企业承接，即提供服务的人员为小微企业依照《中华人民共和国劳动合同法》订立劳动合同的从业人员。</w:t>
      </w:r>
    </w:p>
    <w:p>
      <w:pPr>
        <w:keepNext w:val="0"/>
        <w:keepLines w:val="0"/>
        <w:pageBreakBefore w:val="0"/>
        <w:kinsoku/>
        <w:wordWrap/>
        <w:overflowPunct/>
        <w:topLinePunct w:val="0"/>
        <w:autoSpaceDE/>
        <w:autoSpaceDN/>
        <w:bidi w:val="0"/>
        <w:spacing w:line="400" w:lineRule="exact"/>
        <w:ind w:firstLine="422" w:firstLineChars="200"/>
        <w:textAlignment w:val="auto"/>
        <w:rPr>
          <w:rFonts w:ascii="Times New Roman" w:hAnsi="Times New Roman"/>
          <w:b/>
          <w:bCs/>
          <w:color w:val="auto"/>
        </w:rPr>
      </w:pPr>
      <w:r>
        <w:rPr>
          <w:rFonts w:ascii="Times New Roman" w:hAnsi="Times New Roman"/>
          <w:b/>
          <w:bCs/>
          <w:color w:val="auto"/>
        </w:rPr>
        <w:t>以联合体形式参加政府采购活动，联合体各方均为小微企业的，联合体视同小微企业。</w:t>
      </w:r>
    </w:p>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rPr>
        <w:t>5、在货物采购项目中，供应商提供的货物既有中小企业制造货物，也有大型企业制造货物的，不享受的小微企业价格扣除。</w:t>
      </w:r>
    </w:p>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rPr>
        <w:t>6、本项目对符合《政府采购促进中小企业发展管理办法》（财库[2020]46号）规定的小微企业报价给予</w:t>
      </w:r>
      <w:r>
        <w:rPr>
          <w:rFonts w:hint="eastAsia" w:ascii="Times New Roman" w:hAnsi="Times New Roman"/>
          <w:color w:val="auto"/>
          <w:lang w:val="en-US" w:eastAsia="zh-CN"/>
        </w:rPr>
        <w:t>10</w:t>
      </w:r>
      <w:r>
        <w:rPr>
          <w:rFonts w:ascii="Times New Roman" w:hAnsi="Times New Roman"/>
          <w:color w:val="auto"/>
        </w:rPr>
        <w:t>%的扣除，用扣除后的价格参加评审。</w:t>
      </w:r>
    </w:p>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Times New Roman" w:hAnsi="Times New Roman"/>
          <w:color w:val="auto"/>
          <w:lang w:val="en-US" w:eastAsia="zh-CN"/>
        </w:rPr>
        <w:t>4</w:t>
      </w:r>
      <w:r>
        <w:rPr>
          <w:rFonts w:ascii="Times New Roman" w:hAnsi="Times New Roman"/>
          <w:color w:val="auto"/>
        </w:rPr>
        <w:t>%的扣除，用扣除后的价格参加评审。组成联合体或者接受分包的小微企业与联合体内其他企业、分包企业之间存在直接控股、管理关系的，不享受价格扣除优惠政策。</w:t>
      </w:r>
    </w:p>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rPr>
        <w:t>7、小微企业应按照招标文件格式要求提供《中小企业声明函》。</w:t>
      </w:r>
    </w:p>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rPr>
        <w:t>8、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rPr>
        <w:t>9、根据《关于促进残疾人就业政府采购政策的通知》（财库[2017]141号）规定，在政府采购活动中，残疾人福利性单位视同小型、微型企业。残疾人福利性单位参加政府采购活动时，提供《残疾人福利性单位声明函》。</w:t>
      </w:r>
    </w:p>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rPr>
        <w:t>10、按规定享受扶持政策获得政府采购合同的，小微企业不得将合同分包给大中型企业，中型企业不得将合同分包给大型企业。</w:t>
      </w:r>
    </w:p>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rPr>
        <w:t>11、供应商按照《政府采购促进中小企业发展管理办法》（财库[2020]46号）规定提供声明函内容不实的，属于提供虚假材料谋取中标、成交，依照《中华人民共和国政府采购法》等国家有关规定追究相应责任。</w:t>
      </w:r>
    </w:p>
    <w:p>
      <w:pPr>
        <w:keepNext w:val="0"/>
        <w:keepLines w:val="0"/>
        <w:pageBreakBefore w:val="0"/>
        <w:kinsoku/>
        <w:wordWrap/>
        <w:overflowPunct/>
        <w:topLinePunct w:val="0"/>
        <w:autoSpaceDE/>
        <w:autoSpaceDN/>
        <w:bidi w:val="0"/>
        <w:spacing w:line="400" w:lineRule="exact"/>
        <w:ind w:firstLine="420" w:firstLineChars="200"/>
        <w:contextualSpacing/>
        <w:textAlignment w:val="auto"/>
        <w:rPr>
          <w:rFonts w:ascii="Times New Roman" w:hAnsi="Times New Roman"/>
          <w:color w:val="auto"/>
        </w:rPr>
      </w:pPr>
      <w:r>
        <w:rPr>
          <w:rFonts w:ascii="Times New Roman" w:hAnsi="Times New Roman"/>
          <w:color w:val="auto"/>
        </w:rPr>
        <w:t>12、信贷政策</w:t>
      </w:r>
    </w:p>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rPr>
        <w:t>12.1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下表：</w:t>
      </w:r>
    </w:p>
    <w:tbl>
      <w:tblPr>
        <w:tblStyle w:val="31"/>
        <w:tblW w:w="8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3"/>
        <w:gridCol w:w="3547"/>
        <w:gridCol w:w="1317"/>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3" w:type="dxa"/>
            <w:gridSpan w:val="4"/>
            <w:shd w:val="clear" w:color="auto" w:fill="auto"/>
          </w:tcPr>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rPr>
              <w:t>舟山市政府采购信用融资合作银行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373" w:type="dxa"/>
            <w:shd w:val="clear" w:color="auto" w:fill="auto"/>
            <w:vAlign w:val="center"/>
          </w:tcPr>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rPr>
              <w:t>银行名称</w:t>
            </w:r>
          </w:p>
        </w:tc>
        <w:tc>
          <w:tcPr>
            <w:tcW w:w="3547" w:type="dxa"/>
            <w:shd w:val="clear" w:color="auto" w:fill="auto"/>
            <w:vAlign w:val="center"/>
          </w:tcPr>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rPr>
              <w:t>产品特点</w:t>
            </w:r>
          </w:p>
        </w:tc>
        <w:tc>
          <w:tcPr>
            <w:tcW w:w="1317" w:type="dxa"/>
            <w:shd w:val="clear" w:color="auto" w:fill="auto"/>
            <w:vAlign w:val="center"/>
          </w:tcPr>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rPr>
              <w:t>经办人</w:t>
            </w:r>
          </w:p>
        </w:tc>
        <w:tc>
          <w:tcPr>
            <w:tcW w:w="1636" w:type="dxa"/>
            <w:shd w:val="clear" w:color="auto" w:fill="auto"/>
            <w:vAlign w:val="center"/>
          </w:tcPr>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shd w:val="clear" w:color="auto" w:fill="auto"/>
            <w:vAlign w:val="center"/>
          </w:tcPr>
          <w:p>
            <w:pPr>
              <w:keepNext w:val="0"/>
              <w:keepLines w:val="0"/>
              <w:pageBreakBefore w:val="0"/>
              <w:kinsoku/>
              <w:wordWrap/>
              <w:overflowPunct/>
              <w:topLinePunct w:val="0"/>
              <w:autoSpaceDE/>
              <w:autoSpaceDN/>
              <w:bidi w:val="0"/>
              <w:spacing w:line="400" w:lineRule="exact"/>
              <w:textAlignment w:val="auto"/>
              <w:rPr>
                <w:rFonts w:ascii="Times New Roman" w:hAnsi="Times New Roman"/>
                <w:color w:val="auto"/>
              </w:rPr>
            </w:pPr>
            <w:r>
              <w:rPr>
                <w:rFonts w:ascii="Times New Roman" w:hAnsi="Times New Roman"/>
                <w:color w:val="auto"/>
              </w:rPr>
              <w:t>中国工商银行股份有限公司舟山分行</w:t>
            </w:r>
          </w:p>
        </w:tc>
        <w:tc>
          <w:tcPr>
            <w:tcW w:w="3547" w:type="dxa"/>
            <w:shd w:val="clear" w:color="auto" w:fill="auto"/>
          </w:tcPr>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rPr>
              <w:t>“采购贷”业务是指符合条件的中小企业供应商客户，在其取得政府采购合同后，以合同项下的预期销货款抵押为基础，为其提供的融资业务。融资额度根据政府采购合同实有金额（合同哦金额减去预收货款）及供应商资金需求确定，融资本息最高可达政府采购合同实有金额的100%。</w:t>
            </w:r>
          </w:p>
        </w:tc>
        <w:tc>
          <w:tcPr>
            <w:tcW w:w="1317" w:type="dxa"/>
            <w:shd w:val="clear" w:color="auto" w:fill="auto"/>
            <w:vAlign w:val="center"/>
          </w:tcPr>
          <w:p>
            <w:pPr>
              <w:keepNext w:val="0"/>
              <w:keepLines w:val="0"/>
              <w:pageBreakBefore w:val="0"/>
              <w:kinsoku/>
              <w:wordWrap/>
              <w:overflowPunct/>
              <w:topLinePunct w:val="0"/>
              <w:autoSpaceDE/>
              <w:autoSpaceDN/>
              <w:bidi w:val="0"/>
              <w:spacing w:line="400" w:lineRule="exact"/>
              <w:jc w:val="center"/>
              <w:textAlignment w:val="auto"/>
              <w:rPr>
                <w:rFonts w:ascii="Times New Roman" w:hAnsi="Times New Roman"/>
                <w:color w:val="auto"/>
              </w:rPr>
            </w:pPr>
            <w:r>
              <w:rPr>
                <w:rFonts w:ascii="Times New Roman" w:hAnsi="Times New Roman"/>
                <w:color w:val="auto"/>
              </w:rPr>
              <w:t>柳超颖</w:t>
            </w:r>
          </w:p>
        </w:tc>
        <w:tc>
          <w:tcPr>
            <w:tcW w:w="1636" w:type="dxa"/>
            <w:shd w:val="clear" w:color="auto" w:fill="auto"/>
            <w:vAlign w:val="center"/>
          </w:tcPr>
          <w:p>
            <w:pPr>
              <w:keepNext w:val="0"/>
              <w:keepLines w:val="0"/>
              <w:pageBreakBefore w:val="0"/>
              <w:kinsoku/>
              <w:wordWrap/>
              <w:overflowPunct/>
              <w:topLinePunct w:val="0"/>
              <w:autoSpaceDE/>
              <w:autoSpaceDN/>
              <w:bidi w:val="0"/>
              <w:spacing w:line="400" w:lineRule="exact"/>
              <w:textAlignment w:val="auto"/>
              <w:rPr>
                <w:rFonts w:ascii="Times New Roman" w:hAnsi="Times New Roman"/>
                <w:color w:val="auto"/>
              </w:rPr>
            </w:pPr>
            <w:r>
              <w:rPr>
                <w:rFonts w:ascii="Times New Roman" w:hAnsi="Times New Roman"/>
                <w:color w:val="auto"/>
              </w:rPr>
              <w:t>15858076468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373" w:type="dxa"/>
            <w:shd w:val="clear" w:color="auto" w:fill="auto"/>
            <w:vAlign w:val="center"/>
          </w:tcPr>
          <w:p>
            <w:pPr>
              <w:keepNext w:val="0"/>
              <w:keepLines w:val="0"/>
              <w:pageBreakBefore w:val="0"/>
              <w:kinsoku/>
              <w:wordWrap/>
              <w:overflowPunct/>
              <w:topLinePunct w:val="0"/>
              <w:autoSpaceDE/>
              <w:autoSpaceDN/>
              <w:bidi w:val="0"/>
              <w:spacing w:line="400" w:lineRule="exact"/>
              <w:textAlignment w:val="auto"/>
              <w:rPr>
                <w:rFonts w:ascii="Times New Roman" w:hAnsi="Times New Roman"/>
                <w:color w:val="auto"/>
              </w:rPr>
            </w:pPr>
            <w:r>
              <w:rPr>
                <w:rFonts w:ascii="Times New Roman" w:hAnsi="Times New Roman"/>
                <w:color w:val="auto"/>
              </w:rPr>
              <w:t>中国建设银行股份有限公司舟山分行</w:t>
            </w:r>
          </w:p>
        </w:tc>
        <w:tc>
          <w:tcPr>
            <w:tcW w:w="3547" w:type="dxa"/>
            <w:shd w:val="clear" w:color="auto" w:fill="auto"/>
          </w:tcPr>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rPr>
              <w:t>1.快速便捷：全流程线上操作，通过浙江省政府采购网数据审核信用额度，建行供应链平台快速放款。2.申请额度高：单笔融资额度最高可达政府采购合同金额的90%，单户额度最高可达3000万。3.无需额外抵押：以浙江省政府采购网备案公示的政府采购合同进行融资，无需额外抵押担保。4.利率优惠：给予流动资金贷款最优惠利率。</w:t>
            </w:r>
          </w:p>
        </w:tc>
        <w:tc>
          <w:tcPr>
            <w:tcW w:w="1317" w:type="dxa"/>
            <w:shd w:val="clear" w:color="auto" w:fill="auto"/>
            <w:vAlign w:val="center"/>
          </w:tcPr>
          <w:p>
            <w:pPr>
              <w:keepNext w:val="0"/>
              <w:keepLines w:val="0"/>
              <w:pageBreakBefore w:val="0"/>
              <w:kinsoku/>
              <w:wordWrap/>
              <w:overflowPunct/>
              <w:topLinePunct w:val="0"/>
              <w:autoSpaceDE/>
              <w:autoSpaceDN/>
              <w:bidi w:val="0"/>
              <w:spacing w:line="400" w:lineRule="exact"/>
              <w:textAlignment w:val="auto"/>
              <w:rPr>
                <w:rFonts w:ascii="Times New Roman" w:hAnsi="Times New Roman"/>
                <w:color w:val="auto"/>
              </w:rPr>
            </w:pPr>
            <w:r>
              <w:rPr>
                <w:rFonts w:ascii="Times New Roman" w:hAnsi="Times New Roman"/>
                <w:color w:val="auto"/>
              </w:rPr>
              <w:t>普陀片区：</w:t>
            </w:r>
          </w:p>
          <w:p>
            <w:pPr>
              <w:keepNext w:val="0"/>
              <w:keepLines w:val="0"/>
              <w:pageBreakBefore w:val="0"/>
              <w:kinsoku/>
              <w:wordWrap/>
              <w:overflowPunct/>
              <w:topLinePunct w:val="0"/>
              <w:autoSpaceDE/>
              <w:autoSpaceDN/>
              <w:bidi w:val="0"/>
              <w:spacing w:line="400" w:lineRule="exact"/>
              <w:textAlignment w:val="auto"/>
              <w:rPr>
                <w:rFonts w:ascii="Times New Roman" w:hAnsi="Times New Roman"/>
                <w:color w:val="auto"/>
              </w:rPr>
            </w:pPr>
            <w:r>
              <w:rPr>
                <w:rFonts w:ascii="Times New Roman" w:hAnsi="Times New Roman"/>
                <w:color w:val="auto"/>
              </w:rPr>
              <w:t>蔡妮妮</w:t>
            </w:r>
          </w:p>
          <w:p>
            <w:pPr>
              <w:keepNext w:val="0"/>
              <w:keepLines w:val="0"/>
              <w:pageBreakBefore w:val="0"/>
              <w:kinsoku/>
              <w:wordWrap/>
              <w:overflowPunct/>
              <w:topLinePunct w:val="0"/>
              <w:autoSpaceDE/>
              <w:autoSpaceDN/>
              <w:bidi w:val="0"/>
              <w:spacing w:line="400" w:lineRule="exact"/>
              <w:textAlignment w:val="auto"/>
              <w:rPr>
                <w:rFonts w:ascii="Times New Roman" w:hAnsi="Times New Roman"/>
                <w:color w:val="auto"/>
              </w:rPr>
            </w:pPr>
            <w:r>
              <w:rPr>
                <w:rFonts w:ascii="Times New Roman" w:hAnsi="Times New Roman"/>
                <w:color w:val="auto"/>
              </w:rPr>
              <w:t>定海片区：</w:t>
            </w:r>
          </w:p>
          <w:p>
            <w:pPr>
              <w:keepNext w:val="0"/>
              <w:keepLines w:val="0"/>
              <w:pageBreakBefore w:val="0"/>
              <w:kinsoku/>
              <w:wordWrap/>
              <w:overflowPunct/>
              <w:topLinePunct w:val="0"/>
              <w:autoSpaceDE/>
              <w:autoSpaceDN/>
              <w:bidi w:val="0"/>
              <w:spacing w:line="400" w:lineRule="exact"/>
              <w:textAlignment w:val="auto"/>
              <w:rPr>
                <w:rFonts w:ascii="Times New Roman" w:hAnsi="Times New Roman"/>
                <w:color w:val="auto"/>
              </w:rPr>
            </w:pPr>
            <w:r>
              <w:rPr>
                <w:rFonts w:ascii="Times New Roman" w:hAnsi="Times New Roman"/>
                <w:color w:val="auto"/>
              </w:rPr>
              <w:t>杨莹</w:t>
            </w:r>
          </w:p>
          <w:p>
            <w:pPr>
              <w:keepNext w:val="0"/>
              <w:keepLines w:val="0"/>
              <w:pageBreakBefore w:val="0"/>
              <w:kinsoku/>
              <w:wordWrap/>
              <w:overflowPunct/>
              <w:topLinePunct w:val="0"/>
              <w:autoSpaceDE/>
              <w:autoSpaceDN/>
              <w:bidi w:val="0"/>
              <w:spacing w:line="400" w:lineRule="exact"/>
              <w:textAlignment w:val="auto"/>
              <w:rPr>
                <w:rFonts w:ascii="Times New Roman" w:hAnsi="Times New Roman"/>
                <w:color w:val="auto"/>
              </w:rPr>
            </w:pPr>
            <w:r>
              <w:rPr>
                <w:rFonts w:ascii="Times New Roman" w:hAnsi="Times New Roman"/>
                <w:color w:val="auto"/>
              </w:rPr>
              <w:t>自贸区片区：郑佳奇</w:t>
            </w:r>
          </w:p>
        </w:tc>
        <w:tc>
          <w:tcPr>
            <w:tcW w:w="1636" w:type="dxa"/>
            <w:shd w:val="clear" w:color="auto" w:fill="auto"/>
            <w:vAlign w:val="center"/>
          </w:tcPr>
          <w:p>
            <w:pPr>
              <w:keepNext w:val="0"/>
              <w:keepLines w:val="0"/>
              <w:pageBreakBefore w:val="0"/>
              <w:kinsoku/>
              <w:wordWrap/>
              <w:overflowPunct/>
              <w:topLinePunct w:val="0"/>
              <w:autoSpaceDE/>
              <w:autoSpaceDN/>
              <w:bidi w:val="0"/>
              <w:spacing w:line="400" w:lineRule="exact"/>
              <w:textAlignment w:val="auto"/>
              <w:rPr>
                <w:rFonts w:ascii="Times New Roman" w:hAnsi="Times New Roman"/>
                <w:color w:val="auto"/>
              </w:rPr>
            </w:pPr>
            <w:r>
              <w:rPr>
                <w:rFonts w:ascii="Times New Roman" w:hAnsi="Times New Roman"/>
                <w:color w:val="auto"/>
              </w:rPr>
              <w:t>普陀片区：13957201791</w:t>
            </w:r>
          </w:p>
          <w:p>
            <w:pPr>
              <w:keepNext w:val="0"/>
              <w:keepLines w:val="0"/>
              <w:pageBreakBefore w:val="0"/>
              <w:kinsoku/>
              <w:wordWrap/>
              <w:overflowPunct/>
              <w:topLinePunct w:val="0"/>
              <w:autoSpaceDE/>
              <w:autoSpaceDN/>
              <w:bidi w:val="0"/>
              <w:spacing w:line="400" w:lineRule="exact"/>
              <w:textAlignment w:val="auto"/>
              <w:rPr>
                <w:rFonts w:ascii="Times New Roman" w:hAnsi="Times New Roman"/>
                <w:color w:val="auto"/>
              </w:rPr>
            </w:pPr>
            <w:r>
              <w:rPr>
                <w:rFonts w:ascii="Times New Roman" w:hAnsi="Times New Roman"/>
                <w:color w:val="auto"/>
              </w:rPr>
              <w:t>定海片区：13655803997</w:t>
            </w:r>
          </w:p>
          <w:p>
            <w:pPr>
              <w:keepNext w:val="0"/>
              <w:keepLines w:val="0"/>
              <w:pageBreakBefore w:val="0"/>
              <w:kinsoku/>
              <w:wordWrap/>
              <w:overflowPunct/>
              <w:topLinePunct w:val="0"/>
              <w:autoSpaceDE/>
              <w:autoSpaceDN/>
              <w:bidi w:val="0"/>
              <w:spacing w:line="400" w:lineRule="exact"/>
              <w:textAlignment w:val="auto"/>
              <w:rPr>
                <w:rFonts w:ascii="Times New Roman" w:hAnsi="Times New Roman"/>
                <w:color w:val="auto"/>
              </w:rPr>
            </w:pPr>
            <w:r>
              <w:rPr>
                <w:rFonts w:ascii="Times New Roman" w:hAnsi="Times New Roman"/>
                <w:color w:val="auto"/>
              </w:rPr>
              <w:t>自贸区片区：13857208408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shd w:val="clear" w:color="auto" w:fill="auto"/>
            <w:vAlign w:val="center"/>
          </w:tcPr>
          <w:p>
            <w:pPr>
              <w:keepNext w:val="0"/>
              <w:keepLines w:val="0"/>
              <w:pageBreakBefore w:val="0"/>
              <w:kinsoku/>
              <w:wordWrap/>
              <w:overflowPunct/>
              <w:topLinePunct w:val="0"/>
              <w:autoSpaceDE/>
              <w:autoSpaceDN/>
              <w:bidi w:val="0"/>
              <w:spacing w:line="400" w:lineRule="exact"/>
              <w:textAlignment w:val="auto"/>
              <w:rPr>
                <w:rFonts w:ascii="Times New Roman" w:hAnsi="Times New Roman"/>
                <w:color w:val="auto"/>
              </w:rPr>
            </w:pPr>
            <w:r>
              <w:rPr>
                <w:rFonts w:ascii="Times New Roman" w:hAnsi="Times New Roman"/>
                <w:color w:val="auto"/>
              </w:rPr>
              <w:t>杭州银行股份有限公司舟山市分行</w:t>
            </w:r>
          </w:p>
        </w:tc>
        <w:tc>
          <w:tcPr>
            <w:tcW w:w="3547" w:type="dxa"/>
            <w:shd w:val="clear" w:color="auto" w:fill="auto"/>
          </w:tcPr>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rPr>
              <w:t>“云采贷”是杭州银行为政府采购供应商提供的纯信用贷款产品。客户申请、签约、放款全流程线上化，平台注册入库并取得采购合同即可申请，融资比例最高达采购订单的80%，单户、单笔最高可达3000万，最长期限一年。</w:t>
            </w:r>
          </w:p>
        </w:tc>
        <w:tc>
          <w:tcPr>
            <w:tcW w:w="1317" w:type="dxa"/>
            <w:shd w:val="clear" w:color="auto" w:fill="auto"/>
            <w:vAlign w:val="center"/>
          </w:tcPr>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rPr>
              <w:t>方经理</w:t>
            </w:r>
          </w:p>
        </w:tc>
        <w:tc>
          <w:tcPr>
            <w:tcW w:w="1636" w:type="dxa"/>
            <w:shd w:val="clear" w:color="auto" w:fill="auto"/>
            <w:vAlign w:val="center"/>
          </w:tcPr>
          <w:p>
            <w:pPr>
              <w:keepNext w:val="0"/>
              <w:keepLines w:val="0"/>
              <w:pageBreakBefore w:val="0"/>
              <w:kinsoku/>
              <w:wordWrap/>
              <w:overflowPunct/>
              <w:topLinePunct w:val="0"/>
              <w:autoSpaceDE/>
              <w:autoSpaceDN/>
              <w:bidi w:val="0"/>
              <w:spacing w:line="400" w:lineRule="exact"/>
              <w:textAlignment w:val="auto"/>
              <w:rPr>
                <w:rFonts w:ascii="Times New Roman" w:hAnsi="Times New Roman"/>
                <w:color w:val="auto"/>
              </w:rPr>
            </w:pPr>
            <w:r>
              <w:rPr>
                <w:rFonts w:ascii="Times New Roman" w:hAnsi="Times New Roman"/>
                <w:color w:val="auto"/>
              </w:rPr>
              <w:t>0580-2185201、18205800451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shd w:val="clear" w:color="auto" w:fill="auto"/>
            <w:vAlign w:val="center"/>
          </w:tcPr>
          <w:p>
            <w:pPr>
              <w:keepNext w:val="0"/>
              <w:keepLines w:val="0"/>
              <w:pageBreakBefore w:val="0"/>
              <w:kinsoku/>
              <w:wordWrap/>
              <w:overflowPunct/>
              <w:topLinePunct w:val="0"/>
              <w:autoSpaceDE/>
              <w:autoSpaceDN/>
              <w:bidi w:val="0"/>
              <w:spacing w:line="400" w:lineRule="exact"/>
              <w:textAlignment w:val="auto"/>
              <w:rPr>
                <w:rFonts w:ascii="Times New Roman" w:hAnsi="Times New Roman"/>
                <w:color w:val="auto"/>
              </w:rPr>
            </w:pPr>
            <w:r>
              <w:rPr>
                <w:rFonts w:ascii="Times New Roman" w:hAnsi="Times New Roman"/>
                <w:color w:val="auto"/>
              </w:rPr>
              <w:t>招商银行股份有限公司浙江自贸试验区舟山分行</w:t>
            </w:r>
          </w:p>
        </w:tc>
        <w:tc>
          <w:tcPr>
            <w:tcW w:w="3547" w:type="dxa"/>
            <w:shd w:val="clear" w:color="auto" w:fill="auto"/>
          </w:tcPr>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rPr>
              <w:t>小企业政采贷是招商银行为政府采购中标供应商提供的用于履行政府采购合同的专属融资产品。优势：一、额度高。根据企业上一年或近一年获得政府采购中标及成交通知的一定比例给予额度，最高可达3000万元。二、操作简便、模式丰富。客户通过我行一网通等渠道在线申请。支持线上用款，按日计息，随借随还。三、担保方式灵活。实际控制人夫妇担保＋融资项下应收账款质押作为辅助，无需抵押，一次性签署合作协议。</w:t>
            </w:r>
          </w:p>
        </w:tc>
        <w:tc>
          <w:tcPr>
            <w:tcW w:w="1317" w:type="dxa"/>
            <w:shd w:val="clear" w:color="auto" w:fill="auto"/>
            <w:vAlign w:val="center"/>
          </w:tcPr>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rPr>
              <w:t>李玲</w:t>
            </w:r>
          </w:p>
        </w:tc>
        <w:tc>
          <w:tcPr>
            <w:tcW w:w="1636" w:type="dxa"/>
            <w:shd w:val="clear" w:color="auto" w:fill="auto"/>
            <w:vAlign w:val="center"/>
          </w:tcPr>
          <w:p>
            <w:pPr>
              <w:keepNext w:val="0"/>
              <w:keepLines w:val="0"/>
              <w:pageBreakBefore w:val="0"/>
              <w:kinsoku/>
              <w:wordWrap/>
              <w:overflowPunct/>
              <w:topLinePunct w:val="0"/>
              <w:autoSpaceDE/>
              <w:autoSpaceDN/>
              <w:bidi w:val="0"/>
              <w:spacing w:line="400" w:lineRule="exact"/>
              <w:textAlignment w:val="auto"/>
              <w:rPr>
                <w:rFonts w:ascii="Times New Roman" w:hAnsi="Times New Roman"/>
                <w:color w:val="auto"/>
              </w:rPr>
            </w:pPr>
            <w:r>
              <w:rPr>
                <w:rFonts w:ascii="Times New Roman" w:hAnsi="Times New Roman"/>
                <w:color w:val="auto"/>
              </w:rPr>
              <w:t>0580-2061710、13957227971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2373" w:type="dxa"/>
            <w:shd w:val="clear" w:color="auto" w:fill="auto"/>
            <w:vAlign w:val="center"/>
          </w:tcPr>
          <w:p>
            <w:pPr>
              <w:keepNext w:val="0"/>
              <w:keepLines w:val="0"/>
              <w:pageBreakBefore w:val="0"/>
              <w:kinsoku/>
              <w:wordWrap/>
              <w:overflowPunct/>
              <w:topLinePunct w:val="0"/>
              <w:autoSpaceDE/>
              <w:autoSpaceDN/>
              <w:bidi w:val="0"/>
              <w:spacing w:line="400" w:lineRule="exact"/>
              <w:textAlignment w:val="auto"/>
              <w:rPr>
                <w:rFonts w:ascii="Times New Roman" w:hAnsi="Times New Roman"/>
                <w:color w:val="auto"/>
              </w:rPr>
            </w:pPr>
            <w:r>
              <w:rPr>
                <w:rFonts w:ascii="Times New Roman" w:hAnsi="Times New Roman"/>
                <w:color w:val="auto"/>
              </w:rPr>
              <w:t>温州银行股份有限公司舟山市分行</w:t>
            </w:r>
          </w:p>
        </w:tc>
        <w:tc>
          <w:tcPr>
            <w:tcW w:w="3547" w:type="dxa"/>
            <w:shd w:val="clear" w:color="auto" w:fill="auto"/>
          </w:tcPr>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rPr>
              <w:t>“政采订单贷” ：单户授信最高为500万，单笔申请最高可按中标金额0.8折，贷款期限最少三个月、最长一年，可通过政采云平台向本行发起政采订单贷业务申请</w:t>
            </w:r>
          </w:p>
        </w:tc>
        <w:tc>
          <w:tcPr>
            <w:tcW w:w="1317" w:type="dxa"/>
            <w:shd w:val="clear" w:color="auto" w:fill="auto"/>
            <w:vAlign w:val="center"/>
          </w:tcPr>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rPr>
              <w:t>郑贤栋</w:t>
            </w:r>
          </w:p>
        </w:tc>
        <w:tc>
          <w:tcPr>
            <w:tcW w:w="1636" w:type="dxa"/>
            <w:shd w:val="clear" w:color="auto" w:fill="auto"/>
            <w:vAlign w:val="center"/>
          </w:tcPr>
          <w:p>
            <w:pPr>
              <w:keepNext w:val="0"/>
              <w:keepLines w:val="0"/>
              <w:pageBreakBefore w:val="0"/>
              <w:kinsoku/>
              <w:wordWrap/>
              <w:overflowPunct/>
              <w:topLinePunct w:val="0"/>
              <w:autoSpaceDE/>
              <w:autoSpaceDN/>
              <w:bidi w:val="0"/>
              <w:spacing w:line="400" w:lineRule="exact"/>
              <w:textAlignment w:val="auto"/>
              <w:rPr>
                <w:rFonts w:ascii="Times New Roman" w:hAnsi="Times New Roman"/>
                <w:color w:val="auto"/>
              </w:rPr>
            </w:pPr>
            <w:r>
              <w:rPr>
                <w:rFonts w:ascii="Times New Roman" w:hAnsi="Times New Roman"/>
                <w:color w:val="auto"/>
              </w:rPr>
              <w:t>0580—8866086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shd w:val="clear" w:color="auto" w:fill="auto"/>
            <w:vAlign w:val="center"/>
          </w:tcPr>
          <w:p>
            <w:pPr>
              <w:keepNext w:val="0"/>
              <w:keepLines w:val="0"/>
              <w:pageBreakBefore w:val="0"/>
              <w:kinsoku/>
              <w:wordWrap/>
              <w:overflowPunct/>
              <w:topLinePunct w:val="0"/>
              <w:autoSpaceDE/>
              <w:autoSpaceDN/>
              <w:bidi w:val="0"/>
              <w:spacing w:line="400" w:lineRule="exact"/>
              <w:textAlignment w:val="auto"/>
              <w:rPr>
                <w:rFonts w:ascii="Times New Roman" w:hAnsi="Times New Roman"/>
                <w:color w:val="auto"/>
              </w:rPr>
            </w:pPr>
            <w:r>
              <w:rPr>
                <w:rFonts w:ascii="Times New Roman" w:hAnsi="Times New Roman"/>
                <w:color w:val="auto"/>
              </w:rPr>
              <w:t>交通银行股份有限公司舟山分行</w:t>
            </w:r>
          </w:p>
        </w:tc>
        <w:tc>
          <w:tcPr>
            <w:tcW w:w="3547" w:type="dxa"/>
            <w:shd w:val="clear" w:color="auto" w:fill="auto"/>
          </w:tcPr>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rPr>
              <w:t>交通银行政采贷，最长期限1年，融资金额一般不超过1000万元，单笔提款金额最高至采购合同金额的70%。担保方式为信用（附加该笔业务项下未来应收账款质押、实际控制人及配偶个人保证），随借随还，利率最低至当期LPR。</w:t>
            </w:r>
          </w:p>
        </w:tc>
        <w:tc>
          <w:tcPr>
            <w:tcW w:w="1317" w:type="dxa"/>
            <w:shd w:val="clear" w:color="auto" w:fill="auto"/>
            <w:vAlign w:val="center"/>
          </w:tcPr>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rPr>
              <w:t>赵争艳</w:t>
            </w:r>
          </w:p>
        </w:tc>
        <w:tc>
          <w:tcPr>
            <w:tcW w:w="1636" w:type="dxa"/>
            <w:shd w:val="clear" w:color="auto" w:fill="auto"/>
            <w:vAlign w:val="center"/>
          </w:tcPr>
          <w:p>
            <w:pPr>
              <w:keepNext w:val="0"/>
              <w:keepLines w:val="0"/>
              <w:pageBreakBefore w:val="0"/>
              <w:kinsoku/>
              <w:wordWrap/>
              <w:overflowPunct/>
              <w:topLinePunct w:val="0"/>
              <w:autoSpaceDE/>
              <w:autoSpaceDN/>
              <w:bidi w:val="0"/>
              <w:spacing w:line="400" w:lineRule="exact"/>
              <w:textAlignment w:val="auto"/>
              <w:rPr>
                <w:rFonts w:ascii="Times New Roman" w:hAnsi="Times New Roman"/>
                <w:color w:val="auto"/>
              </w:rPr>
            </w:pPr>
            <w:r>
              <w:rPr>
                <w:rFonts w:ascii="Times New Roman" w:hAnsi="Times New Roman"/>
                <w:color w:val="auto"/>
              </w:rPr>
              <w:t>0580-2260728,13758007280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shd w:val="clear" w:color="auto" w:fill="auto"/>
            <w:vAlign w:val="center"/>
          </w:tcPr>
          <w:p>
            <w:pPr>
              <w:keepNext w:val="0"/>
              <w:keepLines w:val="0"/>
              <w:pageBreakBefore w:val="0"/>
              <w:kinsoku/>
              <w:wordWrap/>
              <w:overflowPunct/>
              <w:topLinePunct w:val="0"/>
              <w:autoSpaceDE/>
              <w:autoSpaceDN/>
              <w:bidi w:val="0"/>
              <w:spacing w:line="400" w:lineRule="exact"/>
              <w:textAlignment w:val="auto"/>
              <w:rPr>
                <w:rFonts w:ascii="Times New Roman" w:hAnsi="Times New Roman"/>
                <w:color w:val="auto"/>
              </w:rPr>
            </w:pPr>
            <w:r>
              <w:rPr>
                <w:rFonts w:ascii="Times New Roman" w:hAnsi="Times New Roman"/>
                <w:color w:val="auto"/>
              </w:rPr>
              <w:t>中信银行股份有限公司舟山分行</w:t>
            </w:r>
          </w:p>
        </w:tc>
        <w:tc>
          <w:tcPr>
            <w:tcW w:w="3547" w:type="dxa"/>
            <w:shd w:val="clear" w:color="auto" w:fill="auto"/>
          </w:tcPr>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rPr>
              <w:t>中信银行“政采e贷”产品特点：根据政府采购中标通知书或合同，以政府财政支付资金为主要还款来源，为中标小微企业提供流动资金贷款。产品实现预授信、贷款申请、应收账款质押、授信审批、自助提款等环节的线上化、自动化处理，操作便利，授信额度最高不超过1000万元，贷款期限最长1年，利率低。</w:t>
            </w:r>
          </w:p>
        </w:tc>
        <w:tc>
          <w:tcPr>
            <w:tcW w:w="1317" w:type="dxa"/>
            <w:shd w:val="clear" w:color="auto" w:fill="auto"/>
            <w:vAlign w:val="center"/>
          </w:tcPr>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rPr>
              <w:t>杨莉丹</w:t>
            </w:r>
          </w:p>
        </w:tc>
        <w:tc>
          <w:tcPr>
            <w:tcW w:w="1636" w:type="dxa"/>
            <w:shd w:val="clear" w:color="auto" w:fill="auto"/>
            <w:vAlign w:val="center"/>
          </w:tcPr>
          <w:p>
            <w:pPr>
              <w:keepNext w:val="0"/>
              <w:keepLines w:val="0"/>
              <w:pageBreakBefore w:val="0"/>
              <w:kinsoku/>
              <w:wordWrap/>
              <w:overflowPunct/>
              <w:topLinePunct w:val="0"/>
              <w:autoSpaceDE/>
              <w:autoSpaceDN/>
              <w:bidi w:val="0"/>
              <w:spacing w:line="400" w:lineRule="exact"/>
              <w:textAlignment w:val="auto"/>
              <w:rPr>
                <w:rFonts w:ascii="Times New Roman" w:hAnsi="Times New Roman"/>
                <w:color w:val="auto"/>
              </w:rPr>
            </w:pPr>
            <w:r>
              <w:rPr>
                <w:rFonts w:ascii="Times New Roman" w:hAnsi="Times New Roman"/>
                <w:color w:val="auto"/>
              </w:rPr>
              <w:t>13905809681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shd w:val="clear" w:color="auto" w:fill="auto"/>
            <w:vAlign w:val="center"/>
          </w:tcPr>
          <w:p>
            <w:pPr>
              <w:keepNext w:val="0"/>
              <w:keepLines w:val="0"/>
              <w:pageBreakBefore w:val="0"/>
              <w:kinsoku/>
              <w:wordWrap/>
              <w:overflowPunct/>
              <w:topLinePunct w:val="0"/>
              <w:autoSpaceDE/>
              <w:autoSpaceDN/>
              <w:bidi w:val="0"/>
              <w:spacing w:line="400" w:lineRule="exact"/>
              <w:textAlignment w:val="auto"/>
              <w:rPr>
                <w:rFonts w:ascii="Times New Roman" w:hAnsi="Times New Roman"/>
                <w:color w:val="auto"/>
              </w:rPr>
            </w:pPr>
            <w:r>
              <w:rPr>
                <w:rFonts w:ascii="Times New Roman" w:hAnsi="Times New Roman"/>
                <w:color w:val="auto"/>
              </w:rPr>
              <w:t>泰隆银行舟山市分行</w:t>
            </w:r>
          </w:p>
        </w:tc>
        <w:tc>
          <w:tcPr>
            <w:tcW w:w="3547" w:type="dxa"/>
            <w:shd w:val="clear" w:color="auto" w:fill="auto"/>
          </w:tcPr>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rPr>
              <w:t>符合我行基本准入，期限对照订单最长不超过1年，额度最高1000万，担保方式享受信用贷款执行，可由中标企业或其实际控制人出面申请，利率最低可至当期LPR ，对于合同期限确实超过一年的，可享受无还本续</w:t>
            </w:r>
          </w:p>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rPr>
              <w:t>贷至合同付款日。</w:t>
            </w:r>
          </w:p>
        </w:tc>
        <w:tc>
          <w:tcPr>
            <w:tcW w:w="1317" w:type="dxa"/>
            <w:shd w:val="clear" w:color="auto" w:fill="auto"/>
            <w:vAlign w:val="center"/>
          </w:tcPr>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rPr>
              <w:t>胡亢宇</w:t>
            </w:r>
          </w:p>
        </w:tc>
        <w:tc>
          <w:tcPr>
            <w:tcW w:w="1636" w:type="dxa"/>
            <w:shd w:val="clear" w:color="auto" w:fill="auto"/>
            <w:vAlign w:val="center"/>
          </w:tcPr>
          <w:p>
            <w:pPr>
              <w:keepNext w:val="0"/>
              <w:keepLines w:val="0"/>
              <w:pageBreakBefore w:val="0"/>
              <w:kinsoku/>
              <w:wordWrap/>
              <w:overflowPunct/>
              <w:topLinePunct w:val="0"/>
              <w:autoSpaceDE/>
              <w:autoSpaceDN/>
              <w:bidi w:val="0"/>
              <w:spacing w:line="400" w:lineRule="exact"/>
              <w:textAlignment w:val="auto"/>
              <w:rPr>
                <w:rFonts w:ascii="Times New Roman" w:hAnsi="Times New Roman"/>
                <w:color w:val="auto"/>
              </w:rPr>
            </w:pPr>
            <w:r>
              <w:rPr>
                <w:rFonts w:ascii="Times New Roman" w:hAnsi="Times New Roman"/>
                <w:color w:val="auto"/>
              </w:rPr>
              <w:t>17605868703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shd w:val="clear" w:color="auto" w:fill="auto"/>
            <w:vAlign w:val="center"/>
          </w:tcPr>
          <w:p>
            <w:pPr>
              <w:keepNext w:val="0"/>
              <w:keepLines w:val="0"/>
              <w:pageBreakBefore w:val="0"/>
              <w:kinsoku/>
              <w:wordWrap/>
              <w:overflowPunct/>
              <w:topLinePunct w:val="0"/>
              <w:autoSpaceDE/>
              <w:autoSpaceDN/>
              <w:bidi w:val="0"/>
              <w:spacing w:line="400" w:lineRule="exact"/>
              <w:textAlignment w:val="auto"/>
              <w:rPr>
                <w:rFonts w:ascii="Times New Roman" w:hAnsi="Times New Roman"/>
                <w:color w:val="auto"/>
              </w:rPr>
            </w:pPr>
            <w:r>
              <w:rPr>
                <w:rFonts w:ascii="Times New Roman" w:hAnsi="Times New Roman"/>
                <w:color w:val="auto"/>
              </w:rPr>
              <w:t>中国农业银行股份有限公司舟山分行</w:t>
            </w:r>
          </w:p>
        </w:tc>
        <w:tc>
          <w:tcPr>
            <w:tcW w:w="3547" w:type="dxa"/>
            <w:shd w:val="clear" w:color="auto" w:fill="auto"/>
          </w:tcPr>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rPr>
              <w:t>政采贷业务是指农业银行向政府采购中标供应商发放的，用于满足其采购货物、服务等资金需求，并以该政府采购合同项下预期销售收入为主要还款来源的中短期信用业务，适用对象为在政府采购中标的中小微企业。贷款额度原则上不超过政府采购合同实有金额的80%,单户借款额度不超过500万元。</w:t>
            </w:r>
          </w:p>
        </w:tc>
        <w:tc>
          <w:tcPr>
            <w:tcW w:w="1317" w:type="dxa"/>
            <w:shd w:val="clear" w:color="auto" w:fill="auto"/>
            <w:vAlign w:val="center"/>
          </w:tcPr>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rPr>
              <w:t>邵琼</w:t>
            </w:r>
          </w:p>
        </w:tc>
        <w:tc>
          <w:tcPr>
            <w:tcW w:w="1636" w:type="dxa"/>
            <w:shd w:val="clear" w:color="auto" w:fill="auto"/>
            <w:vAlign w:val="center"/>
          </w:tcPr>
          <w:p>
            <w:pPr>
              <w:keepNext w:val="0"/>
              <w:keepLines w:val="0"/>
              <w:pageBreakBefore w:val="0"/>
              <w:kinsoku/>
              <w:wordWrap/>
              <w:overflowPunct/>
              <w:topLinePunct w:val="0"/>
              <w:autoSpaceDE/>
              <w:autoSpaceDN/>
              <w:bidi w:val="0"/>
              <w:spacing w:line="400" w:lineRule="exact"/>
              <w:textAlignment w:val="auto"/>
              <w:rPr>
                <w:rFonts w:ascii="Times New Roman" w:hAnsi="Times New Roman"/>
                <w:color w:val="auto"/>
              </w:rPr>
            </w:pPr>
            <w:r>
              <w:rPr>
                <w:rFonts w:ascii="Times New Roman" w:hAnsi="Times New Roman"/>
                <w:color w:val="auto"/>
              </w:rPr>
              <w:t>13587049595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shd w:val="clear" w:color="auto" w:fill="auto"/>
            <w:vAlign w:val="center"/>
          </w:tcPr>
          <w:p>
            <w:pPr>
              <w:keepNext w:val="0"/>
              <w:keepLines w:val="0"/>
              <w:pageBreakBefore w:val="0"/>
              <w:kinsoku/>
              <w:wordWrap/>
              <w:overflowPunct/>
              <w:topLinePunct w:val="0"/>
              <w:autoSpaceDE/>
              <w:autoSpaceDN/>
              <w:bidi w:val="0"/>
              <w:spacing w:line="400" w:lineRule="exact"/>
              <w:textAlignment w:val="auto"/>
              <w:rPr>
                <w:rFonts w:ascii="Times New Roman" w:hAnsi="Times New Roman"/>
                <w:color w:val="auto"/>
              </w:rPr>
            </w:pPr>
            <w:r>
              <w:rPr>
                <w:rFonts w:ascii="Times New Roman" w:hAnsi="Times New Roman"/>
                <w:color w:val="auto"/>
              </w:rPr>
              <w:t>中国邮政储蓄银行股份有限公司舟山市分行</w:t>
            </w:r>
          </w:p>
        </w:tc>
        <w:tc>
          <w:tcPr>
            <w:tcW w:w="3547" w:type="dxa"/>
            <w:shd w:val="clear" w:color="auto" w:fill="auto"/>
          </w:tcPr>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rPr>
              <w:t>邮储银行“政采贷”产品指我行向在政府采购活动中中标的企业发放的，用于中标企业合法生产经营活动的短期流动资金贷款。融资模式根据融资行为所处采购合同的履行阶段确定，包括应收账款融资模式与采购合同融资模式。授信金额最高不超过500万元，期限最长不超过1年。</w:t>
            </w:r>
          </w:p>
        </w:tc>
        <w:tc>
          <w:tcPr>
            <w:tcW w:w="1317" w:type="dxa"/>
            <w:shd w:val="clear" w:color="auto" w:fill="auto"/>
            <w:vAlign w:val="center"/>
          </w:tcPr>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rPr>
              <w:t>曾超</w:t>
            </w:r>
          </w:p>
        </w:tc>
        <w:tc>
          <w:tcPr>
            <w:tcW w:w="1636" w:type="dxa"/>
            <w:shd w:val="clear" w:color="auto" w:fill="auto"/>
            <w:vAlign w:val="center"/>
          </w:tcPr>
          <w:p>
            <w:pPr>
              <w:keepNext w:val="0"/>
              <w:keepLines w:val="0"/>
              <w:pageBreakBefore w:val="0"/>
              <w:kinsoku/>
              <w:wordWrap/>
              <w:overflowPunct/>
              <w:topLinePunct w:val="0"/>
              <w:autoSpaceDE/>
              <w:autoSpaceDN/>
              <w:bidi w:val="0"/>
              <w:spacing w:line="400" w:lineRule="exact"/>
              <w:textAlignment w:val="auto"/>
              <w:rPr>
                <w:rFonts w:ascii="Times New Roman" w:hAnsi="Times New Roman"/>
                <w:color w:val="auto"/>
              </w:rPr>
            </w:pPr>
            <w:r>
              <w:rPr>
                <w:rFonts w:ascii="Times New Roman" w:hAnsi="Times New Roman"/>
                <w:color w:val="auto"/>
              </w:rPr>
              <w:t>15924008387</w:t>
            </w:r>
          </w:p>
        </w:tc>
      </w:tr>
    </w:tbl>
    <w:p>
      <w:pPr>
        <w:keepNext w:val="0"/>
        <w:keepLines w:val="0"/>
        <w:pageBreakBefore w:val="0"/>
        <w:kinsoku/>
        <w:wordWrap/>
        <w:overflowPunct/>
        <w:topLinePunct w:val="0"/>
        <w:autoSpaceDE/>
        <w:autoSpaceDN/>
        <w:bidi w:val="0"/>
        <w:spacing w:line="400" w:lineRule="exact"/>
        <w:ind w:firstLine="555"/>
        <w:contextualSpacing/>
        <w:textAlignment w:val="auto"/>
        <w:rPr>
          <w:rFonts w:ascii="Times New Roman" w:hAnsi="Times New Roman"/>
          <w:color w:val="auto"/>
        </w:rPr>
      </w:pPr>
      <w:r>
        <w:rPr>
          <w:rFonts w:ascii="Times New Roman" w:hAnsi="Times New Roman"/>
          <w:color w:val="auto"/>
        </w:rPr>
        <w:t>12.2一般步骤</w:t>
      </w:r>
    </w:p>
    <w:p>
      <w:pPr>
        <w:keepNext w:val="0"/>
        <w:keepLines w:val="0"/>
        <w:pageBreakBefore w:val="0"/>
        <w:kinsoku/>
        <w:wordWrap/>
        <w:overflowPunct/>
        <w:topLinePunct w:val="0"/>
        <w:autoSpaceDE/>
        <w:autoSpaceDN/>
        <w:bidi w:val="0"/>
        <w:spacing w:line="400" w:lineRule="exact"/>
        <w:ind w:firstLine="555"/>
        <w:contextualSpacing/>
        <w:textAlignment w:val="auto"/>
        <w:rPr>
          <w:rFonts w:ascii="Times New Roman" w:hAnsi="Times New Roman"/>
          <w:color w:val="auto"/>
        </w:rPr>
      </w:pPr>
      <w:r>
        <w:rPr>
          <w:rFonts w:ascii="Times New Roman" w:hAnsi="Times New Roman"/>
          <w:color w:val="auto"/>
        </w:rPr>
        <w:t>（1）供应商先与银行对接，办理融资前期手续；</w:t>
      </w:r>
    </w:p>
    <w:p>
      <w:pPr>
        <w:keepNext w:val="0"/>
        <w:keepLines w:val="0"/>
        <w:pageBreakBefore w:val="0"/>
        <w:kinsoku/>
        <w:wordWrap/>
        <w:overflowPunct/>
        <w:topLinePunct w:val="0"/>
        <w:autoSpaceDE/>
        <w:autoSpaceDN/>
        <w:bidi w:val="0"/>
        <w:spacing w:line="400" w:lineRule="exact"/>
        <w:ind w:firstLine="555"/>
        <w:contextualSpacing/>
        <w:textAlignment w:val="auto"/>
        <w:rPr>
          <w:rFonts w:ascii="Times New Roman" w:hAnsi="Times New Roman"/>
          <w:color w:val="auto"/>
        </w:rPr>
      </w:pPr>
      <w:r>
        <w:rPr>
          <w:rFonts w:ascii="Times New Roman" w:hAnsi="Times New Roman"/>
          <w:color w:val="auto"/>
        </w:rPr>
        <w:t>（2）供应商中标后，凭中标通知书等材料，向相关合作银行发出融资申请；</w:t>
      </w:r>
    </w:p>
    <w:p>
      <w:pPr>
        <w:keepNext w:val="0"/>
        <w:keepLines w:val="0"/>
        <w:pageBreakBefore w:val="0"/>
        <w:kinsoku/>
        <w:wordWrap/>
        <w:overflowPunct/>
        <w:topLinePunct w:val="0"/>
        <w:autoSpaceDE/>
        <w:autoSpaceDN/>
        <w:bidi w:val="0"/>
        <w:spacing w:line="400" w:lineRule="exact"/>
        <w:ind w:firstLine="555"/>
        <w:contextualSpacing/>
        <w:textAlignment w:val="auto"/>
        <w:rPr>
          <w:rFonts w:ascii="Times New Roman" w:hAnsi="Times New Roman"/>
          <w:color w:val="auto"/>
        </w:rPr>
      </w:pPr>
      <w:r>
        <w:rPr>
          <w:rFonts w:ascii="Times New Roman" w:hAnsi="Times New Roman"/>
          <w:color w:val="auto"/>
        </w:rPr>
        <w:t>（3）银行、供应商线</w:t>
      </w:r>
      <w:r>
        <w:rPr>
          <w:rFonts w:hint="eastAsia" w:ascii="Times New Roman" w:hAnsi="Times New Roman"/>
          <w:color w:val="auto"/>
          <w:lang w:val="en-US" w:eastAsia="zh-CN"/>
        </w:rPr>
        <w:t>上</w:t>
      </w:r>
      <w:r>
        <w:rPr>
          <w:rFonts w:ascii="Times New Roman" w:hAnsi="Times New Roman"/>
          <w:color w:val="auto"/>
        </w:rPr>
        <w:t>办理审批、放贷事宜。</w:t>
      </w:r>
    </w:p>
    <w:p>
      <w:pPr>
        <w:keepNext w:val="0"/>
        <w:keepLines w:val="0"/>
        <w:pageBreakBefore w:val="0"/>
        <w:kinsoku/>
        <w:wordWrap/>
        <w:overflowPunct/>
        <w:topLinePunct w:val="0"/>
        <w:autoSpaceDE/>
        <w:autoSpaceDN/>
        <w:bidi w:val="0"/>
        <w:spacing w:line="400" w:lineRule="exact"/>
        <w:ind w:firstLine="555"/>
        <w:contextualSpacing/>
        <w:textAlignment w:val="auto"/>
        <w:rPr>
          <w:rFonts w:ascii="Times New Roman" w:hAnsi="Times New Roman"/>
          <w:color w:val="auto"/>
        </w:rPr>
      </w:pPr>
      <w:r>
        <w:rPr>
          <w:rFonts w:ascii="Times New Roman" w:hAnsi="Times New Roman"/>
          <w:color w:val="auto"/>
        </w:rPr>
        <w:t>12.3注意事项</w:t>
      </w:r>
    </w:p>
    <w:p>
      <w:pPr>
        <w:keepNext w:val="0"/>
        <w:keepLines w:val="0"/>
        <w:pageBreakBefore w:val="0"/>
        <w:kinsoku/>
        <w:wordWrap/>
        <w:overflowPunct/>
        <w:topLinePunct w:val="0"/>
        <w:autoSpaceDE/>
        <w:autoSpaceDN/>
        <w:bidi w:val="0"/>
        <w:spacing w:line="400" w:lineRule="exact"/>
        <w:ind w:firstLine="555"/>
        <w:contextualSpacing/>
        <w:textAlignment w:val="auto"/>
        <w:rPr>
          <w:rFonts w:ascii="Times New Roman" w:hAnsi="Times New Roman"/>
          <w:color w:val="auto"/>
        </w:rPr>
      </w:pPr>
      <w:r>
        <w:rPr>
          <w:rFonts w:ascii="Times New Roman" w:hAnsi="Times New Roman"/>
          <w:color w:val="auto"/>
        </w:rPr>
        <w:t>（1）中标供应商需确保政府采购合同的收款账户与融资银行开户账户一致。</w:t>
      </w:r>
    </w:p>
    <w:p>
      <w:pPr>
        <w:keepNext w:val="0"/>
        <w:keepLines w:val="0"/>
        <w:pageBreakBefore w:val="0"/>
        <w:kinsoku/>
        <w:wordWrap/>
        <w:overflowPunct/>
        <w:topLinePunct w:val="0"/>
        <w:autoSpaceDE/>
        <w:autoSpaceDN/>
        <w:bidi w:val="0"/>
        <w:spacing w:line="400" w:lineRule="exact"/>
        <w:ind w:firstLine="555"/>
        <w:contextualSpacing/>
        <w:textAlignment w:val="auto"/>
        <w:rPr>
          <w:rFonts w:ascii="Times New Roman" w:hAnsi="Times New Roman"/>
          <w:color w:val="auto"/>
        </w:rPr>
      </w:pPr>
      <w:r>
        <w:rPr>
          <w:rFonts w:ascii="Times New Roman" w:hAnsi="Times New Roman"/>
          <w:color w:val="auto"/>
        </w:rPr>
        <w:t>（2）用于政府采购信用融资的政府采购合同，应当包含如下条款：“第   条：政府采购合同贷款</w:t>
      </w:r>
    </w:p>
    <w:p>
      <w:pPr>
        <w:keepNext w:val="0"/>
        <w:keepLines w:val="0"/>
        <w:pageBreakBefore w:val="0"/>
        <w:kinsoku/>
        <w:wordWrap/>
        <w:overflowPunct/>
        <w:topLinePunct w:val="0"/>
        <w:autoSpaceDE/>
        <w:autoSpaceDN/>
        <w:bidi w:val="0"/>
        <w:spacing w:line="400" w:lineRule="exact"/>
        <w:ind w:firstLine="555"/>
        <w:contextualSpacing/>
        <w:textAlignment w:val="auto"/>
        <w:rPr>
          <w:rFonts w:ascii="Times New Roman" w:hAnsi="Times New Roman"/>
          <w:color w:val="auto"/>
        </w:rPr>
      </w:pPr>
      <w:r>
        <w:rPr>
          <w:rFonts w:ascii="Times New Roman" w:hAnsi="Times New Roman"/>
          <w:color w:val="auto"/>
        </w:rPr>
        <w:t>本合同同时用于乙方向银行（金融机构）申请政府采购信用贷款。</w:t>
      </w:r>
    </w:p>
    <w:p>
      <w:pPr>
        <w:keepNext w:val="0"/>
        <w:keepLines w:val="0"/>
        <w:pageBreakBefore w:val="0"/>
        <w:kinsoku/>
        <w:wordWrap/>
        <w:overflowPunct/>
        <w:topLinePunct w:val="0"/>
        <w:autoSpaceDE/>
        <w:autoSpaceDN/>
        <w:bidi w:val="0"/>
        <w:spacing w:line="400" w:lineRule="exact"/>
        <w:ind w:firstLine="555"/>
        <w:contextualSpacing/>
        <w:textAlignment w:val="auto"/>
        <w:rPr>
          <w:rFonts w:ascii="Times New Roman" w:hAnsi="Times New Roman" w:cs="Times New Roman"/>
          <w:color w:val="auto"/>
        </w:rPr>
      </w:pPr>
      <w:r>
        <w:rPr>
          <w:rFonts w:ascii="Times New Roman" w:hAnsi="Times New Roman"/>
          <w:color w:val="auto"/>
        </w:rPr>
        <w:t>本合同一经签订，原则上不得更改乙方收款账户信息。确须更改的，乙方应取得原合同收款账户开户银行书面同意，否则修改后的合同不予备案，采购资金不予支付。”</w:t>
      </w:r>
    </w:p>
    <w:p>
      <w:pPr>
        <w:pStyle w:val="53"/>
        <w:keepNext w:val="0"/>
        <w:keepLines w:val="0"/>
        <w:pageBreakBefore w:val="0"/>
        <w:kinsoku/>
        <w:wordWrap/>
        <w:overflowPunct/>
        <w:topLinePunct w:val="0"/>
        <w:autoSpaceDE/>
        <w:autoSpaceDN/>
        <w:bidi w:val="0"/>
        <w:snapToGrid w:val="0"/>
        <w:spacing w:before="159" w:after="159" w:line="400" w:lineRule="exact"/>
        <w:ind w:right="-506" w:rightChars="-241"/>
        <w:jc w:val="center"/>
        <w:textAlignment w:val="auto"/>
        <w:rPr>
          <w:rFonts w:ascii="Times New Roman" w:hAnsi="Times New Roman" w:cs="Times New Roman"/>
          <w:color w:val="auto"/>
        </w:rPr>
      </w:pPr>
      <w:r>
        <w:rPr>
          <w:rFonts w:hint="eastAsia" w:ascii="Times New Roman" w:hAnsi="Times New Roman" w:eastAsia="宋体" w:cs="Times New Roman"/>
          <w:b/>
          <w:color w:val="auto"/>
          <w:sz w:val="28"/>
          <w:szCs w:val="28"/>
          <w:lang w:val="en-US" w:eastAsia="zh-CN"/>
        </w:rPr>
        <w:t>十</w:t>
      </w:r>
      <w:r>
        <w:rPr>
          <w:rFonts w:ascii="Times New Roman" w:hAnsi="Times New Roman" w:eastAsia="宋体" w:cs="Times New Roman"/>
          <w:b/>
          <w:color w:val="auto"/>
          <w:sz w:val="28"/>
          <w:szCs w:val="28"/>
        </w:rPr>
        <w:t>、</w:t>
      </w:r>
      <w:r>
        <w:rPr>
          <w:rFonts w:hint="eastAsia" w:ascii="Times New Roman" w:hAnsi="Times New Roman" w:eastAsia="宋体" w:cs="Times New Roman"/>
          <w:b/>
          <w:color w:val="auto"/>
          <w:sz w:val="28"/>
          <w:szCs w:val="28"/>
          <w:lang w:val="en-US" w:eastAsia="zh-CN"/>
        </w:rPr>
        <w:t>验收</w:t>
      </w:r>
    </w:p>
    <w:p>
      <w:pPr>
        <w:pStyle w:val="17"/>
        <w:keepNext w:val="0"/>
        <w:keepLines w:val="0"/>
        <w:pageBreakBefore w:val="0"/>
        <w:kinsoku/>
        <w:wordWrap/>
        <w:overflowPunct/>
        <w:topLinePunct w:val="0"/>
        <w:autoSpaceDE/>
        <w:autoSpaceDN/>
        <w:bidi w:val="0"/>
        <w:snapToGrid w:val="0"/>
        <w:spacing w:line="400" w:lineRule="exact"/>
        <w:ind w:firstLine="417" w:firstLineChars="198"/>
        <w:textAlignment w:val="auto"/>
        <w:rPr>
          <w:rFonts w:hint="eastAsia" w:ascii="Times New Roman" w:hAnsi="Times New Roman" w:eastAsia="宋体"/>
          <w:b/>
          <w:color w:val="auto"/>
          <w:sz w:val="21"/>
          <w:szCs w:val="21"/>
        </w:rPr>
      </w:pPr>
      <w:r>
        <w:rPr>
          <w:rFonts w:hint="eastAsia" w:ascii="Times New Roman" w:hAnsi="Times New Roman" w:eastAsia="宋体"/>
          <w:b/>
          <w:color w:val="auto"/>
          <w:sz w:val="21"/>
          <w:szCs w:val="21"/>
          <w:lang w:eastAsia="zh-CN"/>
        </w:rPr>
        <w:t>（</w:t>
      </w:r>
      <w:r>
        <w:rPr>
          <w:rFonts w:hint="eastAsia" w:ascii="Times New Roman" w:hAnsi="Times New Roman" w:eastAsia="宋体"/>
          <w:b/>
          <w:color w:val="auto"/>
          <w:sz w:val="21"/>
          <w:szCs w:val="21"/>
          <w:lang w:val="en-US" w:eastAsia="zh-CN"/>
        </w:rPr>
        <w:t>一</w:t>
      </w:r>
      <w:r>
        <w:rPr>
          <w:rFonts w:hint="eastAsia" w:ascii="Times New Roman" w:hAnsi="Times New Roman" w:eastAsia="宋体"/>
          <w:b/>
          <w:color w:val="auto"/>
          <w:sz w:val="21"/>
          <w:szCs w:val="21"/>
          <w:lang w:eastAsia="zh-CN"/>
        </w:rPr>
        <w:t>）</w:t>
      </w:r>
      <w:r>
        <w:rPr>
          <w:rFonts w:hint="eastAsia" w:ascii="Times New Roman" w:hAnsi="Times New Roman" w:eastAsia="宋体"/>
          <w:b/>
          <w:color w:val="auto"/>
          <w:sz w:val="21"/>
          <w:szCs w:val="21"/>
        </w:rPr>
        <w:t>验收</w:t>
      </w:r>
    </w:p>
    <w:p>
      <w:pPr>
        <w:keepNext w:val="0"/>
        <w:keepLines w:val="0"/>
        <w:pageBreakBefore w:val="0"/>
        <w:kinsoku/>
        <w:wordWrap/>
        <w:overflowPunct/>
        <w:topLinePunct w:val="0"/>
        <w:autoSpaceDE/>
        <w:autoSpaceDN/>
        <w:bidi w:val="0"/>
        <w:spacing w:line="400" w:lineRule="exact"/>
        <w:ind w:firstLine="555"/>
        <w:contextualSpacing/>
        <w:textAlignment w:val="auto"/>
        <w:rPr>
          <w:rFonts w:hint="eastAsia" w:ascii="Times New Roman" w:hAnsi="Times New Roman"/>
          <w:color w:val="auto"/>
        </w:rPr>
      </w:pPr>
      <w:r>
        <w:rPr>
          <w:rFonts w:hint="eastAsia" w:ascii="Times New Roman" w:hAnsi="Times New Roman"/>
          <w:color w:val="auto"/>
          <w:lang w:val="en-US" w:eastAsia="zh-CN"/>
        </w:rPr>
        <w:t>1、</w:t>
      </w:r>
      <w:r>
        <w:rPr>
          <w:rFonts w:hint="eastAsia" w:ascii="Times New Roman" w:hAnsi="Times New Roman"/>
          <w:color w:val="auto"/>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keepNext w:val="0"/>
        <w:keepLines w:val="0"/>
        <w:pageBreakBefore w:val="0"/>
        <w:kinsoku/>
        <w:wordWrap/>
        <w:overflowPunct/>
        <w:topLinePunct w:val="0"/>
        <w:autoSpaceDE/>
        <w:autoSpaceDN/>
        <w:bidi w:val="0"/>
        <w:spacing w:line="400" w:lineRule="exact"/>
        <w:ind w:firstLine="555"/>
        <w:contextualSpacing/>
        <w:textAlignment w:val="auto"/>
        <w:rPr>
          <w:rFonts w:hint="eastAsia" w:ascii="Times New Roman" w:hAnsi="Times New Roman"/>
          <w:color w:val="auto"/>
        </w:rPr>
      </w:pPr>
      <w:r>
        <w:rPr>
          <w:rFonts w:hint="eastAsia" w:ascii="Times New Roman" w:hAnsi="Times New Roman"/>
          <w:color w:val="auto"/>
          <w:lang w:val="en-US" w:eastAsia="zh-CN"/>
        </w:rPr>
        <w:t>2、</w:t>
      </w:r>
      <w:r>
        <w:rPr>
          <w:rFonts w:hint="eastAsia" w:ascii="Times New Roman" w:hAnsi="Times New Roman"/>
          <w:color w:val="auto"/>
        </w:rPr>
        <w:t>采购人可以邀请参加第三方机构参与验收。第三方机构的意见作为验收书的参考资料一并存档。</w:t>
      </w:r>
      <w:r>
        <w:rPr>
          <w:rFonts w:hint="eastAsia" w:ascii="Times New Roman" w:hAnsi="Times New Roman" w:eastAsia="宋体" w:cs="Times New Roman"/>
          <w:color w:val="auto"/>
          <w:kern w:val="0"/>
          <w:szCs w:val="21"/>
        </w:rPr>
        <w:t>按照《舟山市政府采购履约验收管理暂行办法》做好验收相关工作。详见附表：附表1《履约验收通知书》、附表2《政府采购履约验收书》。</w:t>
      </w:r>
    </w:p>
    <w:p>
      <w:pPr>
        <w:keepNext w:val="0"/>
        <w:keepLines w:val="0"/>
        <w:pageBreakBefore w:val="0"/>
        <w:kinsoku/>
        <w:wordWrap/>
        <w:overflowPunct/>
        <w:topLinePunct w:val="0"/>
        <w:autoSpaceDE/>
        <w:autoSpaceDN/>
        <w:bidi w:val="0"/>
        <w:spacing w:line="400" w:lineRule="exact"/>
        <w:ind w:firstLine="555"/>
        <w:contextualSpacing/>
        <w:textAlignment w:val="auto"/>
        <w:rPr>
          <w:rFonts w:hint="eastAsia" w:ascii="Times New Roman" w:hAnsi="Times New Roman"/>
          <w:color w:val="auto"/>
        </w:rPr>
      </w:pPr>
      <w:r>
        <w:rPr>
          <w:rFonts w:hint="eastAsia" w:ascii="Times New Roman" w:hAnsi="Times New Roman"/>
          <w:color w:val="auto"/>
          <w:lang w:val="en-US" w:eastAsia="zh-CN"/>
        </w:rPr>
        <w:t>3、</w:t>
      </w:r>
      <w:r>
        <w:rPr>
          <w:rFonts w:hint="eastAsia" w:ascii="Times New Roman" w:hAnsi="Times New Roman"/>
          <w:color w:val="auto"/>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keepNext w:val="0"/>
        <w:keepLines w:val="0"/>
        <w:pageBreakBefore w:val="0"/>
        <w:kinsoku/>
        <w:wordWrap/>
        <w:overflowPunct/>
        <w:topLinePunct w:val="0"/>
        <w:autoSpaceDE/>
        <w:autoSpaceDN/>
        <w:bidi w:val="0"/>
        <w:spacing w:line="400" w:lineRule="exact"/>
        <w:ind w:firstLine="555"/>
        <w:contextualSpacing/>
        <w:textAlignment w:val="auto"/>
        <w:rPr>
          <w:rFonts w:hint="eastAsia" w:ascii="Times New Roman" w:hAnsi="Times New Roman"/>
          <w:color w:val="auto"/>
        </w:rPr>
      </w:pPr>
      <w:r>
        <w:rPr>
          <w:rFonts w:hint="eastAsia" w:ascii="Times New Roman" w:hAnsi="Times New Roman"/>
          <w:color w:val="auto"/>
          <w:lang w:val="en-US" w:eastAsia="zh-CN"/>
        </w:rPr>
        <w:t>4、</w:t>
      </w:r>
      <w:r>
        <w:rPr>
          <w:rFonts w:hint="eastAsia" w:ascii="Times New Roman" w:hAnsi="Times New Roman"/>
          <w:color w:val="auto"/>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28"/>
        <w:rPr>
          <w:rFonts w:hint="eastAsia" w:ascii="Times New Roman" w:hAnsi="Times New Roman"/>
          <w:color w:val="auto"/>
        </w:rPr>
      </w:pPr>
    </w:p>
    <w:p>
      <w:pPr>
        <w:rPr>
          <w:rFonts w:hint="eastAsia"/>
          <w:b/>
          <w:bCs/>
          <w:color w:val="auto"/>
          <w:sz w:val="24"/>
          <w:szCs w:val="24"/>
        </w:rPr>
      </w:pPr>
      <w:r>
        <w:rPr>
          <w:rFonts w:hint="eastAsia"/>
          <w:b/>
          <w:bCs/>
          <w:color w:val="auto"/>
          <w:sz w:val="24"/>
          <w:szCs w:val="24"/>
        </w:rPr>
        <w:br w:type="page"/>
      </w:r>
    </w:p>
    <w:p>
      <w:pPr>
        <w:rPr>
          <w:b/>
          <w:bCs/>
          <w:color w:val="auto"/>
          <w:sz w:val="24"/>
          <w:szCs w:val="24"/>
        </w:rPr>
      </w:pPr>
      <w:r>
        <w:rPr>
          <w:rFonts w:hint="eastAsia"/>
          <w:b/>
          <w:bCs/>
          <w:color w:val="auto"/>
          <w:sz w:val="24"/>
          <w:szCs w:val="24"/>
        </w:rPr>
        <w:t>附表1、</w:t>
      </w:r>
    </w:p>
    <w:p>
      <w:pPr>
        <w:jc w:val="center"/>
        <w:rPr>
          <w:b/>
          <w:bCs/>
          <w:color w:val="auto"/>
          <w:sz w:val="24"/>
          <w:szCs w:val="24"/>
        </w:rPr>
      </w:pPr>
      <w:r>
        <w:rPr>
          <w:rFonts w:hint="eastAsia"/>
          <w:b/>
          <w:bCs/>
          <w:color w:val="auto"/>
          <w:sz w:val="24"/>
          <w:szCs w:val="24"/>
        </w:rPr>
        <w:t>履约验收通知书</w:t>
      </w:r>
    </w:p>
    <w:p>
      <w:pPr>
        <w:jc w:val="center"/>
        <w:rPr>
          <w:b w:val="0"/>
          <w:bCs w:val="0"/>
          <w:color w:val="auto"/>
          <w:sz w:val="21"/>
          <w:szCs w:val="21"/>
        </w:rPr>
      </w:pPr>
    </w:p>
    <w:p>
      <w:pPr>
        <w:rPr>
          <w:b w:val="0"/>
          <w:bCs w:val="0"/>
          <w:color w:val="auto"/>
          <w:sz w:val="21"/>
          <w:szCs w:val="21"/>
        </w:rPr>
      </w:pPr>
      <w:r>
        <w:rPr>
          <w:rFonts w:hint="eastAsia"/>
          <w:b w:val="0"/>
          <w:bCs w:val="0"/>
          <w:color w:val="auto"/>
          <w:sz w:val="21"/>
          <w:szCs w:val="21"/>
        </w:rPr>
        <w:t>供应商：</w:t>
      </w:r>
    </w:p>
    <w:tbl>
      <w:tblPr>
        <w:tblStyle w:val="31"/>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7"/>
        <w:gridCol w:w="2363"/>
        <w:gridCol w:w="2155"/>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7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b w:val="0"/>
                <w:bCs w:val="0"/>
                <w:color w:val="auto"/>
                <w:sz w:val="21"/>
                <w:szCs w:val="21"/>
              </w:rPr>
            </w:pPr>
            <w:r>
              <w:rPr>
                <w:rFonts w:hint="eastAsia"/>
                <w:b w:val="0"/>
                <w:bCs w:val="0"/>
                <w:color w:val="auto"/>
                <w:sz w:val="21"/>
                <w:szCs w:val="21"/>
              </w:rPr>
              <w:t>采购单位</w:t>
            </w:r>
          </w:p>
        </w:tc>
        <w:tc>
          <w:tcPr>
            <w:tcW w:w="6772" w:type="dxa"/>
            <w:gridSpan w:val="3"/>
          </w:tcPr>
          <w:p>
            <w:pPr>
              <w:keepNext w:val="0"/>
              <w:keepLines w:val="0"/>
              <w:pageBreakBefore w:val="0"/>
              <w:widowControl w:val="0"/>
              <w:kinsoku/>
              <w:wordWrap/>
              <w:overflowPunct/>
              <w:topLinePunct w:val="0"/>
              <w:autoSpaceDE/>
              <w:autoSpaceDN/>
              <w:bidi w:val="0"/>
              <w:adjustRightInd/>
              <w:snapToGrid/>
              <w:textAlignment w:val="auto"/>
              <w:rPr>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7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b w:val="0"/>
                <w:bCs w:val="0"/>
                <w:color w:val="auto"/>
                <w:sz w:val="21"/>
                <w:szCs w:val="21"/>
              </w:rPr>
            </w:pPr>
            <w:r>
              <w:rPr>
                <w:rFonts w:hint="eastAsia"/>
                <w:b w:val="0"/>
                <w:bCs w:val="0"/>
                <w:color w:val="auto"/>
                <w:sz w:val="21"/>
                <w:szCs w:val="21"/>
              </w:rPr>
              <w:t>采购项目</w:t>
            </w:r>
          </w:p>
        </w:tc>
        <w:tc>
          <w:tcPr>
            <w:tcW w:w="6772" w:type="dxa"/>
            <w:gridSpan w:val="3"/>
          </w:tcPr>
          <w:p>
            <w:pPr>
              <w:keepNext w:val="0"/>
              <w:keepLines w:val="0"/>
              <w:pageBreakBefore w:val="0"/>
              <w:widowControl w:val="0"/>
              <w:kinsoku/>
              <w:wordWrap/>
              <w:overflowPunct/>
              <w:topLinePunct w:val="0"/>
              <w:autoSpaceDE/>
              <w:autoSpaceDN/>
              <w:bidi w:val="0"/>
              <w:adjustRightInd/>
              <w:snapToGrid/>
              <w:textAlignment w:val="auto"/>
              <w:rPr>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b w:val="0"/>
                <w:bCs w:val="0"/>
                <w:color w:val="auto"/>
                <w:sz w:val="21"/>
                <w:szCs w:val="21"/>
              </w:rPr>
            </w:pPr>
            <w:r>
              <w:rPr>
                <w:rFonts w:hint="eastAsia"/>
                <w:b w:val="0"/>
                <w:bCs w:val="0"/>
                <w:color w:val="auto"/>
                <w:sz w:val="21"/>
                <w:szCs w:val="21"/>
              </w:rPr>
              <w:t>合同金额</w:t>
            </w:r>
          </w:p>
        </w:tc>
        <w:tc>
          <w:tcPr>
            <w:tcW w:w="6772" w:type="dxa"/>
            <w:gridSpan w:val="3"/>
          </w:tcPr>
          <w:p>
            <w:pPr>
              <w:keepNext w:val="0"/>
              <w:keepLines w:val="0"/>
              <w:pageBreakBefore w:val="0"/>
              <w:widowControl w:val="0"/>
              <w:kinsoku/>
              <w:wordWrap/>
              <w:overflowPunct/>
              <w:topLinePunct w:val="0"/>
              <w:autoSpaceDE/>
              <w:autoSpaceDN/>
              <w:bidi w:val="0"/>
              <w:adjustRightInd/>
              <w:snapToGrid/>
              <w:textAlignment w:val="auto"/>
              <w:rPr>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7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b w:val="0"/>
                <w:bCs w:val="0"/>
                <w:color w:val="auto"/>
                <w:sz w:val="21"/>
                <w:szCs w:val="21"/>
              </w:rPr>
            </w:pPr>
            <w:r>
              <w:rPr>
                <w:rFonts w:hint="eastAsia"/>
                <w:b w:val="0"/>
                <w:bCs w:val="0"/>
                <w:color w:val="auto"/>
                <w:sz w:val="21"/>
                <w:szCs w:val="21"/>
              </w:rPr>
              <w:t>验收地点</w:t>
            </w:r>
          </w:p>
        </w:tc>
        <w:tc>
          <w:tcPr>
            <w:tcW w:w="2363" w:type="dxa"/>
          </w:tcPr>
          <w:p>
            <w:pPr>
              <w:keepNext w:val="0"/>
              <w:keepLines w:val="0"/>
              <w:pageBreakBefore w:val="0"/>
              <w:widowControl w:val="0"/>
              <w:kinsoku/>
              <w:wordWrap/>
              <w:overflowPunct/>
              <w:topLinePunct w:val="0"/>
              <w:autoSpaceDE/>
              <w:autoSpaceDN/>
              <w:bidi w:val="0"/>
              <w:adjustRightInd/>
              <w:snapToGrid/>
              <w:textAlignment w:val="auto"/>
              <w:rPr>
                <w:b w:val="0"/>
                <w:bCs w:val="0"/>
                <w:color w:val="auto"/>
                <w:sz w:val="21"/>
                <w:szCs w:val="21"/>
              </w:rPr>
            </w:pPr>
          </w:p>
        </w:tc>
        <w:tc>
          <w:tcPr>
            <w:tcW w:w="215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b w:val="0"/>
                <w:bCs w:val="0"/>
                <w:color w:val="auto"/>
                <w:sz w:val="21"/>
                <w:szCs w:val="21"/>
              </w:rPr>
            </w:pPr>
            <w:r>
              <w:rPr>
                <w:rFonts w:hint="eastAsia"/>
                <w:b w:val="0"/>
                <w:bCs w:val="0"/>
                <w:color w:val="auto"/>
                <w:sz w:val="21"/>
                <w:szCs w:val="21"/>
              </w:rPr>
              <w:t>验收时间</w:t>
            </w:r>
          </w:p>
        </w:tc>
        <w:tc>
          <w:tcPr>
            <w:tcW w:w="2254" w:type="dxa"/>
          </w:tcPr>
          <w:p>
            <w:pPr>
              <w:keepNext w:val="0"/>
              <w:keepLines w:val="0"/>
              <w:pageBreakBefore w:val="0"/>
              <w:widowControl w:val="0"/>
              <w:kinsoku/>
              <w:wordWrap/>
              <w:overflowPunct/>
              <w:topLinePunct w:val="0"/>
              <w:autoSpaceDE/>
              <w:autoSpaceDN/>
              <w:bidi w:val="0"/>
              <w:adjustRightInd/>
              <w:snapToGrid/>
              <w:textAlignment w:val="auto"/>
              <w:rPr>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7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b w:val="0"/>
                <w:bCs w:val="0"/>
                <w:color w:val="auto"/>
                <w:sz w:val="21"/>
                <w:szCs w:val="21"/>
              </w:rPr>
            </w:pPr>
            <w:r>
              <w:rPr>
                <w:rFonts w:hint="eastAsia"/>
                <w:b w:val="0"/>
                <w:bCs w:val="0"/>
                <w:color w:val="auto"/>
                <w:sz w:val="21"/>
                <w:szCs w:val="21"/>
              </w:rPr>
              <w:t>联系人</w:t>
            </w:r>
          </w:p>
        </w:tc>
        <w:tc>
          <w:tcPr>
            <w:tcW w:w="2363" w:type="dxa"/>
          </w:tcPr>
          <w:p>
            <w:pPr>
              <w:keepNext w:val="0"/>
              <w:keepLines w:val="0"/>
              <w:pageBreakBefore w:val="0"/>
              <w:widowControl w:val="0"/>
              <w:kinsoku/>
              <w:wordWrap/>
              <w:overflowPunct/>
              <w:topLinePunct w:val="0"/>
              <w:autoSpaceDE/>
              <w:autoSpaceDN/>
              <w:bidi w:val="0"/>
              <w:adjustRightInd/>
              <w:snapToGrid/>
              <w:textAlignment w:val="auto"/>
              <w:rPr>
                <w:b w:val="0"/>
                <w:bCs w:val="0"/>
                <w:color w:val="auto"/>
                <w:sz w:val="21"/>
                <w:szCs w:val="21"/>
              </w:rPr>
            </w:pPr>
          </w:p>
        </w:tc>
        <w:tc>
          <w:tcPr>
            <w:tcW w:w="215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b w:val="0"/>
                <w:bCs w:val="0"/>
                <w:color w:val="auto"/>
                <w:sz w:val="21"/>
                <w:szCs w:val="21"/>
              </w:rPr>
            </w:pPr>
            <w:r>
              <w:rPr>
                <w:rFonts w:hint="eastAsia"/>
                <w:b w:val="0"/>
                <w:bCs w:val="0"/>
                <w:color w:val="auto"/>
                <w:sz w:val="21"/>
                <w:szCs w:val="21"/>
              </w:rPr>
              <w:t>联系方式</w:t>
            </w:r>
          </w:p>
        </w:tc>
        <w:tc>
          <w:tcPr>
            <w:tcW w:w="2254" w:type="dxa"/>
          </w:tcPr>
          <w:p>
            <w:pPr>
              <w:keepNext w:val="0"/>
              <w:keepLines w:val="0"/>
              <w:pageBreakBefore w:val="0"/>
              <w:widowControl w:val="0"/>
              <w:kinsoku/>
              <w:wordWrap/>
              <w:overflowPunct/>
              <w:topLinePunct w:val="0"/>
              <w:autoSpaceDE/>
              <w:autoSpaceDN/>
              <w:bidi w:val="0"/>
              <w:adjustRightInd/>
              <w:snapToGrid/>
              <w:textAlignment w:val="auto"/>
              <w:rPr>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7" w:hRule="atLeast"/>
        </w:trPr>
        <w:tc>
          <w:tcPr>
            <w:tcW w:w="8519" w:type="dxa"/>
            <w:gridSpan w:val="4"/>
          </w:tcPr>
          <w:p>
            <w:pPr>
              <w:keepNext w:val="0"/>
              <w:keepLines w:val="0"/>
              <w:pageBreakBefore w:val="0"/>
              <w:widowControl w:val="0"/>
              <w:kinsoku/>
              <w:wordWrap/>
              <w:overflowPunct/>
              <w:topLinePunct w:val="0"/>
              <w:autoSpaceDE/>
              <w:autoSpaceDN/>
              <w:bidi w:val="0"/>
              <w:adjustRightInd/>
              <w:snapToGrid/>
              <w:textAlignment w:val="auto"/>
              <w:rPr>
                <w:b w:val="0"/>
                <w:bCs w:val="0"/>
                <w:color w:val="auto"/>
                <w:sz w:val="21"/>
                <w:szCs w:val="21"/>
              </w:rPr>
            </w:pPr>
          </w:p>
          <w:p>
            <w:pPr>
              <w:keepNext w:val="0"/>
              <w:keepLines w:val="0"/>
              <w:pageBreakBefore w:val="0"/>
              <w:widowControl w:val="0"/>
              <w:kinsoku/>
              <w:wordWrap/>
              <w:overflowPunct/>
              <w:topLinePunct w:val="0"/>
              <w:autoSpaceDE/>
              <w:autoSpaceDN/>
              <w:bidi w:val="0"/>
              <w:adjustRightInd/>
              <w:snapToGrid/>
              <w:textAlignment w:val="auto"/>
              <w:rPr>
                <w:b w:val="0"/>
                <w:bCs w:val="0"/>
                <w:color w:val="auto"/>
                <w:sz w:val="21"/>
                <w:szCs w:val="21"/>
              </w:rPr>
            </w:pPr>
            <w:r>
              <w:rPr>
                <w:rFonts w:hint="eastAsia"/>
                <w:b w:val="0"/>
                <w:bCs w:val="0"/>
                <w:color w:val="auto"/>
                <w:sz w:val="21"/>
                <w:szCs w:val="21"/>
              </w:rPr>
              <w:t>（备注说明）</w:t>
            </w:r>
          </w:p>
          <w:p>
            <w:pPr>
              <w:keepNext w:val="0"/>
              <w:keepLines w:val="0"/>
              <w:pageBreakBefore w:val="0"/>
              <w:widowControl w:val="0"/>
              <w:kinsoku/>
              <w:wordWrap/>
              <w:overflowPunct/>
              <w:topLinePunct w:val="0"/>
              <w:autoSpaceDE/>
              <w:autoSpaceDN/>
              <w:bidi w:val="0"/>
              <w:adjustRightInd/>
              <w:snapToGrid/>
              <w:textAlignment w:val="auto"/>
              <w:rPr>
                <w:b w:val="0"/>
                <w:bCs w:val="0"/>
                <w:color w:val="auto"/>
                <w:sz w:val="21"/>
                <w:szCs w:val="21"/>
              </w:rPr>
            </w:pPr>
          </w:p>
          <w:p>
            <w:pPr>
              <w:keepNext w:val="0"/>
              <w:keepLines w:val="0"/>
              <w:pageBreakBefore w:val="0"/>
              <w:widowControl w:val="0"/>
              <w:kinsoku/>
              <w:wordWrap/>
              <w:overflowPunct/>
              <w:topLinePunct w:val="0"/>
              <w:autoSpaceDE/>
              <w:autoSpaceDN/>
              <w:bidi w:val="0"/>
              <w:adjustRightInd/>
              <w:snapToGrid/>
              <w:textAlignment w:val="auto"/>
              <w:rPr>
                <w:b w:val="0"/>
                <w:bCs w:val="0"/>
                <w:color w:val="auto"/>
                <w:sz w:val="21"/>
                <w:szCs w:val="21"/>
              </w:rPr>
            </w:pPr>
          </w:p>
          <w:p>
            <w:pPr>
              <w:keepNext w:val="0"/>
              <w:keepLines w:val="0"/>
              <w:pageBreakBefore w:val="0"/>
              <w:widowControl w:val="0"/>
              <w:kinsoku/>
              <w:wordWrap/>
              <w:overflowPunct/>
              <w:topLinePunct w:val="0"/>
              <w:autoSpaceDE/>
              <w:autoSpaceDN/>
              <w:bidi w:val="0"/>
              <w:adjustRightInd/>
              <w:snapToGrid/>
              <w:textAlignment w:val="auto"/>
              <w:rPr>
                <w:b w:val="0"/>
                <w:bCs w:val="0"/>
                <w:color w:val="auto"/>
                <w:sz w:val="21"/>
                <w:szCs w:val="21"/>
              </w:rPr>
            </w:pPr>
          </w:p>
          <w:p>
            <w:pPr>
              <w:keepNext w:val="0"/>
              <w:keepLines w:val="0"/>
              <w:pageBreakBefore w:val="0"/>
              <w:widowControl w:val="0"/>
              <w:kinsoku/>
              <w:wordWrap/>
              <w:overflowPunct/>
              <w:topLinePunct w:val="0"/>
              <w:autoSpaceDE/>
              <w:autoSpaceDN/>
              <w:bidi w:val="0"/>
              <w:adjustRightInd/>
              <w:snapToGrid/>
              <w:textAlignment w:val="auto"/>
              <w:rPr>
                <w:b w:val="0"/>
                <w:bCs w:val="0"/>
                <w:color w:val="auto"/>
                <w:sz w:val="21"/>
                <w:szCs w:val="21"/>
              </w:rPr>
            </w:pPr>
          </w:p>
          <w:p>
            <w:pPr>
              <w:keepNext w:val="0"/>
              <w:keepLines w:val="0"/>
              <w:pageBreakBefore w:val="0"/>
              <w:widowControl w:val="0"/>
              <w:kinsoku/>
              <w:wordWrap/>
              <w:overflowPunct/>
              <w:topLinePunct w:val="0"/>
              <w:autoSpaceDE/>
              <w:autoSpaceDN/>
              <w:bidi w:val="0"/>
              <w:adjustRightInd/>
              <w:snapToGrid/>
              <w:textAlignment w:val="auto"/>
              <w:rPr>
                <w:b w:val="0"/>
                <w:bCs w:val="0"/>
                <w:color w:val="auto"/>
                <w:sz w:val="21"/>
                <w:szCs w:val="21"/>
              </w:rPr>
            </w:pPr>
          </w:p>
          <w:p>
            <w:pPr>
              <w:keepNext w:val="0"/>
              <w:keepLines w:val="0"/>
              <w:pageBreakBefore w:val="0"/>
              <w:widowControl w:val="0"/>
              <w:kinsoku/>
              <w:wordWrap/>
              <w:overflowPunct/>
              <w:topLinePunct w:val="0"/>
              <w:autoSpaceDE/>
              <w:autoSpaceDN/>
              <w:bidi w:val="0"/>
              <w:adjustRightInd/>
              <w:snapToGrid/>
              <w:textAlignment w:val="auto"/>
              <w:rPr>
                <w:b w:val="0"/>
                <w:bCs w:val="0"/>
                <w:color w:val="auto"/>
                <w:sz w:val="21"/>
                <w:szCs w:val="21"/>
              </w:rPr>
            </w:pPr>
          </w:p>
          <w:p>
            <w:pPr>
              <w:keepNext w:val="0"/>
              <w:keepLines w:val="0"/>
              <w:pageBreakBefore w:val="0"/>
              <w:widowControl w:val="0"/>
              <w:kinsoku/>
              <w:wordWrap/>
              <w:overflowPunct/>
              <w:topLinePunct w:val="0"/>
              <w:autoSpaceDE/>
              <w:autoSpaceDN/>
              <w:bidi w:val="0"/>
              <w:adjustRightInd/>
              <w:snapToGrid/>
              <w:textAlignment w:val="auto"/>
              <w:rPr>
                <w:b w:val="0"/>
                <w:bCs w:val="0"/>
                <w:color w:val="auto"/>
                <w:sz w:val="21"/>
                <w:szCs w:val="21"/>
              </w:rPr>
            </w:pPr>
          </w:p>
          <w:p>
            <w:pPr>
              <w:keepNext w:val="0"/>
              <w:keepLines w:val="0"/>
              <w:pageBreakBefore w:val="0"/>
              <w:widowControl w:val="0"/>
              <w:kinsoku/>
              <w:wordWrap/>
              <w:overflowPunct/>
              <w:topLinePunct w:val="0"/>
              <w:autoSpaceDE/>
              <w:autoSpaceDN/>
              <w:bidi w:val="0"/>
              <w:adjustRightInd/>
              <w:snapToGrid/>
              <w:textAlignment w:val="auto"/>
              <w:rPr>
                <w:b w:val="0"/>
                <w:bCs w:val="0"/>
                <w:color w:val="auto"/>
                <w:sz w:val="21"/>
                <w:szCs w:val="21"/>
              </w:rPr>
            </w:pPr>
          </w:p>
          <w:p>
            <w:pPr>
              <w:keepNext w:val="0"/>
              <w:keepLines w:val="0"/>
              <w:pageBreakBefore w:val="0"/>
              <w:widowControl w:val="0"/>
              <w:kinsoku/>
              <w:wordWrap/>
              <w:overflowPunct/>
              <w:topLinePunct w:val="0"/>
              <w:autoSpaceDE/>
              <w:autoSpaceDN/>
              <w:bidi w:val="0"/>
              <w:adjustRightInd/>
              <w:snapToGrid/>
              <w:textAlignment w:val="auto"/>
              <w:rPr>
                <w:b w:val="0"/>
                <w:bCs w:val="0"/>
                <w:color w:val="auto"/>
                <w:sz w:val="21"/>
                <w:szCs w:val="21"/>
              </w:rPr>
            </w:pPr>
          </w:p>
          <w:p>
            <w:pPr>
              <w:keepNext w:val="0"/>
              <w:keepLines w:val="0"/>
              <w:pageBreakBefore w:val="0"/>
              <w:widowControl w:val="0"/>
              <w:kinsoku/>
              <w:wordWrap/>
              <w:overflowPunct/>
              <w:topLinePunct w:val="0"/>
              <w:autoSpaceDE/>
              <w:autoSpaceDN/>
              <w:bidi w:val="0"/>
              <w:adjustRightInd/>
              <w:snapToGrid/>
              <w:textAlignment w:val="auto"/>
              <w:rPr>
                <w:b w:val="0"/>
                <w:bCs w:val="0"/>
                <w:color w:val="auto"/>
                <w:sz w:val="21"/>
                <w:szCs w:val="21"/>
              </w:rPr>
            </w:pPr>
          </w:p>
          <w:p>
            <w:pPr>
              <w:keepNext w:val="0"/>
              <w:keepLines w:val="0"/>
              <w:pageBreakBefore w:val="0"/>
              <w:widowControl w:val="0"/>
              <w:kinsoku/>
              <w:wordWrap/>
              <w:overflowPunct/>
              <w:topLinePunct w:val="0"/>
              <w:autoSpaceDE/>
              <w:autoSpaceDN/>
              <w:bidi w:val="0"/>
              <w:adjustRightInd/>
              <w:snapToGrid/>
              <w:ind w:firstLine="5880" w:firstLineChars="2800"/>
              <w:textAlignment w:val="auto"/>
              <w:rPr>
                <w:b w:val="0"/>
                <w:bCs w:val="0"/>
                <w:color w:val="auto"/>
                <w:sz w:val="21"/>
                <w:szCs w:val="21"/>
              </w:rPr>
            </w:pPr>
            <w:r>
              <w:rPr>
                <w:rFonts w:hint="eastAsia"/>
                <w:b w:val="0"/>
                <w:bCs w:val="0"/>
                <w:color w:val="auto"/>
                <w:sz w:val="21"/>
                <w:szCs w:val="21"/>
              </w:rPr>
              <w:t>盖章</w:t>
            </w:r>
          </w:p>
          <w:p>
            <w:pPr>
              <w:keepNext w:val="0"/>
              <w:keepLines w:val="0"/>
              <w:pageBreakBefore w:val="0"/>
              <w:widowControl w:val="0"/>
              <w:kinsoku/>
              <w:wordWrap/>
              <w:overflowPunct/>
              <w:topLinePunct w:val="0"/>
              <w:autoSpaceDE/>
              <w:autoSpaceDN/>
              <w:bidi w:val="0"/>
              <w:adjustRightInd/>
              <w:snapToGrid/>
              <w:ind w:firstLine="5880" w:firstLineChars="2800"/>
              <w:textAlignment w:val="auto"/>
              <w:rPr>
                <w:b w:val="0"/>
                <w:bCs w:val="0"/>
                <w:color w:val="auto"/>
                <w:sz w:val="21"/>
                <w:szCs w:val="21"/>
              </w:rPr>
            </w:pPr>
          </w:p>
        </w:tc>
      </w:tr>
    </w:tbl>
    <w:p>
      <w:pPr>
        <w:pStyle w:val="28"/>
        <w:ind w:firstLine="0" w:firstLineChars="0"/>
        <w:rPr>
          <w:b w:val="0"/>
          <w:bCs w:val="0"/>
          <w:color w:val="auto"/>
          <w:sz w:val="21"/>
          <w:szCs w:val="21"/>
        </w:rPr>
      </w:pPr>
    </w:p>
    <w:p>
      <w:pPr>
        <w:pStyle w:val="28"/>
        <w:ind w:firstLine="0" w:firstLineChars="0"/>
        <w:rPr>
          <w:b w:val="0"/>
          <w:bCs w:val="0"/>
          <w:color w:val="auto"/>
          <w:sz w:val="21"/>
          <w:szCs w:val="21"/>
        </w:rPr>
      </w:pPr>
    </w:p>
    <w:p>
      <w:pPr>
        <w:rPr>
          <w:b w:val="0"/>
          <w:bCs w:val="0"/>
          <w:color w:val="auto"/>
          <w:sz w:val="21"/>
          <w:szCs w:val="21"/>
        </w:rPr>
      </w:pPr>
    </w:p>
    <w:p>
      <w:pPr>
        <w:rPr>
          <w:rFonts w:hint="eastAsia"/>
          <w:b/>
          <w:bCs/>
          <w:color w:val="auto"/>
          <w:sz w:val="24"/>
          <w:szCs w:val="24"/>
        </w:rPr>
      </w:pPr>
      <w:r>
        <w:rPr>
          <w:rFonts w:hint="eastAsia"/>
          <w:b/>
          <w:bCs/>
          <w:color w:val="auto"/>
          <w:sz w:val="24"/>
          <w:szCs w:val="24"/>
        </w:rPr>
        <w:br w:type="page"/>
      </w:r>
    </w:p>
    <w:p>
      <w:pPr>
        <w:rPr>
          <w:b/>
          <w:bCs/>
          <w:color w:val="auto"/>
          <w:sz w:val="24"/>
          <w:szCs w:val="24"/>
        </w:rPr>
      </w:pPr>
      <w:r>
        <w:rPr>
          <w:rFonts w:hint="eastAsia"/>
          <w:b/>
          <w:bCs/>
          <w:color w:val="auto"/>
          <w:sz w:val="24"/>
          <w:szCs w:val="24"/>
        </w:rPr>
        <w:t>附表2、</w:t>
      </w:r>
    </w:p>
    <w:p>
      <w:pPr>
        <w:jc w:val="center"/>
        <w:rPr>
          <w:b/>
          <w:bCs/>
          <w:color w:val="auto"/>
          <w:sz w:val="24"/>
          <w:szCs w:val="24"/>
        </w:rPr>
      </w:pPr>
      <w:r>
        <w:rPr>
          <w:rFonts w:hint="eastAsia"/>
          <w:b/>
          <w:bCs/>
          <w:color w:val="auto"/>
          <w:sz w:val="24"/>
          <w:szCs w:val="24"/>
        </w:rPr>
        <w:t>政府采购履约验收书</w:t>
      </w:r>
    </w:p>
    <w:tbl>
      <w:tblPr>
        <w:tblStyle w:val="31"/>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9"/>
        <w:gridCol w:w="1152"/>
        <w:gridCol w:w="1142"/>
        <w:gridCol w:w="1245"/>
        <w:gridCol w:w="1380"/>
        <w:gridCol w:w="645"/>
        <w:gridCol w:w="75"/>
        <w:gridCol w:w="861"/>
        <w:gridCol w:w="252"/>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9138" w:type="dxa"/>
            <w:gridSpan w:val="10"/>
            <w:vAlign w:val="center"/>
          </w:tcPr>
          <w:p>
            <w:pPr>
              <w:widowControl/>
              <w:spacing w:line="360" w:lineRule="auto"/>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一、验收方案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9138" w:type="dxa"/>
            <w:gridSpan w:val="10"/>
            <w:vAlign w:val="center"/>
          </w:tcPr>
          <w:p>
            <w:pPr>
              <w:widowControl/>
              <w:spacing w:line="360" w:lineRule="auto"/>
              <w:jc w:val="center"/>
              <w:rPr>
                <w:rFonts w:ascii="宋体" w:hAnsi="宋体" w:cs="宋体"/>
                <w:b w:val="0"/>
                <w:bCs w:val="0"/>
                <w:color w:val="auto"/>
                <w:sz w:val="21"/>
                <w:szCs w:val="21"/>
              </w:rPr>
            </w:pPr>
            <w:r>
              <w:rPr>
                <w:rFonts w:hint="eastAsia" w:ascii="宋体" w:hAnsi="宋体" w:cs="宋体"/>
                <w:b w:val="0"/>
                <w:bCs w:val="0"/>
                <w:color w:val="auto"/>
                <w:sz w:val="21"/>
                <w:szCs w:val="21"/>
              </w:rPr>
              <w:t>（一）</w:t>
            </w:r>
            <w:r>
              <w:rPr>
                <w:rFonts w:hint="eastAsia" w:ascii="宋体" w:hAnsi="宋体" w:cs="宋体"/>
                <w:b w:val="0"/>
                <w:bCs w:val="0"/>
                <w:color w:val="auto"/>
                <w:kern w:val="0"/>
                <w:sz w:val="21"/>
                <w:szCs w:val="21"/>
              </w:rPr>
              <w:t>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699" w:type="dxa"/>
            <w:vAlign w:val="center"/>
          </w:tcPr>
          <w:p>
            <w:pPr>
              <w:widowControl/>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采购人名称</w:t>
            </w:r>
          </w:p>
        </w:tc>
        <w:tc>
          <w:tcPr>
            <w:tcW w:w="3539" w:type="dxa"/>
            <w:gridSpan w:val="3"/>
            <w:vAlign w:val="center"/>
          </w:tcPr>
          <w:p>
            <w:pPr>
              <w:spacing w:line="360" w:lineRule="auto"/>
              <w:jc w:val="center"/>
              <w:rPr>
                <w:rFonts w:ascii="宋体" w:hAnsi="宋体" w:cs="宋体"/>
                <w:b w:val="0"/>
                <w:bCs w:val="0"/>
                <w:color w:val="auto"/>
                <w:sz w:val="21"/>
                <w:szCs w:val="21"/>
              </w:rPr>
            </w:pPr>
          </w:p>
        </w:tc>
        <w:tc>
          <w:tcPr>
            <w:tcW w:w="1380" w:type="dxa"/>
            <w:vAlign w:val="center"/>
          </w:tcPr>
          <w:p>
            <w:pPr>
              <w:spacing w:line="360" w:lineRule="auto"/>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供应商名称</w:t>
            </w:r>
          </w:p>
        </w:tc>
        <w:tc>
          <w:tcPr>
            <w:tcW w:w="2520" w:type="dxa"/>
            <w:gridSpan w:val="5"/>
            <w:vAlign w:val="center"/>
          </w:tcPr>
          <w:p>
            <w:pPr>
              <w:spacing w:line="360" w:lineRule="auto"/>
              <w:jc w:val="center"/>
              <w:rPr>
                <w:rFonts w:ascii="宋体" w:hAnsi="宋体" w:cs="宋体"/>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699" w:type="dxa"/>
            <w:vAlign w:val="center"/>
          </w:tcPr>
          <w:p>
            <w:pPr>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项目名称</w:t>
            </w:r>
          </w:p>
        </w:tc>
        <w:tc>
          <w:tcPr>
            <w:tcW w:w="3539" w:type="dxa"/>
            <w:gridSpan w:val="3"/>
            <w:vAlign w:val="center"/>
          </w:tcPr>
          <w:p>
            <w:pPr>
              <w:spacing w:line="360" w:lineRule="auto"/>
              <w:jc w:val="center"/>
              <w:rPr>
                <w:rFonts w:ascii="宋体" w:hAnsi="宋体" w:cs="宋体"/>
                <w:b w:val="0"/>
                <w:bCs w:val="0"/>
                <w:color w:val="auto"/>
                <w:sz w:val="21"/>
                <w:szCs w:val="21"/>
              </w:rPr>
            </w:pPr>
          </w:p>
        </w:tc>
        <w:tc>
          <w:tcPr>
            <w:tcW w:w="1380" w:type="dxa"/>
            <w:vAlign w:val="center"/>
          </w:tcPr>
          <w:p>
            <w:pPr>
              <w:widowControl/>
              <w:spacing w:line="360" w:lineRule="auto"/>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合同编号</w:t>
            </w:r>
          </w:p>
        </w:tc>
        <w:tc>
          <w:tcPr>
            <w:tcW w:w="2520" w:type="dxa"/>
            <w:gridSpan w:val="5"/>
            <w:vAlign w:val="center"/>
          </w:tcPr>
          <w:p>
            <w:pPr>
              <w:spacing w:line="360" w:lineRule="auto"/>
              <w:jc w:val="center"/>
              <w:rPr>
                <w:rFonts w:ascii="宋体" w:hAnsi="宋体" w:cs="宋体"/>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699" w:type="dxa"/>
            <w:vAlign w:val="center"/>
          </w:tcPr>
          <w:p>
            <w:pPr>
              <w:widowControl/>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合同签订时间</w:t>
            </w:r>
          </w:p>
        </w:tc>
        <w:tc>
          <w:tcPr>
            <w:tcW w:w="3539" w:type="dxa"/>
            <w:gridSpan w:val="3"/>
            <w:vAlign w:val="center"/>
          </w:tcPr>
          <w:p>
            <w:pPr>
              <w:spacing w:line="360" w:lineRule="auto"/>
              <w:jc w:val="center"/>
              <w:rPr>
                <w:rFonts w:ascii="宋体" w:hAnsi="宋体" w:cs="宋体"/>
                <w:b w:val="0"/>
                <w:bCs w:val="0"/>
                <w:color w:val="auto"/>
                <w:sz w:val="21"/>
                <w:szCs w:val="21"/>
              </w:rPr>
            </w:pPr>
          </w:p>
        </w:tc>
        <w:tc>
          <w:tcPr>
            <w:tcW w:w="1380" w:type="dxa"/>
            <w:vAlign w:val="center"/>
          </w:tcPr>
          <w:p>
            <w:pPr>
              <w:widowControl/>
              <w:spacing w:line="360" w:lineRule="auto"/>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合同规定验收</w:t>
            </w:r>
          </w:p>
          <w:p>
            <w:pPr>
              <w:widowControl/>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时间</w:t>
            </w:r>
          </w:p>
        </w:tc>
        <w:tc>
          <w:tcPr>
            <w:tcW w:w="2520" w:type="dxa"/>
            <w:gridSpan w:val="5"/>
            <w:vAlign w:val="center"/>
          </w:tcPr>
          <w:p>
            <w:pPr>
              <w:spacing w:line="360" w:lineRule="auto"/>
              <w:jc w:val="center"/>
              <w:rPr>
                <w:rFonts w:ascii="宋体" w:hAnsi="宋体" w:cs="宋体"/>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699" w:type="dxa"/>
            <w:vAlign w:val="center"/>
          </w:tcPr>
          <w:p>
            <w:pPr>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项目类型</w:t>
            </w:r>
          </w:p>
        </w:tc>
        <w:tc>
          <w:tcPr>
            <w:tcW w:w="3539" w:type="dxa"/>
            <w:gridSpan w:val="3"/>
            <w:vAlign w:val="center"/>
          </w:tcPr>
          <w:p>
            <w:pPr>
              <w:widowControl/>
              <w:spacing w:line="360" w:lineRule="auto"/>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□货物/□ 服务</w:t>
            </w:r>
          </w:p>
        </w:tc>
        <w:tc>
          <w:tcPr>
            <w:tcW w:w="1380" w:type="dxa"/>
            <w:vAlign w:val="center"/>
          </w:tcPr>
          <w:p>
            <w:pPr>
              <w:widowControl/>
              <w:spacing w:line="360" w:lineRule="auto"/>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合同金额</w:t>
            </w:r>
          </w:p>
        </w:tc>
        <w:tc>
          <w:tcPr>
            <w:tcW w:w="2520" w:type="dxa"/>
            <w:gridSpan w:val="5"/>
            <w:vAlign w:val="center"/>
          </w:tcPr>
          <w:p>
            <w:pPr>
              <w:spacing w:line="360" w:lineRule="auto"/>
              <w:jc w:val="center"/>
              <w:rPr>
                <w:rFonts w:ascii="宋体" w:hAnsi="宋体" w:cs="宋体"/>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9138" w:type="dxa"/>
            <w:gridSpan w:val="10"/>
          </w:tcPr>
          <w:p>
            <w:pPr>
              <w:widowControl/>
              <w:spacing w:line="360" w:lineRule="auto"/>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(二 )验收方式与方法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699" w:type="dxa"/>
            <w:vAlign w:val="center"/>
          </w:tcPr>
          <w:p>
            <w:pPr>
              <w:widowControl/>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验收组织方式</w:t>
            </w:r>
          </w:p>
        </w:tc>
        <w:tc>
          <w:tcPr>
            <w:tcW w:w="3539" w:type="dxa"/>
            <w:gridSpan w:val="3"/>
            <w:vAlign w:val="center"/>
          </w:tcPr>
          <w:p>
            <w:pPr>
              <w:widowControl/>
              <w:spacing w:line="360" w:lineRule="auto"/>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□自行组织/□ 委托代理</w:t>
            </w:r>
          </w:p>
        </w:tc>
        <w:tc>
          <w:tcPr>
            <w:tcW w:w="1380" w:type="dxa"/>
            <w:vAlign w:val="center"/>
          </w:tcPr>
          <w:p>
            <w:pPr>
              <w:widowControl/>
              <w:spacing w:line="360" w:lineRule="auto"/>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代理机构名称</w:t>
            </w:r>
          </w:p>
        </w:tc>
        <w:tc>
          <w:tcPr>
            <w:tcW w:w="2520" w:type="dxa"/>
            <w:gridSpan w:val="5"/>
            <w:vAlign w:val="center"/>
          </w:tcPr>
          <w:p>
            <w:pPr>
              <w:spacing w:line="360" w:lineRule="auto"/>
              <w:jc w:val="center"/>
              <w:rPr>
                <w:rFonts w:ascii="宋体" w:hAnsi="宋体" w:cs="宋体"/>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699" w:type="dxa"/>
            <w:vAlign w:val="center"/>
          </w:tcPr>
          <w:p>
            <w:pPr>
              <w:widowControl/>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验收方式</w:t>
            </w:r>
          </w:p>
        </w:tc>
        <w:tc>
          <w:tcPr>
            <w:tcW w:w="3539" w:type="dxa"/>
            <w:gridSpan w:val="3"/>
            <w:vAlign w:val="center"/>
          </w:tcPr>
          <w:p>
            <w:pPr>
              <w:widowControl/>
              <w:rPr>
                <w:rFonts w:ascii="宋体" w:hAnsi="宋体" w:cs="宋体"/>
                <w:b w:val="0"/>
                <w:bCs w:val="0"/>
                <w:color w:val="auto"/>
                <w:sz w:val="21"/>
                <w:szCs w:val="21"/>
              </w:rPr>
            </w:pPr>
            <w:r>
              <w:rPr>
                <w:rFonts w:hint="eastAsia" w:ascii="宋体" w:hAnsi="宋体" w:cs="宋体"/>
                <w:b w:val="0"/>
                <w:bCs w:val="0"/>
                <w:color w:val="auto"/>
                <w:kern w:val="0"/>
                <w:sz w:val="21"/>
                <w:szCs w:val="21"/>
              </w:rPr>
              <w:t>□一般验收程序/□简易验收程序</w:t>
            </w:r>
          </w:p>
        </w:tc>
        <w:tc>
          <w:tcPr>
            <w:tcW w:w="1380" w:type="dxa"/>
            <w:vAlign w:val="center"/>
          </w:tcPr>
          <w:p>
            <w:pPr>
              <w:widowControl/>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选择简易验收</w:t>
            </w:r>
          </w:p>
          <w:p>
            <w:pPr>
              <w:widowControl/>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理由</w:t>
            </w:r>
          </w:p>
        </w:tc>
        <w:tc>
          <w:tcPr>
            <w:tcW w:w="2520" w:type="dxa"/>
            <w:gridSpan w:val="5"/>
            <w:vAlign w:val="center"/>
          </w:tcPr>
          <w:p>
            <w:pPr>
              <w:spacing w:line="360" w:lineRule="auto"/>
              <w:jc w:val="center"/>
              <w:rPr>
                <w:rFonts w:ascii="宋体" w:hAnsi="宋体" w:cs="宋体"/>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699" w:type="dxa"/>
            <w:vMerge w:val="restart"/>
            <w:vAlign w:val="center"/>
          </w:tcPr>
          <w:p>
            <w:pPr>
              <w:widowControl/>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大型或复杂项 目</w:t>
            </w:r>
          </w:p>
        </w:tc>
        <w:tc>
          <w:tcPr>
            <w:tcW w:w="3539" w:type="dxa"/>
            <w:gridSpan w:val="3"/>
            <w:vAlign w:val="center"/>
          </w:tcPr>
          <w:p>
            <w:pPr>
              <w:widowControl/>
              <w:spacing w:line="360" w:lineRule="auto"/>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□是/□ 否</w:t>
            </w:r>
          </w:p>
        </w:tc>
        <w:tc>
          <w:tcPr>
            <w:tcW w:w="1380" w:type="dxa"/>
            <w:vMerge w:val="restart"/>
            <w:vAlign w:val="center"/>
          </w:tcPr>
          <w:p>
            <w:pPr>
              <w:widowControl/>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向社会公众提供的公共服务项目方式</w:t>
            </w:r>
          </w:p>
        </w:tc>
        <w:tc>
          <w:tcPr>
            <w:tcW w:w="2520" w:type="dxa"/>
            <w:gridSpan w:val="5"/>
            <w:vAlign w:val="center"/>
          </w:tcPr>
          <w:p>
            <w:pPr>
              <w:widowControl/>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699" w:type="dxa"/>
            <w:vMerge w:val="continue"/>
            <w:vAlign w:val="center"/>
          </w:tcPr>
          <w:p>
            <w:pPr>
              <w:spacing w:line="360" w:lineRule="auto"/>
              <w:jc w:val="center"/>
              <w:rPr>
                <w:rFonts w:ascii="宋体" w:hAnsi="宋体" w:cs="宋体"/>
                <w:b w:val="0"/>
                <w:bCs w:val="0"/>
                <w:color w:val="auto"/>
                <w:sz w:val="21"/>
                <w:szCs w:val="21"/>
              </w:rPr>
            </w:pPr>
          </w:p>
        </w:tc>
        <w:tc>
          <w:tcPr>
            <w:tcW w:w="1152" w:type="dxa"/>
            <w:vAlign w:val="center"/>
          </w:tcPr>
          <w:p>
            <w:pPr>
              <w:rPr>
                <w:rFonts w:ascii="宋体" w:hAnsi="宋体" w:cs="宋体"/>
                <w:b w:val="0"/>
                <w:bCs w:val="0"/>
                <w:color w:val="auto"/>
                <w:sz w:val="21"/>
                <w:szCs w:val="21"/>
              </w:rPr>
            </w:pPr>
            <w:r>
              <w:rPr>
                <w:rFonts w:hint="eastAsia"/>
                <w:b w:val="0"/>
                <w:bCs w:val="0"/>
                <w:color w:val="auto"/>
                <w:sz w:val="21"/>
                <w:szCs w:val="21"/>
              </w:rPr>
              <w:t>参与验收检测机构名称</w:t>
            </w:r>
          </w:p>
        </w:tc>
        <w:tc>
          <w:tcPr>
            <w:tcW w:w="2387" w:type="dxa"/>
            <w:gridSpan w:val="2"/>
            <w:vAlign w:val="center"/>
          </w:tcPr>
          <w:p>
            <w:pPr>
              <w:spacing w:line="360" w:lineRule="auto"/>
              <w:jc w:val="center"/>
              <w:rPr>
                <w:rFonts w:ascii="宋体" w:hAnsi="宋体" w:cs="宋体"/>
                <w:b w:val="0"/>
                <w:bCs w:val="0"/>
                <w:color w:val="auto"/>
                <w:sz w:val="21"/>
                <w:szCs w:val="21"/>
              </w:rPr>
            </w:pPr>
          </w:p>
        </w:tc>
        <w:tc>
          <w:tcPr>
            <w:tcW w:w="1380" w:type="dxa"/>
            <w:vMerge w:val="continue"/>
            <w:vAlign w:val="center"/>
          </w:tcPr>
          <w:p>
            <w:pPr>
              <w:jc w:val="center"/>
              <w:rPr>
                <w:rFonts w:ascii="宋体" w:hAnsi="宋体" w:cs="宋体"/>
                <w:b w:val="0"/>
                <w:bCs w:val="0"/>
                <w:color w:val="auto"/>
                <w:sz w:val="21"/>
                <w:szCs w:val="21"/>
              </w:rPr>
            </w:pPr>
          </w:p>
        </w:tc>
        <w:tc>
          <w:tcPr>
            <w:tcW w:w="1581" w:type="dxa"/>
            <w:gridSpan w:val="3"/>
            <w:vAlign w:val="center"/>
          </w:tcPr>
          <w:p>
            <w:pPr>
              <w:jc w:val="center"/>
              <w:rPr>
                <w:rFonts w:ascii="宋体" w:hAnsi="宋体" w:cs="宋体"/>
                <w:b w:val="0"/>
                <w:bCs w:val="0"/>
                <w:color w:val="auto"/>
                <w:sz w:val="21"/>
                <w:szCs w:val="21"/>
              </w:rPr>
            </w:pPr>
            <w:r>
              <w:rPr>
                <w:rFonts w:hint="eastAsia" w:ascii="宋体" w:hAnsi="宋体" w:cs="宋体"/>
                <w:b w:val="0"/>
                <w:bCs w:val="0"/>
                <w:color w:val="auto"/>
                <w:sz w:val="21"/>
                <w:szCs w:val="21"/>
              </w:rPr>
              <w:t>参与验收服务对象</w:t>
            </w:r>
          </w:p>
        </w:tc>
        <w:tc>
          <w:tcPr>
            <w:tcW w:w="939" w:type="dxa"/>
            <w:gridSpan w:val="2"/>
          </w:tcPr>
          <w:p>
            <w:pPr>
              <w:spacing w:line="360" w:lineRule="auto"/>
              <w:rPr>
                <w:rFonts w:ascii="宋体" w:hAnsi="宋体" w:cs="宋体"/>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9138" w:type="dxa"/>
            <w:gridSpan w:val="10"/>
          </w:tcPr>
          <w:p>
            <w:pPr>
              <w:widowControl/>
              <w:spacing w:line="360" w:lineRule="auto"/>
              <w:jc w:val="center"/>
              <w:rPr>
                <w:b w:val="0"/>
                <w:bCs w:val="0"/>
                <w:color w:val="auto"/>
                <w:sz w:val="21"/>
                <w:szCs w:val="21"/>
              </w:rPr>
            </w:pPr>
            <w:r>
              <w:rPr>
                <w:rFonts w:hint="eastAsia" w:ascii="宋体" w:hAnsi="宋体" w:cs="宋体"/>
                <w:b w:val="0"/>
                <w:bCs w:val="0"/>
                <w:color w:val="auto"/>
                <w:kern w:val="0"/>
                <w:sz w:val="21"/>
                <w:szCs w:val="21"/>
              </w:rPr>
              <w:t>(三）验收人员组成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699" w:type="dxa"/>
            <w:vAlign w:val="center"/>
          </w:tcPr>
          <w:p>
            <w:pPr>
              <w:widowControl/>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验收小组总人数</w:t>
            </w:r>
          </w:p>
        </w:tc>
        <w:tc>
          <w:tcPr>
            <w:tcW w:w="1152" w:type="dxa"/>
            <w:vAlign w:val="center"/>
          </w:tcPr>
          <w:p>
            <w:pPr>
              <w:jc w:val="center"/>
              <w:rPr>
                <w:rFonts w:ascii="宋体" w:hAnsi="宋体" w:cs="宋体"/>
                <w:b w:val="0"/>
                <w:bCs w:val="0"/>
                <w:color w:val="auto"/>
                <w:sz w:val="21"/>
                <w:szCs w:val="21"/>
              </w:rPr>
            </w:pPr>
          </w:p>
        </w:tc>
        <w:tc>
          <w:tcPr>
            <w:tcW w:w="1142" w:type="dxa"/>
            <w:vAlign w:val="center"/>
          </w:tcPr>
          <w:p>
            <w:pPr>
              <w:jc w:val="center"/>
              <w:rPr>
                <w:rFonts w:ascii="宋体" w:hAnsi="宋体" w:cs="宋体"/>
                <w:b w:val="0"/>
                <w:bCs w:val="0"/>
                <w:color w:val="auto"/>
                <w:sz w:val="21"/>
                <w:szCs w:val="21"/>
              </w:rPr>
            </w:pPr>
            <w:r>
              <w:rPr>
                <w:rFonts w:hint="eastAsia" w:ascii="宋体" w:hAnsi="宋体" w:cs="宋体"/>
                <w:b w:val="0"/>
                <w:bCs w:val="0"/>
                <w:color w:val="auto"/>
                <w:sz w:val="21"/>
                <w:szCs w:val="21"/>
              </w:rPr>
              <w:t>专业技术人员人数</w:t>
            </w:r>
          </w:p>
        </w:tc>
        <w:tc>
          <w:tcPr>
            <w:tcW w:w="1245" w:type="dxa"/>
            <w:vAlign w:val="center"/>
          </w:tcPr>
          <w:p>
            <w:pPr>
              <w:jc w:val="center"/>
              <w:rPr>
                <w:rFonts w:ascii="宋体" w:hAnsi="宋体" w:cs="宋体"/>
                <w:b w:val="0"/>
                <w:bCs w:val="0"/>
                <w:color w:val="auto"/>
                <w:sz w:val="21"/>
                <w:szCs w:val="21"/>
              </w:rPr>
            </w:pPr>
          </w:p>
        </w:tc>
        <w:tc>
          <w:tcPr>
            <w:tcW w:w="1380" w:type="dxa"/>
            <w:vAlign w:val="center"/>
          </w:tcPr>
          <w:p>
            <w:pPr>
              <w:widowControl/>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实际使用人人数(如有）</w:t>
            </w:r>
          </w:p>
        </w:tc>
        <w:tc>
          <w:tcPr>
            <w:tcW w:w="720" w:type="dxa"/>
            <w:gridSpan w:val="2"/>
            <w:vAlign w:val="center"/>
          </w:tcPr>
          <w:p>
            <w:pPr>
              <w:jc w:val="center"/>
              <w:rPr>
                <w:rFonts w:ascii="宋体" w:hAnsi="宋体" w:cs="宋体"/>
                <w:b w:val="0"/>
                <w:bCs w:val="0"/>
                <w:color w:val="auto"/>
                <w:sz w:val="21"/>
                <w:szCs w:val="21"/>
              </w:rPr>
            </w:pPr>
          </w:p>
        </w:tc>
        <w:tc>
          <w:tcPr>
            <w:tcW w:w="1113" w:type="dxa"/>
            <w:gridSpan w:val="2"/>
            <w:vAlign w:val="center"/>
          </w:tcPr>
          <w:p>
            <w:pPr>
              <w:jc w:val="center"/>
              <w:rPr>
                <w:rFonts w:ascii="宋体" w:hAnsi="宋体" w:cs="宋体"/>
                <w:b w:val="0"/>
                <w:bCs w:val="0"/>
                <w:color w:val="auto"/>
                <w:sz w:val="21"/>
                <w:szCs w:val="21"/>
              </w:rPr>
            </w:pPr>
            <w:r>
              <w:rPr>
                <w:rFonts w:hint="eastAsia" w:ascii="宋体" w:hAnsi="宋体" w:cs="宋体"/>
                <w:b w:val="0"/>
                <w:bCs w:val="0"/>
                <w:color w:val="auto"/>
                <w:sz w:val="21"/>
                <w:szCs w:val="21"/>
              </w:rPr>
              <w:t>其他验收人员数量</w:t>
            </w:r>
          </w:p>
        </w:tc>
        <w:tc>
          <w:tcPr>
            <w:tcW w:w="687" w:type="dxa"/>
            <w:vAlign w:val="center"/>
          </w:tcPr>
          <w:p>
            <w:pPr>
              <w:jc w:val="center"/>
              <w:rPr>
                <w:rFonts w:ascii="宋体" w:hAnsi="宋体" w:cs="宋体"/>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1699" w:type="dxa"/>
            <w:vAlign w:val="center"/>
          </w:tcPr>
          <w:p>
            <w:pPr>
              <w:widowControl/>
              <w:rPr>
                <w:rFonts w:ascii="宋体" w:hAnsi="宋体" w:cs="宋体"/>
                <w:b w:val="0"/>
                <w:bCs w:val="0"/>
                <w:color w:val="auto"/>
                <w:sz w:val="21"/>
                <w:szCs w:val="21"/>
              </w:rPr>
            </w:pPr>
            <w:r>
              <w:rPr>
                <w:rFonts w:hint="eastAsia" w:ascii="宋体" w:hAnsi="宋体" w:cs="宋体"/>
                <w:b w:val="0"/>
                <w:bCs w:val="0"/>
                <w:color w:val="auto"/>
                <w:kern w:val="0"/>
                <w:sz w:val="21"/>
                <w:szCs w:val="21"/>
              </w:rPr>
              <w:t>验收人员姓名</w:t>
            </w:r>
          </w:p>
        </w:tc>
        <w:tc>
          <w:tcPr>
            <w:tcW w:w="3539" w:type="dxa"/>
            <w:gridSpan w:val="3"/>
            <w:vAlign w:val="center"/>
          </w:tcPr>
          <w:p>
            <w:pPr>
              <w:widowControl/>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工作单位</w:t>
            </w:r>
          </w:p>
        </w:tc>
        <w:tc>
          <w:tcPr>
            <w:tcW w:w="1380" w:type="dxa"/>
            <w:vAlign w:val="center"/>
          </w:tcPr>
          <w:p>
            <w:pPr>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职 称(专业）</w:t>
            </w:r>
          </w:p>
        </w:tc>
        <w:tc>
          <w:tcPr>
            <w:tcW w:w="1833" w:type="dxa"/>
            <w:gridSpan w:val="4"/>
            <w:vAlign w:val="center"/>
          </w:tcPr>
          <w:p>
            <w:pPr>
              <w:widowControl/>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联系方式</w:t>
            </w:r>
          </w:p>
        </w:tc>
        <w:tc>
          <w:tcPr>
            <w:tcW w:w="687" w:type="dxa"/>
            <w:vAlign w:val="center"/>
          </w:tcPr>
          <w:p>
            <w:pPr>
              <w:jc w:val="center"/>
              <w:rPr>
                <w:rFonts w:ascii="宋体" w:hAnsi="宋体" w:cs="宋体"/>
                <w:b w:val="0"/>
                <w:bCs w:val="0"/>
                <w:color w:val="auto"/>
                <w:sz w:val="21"/>
                <w:szCs w:val="21"/>
              </w:rPr>
            </w:pPr>
            <w:r>
              <w:rPr>
                <w:rFonts w:hint="eastAsia" w:ascii="宋体" w:hAnsi="宋体" w:cs="宋体"/>
                <w:b w:val="0"/>
                <w:bCs w:val="0"/>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99" w:type="dxa"/>
          </w:tcPr>
          <w:p>
            <w:pPr>
              <w:rPr>
                <w:b w:val="0"/>
                <w:bCs w:val="0"/>
                <w:color w:val="auto"/>
                <w:sz w:val="21"/>
                <w:szCs w:val="21"/>
              </w:rPr>
            </w:pPr>
          </w:p>
        </w:tc>
        <w:tc>
          <w:tcPr>
            <w:tcW w:w="3539" w:type="dxa"/>
            <w:gridSpan w:val="3"/>
          </w:tcPr>
          <w:p>
            <w:pPr>
              <w:rPr>
                <w:b w:val="0"/>
                <w:bCs w:val="0"/>
                <w:color w:val="auto"/>
                <w:sz w:val="21"/>
                <w:szCs w:val="21"/>
              </w:rPr>
            </w:pPr>
          </w:p>
        </w:tc>
        <w:tc>
          <w:tcPr>
            <w:tcW w:w="1380" w:type="dxa"/>
          </w:tcPr>
          <w:p>
            <w:pPr>
              <w:rPr>
                <w:b w:val="0"/>
                <w:bCs w:val="0"/>
                <w:color w:val="auto"/>
                <w:sz w:val="21"/>
                <w:szCs w:val="21"/>
              </w:rPr>
            </w:pPr>
          </w:p>
        </w:tc>
        <w:tc>
          <w:tcPr>
            <w:tcW w:w="1833" w:type="dxa"/>
            <w:gridSpan w:val="4"/>
          </w:tcPr>
          <w:p>
            <w:pPr>
              <w:rPr>
                <w:b w:val="0"/>
                <w:bCs w:val="0"/>
                <w:color w:val="auto"/>
                <w:sz w:val="21"/>
                <w:szCs w:val="21"/>
              </w:rPr>
            </w:pPr>
          </w:p>
        </w:tc>
        <w:tc>
          <w:tcPr>
            <w:tcW w:w="687" w:type="dxa"/>
          </w:tcPr>
          <w:p>
            <w:pPr>
              <w:rPr>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99" w:type="dxa"/>
          </w:tcPr>
          <w:p>
            <w:pPr>
              <w:rPr>
                <w:b w:val="0"/>
                <w:bCs w:val="0"/>
                <w:color w:val="auto"/>
                <w:sz w:val="21"/>
                <w:szCs w:val="21"/>
              </w:rPr>
            </w:pPr>
          </w:p>
        </w:tc>
        <w:tc>
          <w:tcPr>
            <w:tcW w:w="3539" w:type="dxa"/>
            <w:gridSpan w:val="3"/>
          </w:tcPr>
          <w:p>
            <w:pPr>
              <w:rPr>
                <w:b w:val="0"/>
                <w:bCs w:val="0"/>
                <w:color w:val="auto"/>
                <w:sz w:val="21"/>
                <w:szCs w:val="21"/>
              </w:rPr>
            </w:pPr>
          </w:p>
        </w:tc>
        <w:tc>
          <w:tcPr>
            <w:tcW w:w="1380" w:type="dxa"/>
          </w:tcPr>
          <w:p>
            <w:pPr>
              <w:rPr>
                <w:b w:val="0"/>
                <w:bCs w:val="0"/>
                <w:color w:val="auto"/>
                <w:sz w:val="21"/>
                <w:szCs w:val="21"/>
              </w:rPr>
            </w:pPr>
          </w:p>
        </w:tc>
        <w:tc>
          <w:tcPr>
            <w:tcW w:w="1833" w:type="dxa"/>
            <w:gridSpan w:val="4"/>
          </w:tcPr>
          <w:p>
            <w:pPr>
              <w:rPr>
                <w:b w:val="0"/>
                <w:bCs w:val="0"/>
                <w:color w:val="auto"/>
                <w:sz w:val="21"/>
                <w:szCs w:val="21"/>
              </w:rPr>
            </w:pPr>
          </w:p>
        </w:tc>
        <w:tc>
          <w:tcPr>
            <w:tcW w:w="687" w:type="dxa"/>
          </w:tcPr>
          <w:p>
            <w:pPr>
              <w:rPr>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99" w:type="dxa"/>
          </w:tcPr>
          <w:p>
            <w:pPr>
              <w:rPr>
                <w:b w:val="0"/>
                <w:bCs w:val="0"/>
                <w:color w:val="auto"/>
                <w:sz w:val="21"/>
                <w:szCs w:val="21"/>
              </w:rPr>
            </w:pPr>
          </w:p>
        </w:tc>
        <w:tc>
          <w:tcPr>
            <w:tcW w:w="3539" w:type="dxa"/>
            <w:gridSpan w:val="3"/>
          </w:tcPr>
          <w:p>
            <w:pPr>
              <w:rPr>
                <w:b w:val="0"/>
                <w:bCs w:val="0"/>
                <w:color w:val="auto"/>
                <w:sz w:val="21"/>
                <w:szCs w:val="21"/>
              </w:rPr>
            </w:pPr>
          </w:p>
        </w:tc>
        <w:tc>
          <w:tcPr>
            <w:tcW w:w="1380" w:type="dxa"/>
          </w:tcPr>
          <w:p>
            <w:pPr>
              <w:rPr>
                <w:b w:val="0"/>
                <w:bCs w:val="0"/>
                <w:color w:val="auto"/>
                <w:sz w:val="21"/>
                <w:szCs w:val="21"/>
              </w:rPr>
            </w:pPr>
          </w:p>
        </w:tc>
        <w:tc>
          <w:tcPr>
            <w:tcW w:w="1833" w:type="dxa"/>
            <w:gridSpan w:val="4"/>
          </w:tcPr>
          <w:p>
            <w:pPr>
              <w:rPr>
                <w:b w:val="0"/>
                <w:bCs w:val="0"/>
                <w:color w:val="auto"/>
                <w:sz w:val="21"/>
                <w:szCs w:val="21"/>
              </w:rPr>
            </w:pPr>
          </w:p>
        </w:tc>
        <w:tc>
          <w:tcPr>
            <w:tcW w:w="687" w:type="dxa"/>
          </w:tcPr>
          <w:p>
            <w:pPr>
              <w:rPr>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99" w:type="dxa"/>
          </w:tcPr>
          <w:p>
            <w:pPr>
              <w:rPr>
                <w:b w:val="0"/>
                <w:bCs w:val="0"/>
                <w:color w:val="auto"/>
                <w:sz w:val="21"/>
                <w:szCs w:val="21"/>
              </w:rPr>
            </w:pPr>
          </w:p>
        </w:tc>
        <w:tc>
          <w:tcPr>
            <w:tcW w:w="3539" w:type="dxa"/>
            <w:gridSpan w:val="3"/>
          </w:tcPr>
          <w:p>
            <w:pPr>
              <w:rPr>
                <w:b w:val="0"/>
                <w:bCs w:val="0"/>
                <w:color w:val="auto"/>
                <w:sz w:val="21"/>
                <w:szCs w:val="21"/>
              </w:rPr>
            </w:pPr>
          </w:p>
        </w:tc>
        <w:tc>
          <w:tcPr>
            <w:tcW w:w="1380" w:type="dxa"/>
          </w:tcPr>
          <w:p>
            <w:pPr>
              <w:rPr>
                <w:b w:val="0"/>
                <w:bCs w:val="0"/>
                <w:color w:val="auto"/>
                <w:sz w:val="21"/>
                <w:szCs w:val="21"/>
              </w:rPr>
            </w:pPr>
          </w:p>
        </w:tc>
        <w:tc>
          <w:tcPr>
            <w:tcW w:w="1833" w:type="dxa"/>
            <w:gridSpan w:val="4"/>
            <w:vAlign w:val="center"/>
          </w:tcPr>
          <w:p>
            <w:pPr>
              <w:jc w:val="center"/>
              <w:rPr>
                <w:b w:val="0"/>
                <w:bCs w:val="0"/>
                <w:color w:val="auto"/>
                <w:sz w:val="21"/>
                <w:szCs w:val="21"/>
              </w:rPr>
            </w:pPr>
          </w:p>
        </w:tc>
        <w:tc>
          <w:tcPr>
            <w:tcW w:w="687" w:type="dxa"/>
          </w:tcPr>
          <w:p>
            <w:pPr>
              <w:rPr>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99" w:type="dxa"/>
          </w:tcPr>
          <w:p>
            <w:pPr>
              <w:rPr>
                <w:b w:val="0"/>
                <w:bCs w:val="0"/>
                <w:color w:val="auto"/>
                <w:sz w:val="21"/>
                <w:szCs w:val="21"/>
              </w:rPr>
            </w:pPr>
          </w:p>
        </w:tc>
        <w:tc>
          <w:tcPr>
            <w:tcW w:w="3539" w:type="dxa"/>
            <w:gridSpan w:val="3"/>
          </w:tcPr>
          <w:p>
            <w:pPr>
              <w:rPr>
                <w:b w:val="0"/>
                <w:bCs w:val="0"/>
                <w:color w:val="auto"/>
                <w:sz w:val="21"/>
                <w:szCs w:val="21"/>
              </w:rPr>
            </w:pPr>
          </w:p>
        </w:tc>
        <w:tc>
          <w:tcPr>
            <w:tcW w:w="1380" w:type="dxa"/>
          </w:tcPr>
          <w:p>
            <w:pPr>
              <w:rPr>
                <w:b w:val="0"/>
                <w:bCs w:val="0"/>
                <w:color w:val="auto"/>
                <w:sz w:val="21"/>
                <w:szCs w:val="21"/>
              </w:rPr>
            </w:pPr>
          </w:p>
        </w:tc>
        <w:tc>
          <w:tcPr>
            <w:tcW w:w="1833" w:type="dxa"/>
            <w:gridSpan w:val="4"/>
          </w:tcPr>
          <w:p>
            <w:pPr>
              <w:rPr>
                <w:b w:val="0"/>
                <w:bCs w:val="0"/>
                <w:color w:val="auto"/>
                <w:sz w:val="21"/>
                <w:szCs w:val="21"/>
              </w:rPr>
            </w:pPr>
          </w:p>
        </w:tc>
        <w:tc>
          <w:tcPr>
            <w:tcW w:w="687" w:type="dxa"/>
          </w:tcPr>
          <w:p>
            <w:pPr>
              <w:rPr>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138" w:type="dxa"/>
            <w:gridSpan w:val="10"/>
            <w:vAlign w:val="center"/>
          </w:tcPr>
          <w:p>
            <w:pPr>
              <w:widowControl/>
              <w:jc w:val="center"/>
              <w:rPr>
                <w:b w:val="0"/>
                <w:bCs w:val="0"/>
                <w:color w:val="auto"/>
                <w:sz w:val="21"/>
                <w:szCs w:val="21"/>
              </w:rPr>
            </w:pPr>
            <w:r>
              <w:rPr>
                <w:rFonts w:hint="eastAsia" w:ascii="宋体" w:hAnsi="宋体" w:cs="宋体"/>
                <w:b w:val="0"/>
                <w:bCs w:val="0"/>
                <w:color w:val="auto"/>
                <w:kern w:val="0"/>
                <w:sz w:val="21"/>
                <w:szCs w:val="21"/>
              </w:rPr>
              <w:t>(四)验收主要指标和标准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699" w:type="dxa"/>
            <w:vAlign w:val="center"/>
          </w:tcPr>
          <w:p>
            <w:pPr>
              <w:jc w:val="center"/>
              <w:rPr>
                <w:rFonts w:ascii="宋体" w:hAnsi="宋体" w:cs="宋体"/>
                <w:b w:val="0"/>
                <w:bCs w:val="0"/>
                <w:color w:val="auto"/>
                <w:sz w:val="21"/>
                <w:szCs w:val="21"/>
              </w:rPr>
            </w:pPr>
            <w:r>
              <w:rPr>
                <w:rFonts w:hint="eastAsia" w:ascii="宋体" w:hAnsi="宋体" w:cs="宋体"/>
                <w:b w:val="0"/>
                <w:bCs w:val="0"/>
                <w:color w:val="auto"/>
                <w:sz w:val="21"/>
                <w:szCs w:val="21"/>
              </w:rPr>
              <w:t>序号</w:t>
            </w:r>
          </w:p>
        </w:tc>
        <w:tc>
          <w:tcPr>
            <w:tcW w:w="1152" w:type="dxa"/>
            <w:vAlign w:val="center"/>
          </w:tcPr>
          <w:p>
            <w:pPr>
              <w:jc w:val="center"/>
              <w:rPr>
                <w:rFonts w:ascii="宋体" w:hAnsi="宋体" w:cs="宋体"/>
                <w:b w:val="0"/>
                <w:bCs w:val="0"/>
                <w:color w:val="auto"/>
                <w:sz w:val="21"/>
                <w:szCs w:val="21"/>
              </w:rPr>
            </w:pPr>
            <w:r>
              <w:rPr>
                <w:rFonts w:hint="eastAsia" w:ascii="宋体" w:hAnsi="宋体" w:cs="宋体"/>
                <w:b w:val="0"/>
                <w:bCs w:val="0"/>
                <w:color w:val="auto"/>
                <w:sz w:val="21"/>
                <w:szCs w:val="21"/>
              </w:rPr>
              <w:t>名称</w:t>
            </w:r>
          </w:p>
        </w:tc>
        <w:tc>
          <w:tcPr>
            <w:tcW w:w="1142" w:type="dxa"/>
            <w:vAlign w:val="center"/>
          </w:tcPr>
          <w:p>
            <w:pPr>
              <w:widowControl/>
              <w:rPr>
                <w:rFonts w:ascii="宋体" w:hAnsi="宋体" w:cs="宋体"/>
                <w:b w:val="0"/>
                <w:bCs w:val="0"/>
                <w:color w:val="auto"/>
                <w:sz w:val="21"/>
                <w:szCs w:val="21"/>
              </w:rPr>
            </w:pPr>
            <w:r>
              <w:rPr>
                <w:rFonts w:hint="eastAsia" w:ascii="宋体" w:hAnsi="宋体" w:cs="宋体"/>
                <w:b w:val="0"/>
                <w:bCs w:val="0"/>
                <w:color w:val="auto"/>
                <w:kern w:val="0"/>
                <w:sz w:val="21"/>
                <w:szCs w:val="21"/>
              </w:rPr>
              <w:t>合同履约时间、地点、方式</w:t>
            </w:r>
          </w:p>
        </w:tc>
        <w:tc>
          <w:tcPr>
            <w:tcW w:w="2625" w:type="dxa"/>
            <w:gridSpan w:val="2"/>
            <w:vAlign w:val="center"/>
          </w:tcPr>
          <w:p>
            <w:pPr>
              <w:widowControl/>
              <w:rPr>
                <w:rFonts w:ascii="宋体" w:hAnsi="宋体" w:cs="宋体"/>
                <w:b w:val="0"/>
                <w:bCs w:val="0"/>
                <w:color w:val="auto"/>
                <w:sz w:val="21"/>
                <w:szCs w:val="21"/>
              </w:rPr>
            </w:pPr>
            <w:r>
              <w:rPr>
                <w:rFonts w:hint="eastAsia" w:ascii="宋体" w:hAnsi="宋体" w:cs="宋体"/>
                <w:b w:val="0"/>
                <w:bCs w:val="0"/>
                <w:color w:val="auto"/>
                <w:kern w:val="0"/>
                <w:sz w:val="21"/>
                <w:szCs w:val="21"/>
              </w:rPr>
              <w:t>货物型号规格、标准及配置等(或 服务内容、标准）</w:t>
            </w:r>
          </w:p>
        </w:tc>
        <w:tc>
          <w:tcPr>
            <w:tcW w:w="645" w:type="dxa"/>
            <w:vAlign w:val="center"/>
          </w:tcPr>
          <w:p>
            <w:pPr>
              <w:jc w:val="center"/>
              <w:rPr>
                <w:rFonts w:ascii="宋体" w:hAnsi="宋体" w:cs="宋体"/>
                <w:b w:val="0"/>
                <w:bCs w:val="0"/>
                <w:color w:val="auto"/>
                <w:sz w:val="21"/>
                <w:szCs w:val="21"/>
              </w:rPr>
            </w:pPr>
            <w:r>
              <w:rPr>
                <w:rFonts w:hint="eastAsia" w:ascii="宋体" w:hAnsi="宋体" w:cs="宋体"/>
                <w:b w:val="0"/>
                <w:bCs w:val="0"/>
                <w:color w:val="auto"/>
                <w:sz w:val="21"/>
                <w:szCs w:val="21"/>
              </w:rPr>
              <w:t>数量</w:t>
            </w:r>
          </w:p>
        </w:tc>
        <w:tc>
          <w:tcPr>
            <w:tcW w:w="1188" w:type="dxa"/>
            <w:gridSpan w:val="3"/>
            <w:vAlign w:val="center"/>
          </w:tcPr>
          <w:p>
            <w:pPr>
              <w:jc w:val="center"/>
              <w:rPr>
                <w:rFonts w:ascii="宋体" w:hAnsi="宋体" w:cs="宋体"/>
                <w:b w:val="0"/>
                <w:bCs w:val="0"/>
                <w:color w:val="auto"/>
                <w:sz w:val="21"/>
                <w:szCs w:val="21"/>
              </w:rPr>
            </w:pPr>
            <w:r>
              <w:rPr>
                <w:rFonts w:hint="eastAsia" w:ascii="宋体" w:hAnsi="宋体" w:cs="宋体"/>
                <w:b w:val="0"/>
                <w:bCs w:val="0"/>
                <w:color w:val="auto"/>
                <w:sz w:val="21"/>
                <w:szCs w:val="21"/>
              </w:rPr>
              <w:t>单价</w:t>
            </w:r>
          </w:p>
        </w:tc>
        <w:tc>
          <w:tcPr>
            <w:tcW w:w="687" w:type="dxa"/>
            <w:vAlign w:val="center"/>
          </w:tcPr>
          <w:p>
            <w:pPr>
              <w:jc w:val="center"/>
              <w:rPr>
                <w:rFonts w:ascii="宋体" w:hAnsi="宋体" w:cs="宋体"/>
                <w:b w:val="0"/>
                <w:bCs w:val="0"/>
                <w:color w:val="auto"/>
                <w:sz w:val="21"/>
                <w:szCs w:val="21"/>
              </w:rPr>
            </w:pPr>
            <w:r>
              <w:rPr>
                <w:rFonts w:hint="eastAsia" w:ascii="宋体" w:hAnsi="宋体" w:cs="宋体"/>
                <w:b w:val="0"/>
                <w:bCs w:val="0"/>
                <w:color w:val="auto"/>
                <w:sz w:val="21"/>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99" w:type="dxa"/>
          </w:tcPr>
          <w:p>
            <w:pPr>
              <w:rPr>
                <w:b w:val="0"/>
                <w:bCs w:val="0"/>
                <w:color w:val="auto"/>
                <w:sz w:val="21"/>
                <w:szCs w:val="21"/>
              </w:rPr>
            </w:pPr>
          </w:p>
        </w:tc>
        <w:tc>
          <w:tcPr>
            <w:tcW w:w="1152" w:type="dxa"/>
          </w:tcPr>
          <w:p>
            <w:pPr>
              <w:rPr>
                <w:b w:val="0"/>
                <w:bCs w:val="0"/>
                <w:color w:val="auto"/>
                <w:sz w:val="21"/>
                <w:szCs w:val="21"/>
              </w:rPr>
            </w:pPr>
          </w:p>
        </w:tc>
        <w:tc>
          <w:tcPr>
            <w:tcW w:w="1142" w:type="dxa"/>
          </w:tcPr>
          <w:p>
            <w:pPr>
              <w:rPr>
                <w:b w:val="0"/>
                <w:bCs w:val="0"/>
                <w:color w:val="auto"/>
                <w:sz w:val="21"/>
                <w:szCs w:val="21"/>
              </w:rPr>
            </w:pPr>
          </w:p>
        </w:tc>
        <w:tc>
          <w:tcPr>
            <w:tcW w:w="2625" w:type="dxa"/>
            <w:gridSpan w:val="2"/>
          </w:tcPr>
          <w:p>
            <w:pPr>
              <w:rPr>
                <w:b w:val="0"/>
                <w:bCs w:val="0"/>
                <w:color w:val="auto"/>
                <w:sz w:val="21"/>
                <w:szCs w:val="21"/>
              </w:rPr>
            </w:pPr>
          </w:p>
        </w:tc>
        <w:tc>
          <w:tcPr>
            <w:tcW w:w="645" w:type="dxa"/>
          </w:tcPr>
          <w:p>
            <w:pPr>
              <w:rPr>
                <w:b w:val="0"/>
                <w:bCs w:val="0"/>
                <w:color w:val="auto"/>
                <w:sz w:val="21"/>
                <w:szCs w:val="21"/>
              </w:rPr>
            </w:pPr>
          </w:p>
        </w:tc>
        <w:tc>
          <w:tcPr>
            <w:tcW w:w="1188" w:type="dxa"/>
            <w:gridSpan w:val="3"/>
          </w:tcPr>
          <w:p>
            <w:pPr>
              <w:rPr>
                <w:b w:val="0"/>
                <w:bCs w:val="0"/>
                <w:color w:val="auto"/>
                <w:sz w:val="21"/>
                <w:szCs w:val="21"/>
              </w:rPr>
            </w:pPr>
          </w:p>
        </w:tc>
        <w:tc>
          <w:tcPr>
            <w:tcW w:w="687" w:type="dxa"/>
          </w:tcPr>
          <w:p>
            <w:pPr>
              <w:rPr>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99" w:type="dxa"/>
          </w:tcPr>
          <w:p>
            <w:pPr>
              <w:rPr>
                <w:b w:val="0"/>
                <w:bCs w:val="0"/>
                <w:color w:val="auto"/>
                <w:sz w:val="21"/>
                <w:szCs w:val="21"/>
              </w:rPr>
            </w:pPr>
          </w:p>
        </w:tc>
        <w:tc>
          <w:tcPr>
            <w:tcW w:w="1152" w:type="dxa"/>
          </w:tcPr>
          <w:p>
            <w:pPr>
              <w:rPr>
                <w:b w:val="0"/>
                <w:bCs w:val="0"/>
                <w:color w:val="auto"/>
                <w:sz w:val="21"/>
                <w:szCs w:val="21"/>
              </w:rPr>
            </w:pPr>
          </w:p>
        </w:tc>
        <w:tc>
          <w:tcPr>
            <w:tcW w:w="1142" w:type="dxa"/>
          </w:tcPr>
          <w:p>
            <w:pPr>
              <w:rPr>
                <w:b w:val="0"/>
                <w:bCs w:val="0"/>
                <w:color w:val="auto"/>
                <w:sz w:val="21"/>
                <w:szCs w:val="21"/>
              </w:rPr>
            </w:pPr>
          </w:p>
        </w:tc>
        <w:tc>
          <w:tcPr>
            <w:tcW w:w="2625" w:type="dxa"/>
            <w:gridSpan w:val="2"/>
          </w:tcPr>
          <w:p>
            <w:pPr>
              <w:rPr>
                <w:b w:val="0"/>
                <w:bCs w:val="0"/>
                <w:color w:val="auto"/>
                <w:sz w:val="21"/>
                <w:szCs w:val="21"/>
              </w:rPr>
            </w:pPr>
          </w:p>
        </w:tc>
        <w:tc>
          <w:tcPr>
            <w:tcW w:w="645" w:type="dxa"/>
          </w:tcPr>
          <w:p>
            <w:pPr>
              <w:rPr>
                <w:b w:val="0"/>
                <w:bCs w:val="0"/>
                <w:color w:val="auto"/>
                <w:sz w:val="21"/>
                <w:szCs w:val="21"/>
              </w:rPr>
            </w:pPr>
          </w:p>
        </w:tc>
        <w:tc>
          <w:tcPr>
            <w:tcW w:w="1188" w:type="dxa"/>
            <w:gridSpan w:val="3"/>
          </w:tcPr>
          <w:p>
            <w:pPr>
              <w:rPr>
                <w:b w:val="0"/>
                <w:bCs w:val="0"/>
                <w:color w:val="auto"/>
                <w:sz w:val="21"/>
                <w:szCs w:val="21"/>
              </w:rPr>
            </w:pPr>
          </w:p>
        </w:tc>
        <w:tc>
          <w:tcPr>
            <w:tcW w:w="687" w:type="dxa"/>
          </w:tcPr>
          <w:p>
            <w:pPr>
              <w:rPr>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99" w:type="dxa"/>
          </w:tcPr>
          <w:p>
            <w:pPr>
              <w:rPr>
                <w:b w:val="0"/>
                <w:bCs w:val="0"/>
                <w:color w:val="auto"/>
                <w:sz w:val="21"/>
                <w:szCs w:val="21"/>
              </w:rPr>
            </w:pPr>
          </w:p>
        </w:tc>
        <w:tc>
          <w:tcPr>
            <w:tcW w:w="1152" w:type="dxa"/>
          </w:tcPr>
          <w:p>
            <w:pPr>
              <w:rPr>
                <w:b w:val="0"/>
                <w:bCs w:val="0"/>
                <w:color w:val="auto"/>
                <w:sz w:val="21"/>
                <w:szCs w:val="21"/>
              </w:rPr>
            </w:pPr>
          </w:p>
        </w:tc>
        <w:tc>
          <w:tcPr>
            <w:tcW w:w="1142" w:type="dxa"/>
          </w:tcPr>
          <w:p>
            <w:pPr>
              <w:rPr>
                <w:b w:val="0"/>
                <w:bCs w:val="0"/>
                <w:color w:val="auto"/>
                <w:sz w:val="21"/>
                <w:szCs w:val="21"/>
              </w:rPr>
            </w:pPr>
          </w:p>
        </w:tc>
        <w:tc>
          <w:tcPr>
            <w:tcW w:w="2625" w:type="dxa"/>
            <w:gridSpan w:val="2"/>
          </w:tcPr>
          <w:p>
            <w:pPr>
              <w:rPr>
                <w:b w:val="0"/>
                <w:bCs w:val="0"/>
                <w:color w:val="auto"/>
                <w:sz w:val="21"/>
                <w:szCs w:val="21"/>
              </w:rPr>
            </w:pPr>
          </w:p>
        </w:tc>
        <w:tc>
          <w:tcPr>
            <w:tcW w:w="645" w:type="dxa"/>
          </w:tcPr>
          <w:p>
            <w:pPr>
              <w:rPr>
                <w:b w:val="0"/>
                <w:bCs w:val="0"/>
                <w:color w:val="auto"/>
                <w:sz w:val="21"/>
                <w:szCs w:val="21"/>
              </w:rPr>
            </w:pPr>
          </w:p>
        </w:tc>
        <w:tc>
          <w:tcPr>
            <w:tcW w:w="1188" w:type="dxa"/>
            <w:gridSpan w:val="3"/>
          </w:tcPr>
          <w:p>
            <w:pPr>
              <w:rPr>
                <w:b w:val="0"/>
                <w:bCs w:val="0"/>
                <w:color w:val="auto"/>
                <w:sz w:val="21"/>
                <w:szCs w:val="21"/>
              </w:rPr>
            </w:pPr>
          </w:p>
        </w:tc>
        <w:tc>
          <w:tcPr>
            <w:tcW w:w="687" w:type="dxa"/>
          </w:tcPr>
          <w:p>
            <w:pPr>
              <w:rPr>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99" w:type="dxa"/>
          </w:tcPr>
          <w:p>
            <w:pPr>
              <w:rPr>
                <w:b w:val="0"/>
                <w:bCs w:val="0"/>
                <w:color w:val="auto"/>
                <w:sz w:val="21"/>
                <w:szCs w:val="21"/>
              </w:rPr>
            </w:pPr>
          </w:p>
        </w:tc>
        <w:tc>
          <w:tcPr>
            <w:tcW w:w="1152" w:type="dxa"/>
          </w:tcPr>
          <w:p>
            <w:pPr>
              <w:rPr>
                <w:b w:val="0"/>
                <w:bCs w:val="0"/>
                <w:color w:val="auto"/>
                <w:sz w:val="21"/>
                <w:szCs w:val="21"/>
              </w:rPr>
            </w:pPr>
          </w:p>
        </w:tc>
        <w:tc>
          <w:tcPr>
            <w:tcW w:w="1142" w:type="dxa"/>
          </w:tcPr>
          <w:p>
            <w:pPr>
              <w:rPr>
                <w:b w:val="0"/>
                <w:bCs w:val="0"/>
                <w:color w:val="auto"/>
                <w:sz w:val="21"/>
                <w:szCs w:val="21"/>
              </w:rPr>
            </w:pPr>
          </w:p>
        </w:tc>
        <w:tc>
          <w:tcPr>
            <w:tcW w:w="2625" w:type="dxa"/>
            <w:gridSpan w:val="2"/>
          </w:tcPr>
          <w:p>
            <w:pPr>
              <w:rPr>
                <w:b w:val="0"/>
                <w:bCs w:val="0"/>
                <w:color w:val="auto"/>
                <w:sz w:val="21"/>
                <w:szCs w:val="21"/>
              </w:rPr>
            </w:pPr>
          </w:p>
        </w:tc>
        <w:tc>
          <w:tcPr>
            <w:tcW w:w="645" w:type="dxa"/>
          </w:tcPr>
          <w:p>
            <w:pPr>
              <w:rPr>
                <w:b w:val="0"/>
                <w:bCs w:val="0"/>
                <w:color w:val="auto"/>
                <w:sz w:val="21"/>
                <w:szCs w:val="21"/>
              </w:rPr>
            </w:pPr>
          </w:p>
        </w:tc>
        <w:tc>
          <w:tcPr>
            <w:tcW w:w="1188" w:type="dxa"/>
            <w:gridSpan w:val="3"/>
          </w:tcPr>
          <w:p>
            <w:pPr>
              <w:rPr>
                <w:b w:val="0"/>
                <w:bCs w:val="0"/>
                <w:color w:val="auto"/>
                <w:sz w:val="21"/>
                <w:szCs w:val="21"/>
              </w:rPr>
            </w:pPr>
          </w:p>
        </w:tc>
        <w:tc>
          <w:tcPr>
            <w:tcW w:w="687" w:type="dxa"/>
          </w:tcPr>
          <w:p>
            <w:pPr>
              <w:rPr>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138" w:type="dxa"/>
            <w:gridSpan w:val="10"/>
            <w:vAlign w:val="center"/>
          </w:tcPr>
          <w:p>
            <w:pPr>
              <w:widowControl/>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二、验收情况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99" w:type="dxa"/>
            <w:vMerge w:val="restart"/>
            <w:vAlign w:val="center"/>
          </w:tcPr>
          <w:p>
            <w:pPr>
              <w:widowControl/>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第三方参考情况说明</w:t>
            </w:r>
          </w:p>
        </w:tc>
        <w:tc>
          <w:tcPr>
            <w:tcW w:w="1152" w:type="dxa"/>
            <w:vAlign w:val="center"/>
          </w:tcPr>
          <w:p>
            <w:pPr>
              <w:jc w:val="center"/>
              <w:rPr>
                <w:rFonts w:ascii="宋体" w:hAnsi="宋体" w:cs="宋体"/>
                <w:b w:val="0"/>
                <w:bCs w:val="0"/>
                <w:color w:val="auto"/>
                <w:sz w:val="21"/>
                <w:szCs w:val="21"/>
              </w:rPr>
            </w:pPr>
            <w:r>
              <w:rPr>
                <w:rFonts w:hint="eastAsia" w:ascii="宋体" w:hAnsi="宋体" w:cs="宋体"/>
                <w:b w:val="0"/>
                <w:bCs w:val="0"/>
                <w:color w:val="auto"/>
                <w:sz w:val="21"/>
                <w:szCs w:val="21"/>
              </w:rPr>
              <w:t>评价对象</w:t>
            </w:r>
          </w:p>
        </w:tc>
        <w:tc>
          <w:tcPr>
            <w:tcW w:w="2387" w:type="dxa"/>
            <w:gridSpan w:val="2"/>
            <w:vAlign w:val="center"/>
          </w:tcPr>
          <w:p>
            <w:pPr>
              <w:jc w:val="center"/>
              <w:rPr>
                <w:rFonts w:ascii="宋体" w:hAnsi="宋体" w:cs="宋体"/>
                <w:b w:val="0"/>
                <w:bCs w:val="0"/>
                <w:color w:val="auto"/>
                <w:sz w:val="21"/>
                <w:szCs w:val="21"/>
              </w:rPr>
            </w:pPr>
            <w:r>
              <w:rPr>
                <w:rFonts w:hint="eastAsia" w:ascii="宋体" w:hAnsi="宋体" w:cs="宋体"/>
                <w:b w:val="0"/>
                <w:bCs w:val="0"/>
                <w:color w:val="auto"/>
                <w:sz w:val="21"/>
                <w:szCs w:val="21"/>
              </w:rPr>
              <w:t>评价结果</w:t>
            </w:r>
          </w:p>
        </w:tc>
        <w:tc>
          <w:tcPr>
            <w:tcW w:w="2025" w:type="dxa"/>
            <w:gridSpan w:val="2"/>
            <w:vAlign w:val="center"/>
          </w:tcPr>
          <w:p>
            <w:pPr>
              <w:jc w:val="center"/>
              <w:rPr>
                <w:rFonts w:ascii="宋体" w:hAnsi="宋体" w:cs="宋体"/>
                <w:b w:val="0"/>
                <w:bCs w:val="0"/>
                <w:color w:val="auto"/>
                <w:sz w:val="21"/>
                <w:szCs w:val="21"/>
              </w:rPr>
            </w:pPr>
            <w:r>
              <w:rPr>
                <w:rFonts w:hint="eastAsia" w:ascii="宋体" w:hAnsi="宋体" w:cs="宋体"/>
                <w:b w:val="0"/>
                <w:bCs w:val="0"/>
                <w:color w:val="auto"/>
                <w:sz w:val="21"/>
                <w:szCs w:val="21"/>
              </w:rPr>
              <w:t>理由</w:t>
            </w:r>
          </w:p>
        </w:tc>
        <w:tc>
          <w:tcPr>
            <w:tcW w:w="1875" w:type="dxa"/>
            <w:gridSpan w:val="4"/>
            <w:vAlign w:val="center"/>
          </w:tcPr>
          <w:p>
            <w:pPr>
              <w:jc w:val="center"/>
              <w:rPr>
                <w:rFonts w:ascii="宋体" w:hAnsi="宋体" w:cs="宋体"/>
                <w:b w:val="0"/>
                <w:bCs w:val="0"/>
                <w:color w:val="auto"/>
                <w:sz w:val="21"/>
                <w:szCs w:val="21"/>
              </w:rPr>
            </w:pPr>
            <w:r>
              <w:rPr>
                <w:rFonts w:hint="eastAsia" w:ascii="宋体" w:hAnsi="宋体" w:cs="宋体"/>
                <w:b w:val="0"/>
                <w:bCs w:val="0"/>
                <w:color w:val="auto"/>
                <w:sz w:val="21"/>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699" w:type="dxa"/>
            <w:vMerge w:val="continue"/>
            <w:vAlign w:val="center"/>
          </w:tcPr>
          <w:p>
            <w:pPr>
              <w:jc w:val="center"/>
              <w:rPr>
                <w:rFonts w:ascii="宋体" w:hAnsi="宋体" w:cs="宋体"/>
                <w:b w:val="0"/>
                <w:bCs w:val="0"/>
                <w:color w:val="auto"/>
                <w:sz w:val="21"/>
                <w:szCs w:val="21"/>
              </w:rPr>
            </w:pPr>
          </w:p>
        </w:tc>
        <w:tc>
          <w:tcPr>
            <w:tcW w:w="1152" w:type="dxa"/>
            <w:vAlign w:val="center"/>
          </w:tcPr>
          <w:p>
            <w:pPr>
              <w:jc w:val="center"/>
              <w:rPr>
                <w:rFonts w:ascii="宋体" w:hAnsi="宋体" w:cs="宋体"/>
                <w:b w:val="0"/>
                <w:bCs w:val="0"/>
                <w:color w:val="auto"/>
                <w:sz w:val="21"/>
                <w:szCs w:val="21"/>
              </w:rPr>
            </w:pPr>
            <w:r>
              <w:rPr>
                <w:rFonts w:hint="eastAsia" w:ascii="宋体" w:hAnsi="宋体" w:cs="宋体"/>
                <w:b w:val="0"/>
                <w:bCs w:val="0"/>
                <w:color w:val="auto"/>
                <w:sz w:val="21"/>
                <w:szCs w:val="21"/>
              </w:rPr>
              <w:t>检测机构</w:t>
            </w:r>
          </w:p>
        </w:tc>
        <w:tc>
          <w:tcPr>
            <w:tcW w:w="2387" w:type="dxa"/>
            <w:gridSpan w:val="2"/>
            <w:vAlign w:val="center"/>
          </w:tcPr>
          <w:p>
            <w:pPr>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□优秀□合格□不合格</w:t>
            </w:r>
          </w:p>
        </w:tc>
        <w:tc>
          <w:tcPr>
            <w:tcW w:w="2025" w:type="dxa"/>
            <w:gridSpan w:val="2"/>
            <w:vAlign w:val="center"/>
          </w:tcPr>
          <w:p>
            <w:pPr>
              <w:jc w:val="center"/>
              <w:rPr>
                <w:rFonts w:ascii="宋体" w:hAnsi="宋体" w:cs="宋体"/>
                <w:b w:val="0"/>
                <w:bCs w:val="0"/>
                <w:color w:val="auto"/>
                <w:sz w:val="21"/>
                <w:szCs w:val="21"/>
              </w:rPr>
            </w:pPr>
          </w:p>
        </w:tc>
        <w:tc>
          <w:tcPr>
            <w:tcW w:w="1875" w:type="dxa"/>
            <w:gridSpan w:val="4"/>
            <w:vAlign w:val="center"/>
          </w:tcPr>
          <w:p>
            <w:pPr>
              <w:jc w:val="center"/>
              <w:rPr>
                <w:rFonts w:ascii="宋体" w:hAnsi="宋体" w:cs="宋体"/>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699" w:type="dxa"/>
            <w:vMerge w:val="continue"/>
            <w:vAlign w:val="center"/>
          </w:tcPr>
          <w:p>
            <w:pPr>
              <w:jc w:val="center"/>
              <w:rPr>
                <w:rFonts w:ascii="宋体" w:hAnsi="宋体" w:cs="宋体"/>
                <w:b w:val="0"/>
                <w:bCs w:val="0"/>
                <w:color w:val="auto"/>
                <w:sz w:val="21"/>
                <w:szCs w:val="21"/>
              </w:rPr>
            </w:pPr>
          </w:p>
        </w:tc>
        <w:tc>
          <w:tcPr>
            <w:tcW w:w="1152" w:type="dxa"/>
            <w:vAlign w:val="center"/>
          </w:tcPr>
          <w:p>
            <w:pPr>
              <w:widowControl/>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服务对象</w:t>
            </w:r>
          </w:p>
        </w:tc>
        <w:tc>
          <w:tcPr>
            <w:tcW w:w="2387" w:type="dxa"/>
            <w:gridSpan w:val="2"/>
            <w:vAlign w:val="center"/>
          </w:tcPr>
          <w:p>
            <w:pPr>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□优秀□合格□不合格</w:t>
            </w:r>
          </w:p>
        </w:tc>
        <w:tc>
          <w:tcPr>
            <w:tcW w:w="2025" w:type="dxa"/>
            <w:gridSpan w:val="2"/>
            <w:vAlign w:val="center"/>
          </w:tcPr>
          <w:p>
            <w:pPr>
              <w:jc w:val="center"/>
              <w:rPr>
                <w:rFonts w:ascii="宋体" w:hAnsi="宋体" w:cs="宋体"/>
                <w:b w:val="0"/>
                <w:bCs w:val="0"/>
                <w:color w:val="auto"/>
                <w:sz w:val="21"/>
                <w:szCs w:val="21"/>
              </w:rPr>
            </w:pPr>
          </w:p>
        </w:tc>
        <w:tc>
          <w:tcPr>
            <w:tcW w:w="1875" w:type="dxa"/>
            <w:gridSpan w:val="4"/>
            <w:vAlign w:val="center"/>
          </w:tcPr>
          <w:p>
            <w:pPr>
              <w:jc w:val="center"/>
              <w:rPr>
                <w:rFonts w:ascii="宋体" w:hAnsi="宋体" w:cs="宋体"/>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99" w:type="dxa"/>
            <w:vMerge w:val="restart"/>
            <w:vAlign w:val="center"/>
          </w:tcPr>
          <w:p>
            <w:pPr>
              <w:widowControl/>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货物类验收内容</w:t>
            </w:r>
          </w:p>
          <w:p>
            <w:pPr>
              <w:widowControl/>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及验收情况</w:t>
            </w:r>
          </w:p>
        </w:tc>
        <w:tc>
          <w:tcPr>
            <w:tcW w:w="1152" w:type="dxa"/>
            <w:vAlign w:val="center"/>
          </w:tcPr>
          <w:p>
            <w:pPr>
              <w:jc w:val="center"/>
              <w:rPr>
                <w:rFonts w:ascii="宋体" w:hAnsi="宋体" w:cs="宋体"/>
                <w:b w:val="0"/>
                <w:bCs w:val="0"/>
                <w:color w:val="auto"/>
                <w:sz w:val="21"/>
                <w:szCs w:val="21"/>
              </w:rPr>
            </w:pPr>
            <w:r>
              <w:rPr>
                <w:rFonts w:hint="eastAsia" w:ascii="宋体" w:hAnsi="宋体" w:cs="宋体"/>
                <w:b w:val="0"/>
                <w:bCs w:val="0"/>
                <w:color w:val="auto"/>
                <w:sz w:val="21"/>
                <w:szCs w:val="21"/>
              </w:rPr>
              <w:t>评价内容</w:t>
            </w:r>
          </w:p>
        </w:tc>
        <w:tc>
          <w:tcPr>
            <w:tcW w:w="1142" w:type="dxa"/>
            <w:vAlign w:val="center"/>
          </w:tcPr>
          <w:p>
            <w:pPr>
              <w:jc w:val="center"/>
              <w:rPr>
                <w:rFonts w:ascii="宋体" w:hAnsi="宋体" w:cs="宋体"/>
                <w:b w:val="0"/>
                <w:bCs w:val="0"/>
                <w:color w:val="auto"/>
                <w:sz w:val="21"/>
                <w:szCs w:val="21"/>
              </w:rPr>
            </w:pPr>
            <w:r>
              <w:rPr>
                <w:rFonts w:hint="eastAsia" w:ascii="宋体" w:hAnsi="宋体" w:cs="宋体"/>
                <w:b w:val="0"/>
                <w:bCs w:val="0"/>
                <w:color w:val="auto"/>
                <w:sz w:val="21"/>
                <w:szCs w:val="21"/>
              </w:rPr>
              <w:t>评价情况</w:t>
            </w:r>
          </w:p>
        </w:tc>
        <w:tc>
          <w:tcPr>
            <w:tcW w:w="1245" w:type="dxa"/>
            <w:vAlign w:val="center"/>
          </w:tcPr>
          <w:p>
            <w:pPr>
              <w:jc w:val="center"/>
              <w:rPr>
                <w:rFonts w:ascii="宋体" w:hAnsi="宋体" w:cs="宋体"/>
                <w:b w:val="0"/>
                <w:bCs w:val="0"/>
                <w:color w:val="auto"/>
                <w:sz w:val="21"/>
                <w:szCs w:val="21"/>
              </w:rPr>
            </w:pPr>
            <w:r>
              <w:rPr>
                <w:rFonts w:hint="eastAsia" w:ascii="宋体" w:hAnsi="宋体" w:cs="宋体"/>
                <w:b w:val="0"/>
                <w:bCs w:val="0"/>
                <w:color w:val="auto"/>
                <w:sz w:val="21"/>
                <w:szCs w:val="21"/>
              </w:rPr>
              <w:t>理由</w:t>
            </w:r>
          </w:p>
        </w:tc>
        <w:tc>
          <w:tcPr>
            <w:tcW w:w="2025" w:type="dxa"/>
            <w:gridSpan w:val="2"/>
            <w:vAlign w:val="center"/>
          </w:tcPr>
          <w:p>
            <w:pPr>
              <w:jc w:val="center"/>
              <w:rPr>
                <w:rFonts w:ascii="宋体" w:hAnsi="宋体" w:cs="宋体"/>
                <w:b w:val="0"/>
                <w:bCs w:val="0"/>
                <w:color w:val="auto"/>
                <w:sz w:val="21"/>
                <w:szCs w:val="21"/>
              </w:rPr>
            </w:pPr>
            <w:r>
              <w:rPr>
                <w:rFonts w:hint="eastAsia" w:ascii="宋体" w:hAnsi="宋体" w:cs="宋体"/>
                <w:b w:val="0"/>
                <w:bCs w:val="0"/>
                <w:color w:val="auto"/>
                <w:sz w:val="21"/>
                <w:szCs w:val="21"/>
              </w:rPr>
              <w:t>评价内容</w:t>
            </w:r>
          </w:p>
        </w:tc>
        <w:tc>
          <w:tcPr>
            <w:tcW w:w="1188" w:type="dxa"/>
            <w:gridSpan w:val="3"/>
            <w:vAlign w:val="center"/>
          </w:tcPr>
          <w:p>
            <w:pPr>
              <w:jc w:val="center"/>
              <w:rPr>
                <w:rFonts w:ascii="宋体" w:hAnsi="宋体" w:cs="宋体"/>
                <w:b w:val="0"/>
                <w:bCs w:val="0"/>
                <w:color w:val="auto"/>
                <w:sz w:val="21"/>
                <w:szCs w:val="21"/>
              </w:rPr>
            </w:pPr>
            <w:r>
              <w:rPr>
                <w:rFonts w:hint="eastAsia" w:ascii="宋体" w:hAnsi="宋体" w:cs="宋体"/>
                <w:b w:val="0"/>
                <w:bCs w:val="0"/>
                <w:color w:val="auto"/>
                <w:sz w:val="21"/>
                <w:szCs w:val="21"/>
              </w:rPr>
              <w:t>评价情况</w:t>
            </w:r>
          </w:p>
        </w:tc>
        <w:tc>
          <w:tcPr>
            <w:tcW w:w="687" w:type="dxa"/>
            <w:vAlign w:val="center"/>
          </w:tcPr>
          <w:p>
            <w:pPr>
              <w:jc w:val="center"/>
              <w:rPr>
                <w:b w:val="0"/>
                <w:bCs w:val="0"/>
                <w:color w:val="auto"/>
                <w:sz w:val="21"/>
                <w:szCs w:val="21"/>
              </w:rPr>
            </w:pPr>
            <w:r>
              <w:rPr>
                <w:rFonts w:hint="eastAsia"/>
                <w:b w:val="0"/>
                <w:bCs w:val="0"/>
                <w:color w:val="auto"/>
                <w:sz w:val="21"/>
                <w:szCs w:val="21"/>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699" w:type="dxa"/>
            <w:vMerge w:val="continue"/>
            <w:vAlign w:val="center"/>
          </w:tcPr>
          <w:p>
            <w:pPr>
              <w:jc w:val="center"/>
              <w:rPr>
                <w:rFonts w:ascii="宋体" w:hAnsi="宋体" w:cs="宋体"/>
                <w:b w:val="0"/>
                <w:bCs w:val="0"/>
                <w:color w:val="auto"/>
                <w:sz w:val="21"/>
                <w:szCs w:val="21"/>
              </w:rPr>
            </w:pPr>
          </w:p>
        </w:tc>
        <w:tc>
          <w:tcPr>
            <w:tcW w:w="1152" w:type="dxa"/>
            <w:vAlign w:val="center"/>
          </w:tcPr>
          <w:p>
            <w:pPr>
              <w:jc w:val="center"/>
              <w:rPr>
                <w:rFonts w:ascii="宋体" w:hAnsi="宋体" w:cs="宋体"/>
                <w:b w:val="0"/>
                <w:bCs w:val="0"/>
                <w:color w:val="auto"/>
                <w:sz w:val="21"/>
                <w:szCs w:val="21"/>
              </w:rPr>
            </w:pPr>
            <w:r>
              <w:rPr>
                <w:rFonts w:hint="eastAsia" w:ascii="宋体" w:hAnsi="宋体" w:cs="宋体"/>
                <w:b w:val="0"/>
                <w:bCs w:val="0"/>
                <w:color w:val="auto"/>
                <w:sz w:val="21"/>
                <w:szCs w:val="21"/>
              </w:rPr>
              <w:t>货物清单</w:t>
            </w:r>
          </w:p>
        </w:tc>
        <w:tc>
          <w:tcPr>
            <w:tcW w:w="1142" w:type="dxa"/>
            <w:vAlign w:val="center"/>
          </w:tcPr>
          <w:p>
            <w:pPr>
              <w:widowControl/>
              <w:rPr>
                <w:rFonts w:ascii="宋体" w:hAnsi="宋体" w:cs="宋体"/>
                <w:b w:val="0"/>
                <w:bCs w:val="0"/>
                <w:color w:val="auto"/>
                <w:sz w:val="21"/>
                <w:szCs w:val="21"/>
              </w:rPr>
            </w:pPr>
            <w:r>
              <w:rPr>
                <w:rFonts w:hint="eastAsia" w:ascii="宋体" w:hAnsi="宋体" w:cs="宋体"/>
                <w:b w:val="0"/>
                <w:bCs w:val="0"/>
                <w:color w:val="auto"/>
                <w:kern w:val="0"/>
                <w:sz w:val="21"/>
                <w:szCs w:val="21"/>
              </w:rPr>
              <w:t>□合格</w:t>
            </w:r>
          </w:p>
          <w:p>
            <w:pPr>
              <w:widowControl/>
              <w:rPr>
                <w:rFonts w:ascii="宋体" w:hAnsi="宋体" w:cs="宋体"/>
                <w:b w:val="0"/>
                <w:bCs w:val="0"/>
                <w:color w:val="auto"/>
                <w:sz w:val="21"/>
                <w:szCs w:val="21"/>
              </w:rPr>
            </w:pPr>
            <w:r>
              <w:rPr>
                <w:rFonts w:hint="eastAsia" w:ascii="宋体" w:hAnsi="宋体" w:cs="宋体"/>
                <w:b w:val="0"/>
                <w:bCs w:val="0"/>
                <w:color w:val="auto"/>
                <w:kern w:val="0"/>
                <w:sz w:val="21"/>
                <w:szCs w:val="21"/>
              </w:rPr>
              <w:t>□不合格</w:t>
            </w:r>
          </w:p>
        </w:tc>
        <w:tc>
          <w:tcPr>
            <w:tcW w:w="1245" w:type="dxa"/>
            <w:vAlign w:val="center"/>
          </w:tcPr>
          <w:p>
            <w:pPr>
              <w:jc w:val="center"/>
              <w:rPr>
                <w:rFonts w:ascii="宋体" w:hAnsi="宋体" w:cs="宋体"/>
                <w:b w:val="0"/>
                <w:bCs w:val="0"/>
                <w:color w:val="auto"/>
                <w:sz w:val="21"/>
                <w:szCs w:val="21"/>
              </w:rPr>
            </w:pPr>
          </w:p>
        </w:tc>
        <w:tc>
          <w:tcPr>
            <w:tcW w:w="2025" w:type="dxa"/>
            <w:gridSpan w:val="2"/>
            <w:vAlign w:val="center"/>
          </w:tcPr>
          <w:p>
            <w:pPr>
              <w:widowControl/>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品牌、型号、规格、数量及外观质量</w:t>
            </w:r>
          </w:p>
        </w:tc>
        <w:tc>
          <w:tcPr>
            <w:tcW w:w="1188" w:type="dxa"/>
            <w:gridSpan w:val="3"/>
            <w:vAlign w:val="center"/>
          </w:tcPr>
          <w:p>
            <w:pPr>
              <w:widowControl/>
              <w:rPr>
                <w:rFonts w:ascii="宋体" w:hAnsi="宋体" w:cs="宋体"/>
                <w:b w:val="0"/>
                <w:bCs w:val="0"/>
                <w:color w:val="auto"/>
                <w:sz w:val="21"/>
                <w:szCs w:val="21"/>
              </w:rPr>
            </w:pPr>
            <w:r>
              <w:rPr>
                <w:rFonts w:hint="eastAsia" w:ascii="宋体" w:hAnsi="宋体" w:cs="宋体"/>
                <w:b w:val="0"/>
                <w:bCs w:val="0"/>
                <w:color w:val="auto"/>
                <w:kern w:val="0"/>
                <w:sz w:val="21"/>
                <w:szCs w:val="21"/>
              </w:rPr>
              <w:t>□合格</w:t>
            </w:r>
          </w:p>
          <w:p>
            <w:pPr>
              <w:widowControl/>
              <w:rPr>
                <w:rFonts w:ascii="宋体" w:hAnsi="宋体" w:cs="宋体"/>
                <w:b w:val="0"/>
                <w:bCs w:val="0"/>
                <w:color w:val="auto"/>
                <w:sz w:val="21"/>
                <w:szCs w:val="21"/>
              </w:rPr>
            </w:pPr>
            <w:r>
              <w:rPr>
                <w:rFonts w:hint="eastAsia" w:ascii="宋体" w:hAnsi="宋体" w:cs="宋体"/>
                <w:b w:val="0"/>
                <w:bCs w:val="0"/>
                <w:color w:val="auto"/>
                <w:kern w:val="0"/>
                <w:sz w:val="21"/>
                <w:szCs w:val="21"/>
              </w:rPr>
              <w:t>□不合格</w:t>
            </w:r>
          </w:p>
        </w:tc>
        <w:tc>
          <w:tcPr>
            <w:tcW w:w="687" w:type="dxa"/>
          </w:tcPr>
          <w:p>
            <w:pPr>
              <w:rPr>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699" w:type="dxa"/>
            <w:vMerge w:val="continue"/>
            <w:vAlign w:val="center"/>
          </w:tcPr>
          <w:p>
            <w:pPr>
              <w:jc w:val="center"/>
              <w:rPr>
                <w:rFonts w:ascii="宋体" w:hAnsi="宋体" w:cs="宋体"/>
                <w:b w:val="0"/>
                <w:bCs w:val="0"/>
                <w:color w:val="auto"/>
                <w:sz w:val="21"/>
                <w:szCs w:val="21"/>
              </w:rPr>
            </w:pPr>
          </w:p>
        </w:tc>
        <w:tc>
          <w:tcPr>
            <w:tcW w:w="1152" w:type="dxa"/>
            <w:vAlign w:val="center"/>
          </w:tcPr>
          <w:p>
            <w:pPr>
              <w:jc w:val="center"/>
              <w:rPr>
                <w:rFonts w:ascii="宋体" w:hAnsi="宋体" w:cs="宋体"/>
                <w:b w:val="0"/>
                <w:bCs w:val="0"/>
                <w:color w:val="auto"/>
                <w:sz w:val="21"/>
                <w:szCs w:val="21"/>
              </w:rPr>
            </w:pPr>
            <w:r>
              <w:rPr>
                <w:rFonts w:hint="eastAsia" w:ascii="宋体" w:hAnsi="宋体" w:cs="宋体"/>
                <w:b w:val="0"/>
                <w:bCs w:val="0"/>
                <w:color w:val="auto"/>
                <w:sz w:val="21"/>
                <w:szCs w:val="21"/>
              </w:rPr>
              <w:t>技术、性能指标</w:t>
            </w:r>
          </w:p>
        </w:tc>
        <w:tc>
          <w:tcPr>
            <w:tcW w:w="1142" w:type="dxa"/>
            <w:vAlign w:val="center"/>
          </w:tcPr>
          <w:p>
            <w:pPr>
              <w:widowControl/>
              <w:rPr>
                <w:rFonts w:ascii="宋体" w:hAnsi="宋体" w:cs="宋体"/>
                <w:b w:val="0"/>
                <w:bCs w:val="0"/>
                <w:color w:val="auto"/>
                <w:sz w:val="21"/>
                <w:szCs w:val="21"/>
              </w:rPr>
            </w:pPr>
            <w:r>
              <w:rPr>
                <w:rFonts w:hint="eastAsia" w:ascii="宋体" w:hAnsi="宋体" w:cs="宋体"/>
                <w:b w:val="0"/>
                <w:bCs w:val="0"/>
                <w:color w:val="auto"/>
                <w:kern w:val="0"/>
                <w:sz w:val="21"/>
                <w:szCs w:val="21"/>
              </w:rPr>
              <w:t>□合格</w:t>
            </w:r>
          </w:p>
          <w:p>
            <w:pPr>
              <w:rPr>
                <w:rFonts w:ascii="宋体" w:hAnsi="宋体" w:cs="宋体"/>
                <w:b w:val="0"/>
                <w:bCs w:val="0"/>
                <w:color w:val="auto"/>
                <w:sz w:val="21"/>
                <w:szCs w:val="21"/>
              </w:rPr>
            </w:pPr>
            <w:r>
              <w:rPr>
                <w:rFonts w:hint="eastAsia" w:ascii="宋体" w:hAnsi="宋体" w:cs="宋体"/>
                <w:b w:val="0"/>
                <w:bCs w:val="0"/>
                <w:color w:val="auto"/>
                <w:kern w:val="0"/>
                <w:sz w:val="21"/>
                <w:szCs w:val="21"/>
              </w:rPr>
              <w:t>□不合格</w:t>
            </w:r>
          </w:p>
        </w:tc>
        <w:tc>
          <w:tcPr>
            <w:tcW w:w="1245" w:type="dxa"/>
            <w:vAlign w:val="center"/>
          </w:tcPr>
          <w:p>
            <w:pPr>
              <w:jc w:val="center"/>
              <w:rPr>
                <w:rFonts w:ascii="宋体" w:hAnsi="宋体" w:cs="宋体"/>
                <w:b w:val="0"/>
                <w:bCs w:val="0"/>
                <w:color w:val="auto"/>
                <w:sz w:val="21"/>
                <w:szCs w:val="21"/>
              </w:rPr>
            </w:pPr>
          </w:p>
        </w:tc>
        <w:tc>
          <w:tcPr>
            <w:tcW w:w="2025" w:type="dxa"/>
            <w:gridSpan w:val="2"/>
            <w:vAlign w:val="center"/>
          </w:tcPr>
          <w:p>
            <w:pPr>
              <w:widowControl/>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运行状况及安装调试</w:t>
            </w:r>
          </w:p>
        </w:tc>
        <w:tc>
          <w:tcPr>
            <w:tcW w:w="1188" w:type="dxa"/>
            <w:gridSpan w:val="3"/>
            <w:vAlign w:val="center"/>
          </w:tcPr>
          <w:p>
            <w:pPr>
              <w:widowControl/>
              <w:rPr>
                <w:rFonts w:ascii="宋体" w:hAnsi="宋体" w:cs="宋体"/>
                <w:b w:val="0"/>
                <w:bCs w:val="0"/>
                <w:color w:val="auto"/>
                <w:sz w:val="21"/>
                <w:szCs w:val="21"/>
              </w:rPr>
            </w:pPr>
            <w:r>
              <w:rPr>
                <w:rFonts w:hint="eastAsia" w:ascii="宋体" w:hAnsi="宋体" w:cs="宋体"/>
                <w:b w:val="0"/>
                <w:bCs w:val="0"/>
                <w:color w:val="auto"/>
                <w:kern w:val="0"/>
                <w:sz w:val="21"/>
                <w:szCs w:val="21"/>
              </w:rPr>
              <w:t>□合格</w:t>
            </w:r>
          </w:p>
          <w:p>
            <w:pPr>
              <w:rPr>
                <w:rFonts w:ascii="宋体" w:hAnsi="宋体" w:cs="宋体"/>
                <w:b w:val="0"/>
                <w:bCs w:val="0"/>
                <w:color w:val="auto"/>
                <w:sz w:val="21"/>
                <w:szCs w:val="21"/>
              </w:rPr>
            </w:pPr>
            <w:r>
              <w:rPr>
                <w:rFonts w:hint="eastAsia" w:ascii="宋体" w:hAnsi="宋体" w:cs="宋体"/>
                <w:b w:val="0"/>
                <w:bCs w:val="0"/>
                <w:color w:val="auto"/>
                <w:kern w:val="0"/>
                <w:sz w:val="21"/>
                <w:szCs w:val="21"/>
              </w:rPr>
              <w:t>□不合格</w:t>
            </w:r>
          </w:p>
        </w:tc>
        <w:tc>
          <w:tcPr>
            <w:tcW w:w="687" w:type="dxa"/>
          </w:tcPr>
          <w:p>
            <w:pPr>
              <w:rPr>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699" w:type="dxa"/>
            <w:vMerge w:val="continue"/>
            <w:vAlign w:val="center"/>
          </w:tcPr>
          <w:p>
            <w:pPr>
              <w:jc w:val="center"/>
              <w:rPr>
                <w:rFonts w:ascii="宋体" w:hAnsi="宋体" w:cs="宋体"/>
                <w:b w:val="0"/>
                <w:bCs w:val="0"/>
                <w:color w:val="auto"/>
                <w:sz w:val="21"/>
                <w:szCs w:val="21"/>
              </w:rPr>
            </w:pPr>
          </w:p>
        </w:tc>
        <w:tc>
          <w:tcPr>
            <w:tcW w:w="1152" w:type="dxa"/>
            <w:vAlign w:val="center"/>
          </w:tcPr>
          <w:p>
            <w:pPr>
              <w:jc w:val="center"/>
              <w:rPr>
                <w:rFonts w:ascii="宋体" w:hAnsi="宋体" w:cs="宋体"/>
                <w:b w:val="0"/>
                <w:bCs w:val="0"/>
                <w:color w:val="auto"/>
                <w:sz w:val="21"/>
                <w:szCs w:val="21"/>
              </w:rPr>
            </w:pPr>
            <w:r>
              <w:rPr>
                <w:rFonts w:hint="eastAsia" w:ascii="宋体" w:hAnsi="宋体" w:cs="宋体"/>
                <w:b w:val="0"/>
                <w:bCs w:val="0"/>
                <w:color w:val="auto"/>
                <w:sz w:val="21"/>
                <w:szCs w:val="21"/>
              </w:rPr>
              <w:t>质量证明文件</w:t>
            </w:r>
          </w:p>
        </w:tc>
        <w:tc>
          <w:tcPr>
            <w:tcW w:w="1142" w:type="dxa"/>
            <w:vAlign w:val="center"/>
          </w:tcPr>
          <w:p>
            <w:pPr>
              <w:widowControl/>
              <w:rPr>
                <w:rFonts w:ascii="宋体" w:hAnsi="宋体" w:cs="宋体"/>
                <w:b w:val="0"/>
                <w:bCs w:val="0"/>
                <w:color w:val="auto"/>
                <w:sz w:val="21"/>
                <w:szCs w:val="21"/>
              </w:rPr>
            </w:pPr>
            <w:r>
              <w:rPr>
                <w:rFonts w:hint="eastAsia" w:ascii="宋体" w:hAnsi="宋体" w:cs="宋体"/>
                <w:b w:val="0"/>
                <w:bCs w:val="0"/>
                <w:color w:val="auto"/>
                <w:kern w:val="0"/>
                <w:sz w:val="21"/>
                <w:szCs w:val="21"/>
              </w:rPr>
              <w:t>□合格</w:t>
            </w:r>
          </w:p>
          <w:p>
            <w:pPr>
              <w:rPr>
                <w:rFonts w:ascii="宋体" w:hAnsi="宋体" w:cs="宋体"/>
                <w:b w:val="0"/>
                <w:bCs w:val="0"/>
                <w:color w:val="auto"/>
                <w:sz w:val="21"/>
                <w:szCs w:val="21"/>
              </w:rPr>
            </w:pPr>
            <w:r>
              <w:rPr>
                <w:rFonts w:hint="eastAsia" w:ascii="宋体" w:hAnsi="宋体" w:cs="宋体"/>
                <w:b w:val="0"/>
                <w:bCs w:val="0"/>
                <w:color w:val="auto"/>
                <w:kern w:val="0"/>
                <w:sz w:val="21"/>
                <w:szCs w:val="21"/>
              </w:rPr>
              <w:t>□不合格</w:t>
            </w:r>
          </w:p>
        </w:tc>
        <w:tc>
          <w:tcPr>
            <w:tcW w:w="1245" w:type="dxa"/>
            <w:vAlign w:val="center"/>
          </w:tcPr>
          <w:p>
            <w:pPr>
              <w:jc w:val="center"/>
              <w:rPr>
                <w:rFonts w:ascii="宋体" w:hAnsi="宋体" w:cs="宋体"/>
                <w:b w:val="0"/>
                <w:bCs w:val="0"/>
                <w:color w:val="auto"/>
                <w:sz w:val="21"/>
                <w:szCs w:val="21"/>
              </w:rPr>
            </w:pPr>
          </w:p>
        </w:tc>
        <w:tc>
          <w:tcPr>
            <w:tcW w:w="2025" w:type="dxa"/>
            <w:gridSpan w:val="2"/>
            <w:vAlign w:val="center"/>
          </w:tcPr>
          <w:p>
            <w:pPr>
              <w:jc w:val="center"/>
              <w:rPr>
                <w:rFonts w:ascii="宋体" w:hAnsi="宋体" w:cs="宋体"/>
                <w:b w:val="0"/>
                <w:bCs w:val="0"/>
                <w:color w:val="auto"/>
                <w:sz w:val="21"/>
                <w:szCs w:val="21"/>
              </w:rPr>
            </w:pPr>
            <w:r>
              <w:rPr>
                <w:rFonts w:hint="eastAsia" w:ascii="宋体" w:hAnsi="宋体" w:cs="宋体"/>
                <w:b w:val="0"/>
                <w:bCs w:val="0"/>
                <w:color w:val="auto"/>
                <w:sz w:val="21"/>
                <w:szCs w:val="21"/>
              </w:rPr>
              <w:t>售后服务承诺</w:t>
            </w:r>
          </w:p>
        </w:tc>
        <w:tc>
          <w:tcPr>
            <w:tcW w:w="1188" w:type="dxa"/>
            <w:gridSpan w:val="3"/>
            <w:vAlign w:val="center"/>
          </w:tcPr>
          <w:p>
            <w:pPr>
              <w:widowControl/>
              <w:rPr>
                <w:rFonts w:ascii="宋体" w:hAnsi="宋体" w:cs="宋体"/>
                <w:b w:val="0"/>
                <w:bCs w:val="0"/>
                <w:color w:val="auto"/>
                <w:sz w:val="21"/>
                <w:szCs w:val="21"/>
              </w:rPr>
            </w:pPr>
            <w:r>
              <w:rPr>
                <w:rFonts w:hint="eastAsia" w:ascii="宋体" w:hAnsi="宋体" w:cs="宋体"/>
                <w:b w:val="0"/>
                <w:bCs w:val="0"/>
                <w:color w:val="auto"/>
                <w:kern w:val="0"/>
                <w:sz w:val="21"/>
                <w:szCs w:val="21"/>
              </w:rPr>
              <w:t>□合格</w:t>
            </w:r>
          </w:p>
          <w:p>
            <w:pPr>
              <w:rPr>
                <w:rFonts w:ascii="宋体" w:hAnsi="宋体" w:cs="宋体"/>
                <w:b w:val="0"/>
                <w:bCs w:val="0"/>
                <w:color w:val="auto"/>
                <w:sz w:val="21"/>
                <w:szCs w:val="21"/>
              </w:rPr>
            </w:pPr>
            <w:r>
              <w:rPr>
                <w:rFonts w:hint="eastAsia" w:ascii="宋体" w:hAnsi="宋体" w:cs="宋体"/>
                <w:b w:val="0"/>
                <w:bCs w:val="0"/>
                <w:color w:val="auto"/>
                <w:kern w:val="0"/>
                <w:sz w:val="21"/>
                <w:szCs w:val="21"/>
              </w:rPr>
              <w:t>□不合格</w:t>
            </w:r>
          </w:p>
        </w:tc>
        <w:tc>
          <w:tcPr>
            <w:tcW w:w="687" w:type="dxa"/>
          </w:tcPr>
          <w:p>
            <w:pPr>
              <w:rPr>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699" w:type="dxa"/>
            <w:vMerge w:val="continue"/>
            <w:vAlign w:val="center"/>
          </w:tcPr>
          <w:p>
            <w:pPr>
              <w:jc w:val="center"/>
              <w:rPr>
                <w:rFonts w:ascii="宋体" w:hAnsi="宋体" w:cs="宋体"/>
                <w:b w:val="0"/>
                <w:bCs w:val="0"/>
                <w:color w:val="auto"/>
                <w:sz w:val="21"/>
                <w:szCs w:val="21"/>
              </w:rPr>
            </w:pPr>
          </w:p>
        </w:tc>
        <w:tc>
          <w:tcPr>
            <w:tcW w:w="1152" w:type="dxa"/>
            <w:vAlign w:val="center"/>
          </w:tcPr>
          <w:p>
            <w:pPr>
              <w:jc w:val="center"/>
              <w:rPr>
                <w:rFonts w:ascii="宋体" w:hAnsi="宋体" w:cs="宋体"/>
                <w:b w:val="0"/>
                <w:bCs w:val="0"/>
                <w:color w:val="auto"/>
                <w:sz w:val="21"/>
                <w:szCs w:val="21"/>
              </w:rPr>
            </w:pPr>
            <w:r>
              <w:rPr>
                <w:rFonts w:hint="eastAsia" w:ascii="宋体" w:hAnsi="宋体" w:cs="宋体"/>
                <w:b w:val="0"/>
                <w:bCs w:val="0"/>
                <w:color w:val="auto"/>
                <w:sz w:val="21"/>
                <w:szCs w:val="21"/>
              </w:rPr>
              <w:t>安全标准</w:t>
            </w:r>
          </w:p>
        </w:tc>
        <w:tc>
          <w:tcPr>
            <w:tcW w:w="1142" w:type="dxa"/>
            <w:vAlign w:val="center"/>
          </w:tcPr>
          <w:p>
            <w:pPr>
              <w:widowControl/>
              <w:rPr>
                <w:rFonts w:ascii="宋体" w:hAnsi="宋体" w:cs="宋体"/>
                <w:b w:val="0"/>
                <w:bCs w:val="0"/>
                <w:color w:val="auto"/>
                <w:sz w:val="21"/>
                <w:szCs w:val="21"/>
              </w:rPr>
            </w:pPr>
            <w:r>
              <w:rPr>
                <w:rFonts w:hint="eastAsia" w:ascii="宋体" w:hAnsi="宋体" w:cs="宋体"/>
                <w:b w:val="0"/>
                <w:bCs w:val="0"/>
                <w:color w:val="auto"/>
                <w:kern w:val="0"/>
                <w:sz w:val="21"/>
                <w:szCs w:val="21"/>
              </w:rPr>
              <w:t>□合格</w:t>
            </w:r>
          </w:p>
          <w:p>
            <w:pPr>
              <w:rPr>
                <w:rFonts w:ascii="宋体" w:hAnsi="宋体" w:cs="宋体"/>
                <w:b w:val="0"/>
                <w:bCs w:val="0"/>
                <w:color w:val="auto"/>
                <w:sz w:val="21"/>
                <w:szCs w:val="21"/>
              </w:rPr>
            </w:pPr>
            <w:r>
              <w:rPr>
                <w:rFonts w:hint="eastAsia" w:ascii="宋体" w:hAnsi="宋体" w:cs="宋体"/>
                <w:b w:val="0"/>
                <w:bCs w:val="0"/>
                <w:color w:val="auto"/>
                <w:kern w:val="0"/>
                <w:sz w:val="21"/>
                <w:szCs w:val="21"/>
              </w:rPr>
              <w:t>□不合格</w:t>
            </w:r>
          </w:p>
        </w:tc>
        <w:tc>
          <w:tcPr>
            <w:tcW w:w="1245" w:type="dxa"/>
            <w:vAlign w:val="center"/>
          </w:tcPr>
          <w:p>
            <w:pPr>
              <w:jc w:val="center"/>
              <w:rPr>
                <w:rFonts w:ascii="宋体" w:hAnsi="宋体" w:cs="宋体"/>
                <w:b w:val="0"/>
                <w:bCs w:val="0"/>
                <w:color w:val="auto"/>
                <w:sz w:val="21"/>
                <w:szCs w:val="21"/>
              </w:rPr>
            </w:pPr>
          </w:p>
        </w:tc>
        <w:tc>
          <w:tcPr>
            <w:tcW w:w="2025" w:type="dxa"/>
            <w:gridSpan w:val="2"/>
            <w:vAlign w:val="center"/>
          </w:tcPr>
          <w:p>
            <w:pPr>
              <w:widowControl/>
              <w:rPr>
                <w:rFonts w:ascii="宋体" w:hAnsi="宋体" w:cs="宋体"/>
                <w:b w:val="0"/>
                <w:bCs w:val="0"/>
                <w:color w:val="auto"/>
                <w:sz w:val="21"/>
                <w:szCs w:val="21"/>
              </w:rPr>
            </w:pPr>
            <w:r>
              <w:rPr>
                <w:rFonts w:hint="eastAsia" w:ascii="宋体" w:hAnsi="宋体" w:cs="宋体"/>
                <w:b w:val="0"/>
                <w:bCs w:val="0"/>
                <w:color w:val="auto"/>
                <w:kern w:val="0"/>
                <w:sz w:val="21"/>
                <w:szCs w:val="21"/>
              </w:rPr>
              <w:t>合同履约时间、地点、方</w:t>
            </w:r>
          </w:p>
          <w:p>
            <w:pPr>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式</w:t>
            </w:r>
          </w:p>
        </w:tc>
        <w:tc>
          <w:tcPr>
            <w:tcW w:w="1188" w:type="dxa"/>
            <w:gridSpan w:val="3"/>
            <w:vAlign w:val="center"/>
          </w:tcPr>
          <w:p>
            <w:pPr>
              <w:widowControl/>
              <w:rPr>
                <w:rFonts w:ascii="宋体" w:hAnsi="宋体" w:cs="宋体"/>
                <w:b w:val="0"/>
                <w:bCs w:val="0"/>
                <w:color w:val="auto"/>
                <w:sz w:val="21"/>
                <w:szCs w:val="21"/>
              </w:rPr>
            </w:pPr>
            <w:r>
              <w:rPr>
                <w:rFonts w:hint="eastAsia" w:ascii="宋体" w:hAnsi="宋体" w:cs="宋体"/>
                <w:b w:val="0"/>
                <w:bCs w:val="0"/>
                <w:color w:val="auto"/>
                <w:kern w:val="0"/>
                <w:sz w:val="21"/>
                <w:szCs w:val="21"/>
              </w:rPr>
              <w:t>□合格</w:t>
            </w:r>
          </w:p>
          <w:p>
            <w:pPr>
              <w:rPr>
                <w:rFonts w:ascii="宋体" w:hAnsi="宋体" w:cs="宋体"/>
                <w:b w:val="0"/>
                <w:bCs w:val="0"/>
                <w:color w:val="auto"/>
                <w:sz w:val="21"/>
                <w:szCs w:val="21"/>
              </w:rPr>
            </w:pPr>
            <w:r>
              <w:rPr>
                <w:rFonts w:hint="eastAsia" w:ascii="宋体" w:hAnsi="宋体" w:cs="宋体"/>
                <w:b w:val="0"/>
                <w:bCs w:val="0"/>
                <w:color w:val="auto"/>
                <w:kern w:val="0"/>
                <w:sz w:val="21"/>
                <w:szCs w:val="21"/>
              </w:rPr>
              <w:t>□不合格</w:t>
            </w:r>
          </w:p>
        </w:tc>
        <w:tc>
          <w:tcPr>
            <w:tcW w:w="687" w:type="dxa"/>
          </w:tcPr>
          <w:p>
            <w:pPr>
              <w:rPr>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99" w:type="dxa"/>
            <w:vMerge w:val="restart"/>
            <w:vAlign w:val="center"/>
          </w:tcPr>
          <w:p>
            <w:pPr>
              <w:jc w:val="center"/>
              <w:rPr>
                <w:rFonts w:ascii="宋体" w:hAnsi="宋体" w:cs="宋体"/>
                <w:b w:val="0"/>
                <w:bCs w:val="0"/>
                <w:color w:val="auto"/>
                <w:sz w:val="21"/>
                <w:szCs w:val="21"/>
              </w:rPr>
            </w:pPr>
            <w:r>
              <w:rPr>
                <w:rFonts w:hint="eastAsia" w:ascii="宋体" w:hAnsi="宋体" w:cs="宋体"/>
                <w:b w:val="0"/>
                <w:bCs w:val="0"/>
                <w:color w:val="auto"/>
                <w:sz w:val="21"/>
                <w:szCs w:val="21"/>
              </w:rPr>
              <w:t>服务类验收内容及结果</w:t>
            </w:r>
          </w:p>
        </w:tc>
        <w:tc>
          <w:tcPr>
            <w:tcW w:w="1152" w:type="dxa"/>
            <w:vAlign w:val="center"/>
          </w:tcPr>
          <w:p>
            <w:pPr>
              <w:jc w:val="center"/>
              <w:rPr>
                <w:rFonts w:ascii="宋体" w:hAnsi="宋体" w:cs="宋体"/>
                <w:b w:val="0"/>
                <w:bCs w:val="0"/>
                <w:color w:val="auto"/>
                <w:sz w:val="21"/>
                <w:szCs w:val="21"/>
              </w:rPr>
            </w:pPr>
            <w:r>
              <w:rPr>
                <w:rFonts w:hint="eastAsia" w:ascii="宋体" w:hAnsi="宋体" w:cs="宋体"/>
                <w:b w:val="0"/>
                <w:bCs w:val="0"/>
                <w:color w:val="auto"/>
                <w:sz w:val="21"/>
                <w:szCs w:val="21"/>
              </w:rPr>
              <w:t>评价内容</w:t>
            </w:r>
          </w:p>
        </w:tc>
        <w:tc>
          <w:tcPr>
            <w:tcW w:w="1142" w:type="dxa"/>
            <w:vAlign w:val="center"/>
          </w:tcPr>
          <w:p>
            <w:pPr>
              <w:jc w:val="center"/>
              <w:rPr>
                <w:rFonts w:ascii="宋体" w:hAnsi="宋体" w:cs="宋体"/>
                <w:b w:val="0"/>
                <w:bCs w:val="0"/>
                <w:color w:val="auto"/>
                <w:sz w:val="21"/>
                <w:szCs w:val="21"/>
              </w:rPr>
            </w:pPr>
            <w:r>
              <w:rPr>
                <w:rFonts w:hint="eastAsia" w:ascii="宋体" w:hAnsi="宋体" w:cs="宋体"/>
                <w:b w:val="0"/>
                <w:bCs w:val="0"/>
                <w:color w:val="auto"/>
                <w:sz w:val="21"/>
                <w:szCs w:val="21"/>
              </w:rPr>
              <w:t>评价情况</w:t>
            </w:r>
          </w:p>
        </w:tc>
        <w:tc>
          <w:tcPr>
            <w:tcW w:w="1245" w:type="dxa"/>
            <w:vAlign w:val="center"/>
          </w:tcPr>
          <w:p>
            <w:pPr>
              <w:jc w:val="center"/>
              <w:rPr>
                <w:rFonts w:ascii="宋体" w:hAnsi="宋体" w:cs="宋体"/>
                <w:b w:val="0"/>
                <w:bCs w:val="0"/>
                <w:color w:val="auto"/>
                <w:sz w:val="21"/>
                <w:szCs w:val="21"/>
              </w:rPr>
            </w:pPr>
            <w:r>
              <w:rPr>
                <w:rFonts w:hint="eastAsia" w:ascii="宋体" w:hAnsi="宋体" w:cs="宋体"/>
                <w:b w:val="0"/>
                <w:bCs w:val="0"/>
                <w:color w:val="auto"/>
                <w:sz w:val="21"/>
                <w:szCs w:val="21"/>
              </w:rPr>
              <w:t>理由</w:t>
            </w:r>
          </w:p>
        </w:tc>
        <w:tc>
          <w:tcPr>
            <w:tcW w:w="2025" w:type="dxa"/>
            <w:gridSpan w:val="2"/>
            <w:vAlign w:val="center"/>
          </w:tcPr>
          <w:p>
            <w:pPr>
              <w:jc w:val="center"/>
              <w:rPr>
                <w:rFonts w:ascii="宋体" w:hAnsi="宋体" w:cs="宋体"/>
                <w:b w:val="0"/>
                <w:bCs w:val="0"/>
                <w:color w:val="auto"/>
                <w:sz w:val="21"/>
                <w:szCs w:val="21"/>
              </w:rPr>
            </w:pPr>
            <w:r>
              <w:rPr>
                <w:rFonts w:hint="eastAsia" w:ascii="宋体" w:hAnsi="宋体" w:cs="宋体"/>
                <w:b w:val="0"/>
                <w:bCs w:val="0"/>
                <w:color w:val="auto"/>
                <w:sz w:val="21"/>
                <w:szCs w:val="21"/>
              </w:rPr>
              <w:t>评价内容</w:t>
            </w:r>
          </w:p>
        </w:tc>
        <w:tc>
          <w:tcPr>
            <w:tcW w:w="1188" w:type="dxa"/>
            <w:gridSpan w:val="3"/>
            <w:vAlign w:val="center"/>
          </w:tcPr>
          <w:p>
            <w:pPr>
              <w:jc w:val="center"/>
              <w:rPr>
                <w:rFonts w:ascii="宋体" w:hAnsi="宋体" w:cs="宋体"/>
                <w:b w:val="0"/>
                <w:bCs w:val="0"/>
                <w:color w:val="auto"/>
                <w:sz w:val="21"/>
                <w:szCs w:val="21"/>
              </w:rPr>
            </w:pPr>
            <w:r>
              <w:rPr>
                <w:rFonts w:hint="eastAsia" w:ascii="宋体" w:hAnsi="宋体" w:cs="宋体"/>
                <w:b w:val="0"/>
                <w:bCs w:val="0"/>
                <w:color w:val="auto"/>
                <w:sz w:val="21"/>
                <w:szCs w:val="21"/>
              </w:rPr>
              <w:t>评价情况</w:t>
            </w:r>
          </w:p>
        </w:tc>
        <w:tc>
          <w:tcPr>
            <w:tcW w:w="687" w:type="dxa"/>
            <w:vAlign w:val="center"/>
          </w:tcPr>
          <w:p>
            <w:pPr>
              <w:jc w:val="center"/>
              <w:rPr>
                <w:rFonts w:ascii="宋体" w:hAnsi="宋体" w:cs="宋体"/>
                <w:b w:val="0"/>
                <w:bCs w:val="0"/>
                <w:color w:val="auto"/>
                <w:sz w:val="21"/>
                <w:szCs w:val="21"/>
              </w:rPr>
            </w:pPr>
            <w:r>
              <w:rPr>
                <w:rFonts w:hint="eastAsia" w:ascii="宋体" w:hAnsi="宋体" w:cs="宋体"/>
                <w:b w:val="0"/>
                <w:bCs w:val="0"/>
                <w:color w:val="auto"/>
                <w:sz w:val="21"/>
                <w:szCs w:val="21"/>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699" w:type="dxa"/>
            <w:vMerge w:val="continue"/>
            <w:vAlign w:val="center"/>
          </w:tcPr>
          <w:p>
            <w:pPr>
              <w:jc w:val="center"/>
              <w:rPr>
                <w:rFonts w:ascii="宋体" w:hAnsi="宋体" w:cs="宋体"/>
                <w:b w:val="0"/>
                <w:bCs w:val="0"/>
                <w:color w:val="auto"/>
                <w:sz w:val="21"/>
                <w:szCs w:val="21"/>
              </w:rPr>
            </w:pPr>
          </w:p>
        </w:tc>
        <w:tc>
          <w:tcPr>
            <w:tcW w:w="1152" w:type="dxa"/>
            <w:vAlign w:val="center"/>
          </w:tcPr>
          <w:p>
            <w:pPr>
              <w:jc w:val="center"/>
              <w:rPr>
                <w:rFonts w:ascii="宋体" w:hAnsi="宋体" w:cs="宋体"/>
                <w:b w:val="0"/>
                <w:bCs w:val="0"/>
                <w:color w:val="auto"/>
                <w:sz w:val="21"/>
                <w:szCs w:val="21"/>
              </w:rPr>
            </w:pPr>
            <w:r>
              <w:rPr>
                <w:rFonts w:hint="eastAsia" w:ascii="宋体" w:hAnsi="宋体" w:cs="宋体"/>
                <w:b w:val="0"/>
                <w:bCs w:val="0"/>
                <w:color w:val="auto"/>
                <w:sz w:val="21"/>
                <w:szCs w:val="21"/>
              </w:rPr>
              <w:t>服务质量</w:t>
            </w:r>
          </w:p>
        </w:tc>
        <w:tc>
          <w:tcPr>
            <w:tcW w:w="1142" w:type="dxa"/>
            <w:vAlign w:val="center"/>
          </w:tcPr>
          <w:p>
            <w:pPr>
              <w:widowControl/>
              <w:rPr>
                <w:rFonts w:ascii="宋体" w:hAnsi="宋体" w:cs="宋体"/>
                <w:b w:val="0"/>
                <w:bCs w:val="0"/>
                <w:color w:val="auto"/>
                <w:sz w:val="21"/>
                <w:szCs w:val="21"/>
              </w:rPr>
            </w:pPr>
            <w:r>
              <w:rPr>
                <w:rFonts w:hint="eastAsia" w:ascii="宋体" w:hAnsi="宋体" w:cs="宋体"/>
                <w:b w:val="0"/>
                <w:bCs w:val="0"/>
                <w:color w:val="auto"/>
                <w:kern w:val="0"/>
                <w:sz w:val="21"/>
                <w:szCs w:val="21"/>
              </w:rPr>
              <w:t>□合格</w:t>
            </w:r>
          </w:p>
          <w:p>
            <w:pPr>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□不合格</w:t>
            </w:r>
          </w:p>
        </w:tc>
        <w:tc>
          <w:tcPr>
            <w:tcW w:w="1245" w:type="dxa"/>
            <w:vAlign w:val="center"/>
          </w:tcPr>
          <w:p>
            <w:pPr>
              <w:jc w:val="center"/>
              <w:rPr>
                <w:rFonts w:ascii="宋体" w:hAnsi="宋体" w:cs="宋体"/>
                <w:b w:val="0"/>
                <w:bCs w:val="0"/>
                <w:color w:val="auto"/>
                <w:sz w:val="21"/>
                <w:szCs w:val="21"/>
              </w:rPr>
            </w:pPr>
          </w:p>
        </w:tc>
        <w:tc>
          <w:tcPr>
            <w:tcW w:w="2025" w:type="dxa"/>
            <w:gridSpan w:val="2"/>
            <w:vAlign w:val="center"/>
          </w:tcPr>
          <w:p>
            <w:pPr>
              <w:jc w:val="center"/>
              <w:rPr>
                <w:rFonts w:ascii="宋体" w:hAnsi="宋体" w:cs="宋体"/>
                <w:b w:val="0"/>
                <w:bCs w:val="0"/>
                <w:color w:val="auto"/>
                <w:sz w:val="21"/>
                <w:szCs w:val="21"/>
              </w:rPr>
            </w:pPr>
            <w:r>
              <w:rPr>
                <w:rFonts w:hint="eastAsia" w:ascii="宋体" w:hAnsi="宋体" w:cs="宋体"/>
                <w:b w:val="0"/>
                <w:bCs w:val="0"/>
                <w:color w:val="auto"/>
                <w:sz w:val="21"/>
                <w:szCs w:val="21"/>
              </w:rPr>
              <w:t>服务进度</w:t>
            </w:r>
          </w:p>
        </w:tc>
        <w:tc>
          <w:tcPr>
            <w:tcW w:w="1188" w:type="dxa"/>
            <w:gridSpan w:val="3"/>
            <w:vAlign w:val="center"/>
          </w:tcPr>
          <w:p>
            <w:pPr>
              <w:widowControl/>
              <w:rPr>
                <w:rFonts w:ascii="宋体" w:hAnsi="宋体" w:cs="宋体"/>
                <w:b w:val="0"/>
                <w:bCs w:val="0"/>
                <w:color w:val="auto"/>
                <w:sz w:val="21"/>
                <w:szCs w:val="21"/>
              </w:rPr>
            </w:pPr>
            <w:r>
              <w:rPr>
                <w:rFonts w:hint="eastAsia" w:ascii="宋体" w:hAnsi="宋体" w:cs="宋体"/>
                <w:b w:val="0"/>
                <w:bCs w:val="0"/>
                <w:color w:val="auto"/>
                <w:kern w:val="0"/>
                <w:sz w:val="21"/>
                <w:szCs w:val="21"/>
              </w:rPr>
              <w:t>□合格</w:t>
            </w:r>
          </w:p>
          <w:p>
            <w:pPr>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□不合格</w:t>
            </w:r>
          </w:p>
        </w:tc>
        <w:tc>
          <w:tcPr>
            <w:tcW w:w="687" w:type="dxa"/>
            <w:vAlign w:val="center"/>
          </w:tcPr>
          <w:p>
            <w:pPr>
              <w:jc w:val="center"/>
              <w:rPr>
                <w:rFonts w:ascii="宋体" w:hAnsi="宋体" w:cs="宋体"/>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699" w:type="dxa"/>
            <w:vMerge w:val="continue"/>
            <w:vAlign w:val="center"/>
          </w:tcPr>
          <w:p>
            <w:pPr>
              <w:jc w:val="center"/>
              <w:rPr>
                <w:rFonts w:ascii="宋体" w:hAnsi="宋体" w:cs="宋体"/>
                <w:b w:val="0"/>
                <w:bCs w:val="0"/>
                <w:color w:val="auto"/>
                <w:sz w:val="21"/>
                <w:szCs w:val="21"/>
              </w:rPr>
            </w:pPr>
          </w:p>
        </w:tc>
        <w:tc>
          <w:tcPr>
            <w:tcW w:w="1152" w:type="dxa"/>
            <w:vAlign w:val="center"/>
          </w:tcPr>
          <w:p>
            <w:pPr>
              <w:jc w:val="center"/>
              <w:rPr>
                <w:rFonts w:ascii="宋体" w:hAnsi="宋体" w:cs="宋体"/>
                <w:b w:val="0"/>
                <w:bCs w:val="0"/>
                <w:color w:val="auto"/>
                <w:sz w:val="21"/>
                <w:szCs w:val="21"/>
              </w:rPr>
            </w:pPr>
            <w:r>
              <w:rPr>
                <w:rFonts w:hint="eastAsia" w:ascii="宋体" w:hAnsi="宋体" w:cs="宋体"/>
                <w:b w:val="0"/>
                <w:bCs w:val="0"/>
                <w:color w:val="auto"/>
                <w:sz w:val="21"/>
                <w:szCs w:val="21"/>
              </w:rPr>
              <w:t>人员、设备配置情况</w:t>
            </w:r>
          </w:p>
        </w:tc>
        <w:tc>
          <w:tcPr>
            <w:tcW w:w="1142" w:type="dxa"/>
            <w:vAlign w:val="center"/>
          </w:tcPr>
          <w:p>
            <w:pPr>
              <w:widowControl/>
              <w:rPr>
                <w:rFonts w:ascii="宋体" w:hAnsi="宋体" w:cs="宋体"/>
                <w:b w:val="0"/>
                <w:bCs w:val="0"/>
                <w:color w:val="auto"/>
                <w:sz w:val="21"/>
                <w:szCs w:val="21"/>
              </w:rPr>
            </w:pPr>
            <w:r>
              <w:rPr>
                <w:rFonts w:hint="eastAsia" w:ascii="宋体" w:hAnsi="宋体" w:cs="宋体"/>
                <w:b w:val="0"/>
                <w:bCs w:val="0"/>
                <w:color w:val="auto"/>
                <w:kern w:val="0"/>
                <w:sz w:val="21"/>
                <w:szCs w:val="21"/>
              </w:rPr>
              <w:t>□合格</w:t>
            </w:r>
          </w:p>
          <w:p>
            <w:pPr>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□不合格</w:t>
            </w:r>
          </w:p>
        </w:tc>
        <w:tc>
          <w:tcPr>
            <w:tcW w:w="1245" w:type="dxa"/>
            <w:vAlign w:val="center"/>
          </w:tcPr>
          <w:p>
            <w:pPr>
              <w:jc w:val="center"/>
              <w:rPr>
                <w:rFonts w:ascii="宋体" w:hAnsi="宋体" w:cs="宋体"/>
                <w:b w:val="0"/>
                <w:bCs w:val="0"/>
                <w:color w:val="auto"/>
                <w:sz w:val="21"/>
                <w:szCs w:val="21"/>
              </w:rPr>
            </w:pPr>
          </w:p>
        </w:tc>
        <w:tc>
          <w:tcPr>
            <w:tcW w:w="2025" w:type="dxa"/>
            <w:gridSpan w:val="2"/>
            <w:vAlign w:val="center"/>
          </w:tcPr>
          <w:p>
            <w:pPr>
              <w:jc w:val="center"/>
              <w:rPr>
                <w:rFonts w:ascii="宋体" w:hAnsi="宋体" w:cs="宋体"/>
                <w:b w:val="0"/>
                <w:bCs w:val="0"/>
                <w:color w:val="auto"/>
                <w:sz w:val="21"/>
                <w:szCs w:val="21"/>
              </w:rPr>
            </w:pPr>
            <w:r>
              <w:rPr>
                <w:rFonts w:hint="eastAsia" w:ascii="宋体" w:hAnsi="宋体" w:cs="宋体"/>
                <w:b w:val="0"/>
                <w:bCs w:val="0"/>
                <w:color w:val="auto"/>
                <w:sz w:val="21"/>
                <w:szCs w:val="21"/>
              </w:rPr>
              <w:t>安全标准</w:t>
            </w:r>
          </w:p>
        </w:tc>
        <w:tc>
          <w:tcPr>
            <w:tcW w:w="1188" w:type="dxa"/>
            <w:gridSpan w:val="3"/>
            <w:vAlign w:val="center"/>
          </w:tcPr>
          <w:p>
            <w:pPr>
              <w:widowControl/>
              <w:rPr>
                <w:rFonts w:ascii="宋体" w:hAnsi="宋体" w:cs="宋体"/>
                <w:b w:val="0"/>
                <w:bCs w:val="0"/>
                <w:color w:val="auto"/>
                <w:sz w:val="21"/>
                <w:szCs w:val="21"/>
              </w:rPr>
            </w:pPr>
            <w:r>
              <w:rPr>
                <w:rFonts w:hint="eastAsia" w:ascii="宋体" w:hAnsi="宋体" w:cs="宋体"/>
                <w:b w:val="0"/>
                <w:bCs w:val="0"/>
                <w:color w:val="auto"/>
                <w:kern w:val="0"/>
                <w:sz w:val="21"/>
                <w:szCs w:val="21"/>
              </w:rPr>
              <w:t>□合格</w:t>
            </w:r>
          </w:p>
          <w:p>
            <w:pPr>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□不合格</w:t>
            </w:r>
          </w:p>
        </w:tc>
        <w:tc>
          <w:tcPr>
            <w:tcW w:w="687" w:type="dxa"/>
            <w:vAlign w:val="center"/>
          </w:tcPr>
          <w:p>
            <w:pPr>
              <w:jc w:val="center"/>
              <w:rPr>
                <w:rFonts w:ascii="宋体" w:hAnsi="宋体" w:cs="宋体"/>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699" w:type="dxa"/>
            <w:vMerge w:val="continue"/>
            <w:vAlign w:val="center"/>
          </w:tcPr>
          <w:p>
            <w:pPr>
              <w:jc w:val="center"/>
              <w:rPr>
                <w:rFonts w:ascii="宋体" w:hAnsi="宋体" w:cs="宋体"/>
                <w:b w:val="0"/>
                <w:bCs w:val="0"/>
                <w:color w:val="auto"/>
                <w:sz w:val="21"/>
                <w:szCs w:val="21"/>
              </w:rPr>
            </w:pPr>
          </w:p>
        </w:tc>
        <w:tc>
          <w:tcPr>
            <w:tcW w:w="1152" w:type="dxa"/>
            <w:vAlign w:val="center"/>
          </w:tcPr>
          <w:p>
            <w:pPr>
              <w:jc w:val="center"/>
              <w:rPr>
                <w:rFonts w:ascii="宋体" w:hAnsi="宋体" w:cs="宋体"/>
                <w:b w:val="0"/>
                <w:bCs w:val="0"/>
                <w:color w:val="auto"/>
                <w:sz w:val="21"/>
                <w:szCs w:val="21"/>
              </w:rPr>
            </w:pPr>
            <w:r>
              <w:rPr>
                <w:rFonts w:hint="eastAsia" w:ascii="宋体" w:hAnsi="宋体" w:cs="宋体"/>
                <w:b w:val="0"/>
                <w:bCs w:val="0"/>
                <w:color w:val="auto"/>
                <w:sz w:val="21"/>
                <w:szCs w:val="21"/>
              </w:rPr>
              <w:t>服务承诺实现</w:t>
            </w:r>
          </w:p>
        </w:tc>
        <w:tc>
          <w:tcPr>
            <w:tcW w:w="1142" w:type="dxa"/>
            <w:vAlign w:val="center"/>
          </w:tcPr>
          <w:p>
            <w:pPr>
              <w:widowControl/>
              <w:rPr>
                <w:rFonts w:ascii="宋体" w:hAnsi="宋体" w:cs="宋体"/>
                <w:b w:val="0"/>
                <w:bCs w:val="0"/>
                <w:color w:val="auto"/>
                <w:sz w:val="21"/>
                <w:szCs w:val="21"/>
              </w:rPr>
            </w:pPr>
            <w:r>
              <w:rPr>
                <w:rFonts w:hint="eastAsia" w:ascii="宋体" w:hAnsi="宋体" w:cs="宋体"/>
                <w:b w:val="0"/>
                <w:bCs w:val="0"/>
                <w:color w:val="auto"/>
                <w:kern w:val="0"/>
                <w:sz w:val="21"/>
                <w:szCs w:val="21"/>
              </w:rPr>
              <w:t>□合格</w:t>
            </w:r>
          </w:p>
          <w:p>
            <w:pPr>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□不合格</w:t>
            </w:r>
          </w:p>
        </w:tc>
        <w:tc>
          <w:tcPr>
            <w:tcW w:w="1245" w:type="dxa"/>
            <w:vAlign w:val="center"/>
          </w:tcPr>
          <w:p>
            <w:pPr>
              <w:jc w:val="center"/>
              <w:rPr>
                <w:rFonts w:ascii="宋体" w:hAnsi="宋体" w:cs="宋体"/>
                <w:b w:val="0"/>
                <w:bCs w:val="0"/>
                <w:color w:val="auto"/>
                <w:sz w:val="21"/>
                <w:szCs w:val="21"/>
              </w:rPr>
            </w:pPr>
          </w:p>
        </w:tc>
        <w:tc>
          <w:tcPr>
            <w:tcW w:w="2025" w:type="dxa"/>
            <w:gridSpan w:val="2"/>
            <w:vAlign w:val="center"/>
          </w:tcPr>
          <w:p>
            <w:pPr>
              <w:widowControl/>
              <w:rPr>
                <w:rFonts w:ascii="宋体" w:hAnsi="宋体" w:cs="宋体"/>
                <w:b w:val="0"/>
                <w:bCs w:val="0"/>
                <w:color w:val="auto"/>
                <w:sz w:val="21"/>
                <w:szCs w:val="21"/>
              </w:rPr>
            </w:pPr>
            <w:r>
              <w:rPr>
                <w:rFonts w:hint="eastAsia" w:ascii="宋体" w:hAnsi="宋体" w:cs="宋体"/>
                <w:b w:val="0"/>
                <w:bCs w:val="0"/>
                <w:color w:val="auto"/>
                <w:kern w:val="0"/>
                <w:sz w:val="21"/>
                <w:szCs w:val="21"/>
              </w:rPr>
              <w:t>合同履约时间、地点、方</w:t>
            </w:r>
          </w:p>
          <w:p>
            <w:pPr>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式</w:t>
            </w:r>
          </w:p>
        </w:tc>
        <w:tc>
          <w:tcPr>
            <w:tcW w:w="1188" w:type="dxa"/>
            <w:gridSpan w:val="3"/>
            <w:vAlign w:val="center"/>
          </w:tcPr>
          <w:p>
            <w:pPr>
              <w:widowControl/>
              <w:rPr>
                <w:rFonts w:ascii="宋体" w:hAnsi="宋体" w:cs="宋体"/>
                <w:b w:val="0"/>
                <w:bCs w:val="0"/>
                <w:color w:val="auto"/>
                <w:sz w:val="21"/>
                <w:szCs w:val="21"/>
              </w:rPr>
            </w:pPr>
            <w:r>
              <w:rPr>
                <w:rFonts w:hint="eastAsia" w:ascii="宋体" w:hAnsi="宋体" w:cs="宋体"/>
                <w:b w:val="0"/>
                <w:bCs w:val="0"/>
                <w:color w:val="auto"/>
                <w:kern w:val="0"/>
                <w:sz w:val="21"/>
                <w:szCs w:val="21"/>
              </w:rPr>
              <w:t>□合格</w:t>
            </w:r>
          </w:p>
          <w:p>
            <w:pPr>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□不合格</w:t>
            </w:r>
          </w:p>
        </w:tc>
        <w:tc>
          <w:tcPr>
            <w:tcW w:w="687" w:type="dxa"/>
            <w:vAlign w:val="center"/>
          </w:tcPr>
          <w:p>
            <w:pPr>
              <w:jc w:val="center"/>
              <w:rPr>
                <w:rFonts w:ascii="宋体" w:hAnsi="宋体" w:cs="宋体"/>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138" w:type="dxa"/>
            <w:gridSpan w:val="10"/>
            <w:vAlign w:val="center"/>
          </w:tcPr>
          <w:p>
            <w:pPr>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三、验收结论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1699" w:type="dxa"/>
            <w:vAlign w:val="center"/>
          </w:tcPr>
          <w:p>
            <w:pPr>
              <w:widowControl/>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存在问题和改进意见</w:t>
            </w:r>
          </w:p>
        </w:tc>
        <w:tc>
          <w:tcPr>
            <w:tcW w:w="7439" w:type="dxa"/>
            <w:gridSpan w:val="9"/>
            <w:vAlign w:val="center"/>
          </w:tcPr>
          <w:p>
            <w:pPr>
              <w:jc w:val="center"/>
              <w:rPr>
                <w:rFonts w:ascii="宋体" w:hAnsi="宋体" w:cs="宋体"/>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jc w:val="center"/>
        </w:trPr>
        <w:tc>
          <w:tcPr>
            <w:tcW w:w="1699" w:type="dxa"/>
            <w:vMerge w:val="restart"/>
            <w:vAlign w:val="center"/>
          </w:tcPr>
          <w:p>
            <w:pPr>
              <w:widowControl/>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验收小组意见</w:t>
            </w:r>
          </w:p>
        </w:tc>
        <w:tc>
          <w:tcPr>
            <w:tcW w:w="7439" w:type="dxa"/>
            <w:gridSpan w:val="9"/>
            <w:vAlign w:val="center"/>
          </w:tcPr>
          <w:p>
            <w:pPr>
              <w:widowControl/>
              <w:rPr>
                <w:rFonts w:ascii="宋体" w:hAnsi="宋体" w:cs="宋体"/>
                <w:b w:val="0"/>
                <w:bCs w:val="0"/>
                <w:color w:val="auto"/>
                <w:kern w:val="0"/>
                <w:sz w:val="21"/>
                <w:szCs w:val="21"/>
              </w:rPr>
            </w:pPr>
          </w:p>
          <w:p>
            <w:pPr>
              <w:widowControl/>
              <w:rPr>
                <w:rFonts w:ascii="宋体" w:hAnsi="宋体" w:cs="宋体"/>
                <w:b w:val="0"/>
                <w:bCs w:val="0"/>
                <w:color w:val="auto"/>
                <w:sz w:val="21"/>
                <w:szCs w:val="21"/>
              </w:rPr>
            </w:pPr>
            <w:r>
              <w:rPr>
                <w:rFonts w:hint="eastAsia" w:ascii="宋体" w:hAnsi="宋体" w:cs="宋体"/>
                <w:b w:val="0"/>
                <w:bCs w:val="0"/>
                <w:color w:val="auto"/>
                <w:kern w:val="0"/>
                <w:sz w:val="21"/>
                <w:szCs w:val="21"/>
              </w:rPr>
              <w:t>验收结论性意见: □优秀        □合格       □不合格</w:t>
            </w:r>
          </w:p>
          <w:p>
            <w:pPr>
              <w:widowControl/>
              <w:rPr>
                <w:rFonts w:ascii="宋体" w:hAnsi="宋体" w:cs="宋体"/>
                <w:b w:val="0"/>
                <w:bCs w:val="0"/>
                <w:color w:val="auto"/>
                <w:kern w:val="0"/>
                <w:sz w:val="21"/>
                <w:szCs w:val="21"/>
              </w:rPr>
            </w:pPr>
          </w:p>
          <w:p>
            <w:pPr>
              <w:widowControl/>
              <w:rPr>
                <w:rFonts w:ascii="宋体" w:hAnsi="宋体" w:cs="宋体"/>
                <w:b w:val="0"/>
                <w:bCs w:val="0"/>
                <w:color w:val="auto"/>
                <w:kern w:val="0"/>
                <w:sz w:val="21"/>
                <w:szCs w:val="21"/>
              </w:rPr>
            </w:pPr>
            <w:r>
              <w:rPr>
                <w:rFonts w:hint="eastAsia" w:ascii="宋体" w:hAnsi="宋体" w:cs="宋体"/>
                <w:b w:val="0"/>
                <w:bCs w:val="0"/>
                <w:color w:val="auto"/>
                <w:kern w:val="0"/>
                <w:sz w:val="21"/>
                <w:szCs w:val="21"/>
              </w:rPr>
              <w:t>其他需要说明的事项:</w:t>
            </w:r>
          </w:p>
          <w:p>
            <w:pPr>
              <w:widowControl/>
              <w:rPr>
                <w:rFonts w:ascii="宋体" w:hAnsi="宋体" w:cs="宋体"/>
                <w:b w:val="0"/>
                <w:bCs w:val="0"/>
                <w:color w:val="auto"/>
                <w:kern w:val="0"/>
                <w:sz w:val="21"/>
                <w:szCs w:val="21"/>
              </w:rPr>
            </w:pPr>
          </w:p>
          <w:p>
            <w:pPr>
              <w:widowControl/>
              <w:rPr>
                <w:rFonts w:ascii="宋体" w:hAnsi="宋体" w:cs="宋体"/>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699" w:type="dxa"/>
            <w:vMerge w:val="continue"/>
            <w:vAlign w:val="center"/>
          </w:tcPr>
          <w:p>
            <w:pPr>
              <w:jc w:val="center"/>
              <w:rPr>
                <w:rFonts w:ascii="宋体" w:hAnsi="宋体" w:cs="宋体"/>
                <w:b w:val="0"/>
                <w:bCs w:val="0"/>
                <w:color w:val="auto"/>
                <w:sz w:val="21"/>
                <w:szCs w:val="21"/>
              </w:rPr>
            </w:pPr>
          </w:p>
        </w:tc>
        <w:tc>
          <w:tcPr>
            <w:tcW w:w="7439" w:type="dxa"/>
            <w:gridSpan w:val="9"/>
            <w:vAlign w:val="center"/>
          </w:tcPr>
          <w:p>
            <w:pPr>
              <w:widowControl/>
              <w:rPr>
                <w:rFonts w:ascii="宋体" w:hAnsi="宋体" w:cs="宋体"/>
                <w:b w:val="0"/>
                <w:bCs w:val="0"/>
                <w:color w:val="auto"/>
                <w:kern w:val="0"/>
                <w:sz w:val="21"/>
                <w:szCs w:val="21"/>
              </w:rPr>
            </w:pPr>
            <w:r>
              <w:rPr>
                <w:rFonts w:hint="eastAsia" w:ascii="宋体" w:hAnsi="宋体" w:cs="宋体"/>
                <w:b w:val="0"/>
                <w:bCs w:val="0"/>
                <w:color w:val="auto"/>
                <w:kern w:val="0"/>
                <w:sz w:val="21"/>
                <w:szCs w:val="21"/>
              </w:rPr>
              <w:t>有异议的意见和说明理由:</w:t>
            </w:r>
          </w:p>
          <w:p>
            <w:pPr>
              <w:jc w:val="center"/>
              <w:rPr>
                <w:rFonts w:ascii="宋体" w:hAnsi="宋体" w:cs="宋体"/>
                <w:b w:val="0"/>
                <w:bCs w:val="0"/>
                <w:color w:val="auto"/>
                <w:kern w:val="0"/>
                <w:sz w:val="21"/>
                <w:szCs w:val="21"/>
              </w:rPr>
            </w:pPr>
          </w:p>
          <w:p>
            <w:pPr>
              <w:jc w:val="both"/>
              <w:rPr>
                <w:rFonts w:ascii="宋体" w:hAnsi="宋体" w:cs="宋体"/>
                <w:b w:val="0"/>
                <w:bCs w:val="0"/>
                <w:color w:val="auto"/>
                <w:kern w:val="0"/>
                <w:sz w:val="21"/>
                <w:szCs w:val="21"/>
              </w:rPr>
            </w:pPr>
          </w:p>
          <w:p>
            <w:pPr>
              <w:jc w:val="center"/>
              <w:rPr>
                <w:rFonts w:ascii="宋体" w:hAnsi="宋体" w:cs="宋体"/>
                <w:b w:val="0"/>
                <w:bCs w:val="0"/>
                <w:color w:val="auto"/>
                <w:sz w:val="21"/>
                <w:szCs w:val="21"/>
              </w:rPr>
            </w:pPr>
            <w:r>
              <w:rPr>
                <w:rFonts w:hint="eastAsia" w:ascii="宋体" w:hAnsi="宋体" w:cs="宋体"/>
                <w:b w:val="0"/>
                <w:bCs w:val="0"/>
                <w:color w:val="auto"/>
                <w:kern w:val="0"/>
                <w:sz w:val="21"/>
                <w:szCs w:val="21"/>
              </w:rPr>
              <w:t xml:space="preserve">                                 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9138" w:type="dxa"/>
            <w:gridSpan w:val="10"/>
          </w:tcPr>
          <w:p>
            <w:pPr>
              <w:widowControl/>
              <w:rPr>
                <w:rFonts w:ascii="宋体" w:hAnsi="宋体" w:cs="宋体"/>
                <w:b w:val="0"/>
                <w:bCs w:val="0"/>
                <w:color w:val="auto"/>
                <w:sz w:val="21"/>
                <w:szCs w:val="21"/>
              </w:rPr>
            </w:pPr>
            <w:r>
              <w:rPr>
                <w:rFonts w:hint="eastAsia" w:ascii="宋体" w:hAnsi="宋体" w:cs="宋体"/>
                <w:b w:val="0"/>
                <w:bCs w:val="0"/>
                <w:color w:val="auto"/>
                <w:kern w:val="0"/>
                <w:sz w:val="21"/>
                <w:szCs w:val="21"/>
              </w:rPr>
              <w:t>验收小组成员签字:</w:t>
            </w:r>
          </w:p>
          <w:p>
            <w:pPr>
              <w:rPr>
                <w:rFonts w:ascii="宋体" w:hAnsi="宋体" w:cs="宋体"/>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jc w:val="center"/>
        </w:trPr>
        <w:tc>
          <w:tcPr>
            <w:tcW w:w="5238" w:type="dxa"/>
            <w:gridSpan w:val="4"/>
          </w:tcPr>
          <w:p>
            <w:pPr>
              <w:rPr>
                <w:rFonts w:ascii="宋体" w:hAnsi="宋体" w:cs="宋体"/>
                <w:b w:val="0"/>
                <w:bCs w:val="0"/>
                <w:color w:val="auto"/>
                <w:sz w:val="21"/>
                <w:szCs w:val="21"/>
              </w:rPr>
            </w:pPr>
            <w:r>
              <w:rPr>
                <w:rFonts w:hint="eastAsia" w:ascii="宋体" w:hAnsi="宋体" w:cs="宋体"/>
                <w:b w:val="0"/>
                <w:bCs w:val="0"/>
                <w:color w:val="auto"/>
                <w:sz w:val="21"/>
                <w:szCs w:val="21"/>
              </w:rPr>
              <w:t>采购人意见：</w:t>
            </w:r>
          </w:p>
          <w:p>
            <w:pPr>
              <w:widowControl/>
              <w:jc w:val="left"/>
              <w:rPr>
                <w:rFonts w:ascii="宋体" w:hAnsi="宋体" w:cs="宋体"/>
                <w:b w:val="0"/>
                <w:bCs w:val="0"/>
                <w:color w:val="auto"/>
                <w:kern w:val="0"/>
                <w:sz w:val="21"/>
                <w:szCs w:val="21"/>
              </w:rPr>
            </w:pPr>
          </w:p>
          <w:p>
            <w:pPr>
              <w:widowControl/>
              <w:jc w:val="left"/>
              <w:rPr>
                <w:rFonts w:ascii="宋体" w:hAnsi="宋体" w:cs="宋体"/>
                <w:b w:val="0"/>
                <w:bCs w:val="0"/>
                <w:color w:val="auto"/>
                <w:kern w:val="0"/>
                <w:sz w:val="21"/>
                <w:szCs w:val="21"/>
              </w:rPr>
            </w:pPr>
          </w:p>
          <w:p>
            <w:pPr>
              <w:widowControl/>
              <w:jc w:val="left"/>
              <w:rPr>
                <w:rFonts w:ascii="宋体" w:hAnsi="宋体" w:cs="宋体"/>
                <w:b w:val="0"/>
                <w:bCs w:val="0"/>
                <w:color w:val="auto"/>
                <w:kern w:val="0"/>
                <w:sz w:val="21"/>
                <w:szCs w:val="21"/>
              </w:rPr>
            </w:pPr>
          </w:p>
          <w:p>
            <w:pPr>
              <w:widowControl/>
              <w:jc w:val="left"/>
              <w:rPr>
                <w:rFonts w:ascii="宋体" w:hAnsi="宋体" w:cs="宋体"/>
                <w:b w:val="0"/>
                <w:bCs w:val="0"/>
                <w:color w:val="auto"/>
                <w:kern w:val="0"/>
                <w:sz w:val="21"/>
                <w:szCs w:val="21"/>
              </w:rPr>
            </w:pPr>
          </w:p>
          <w:p>
            <w:pPr>
              <w:widowControl/>
              <w:jc w:val="left"/>
              <w:rPr>
                <w:rFonts w:ascii="宋体" w:hAnsi="宋体" w:cs="宋体"/>
                <w:b w:val="0"/>
                <w:bCs w:val="0"/>
                <w:color w:val="auto"/>
                <w:sz w:val="21"/>
                <w:szCs w:val="21"/>
              </w:rPr>
            </w:pPr>
            <w:r>
              <w:rPr>
                <w:rFonts w:hint="eastAsia" w:ascii="宋体" w:hAnsi="宋体" w:cs="宋体"/>
                <w:b w:val="0"/>
                <w:bCs w:val="0"/>
                <w:color w:val="auto"/>
                <w:kern w:val="0"/>
                <w:sz w:val="21"/>
                <w:szCs w:val="21"/>
              </w:rPr>
              <w:t>经办人:          负责人：             (盖章）</w:t>
            </w:r>
          </w:p>
          <w:p>
            <w:pPr>
              <w:widowControl/>
              <w:jc w:val="left"/>
              <w:rPr>
                <w:rFonts w:ascii="宋体" w:hAnsi="宋体" w:cs="宋体"/>
                <w:b w:val="0"/>
                <w:bCs w:val="0"/>
                <w:color w:val="auto"/>
                <w:kern w:val="0"/>
                <w:sz w:val="21"/>
                <w:szCs w:val="21"/>
              </w:rPr>
            </w:pPr>
          </w:p>
          <w:p>
            <w:pPr>
              <w:widowControl/>
              <w:ind w:firstLine="3360" w:firstLineChars="1600"/>
              <w:jc w:val="left"/>
              <w:rPr>
                <w:rFonts w:ascii="宋体" w:hAnsi="宋体" w:cs="宋体"/>
                <w:b w:val="0"/>
                <w:bCs w:val="0"/>
                <w:color w:val="auto"/>
                <w:sz w:val="21"/>
                <w:szCs w:val="21"/>
              </w:rPr>
            </w:pPr>
            <w:r>
              <w:rPr>
                <w:rFonts w:hint="eastAsia" w:ascii="宋体" w:hAnsi="宋体" w:cs="宋体"/>
                <w:b w:val="0"/>
                <w:bCs w:val="0"/>
                <w:color w:val="auto"/>
                <w:kern w:val="0"/>
                <w:sz w:val="21"/>
                <w:szCs w:val="21"/>
              </w:rPr>
              <w:t>年    月    日</w:t>
            </w:r>
          </w:p>
        </w:tc>
        <w:tc>
          <w:tcPr>
            <w:tcW w:w="3900" w:type="dxa"/>
            <w:gridSpan w:val="6"/>
          </w:tcPr>
          <w:p>
            <w:pPr>
              <w:rPr>
                <w:rFonts w:ascii="宋体" w:hAnsi="宋体" w:cs="宋体"/>
                <w:b w:val="0"/>
                <w:bCs w:val="0"/>
                <w:color w:val="auto"/>
                <w:sz w:val="21"/>
                <w:szCs w:val="21"/>
              </w:rPr>
            </w:pPr>
            <w:r>
              <w:rPr>
                <w:rFonts w:hint="eastAsia" w:ascii="宋体" w:hAnsi="宋体" w:cs="宋体"/>
                <w:b w:val="0"/>
                <w:bCs w:val="0"/>
                <w:color w:val="auto"/>
                <w:sz w:val="21"/>
                <w:szCs w:val="21"/>
              </w:rPr>
              <w:t>供应商确认：</w:t>
            </w:r>
          </w:p>
          <w:p>
            <w:pPr>
              <w:widowControl/>
              <w:jc w:val="left"/>
              <w:rPr>
                <w:rFonts w:ascii="宋体" w:hAnsi="宋体" w:cs="宋体"/>
                <w:b w:val="0"/>
                <w:bCs w:val="0"/>
                <w:color w:val="auto"/>
                <w:kern w:val="0"/>
                <w:sz w:val="21"/>
                <w:szCs w:val="21"/>
              </w:rPr>
            </w:pPr>
          </w:p>
          <w:p>
            <w:pPr>
              <w:widowControl/>
              <w:jc w:val="left"/>
              <w:rPr>
                <w:rFonts w:ascii="宋体" w:hAnsi="宋体" w:cs="宋体"/>
                <w:b w:val="0"/>
                <w:bCs w:val="0"/>
                <w:color w:val="auto"/>
                <w:kern w:val="0"/>
                <w:sz w:val="21"/>
                <w:szCs w:val="21"/>
              </w:rPr>
            </w:pPr>
          </w:p>
          <w:p>
            <w:pPr>
              <w:widowControl/>
              <w:jc w:val="left"/>
              <w:rPr>
                <w:rFonts w:ascii="宋体" w:hAnsi="宋体" w:cs="宋体"/>
                <w:b w:val="0"/>
                <w:bCs w:val="0"/>
                <w:color w:val="auto"/>
                <w:kern w:val="0"/>
                <w:sz w:val="21"/>
                <w:szCs w:val="21"/>
              </w:rPr>
            </w:pPr>
          </w:p>
          <w:p>
            <w:pPr>
              <w:widowControl/>
              <w:jc w:val="left"/>
              <w:rPr>
                <w:rFonts w:ascii="宋体" w:hAnsi="宋体" w:cs="宋体"/>
                <w:b w:val="0"/>
                <w:bCs w:val="0"/>
                <w:color w:val="auto"/>
                <w:kern w:val="0"/>
                <w:sz w:val="21"/>
                <w:szCs w:val="21"/>
              </w:rPr>
            </w:pPr>
            <w:r>
              <w:rPr>
                <w:rFonts w:hint="eastAsia" w:ascii="宋体" w:hAnsi="宋体" w:cs="宋体"/>
                <w:b w:val="0"/>
                <w:bCs w:val="0"/>
                <w:color w:val="auto"/>
                <w:kern w:val="0"/>
                <w:sz w:val="21"/>
                <w:szCs w:val="21"/>
              </w:rPr>
              <w:t>供应商盖章或授权代表签字：</w:t>
            </w:r>
          </w:p>
          <w:p>
            <w:pPr>
              <w:widowControl/>
              <w:jc w:val="left"/>
              <w:rPr>
                <w:rFonts w:ascii="宋体" w:hAnsi="宋体" w:cs="宋体"/>
                <w:b w:val="0"/>
                <w:bCs w:val="0"/>
                <w:color w:val="auto"/>
                <w:kern w:val="0"/>
                <w:sz w:val="21"/>
                <w:szCs w:val="21"/>
              </w:rPr>
            </w:pPr>
            <w:r>
              <w:rPr>
                <w:rFonts w:hint="eastAsia" w:ascii="宋体" w:hAnsi="宋体" w:cs="宋体"/>
                <w:b w:val="0"/>
                <w:bCs w:val="0"/>
                <w:color w:val="auto"/>
                <w:kern w:val="0"/>
                <w:sz w:val="21"/>
                <w:szCs w:val="21"/>
              </w:rPr>
              <w:t>联系电话：</w:t>
            </w:r>
          </w:p>
          <w:p>
            <w:pPr>
              <w:widowControl/>
              <w:jc w:val="right"/>
              <w:rPr>
                <w:rFonts w:hint="eastAsia" w:ascii="宋体" w:hAnsi="宋体" w:cs="宋体"/>
                <w:b w:val="0"/>
                <w:bCs w:val="0"/>
                <w:color w:val="auto"/>
                <w:kern w:val="0"/>
                <w:sz w:val="21"/>
                <w:szCs w:val="21"/>
              </w:rPr>
            </w:pPr>
          </w:p>
          <w:p>
            <w:pPr>
              <w:widowControl/>
              <w:jc w:val="right"/>
              <w:rPr>
                <w:rFonts w:ascii="宋体" w:hAnsi="宋体" w:cs="宋体"/>
                <w:b w:val="0"/>
                <w:bCs w:val="0"/>
                <w:color w:val="auto"/>
                <w:sz w:val="21"/>
                <w:szCs w:val="21"/>
              </w:rPr>
            </w:pPr>
            <w:r>
              <w:rPr>
                <w:rFonts w:hint="eastAsia" w:ascii="宋体" w:hAnsi="宋体" w:cs="宋体"/>
                <w:b w:val="0"/>
                <w:bCs w:val="0"/>
                <w:color w:val="auto"/>
                <w:kern w:val="0"/>
                <w:sz w:val="21"/>
                <w:szCs w:val="21"/>
              </w:rPr>
              <w:t>年    月    日</w:t>
            </w:r>
          </w:p>
        </w:tc>
      </w:tr>
    </w:tbl>
    <w:p>
      <w:pPr>
        <w:rPr>
          <w:b w:val="0"/>
          <w:bCs w:val="0"/>
          <w:color w:val="auto"/>
          <w:sz w:val="21"/>
          <w:szCs w:val="21"/>
        </w:rPr>
      </w:pPr>
      <w:r>
        <w:rPr>
          <w:rFonts w:hint="eastAsia" w:ascii="宋体" w:hAnsi="宋体" w:cs="宋体"/>
          <w:b w:val="0"/>
          <w:bCs w:val="0"/>
          <w:color w:val="auto"/>
          <w:kern w:val="0"/>
          <w:sz w:val="21"/>
          <w:szCs w:val="21"/>
        </w:rPr>
        <w:t>注:该表为履约验收书的综合性参考模板,验 收组织机构可以根据工作实际进行调整。</w:t>
      </w:r>
    </w:p>
    <w:p>
      <w:pPr>
        <w:rPr>
          <w:b w:val="0"/>
          <w:bCs w:val="0"/>
          <w:color w:val="auto"/>
          <w:sz w:val="21"/>
          <w:szCs w:val="21"/>
        </w:rPr>
      </w:pPr>
    </w:p>
    <w:p>
      <w:pPr>
        <w:pStyle w:val="28"/>
        <w:ind w:firstLine="0" w:firstLineChars="0"/>
        <w:rPr>
          <w:b w:val="0"/>
          <w:bCs w:val="0"/>
          <w:color w:val="auto"/>
          <w:sz w:val="21"/>
          <w:szCs w:val="21"/>
        </w:rPr>
      </w:pPr>
    </w:p>
    <w:p>
      <w:pPr>
        <w:spacing w:before="120" w:line="360" w:lineRule="auto"/>
        <w:jc w:val="center"/>
        <w:rPr>
          <w:rFonts w:ascii="宋体"/>
          <w:b w:val="0"/>
          <w:bCs w:val="0"/>
          <w:color w:val="auto"/>
          <w:sz w:val="21"/>
          <w:szCs w:val="21"/>
        </w:rPr>
      </w:pPr>
    </w:p>
    <w:p>
      <w:pPr>
        <w:pStyle w:val="2"/>
        <w:rPr>
          <w:rFonts w:ascii="宋体"/>
          <w:b w:val="0"/>
          <w:bCs w:val="0"/>
          <w:color w:val="auto"/>
          <w:sz w:val="21"/>
          <w:szCs w:val="21"/>
        </w:rPr>
      </w:pPr>
    </w:p>
    <w:p>
      <w:pPr>
        <w:rPr>
          <w:rFonts w:ascii="宋体"/>
          <w:b w:val="0"/>
          <w:bCs w:val="0"/>
          <w:color w:val="auto"/>
          <w:sz w:val="21"/>
          <w:szCs w:val="21"/>
        </w:rPr>
      </w:pPr>
    </w:p>
    <w:p>
      <w:pPr>
        <w:pStyle w:val="2"/>
        <w:rPr>
          <w:rFonts w:hAnsi="宋体"/>
          <w:color w:val="auto"/>
          <w:sz w:val="21"/>
        </w:rPr>
      </w:pPr>
    </w:p>
    <w:p>
      <w:pPr>
        <w:pStyle w:val="2"/>
        <w:rPr>
          <w:rFonts w:hAnsi="宋体"/>
          <w:color w:val="auto"/>
          <w:sz w:val="21"/>
        </w:rPr>
      </w:pPr>
    </w:p>
    <w:p>
      <w:pPr>
        <w:pStyle w:val="2"/>
        <w:rPr>
          <w:rFonts w:hAnsi="宋体"/>
          <w:color w:val="auto"/>
          <w:sz w:val="21"/>
        </w:rPr>
      </w:pPr>
    </w:p>
    <w:p>
      <w:pPr>
        <w:pStyle w:val="23"/>
        <w:rPr>
          <w:color w:val="auto"/>
        </w:rPr>
        <w:sectPr>
          <w:pgSz w:w="11906" w:h="16838"/>
          <w:pgMar w:top="1134" w:right="1701" w:bottom="1134" w:left="1701" w:header="850" w:footer="584" w:gutter="0"/>
          <w:pgBorders>
            <w:top w:val="none" w:sz="0" w:space="0"/>
            <w:left w:val="none" w:sz="0" w:space="0"/>
            <w:bottom w:val="none" w:sz="0" w:space="0"/>
            <w:right w:val="none" w:sz="0" w:space="0"/>
          </w:pgBorders>
          <w:cols w:space="0" w:num="1"/>
          <w:titlePg/>
          <w:docGrid w:type="lines" w:linePitch="318" w:charSpace="0"/>
        </w:sectPr>
      </w:pPr>
      <w:r>
        <w:rPr>
          <w:rFonts w:ascii="Times New Roman" w:hAnsi="Times New Roman" w:eastAsia="黑体"/>
          <w:color w:val="auto"/>
          <w:sz w:val="22"/>
          <w:szCs w:val="16"/>
        </w:rPr>
        <w:br w:type="page"/>
      </w:r>
    </w:p>
    <w:p>
      <w:pPr>
        <w:spacing w:line="360" w:lineRule="auto"/>
        <w:jc w:val="center"/>
        <w:rPr>
          <w:rFonts w:ascii="Times New Roman" w:hAnsi="Times New Roman"/>
          <w:b/>
          <w:color w:val="auto"/>
          <w:sz w:val="30"/>
          <w:szCs w:val="30"/>
        </w:rPr>
      </w:pPr>
      <w:bookmarkStart w:id="2" w:name="_Toc451429387"/>
      <w:bookmarkStart w:id="3" w:name="_Toc480187595"/>
      <w:r>
        <w:rPr>
          <w:rFonts w:ascii="Times New Roman" w:hAnsi="Times New Roman"/>
          <w:b/>
          <w:color w:val="auto"/>
          <w:sz w:val="30"/>
          <w:szCs w:val="30"/>
        </w:rPr>
        <w:t>第四章  评标办法及评分标准</w:t>
      </w:r>
    </w:p>
    <w:p>
      <w:pPr>
        <w:spacing w:line="360" w:lineRule="auto"/>
        <w:ind w:firstLine="420" w:firstLineChars="200"/>
        <w:rPr>
          <w:rFonts w:ascii="Times New Roman" w:hAnsi="Times New Roman"/>
          <w:b/>
          <w:color w:val="auto"/>
          <w:szCs w:val="21"/>
        </w:rPr>
      </w:pPr>
      <w:r>
        <w:rPr>
          <w:rFonts w:ascii="Times New Roman" w:hAnsi="Times New Roman"/>
          <w:color w:val="auto"/>
          <w:szCs w:val="21"/>
        </w:rPr>
        <w:t>为公正、公平、科学地选择成交人，根据《中华人民共和国政府采购法》等有关法律法规的规定，并结合本项目的实际，制定本办法，本办法适用本项目的评标。</w:t>
      </w:r>
    </w:p>
    <w:p>
      <w:pPr>
        <w:autoSpaceDE w:val="0"/>
        <w:autoSpaceDN w:val="0"/>
        <w:adjustRightInd w:val="0"/>
        <w:spacing w:line="360" w:lineRule="auto"/>
        <w:outlineLvl w:val="0"/>
        <w:rPr>
          <w:rFonts w:ascii="Times New Roman" w:hAnsi="Times New Roman"/>
          <w:b/>
          <w:color w:val="auto"/>
          <w:szCs w:val="21"/>
        </w:rPr>
      </w:pPr>
      <w:r>
        <w:rPr>
          <w:rFonts w:ascii="Times New Roman" w:hAnsi="Times New Roman"/>
          <w:b/>
          <w:color w:val="auto"/>
          <w:szCs w:val="21"/>
        </w:rPr>
        <w:t>一、中标候选人的选取</w:t>
      </w:r>
    </w:p>
    <w:p>
      <w:pPr>
        <w:spacing w:line="360" w:lineRule="auto"/>
        <w:ind w:firstLine="420" w:firstLineChars="200"/>
        <w:rPr>
          <w:rFonts w:ascii="Times New Roman" w:hAnsi="Times New Roman"/>
          <w:b/>
          <w:color w:val="auto"/>
          <w:szCs w:val="21"/>
          <w:lang w:val="zh-CN"/>
        </w:rPr>
      </w:pPr>
      <w:r>
        <w:rPr>
          <w:rFonts w:ascii="Times New Roman" w:hAnsi="Times New Roman"/>
          <w:color w:val="auto"/>
          <w:szCs w:val="21"/>
        </w:rPr>
        <w:t>将综合评估分从高到低排序，得出参投标人名次,按照综合评估分名次推荐中标候选人3名。得分相同时，按投标报价由低到高顺序排列，得分且投标报价相同的，按技术指标优劣顺序排列。</w:t>
      </w:r>
    </w:p>
    <w:p>
      <w:pPr>
        <w:spacing w:line="360" w:lineRule="auto"/>
        <w:outlineLvl w:val="0"/>
        <w:rPr>
          <w:rFonts w:ascii="Times New Roman" w:hAnsi="Times New Roman"/>
          <w:b/>
          <w:color w:val="auto"/>
          <w:szCs w:val="21"/>
        </w:rPr>
      </w:pPr>
      <w:r>
        <w:rPr>
          <w:rFonts w:ascii="Times New Roman" w:hAnsi="Times New Roman"/>
          <w:b/>
          <w:color w:val="auto"/>
          <w:szCs w:val="21"/>
        </w:rPr>
        <w:t>二、成交人选取依据</w:t>
      </w:r>
    </w:p>
    <w:p>
      <w:pPr>
        <w:spacing w:line="360" w:lineRule="auto"/>
        <w:ind w:firstLine="420" w:firstLineChars="200"/>
        <w:rPr>
          <w:rFonts w:ascii="Times New Roman" w:hAnsi="Times New Roman"/>
          <w:color w:val="auto"/>
          <w:szCs w:val="21"/>
        </w:rPr>
      </w:pPr>
      <w:r>
        <w:rPr>
          <w:rFonts w:ascii="Times New Roman" w:hAnsi="Times New Roman"/>
          <w:color w:val="auto"/>
          <w:szCs w:val="21"/>
        </w:rPr>
        <w:t>评审小组根据综合评估分得分排序，推荐第一名中标候选人为中标人，经采购人确认后，确定项目中标人，同时发布采购结果公告，发出中标通知书。</w:t>
      </w:r>
    </w:p>
    <w:p>
      <w:pPr>
        <w:spacing w:line="360" w:lineRule="auto"/>
        <w:outlineLvl w:val="0"/>
        <w:rPr>
          <w:rFonts w:ascii="Times New Roman" w:hAnsi="Times New Roman"/>
          <w:b/>
          <w:color w:val="auto"/>
          <w:szCs w:val="21"/>
        </w:rPr>
      </w:pPr>
      <w:r>
        <w:rPr>
          <w:rFonts w:ascii="Times New Roman" w:hAnsi="Times New Roman"/>
          <w:b/>
          <w:color w:val="auto"/>
          <w:szCs w:val="21"/>
        </w:rPr>
        <w:t>三、综合评估分计分方法</w:t>
      </w:r>
    </w:p>
    <w:p>
      <w:pPr>
        <w:autoSpaceDE w:val="0"/>
        <w:autoSpaceDN w:val="0"/>
        <w:adjustRightInd w:val="0"/>
        <w:spacing w:line="360" w:lineRule="auto"/>
        <w:ind w:firstLine="420" w:firstLineChars="200"/>
        <w:rPr>
          <w:rFonts w:ascii="Times New Roman" w:hAnsi="Times New Roman"/>
          <w:color w:val="auto"/>
          <w:szCs w:val="21"/>
          <w:lang w:val="zh-CN"/>
        </w:rPr>
      </w:pPr>
      <w:r>
        <w:rPr>
          <w:rFonts w:ascii="Times New Roman" w:hAnsi="Times New Roman"/>
          <w:color w:val="auto"/>
          <w:szCs w:val="21"/>
          <w:lang w:val="zh-CN"/>
        </w:rPr>
        <w:t>满足采购文件要求且投标价格最低的投标报价为评标基准价，其价格分为满分，其他投标人的价格分按下列公式计算：投标报价得分＝（评标基准价/投标报价）×价格权重×100。</w:t>
      </w:r>
    </w:p>
    <w:p>
      <w:pPr>
        <w:autoSpaceDE w:val="0"/>
        <w:autoSpaceDN w:val="0"/>
        <w:adjustRightInd w:val="0"/>
        <w:spacing w:line="360" w:lineRule="auto"/>
        <w:ind w:firstLine="420" w:firstLineChars="200"/>
        <w:rPr>
          <w:rFonts w:ascii="Times New Roman" w:hAnsi="Times New Roman"/>
          <w:color w:val="auto"/>
          <w:szCs w:val="21"/>
          <w:lang w:val="zh-CN"/>
        </w:rPr>
      </w:pPr>
      <w:r>
        <w:rPr>
          <w:rFonts w:ascii="Times New Roman" w:hAnsi="Times New Roman"/>
          <w:color w:val="auto"/>
          <w:szCs w:val="21"/>
          <w:lang w:val="zh-CN"/>
        </w:rPr>
        <w:t>根据《政府采购促进中小企业发展暂行办法》第五条、《浙江省财政厅关于进一步发挥政府采购政策功能全力推动经济稳进提质的通知》 （浙财采监（2022）3号）的规定，本项目针对小型和微型企业产品的价格给予</w:t>
      </w:r>
      <w:r>
        <w:rPr>
          <w:rFonts w:hint="eastAsia" w:ascii="Times New Roman" w:hAnsi="Times New Roman"/>
          <w:color w:val="auto"/>
          <w:szCs w:val="21"/>
          <w:lang w:val="en-US" w:eastAsia="zh-CN"/>
        </w:rPr>
        <w:t>10</w:t>
      </w:r>
      <w:r>
        <w:rPr>
          <w:rFonts w:ascii="Times New Roman" w:hAnsi="Times New Roman"/>
          <w:color w:val="auto"/>
          <w:szCs w:val="21"/>
          <w:lang w:val="zh-CN"/>
        </w:rPr>
        <w:t>%的扣除的优惠，用扣除后的价格参与评审（若为联合体投标的，其小微企业价格扣除优惠按第三章投标人须知中的相关说明进行认定）。</w:t>
      </w:r>
    </w:p>
    <w:p>
      <w:pPr>
        <w:autoSpaceDE w:val="0"/>
        <w:autoSpaceDN w:val="0"/>
        <w:adjustRightInd w:val="0"/>
        <w:spacing w:line="360" w:lineRule="auto"/>
        <w:ind w:firstLine="420" w:firstLineChars="200"/>
        <w:rPr>
          <w:rFonts w:ascii="Times New Roman" w:hAnsi="Times New Roman"/>
          <w:color w:val="auto"/>
          <w:szCs w:val="21"/>
        </w:rPr>
      </w:pPr>
      <w:r>
        <w:rPr>
          <w:rFonts w:ascii="Times New Roman" w:hAnsi="Times New Roman"/>
          <w:color w:val="auto"/>
          <w:szCs w:val="21"/>
        </w:rPr>
        <w:t>在评分时，各投标人投标报价得分保留小数点后二位，第三位四舍五入。评审专家打分准确到小数点后一位，综合评估分=商务技术部分得分＋投标报价得分，商务技术部分得分为所有评委评分的算术平均值，得分保留小数点后二位。</w:t>
      </w:r>
    </w:p>
    <w:tbl>
      <w:tblPr>
        <w:tblStyle w:val="31"/>
        <w:tblW w:w="8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87" w:type="dxa"/>
            <w:vAlign w:val="center"/>
          </w:tcPr>
          <w:p>
            <w:pPr>
              <w:spacing w:line="400" w:lineRule="exact"/>
              <w:ind w:firstLine="630" w:firstLineChars="300"/>
              <w:jc w:val="center"/>
              <w:rPr>
                <w:rFonts w:ascii="Times New Roman" w:hAnsi="Times New Roman"/>
                <w:color w:val="auto"/>
                <w:szCs w:val="21"/>
              </w:rPr>
            </w:pPr>
            <w:r>
              <w:rPr>
                <w:rFonts w:ascii="Times New Roman" w:hAnsi="Times New Roman"/>
                <w:color w:val="auto"/>
                <w:szCs w:val="21"/>
                <w:lang w:val="zh-CN"/>
              </w:rPr>
              <w:t>评价指标和各评价权重指标：</w:t>
            </w:r>
            <w:r>
              <w:rPr>
                <w:rFonts w:ascii="Times New Roman" w:hAnsi="Times New Roman"/>
                <w:color w:val="auto"/>
                <w:szCs w:val="21"/>
              </w:rPr>
              <w:t>评标指标</w:t>
            </w:r>
          </w:p>
        </w:tc>
        <w:tc>
          <w:tcPr>
            <w:tcW w:w="2693" w:type="dxa"/>
            <w:vAlign w:val="center"/>
          </w:tcPr>
          <w:p>
            <w:pPr>
              <w:spacing w:line="400" w:lineRule="exact"/>
              <w:jc w:val="center"/>
              <w:rPr>
                <w:rFonts w:ascii="Times New Roman" w:hAnsi="Times New Roman"/>
                <w:color w:val="auto"/>
                <w:szCs w:val="21"/>
              </w:rPr>
            </w:pPr>
            <w:r>
              <w:rPr>
                <w:rFonts w:ascii="Times New Roman" w:hAnsi="Times New Roman"/>
                <w:color w:val="auto"/>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387" w:type="dxa"/>
            <w:vAlign w:val="center"/>
          </w:tcPr>
          <w:p>
            <w:pPr>
              <w:spacing w:line="400" w:lineRule="exact"/>
              <w:jc w:val="center"/>
              <w:rPr>
                <w:rFonts w:ascii="Times New Roman" w:hAnsi="Times New Roman"/>
                <w:color w:val="auto"/>
                <w:szCs w:val="21"/>
              </w:rPr>
            </w:pPr>
            <w:r>
              <w:rPr>
                <w:rFonts w:ascii="Times New Roman" w:hAnsi="Times New Roman"/>
                <w:color w:val="auto"/>
                <w:szCs w:val="21"/>
              </w:rPr>
              <w:t>投标报价</w:t>
            </w:r>
          </w:p>
        </w:tc>
        <w:tc>
          <w:tcPr>
            <w:tcW w:w="2693" w:type="dxa"/>
            <w:vAlign w:val="center"/>
          </w:tcPr>
          <w:p>
            <w:pPr>
              <w:spacing w:line="400" w:lineRule="exact"/>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387" w:type="dxa"/>
            <w:vAlign w:val="center"/>
          </w:tcPr>
          <w:p>
            <w:pPr>
              <w:spacing w:line="400" w:lineRule="exact"/>
              <w:jc w:val="center"/>
              <w:rPr>
                <w:rFonts w:ascii="Times New Roman" w:hAnsi="Times New Roman"/>
                <w:color w:val="auto"/>
                <w:szCs w:val="21"/>
              </w:rPr>
            </w:pPr>
            <w:r>
              <w:rPr>
                <w:rFonts w:ascii="Times New Roman" w:hAnsi="Times New Roman"/>
                <w:color w:val="auto"/>
                <w:szCs w:val="21"/>
              </w:rPr>
              <w:t>商务</w:t>
            </w:r>
            <w:r>
              <w:rPr>
                <w:rFonts w:hint="eastAsia" w:ascii="Times New Roman" w:hAnsi="Times New Roman"/>
                <w:color w:val="auto"/>
                <w:szCs w:val="21"/>
                <w:lang w:val="en-US" w:eastAsia="zh-CN"/>
              </w:rPr>
              <w:t>技术</w:t>
            </w:r>
            <w:r>
              <w:rPr>
                <w:rFonts w:ascii="Times New Roman" w:hAnsi="Times New Roman"/>
                <w:color w:val="auto"/>
                <w:szCs w:val="21"/>
              </w:rPr>
              <w:t>部分</w:t>
            </w:r>
          </w:p>
        </w:tc>
        <w:tc>
          <w:tcPr>
            <w:tcW w:w="2693" w:type="dxa"/>
            <w:vAlign w:val="center"/>
          </w:tcPr>
          <w:p>
            <w:pPr>
              <w:spacing w:line="400" w:lineRule="exact"/>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5387" w:type="dxa"/>
            <w:vAlign w:val="center"/>
          </w:tcPr>
          <w:p>
            <w:pPr>
              <w:spacing w:line="400" w:lineRule="exact"/>
              <w:jc w:val="center"/>
              <w:rPr>
                <w:rFonts w:ascii="Times New Roman" w:hAnsi="Times New Roman"/>
                <w:color w:val="auto"/>
                <w:szCs w:val="21"/>
              </w:rPr>
            </w:pPr>
            <w:r>
              <w:rPr>
                <w:rFonts w:ascii="Times New Roman" w:hAnsi="Times New Roman"/>
                <w:color w:val="auto"/>
                <w:szCs w:val="21"/>
              </w:rPr>
              <w:t>合计</w:t>
            </w:r>
          </w:p>
        </w:tc>
        <w:tc>
          <w:tcPr>
            <w:tcW w:w="2693" w:type="dxa"/>
            <w:vAlign w:val="center"/>
          </w:tcPr>
          <w:p>
            <w:pPr>
              <w:spacing w:line="400" w:lineRule="exact"/>
              <w:jc w:val="center"/>
              <w:rPr>
                <w:rFonts w:ascii="Times New Roman" w:hAnsi="Times New Roman"/>
                <w:color w:val="auto"/>
                <w:szCs w:val="21"/>
              </w:rPr>
            </w:pPr>
            <w:r>
              <w:rPr>
                <w:rFonts w:ascii="Times New Roman" w:hAnsi="Times New Roman"/>
                <w:color w:val="auto"/>
                <w:szCs w:val="21"/>
              </w:rPr>
              <w:t>100</w:t>
            </w:r>
          </w:p>
        </w:tc>
      </w:tr>
    </w:tbl>
    <w:p>
      <w:pPr>
        <w:pStyle w:val="17"/>
        <w:snapToGrid w:val="0"/>
        <w:spacing w:line="360" w:lineRule="auto"/>
        <w:rPr>
          <w:rFonts w:ascii="Times New Roman" w:hAnsi="Times New Roman" w:eastAsia="宋体"/>
          <w:b/>
          <w:color w:val="auto"/>
          <w:sz w:val="21"/>
          <w:szCs w:val="21"/>
        </w:rPr>
      </w:pPr>
    </w:p>
    <w:p>
      <w:pPr>
        <w:pStyle w:val="17"/>
        <w:numPr>
          <w:ilvl w:val="0"/>
          <w:numId w:val="9"/>
        </w:numPr>
        <w:snapToGrid w:val="0"/>
        <w:rPr>
          <w:rFonts w:ascii="Times New Roman" w:hAnsi="Times New Roman" w:eastAsia="宋体"/>
          <w:b/>
          <w:color w:val="auto"/>
          <w:sz w:val="21"/>
          <w:szCs w:val="21"/>
        </w:rPr>
      </w:pPr>
      <w:r>
        <w:rPr>
          <w:rFonts w:ascii="Times New Roman" w:hAnsi="Times New Roman" w:eastAsia="宋体"/>
          <w:b/>
          <w:color w:val="auto"/>
          <w:sz w:val="21"/>
          <w:szCs w:val="21"/>
        </w:rPr>
        <w:t>评标内容及标准</w:t>
      </w:r>
    </w:p>
    <w:tbl>
      <w:tblPr>
        <w:tblStyle w:val="31"/>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6265"/>
        <w:gridCol w:w="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noWrap w:val="0"/>
            <w:vAlign w:val="top"/>
          </w:tcPr>
          <w:p>
            <w:pPr>
              <w:keepNext w:val="0"/>
              <w:keepLines w:val="0"/>
              <w:pageBreakBefore w:val="0"/>
              <w:widowControl w:val="0"/>
              <w:kinsoku/>
              <w:overflowPunct/>
              <w:topLinePunct w:val="0"/>
              <w:autoSpaceDE/>
              <w:autoSpaceDN/>
              <w:bidi w:val="0"/>
              <w:spacing w:line="360" w:lineRule="auto"/>
              <w:jc w:val="center"/>
              <w:textAlignment w:val="auto"/>
              <w:rPr>
                <w:rFonts w:ascii="Times New Roman" w:hAnsi="Times New Roman"/>
                <w:b/>
                <w:bCs/>
                <w:color w:val="auto"/>
                <w:szCs w:val="21"/>
              </w:rPr>
            </w:pPr>
            <w:r>
              <w:rPr>
                <w:rFonts w:ascii="Times New Roman" w:hAnsi="Times New Roman"/>
                <w:b/>
                <w:bCs/>
                <w:color w:val="auto"/>
                <w:szCs w:val="21"/>
              </w:rPr>
              <w:t>内容</w:t>
            </w:r>
          </w:p>
        </w:tc>
        <w:tc>
          <w:tcPr>
            <w:tcW w:w="6265" w:type="dxa"/>
            <w:noWrap w:val="0"/>
            <w:vAlign w:val="top"/>
          </w:tcPr>
          <w:p>
            <w:pPr>
              <w:keepNext w:val="0"/>
              <w:keepLines w:val="0"/>
              <w:pageBreakBefore w:val="0"/>
              <w:widowControl w:val="0"/>
              <w:kinsoku/>
              <w:overflowPunct/>
              <w:topLinePunct w:val="0"/>
              <w:autoSpaceDE/>
              <w:autoSpaceDN/>
              <w:bidi w:val="0"/>
              <w:spacing w:line="360" w:lineRule="auto"/>
              <w:jc w:val="center"/>
              <w:textAlignment w:val="auto"/>
              <w:rPr>
                <w:rFonts w:ascii="Times New Roman" w:hAnsi="Times New Roman"/>
                <w:b/>
                <w:bCs/>
                <w:color w:val="auto"/>
                <w:szCs w:val="21"/>
              </w:rPr>
            </w:pPr>
            <w:r>
              <w:rPr>
                <w:rFonts w:ascii="Times New Roman" w:hAnsi="Times New Roman"/>
                <w:b/>
                <w:bCs/>
                <w:color w:val="auto"/>
                <w:szCs w:val="21"/>
              </w:rPr>
              <w:t>评分细则</w:t>
            </w:r>
          </w:p>
        </w:tc>
        <w:tc>
          <w:tcPr>
            <w:tcW w:w="837" w:type="dxa"/>
            <w:noWrap w:val="0"/>
            <w:vAlign w:val="top"/>
          </w:tcPr>
          <w:p>
            <w:pPr>
              <w:keepNext w:val="0"/>
              <w:keepLines w:val="0"/>
              <w:pageBreakBefore w:val="0"/>
              <w:widowControl w:val="0"/>
              <w:kinsoku/>
              <w:overflowPunct/>
              <w:topLinePunct w:val="0"/>
              <w:autoSpaceDE/>
              <w:autoSpaceDN/>
              <w:bidi w:val="0"/>
              <w:spacing w:line="360" w:lineRule="auto"/>
              <w:jc w:val="center"/>
              <w:textAlignment w:val="auto"/>
              <w:rPr>
                <w:rFonts w:ascii="Times New Roman" w:hAnsi="Times New Roman"/>
                <w:b/>
                <w:bCs/>
                <w:color w:val="auto"/>
                <w:szCs w:val="21"/>
              </w:rPr>
            </w:pPr>
            <w:r>
              <w:rPr>
                <w:rFonts w:ascii="Times New Roman" w:hAnsi="Times New Roman"/>
                <w:b/>
                <w:bCs/>
                <w:color w:val="auto"/>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noWrap w:val="0"/>
            <w:vAlign w:val="center"/>
          </w:tcPr>
          <w:p>
            <w:pPr>
              <w:keepNext w:val="0"/>
              <w:keepLines w:val="0"/>
              <w:pageBreakBefore w:val="0"/>
              <w:widowControl w:val="0"/>
              <w:kinsoku/>
              <w:overflowPunct/>
              <w:topLinePunct w:val="0"/>
              <w:autoSpaceDE/>
              <w:autoSpaceDN/>
              <w:bidi w:val="0"/>
              <w:spacing w:line="360" w:lineRule="auto"/>
              <w:jc w:val="center"/>
              <w:textAlignment w:val="auto"/>
              <w:rPr>
                <w:rFonts w:ascii="Times New Roman" w:hAnsi="Times New Roman"/>
                <w:color w:val="auto"/>
                <w:szCs w:val="21"/>
              </w:rPr>
            </w:pPr>
            <w:r>
              <w:rPr>
                <w:rFonts w:ascii="Times New Roman" w:hAnsi="Times New Roman"/>
                <w:color w:val="auto"/>
                <w:szCs w:val="21"/>
              </w:rPr>
              <w:t>报价部分</w:t>
            </w:r>
          </w:p>
        </w:tc>
        <w:tc>
          <w:tcPr>
            <w:tcW w:w="6265" w:type="dxa"/>
            <w:noWrap w:val="0"/>
            <w:vAlign w:val="top"/>
          </w:tcPr>
          <w:p>
            <w:pPr>
              <w:keepNext w:val="0"/>
              <w:keepLines w:val="0"/>
              <w:pageBreakBefore w:val="0"/>
              <w:widowControl w:val="0"/>
              <w:kinsoku/>
              <w:overflowPunct/>
              <w:topLinePunct w:val="0"/>
              <w:autoSpaceDE/>
              <w:autoSpaceDN/>
              <w:bidi w:val="0"/>
              <w:spacing w:line="360" w:lineRule="auto"/>
              <w:textAlignment w:val="auto"/>
              <w:rPr>
                <w:rFonts w:ascii="Times New Roman" w:hAnsi="Times New Roman"/>
                <w:color w:val="auto"/>
                <w:szCs w:val="21"/>
              </w:rPr>
            </w:pPr>
            <w:r>
              <w:rPr>
                <w:rFonts w:ascii="Times New Roman" w:hAnsi="Times New Roman"/>
                <w:color w:val="auto"/>
                <w:szCs w:val="21"/>
              </w:rPr>
              <w:t>以满足招标文件要求且投标价格最低的投标报价为评标基准价，其价格分为满分。其他投标人的价格分统一按照下列公式计算：投标报价得分=（评标基准价／投标报价）×</w:t>
            </w:r>
            <w:r>
              <w:rPr>
                <w:rFonts w:hint="eastAsia" w:ascii="Times New Roman" w:hAnsi="Times New Roman"/>
                <w:color w:val="auto"/>
                <w:szCs w:val="21"/>
                <w:lang w:val="en-US" w:eastAsia="zh-CN"/>
              </w:rPr>
              <w:t>20</w:t>
            </w:r>
            <w:r>
              <w:rPr>
                <w:rFonts w:ascii="Times New Roman" w:hAnsi="Times New Roman"/>
                <w:color w:val="auto"/>
                <w:szCs w:val="21"/>
              </w:rPr>
              <w:t>。对小型和微型企业的投标价格（如涉及）给予</w:t>
            </w:r>
            <w:r>
              <w:rPr>
                <w:rFonts w:hint="eastAsia" w:ascii="Times New Roman" w:hAnsi="Times New Roman"/>
                <w:color w:val="auto"/>
                <w:szCs w:val="21"/>
              </w:rPr>
              <w:t>1</w:t>
            </w:r>
            <w:r>
              <w:rPr>
                <w:rFonts w:ascii="Times New Roman" w:hAnsi="Times New Roman"/>
                <w:color w:val="auto"/>
                <w:szCs w:val="21"/>
              </w:rPr>
              <w:t>0%的扣除，用扣除后的价格计算评标基准价和评审报价。</w:t>
            </w:r>
          </w:p>
        </w:tc>
        <w:tc>
          <w:tcPr>
            <w:tcW w:w="837" w:type="dxa"/>
            <w:noWrap w:val="0"/>
            <w:vAlign w:val="center"/>
          </w:tcPr>
          <w:p>
            <w:pPr>
              <w:keepNext w:val="0"/>
              <w:keepLines w:val="0"/>
              <w:pageBreakBefore w:val="0"/>
              <w:widowControl w:val="0"/>
              <w:kinsoku/>
              <w:overflowPunct/>
              <w:topLinePunct w:val="0"/>
              <w:autoSpaceDE/>
              <w:autoSpaceDN/>
              <w:bidi w:val="0"/>
              <w:spacing w:line="360" w:lineRule="auto"/>
              <w:jc w:val="center"/>
              <w:textAlignment w:val="auto"/>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7" w:type="dxa"/>
            <w:gridSpan w:val="3"/>
            <w:noWrap w:val="0"/>
            <w:vAlign w:val="center"/>
          </w:tcPr>
          <w:p>
            <w:pPr>
              <w:keepNext w:val="0"/>
              <w:keepLines w:val="0"/>
              <w:pageBreakBefore w:val="0"/>
              <w:widowControl w:val="0"/>
              <w:kinsoku/>
              <w:overflowPunct/>
              <w:topLinePunct w:val="0"/>
              <w:autoSpaceDE/>
              <w:autoSpaceDN/>
              <w:bidi w:val="0"/>
              <w:spacing w:line="360" w:lineRule="auto"/>
              <w:jc w:val="left"/>
              <w:textAlignment w:val="auto"/>
              <w:rPr>
                <w:rFonts w:hint="eastAsia" w:ascii="Times New Roman" w:hAnsi="Times New Roman"/>
                <w:color w:val="auto"/>
                <w:szCs w:val="21"/>
              </w:rPr>
            </w:pPr>
            <w:r>
              <w:rPr>
                <w:rFonts w:ascii="Times New Roman" w:hAnsi="Times New Roman"/>
                <w:b/>
                <w:color w:val="auto"/>
                <w:szCs w:val="21"/>
              </w:rPr>
              <w:t>商务</w:t>
            </w:r>
            <w:r>
              <w:rPr>
                <w:rFonts w:hint="eastAsia" w:ascii="Times New Roman" w:hAnsi="Times New Roman"/>
                <w:b/>
                <w:color w:val="auto"/>
                <w:szCs w:val="21"/>
              </w:rPr>
              <w:t>技术</w:t>
            </w:r>
            <w:r>
              <w:rPr>
                <w:rFonts w:ascii="Times New Roman" w:hAnsi="Times New Roman"/>
                <w:b/>
                <w:color w:val="auto"/>
                <w:szCs w:val="21"/>
              </w:rPr>
              <w:t>部分：</w:t>
            </w:r>
            <w:r>
              <w:rPr>
                <w:rFonts w:hint="eastAsia" w:ascii="Times New Roman" w:hAnsi="Times New Roman"/>
                <w:b/>
                <w:color w:val="auto"/>
                <w:szCs w:val="21"/>
                <w:lang w:val="en-US" w:eastAsia="zh-CN"/>
              </w:rPr>
              <w:t>80</w:t>
            </w:r>
            <w:r>
              <w:rPr>
                <w:rFonts w:ascii="Times New Roman" w:hAnsi="Times New Roman"/>
                <w:b/>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noWrap w:val="0"/>
            <w:vAlign w:val="center"/>
          </w:tcPr>
          <w:p>
            <w:pPr>
              <w:keepNext w:val="0"/>
              <w:keepLines w:val="0"/>
              <w:pageBreakBefore w:val="0"/>
              <w:widowControl w:val="0"/>
              <w:kinsoku/>
              <w:overflowPunct/>
              <w:topLinePunct w:val="0"/>
              <w:autoSpaceDE/>
              <w:autoSpaceDN/>
              <w:bidi w:val="0"/>
              <w:spacing w:line="360" w:lineRule="auto"/>
              <w:jc w:val="center"/>
              <w:textAlignment w:val="auto"/>
              <w:rPr>
                <w:color w:val="auto"/>
                <w:szCs w:val="21"/>
              </w:rPr>
            </w:pPr>
            <w:r>
              <w:rPr>
                <w:rFonts w:hint="eastAsia" w:ascii="宋体" w:hAnsi="宋体"/>
                <w:color w:val="auto"/>
                <w:szCs w:val="21"/>
              </w:rPr>
              <w:t>类似业绩</w:t>
            </w:r>
          </w:p>
        </w:tc>
        <w:tc>
          <w:tcPr>
            <w:tcW w:w="6265" w:type="dxa"/>
            <w:noWrap w:val="0"/>
            <w:vAlign w:val="center"/>
          </w:tcPr>
          <w:p>
            <w:pPr>
              <w:keepNext w:val="0"/>
              <w:keepLines w:val="0"/>
              <w:pageBreakBefore w:val="0"/>
              <w:widowControl w:val="0"/>
              <w:kinsoku/>
              <w:overflowPunct/>
              <w:topLinePunct w:val="0"/>
              <w:autoSpaceDE/>
              <w:autoSpaceDN/>
              <w:bidi w:val="0"/>
              <w:spacing w:line="360" w:lineRule="auto"/>
              <w:jc w:val="left"/>
              <w:textAlignment w:val="auto"/>
              <w:rPr>
                <w:rFonts w:hint="eastAsia" w:ascii="宋体" w:hAnsi="宋体"/>
                <w:color w:val="auto"/>
                <w:kern w:val="0"/>
                <w:szCs w:val="21"/>
              </w:rPr>
            </w:pPr>
            <w:r>
              <w:rPr>
                <w:rFonts w:hint="eastAsia" w:ascii="宋体" w:hAnsi="宋体"/>
                <w:color w:val="auto"/>
                <w:kern w:val="0"/>
                <w:szCs w:val="21"/>
              </w:rPr>
              <w:t>2019年</w:t>
            </w:r>
            <w:r>
              <w:rPr>
                <w:rFonts w:ascii="宋体" w:hAnsi="宋体"/>
                <w:color w:val="auto"/>
                <w:kern w:val="0"/>
                <w:szCs w:val="21"/>
              </w:rPr>
              <w:t>1</w:t>
            </w:r>
            <w:r>
              <w:rPr>
                <w:rFonts w:hint="eastAsia" w:ascii="宋体" w:hAnsi="宋体"/>
                <w:color w:val="auto"/>
                <w:kern w:val="0"/>
                <w:szCs w:val="21"/>
              </w:rPr>
              <w:t>月</w:t>
            </w:r>
            <w:r>
              <w:rPr>
                <w:rFonts w:ascii="宋体" w:hAnsi="宋体"/>
                <w:color w:val="auto"/>
                <w:kern w:val="0"/>
                <w:szCs w:val="21"/>
              </w:rPr>
              <w:t>1</w:t>
            </w:r>
            <w:r>
              <w:rPr>
                <w:rFonts w:hint="eastAsia" w:ascii="宋体" w:hAnsi="宋体"/>
                <w:color w:val="auto"/>
                <w:kern w:val="0"/>
                <w:szCs w:val="21"/>
              </w:rPr>
              <w:t>日至今（时间以合同签订时间为准），投标人具有类似业绩，每项得</w:t>
            </w:r>
            <w:r>
              <w:rPr>
                <w:rFonts w:ascii="宋体" w:hAnsi="宋体"/>
                <w:color w:val="auto"/>
                <w:kern w:val="0"/>
                <w:szCs w:val="21"/>
              </w:rPr>
              <w:t>1</w:t>
            </w:r>
            <w:r>
              <w:rPr>
                <w:rFonts w:hint="eastAsia" w:ascii="宋体" w:hAnsi="宋体"/>
                <w:color w:val="auto"/>
                <w:kern w:val="0"/>
                <w:szCs w:val="21"/>
              </w:rPr>
              <w:t>分，最高得</w:t>
            </w:r>
            <w:r>
              <w:rPr>
                <w:rFonts w:ascii="宋体" w:hAnsi="宋体"/>
                <w:color w:val="auto"/>
                <w:kern w:val="0"/>
                <w:szCs w:val="21"/>
              </w:rPr>
              <w:t>2</w:t>
            </w:r>
            <w:r>
              <w:rPr>
                <w:rFonts w:hint="eastAsia" w:ascii="宋体" w:hAnsi="宋体"/>
                <w:color w:val="auto"/>
                <w:kern w:val="0"/>
                <w:szCs w:val="21"/>
              </w:rPr>
              <w:t>分。</w:t>
            </w:r>
          </w:p>
          <w:p>
            <w:pPr>
              <w:keepNext w:val="0"/>
              <w:keepLines w:val="0"/>
              <w:pageBreakBefore w:val="0"/>
              <w:widowControl w:val="0"/>
              <w:kinsoku/>
              <w:overflowPunct/>
              <w:topLinePunct w:val="0"/>
              <w:autoSpaceDE/>
              <w:autoSpaceDN/>
              <w:bidi w:val="0"/>
              <w:spacing w:line="360" w:lineRule="auto"/>
              <w:jc w:val="left"/>
              <w:textAlignment w:val="auto"/>
              <w:rPr>
                <w:rFonts w:ascii="宋体" w:hAnsi="宋体"/>
                <w:color w:val="auto"/>
                <w:kern w:val="0"/>
                <w:szCs w:val="21"/>
              </w:rPr>
            </w:pPr>
            <w:r>
              <w:rPr>
                <w:rFonts w:hint="eastAsia" w:ascii="Times New Roman" w:hAnsi="Times New Roman"/>
                <w:color w:val="auto"/>
                <w:szCs w:val="21"/>
              </w:rPr>
              <w:t>注：</w:t>
            </w:r>
            <w:r>
              <w:rPr>
                <w:rFonts w:ascii="Times New Roman" w:hAnsi="Times New Roman"/>
                <w:color w:val="auto"/>
                <w:szCs w:val="21"/>
              </w:rPr>
              <w:t>本项业绩证明材料须提供合同复印件并加盖公章，</w:t>
            </w:r>
            <w:r>
              <w:rPr>
                <w:rFonts w:hint="eastAsia" w:ascii="Times New Roman" w:hAnsi="Times New Roman"/>
                <w:color w:val="auto"/>
                <w:szCs w:val="21"/>
              </w:rPr>
              <w:t>不提供不得分。</w:t>
            </w:r>
          </w:p>
        </w:tc>
        <w:tc>
          <w:tcPr>
            <w:tcW w:w="837" w:type="dxa"/>
            <w:noWrap w:val="0"/>
            <w:vAlign w:val="center"/>
          </w:tcPr>
          <w:p>
            <w:pPr>
              <w:keepNext w:val="0"/>
              <w:keepLines w:val="0"/>
              <w:pageBreakBefore w:val="0"/>
              <w:widowControl w:val="0"/>
              <w:kinsoku/>
              <w:overflowPunct/>
              <w:topLinePunct w:val="0"/>
              <w:autoSpaceDE/>
              <w:autoSpaceDN/>
              <w:bidi w:val="0"/>
              <w:spacing w:line="360" w:lineRule="auto"/>
              <w:jc w:val="center"/>
              <w:textAlignment w:val="auto"/>
              <w:rPr>
                <w:rFonts w:ascii="Times New Roman" w:hAnsi="Times New Roman"/>
                <w:color w:val="auto"/>
                <w:szCs w:val="21"/>
              </w:rPr>
            </w:pPr>
            <w:r>
              <w:rPr>
                <w:rFonts w:hint="eastAsia" w:ascii="Times New Roman" w:hAnsi="Times New Roman"/>
                <w:color w:val="auto"/>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noWrap w:val="0"/>
            <w:vAlign w:val="center"/>
          </w:tcPr>
          <w:p>
            <w:pPr>
              <w:keepNext w:val="0"/>
              <w:keepLines w:val="0"/>
              <w:pageBreakBefore w:val="0"/>
              <w:widowControl w:val="0"/>
              <w:kinsoku/>
              <w:overflowPunct/>
              <w:topLinePunct w:val="0"/>
              <w:autoSpaceDE/>
              <w:autoSpaceDN/>
              <w:bidi w:val="0"/>
              <w:spacing w:line="360" w:lineRule="auto"/>
              <w:jc w:val="center"/>
              <w:textAlignment w:val="auto"/>
              <w:rPr>
                <w:color w:val="auto"/>
                <w:szCs w:val="21"/>
              </w:rPr>
            </w:pPr>
            <w:r>
              <w:rPr>
                <w:rFonts w:hint="eastAsia" w:ascii="宋体" w:hAnsi="宋体"/>
                <w:color w:val="auto"/>
                <w:szCs w:val="21"/>
              </w:rPr>
              <w:t>履约评价</w:t>
            </w:r>
          </w:p>
        </w:tc>
        <w:tc>
          <w:tcPr>
            <w:tcW w:w="6265" w:type="dxa"/>
            <w:noWrap w:val="0"/>
            <w:vAlign w:val="center"/>
          </w:tcPr>
          <w:p>
            <w:pPr>
              <w:keepNext w:val="0"/>
              <w:keepLines w:val="0"/>
              <w:pageBreakBefore w:val="0"/>
              <w:widowControl w:val="0"/>
              <w:kinsoku/>
              <w:overflowPunct/>
              <w:topLinePunct w:val="0"/>
              <w:autoSpaceDE/>
              <w:autoSpaceDN/>
              <w:bidi w:val="0"/>
              <w:spacing w:line="360" w:lineRule="auto"/>
              <w:jc w:val="left"/>
              <w:textAlignment w:val="auto"/>
              <w:rPr>
                <w:rFonts w:hint="eastAsia" w:ascii="宋体" w:hAnsi="宋体"/>
                <w:color w:val="auto"/>
                <w:kern w:val="0"/>
                <w:szCs w:val="21"/>
              </w:rPr>
            </w:pPr>
            <w:r>
              <w:rPr>
                <w:rFonts w:hint="eastAsia" w:ascii="宋体" w:hAnsi="宋体"/>
                <w:color w:val="auto"/>
                <w:kern w:val="0"/>
                <w:szCs w:val="21"/>
              </w:rPr>
              <w:t>根据投标人提供的类似业绩履约情况评价证明材料（业主评价为满意或优）的每个加1分，最多得2分。</w:t>
            </w:r>
          </w:p>
          <w:p>
            <w:pPr>
              <w:keepNext w:val="0"/>
              <w:keepLines w:val="0"/>
              <w:pageBreakBefore w:val="0"/>
              <w:widowControl w:val="0"/>
              <w:kinsoku/>
              <w:overflowPunct/>
              <w:topLinePunct w:val="0"/>
              <w:autoSpaceDE/>
              <w:autoSpaceDN/>
              <w:bidi w:val="0"/>
              <w:spacing w:line="360" w:lineRule="auto"/>
              <w:jc w:val="left"/>
              <w:textAlignment w:val="auto"/>
              <w:rPr>
                <w:color w:val="auto"/>
                <w:szCs w:val="21"/>
              </w:rPr>
            </w:pPr>
            <w:r>
              <w:rPr>
                <w:rFonts w:hint="eastAsia" w:ascii="宋体" w:hAnsi="宋体"/>
                <w:color w:val="auto"/>
                <w:kern w:val="0"/>
                <w:szCs w:val="21"/>
              </w:rPr>
              <w:t>注：提供相关证明资料并加盖公章，不提供不得分。</w:t>
            </w:r>
          </w:p>
        </w:tc>
        <w:tc>
          <w:tcPr>
            <w:tcW w:w="837" w:type="dxa"/>
            <w:noWrap w:val="0"/>
            <w:vAlign w:val="center"/>
          </w:tcPr>
          <w:p>
            <w:pPr>
              <w:keepNext w:val="0"/>
              <w:keepLines w:val="0"/>
              <w:pageBreakBefore w:val="0"/>
              <w:widowControl w:val="0"/>
              <w:kinsoku/>
              <w:overflowPunct/>
              <w:topLinePunct w:val="0"/>
              <w:autoSpaceDE/>
              <w:autoSpaceDN/>
              <w:bidi w:val="0"/>
              <w:spacing w:line="360" w:lineRule="auto"/>
              <w:jc w:val="center"/>
              <w:textAlignment w:val="auto"/>
              <w:rPr>
                <w:rFonts w:ascii="Times New Roman" w:hAnsi="Times New Roman"/>
                <w:color w:val="auto"/>
                <w:szCs w:val="21"/>
              </w:rPr>
            </w:pPr>
            <w:r>
              <w:rPr>
                <w:rFonts w:hint="eastAsia" w:ascii="Times New Roman" w:hAnsi="Times New Roman"/>
                <w:color w:val="auto"/>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Merge w:val="restart"/>
            <w:noWrap w:val="0"/>
            <w:vAlign w:val="center"/>
          </w:tcPr>
          <w:p>
            <w:pPr>
              <w:keepNext w:val="0"/>
              <w:keepLines w:val="0"/>
              <w:pageBreakBefore w:val="0"/>
              <w:widowControl w:val="0"/>
              <w:kinsoku/>
              <w:overflowPunct/>
              <w:topLinePunct w:val="0"/>
              <w:autoSpaceDE/>
              <w:autoSpaceDN/>
              <w:bidi w:val="0"/>
              <w:spacing w:line="360" w:lineRule="auto"/>
              <w:jc w:val="center"/>
              <w:textAlignment w:val="auto"/>
              <w:rPr>
                <w:color w:val="auto"/>
                <w:szCs w:val="21"/>
              </w:rPr>
            </w:pPr>
            <w:r>
              <w:rPr>
                <w:rFonts w:hint="eastAsia" w:ascii="宋体" w:hAnsi="宋体"/>
                <w:color w:val="auto"/>
                <w:szCs w:val="21"/>
              </w:rPr>
              <w:t>项目管理团队</w:t>
            </w:r>
          </w:p>
        </w:tc>
        <w:tc>
          <w:tcPr>
            <w:tcW w:w="6265" w:type="dxa"/>
            <w:noWrap w:val="0"/>
            <w:vAlign w:val="center"/>
          </w:tcPr>
          <w:p>
            <w:pPr>
              <w:keepNext w:val="0"/>
              <w:keepLines w:val="0"/>
              <w:pageBreakBefore w:val="0"/>
              <w:widowControl w:val="0"/>
              <w:kinsoku/>
              <w:overflowPunct/>
              <w:topLinePunct w:val="0"/>
              <w:autoSpaceDE/>
              <w:autoSpaceDN/>
              <w:bidi w:val="0"/>
              <w:spacing w:line="360" w:lineRule="auto"/>
              <w:textAlignment w:val="auto"/>
              <w:rPr>
                <w:rFonts w:ascii="宋体" w:hAnsi="宋体"/>
                <w:color w:val="auto"/>
                <w:szCs w:val="21"/>
              </w:rPr>
            </w:pPr>
            <w:r>
              <w:rPr>
                <w:rFonts w:hint="eastAsia" w:ascii="宋体" w:hAnsi="宋体"/>
                <w:color w:val="auto"/>
                <w:szCs w:val="21"/>
              </w:rPr>
              <w:t>拟投入项目负责团队具有公务</w:t>
            </w:r>
            <w:r>
              <w:rPr>
                <w:rFonts w:hint="eastAsia" w:ascii="宋体" w:hAnsi="宋体"/>
                <w:color w:val="auto"/>
                <w:szCs w:val="21"/>
                <w:lang w:val="en-US" w:eastAsia="zh-CN"/>
              </w:rPr>
              <w:t>船</w:t>
            </w:r>
            <w:r>
              <w:rPr>
                <w:rFonts w:hint="eastAsia" w:ascii="宋体" w:hAnsi="宋体"/>
                <w:color w:val="auto"/>
                <w:szCs w:val="21"/>
              </w:rPr>
              <w:t>管理项目业绩的，每个得1分，最高得2分。</w:t>
            </w:r>
          </w:p>
          <w:p>
            <w:pPr>
              <w:keepNext w:val="0"/>
              <w:keepLines w:val="0"/>
              <w:pageBreakBefore w:val="0"/>
              <w:widowControl w:val="0"/>
              <w:kinsoku/>
              <w:overflowPunct/>
              <w:topLinePunct w:val="0"/>
              <w:autoSpaceDE/>
              <w:autoSpaceDN/>
              <w:bidi w:val="0"/>
              <w:spacing w:line="360" w:lineRule="auto"/>
              <w:textAlignment w:val="auto"/>
              <w:rPr>
                <w:color w:val="auto"/>
                <w:szCs w:val="21"/>
              </w:rPr>
            </w:pPr>
            <w:r>
              <w:rPr>
                <w:rFonts w:hint="eastAsia" w:ascii="宋体" w:hAnsi="宋体"/>
                <w:color w:val="auto"/>
                <w:szCs w:val="21"/>
              </w:rPr>
              <w:t>注：提供项目人员业绩的相关证明、</w:t>
            </w:r>
            <w:r>
              <w:rPr>
                <w:rFonts w:ascii="Times New Roman" w:hAnsi="Times New Roman"/>
                <w:color w:val="auto"/>
                <w:szCs w:val="21"/>
              </w:rPr>
              <w:t>近3个月内任意一个月社保证明等</w:t>
            </w:r>
            <w:r>
              <w:rPr>
                <w:rFonts w:hint="eastAsia" w:ascii="宋体" w:hAnsi="宋体"/>
                <w:color w:val="auto"/>
                <w:szCs w:val="21"/>
              </w:rPr>
              <w:t>证明材料复印件并加盖公章，未提供不得分。</w:t>
            </w:r>
          </w:p>
        </w:tc>
        <w:tc>
          <w:tcPr>
            <w:tcW w:w="837" w:type="dxa"/>
            <w:noWrap w:val="0"/>
            <w:vAlign w:val="center"/>
          </w:tcPr>
          <w:p>
            <w:pPr>
              <w:keepNext w:val="0"/>
              <w:keepLines w:val="0"/>
              <w:pageBreakBefore w:val="0"/>
              <w:widowControl w:val="0"/>
              <w:kinsoku/>
              <w:overflowPunct/>
              <w:topLinePunct w:val="0"/>
              <w:autoSpaceDE/>
              <w:autoSpaceDN/>
              <w:bidi w:val="0"/>
              <w:spacing w:line="360" w:lineRule="auto"/>
              <w:jc w:val="center"/>
              <w:textAlignment w:val="auto"/>
              <w:rPr>
                <w:rFonts w:ascii="Times New Roman" w:hAnsi="Times New Roman"/>
                <w:color w:val="auto"/>
                <w:szCs w:val="21"/>
              </w:rPr>
            </w:pPr>
            <w:r>
              <w:rPr>
                <w:rFonts w:hint="eastAsia" w:ascii="Times New Roman" w:hAnsi="Times New Roman"/>
                <w:color w:val="auto"/>
                <w:szCs w:val="21"/>
                <w:lang w:val="en-US" w:eastAsia="zh-CN"/>
              </w:rPr>
              <w:t>2</w:t>
            </w:r>
            <w:r>
              <w:rPr>
                <w:rFonts w:hint="eastAsia" w:ascii="Times New Roman" w:hAnsi="Times New Roman"/>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Merge w:val="continue"/>
            <w:noWrap w:val="0"/>
            <w:vAlign w:val="center"/>
          </w:tcPr>
          <w:p>
            <w:pPr>
              <w:keepNext w:val="0"/>
              <w:keepLines w:val="0"/>
              <w:pageBreakBefore w:val="0"/>
              <w:widowControl w:val="0"/>
              <w:kinsoku/>
              <w:overflowPunct/>
              <w:topLinePunct w:val="0"/>
              <w:autoSpaceDE/>
              <w:autoSpaceDN/>
              <w:bidi w:val="0"/>
              <w:spacing w:line="360" w:lineRule="auto"/>
              <w:jc w:val="center"/>
              <w:textAlignment w:val="auto"/>
              <w:rPr>
                <w:rFonts w:hint="eastAsia" w:ascii="宋体" w:hAnsi="宋体"/>
                <w:color w:val="auto"/>
                <w:szCs w:val="21"/>
              </w:rPr>
            </w:pPr>
          </w:p>
        </w:tc>
        <w:tc>
          <w:tcPr>
            <w:tcW w:w="6265" w:type="dxa"/>
            <w:noWrap w:val="0"/>
            <w:vAlign w:val="center"/>
          </w:tcPr>
          <w:p>
            <w:pPr>
              <w:keepNext w:val="0"/>
              <w:keepLines w:val="0"/>
              <w:pageBreakBefore w:val="0"/>
              <w:widowControl w:val="0"/>
              <w:kinsoku/>
              <w:overflowPunct/>
              <w:topLinePunct w:val="0"/>
              <w:autoSpaceDE/>
              <w:autoSpaceDN/>
              <w:bidi w:val="0"/>
              <w:spacing w:line="360" w:lineRule="auto"/>
              <w:jc w:val="center"/>
              <w:textAlignment w:val="auto"/>
              <w:rPr>
                <w:color w:val="auto"/>
                <w:szCs w:val="21"/>
              </w:rPr>
            </w:pPr>
            <w:r>
              <w:rPr>
                <w:rFonts w:hint="eastAsia"/>
                <w:color w:val="auto"/>
                <w:szCs w:val="21"/>
              </w:rPr>
              <w:t>拟投入的项目主要团队成员（主要技术人员）情况（除项目负责人）</w:t>
            </w:r>
          </w:p>
          <w:p>
            <w:pPr>
              <w:keepNext w:val="0"/>
              <w:keepLines w:val="0"/>
              <w:pageBreakBefore w:val="0"/>
              <w:widowControl w:val="0"/>
              <w:kinsoku/>
              <w:overflowPunct/>
              <w:topLinePunct w:val="0"/>
              <w:autoSpaceDE/>
              <w:autoSpaceDN/>
              <w:bidi w:val="0"/>
              <w:spacing w:line="360" w:lineRule="auto"/>
              <w:textAlignment w:val="auto"/>
              <w:rPr>
                <w:color w:val="auto"/>
                <w:szCs w:val="21"/>
              </w:rPr>
            </w:pPr>
            <w:r>
              <w:rPr>
                <w:rFonts w:hint="eastAsia"/>
                <w:color w:val="auto"/>
                <w:szCs w:val="21"/>
              </w:rPr>
              <w:t>1、海务主管（或安全主管）取得船长资格证书者得2分；</w:t>
            </w:r>
          </w:p>
          <w:p>
            <w:pPr>
              <w:keepNext w:val="0"/>
              <w:keepLines w:val="0"/>
              <w:pageBreakBefore w:val="0"/>
              <w:widowControl w:val="0"/>
              <w:kinsoku/>
              <w:overflowPunct/>
              <w:topLinePunct w:val="0"/>
              <w:autoSpaceDE/>
              <w:autoSpaceDN/>
              <w:bidi w:val="0"/>
              <w:spacing w:line="360" w:lineRule="auto"/>
              <w:textAlignment w:val="auto"/>
              <w:rPr>
                <w:color w:val="auto"/>
                <w:szCs w:val="21"/>
              </w:rPr>
            </w:pPr>
            <w:r>
              <w:rPr>
                <w:rFonts w:hint="eastAsia"/>
                <w:color w:val="auto"/>
                <w:szCs w:val="21"/>
              </w:rPr>
              <w:t>2、机务主管取得轮机长资格证书者得2分；</w:t>
            </w:r>
          </w:p>
          <w:p>
            <w:pPr>
              <w:keepNext w:val="0"/>
              <w:keepLines w:val="0"/>
              <w:pageBreakBefore w:val="0"/>
              <w:widowControl w:val="0"/>
              <w:kinsoku/>
              <w:overflowPunct/>
              <w:topLinePunct w:val="0"/>
              <w:autoSpaceDE/>
              <w:autoSpaceDN/>
              <w:bidi w:val="0"/>
              <w:spacing w:line="360" w:lineRule="auto"/>
              <w:textAlignment w:val="auto"/>
              <w:rPr>
                <w:rFonts w:hint="eastAsia"/>
                <w:color w:val="auto"/>
                <w:szCs w:val="21"/>
              </w:rPr>
            </w:pPr>
            <w:r>
              <w:rPr>
                <w:rFonts w:hint="eastAsia"/>
                <w:color w:val="auto"/>
                <w:szCs w:val="21"/>
              </w:rPr>
              <w:t>3、团队成员有过船舶管理（含托管）项目经验的得1分；</w:t>
            </w:r>
          </w:p>
          <w:p>
            <w:pPr>
              <w:keepNext w:val="0"/>
              <w:keepLines w:val="0"/>
              <w:pageBreakBefore w:val="0"/>
              <w:widowControl w:val="0"/>
              <w:kinsoku/>
              <w:wordWrap w:val="0"/>
              <w:overflowPunct/>
              <w:topLinePunct w:val="0"/>
              <w:autoSpaceDE/>
              <w:autoSpaceDN/>
              <w:bidi w:val="0"/>
              <w:spacing w:line="360" w:lineRule="auto"/>
              <w:textAlignment w:val="auto"/>
              <w:rPr>
                <w:rFonts w:hint="eastAsia" w:ascii="宋体" w:hAnsi="宋体"/>
                <w:color w:val="auto"/>
                <w:szCs w:val="21"/>
              </w:rPr>
            </w:pPr>
            <w:r>
              <w:rPr>
                <w:rFonts w:hint="eastAsia"/>
                <w:color w:val="auto"/>
                <w:szCs w:val="21"/>
              </w:rPr>
              <w:t>4、团</w:t>
            </w:r>
            <w:r>
              <w:rPr>
                <w:rFonts w:hint="eastAsia" w:ascii="Calibri" w:hAnsi="Calibri" w:eastAsia="宋体" w:cs="Times New Roman"/>
                <w:color w:val="auto"/>
                <w:szCs w:val="21"/>
              </w:rPr>
              <w:t>队成员取得船长（或轮机长）证书的，每个得2分，最高得6分；</w:t>
            </w:r>
          </w:p>
          <w:p>
            <w:pPr>
              <w:pStyle w:val="2"/>
              <w:keepNext w:val="0"/>
              <w:keepLines w:val="0"/>
              <w:pageBreakBefore w:val="0"/>
              <w:widowControl w:val="0"/>
              <w:kinsoku/>
              <w:overflowPunct/>
              <w:topLinePunct w:val="0"/>
              <w:autoSpaceDE/>
              <w:autoSpaceDN/>
              <w:bidi w:val="0"/>
              <w:spacing w:after="0" w:line="360" w:lineRule="auto"/>
              <w:textAlignment w:val="auto"/>
              <w:rPr>
                <w:rFonts w:hint="eastAsia" w:eastAsia="宋体"/>
                <w:color w:val="auto"/>
                <w:lang w:eastAsia="zh-CN"/>
              </w:rPr>
            </w:pPr>
            <w:r>
              <w:rPr>
                <w:rFonts w:hint="eastAsia" w:ascii="宋体" w:hAnsi="宋体"/>
                <w:color w:val="auto"/>
                <w:sz w:val="21"/>
                <w:szCs w:val="21"/>
              </w:rPr>
              <w:t>5、</w:t>
            </w:r>
            <w:r>
              <w:rPr>
                <w:rFonts w:hint="eastAsia"/>
                <w:color w:val="auto"/>
                <w:szCs w:val="21"/>
              </w:rPr>
              <w:t>团队成员</w:t>
            </w:r>
            <w:r>
              <w:rPr>
                <w:rFonts w:hint="eastAsia" w:ascii="宋体" w:hAnsi="宋体"/>
                <w:color w:val="auto"/>
                <w:sz w:val="21"/>
                <w:szCs w:val="21"/>
              </w:rPr>
              <w:t>具有安全生产管理员证书的得1分</w:t>
            </w:r>
            <w:r>
              <w:rPr>
                <w:rFonts w:hint="eastAsia" w:ascii="宋体" w:hAnsi="宋体"/>
                <w:color w:val="auto"/>
                <w:sz w:val="21"/>
                <w:szCs w:val="21"/>
                <w:lang w:eastAsia="zh-CN"/>
              </w:rPr>
              <w:t>；</w:t>
            </w:r>
          </w:p>
          <w:p>
            <w:pPr>
              <w:keepNext w:val="0"/>
              <w:keepLines w:val="0"/>
              <w:pageBreakBefore w:val="0"/>
              <w:widowControl w:val="0"/>
              <w:kinsoku/>
              <w:wordWrap w:val="0"/>
              <w:overflowPunct/>
              <w:topLinePunct w:val="0"/>
              <w:autoSpaceDE/>
              <w:autoSpaceDN/>
              <w:bidi w:val="0"/>
              <w:spacing w:line="360" w:lineRule="auto"/>
              <w:textAlignment w:val="auto"/>
              <w:rPr>
                <w:color w:val="auto"/>
                <w:szCs w:val="21"/>
              </w:rPr>
            </w:pPr>
            <w:r>
              <w:rPr>
                <w:rFonts w:hint="eastAsia"/>
                <w:color w:val="auto"/>
                <w:szCs w:val="21"/>
              </w:rPr>
              <w:t>6、投标人自有船员（含劳务）每50人得1分，最高得3分。</w:t>
            </w:r>
          </w:p>
          <w:p>
            <w:pPr>
              <w:keepNext w:val="0"/>
              <w:keepLines w:val="0"/>
              <w:pageBreakBefore w:val="0"/>
              <w:widowControl w:val="0"/>
              <w:kinsoku/>
              <w:overflowPunct/>
              <w:topLinePunct w:val="0"/>
              <w:autoSpaceDE/>
              <w:autoSpaceDN/>
              <w:bidi w:val="0"/>
              <w:spacing w:line="360" w:lineRule="auto"/>
              <w:textAlignment w:val="auto"/>
              <w:rPr>
                <w:rFonts w:hint="eastAsia" w:ascii="宋体" w:hAnsi="宋体"/>
                <w:color w:val="auto"/>
                <w:szCs w:val="21"/>
              </w:rPr>
            </w:pPr>
            <w:r>
              <w:rPr>
                <w:rFonts w:hint="eastAsia" w:ascii="宋体" w:hAnsi="宋体"/>
                <w:color w:val="auto"/>
                <w:szCs w:val="21"/>
              </w:rPr>
              <w:t>注：提供项目人员清单、证书、</w:t>
            </w:r>
            <w:r>
              <w:rPr>
                <w:rFonts w:ascii="Times New Roman" w:hAnsi="Times New Roman"/>
                <w:color w:val="auto"/>
                <w:szCs w:val="21"/>
              </w:rPr>
              <w:t>近3个月内任意一个月社保证明等</w:t>
            </w:r>
            <w:r>
              <w:rPr>
                <w:rFonts w:hint="eastAsia" w:ascii="宋体" w:hAnsi="宋体"/>
                <w:color w:val="auto"/>
                <w:szCs w:val="21"/>
              </w:rPr>
              <w:t>证明材料复印件并加盖公章，未提供不得分。</w:t>
            </w:r>
          </w:p>
        </w:tc>
        <w:tc>
          <w:tcPr>
            <w:tcW w:w="837" w:type="dxa"/>
            <w:noWrap w:val="0"/>
            <w:vAlign w:val="center"/>
          </w:tcPr>
          <w:p>
            <w:pPr>
              <w:keepNext w:val="0"/>
              <w:keepLines w:val="0"/>
              <w:pageBreakBefore w:val="0"/>
              <w:widowControl w:val="0"/>
              <w:kinsoku/>
              <w:overflowPunct/>
              <w:topLinePunct w:val="0"/>
              <w:autoSpaceDE/>
              <w:autoSpaceDN/>
              <w:bidi w:val="0"/>
              <w:spacing w:line="360" w:lineRule="auto"/>
              <w:jc w:val="center"/>
              <w:textAlignment w:val="auto"/>
              <w:rPr>
                <w:rFonts w:ascii="Times New Roman" w:hAnsi="Times New Roman"/>
                <w:color w:val="auto"/>
                <w:szCs w:val="21"/>
              </w:rPr>
            </w:pPr>
            <w:r>
              <w:rPr>
                <w:rFonts w:hint="eastAsia" w:ascii="Times New Roman" w:hAnsi="Times New Roman"/>
                <w:color w:val="auto"/>
                <w:szCs w:val="21"/>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noWrap w:val="0"/>
            <w:vAlign w:val="center"/>
          </w:tcPr>
          <w:p>
            <w:pPr>
              <w:keepNext w:val="0"/>
              <w:keepLines w:val="0"/>
              <w:pageBreakBefore w:val="0"/>
              <w:widowControl w:val="0"/>
              <w:kinsoku/>
              <w:overflowPunct/>
              <w:topLinePunct w:val="0"/>
              <w:autoSpaceDE/>
              <w:autoSpaceDN/>
              <w:bidi w:val="0"/>
              <w:spacing w:line="360" w:lineRule="auto"/>
              <w:jc w:val="center"/>
              <w:textAlignment w:val="auto"/>
              <w:rPr>
                <w:rFonts w:ascii="Times New Roman" w:hAnsi="Times New Roman"/>
                <w:color w:val="auto"/>
                <w:szCs w:val="21"/>
              </w:rPr>
            </w:pPr>
            <w:r>
              <w:rPr>
                <w:rFonts w:hint="eastAsia" w:ascii="Times New Roman" w:hAnsi="Times New Roman"/>
                <w:color w:val="auto"/>
                <w:szCs w:val="21"/>
              </w:rPr>
              <w:t>熟悉管理环境</w:t>
            </w:r>
          </w:p>
        </w:tc>
        <w:tc>
          <w:tcPr>
            <w:tcW w:w="6265" w:type="dxa"/>
            <w:noWrap w:val="0"/>
            <w:vAlign w:val="top"/>
          </w:tcPr>
          <w:p>
            <w:pPr>
              <w:keepNext w:val="0"/>
              <w:keepLines w:val="0"/>
              <w:pageBreakBefore w:val="0"/>
              <w:widowControl w:val="0"/>
              <w:kinsoku/>
              <w:overflowPunct/>
              <w:topLinePunct w:val="0"/>
              <w:autoSpaceDE/>
              <w:autoSpaceDN/>
              <w:bidi w:val="0"/>
              <w:spacing w:line="360" w:lineRule="auto"/>
              <w:textAlignment w:val="auto"/>
              <w:rPr>
                <w:rFonts w:ascii="宋体" w:hAnsi="宋体"/>
                <w:color w:val="auto"/>
                <w:szCs w:val="21"/>
              </w:rPr>
            </w:pPr>
            <w:r>
              <w:rPr>
                <w:rFonts w:hint="eastAsia" w:ascii="宋体" w:hAnsi="宋体"/>
                <w:color w:val="auto"/>
                <w:szCs w:val="21"/>
              </w:rPr>
              <w:t>根据投标人对舟山港域海上基本情况的熟悉程度。对舟山港域1</w:t>
            </w:r>
            <w:r>
              <w:rPr>
                <w:rFonts w:ascii="宋体" w:hAnsi="宋体"/>
                <w:color w:val="auto"/>
                <w:szCs w:val="21"/>
              </w:rPr>
              <w:t>1个港区</w:t>
            </w:r>
            <w:r>
              <w:rPr>
                <w:rFonts w:hint="eastAsia" w:ascii="宋体" w:hAnsi="宋体"/>
                <w:color w:val="auto"/>
                <w:szCs w:val="21"/>
              </w:rPr>
              <w:t>（洋山港区、六横港区、衢山港区、金塘港区、岑港港区、嵊泗港区、岱山港区、白泉港区、马岙港区、定海港区、沈家门港区）</w:t>
            </w:r>
            <w:r>
              <w:rPr>
                <w:rFonts w:ascii="宋体" w:hAnsi="宋体"/>
                <w:color w:val="auto"/>
                <w:szCs w:val="21"/>
              </w:rPr>
              <w:t>海上情况基本了解，覆盖该港区主要航道及各码头泊位的，少覆盖一个港区扣</w:t>
            </w:r>
            <w:r>
              <w:rPr>
                <w:rFonts w:hint="eastAsia" w:ascii="宋体" w:hAnsi="宋体"/>
                <w:color w:val="auto"/>
                <w:szCs w:val="21"/>
              </w:rPr>
              <w:t>2分，满分</w:t>
            </w:r>
            <w:r>
              <w:rPr>
                <w:rFonts w:hint="eastAsia" w:ascii="宋体" w:hAnsi="宋体"/>
                <w:color w:val="auto"/>
                <w:szCs w:val="21"/>
                <w:lang w:val="en-US" w:eastAsia="zh-CN"/>
              </w:rPr>
              <w:t>22</w:t>
            </w:r>
            <w:r>
              <w:rPr>
                <w:rFonts w:ascii="宋体" w:hAnsi="宋体"/>
                <w:color w:val="auto"/>
                <w:szCs w:val="21"/>
              </w:rPr>
              <w:t>分</w:t>
            </w:r>
            <w:r>
              <w:rPr>
                <w:rFonts w:hint="eastAsia" w:ascii="宋体" w:hAnsi="宋体"/>
                <w:color w:val="auto"/>
                <w:szCs w:val="21"/>
              </w:rPr>
              <w:t>。</w:t>
            </w:r>
          </w:p>
          <w:p>
            <w:pPr>
              <w:keepNext w:val="0"/>
              <w:keepLines w:val="0"/>
              <w:pageBreakBefore w:val="0"/>
              <w:widowControl w:val="0"/>
              <w:kinsoku/>
              <w:overflowPunct/>
              <w:topLinePunct w:val="0"/>
              <w:autoSpaceDE/>
              <w:autoSpaceDN/>
              <w:bidi w:val="0"/>
              <w:spacing w:line="360" w:lineRule="auto"/>
              <w:textAlignment w:val="auto"/>
              <w:rPr>
                <w:rFonts w:ascii="Times New Roman" w:hAnsi="Times New Roman"/>
                <w:color w:val="auto"/>
                <w:szCs w:val="21"/>
              </w:rPr>
            </w:pPr>
            <w:r>
              <w:rPr>
                <w:rFonts w:hint="eastAsia" w:ascii="宋体" w:hAnsi="宋体"/>
                <w:color w:val="auto"/>
                <w:szCs w:val="21"/>
              </w:rPr>
              <w:t>注：提供</w:t>
            </w:r>
            <w:r>
              <w:rPr>
                <w:rFonts w:ascii="宋体" w:hAnsi="宋体"/>
                <w:color w:val="auto"/>
                <w:szCs w:val="21"/>
              </w:rPr>
              <w:t>往年</w:t>
            </w:r>
            <w:r>
              <w:rPr>
                <w:rFonts w:hint="eastAsia" w:ascii="宋体" w:hAnsi="宋体"/>
                <w:color w:val="auto"/>
                <w:szCs w:val="21"/>
              </w:rPr>
              <w:t>船舶轨迹图或</w:t>
            </w:r>
            <w:r>
              <w:rPr>
                <w:rFonts w:ascii="Times New Roman" w:hAnsi="Times New Roman"/>
                <w:color w:val="auto"/>
                <w:szCs w:val="21"/>
              </w:rPr>
              <w:t>其它</w:t>
            </w:r>
            <w:r>
              <w:rPr>
                <w:rFonts w:hint="eastAsia" w:ascii="宋体" w:hAnsi="宋体"/>
                <w:color w:val="auto"/>
                <w:szCs w:val="21"/>
              </w:rPr>
              <w:t>证明材料复印件并加盖公章，未提供不得分。</w:t>
            </w:r>
          </w:p>
        </w:tc>
        <w:tc>
          <w:tcPr>
            <w:tcW w:w="837" w:type="dxa"/>
            <w:noWrap w:val="0"/>
            <w:vAlign w:val="center"/>
          </w:tcPr>
          <w:p>
            <w:pPr>
              <w:keepNext w:val="0"/>
              <w:keepLines w:val="0"/>
              <w:pageBreakBefore w:val="0"/>
              <w:widowControl w:val="0"/>
              <w:kinsoku/>
              <w:overflowPunct/>
              <w:topLinePunct w:val="0"/>
              <w:autoSpaceDE/>
              <w:autoSpaceDN/>
              <w:bidi w:val="0"/>
              <w:spacing w:line="360" w:lineRule="auto"/>
              <w:jc w:val="center"/>
              <w:textAlignment w:val="auto"/>
              <w:rPr>
                <w:rFonts w:ascii="Times New Roman" w:hAnsi="Times New Roman"/>
                <w:color w:val="auto"/>
                <w:szCs w:val="21"/>
              </w:rPr>
            </w:pPr>
            <w:r>
              <w:rPr>
                <w:rFonts w:hint="eastAsia" w:ascii="Times New Roman" w:hAnsi="Times New Roman"/>
                <w:color w:val="auto"/>
                <w:szCs w:val="21"/>
                <w:lang w:val="en-US" w:eastAsia="zh-CN"/>
              </w:rPr>
              <w:t>22</w:t>
            </w:r>
            <w:r>
              <w:rPr>
                <w:rFonts w:hint="eastAsia" w:ascii="Times New Roman" w:hAnsi="Times New Roman"/>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Merge w:val="restart"/>
            <w:noWrap w:val="0"/>
            <w:vAlign w:val="center"/>
          </w:tcPr>
          <w:p>
            <w:pPr>
              <w:keepNext w:val="0"/>
              <w:keepLines w:val="0"/>
              <w:pageBreakBefore w:val="0"/>
              <w:widowControl w:val="0"/>
              <w:kinsoku/>
              <w:overflowPunct/>
              <w:topLinePunct w:val="0"/>
              <w:autoSpaceDE/>
              <w:autoSpaceDN/>
              <w:bidi w:val="0"/>
              <w:adjustRightInd w:val="0"/>
              <w:snapToGrid w:val="0"/>
              <w:spacing w:line="360" w:lineRule="auto"/>
              <w:jc w:val="center"/>
              <w:textAlignment w:val="auto"/>
              <w:rPr>
                <w:rFonts w:hint="eastAsia" w:ascii="宋体" w:hAnsi="宋体" w:cs="宋体"/>
                <w:color w:val="auto"/>
                <w:szCs w:val="21"/>
              </w:rPr>
            </w:pPr>
            <w:r>
              <w:rPr>
                <w:rFonts w:hint="eastAsia" w:ascii="宋体" w:hAnsi="宋体" w:cs="宋体"/>
                <w:color w:val="auto"/>
                <w:szCs w:val="21"/>
              </w:rPr>
              <w:t>作业服务方案</w:t>
            </w:r>
          </w:p>
          <w:p>
            <w:pPr>
              <w:keepNext w:val="0"/>
              <w:keepLines w:val="0"/>
              <w:pageBreakBefore w:val="0"/>
              <w:widowControl w:val="0"/>
              <w:kinsoku/>
              <w:overflowPunct/>
              <w:topLinePunct w:val="0"/>
              <w:autoSpaceDE/>
              <w:autoSpaceDN/>
              <w:bidi w:val="0"/>
              <w:spacing w:line="360" w:lineRule="auto"/>
              <w:jc w:val="center"/>
              <w:textAlignment w:val="auto"/>
              <w:rPr>
                <w:rFonts w:ascii="Times New Roman" w:hAnsi="Times New Roman"/>
                <w:color w:val="auto"/>
                <w:szCs w:val="21"/>
              </w:rPr>
            </w:pPr>
          </w:p>
        </w:tc>
        <w:tc>
          <w:tcPr>
            <w:tcW w:w="6265" w:type="dxa"/>
            <w:noWrap w:val="0"/>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360" w:lineRule="auto"/>
              <w:jc w:val="left"/>
              <w:textAlignment w:val="auto"/>
              <w:rPr>
                <w:color w:val="auto"/>
                <w:szCs w:val="21"/>
              </w:rPr>
            </w:pPr>
            <w:r>
              <w:rPr>
                <w:rFonts w:hint="eastAsia"/>
                <w:color w:val="auto"/>
                <w:szCs w:val="21"/>
              </w:rPr>
              <w:t>投标人所拥有的引航艇或交通艇的航行运送能力，能覆盖舟山港域1</w:t>
            </w:r>
            <w:r>
              <w:rPr>
                <w:color w:val="auto"/>
                <w:szCs w:val="21"/>
              </w:rPr>
              <w:t>1个港区</w:t>
            </w:r>
            <w:r>
              <w:rPr>
                <w:rFonts w:hint="eastAsia"/>
                <w:color w:val="auto"/>
                <w:szCs w:val="21"/>
              </w:rPr>
              <w:t>（洋山港区、六横港区、衢山港区、金塘港区、岑港港区、嵊泗港区、岱山港区、白泉港区、马岙港区、定海港区、沈家门港区）</w:t>
            </w:r>
            <w:r>
              <w:rPr>
                <w:color w:val="auto"/>
                <w:szCs w:val="21"/>
              </w:rPr>
              <w:t>并专艇专用接送引航员的，每个港区得</w:t>
            </w:r>
            <w:r>
              <w:rPr>
                <w:rFonts w:hint="eastAsia"/>
                <w:color w:val="auto"/>
                <w:szCs w:val="21"/>
              </w:rPr>
              <w:t>1分，最高1</w:t>
            </w:r>
            <w:r>
              <w:rPr>
                <w:color w:val="auto"/>
                <w:szCs w:val="21"/>
              </w:rPr>
              <w:t>0分。</w:t>
            </w:r>
          </w:p>
          <w:p>
            <w:pPr>
              <w:keepNext w:val="0"/>
              <w:keepLines w:val="0"/>
              <w:pageBreakBefore w:val="0"/>
              <w:widowControl w:val="0"/>
              <w:kinsoku/>
              <w:overflowPunct/>
              <w:topLinePunct w:val="0"/>
              <w:autoSpaceDE/>
              <w:autoSpaceDN/>
              <w:bidi w:val="0"/>
              <w:adjustRightInd w:val="0"/>
              <w:snapToGrid w:val="0"/>
              <w:spacing w:line="360" w:lineRule="auto"/>
              <w:jc w:val="left"/>
              <w:textAlignment w:val="auto"/>
              <w:rPr>
                <w:color w:val="auto"/>
                <w:szCs w:val="21"/>
              </w:rPr>
            </w:pPr>
            <w:r>
              <w:rPr>
                <w:rFonts w:hint="eastAsia"/>
                <w:color w:val="auto"/>
                <w:szCs w:val="21"/>
              </w:rPr>
              <w:t>注：提供</w:t>
            </w:r>
            <w:r>
              <w:rPr>
                <w:rFonts w:hint="eastAsia" w:ascii="宋体" w:hAnsi="宋体"/>
                <w:color w:val="auto"/>
                <w:szCs w:val="21"/>
                <w:lang w:val="en-US" w:eastAsia="zh-CN"/>
              </w:rPr>
              <w:t>相关证明及引航艇或交通艇图片</w:t>
            </w:r>
            <w:r>
              <w:rPr>
                <w:rFonts w:hint="eastAsia"/>
                <w:color w:val="auto"/>
                <w:szCs w:val="21"/>
              </w:rPr>
              <w:t>（如为租赁的提供租赁合同及设备图片，租赁期限须满足本项目服务期限）扫描件，提供的证明材料中须反映出设备的类型及所有权。</w:t>
            </w:r>
          </w:p>
        </w:tc>
        <w:tc>
          <w:tcPr>
            <w:tcW w:w="837" w:type="dxa"/>
            <w:noWrap w:val="0"/>
            <w:vAlign w:val="center"/>
          </w:tcPr>
          <w:p>
            <w:pPr>
              <w:keepNext w:val="0"/>
              <w:keepLines w:val="0"/>
              <w:pageBreakBefore w:val="0"/>
              <w:widowControl w:val="0"/>
              <w:kinsoku/>
              <w:overflowPunct/>
              <w:topLinePunct w:val="0"/>
              <w:autoSpaceDE/>
              <w:autoSpaceDN/>
              <w:bidi w:val="0"/>
              <w:spacing w:line="360" w:lineRule="auto"/>
              <w:jc w:val="center"/>
              <w:textAlignment w:val="auto"/>
              <w:rPr>
                <w:rFonts w:ascii="Times New Roman" w:hAnsi="Times New Roman"/>
                <w:color w:val="auto"/>
                <w:szCs w:val="21"/>
              </w:rPr>
            </w:pPr>
            <w:r>
              <w:rPr>
                <w:rFonts w:hint="eastAsia" w:ascii="Times New Roman" w:hAnsi="Times New Roman"/>
                <w:color w:val="auto"/>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Merge w:val="continue"/>
            <w:noWrap w:val="0"/>
            <w:vAlign w:val="center"/>
          </w:tcPr>
          <w:p>
            <w:pPr>
              <w:keepNext w:val="0"/>
              <w:keepLines w:val="0"/>
              <w:pageBreakBefore w:val="0"/>
              <w:widowControl w:val="0"/>
              <w:kinsoku/>
              <w:overflowPunct/>
              <w:topLinePunct w:val="0"/>
              <w:autoSpaceDE/>
              <w:autoSpaceDN/>
              <w:bidi w:val="0"/>
              <w:spacing w:line="360" w:lineRule="auto"/>
              <w:jc w:val="center"/>
              <w:textAlignment w:val="auto"/>
              <w:rPr>
                <w:rFonts w:ascii="Times New Roman" w:hAnsi="Times New Roman"/>
                <w:color w:val="auto"/>
                <w:szCs w:val="21"/>
              </w:rPr>
            </w:pPr>
          </w:p>
        </w:tc>
        <w:tc>
          <w:tcPr>
            <w:tcW w:w="6265" w:type="dxa"/>
            <w:noWrap w:val="0"/>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360" w:lineRule="auto"/>
              <w:textAlignment w:val="auto"/>
              <w:rPr>
                <w:rFonts w:hint="eastAsia"/>
                <w:color w:val="auto"/>
                <w:szCs w:val="21"/>
              </w:rPr>
            </w:pPr>
            <w:r>
              <w:rPr>
                <w:rFonts w:hint="eastAsia"/>
                <w:color w:val="auto"/>
                <w:szCs w:val="21"/>
              </w:rPr>
              <w:t>投标人所拥有或提供停靠、中转等功能的码头泊位，覆盖舟山港域1</w:t>
            </w:r>
            <w:r>
              <w:rPr>
                <w:color w:val="auto"/>
                <w:szCs w:val="21"/>
              </w:rPr>
              <w:t>1个港区</w:t>
            </w:r>
            <w:r>
              <w:rPr>
                <w:rFonts w:hint="eastAsia"/>
                <w:color w:val="auto"/>
                <w:szCs w:val="21"/>
              </w:rPr>
              <w:t>（洋山港区、六横港区、衢山港区、金塘港区、岑港港区、嵊泗港区、岱山港区、白泉港区、马岙港区、定海港区、沈家门港区）</w:t>
            </w:r>
            <w:r>
              <w:rPr>
                <w:color w:val="auto"/>
                <w:szCs w:val="21"/>
              </w:rPr>
              <w:t>或重要作业区的，提供引航员接送服务的，每个港区得1</w:t>
            </w:r>
            <w:r>
              <w:rPr>
                <w:rFonts w:hint="eastAsia"/>
                <w:color w:val="auto"/>
                <w:szCs w:val="21"/>
              </w:rPr>
              <w:t>分，最高10分。</w:t>
            </w:r>
          </w:p>
          <w:p>
            <w:pPr>
              <w:keepNext w:val="0"/>
              <w:keepLines w:val="0"/>
              <w:pageBreakBefore w:val="0"/>
              <w:widowControl w:val="0"/>
              <w:kinsoku/>
              <w:overflowPunct/>
              <w:topLinePunct w:val="0"/>
              <w:autoSpaceDE/>
              <w:autoSpaceDN/>
              <w:bidi w:val="0"/>
              <w:adjustRightInd w:val="0"/>
              <w:snapToGrid w:val="0"/>
              <w:spacing w:line="360" w:lineRule="auto"/>
              <w:textAlignment w:val="auto"/>
              <w:rPr>
                <w:color w:val="auto"/>
                <w:szCs w:val="21"/>
              </w:rPr>
            </w:pPr>
            <w:r>
              <w:rPr>
                <w:rFonts w:hint="eastAsia"/>
                <w:color w:val="auto"/>
                <w:szCs w:val="21"/>
              </w:rPr>
              <w:t>注：提供</w:t>
            </w:r>
            <w:r>
              <w:rPr>
                <w:rFonts w:hint="eastAsia" w:ascii="宋体" w:hAnsi="宋体"/>
                <w:color w:val="auto"/>
                <w:szCs w:val="21"/>
                <w:lang w:val="en-US" w:eastAsia="zh-CN"/>
              </w:rPr>
              <w:t>相关证明</w:t>
            </w:r>
            <w:r>
              <w:rPr>
                <w:rFonts w:hint="eastAsia" w:ascii="宋体" w:hAnsi="宋体"/>
                <w:color w:val="auto"/>
                <w:szCs w:val="21"/>
              </w:rPr>
              <w:t>及码头泊位图片</w:t>
            </w:r>
            <w:r>
              <w:rPr>
                <w:rFonts w:hint="eastAsia"/>
                <w:color w:val="auto"/>
                <w:szCs w:val="21"/>
              </w:rPr>
              <w:t>（如为租赁的提供租赁合同及设备图片，租赁期限须满足本项目服务期限）扫描件，提供的证明材料中须反映出设备的类型及所有权。</w:t>
            </w:r>
          </w:p>
        </w:tc>
        <w:tc>
          <w:tcPr>
            <w:tcW w:w="837" w:type="dxa"/>
            <w:noWrap w:val="0"/>
            <w:vAlign w:val="center"/>
          </w:tcPr>
          <w:p>
            <w:pPr>
              <w:keepNext w:val="0"/>
              <w:keepLines w:val="0"/>
              <w:pageBreakBefore w:val="0"/>
              <w:widowControl w:val="0"/>
              <w:kinsoku/>
              <w:overflowPunct/>
              <w:topLinePunct w:val="0"/>
              <w:autoSpaceDE/>
              <w:autoSpaceDN/>
              <w:bidi w:val="0"/>
              <w:spacing w:line="360" w:lineRule="auto"/>
              <w:jc w:val="center"/>
              <w:textAlignment w:val="auto"/>
              <w:rPr>
                <w:rFonts w:ascii="Times New Roman" w:hAnsi="Times New Roman"/>
                <w:color w:val="auto"/>
                <w:szCs w:val="21"/>
              </w:rPr>
            </w:pPr>
            <w:r>
              <w:rPr>
                <w:rFonts w:hint="eastAsia" w:ascii="Times New Roman" w:hAnsi="Times New Roman"/>
                <w:color w:val="auto"/>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Merge w:val="continue"/>
            <w:noWrap w:val="0"/>
            <w:vAlign w:val="center"/>
          </w:tcPr>
          <w:p>
            <w:pPr>
              <w:keepNext w:val="0"/>
              <w:keepLines w:val="0"/>
              <w:pageBreakBefore w:val="0"/>
              <w:widowControl w:val="0"/>
              <w:kinsoku/>
              <w:overflowPunct/>
              <w:topLinePunct w:val="0"/>
              <w:autoSpaceDE/>
              <w:autoSpaceDN/>
              <w:bidi w:val="0"/>
              <w:spacing w:line="360" w:lineRule="auto"/>
              <w:jc w:val="center"/>
              <w:textAlignment w:val="auto"/>
              <w:rPr>
                <w:rFonts w:ascii="Times New Roman" w:hAnsi="Times New Roman"/>
                <w:color w:val="auto"/>
                <w:szCs w:val="21"/>
              </w:rPr>
            </w:pPr>
          </w:p>
        </w:tc>
        <w:tc>
          <w:tcPr>
            <w:tcW w:w="6265" w:type="dxa"/>
            <w:noWrap w:val="0"/>
            <w:vAlign w:val="center"/>
          </w:tcPr>
          <w:p>
            <w:pPr>
              <w:keepNext w:val="0"/>
              <w:keepLines w:val="0"/>
              <w:pageBreakBefore w:val="0"/>
              <w:widowControl w:val="0"/>
              <w:numPr>
                <w:ilvl w:val="0"/>
                <w:numId w:val="0"/>
              </w:numPr>
              <w:kinsoku/>
              <w:overflowPunct/>
              <w:topLinePunct w:val="0"/>
              <w:autoSpaceDE/>
              <w:autoSpaceDN/>
              <w:bidi w:val="0"/>
              <w:adjustRightInd w:val="0"/>
              <w:snapToGrid w:val="0"/>
              <w:spacing w:line="360" w:lineRule="auto"/>
              <w:jc w:val="left"/>
              <w:textAlignment w:val="auto"/>
              <w:rPr>
                <w:rFonts w:hint="eastAsia"/>
                <w:color w:val="auto"/>
                <w:szCs w:val="21"/>
              </w:rPr>
            </w:pPr>
            <w:r>
              <w:rPr>
                <w:rFonts w:hint="eastAsia"/>
                <w:color w:val="auto"/>
                <w:szCs w:val="21"/>
              </w:rPr>
              <w:t>投标人所拥有或提供运送服务的专用车辆，覆盖舟山港域1</w:t>
            </w:r>
            <w:r>
              <w:rPr>
                <w:color w:val="auto"/>
                <w:szCs w:val="21"/>
              </w:rPr>
              <w:t>1个港区</w:t>
            </w:r>
            <w:r>
              <w:rPr>
                <w:rFonts w:hint="eastAsia"/>
                <w:color w:val="auto"/>
                <w:szCs w:val="21"/>
              </w:rPr>
              <w:t>（洋山港区、六横港区、衢山港区、金塘港区、岑港港区、嵊泗港区、岱山港区、白泉港区、马岙港区、定海港区、沈家门港区）</w:t>
            </w:r>
            <w:r>
              <w:rPr>
                <w:color w:val="auto"/>
                <w:szCs w:val="21"/>
              </w:rPr>
              <w:t>或重要作业区的，并提供码头和引航基地的引航员往返接送的，每个引航基地得1分，最高</w:t>
            </w:r>
            <w:r>
              <w:rPr>
                <w:rFonts w:hint="eastAsia"/>
                <w:color w:val="auto"/>
                <w:szCs w:val="21"/>
              </w:rPr>
              <w:t>5分。</w:t>
            </w:r>
          </w:p>
          <w:p>
            <w:pPr>
              <w:pStyle w:val="2"/>
              <w:keepNext w:val="0"/>
              <w:keepLines w:val="0"/>
              <w:pageBreakBefore w:val="0"/>
              <w:widowControl w:val="0"/>
              <w:kinsoku/>
              <w:overflowPunct/>
              <w:topLinePunct w:val="0"/>
              <w:autoSpaceDE/>
              <w:autoSpaceDN/>
              <w:bidi w:val="0"/>
              <w:spacing w:after="0" w:line="360" w:lineRule="auto"/>
              <w:textAlignment w:val="auto"/>
              <w:rPr>
                <w:color w:val="auto"/>
                <w:sz w:val="21"/>
                <w:szCs w:val="21"/>
              </w:rPr>
            </w:pPr>
            <w:r>
              <w:rPr>
                <w:rFonts w:hint="eastAsia"/>
                <w:color w:val="auto"/>
                <w:sz w:val="21"/>
                <w:szCs w:val="21"/>
              </w:rPr>
              <w:t>注：</w:t>
            </w:r>
            <w:r>
              <w:rPr>
                <w:rFonts w:hint="eastAsia" w:ascii="Calibri" w:hAnsi="Calibri" w:eastAsia="宋体" w:cs="Times New Roman"/>
                <w:color w:val="auto"/>
                <w:kern w:val="2"/>
                <w:sz w:val="21"/>
                <w:szCs w:val="21"/>
                <w:lang w:val="en-US" w:eastAsia="zh-CN" w:bidi="ar-SA"/>
              </w:rPr>
              <w:t>提供</w:t>
            </w:r>
            <w:r>
              <w:rPr>
                <w:rFonts w:hint="eastAsia" w:ascii="宋体" w:hAnsi="宋体" w:eastAsia="宋体" w:cs="Times New Roman"/>
                <w:color w:val="auto"/>
                <w:kern w:val="2"/>
                <w:sz w:val="21"/>
                <w:szCs w:val="21"/>
                <w:lang w:val="en-US" w:eastAsia="zh-CN" w:bidi="ar-SA"/>
              </w:rPr>
              <w:t>相关证明及专用车辆图片</w:t>
            </w:r>
            <w:r>
              <w:rPr>
                <w:rFonts w:hint="eastAsia" w:ascii="Calibri" w:hAnsi="Calibri" w:eastAsia="宋体" w:cs="Times New Roman"/>
                <w:color w:val="auto"/>
                <w:kern w:val="2"/>
                <w:sz w:val="21"/>
                <w:szCs w:val="21"/>
                <w:lang w:val="en-US" w:eastAsia="zh-CN" w:bidi="ar-SA"/>
              </w:rPr>
              <w:t>（如为租赁的提供租赁合同及设备图片，租赁期限须满足本项目服务期限）扫描件，提供的证明材料中须反映出设备的类型及所有权。</w:t>
            </w:r>
          </w:p>
        </w:tc>
        <w:tc>
          <w:tcPr>
            <w:tcW w:w="837" w:type="dxa"/>
            <w:noWrap w:val="0"/>
            <w:vAlign w:val="center"/>
          </w:tcPr>
          <w:p>
            <w:pPr>
              <w:keepNext w:val="0"/>
              <w:keepLines w:val="0"/>
              <w:pageBreakBefore w:val="0"/>
              <w:widowControl w:val="0"/>
              <w:kinsoku/>
              <w:overflowPunct/>
              <w:topLinePunct w:val="0"/>
              <w:autoSpaceDE/>
              <w:autoSpaceDN/>
              <w:bidi w:val="0"/>
              <w:spacing w:line="360" w:lineRule="auto"/>
              <w:jc w:val="center"/>
              <w:textAlignment w:val="auto"/>
              <w:rPr>
                <w:rFonts w:ascii="Times New Roman" w:hAnsi="Times New Roman"/>
                <w:color w:val="auto"/>
                <w:szCs w:val="21"/>
              </w:rPr>
            </w:pPr>
            <w:r>
              <w:rPr>
                <w:rFonts w:hint="eastAsia" w:ascii="Times New Roman" w:hAnsi="Times New Roman"/>
                <w:color w:val="auto"/>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Merge w:val="restart"/>
            <w:noWrap w:val="0"/>
            <w:vAlign w:val="center"/>
          </w:tcPr>
          <w:p>
            <w:pPr>
              <w:keepNext w:val="0"/>
              <w:keepLines w:val="0"/>
              <w:pageBreakBefore w:val="0"/>
              <w:widowControl w:val="0"/>
              <w:kinsoku/>
              <w:overflowPunct/>
              <w:topLinePunct w:val="0"/>
              <w:autoSpaceDE/>
              <w:autoSpaceDN/>
              <w:bidi w:val="0"/>
              <w:spacing w:line="360" w:lineRule="auto"/>
              <w:jc w:val="center"/>
              <w:textAlignment w:val="auto"/>
              <w:rPr>
                <w:rFonts w:hint="eastAsia" w:ascii="宋体"/>
                <w:color w:val="auto"/>
              </w:rPr>
            </w:pPr>
            <w:r>
              <w:rPr>
                <w:rFonts w:hint="eastAsia" w:ascii="宋体" w:hAnsi="宋体"/>
                <w:color w:val="auto"/>
              </w:rPr>
              <w:t>质量承诺与服务保证措施</w:t>
            </w:r>
          </w:p>
        </w:tc>
        <w:tc>
          <w:tcPr>
            <w:tcW w:w="6265" w:type="dxa"/>
            <w:noWrap w:val="0"/>
            <w:vAlign w:val="center"/>
          </w:tcPr>
          <w:p>
            <w:pPr>
              <w:keepNext w:val="0"/>
              <w:keepLines w:val="0"/>
              <w:pageBreakBefore w:val="0"/>
              <w:widowControl w:val="0"/>
              <w:numPr>
                <w:ilvl w:val="0"/>
                <w:numId w:val="0"/>
              </w:numPr>
              <w:kinsoku/>
              <w:overflowPunct/>
              <w:topLinePunct w:val="0"/>
              <w:autoSpaceDE/>
              <w:autoSpaceDN/>
              <w:bidi w:val="0"/>
              <w:spacing w:line="360" w:lineRule="auto"/>
              <w:textAlignment w:val="auto"/>
              <w:rPr>
                <w:rFonts w:hint="eastAsia" w:ascii="Calibri" w:hAnsi="Calibri" w:eastAsia="宋体" w:cs="Times New Roman"/>
                <w:color w:val="auto"/>
              </w:rPr>
            </w:pPr>
            <w:r>
              <w:rPr>
                <w:rFonts w:hint="eastAsia" w:cs="Times New Roman"/>
                <w:color w:val="auto"/>
                <w:lang w:val="en-US" w:eastAsia="zh-CN"/>
              </w:rPr>
              <w:t>1</w:t>
            </w:r>
            <w:r>
              <w:rPr>
                <w:rFonts w:hint="eastAsia" w:cs="Times New Roman"/>
                <w:color w:val="auto"/>
                <w:lang w:eastAsia="zh-CN"/>
              </w:rPr>
              <w:t>、</w:t>
            </w:r>
            <w:r>
              <w:rPr>
                <w:rFonts w:hint="eastAsia" w:ascii="Calibri" w:hAnsi="Calibri" w:eastAsia="宋体" w:cs="Times New Roman"/>
                <w:color w:val="auto"/>
              </w:rPr>
              <w:t>投标人的车辆和船艇在近五年的人员接送途中无发生安全事故的得</w:t>
            </w:r>
            <w:r>
              <w:rPr>
                <w:rFonts w:hint="eastAsia" w:cs="Times New Roman"/>
                <w:color w:val="auto"/>
                <w:lang w:val="en-US" w:eastAsia="zh-CN"/>
              </w:rPr>
              <w:t>4</w:t>
            </w:r>
            <w:r>
              <w:rPr>
                <w:rFonts w:hint="eastAsia" w:ascii="Calibri" w:hAnsi="Calibri" w:eastAsia="宋体" w:cs="Times New Roman"/>
                <w:color w:val="auto"/>
              </w:rPr>
              <w:t>分，每个安全事故扣</w:t>
            </w:r>
            <w:r>
              <w:rPr>
                <w:rFonts w:hint="eastAsia" w:cs="Times New Roman"/>
                <w:color w:val="auto"/>
                <w:lang w:val="en-US" w:eastAsia="zh-CN"/>
              </w:rPr>
              <w:t>2</w:t>
            </w:r>
            <w:r>
              <w:rPr>
                <w:rFonts w:hint="eastAsia" w:ascii="Calibri" w:hAnsi="Calibri" w:eastAsia="宋体" w:cs="Times New Roman"/>
                <w:color w:val="auto"/>
              </w:rPr>
              <w:t>分</w:t>
            </w:r>
            <w:r>
              <w:rPr>
                <w:rFonts w:hint="eastAsia" w:cs="Times New Roman"/>
                <w:color w:val="auto"/>
                <w:lang w:eastAsia="zh-CN"/>
              </w:rPr>
              <w:t>；</w:t>
            </w:r>
          </w:p>
          <w:p>
            <w:pPr>
              <w:keepNext w:val="0"/>
              <w:keepLines w:val="0"/>
              <w:pageBreakBefore w:val="0"/>
              <w:widowControl w:val="0"/>
              <w:kinsoku/>
              <w:overflowPunct/>
              <w:topLinePunct w:val="0"/>
              <w:autoSpaceDE/>
              <w:autoSpaceDN/>
              <w:bidi w:val="0"/>
              <w:spacing w:line="360" w:lineRule="auto"/>
              <w:textAlignment w:val="auto"/>
              <w:rPr>
                <w:rFonts w:hint="eastAsia"/>
                <w:color w:val="auto"/>
              </w:rPr>
            </w:pPr>
            <w:r>
              <w:rPr>
                <w:rFonts w:hint="eastAsia"/>
                <w:color w:val="auto"/>
                <w:szCs w:val="21"/>
                <w:lang w:val="en-US" w:eastAsia="zh-CN"/>
              </w:rPr>
              <w:t>2、</w:t>
            </w:r>
            <w:r>
              <w:rPr>
                <w:rFonts w:hint="eastAsia"/>
                <w:color w:val="auto"/>
                <w:szCs w:val="21"/>
              </w:rPr>
              <w:t>投标人</w:t>
            </w:r>
            <w:r>
              <w:rPr>
                <w:rFonts w:hint="eastAsia" w:ascii="Calibri" w:hAnsi="Calibri" w:eastAsia="宋体" w:cs="Times New Roman"/>
                <w:color w:val="auto"/>
              </w:rPr>
              <w:t>近五年</w:t>
            </w:r>
            <w:r>
              <w:rPr>
                <w:color w:val="auto"/>
                <w:szCs w:val="21"/>
              </w:rPr>
              <w:t>未发生</w:t>
            </w:r>
            <w:r>
              <w:rPr>
                <w:rFonts w:hint="eastAsia"/>
                <w:color w:val="auto"/>
                <w:szCs w:val="21"/>
              </w:rPr>
              <w:t>海事部门定性为一般事故及以上等级事故得</w:t>
            </w:r>
            <w:r>
              <w:rPr>
                <w:rFonts w:hint="eastAsia"/>
                <w:color w:val="auto"/>
                <w:szCs w:val="21"/>
                <w:lang w:val="en-US" w:eastAsia="zh-CN"/>
              </w:rPr>
              <w:t>1</w:t>
            </w:r>
            <w:r>
              <w:rPr>
                <w:rFonts w:hint="eastAsia"/>
                <w:color w:val="auto"/>
                <w:szCs w:val="21"/>
              </w:rPr>
              <w:t>分。</w:t>
            </w:r>
          </w:p>
          <w:p>
            <w:pPr>
              <w:keepNext w:val="0"/>
              <w:keepLines w:val="0"/>
              <w:pageBreakBefore w:val="0"/>
              <w:widowControl w:val="0"/>
              <w:numPr>
                <w:ilvl w:val="0"/>
                <w:numId w:val="0"/>
              </w:numPr>
              <w:kinsoku/>
              <w:overflowPunct/>
              <w:topLinePunct w:val="0"/>
              <w:autoSpaceDE/>
              <w:autoSpaceDN/>
              <w:bidi w:val="0"/>
              <w:spacing w:line="360" w:lineRule="auto"/>
              <w:textAlignment w:val="auto"/>
              <w:rPr>
                <w:rFonts w:hint="eastAsia"/>
                <w:color w:val="auto"/>
              </w:rPr>
            </w:pPr>
            <w:r>
              <w:rPr>
                <w:rFonts w:hint="eastAsia" w:ascii="Calibri" w:hAnsi="Calibri" w:eastAsia="宋体" w:cs="Times New Roman"/>
                <w:color w:val="auto"/>
                <w:lang w:val="en-US" w:eastAsia="zh-CN"/>
              </w:rPr>
              <w:t>注：</w:t>
            </w:r>
            <w:r>
              <w:rPr>
                <w:rFonts w:hint="eastAsia" w:ascii="Calibri" w:hAnsi="Calibri" w:eastAsia="宋体" w:cs="Times New Roman"/>
                <w:color w:val="auto"/>
              </w:rPr>
              <w:t>要求投标人提供承诺函作为得分依据（格式自拟）。未提供承诺或承诺内容不满足要求均不得分。</w:t>
            </w:r>
          </w:p>
        </w:tc>
        <w:tc>
          <w:tcPr>
            <w:tcW w:w="837" w:type="dxa"/>
            <w:noWrap w:val="0"/>
            <w:vAlign w:val="center"/>
          </w:tcPr>
          <w:p>
            <w:pPr>
              <w:keepNext w:val="0"/>
              <w:keepLines w:val="0"/>
              <w:pageBreakBefore w:val="0"/>
              <w:widowControl w:val="0"/>
              <w:kinsoku/>
              <w:overflowPunct/>
              <w:topLinePunct w:val="0"/>
              <w:autoSpaceDE/>
              <w:autoSpaceDN/>
              <w:bidi w:val="0"/>
              <w:spacing w:line="360" w:lineRule="auto"/>
              <w:jc w:val="center"/>
              <w:textAlignment w:val="auto"/>
              <w:rPr>
                <w:rFonts w:hint="default" w:eastAsia="宋体"/>
                <w:color w:val="auto"/>
                <w:szCs w:val="21"/>
                <w:lang w:val="en-US" w:eastAsia="zh-CN"/>
              </w:rPr>
            </w:pPr>
            <w:r>
              <w:rPr>
                <w:rFonts w:hint="eastAsia"/>
                <w:color w:val="auto"/>
                <w:szCs w:val="21"/>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Merge w:val="continue"/>
            <w:noWrap w:val="0"/>
            <w:vAlign w:val="center"/>
          </w:tcPr>
          <w:p>
            <w:pPr>
              <w:keepNext w:val="0"/>
              <w:keepLines w:val="0"/>
              <w:pageBreakBefore w:val="0"/>
              <w:widowControl w:val="0"/>
              <w:kinsoku/>
              <w:overflowPunct/>
              <w:topLinePunct w:val="0"/>
              <w:autoSpaceDE/>
              <w:autoSpaceDN/>
              <w:bidi w:val="0"/>
              <w:spacing w:line="360" w:lineRule="auto"/>
              <w:jc w:val="center"/>
              <w:textAlignment w:val="auto"/>
              <w:rPr>
                <w:rFonts w:hint="eastAsia" w:ascii="宋体"/>
                <w:color w:val="auto"/>
              </w:rPr>
            </w:pPr>
          </w:p>
        </w:tc>
        <w:tc>
          <w:tcPr>
            <w:tcW w:w="6265" w:type="dxa"/>
            <w:noWrap w:val="0"/>
            <w:vAlign w:val="center"/>
          </w:tcPr>
          <w:p>
            <w:pPr>
              <w:keepNext w:val="0"/>
              <w:keepLines w:val="0"/>
              <w:pageBreakBefore w:val="0"/>
              <w:widowControl w:val="0"/>
              <w:numPr>
                <w:ilvl w:val="0"/>
                <w:numId w:val="0"/>
              </w:numPr>
              <w:kinsoku/>
              <w:overflowPunct/>
              <w:topLinePunct w:val="0"/>
              <w:autoSpaceDE/>
              <w:autoSpaceDN/>
              <w:bidi w:val="0"/>
              <w:spacing w:line="360" w:lineRule="auto"/>
              <w:textAlignment w:val="auto"/>
              <w:rPr>
                <w:rFonts w:hint="eastAsia"/>
                <w:color w:val="auto"/>
              </w:rPr>
            </w:pPr>
            <w:r>
              <w:rPr>
                <w:rFonts w:hint="eastAsia"/>
                <w:color w:val="auto"/>
                <w:lang w:val="en-US" w:eastAsia="zh-CN"/>
              </w:rPr>
              <w:t>3、</w:t>
            </w:r>
            <w:r>
              <w:rPr>
                <w:rFonts w:hint="eastAsia"/>
                <w:color w:val="auto"/>
              </w:rPr>
              <w:t>投标人的用于接送引航员的引航艇或交通艇，配备必要船舶设备供引航员使用的，如V</w:t>
            </w:r>
            <w:r>
              <w:rPr>
                <w:color w:val="auto"/>
              </w:rPr>
              <w:t>HF甚高频、电子海图等的，得</w:t>
            </w:r>
            <w:r>
              <w:rPr>
                <w:rFonts w:hint="eastAsia"/>
                <w:color w:val="auto"/>
                <w:lang w:val="en-US" w:eastAsia="zh-CN"/>
              </w:rPr>
              <w:t>1</w:t>
            </w:r>
            <w:r>
              <w:rPr>
                <w:rFonts w:hint="eastAsia"/>
                <w:color w:val="auto"/>
              </w:rPr>
              <w:t>分。</w:t>
            </w:r>
          </w:p>
          <w:p>
            <w:pPr>
              <w:pStyle w:val="2"/>
              <w:keepNext w:val="0"/>
              <w:keepLines w:val="0"/>
              <w:pageBreakBefore w:val="0"/>
              <w:widowControl w:val="0"/>
              <w:numPr>
                <w:ilvl w:val="0"/>
                <w:numId w:val="0"/>
              </w:numPr>
              <w:kinsoku/>
              <w:overflowPunct/>
              <w:topLinePunct w:val="0"/>
              <w:autoSpaceDE/>
              <w:autoSpaceDN/>
              <w:bidi w:val="0"/>
              <w:spacing w:after="0" w:line="360" w:lineRule="auto"/>
              <w:textAlignment w:val="auto"/>
              <w:rPr>
                <w:color w:val="auto"/>
              </w:rPr>
            </w:pPr>
            <w:r>
              <w:rPr>
                <w:rFonts w:hint="eastAsia" w:ascii="Calibri" w:hAnsi="Calibri" w:eastAsia="宋体" w:cs="Times New Roman"/>
                <w:color w:val="auto"/>
                <w:kern w:val="2"/>
                <w:sz w:val="21"/>
                <w:szCs w:val="24"/>
                <w:lang w:val="en-US" w:eastAsia="zh-CN" w:bidi="ar-SA"/>
              </w:rPr>
              <w:t>注：要求投标人提供</w:t>
            </w:r>
            <w:r>
              <w:rPr>
                <w:rFonts w:hint="eastAsia" w:ascii="Calibri" w:hAnsi="Calibri" w:eastAsia="宋体" w:cs="Times New Roman"/>
                <w:color w:val="auto"/>
                <w:kern w:val="2"/>
                <w:sz w:val="21"/>
                <w:szCs w:val="21"/>
                <w:lang w:val="en-US" w:eastAsia="zh-CN" w:bidi="ar-SA"/>
              </w:rPr>
              <w:t>设备图片</w:t>
            </w:r>
            <w:r>
              <w:rPr>
                <w:rFonts w:hint="eastAsia" w:cs="Times New Roman"/>
                <w:color w:val="auto"/>
                <w:kern w:val="2"/>
                <w:sz w:val="21"/>
                <w:szCs w:val="21"/>
                <w:lang w:val="en-US" w:eastAsia="zh-CN" w:bidi="ar-SA"/>
              </w:rPr>
              <w:t>，未提供不得分</w:t>
            </w:r>
            <w:r>
              <w:rPr>
                <w:rFonts w:hint="eastAsia" w:ascii="Calibri" w:hAnsi="Calibri" w:eastAsia="宋体" w:cs="Times New Roman"/>
                <w:color w:val="auto"/>
                <w:kern w:val="2"/>
                <w:sz w:val="21"/>
                <w:szCs w:val="24"/>
                <w:lang w:val="en-US" w:eastAsia="zh-CN" w:bidi="ar-SA"/>
              </w:rPr>
              <w:t>。</w:t>
            </w:r>
          </w:p>
        </w:tc>
        <w:tc>
          <w:tcPr>
            <w:tcW w:w="837" w:type="dxa"/>
            <w:noWrap w:val="0"/>
            <w:vAlign w:val="center"/>
          </w:tcPr>
          <w:p>
            <w:pPr>
              <w:keepNext w:val="0"/>
              <w:keepLines w:val="0"/>
              <w:pageBreakBefore w:val="0"/>
              <w:widowControl w:val="0"/>
              <w:kinsoku/>
              <w:overflowPunct/>
              <w:topLinePunct w:val="0"/>
              <w:autoSpaceDE/>
              <w:autoSpaceDN/>
              <w:bidi w:val="0"/>
              <w:spacing w:line="360" w:lineRule="auto"/>
              <w:jc w:val="center"/>
              <w:textAlignment w:val="auto"/>
              <w:rPr>
                <w:rFonts w:hint="default" w:eastAsia="宋体"/>
                <w:color w:val="auto"/>
                <w:szCs w:val="21"/>
                <w:lang w:val="en-US" w:eastAsia="zh-CN"/>
              </w:rPr>
            </w:pPr>
            <w:r>
              <w:rPr>
                <w:rFonts w:hint="eastAsia"/>
                <w:color w:val="auto"/>
                <w:szCs w:val="21"/>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Merge w:val="continue"/>
            <w:noWrap w:val="0"/>
            <w:vAlign w:val="center"/>
          </w:tcPr>
          <w:p>
            <w:pPr>
              <w:keepNext w:val="0"/>
              <w:keepLines w:val="0"/>
              <w:pageBreakBefore w:val="0"/>
              <w:widowControl w:val="0"/>
              <w:kinsoku/>
              <w:overflowPunct/>
              <w:topLinePunct w:val="0"/>
              <w:autoSpaceDE/>
              <w:autoSpaceDN/>
              <w:bidi w:val="0"/>
              <w:spacing w:line="360" w:lineRule="auto"/>
              <w:jc w:val="center"/>
              <w:textAlignment w:val="auto"/>
              <w:rPr>
                <w:rFonts w:hint="eastAsia" w:ascii="宋体" w:hAnsi="宋体"/>
                <w:color w:val="auto"/>
              </w:rPr>
            </w:pPr>
          </w:p>
        </w:tc>
        <w:tc>
          <w:tcPr>
            <w:tcW w:w="6265" w:type="dxa"/>
            <w:noWrap w:val="0"/>
            <w:vAlign w:val="center"/>
          </w:tcPr>
          <w:p>
            <w:pPr>
              <w:keepNext w:val="0"/>
              <w:keepLines w:val="0"/>
              <w:pageBreakBefore w:val="0"/>
              <w:widowControl w:val="0"/>
              <w:numPr>
                <w:ilvl w:val="0"/>
                <w:numId w:val="0"/>
              </w:numPr>
              <w:kinsoku/>
              <w:overflowPunct/>
              <w:topLinePunct w:val="0"/>
              <w:autoSpaceDE/>
              <w:autoSpaceDN/>
              <w:bidi w:val="0"/>
              <w:spacing w:line="360" w:lineRule="auto"/>
              <w:ind w:leftChars="0"/>
              <w:textAlignment w:val="auto"/>
              <w:rPr>
                <w:rFonts w:hint="eastAsia"/>
                <w:color w:val="auto"/>
              </w:rPr>
            </w:pPr>
            <w:r>
              <w:rPr>
                <w:rFonts w:hint="eastAsia"/>
                <w:color w:val="auto"/>
                <w:lang w:val="en-US" w:eastAsia="zh-CN"/>
              </w:rPr>
              <w:t>4、</w:t>
            </w:r>
            <w:r>
              <w:rPr>
                <w:rFonts w:hint="eastAsia"/>
                <w:color w:val="auto"/>
              </w:rPr>
              <w:t>投标人的用于接送引航员的引航艇或交通艇，配备必要船舶安全设施设备的，如救生圈、照明弹、视频监控等的，得</w:t>
            </w:r>
            <w:r>
              <w:rPr>
                <w:rFonts w:hint="eastAsia"/>
                <w:color w:val="auto"/>
                <w:lang w:val="en-US" w:eastAsia="zh-CN"/>
              </w:rPr>
              <w:t>1</w:t>
            </w:r>
            <w:r>
              <w:rPr>
                <w:rFonts w:hint="eastAsia"/>
                <w:color w:val="auto"/>
              </w:rPr>
              <w:t>分。</w:t>
            </w:r>
          </w:p>
          <w:p>
            <w:pPr>
              <w:pStyle w:val="2"/>
              <w:keepNext w:val="0"/>
              <w:keepLines w:val="0"/>
              <w:pageBreakBefore w:val="0"/>
              <w:widowControl w:val="0"/>
              <w:numPr>
                <w:ilvl w:val="0"/>
                <w:numId w:val="0"/>
              </w:numPr>
              <w:kinsoku/>
              <w:overflowPunct/>
              <w:topLinePunct w:val="0"/>
              <w:autoSpaceDE/>
              <w:autoSpaceDN/>
              <w:bidi w:val="0"/>
              <w:spacing w:after="0" w:line="360" w:lineRule="auto"/>
              <w:ind w:leftChars="0"/>
              <w:textAlignment w:val="auto"/>
              <w:rPr>
                <w:color w:val="auto"/>
              </w:rPr>
            </w:pPr>
            <w:r>
              <w:rPr>
                <w:rFonts w:hint="eastAsia" w:ascii="Calibri" w:hAnsi="Calibri" w:eastAsia="宋体" w:cs="Times New Roman"/>
                <w:color w:val="auto"/>
                <w:kern w:val="2"/>
                <w:sz w:val="21"/>
                <w:szCs w:val="24"/>
                <w:lang w:val="en-US" w:eastAsia="zh-CN" w:bidi="ar-SA"/>
              </w:rPr>
              <w:t>注：要求投标人提供</w:t>
            </w:r>
            <w:r>
              <w:rPr>
                <w:rFonts w:hint="eastAsia" w:ascii="Calibri" w:hAnsi="Calibri" w:eastAsia="宋体" w:cs="Times New Roman"/>
                <w:color w:val="auto"/>
                <w:kern w:val="2"/>
                <w:sz w:val="21"/>
                <w:szCs w:val="21"/>
                <w:lang w:val="en-US" w:eastAsia="zh-CN" w:bidi="ar-SA"/>
              </w:rPr>
              <w:t>设备图片</w:t>
            </w:r>
            <w:r>
              <w:rPr>
                <w:rFonts w:hint="eastAsia" w:cs="Times New Roman"/>
                <w:color w:val="auto"/>
                <w:kern w:val="2"/>
                <w:sz w:val="21"/>
                <w:szCs w:val="21"/>
                <w:lang w:val="en-US" w:eastAsia="zh-CN" w:bidi="ar-SA"/>
              </w:rPr>
              <w:t>，未提供不得分</w:t>
            </w:r>
            <w:r>
              <w:rPr>
                <w:rFonts w:hint="eastAsia" w:ascii="Calibri" w:hAnsi="Calibri" w:eastAsia="宋体" w:cs="Times New Roman"/>
                <w:color w:val="auto"/>
                <w:kern w:val="2"/>
                <w:sz w:val="21"/>
                <w:szCs w:val="24"/>
                <w:lang w:val="en-US" w:eastAsia="zh-CN" w:bidi="ar-SA"/>
              </w:rPr>
              <w:t>。</w:t>
            </w:r>
          </w:p>
        </w:tc>
        <w:tc>
          <w:tcPr>
            <w:tcW w:w="837" w:type="dxa"/>
            <w:noWrap w:val="0"/>
            <w:vAlign w:val="center"/>
          </w:tcPr>
          <w:p>
            <w:pPr>
              <w:keepNext w:val="0"/>
              <w:keepLines w:val="0"/>
              <w:pageBreakBefore w:val="0"/>
              <w:widowControl w:val="0"/>
              <w:kinsoku/>
              <w:overflowPunct/>
              <w:topLinePunct w:val="0"/>
              <w:autoSpaceDE/>
              <w:autoSpaceDN/>
              <w:bidi w:val="0"/>
              <w:spacing w:line="360" w:lineRule="auto"/>
              <w:jc w:val="center"/>
              <w:textAlignment w:val="auto"/>
              <w:rPr>
                <w:rFonts w:hint="default" w:eastAsia="宋体"/>
                <w:color w:val="auto"/>
                <w:szCs w:val="21"/>
                <w:lang w:val="en-US" w:eastAsia="zh-CN"/>
              </w:rPr>
            </w:pPr>
            <w:r>
              <w:rPr>
                <w:rFonts w:hint="eastAsia"/>
                <w:color w:val="auto"/>
                <w:szCs w:val="21"/>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Merge w:val="continue"/>
            <w:noWrap w:val="0"/>
            <w:vAlign w:val="center"/>
          </w:tcPr>
          <w:p>
            <w:pPr>
              <w:keepNext w:val="0"/>
              <w:keepLines w:val="0"/>
              <w:pageBreakBefore w:val="0"/>
              <w:widowControl w:val="0"/>
              <w:kinsoku/>
              <w:overflowPunct/>
              <w:topLinePunct w:val="0"/>
              <w:autoSpaceDE/>
              <w:autoSpaceDN/>
              <w:bidi w:val="0"/>
              <w:spacing w:line="360" w:lineRule="auto"/>
              <w:jc w:val="center"/>
              <w:textAlignment w:val="auto"/>
              <w:rPr>
                <w:rFonts w:hint="eastAsia" w:ascii="宋体"/>
                <w:color w:val="auto"/>
              </w:rPr>
            </w:pPr>
          </w:p>
        </w:tc>
        <w:tc>
          <w:tcPr>
            <w:tcW w:w="6265" w:type="dxa"/>
            <w:noWrap w:val="0"/>
            <w:vAlign w:val="center"/>
          </w:tcPr>
          <w:p>
            <w:pPr>
              <w:keepNext w:val="0"/>
              <w:keepLines w:val="0"/>
              <w:pageBreakBefore w:val="0"/>
              <w:widowControl w:val="0"/>
              <w:numPr>
                <w:ilvl w:val="0"/>
                <w:numId w:val="0"/>
              </w:numPr>
              <w:kinsoku/>
              <w:overflowPunct/>
              <w:topLinePunct w:val="0"/>
              <w:autoSpaceDE/>
              <w:autoSpaceDN/>
              <w:bidi w:val="0"/>
              <w:spacing w:line="360" w:lineRule="auto"/>
              <w:ind w:leftChars="0"/>
              <w:textAlignment w:val="auto"/>
              <w:rPr>
                <w:rFonts w:hint="eastAsia" w:ascii="Calibri" w:hAnsi="Calibri" w:eastAsia="宋体" w:cs="Times New Roman"/>
                <w:color w:val="auto"/>
              </w:rPr>
            </w:pPr>
            <w:r>
              <w:rPr>
                <w:rFonts w:hint="eastAsia" w:cs="Times New Roman"/>
                <w:color w:val="auto"/>
                <w:lang w:val="en-US" w:eastAsia="zh-CN"/>
              </w:rPr>
              <w:t>5、</w:t>
            </w:r>
            <w:r>
              <w:rPr>
                <w:rFonts w:hint="eastAsia" w:ascii="Calibri" w:hAnsi="Calibri" w:eastAsia="宋体" w:cs="Times New Roman"/>
                <w:color w:val="auto"/>
              </w:rPr>
              <w:t>投标人的用于接送引航员的引航艇或交通艇，配备引航员专用休息室的，得</w:t>
            </w:r>
            <w:r>
              <w:rPr>
                <w:rFonts w:hint="eastAsia" w:cs="Times New Roman"/>
                <w:color w:val="auto"/>
                <w:lang w:val="en-US" w:eastAsia="zh-CN"/>
              </w:rPr>
              <w:t>1</w:t>
            </w:r>
            <w:r>
              <w:rPr>
                <w:rFonts w:hint="eastAsia" w:ascii="Calibri" w:hAnsi="Calibri" w:eastAsia="宋体" w:cs="Times New Roman"/>
                <w:color w:val="auto"/>
              </w:rPr>
              <w:t>分。</w:t>
            </w:r>
          </w:p>
          <w:p>
            <w:pPr>
              <w:keepNext w:val="0"/>
              <w:keepLines w:val="0"/>
              <w:pageBreakBefore w:val="0"/>
              <w:widowControl w:val="0"/>
              <w:numPr>
                <w:ilvl w:val="0"/>
                <w:numId w:val="0"/>
              </w:numPr>
              <w:kinsoku/>
              <w:overflowPunct/>
              <w:topLinePunct w:val="0"/>
              <w:autoSpaceDE/>
              <w:autoSpaceDN/>
              <w:bidi w:val="0"/>
              <w:spacing w:line="360" w:lineRule="auto"/>
              <w:ind w:leftChars="0"/>
              <w:textAlignment w:val="auto"/>
              <w:rPr>
                <w:rFonts w:hint="eastAsia" w:ascii="Calibri" w:hAnsi="Calibri" w:eastAsia="宋体" w:cs="Times New Roman"/>
                <w:color w:val="auto"/>
              </w:rPr>
            </w:pPr>
            <w:r>
              <w:rPr>
                <w:rFonts w:hint="eastAsia" w:ascii="Calibri" w:hAnsi="Calibri" w:eastAsia="宋体" w:cs="Times New Roman"/>
                <w:color w:val="auto"/>
                <w:lang w:val="en-US" w:eastAsia="zh-CN"/>
              </w:rPr>
              <w:t>注：</w:t>
            </w:r>
            <w:r>
              <w:rPr>
                <w:rFonts w:hint="eastAsia" w:ascii="Calibri" w:hAnsi="Calibri" w:eastAsia="宋体" w:cs="Times New Roman"/>
                <w:color w:val="auto"/>
              </w:rPr>
              <w:t>要求投标人提供承诺函作为得分依据（格式自拟）。未提供承诺或承诺内容不满足要求均不得分。</w:t>
            </w:r>
          </w:p>
        </w:tc>
        <w:tc>
          <w:tcPr>
            <w:tcW w:w="837" w:type="dxa"/>
            <w:noWrap w:val="0"/>
            <w:vAlign w:val="center"/>
          </w:tcPr>
          <w:p>
            <w:pPr>
              <w:keepNext w:val="0"/>
              <w:keepLines w:val="0"/>
              <w:pageBreakBefore w:val="0"/>
              <w:widowControl w:val="0"/>
              <w:kinsoku/>
              <w:overflowPunct/>
              <w:topLinePunct w:val="0"/>
              <w:autoSpaceDE/>
              <w:autoSpaceDN/>
              <w:bidi w:val="0"/>
              <w:spacing w:line="360" w:lineRule="auto"/>
              <w:jc w:val="center"/>
              <w:textAlignment w:val="auto"/>
              <w:rPr>
                <w:rFonts w:hint="default" w:eastAsia="宋体"/>
                <w:color w:val="auto"/>
                <w:szCs w:val="21"/>
                <w:lang w:val="en-US" w:eastAsia="zh-CN"/>
              </w:rPr>
            </w:pPr>
            <w:r>
              <w:rPr>
                <w:rFonts w:hint="eastAsia"/>
                <w:color w:val="auto"/>
                <w:szCs w:val="21"/>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Merge w:val="continue"/>
            <w:noWrap w:val="0"/>
            <w:vAlign w:val="center"/>
          </w:tcPr>
          <w:p>
            <w:pPr>
              <w:keepNext w:val="0"/>
              <w:keepLines w:val="0"/>
              <w:pageBreakBefore w:val="0"/>
              <w:widowControl w:val="0"/>
              <w:kinsoku/>
              <w:overflowPunct/>
              <w:topLinePunct w:val="0"/>
              <w:autoSpaceDE/>
              <w:autoSpaceDN/>
              <w:bidi w:val="0"/>
              <w:spacing w:line="360" w:lineRule="auto"/>
              <w:jc w:val="center"/>
              <w:textAlignment w:val="auto"/>
              <w:rPr>
                <w:rFonts w:hint="eastAsia" w:ascii="宋体"/>
                <w:color w:val="auto"/>
              </w:rPr>
            </w:pPr>
          </w:p>
        </w:tc>
        <w:tc>
          <w:tcPr>
            <w:tcW w:w="6265" w:type="dxa"/>
            <w:noWrap w:val="0"/>
            <w:vAlign w:val="center"/>
          </w:tcPr>
          <w:p>
            <w:pPr>
              <w:keepNext w:val="0"/>
              <w:keepLines w:val="0"/>
              <w:pageBreakBefore w:val="0"/>
              <w:widowControl w:val="0"/>
              <w:numPr>
                <w:ilvl w:val="0"/>
                <w:numId w:val="0"/>
              </w:numPr>
              <w:kinsoku/>
              <w:overflowPunct/>
              <w:topLinePunct w:val="0"/>
              <w:autoSpaceDE/>
              <w:autoSpaceDN/>
              <w:bidi w:val="0"/>
              <w:spacing w:line="360" w:lineRule="auto"/>
              <w:ind w:leftChars="0"/>
              <w:textAlignment w:val="auto"/>
              <w:rPr>
                <w:rFonts w:hint="eastAsia" w:ascii="Calibri" w:hAnsi="Calibri" w:eastAsia="宋体" w:cs="Times New Roman"/>
                <w:color w:val="auto"/>
              </w:rPr>
            </w:pPr>
            <w:r>
              <w:rPr>
                <w:rFonts w:hint="eastAsia" w:cs="Times New Roman"/>
                <w:color w:val="auto"/>
                <w:lang w:val="en-US" w:eastAsia="zh-CN"/>
              </w:rPr>
              <w:t>6、</w:t>
            </w:r>
            <w:r>
              <w:rPr>
                <w:rFonts w:hint="eastAsia" w:ascii="Calibri" w:hAnsi="Calibri" w:eastAsia="宋体" w:cs="Times New Roman"/>
                <w:color w:val="auto"/>
              </w:rPr>
              <w:t>投标人的用于接送引航员的引航艇、交通艇和车辆，能专用于或优先安排引航员接送的，得</w:t>
            </w:r>
            <w:r>
              <w:rPr>
                <w:rFonts w:hint="eastAsia" w:cs="Times New Roman"/>
                <w:color w:val="auto"/>
                <w:lang w:val="en-US" w:eastAsia="zh-CN"/>
              </w:rPr>
              <w:t>2</w:t>
            </w:r>
            <w:r>
              <w:rPr>
                <w:rFonts w:hint="eastAsia" w:ascii="Calibri" w:hAnsi="Calibri" w:eastAsia="宋体" w:cs="Times New Roman"/>
                <w:color w:val="auto"/>
              </w:rPr>
              <w:t>分。</w:t>
            </w:r>
          </w:p>
          <w:p>
            <w:pPr>
              <w:keepNext w:val="0"/>
              <w:keepLines w:val="0"/>
              <w:pageBreakBefore w:val="0"/>
              <w:widowControl w:val="0"/>
              <w:numPr>
                <w:ilvl w:val="0"/>
                <w:numId w:val="0"/>
              </w:numPr>
              <w:kinsoku/>
              <w:overflowPunct/>
              <w:topLinePunct w:val="0"/>
              <w:autoSpaceDE/>
              <w:autoSpaceDN/>
              <w:bidi w:val="0"/>
              <w:spacing w:line="360" w:lineRule="auto"/>
              <w:ind w:leftChars="0"/>
              <w:textAlignment w:val="auto"/>
              <w:rPr>
                <w:rFonts w:hint="eastAsia" w:ascii="Calibri" w:hAnsi="Calibri" w:eastAsia="宋体" w:cs="Times New Roman"/>
                <w:color w:val="auto"/>
              </w:rPr>
            </w:pPr>
            <w:r>
              <w:rPr>
                <w:rFonts w:hint="eastAsia" w:ascii="Calibri" w:hAnsi="Calibri" w:eastAsia="宋体" w:cs="Times New Roman"/>
                <w:color w:val="auto"/>
                <w:lang w:val="en-US" w:eastAsia="zh-CN"/>
              </w:rPr>
              <w:t>注：</w:t>
            </w:r>
            <w:r>
              <w:rPr>
                <w:rFonts w:hint="eastAsia" w:ascii="Calibri" w:hAnsi="Calibri" w:eastAsia="宋体" w:cs="Times New Roman"/>
                <w:color w:val="auto"/>
              </w:rPr>
              <w:t>要求投标人提供承诺函作为得分依据（格式自拟）。未提供承诺或承诺内容不满足要求均不得分。</w:t>
            </w:r>
          </w:p>
        </w:tc>
        <w:tc>
          <w:tcPr>
            <w:tcW w:w="837" w:type="dxa"/>
            <w:noWrap w:val="0"/>
            <w:vAlign w:val="center"/>
          </w:tcPr>
          <w:p>
            <w:pPr>
              <w:keepNext w:val="0"/>
              <w:keepLines w:val="0"/>
              <w:pageBreakBefore w:val="0"/>
              <w:widowControl w:val="0"/>
              <w:kinsoku/>
              <w:overflowPunct/>
              <w:topLinePunct w:val="0"/>
              <w:autoSpaceDE/>
              <w:autoSpaceDN/>
              <w:bidi w:val="0"/>
              <w:spacing w:line="360" w:lineRule="auto"/>
              <w:jc w:val="center"/>
              <w:textAlignment w:val="auto"/>
              <w:rPr>
                <w:rFonts w:hint="default" w:eastAsia="宋体"/>
                <w:color w:val="auto"/>
                <w:szCs w:val="21"/>
                <w:lang w:val="en-US" w:eastAsia="zh-CN"/>
              </w:rPr>
            </w:pPr>
            <w:r>
              <w:rPr>
                <w:rFonts w:hint="eastAsia"/>
                <w:color w:val="auto"/>
                <w:szCs w:val="21"/>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Merge w:val="continue"/>
            <w:noWrap w:val="0"/>
            <w:vAlign w:val="center"/>
          </w:tcPr>
          <w:p>
            <w:pPr>
              <w:keepNext w:val="0"/>
              <w:keepLines w:val="0"/>
              <w:pageBreakBefore w:val="0"/>
              <w:widowControl w:val="0"/>
              <w:kinsoku/>
              <w:overflowPunct/>
              <w:topLinePunct w:val="0"/>
              <w:autoSpaceDE/>
              <w:autoSpaceDN/>
              <w:bidi w:val="0"/>
              <w:spacing w:line="360" w:lineRule="auto"/>
              <w:jc w:val="center"/>
              <w:textAlignment w:val="auto"/>
              <w:rPr>
                <w:rFonts w:hint="eastAsia" w:ascii="宋体"/>
                <w:color w:val="auto"/>
              </w:rPr>
            </w:pPr>
          </w:p>
        </w:tc>
        <w:tc>
          <w:tcPr>
            <w:tcW w:w="6265" w:type="dxa"/>
            <w:noWrap w:val="0"/>
            <w:vAlign w:val="center"/>
          </w:tcPr>
          <w:p>
            <w:pPr>
              <w:keepNext w:val="0"/>
              <w:keepLines w:val="0"/>
              <w:pageBreakBefore w:val="0"/>
              <w:widowControl w:val="0"/>
              <w:numPr>
                <w:ilvl w:val="0"/>
                <w:numId w:val="0"/>
              </w:numPr>
              <w:kinsoku/>
              <w:overflowPunct/>
              <w:topLinePunct w:val="0"/>
              <w:autoSpaceDE/>
              <w:autoSpaceDN/>
              <w:bidi w:val="0"/>
              <w:spacing w:line="360" w:lineRule="auto"/>
              <w:ind w:leftChars="0"/>
              <w:textAlignment w:val="auto"/>
              <w:rPr>
                <w:rFonts w:hint="eastAsia" w:ascii="Calibri" w:hAnsi="Calibri" w:eastAsia="宋体" w:cs="Times New Roman"/>
                <w:color w:val="auto"/>
              </w:rPr>
            </w:pPr>
            <w:r>
              <w:rPr>
                <w:rFonts w:hint="eastAsia" w:cs="Times New Roman"/>
                <w:color w:val="auto"/>
                <w:lang w:val="en-US" w:eastAsia="zh-CN"/>
              </w:rPr>
              <w:t>7、</w:t>
            </w:r>
            <w:r>
              <w:rPr>
                <w:rFonts w:hint="eastAsia" w:ascii="Calibri" w:hAnsi="Calibri" w:eastAsia="宋体" w:cs="Times New Roman"/>
                <w:color w:val="auto"/>
              </w:rPr>
              <w:t>投标人的后勤管理服务能专用于或优先提供引航日常工作服务的，保证引航工作顺利开展的，得</w:t>
            </w:r>
            <w:r>
              <w:rPr>
                <w:rFonts w:hint="eastAsia" w:cs="Times New Roman"/>
                <w:color w:val="auto"/>
                <w:lang w:val="en-US" w:eastAsia="zh-CN"/>
              </w:rPr>
              <w:t>2</w:t>
            </w:r>
            <w:r>
              <w:rPr>
                <w:rFonts w:hint="eastAsia" w:ascii="Calibri" w:hAnsi="Calibri" w:eastAsia="宋体" w:cs="Times New Roman"/>
                <w:color w:val="auto"/>
              </w:rPr>
              <w:t>分。</w:t>
            </w:r>
          </w:p>
          <w:p>
            <w:pPr>
              <w:keepNext w:val="0"/>
              <w:keepLines w:val="0"/>
              <w:pageBreakBefore w:val="0"/>
              <w:widowControl w:val="0"/>
              <w:numPr>
                <w:ilvl w:val="0"/>
                <w:numId w:val="0"/>
              </w:numPr>
              <w:kinsoku/>
              <w:overflowPunct/>
              <w:topLinePunct w:val="0"/>
              <w:autoSpaceDE/>
              <w:autoSpaceDN/>
              <w:bidi w:val="0"/>
              <w:spacing w:line="360" w:lineRule="auto"/>
              <w:ind w:leftChars="0"/>
              <w:textAlignment w:val="auto"/>
              <w:rPr>
                <w:rFonts w:hint="eastAsia" w:ascii="Calibri" w:hAnsi="Calibri" w:eastAsia="宋体" w:cs="Times New Roman"/>
                <w:color w:val="auto"/>
              </w:rPr>
            </w:pPr>
            <w:r>
              <w:rPr>
                <w:rFonts w:hint="eastAsia" w:ascii="Calibri" w:hAnsi="Calibri" w:eastAsia="宋体" w:cs="Times New Roman"/>
                <w:color w:val="auto"/>
                <w:lang w:val="en-US" w:eastAsia="zh-CN"/>
              </w:rPr>
              <w:t>注：</w:t>
            </w:r>
            <w:r>
              <w:rPr>
                <w:rFonts w:hint="eastAsia" w:ascii="Calibri" w:hAnsi="Calibri" w:eastAsia="宋体" w:cs="Times New Roman"/>
                <w:color w:val="auto"/>
              </w:rPr>
              <w:t>要求投标人提供承诺函作为得分依</w:t>
            </w:r>
            <w:r>
              <w:rPr>
                <w:rFonts w:hint="eastAsia" w:cs="Times New Roman"/>
                <w:color w:val="auto"/>
                <w:lang w:val="en-US" w:eastAsia="zh-CN"/>
              </w:rPr>
              <w:t xml:space="preserve"> </w:t>
            </w:r>
            <w:r>
              <w:rPr>
                <w:rFonts w:hint="eastAsia" w:ascii="Calibri" w:hAnsi="Calibri" w:eastAsia="宋体" w:cs="Times New Roman"/>
                <w:color w:val="auto"/>
              </w:rPr>
              <w:t>据（格式自拟）。未提供承诺或承诺内容不满足要求均不得分。</w:t>
            </w:r>
          </w:p>
        </w:tc>
        <w:tc>
          <w:tcPr>
            <w:tcW w:w="837" w:type="dxa"/>
            <w:noWrap w:val="0"/>
            <w:vAlign w:val="center"/>
          </w:tcPr>
          <w:p>
            <w:pPr>
              <w:keepNext w:val="0"/>
              <w:keepLines w:val="0"/>
              <w:pageBreakBefore w:val="0"/>
              <w:widowControl w:val="0"/>
              <w:kinsoku/>
              <w:overflowPunct/>
              <w:topLinePunct w:val="0"/>
              <w:autoSpaceDE/>
              <w:autoSpaceDN/>
              <w:bidi w:val="0"/>
              <w:spacing w:line="360" w:lineRule="auto"/>
              <w:jc w:val="center"/>
              <w:textAlignment w:val="auto"/>
              <w:rPr>
                <w:rFonts w:hint="default" w:eastAsia="宋体"/>
                <w:color w:val="auto"/>
                <w:szCs w:val="21"/>
                <w:lang w:val="en-US" w:eastAsia="zh-CN"/>
              </w:rPr>
            </w:pPr>
            <w:r>
              <w:rPr>
                <w:rFonts w:hint="eastAsia"/>
                <w:color w:val="auto"/>
                <w:szCs w:val="21"/>
                <w:lang w:val="en-US" w:eastAsia="zh-CN"/>
              </w:rPr>
              <w:t>2分</w:t>
            </w:r>
          </w:p>
        </w:tc>
      </w:tr>
    </w:tbl>
    <w:p>
      <w:pPr>
        <w:rPr>
          <w:rFonts w:ascii="Times New Roman" w:hAnsi="Times New Roman"/>
          <w:color w:val="auto"/>
        </w:rPr>
      </w:pPr>
    </w:p>
    <w:p>
      <w:pPr>
        <w:rPr>
          <w:rFonts w:ascii="Times New Roman" w:hAnsi="Times New Roman"/>
          <w:b/>
          <w:bCs/>
          <w:color w:val="auto"/>
          <w:sz w:val="32"/>
          <w:szCs w:val="32"/>
        </w:rPr>
      </w:pPr>
      <w:r>
        <w:rPr>
          <w:rFonts w:ascii="Times New Roman" w:hAnsi="Times New Roman"/>
          <w:b/>
          <w:bCs/>
          <w:color w:val="auto"/>
          <w:sz w:val="32"/>
          <w:szCs w:val="32"/>
        </w:rPr>
        <w:br w:type="page"/>
      </w:r>
    </w:p>
    <w:p>
      <w:pPr>
        <w:jc w:val="center"/>
        <w:rPr>
          <w:rFonts w:ascii="Times New Roman" w:hAnsi="Times New Roman"/>
          <w:color w:val="auto"/>
          <w:sz w:val="32"/>
          <w:szCs w:val="32"/>
        </w:rPr>
      </w:pPr>
      <w:r>
        <w:rPr>
          <w:rFonts w:ascii="Times New Roman" w:hAnsi="Times New Roman"/>
          <w:b/>
          <w:bCs/>
          <w:color w:val="auto"/>
          <w:sz w:val="32"/>
          <w:szCs w:val="32"/>
        </w:rPr>
        <w:t>第五章  合同主要条款</w:t>
      </w:r>
    </w:p>
    <w:p>
      <w:pPr>
        <w:pStyle w:val="18"/>
        <w:spacing w:line="360" w:lineRule="auto"/>
        <w:ind w:right="-341" w:firstLine="0" w:firstLineChars="0"/>
        <w:jc w:val="left"/>
        <w:rPr>
          <w:rFonts w:ascii="Times New Roman" w:hAnsi="Times New Roman"/>
          <w:color w:val="auto"/>
        </w:rPr>
      </w:pPr>
    </w:p>
    <w:p>
      <w:pPr>
        <w:pStyle w:val="18"/>
        <w:spacing w:line="360" w:lineRule="auto"/>
        <w:ind w:right="-341" w:firstLine="0" w:firstLineChars="0"/>
        <w:jc w:val="center"/>
        <w:rPr>
          <w:rFonts w:ascii="Times New Roman" w:hAnsi="Times New Roman"/>
          <w:color w:val="auto"/>
        </w:rPr>
      </w:pPr>
      <w:r>
        <w:rPr>
          <w:rFonts w:ascii="Times New Roman" w:hAnsi="Times New Roman"/>
          <w:color w:val="auto"/>
        </w:rPr>
        <w:t>（注：</w:t>
      </w:r>
      <w:r>
        <w:rPr>
          <w:rFonts w:ascii="Times New Roman" w:hAnsi="Times New Roman"/>
          <w:color w:val="auto"/>
          <w:szCs w:val="22"/>
        </w:rPr>
        <w:t>此合同仅供参考,以最终双方签订的合同为准。）</w:t>
      </w:r>
    </w:p>
    <w:p>
      <w:pPr>
        <w:snapToGrid w:val="0"/>
        <w:spacing w:line="360" w:lineRule="auto"/>
        <w:textAlignment w:val="baseline"/>
        <w:rPr>
          <w:rFonts w:ascii="Times New Roman" w:hAnsi="Times New Roman"/>
          <w:color w:val="auto"/>
          <w:sz w:val="20"/>
          <w:szCs w:val="21"/>
          <w:u w:val="single"/>
        </w:rPr>
      </w:pPr>
      <w:r>
        <w:rPr>
          <w:rFonts w:ascii="Times New Roman" w:hAnsi="Times New Roman"/>
          <w:color w:val="auto"/>
          <w:szCs w:val="21"/>
        </w:rPr>
        <w:t>甲方（采购单位）：</w:t>
      </w:r>
    </w:p>
    <w:p>
      <w:pPr>
        <w:snapToGrid w:val="0"/>
        <w:spacing w:line="360" w:lineRule="auto"/>
        <w:textAlignment w:val="baseline"/>
        <w:rPr>
          <w:rFonts w:ascii="宋体" w:hAnsi="宋体"/>
          <w:color w:val="auto"/>
          <w:spacing w:val="4"/>
          <w:sz w:val="20"/>
          <w:szCs w:val="21"/>
        </w:rPr>
      </w:pPr>
      <w:r>
        <w:rPr>
          <w:rFonts w:ascii="Times New Roman" w:hAnsi="Times New Roman"/>
          <w:color w:val="auto"/>
          <w:szCs w:val="21"/>
        </w:rPr>
        <w:t>乙方（中标单位）：</w:t>
      </w:r>
      <w:r>
        <w:rPr>
          <w:rFonts w:hint="eastAsia" w:ascii="宋体" w:hAnsi="宋体" w:cs="宋体"/>
          <w:color w:val="auto"/>
          <w:sz w:val="36"/>
          <w:szCs w:val="36"/>
          <w:u w:val="single" w:color="000000"/>
        </w:rPr>
        <w:t xml:space="preserve">                </w:t>
      </w:r>
    </w:p>
    <w:p>
      <w:pPr>
        <w:snapToGrid w:val="0"/>
        <w:spacing w:line="360" w:lineRule="auto"/>
        <w:ind w:right="6" w:firstLine="436" w:firstLineChars="200"/>
        <w:textAlignment w:val="baseline"/>
        <w:rPr>
          <w:rFonts w:ascii="宋体" w:hAnsi="宋体"/>
          <w:color w:val="auto"/>
          <w:spacing w:val="4"/>
          <w:sz w:val="20"/>
          <w:szCs w:val="21"/>
        </w:rPr>
      </w:pPr>
      <w:r>
        <w:rPr>
          <w:rFonts w:hint="eastAsia" w:ascii="宋体" w:hAnsi="宋体"/>
          <w:color w:val="auto"/>
          <w:spacing w:val="4"/>
          <w:szCs w:val="21"/>
        </w:rPr>
        <w:t>甲方对</w:t>
      </w:r>
      <w:r>
        <w:rPr>
          <w:rFonts w:hint="eastAsia" w:ascii="宋体" w:hAnsi="宋体"/>
          <w:color w:val="auto"/>
          <w:szCs w:val="21"/>
          <w:u w:val="single" w:color="000000"/>
        </w:rPr>
        <w:t xml:space="preserve">                                                </w:t>
      </w:r>
      <w:r>
        <w:rPr>
          <w:rFonts w:hint="eastAsia" w:ascii="宋体" w:hAnsi="宋体"/>
          <w:color w:val="auto"/>
          <w:spacing w:val="4"/>
          <w:szCs w:val="21"/>
        </w:rPr>
        <w:t>进行公开招标。经评审小组评定并最终审核通过，确定乙方为本项采购项目的中标人。甲乙双方根据《中华人民共和国政府采购法》、《中华人民共和国民法典》等相关法律法规及本项目招标文件的规定，双方经平等协商达成一致意见，订立本合同。</w:t>
      </w:r>
    </w:p>
    <w:p>
      <w:pPr>
        <w:keepNext w:val="0"/>
        <w:keepLines w:val="0"/>
        <w:pageBreakBefore w:val="0"/>
        <w:widowControl w:val="0"/>
        <w:kinsoku/>
        <w:wordWrap/>
        <w:overflowPunct/>
        <w:topLinePunct w:val="0"/>
        <w:bidi w:val="0"/>
        <w:spacing w:line="360" w:lineRule="auto"/>
        <w:ind w:firstLine="422" w:firstLineChars="200"/>
        <w:rPr>
          <w:rFonts w:hint="eastAsia" w:ascii="宋体" w:hAnsi="宋体" w:cs="宋体"/>
          <w:b/>
          <w:color w:val="auto"/>
          <w:szCs w:val="21"/>
          <w:highlight w:val="none"/>
        </w:rPr>
      </w:pPr>
      <w:bookmarkStart w:id="4" w:name="_Toc19273"/>
      <w:bookmarkStart w:id="5" w:name="_Toc15367"/>
      <w:bookmarkStart w:id="6" w:name="_Toc20421"/>
      <w:bookmarkStart w:id="7" w:name="_Toc28855"/>
      <w:bookmarkStart w:id="8" w:name="_Toc22967"/>
      <w:r>
        <w:rPr>
          <w:rFonts w:hint="eastAsia" w:ascii="宋体" w:hAnsi="宋体" w:cs="宋体"/>
          <w:b/>
          <w:color w:val="auto"/>
          <w:szCs w:val="21"/>
          <w:highlight w:val="none"/>
        </w:rPr>
        <w:t>一、合同组成部分</w:t>
      </w:r>
      <w:bookmarkEnd w:id="4"/>
      <w:bookmarkEnd w:id="5"/>
      <w:bookmarkEnd w:id="6"/>
      <w:bookmarkEnd w:id="7"/>
      <w:bookmarkEnd w:id="8"/>
    </w:p>
    <w:p>
      <w:pPr>
        <w:keepNext w:val="0"/>
        <w:keepLines w:val="0"/>
        <w:pageBreakBefore w:val="0"/>
        <w:widowControl w:val="0"/>
        <w:kinsoku/>
        <w:wordWrap/>
        <w:overflowPunct/>
        <w:topLinePunct w:val="0"/>
        <w:bidi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keepNext w:val="0"/>
        <w:keepLines w:val="0"/>
        <w:pageBreakBefore w:val="0"/>
        <w:widowControl w:val="0"/>
        <w:kinsoku/>
        <w:wordWrap/>
        <w:overflowPunct/>
        <w:topLinePunct w:val="0"/>
        <w:bidi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 本合同及其补充合同、变更协议；</w:t>
      </w:r>
    </w:p>
    <w:p>
      <w:pPr>
        <w:keepNext w:val="0"/>
        <w:keepLines w:val="0"/>
        <w:pageBreakBefore w:val="0"/>
        <w:widowControl w:val="0"/>
        <w:kinsoku/>
        <w:wordWrap/>
        <w:overflowPunct/>
        <w:topLinePunct w:val="0"/>
        <w:bidi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 中标通知书；</w:t>
      </w:r>
    </w:p>
    <w:p>
      <w:pPr>
        <w:keepNext w:val="0"/>
        <w:keepLines w:val="0"/>
        <w:pageBreakBefore w:val="0"/>
        <w:widowControl w:val="0"/>
        <w:kinsoku/>
        <w:wordWrap/>
        <w:overflowPunct/>
        <w:topLinePunct w:val="0"/>
        <w:bidi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 响应文件（含澄清或者说明文件）；</w:t>
      </w:r>
    </w:p>
    <w:p>
      <w:pPr>
        <w:keepNext w:val="0"/>
        <w:keepLines w:val="0"/>
        <w:pageBreakBefore w:val="0"/>
        <w:widowControl w:val="0"/>
        <w:kinsoku/>
        <w:wordWrap/>
        <w:overflowPunct/>
        <w:topLinePunct w:val="0"/>
        <w:bidi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4. </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文件（含澄清或者修改文件）；</w:t>
      </w:r>
    </w:p>
    <w:p>
      <w:pPr>
        <w:keepNext w:val="0"/>
        <w:keepLines w:val="0"/>
        <w:pageBreakBefore w:val="0"/>
        <w:widowControl w:val="0"/>
        <w:kinsoku/>
        <w:wordWrap/>
        <w:overflowPunct/>
        <w:topLinePunct w:val="0"/>
        <w:bidi w:val="0"/>
        <w:spacing w:line="360" w:lineRule="auto"/>
        <w:ind w:firstLine="420" w:firstLineChars="200"/>
        <w:rPr>
          <w:rFonts w:ascii="Times New Roman" w:hAnsi="Times New Roman"/>
          <w:b/>
          <w:color w:val="auto"/>
          <w:szCs w:val="21"/>
        </w:rPr>
      </w:pPr>
      <w:r>
        <w:rPr>
          <w:rFonts w:hint="eastAsia" w:ascii="宋体" w:hAnsi="宋体" w:cs="宋体"/>
          <w:color w:val="auto"/>
          <w:szCs w:val="21"/>
          <w:highlight w:val="none"/>
        </w:rPr>
        <w:t>5. 其他相关采购文件。</w:t>
      </w:r>
    </w:p>
    <w:p>
      <w:pPr>
        <w:snapToGrid w:val="0"/>
        <w:spacing w:line="360" w:lineRule="auto"/>
        <w:ind w:firstLine="422" w:firstLineChars="200"/>
        <w:textAlignment w:val="baseline"/>
        <w:rPr>
          <w:rFonts w:ascii="Times New Roman" w:hAnsi="Times New Roman"/>
          <w:b/>
          <w:color w:val="auto"/>
          <w:sz w:val="20"/>
          <w:szCs w:val="21"/>
        </w:rPr>
      </w:pPr>
      <w:r>
        <w:rPr>
          <w:rFonts w:hint="eastAsia" w:ascii="Times New Roman" w:hAnsi="Times New Roman"/>
          <w:b/>
          <w:color w:val="auto"/>
          <w:szCs w:val="21"/>
          <w:lang w:val="en-US" w:eastAsia="zh-CN"/>
        </w:rPr>
        <w:t>二</w:t>
      </w:r>
      <w:r>
        <w:rPr>
          <w:rFonts w:ascii="Times New Roman" w:hAnsi="Times New Roman"/>
          <w:b/>
          <w:color w:val="auto"/>
          <w:szCs w:val="21"/>
        </w:rPr>
        <w:t>、项目基本情况</w:t>
      </w:r>
    </w:p>
    <w:p>
      <w:pPr>
        <w:snapToGrid w:val="0"/>
        <w:spacing w:line="360" w:lineRule="auto"/>
        <w:ind w:left="120" w:leftChars="57" w:firstLine="315" w:firstLineChars="150"/>
        <w:textAlignment w:val="baseline"/>
        <w:rPr>
          <w:rFonts w:ascii="Times New Roman" w:hAnsi="Times New Roman"/>
          <w:color w:val="auto"/>
          <w:sz w:val="20"/>
          <w:szCs w:val="21"/>
        </w:rPr>
      </w:pPr>
      <w:r>
        <w:rPr>
          <w:rFonts w:ascii="Times New Roman" w:hAnsi="Times New Roman"/>
          <w:color w:val="auto"/>
          <w:szCs w:val="21"/>
        </w:rPr>
        <w:t>1、名称：</w:t>
      </w:r>
    </w:p>
    <w:p>
      <w:pPr>
        <w:keepNext w:val="0"/>
        <w:keepLines w:val="0"/>
        <w:pageBreakBefore w:val="0"/>
        <w:tabs>
          <w:tab w:val="left" w:pos="620"/>
        </w:tabs>
        <w:kinsoku/>
        <w:wordWrap/>
        <w:overflowPunct/>
        <w:topLinePunct w:val="0"/>
        <w:bidi w:val="0"/>
        <w:snapToGrid/>
        <w:spacing w:line="360" w:lineRule="auto"/>
        <w:ind w:firstLine="420" w:firstLineChars="200"/>
        <w:rPr>
          <w:rFonts w:ascii="Times New Roman" w:hAnsi="Times New Roman"/>
          <w:color w:val="auto"/>
          <w:szCs w:val="21"/>
        </w:rPr>
      </w:pPr>
      <w:r>
        <w:rPr>
          <w:rFonts w:ascii="Times New Roman" w:hAnsi="Times New Roman"/>
          <w:color w:val="auto"/>
          <w:szCs w:val="21"/>
        </w:rPr>
        <w:t>2、内容：</w:t>
      </w:r>
    </w:p>
    <w:p>
      <w:pPr>
        <w:keepNext w:val="0"/>
        <w:keepLines w:val="0"/>
        <w:pageBreakBefore w:val="0"/>
        <w:tabs>
          <w:tab w:val="left" w:pos="620"/>
        </w:tabs>
        <w:kinsoku/>
        <w:wordWrap/>
        <w:overflowPunct/>
        <w:topLinePunct w:val="0"/>
        <w:bidi w:val="0"/>
        <w:snapToGrid/>
        <w:spacing w:line="360" w:lineRule="auto"/>
        <w:ind w:firstLine="420" w:firstLineChars="200"/>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rPr>
        <w:t>（一）</w:t>
      </w:r>
      <w:r>
        <w:rPr>
          <w:rFonts w:hint="eastAsia" w:ascii="宋体" w:hAnsi="宋体" w:cs="宋体"/>
          <w:color w:val="auto"/>
          <w:sz w:val="21"/>
          <w:szCs w:val="21"/>
          <w:highlight w:val="none"/>
          <w:lang w:val="en-US" w:eastAsia="zh-CN"/>
        </w:rPr>
        <w:t>引航生产全天候的水上、路上交通保障服务；</w:t>
      </w:r>
    </w:p>
    <w:p>
      <w:pPr>
        <w:pStyle w:val="29"/>
        <w:spacing w:line="360" w:lineRule="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（二）引航艇及港航管理艇提供安全的码头停泊、运行保障服务；</w:t>
      </w:r>
    </w:p>
    <w:p>
      <w:pPr>
        <w:pStyle w:val="29"/>
        <w:spacing w:line="360" w:lineRule="auto"/>
        <w:ind w:left="0" w:leftChars="0" w:firstLine="420" w:firstLineChars="200"/>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（三）引航调度、引航基地管理等引航辅助管理服务；</w:t>
      </w:r>
    </w:p>
    <w:p>
      <w:pPr>
        <w:pStyle w:val="29"/>
        <w:spacing w:line="360" w:lineRule="auto"/>
        <w:ind w:left="0" w:leftChars="0" w:firstLine="420" w:firstLineChars="200"/>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（四）引航员学习委培服务；</w:t>
      </w:r>
    </w:p>
    <w:p>
      <w:pPr>
        <w:pStyle w:val="29"/>
        <w:spacing w:line="360" w:lineRule="auto"/>
        <w:ind w:left="0" w:leftChars="0" w:firstLine="420" w:firstLineChars="200"/>
        <w:rPr>
          <w:rFonts w:ascii="Times New Roman" w:hAnsi="Times New Roman"/>
          <w:color w:val="auto"/>
          <w:sz w:val="20"/>
          <w:szCs w:val="21"/>
        </w:rPr>
      </w:pPr>
      <w:r>
        <w:rPr>
          <w:rFonts w:hint="eastAsia" w:ascii="宋体" w:hAnsi="宋体" w:cs="宋体"/>
          <w:color w:val="auto"/>
          <w:sz w:val="21"/>
          <w:szCs w:val="21"/>
          <w:highlight w:val="none"/>
          <w:lang w:val="en-US" w:eastAsia="zh-CN"/>
        </w:rPr>
        <w:t>（五）其他相关的引航后勤保障服务。</w:t>
      </w:r>
    </w:p>
    <w:p>
      <w:pPr>
        <w:keepNext w:val="0"/>
        <w:keepLines w:val="0"/>
        <w:pageBreakBefore w:val="0"/>
        <w:tabs>
          <w:tab w:val="left" w:pos="620"/>
        </w:tabs>
        <w:kinsoku/>
        <w:wordWrap/>
        <w:overflowPunct/>
        <w:topLinePunct w:val="0"/>
        <w:bidi w:val="0"/>
        <w:snapToGrid/>
        <w:spacing w:line="360" w:lineRule="auto"/>
        <w:ind w:firstLine="422" w:firstLineChars="200"/>
        <w:rPr>
          <w:rFonts w:ascii="Times New Roman" w:hAnsi="Times New Roman"/>
          <w:color w:val="auto"/>
          <w:sz w:val="20"/>
          <w:szCs w:val="21"/>
        </w:rPr>
      </w:pPr>
      <w:r>
        <w:rPr>
          <w:rFonts w:hint="eastAsia" w:ascii="Times New Roman" w:hAnsi="Times New Roman"/>
          <w:b/>
          <w:color w:val="auto"/>
          <w:szCs w:val="21"/>
          <w:lang w:val="en-US" w:eastAsia="zh-CN"/>
        </w:rPr>
        <w:t>三</w:t>
      </w:r>
      <w:r>
        <w:rPr>
          <w:rFonts w:ascii="Times New Roman" w:hAnsi="Times New Roman"/>
          <w:b/>
          <w:color w:val="auto"/>
          <w:szCs w:val="21"/>
        </w:rPr>
        <w:t>、</w:t>
      </w:r>
      <w:r>
        <w:rPr>
          <w:rFonts w:hint="eastAsia" w:ascii="Times New Roman" w:hAnsi="Times New Roman" w:eastAsia="宋体" w:cs="Times New Roman"/>
          <w:b/>
          <w:color w:val="auto"/>
          <w:szCs w:val="21"/>
        </w:rPr>
        <w:t>购买服务的期限和要求</w:t>
      </w:r>
      <w:r>
        <w:rPr>
          <w:rFonts w:ascii="Times New Roman" w:hAnsi="Times New Roman"/>
          <w:b/>
          <w:color w:val="auto"/>
          <w:szCs w:val="21"/>
        </w:rPr>
        <w:t>：</w:t>
      </w:r>
      <w:r>
        <w:rPr>
          <w:rFonts w:hint="eastAsia" w:ascii="宋体" w:hAnsi="宋体" w:cs="宋体"/>
          <w:b w:val="0"/>
          <w:bCs/>
          <w:color w:val="auto"/>
          <w:szCs w:val="21"/>
          <w:highlight w:val="none"/>
          <w:lang w:eastAsia="zh-CN"/>
        </w:rPr>
        <w:t>合同签订之日当年度服务，</w:t>
      </w:r>
      <w:r>
        <w:rPr>
          <w:rFonts w:hint="eastAsia" w:ascii="宋体" w:hAnsi="宋体" w:cs="宋体"/>
          <w:b w:val="0"/>
          <w:bCs/>
          <w:color w:val="auto"/>
          <w:szCs w:val="21"/>
          <w:highlight w:val="none"/>
        </w:rPr>
        <w:t>乙方根据引航服务外包内容为引航站提供相关服务，</w:t>
      </w:r>
      <w:r>
        <w:rPr>
          <w:rFonts w:hint="eastAsia" w:ascii="宋体" w:hAnsi="宋体" w:cs="宋体"/>
          <w:b w:val="0"/>
          <w:bCs/>
          <w:color w:val="auto"/>
          <w:szCs w:val="21"/>
          <w:highlight w:val="none"/>
          <w:lang w:val="en-US" w:eastAsia="zh-CN"/>
        </w:rPr>
        <w:t>评估单位</w:t>
      </w:r>
      <w:r>
        <w:rPr>
          <w:rFonts w:hint="eastAsia" w:ascii="宋体" w:hAnsi="宋体" w:cs="宋体"/>
          <w:b w:val="0"/>
          <w:bCs/>
          <w:color w:val="auto"/>
          <w:szCs w:val="21"/>
          <w:highlight w:val="none"/>
        </w:rPr>
        <w:t>于年末对乙方提供的服务进行考核评估，甲方根据考核评估情况</w:t>
      </w:r>
      <w:r>
        <w:rPr>
          <w:rFonts w:hint="eastAsia" w:ascii="宋体" w:hAnsi="宋体" w:cs="宋体"/>
          <w:b w:val="0"/>
          <w:bCs/>
          <w:color w:val="auto"/>
          <w:szCs w:val="21"/>
          <w:highlight w:val="none"/>
          <w:lang w:val="en-US" w:eastAsia="zh-CN"/>
        </w:rPr>
        <w:t>支付</w:t>
      </w:r>
      <w:r>
        <w:rPr>
          <w:rFonts w:hint="eastAsia" w:ascii="宋体" w:hAnsi="宋体" w:cs="宋体"/>
          <w:b w:val="0"/>
          <w:bCs/>
          <w:color w:val="auto"/>
          <w:szCs w:val="21"/>
          <w:highlight w:val="none"/>
        </w:rPr>
        <w:t>引航服务的相应费用。</w:t>
      </w:r>
    </w:p>
    <w:p>
      <w:pPr>
        <w:snapToGrid w:val="0"/>
        <w:spacing w:line="360" w:lineRule="auto"/>
        <w:ind w:firstLine="422" w:firstLineChars="200"/>
        <w:textAlignment w:val="baseline"/>
        <w:rPr>
          <w:rFonts w:ascii="Times New Roman" w:hAnsi="Times New Roman"/>
          <w:color w:val="auto"/>
          <w:sz w:val="20"/>
          <w:szCs w:val="21"/>
        </w:rPr>
      </w:pPr>
      <w:r>
        <w:rPr>
          <w:rFonts w:hint="eastAsia" w:ascii="Times New Roman" w:hAnsi="Times New Roman"/>
          <w:b/>
          <w:color w:val="auto"/>
          <w:szCs w:val="21"/>
          <w:lang w:val="en-US" w:eastAsia="zh-CN"/>
        </w:rPr>
        <w:t>四</w:t>
      </w:r>
      <w:r>
        <w:rPr>
          <w:rFonts w:ascii="Times New Roman" w:hAnsi="Times New Roman"/>
          <w:b/>
          <w:color w:val="auto"/>
          <w:szCs w:val="21"/>
        </w:rPr>
        <w:t>、合同价款及支付方式：</w:t>
      </w:r>
    </w:p>
    <w:p>
      <w:pPr>
        <w:keepNext w:val="0"/>
        <w:keepLines w:val="0"/>
        <w:pageBreakBefore w:val="0"/>
        <w:widowControl w:val="0"/>
        <w:kinsoku/>
        <w:wordWrap w:val="0"/>
        <w:overflowPunct/>
        <w:topLinePunct w:val="0"/>
        <w:autoSpaceDE/>
        <w:autoSpaceDN/>
        <w:bidi w:val="0"/>
        <w:adjustRightInd/>
        <w:snapToGrid/>
        <w:spacing w:line="360" w:lineRule="auto"/>
        <w:ind w:firstLine="420" w:firstLineChars="200"/>
        <w:textAlignment w:val="auto"/>
        <w:rPr>
          <w:rFonts w:ascii="Times New Roman" w:hAnsi="Times New Roman"/>
          <w:color w:val="auto"/>
          <w:sz w:val="20"/>
          <w:szCs w:val="21"/>
        </w:rPr>
      </w:pPr>
      <w:r>
        <w:rPr>
          <w:rFonts w:ascii="Times New Roman" w:hAnsi="Times New Roman"/>
          <w:color w:val="auto"/>
          <w:szCs w:val="21"/>
        </w:rPr>
        <w:t>1、合同总价金额</w:t>
      </w:r>
      <w:r>
        <w:rPr>
          <w:rFonts w:hint="eastAsia" w:ascii="宋体" w:hAnsi="宋体" w:eastAsia="宋体" w:cs="宋体"/>
          <w:b w:val="0"/>
          <w:bCs/>
          <w:color w:val="auto"/>
          <w:szCs w:val="21"/>
          <w:highlight w:val="none"/>
        </w:rPr>
        <w:t>为</w:t>
      </w:r>
      <w:r>
        <w:rPr>
          <w:rFonts w:hint="eastAsia" w:ascii="宋体" w:hAnsi="宋体" w:eastAsia="宋体" w:cs="宋体"/>
          <w:b w:val="0"/>
          <w:bCs/>
          <w:color w:val="auto"/>
          <w:szCs w:val="21"/>
          <w:highlight w:val="none"/>
          <w:lang w:val="en-US" w:eastAsia="zh-CN"/>
        </w:rPr>
        <w:t>人民币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元整</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r>
        <w:rPr>
          <w:rFonts w:ascii="Times New Roman" w:hAnsi="Times New Roman"/>
          <w:color w:val="auto"/>
          <w:szCs w:val="21"/>
        </w:rPr>
        <w:t>。</w:t>
      </w:r>
      <w:r>
        <w:rPr>
          <w:rFonts w:hint="eastAsia" w:ascii="宋体" w:hAnsi="宋体" w:eastAsia="宋体" w:cs="宋体"/>
          <w:b w:val="0"/>
          <w:bCs/>
          <w:color w:val="auto"/>
          <w:szCs w:val="21"/>
          <w:highlight w:val="none"/>
        </w:rPr>
        <w:t>甲方向乙方支付的引航服务外包费用主要包括公司运营费用、引航艇、码头的运营维护经费等日常运作费用和更新改造费用。该服务外包费用总额已包括乙方向丙方提供本协议项下服务包括税金（包括但不限于增值税等其他各项税款及附加税金或费用）在内的所有费用。</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baseline"/>
        <w:rPr>
          <w:rFonts w:ascii="Times New Roman" w:hAnsi="Times New Roman"/>
          <w:color w:val="auto"/>
          <w:sz w:val="20"/>
          <w:szCs w:val="21"/>
        </w:rPr>
      </w:pPr>
      <w:r>
        <w:rPr>
          <w:rFonts w:ascii="Times New Roman" w:hAnsi="Times New Roman"/>
          <w:color w:val="auto"/>
          <w:szCs w:val="21"/>
        </w:rPr>
        <w:t>2、付款方式：</w:t>
      </w:r>
    </w:p>
    <w:p>
      <w:pPr>
        <w:keepNext w:val="0"/>
        <w:keepLines w:val="0"/>
        <w:pageBreakBefore w:val="0"/>
        <w:widowControl w:val="0"/>
        <w:kinsoku/>
        <w:wordWrap w:val="0"/>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自合同生效以及具备实施条件，待财政资金到账能够支付后7个工作日内，支付</w:t>
      </w:r>
      <w:r>
        <w:rPr>
          <w:rFonts w:hint="eastAsia" w:ascii="宋体" w:hAnsi="宋体" w:cs="宋体"/>
          <w:b w:val="0"/>
          <w:bCs/>
          <w:color w:val="auto"/>
          <w:szCs w:val="21"/>
          <w:highlight w:val="none"/>
          <w:lang w:eastAsia="zh-CN"/>
        </w:rPr>
        <w:t>合同金额</w:t>
      </w:r>
      <w:r>
        <w:rPr>
          <w:rFonts w:hint="eastAsia" w:ascii="宋体" w:hAnsi="宋体" w:eastAsia="宋体" w:cs="宋体"/>
          <w:b w:val="0"/>
          <w:bCs/>
          <w:color w:val="auto"/>
          <w:szCs w:val="21"/>
          <w:highlight w:val="none"/>
        </w:rPr>
        <w:t>的</w:t>
      </w:r>
      <w:r>
        <w:rPr>
          <w:rFonts w:hint="eastAsia" w:ascii="宋体" w:hAnsi="宋体" w:cs="宋体"/>
          <w:b w:val="0"/>
          <w:bCs/>
          <w:color w:val="auto"/>
          <w:szCs w:val="21"/>
          <w:highlight w:val="none"/>
          <w:lang w:val="en-US" w:eastAsia="zh-CN"/>
        </w:rPr>
        <w:t>50</w:t>
      </w:r>
      <w:r>
        <w:rPr>
          <w:rFonts w:hint="eastAsia" w:ascii="宋体" w:hAnsi="宋体" w:eastAsia="宋体" w:cs="宋体"/>
          <w:b w:val="0"/>
          <w:bCs/>
          <w:color w:val="auto"/>
          <w:szCs w:val="21"/>
          <w:highlight w:val="none"/>
        </w:rPr>
        <w:t>%预付款；</w:t>
      </w:r>
      <w:r>
        <w:rPr>
          <w:rFonts w:hint="eastAsia" w:ascii="宋体" w:hAnsi="宋体" w:eastAsia="宋体" w:cs="宋体"/>
          <w:b w:val="0"/>
          <w:bCs/>
          <w:color w:val="auto"/>
          <w:szCs w:val="21"/>
          <w:highlight w:val="none"/>
          <w:lang w:val="en-US" w:eastAsia="zh-CN"/>
        </w:rPr>
        <w:t>2023年9月底前</w:t>
      </w:r>
      <w:r>
        <w:rPr>
          <w:rFonts w:hint="eastAsia" w:ascii="宋体" w:hAnsi="宋体" w:eastAsia="宋体" w:cs="宋体"/>
          <w:b w:val="0"/>
          <w:bCs/>
          <w:color w:val="auto"/>
          <w:szCs w:val="21"/>
          <w:highlight w:val="none"/>
          <w:lang w:val="zh-CN" w:eastAsia="zh-CN"/>
        </w:rPr>
        <w:t>支付</w:t>
      </w:r>
      <w:r>
        <w:rPr>
          <w:rFonts w:hint="eastAsia" w:ascii="宋体" w:hAnsi="宋体" w:eastAsia="宋体" w:cs="宋体"/>
          <w:b w:val="0"/>
          <w:bCs/>
          <w:color w:val="auto"/>
          <w:szCs w:val="21"/>
          <w:highlight w:val="none"/>
          <w:lang w:val="en-US" w:eastAsia="zh-CN"/>
        </w:rPr>
        <w:t>合同</w:t>
      </w:r>
      <w:r>
        <w:rPr>
          <w:rFonts w:hint="eastAsia" w:ascii="宋体" w:hAnsi="宋体" w:eastAsia="宋体" w:cs="宋体"/>
          <w:b w:val="0"/>
          <w:bCs/>
          <w:color w:val="auto"/>
          <w:szCs w:val="21"/>
          <w:highlight w:val="none"/>
          <w:lang w:val="zh-CN" w:eastAsia="zh-CN"/>
        </w:rPr>
        <w:t>金额的</w:t>
      </w:r>
      <w:r>
        <w:rPr>
          <w:rFonts w:hint="eastAsia" w:ascii="宋体" w:hAnsi="宋体" w:cs="宋体"/>
          <w:b w:val="0"/>
          <w:bCs/>
          <w:color w:val="auto"/>
          <w:szCs w:val="21"/>
          <w:highlight w:val="none"/>
          <w:lang w:val="en-US" w:eastAsia="zh-CN"/>
        </w:rPr>
        <w:t>30</w:t>
      </w:r>
      <w:r>
        <w:rPr>
          <w:rFonts w:hint="eastAsia" w:ascii="宋体" w:hAnsi="宋体" w:eastAsia="宋体" w:cs="宋体"/>
          <w:b w:val="0"/>
          <w:bCs/>
          <w:color w:val="auto"/>
          <w:szCs w:val="21"/>
          <w:highlight w:val="none"/>
          <w:lang w:val="zh-CN" w:eastAsia="zh-CN"/>
        </w:rPr>
        <w:t>%；</w:t>
      </w:r>
      <w:r>
        <w:rPr>
          <w:rFonts w:hint="eastAsia" w:ascii="宋体" w:hAnsi="宋体" w:eastAsia="宋体" w:cs="宋体"/>
          <w:b w:val="0"/>
          <w:bCs/>
          <w:color w:val="auto"/>
          <w:szCs w:val="21"/>
          <w:highlight w:val="none"/>
          <w:lang w:val="en-US" w:eastAsia="zh-CN"/>
        </w:rPr>
        <w:t>2023年12月10日前</w:t>
      </w:r>
      <w:r>
        <w:rPr>
          <w:rFonts w:hint="eastAsia" w:ascii="宋体" w:hAnsi="宋体" w:cs="宋体"/>
          <w:b w:val="0"/>
          <w:bCs/>
          <w:color w:val="auto"/>
          <w:szCs w:val="21"/>
          <w:highlight w:val="none"/>
          <w:lang w:val="en-US" w:eastAsia="zh-CN"/>
        </w:rPr>
        <w:t>根据考核结果</w:t>
      </w:r>
      <w:r>
        <w:rPr>
          <w:rFonts w:hint="eastAsia" w:ascii="宋体" w:hAnsi="宋体" w:eastAsia="宋体" w:cs="宋体"/>
          <w:b w:val="0"/>
          <w:bCs/>
          <w:color w:val="auto"/>
          <w:szCs w:val="21"/>
          <w:highlight w:val="none"/>
          <w:lang w:val="zh-CN" w:eastAsia="zh-CN"/>
        </w:rPr>
        <w:t>一次性付清余款。</w:t>
      </w:r>
      <w:r>
        <w:rPr>
          <w:rFonts w:hint="eastAsia" w:ascii="宋体" w:hAnsi="宋体" w:eastAsia="宋体" w:cs="宋体"/>
          <w:b w:val="0"/>
          <w:bCs/>
          <w:color w:val="auto"/>
          <w:szCs w:val="21"/>
          <w:highlight w:val="none"/>
        </w:rPr>
        <w:t>（具体以与采购人协商为主）</w:t>
      </w:r>
    </w:p>
    <w:p>
      <w:pPr>
        <w:keepNext w:val="0"/>
        <w:keepLines w:val="0"/>
        <w:pageBreakBefore w:val="0"/>
        <w:widowControl w:val="0"/>
        <w:kinsoku/>
        <w:wordWrap/>
        <w:overflowPunct/>
        <w:topLinePunct w:val="0"/>
        <w:bidi w:val="0"/>
        <w:spacing w:line="360" w:lineRule="auto"/>
        <w:ind w:firstLine="420" w:firstLineChars="200"/>
        <w:jc w:val="left"/>
        <w:rPr>
          <w:color w:val="auto"/>
          <w:szCs w:val="21"/>
        </w:rPr>
      </w:pPr>
      <w:r>
        <w:rPr>
          <w:color w:val="auto"/>
          <w:szCs w:val="21"/>
        </w:rPr>
        <w:t>注：付款前中标单位应按规定向采购人开具正规发票。</w:t>
      </w:r>
    </w:p>
    <w:p>
      <w:pPr>
        <w:keepNext w:val="0"/>
        <w:keepLines w:val="0"/>
        <w:pageBreakBefore w:val="0"/>
        <w:widowControl w:val="0"/>
        <w:kinsoku/>
        <w:wordWrap/>
        <w:overflowPunct/>
        <w:topLinePunct w:val="0"/>
        <w:bidi w:val="0"/>
        <w:spacing w:line="360" w:lineRule="auto"/>
        <w:ind w:firstLine="422" w:firstLineChars="200"/>
        <w:rPr>
          <w:rFonts w:hint="eastAsia" w:ascii="宋体" w:hAnsi="宋体" w:cs="宋体"/>
          <w:b/>
          <w:color w:val="auto"/>
          <w:szCs w:val="21"/>
          <w:highlight w:val="none"/>
        </w:rPr>
      </w:pPr>
      <w:bookmarkStart w:id="9" w:name="_Toc4760"/>
      <w:bookmarkStart w:id="10" w:name="_Toc3625"/>
      <w:bookmarkStart w:id="11" w:name="_Toc31421"/>
      <w:bookmarkStart w:id="12" w:name="_Toc11108"/>
      <w:bookmarkStart w:id="13" w:name="_Toc8772"/>
      <w:r>
        <w:rPr>
          <w:rFonts w:hint="eastAsia" w:ascii="宋体" w:hAnsi="宋体" w:cs="宋体"/>
          <w:b/>
          <w:color w:val="auto"/>
          <w:szCs w:val="21"/>
          <w:highlight w:val="none"/>
          <w:lang w:val="en-US" w:eastAsia="zh-CN"/>
        </w:rPr>
        <w:t>五</w:t>
      </w:r>
      <w:r>
        <w:rPr>
          <w:rFonts w:hint="eastAsia" w:ascii="宋体" w:hAnsi="宋体" w:cs="宋体"/>
          <w:b/>
          <w:color w:val="auto"/>
          <w:szCs w:val="21"/>
          <w:highlight w:val="none"/>
        </w:rPr>
        <w:t>、履行期限、地点和方式</w:t>
      </w:r>
      <w:bookmarkEnd w:id="9"/>
      <w:bookmarkEnd w:id="10"/>
      <w:bookmarkEnd w:id="11"/>
      <w:bookmarkEnd w:id="12"/>
      <w:bookmarkEnd w:id="13"/>
    </w:p>
    <w:p>
      <w:pPr>
        <w:keepNext w:val="0"/>
        <w:keepLines w:val="0"/>
        <w:pageBreakBefore w:val="0"/>
        <w:widowControl w:val="0"/>
        <w:kinsoku/>
        <w:wordWrap/>
        <w:overflowPunct/>
        <w:topLinePunct w:val="0"/>
        <w:bidi w:val="0"/>
        <w:spacing w:line="360" w:lineRule="auto"/>
        <w:ind w:firstLine="315" w:firstLineChars="150"/>
        <w:rPr>
          <w:rFonts w:hint="eastAsia" w:ascii="宋体" w:hAnsi="宋体" w:cs="宋体"/>
          <w:color w:val="auto"/>
          <w:szCs w:val="21"/>
          <w:highlight w:val="none"/>
          <w:u w:val="single"/>
        </w:rPr>
      </w:pPr>
      <w:r>
        <w:rPr>
          <w:rFonts w:hint="eastAsia" w:ascii="宋体" w:hAnsi="宋体" w:cs="宋体"/>
          <w:color w:val="auto"/>
          <w:szCs w:val="21"/>
          <w:highlight w:val="none"/>
        </w:rPr>
        <w:t>（一）履行期限：</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rPr>
        <w:t>；</w:t>
      </w:r>
    </w:p>
    <w:p>
      <w:pPr>
        <w:keepNext w:val="0"/>
        <w:keepLines w:val="0"/>
        <w:pageBreakBefore w:val="0"/>
        <w:widowControl w:val="0"/>
        <w:kinsoku/>
        <w:wordWrap/>
        <w:overflowPunct/>
        <w:topLinePunct w:val="0"/>
        <w:bidi w:val="0"/>
        <w:spacing w:line="360" w:lineRule="auto"/>
        <w:ind w:firstLine="315" w:firstLineChars="150"/>
        <w:rPr>
          <w:rFonts w:hint="eastAsia" w:ascii="宋体" w:hAnsi="宋体" w:cs="宋体"/>
          <w:color w:val="auto"/>
          <w:szCs w:val="21"/>
          <w:highlight w:val="none"/>
        </w:rPr>
      </w:pPr>
      <w:r>
        <w:rPr>
          <w:rFonts w:hint="eastAsia" w:ascii="宋体" w:hAnsi="宋体" w:cs="宋体"/>
          <w:color w:val="auto"/>
          <w:szCs w:val="21"/>
          <w:highlight w:val="none"/>
        </w:rPr>
        <w:t>（二）履行地点：</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舟山市</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keepNext w:val="0"/>
        <w:keepLines w:val="0"/>
        <w:pageBreakBefore w:val="0"/>
        <w:widowControl w:val="0"/>
        <w:kinsoku/>
        <w:wordWrap/>
        <w:overflowPunct/>
        <w:topLinePunct w:val="0"/>
        <w:bidi w:val="0"/>
        <w:spacing w:line="360" w:lineRule="auto"/>
        <w:ind w:firstLine="315" w:firstLineChars="150"/>
        <w:rPr>
          <w:rFonts w:hint="eastAsia"/>
          <w:color w:val="auto"/>
          <w:lang w:val="en-US" w:eastAsia="zh-CN"/>
        </w:rPr>
      </w:pPr>
      <w:r>
        <w:rPr>
          <w:rFonts w:hint="eastAsia" w:ascii="宋体" w:hAnsi="宋体" w:cs="宋体"/>
          <w:color w:val="auto"/>
          <w:szCs w:val="21"/>
          <w:highlight w:val="none"/>
        </w:rPr>
        <w:t>（三）履行方式：</w:t>
      </w:r>
      <w:r>
        <w:rPr>
          <w:rFonts w:hint="eastAsia" w:ascii="宋体" w:hAnsi="宋体" w:cs="宋体"/>
          <w:color w:val="auto"/>
          <w:szCs w:val="21"/>
          <w:highlight w:val="none"/>
          <w:u w:val="single"/>
        </w:rPr>
        <w:t>　</w:t>
      </w:r>
      <w:r>
        <w:rPr>
          <w:rFonts w:hint="eastAsia" w:ascii="宋体" w:hAnsi="宋体" w:cs="宋体"/>
          <w:color w:val="auto"/>
          <w:szCs w:val="21"/>
          <w:highlight w:val="none"/>
          <w:u w:val="single"/>
          <w:lang w:val="en-US" w:eastAsia="zh-CN"/>
        </w:rPr>
        <w:t>按合同约定的服务内容执行</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keepNext w:val="0"/>
        <w:keepLines w:val="0"/>
        <w:pageBreakBefore w:val="0"/>
        <w:widowControl w:val="0"/>
        <w:kinsoku/>
        <w:wordWrap/>
        <w:overflowPunct/>
        <w:topLinePunct w:val="0"/>
        <w:bidi w:val="0"/>
        <w:spacing w:line="360" w:lineRule="auto"/>
        <w:ind w:firstLine="422" w:firstLineChars="200"/>
        <w:jc w:val="left"/>
        <w:rPr>
          <w:rFonts w:hint="eastAsia" w:ascii="宋体" w:hAnsi="宋体" w:cs="宋体"/>
          <w:b/>
          <w:color w:val="auto"/>
          <w:szCs w:val="21"/>
          <w:highlight w:val="none"/>
          <w:lang w:val="en-US" w:eastAsia="zh-CN"/>
        </w:rPr>
      </w:pPr>
      <w:r>
        <w:rPr>
          <w:rFonts w:hint="eastAsia" w:ascii="Times New Roman" w:hAnsi="Times New Roman"/>
          <w:b/>
          <w:color w:val="auto"/>
          <w:szCs w:val="21"/>
          <w:lang w:val="en-US" w:eastAsia="zh-CN"/>
        </w:rPr>
        <w:t>六</w:t>
      </w:r>
      <w:r>
        <w:rPr>
          <w:rFonts w:ascii="Times New Roman" w:hAnsi="Times New Roman"/>
          <w:b/>
          <w:color w:val="auto"/>
          <w:szCs w:val="21"/>
        </w:rPr>
        <w:t>、</w:t>
      </w:r>
      <w:r>
        <w:rPr>
          <w:rFonts w:hint="eastAsia" w:ascii="宋体" w:hAnsi="宋体" w:cs="宋体"/>
          <w:b/>
          <w:color w:val="auto"/>
          <w:szCs w:val="21"/>
          <w:highlight w:val="none"/>
          <w:lang w:val="en-US" w:eastAsia="zh-CN"/>
        </w:rPr>
        <w:t>双方权利和义务</w:t>
      </w:r>
    </w:p>
    <w:p>
      <w:pPr>
        <w:keepNext w:val="0"/>
        <w:keepLines w:val="0"/>
        <w:pageBreakBefore w:val="0"/>
        <w:widowControl w:val="0"/>
        <w:kinsoku/>
        <w:wordWrap/>
        <w:overflowPunct/>
        <w:topLinePunct w:val="0"/>
        <w:bidi w:val="0"/>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（一）甲方权利、义务</w:t>
      </w:r>
    </w:p>
    <w:p>
      <w:pPr>
        <w:keepNext w:val="0"/>
        <w:keepLines w:val="0"/>
        <w:pageBreakBefore w:val="0"/>
        <w:widowControl w:val="0"/>
        <w:kinsoku/>
        <w:wordWrap/>
        <w:overflowPunct/>
        <w:topLinePunct w:val="0"/>
        <w:bidi w:val="0"/>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 xml:space="preserve">1、购买服务期间，甲方可定期要求乙方和考核评估单位报告引航服务外包开展情况。 </w:t>
      </w:r>
    </w:p>
    <w:p>
      <w:pPr>
        <w:keepNext w:val="0"/>
        <w:keepLines w:val="0"/>
        <w:pageBreakBefore w:val="0"/>
        <w:widowControl w:val="0"/>
        <w:kinsoku/>
        <w:wordWrap/>
        <w:overflowPunct/>
        <w:topLinePunct w:val="0"/>
        <w:bidi w:val="0"/>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2、根据协议内容按协议约定及时支付引航服务外包费。</w:t>
      </w:r>
    </w:p>
    <w:p>
      <w:pPr>
        <w:keepNext w:val="0"/>
        <w:keepLines w:val="0"/>
        <w:pageBreakBefore w:val="0"/>
        <w:widowControl w:val="0"/>
        <w:kinsoku/>
        <w:wordWrap/>
        <w:overflowPunct/>
        <w:topLinePunct w:val="0"/>
        <w:bidi w:val="0"/>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3、合同服务期间，甲方应配合乙方的相关工作。</w:t>
      </w:r>
    </w:p>
    <w:p>
      <w:pPr>
        <w:keepNext w:val="0"/>
        <w:keepLines w:val="0"/>
        <w:pageBreakBefore w:val="0"/>
        <w:widowControl w:val="0"/>
        <w:kinsoku/>
        <w:wordWrap/>
        <w:overflowPunct/>
        <w:topLinePunct w:val="0"/>
        <w:bidi w:val="0"/>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4、甲方有权对乙方提交的工作思路、工作方法和乙方所有提交的书面工作文件及时以书面形式提出修改意见和建议，乙方应根据甲方的意见在规定时间内进行相应修改，直至甲方认可。</w:t>
      </w:r>
    </w:p>
    <w:p>
      <w:pPr>
        <w:keepNext w:val="0"/>
        <w:keepLines w:val="0"/>
        <w:pageBreakBefore w:val="0"/>
        <w:widowControl w:val="0"/>
        <w:kinsoku/>
        <w:wordWrap/>
        <w:overflowPunct/>
        <w:topLinePunct w:val="0"/>
        <w:bidi w:val="0"/>
        <w:spacing w:line="360" w:lineRule="auto"/>
        <w:ind w:firstLine="420" w:firstLineChars="200"/>
        <w:rPr>
          <w:rFonts w:hint="eastAsia"/>
          <w:color w:val="auto"/>
          <w:highlight w:val="none"/>
          <w:lang w:val="en-US" w:eastAsia="zh-CN"/>
        </w:rPr>
      </w:pPr>
      <w:r>
        <w:rPr>
          <w:rFonts w:hint="eastAsia" w:ascii="宋体" w:hAnsi="宋体" w:eastAsia="宋体" w:cs="宋体"/>
          <w:color w:val="auto"/>
          <w:szCs w:val="21"/>
          <w:highlight w:val="none"/>
          <w:lang w:val="en-US" w:eastAsia="zh-CN"/>
        </w:rPr>
        <w:t>5、甲方在提出各种正式建议与意见时，应采用包括电子邮件和传真在内的书面方式。</w:t>
      </w:r>
    </w:p>
    <w:p>
      <w:pPr>
        <w:keepNext w:val="0"/>
        <w:keepLines w:val="0"/>
        <w:pageBreakBefore w:val="0"/>
        <w:widowControl w:val="0"/>
        <w:kinsoku/>
        <w:wordWrap/>
        <w:overflowPunct/>
        <w:topLinePunct w:val="0"/>
        <w:bidi w:val="0"/>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（二）乙方权利、义务</w:t>
      </w:r>
    </w:p>
    <w:p>
      <w:pPr>
        <w:keepNext w:val="0"/>
        <w:keepLines w:val="0"/>
        <w:pageBreakBefore w:val="0"/>
        <w:widowControl w:val="0"/>
        <w:kinsoku/>
        <w:wordWrap/>
        <w:overflowPunct/>
        <w:topLinePunct w:val="0"/>
        <w:bidi w:val="0"/>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1、乙方可要求甲方根据协议内容按协议约定支付引航服务外包费。</w:t>
      </w:r>
    </w:p>
    <w:p>
      <w:pPr>
        <w:keepNext w:val="0"/>
        <w:keepLines w:val="0"/>
        <w:pageBreakBefore w:val="0"/>
        <w:widowControl w:val="0"/>
        <w:kinsoku/>
        <w:wordWrap/>
        <w:overflowPunct/>
        <w:topLinePunct w:val="0"/>
        <w:bidi w:val="0"/>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2、乙方应按照甲方的要求保质保量地完成对考核评估单位的引航后勤保障等服务。</w:t>
      </w:r>
    </w:p>
    <w:p>
      <w:pPr>
        <w:keepNext w:val="0"/>
        <w:keepLines w:val="0"/>
        <w:pageBreakBefore w:val="0"/>
        <w:widowControl w:val="0"/>
        <w:kinsoku/>
        <w:wordWrap/>
        <w:overflowPunct/>
        <w:topLinePunct w:val="0"/>
        <w:bidi w:val="0"/>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3、乙方应按有关规定合理使用甲方所支付的费用，不得违规操作。</w:t>
      </w:r>
    </w:p>
    <w:p>
      <w:pPr>
        <w:keepNext w:val="0"/>
        <w:keepLines w:val="0"/>
        <w:pageBreakBefore w:val="0"/>
        <w:widowControl w:val="0"/>
        <w:kinsoku/>
        <w:wordWrap/>
        <w:overflowPunct/>
        <w:topLinePunct w:val="0"/>
        <w:bidi w:val="0"/>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4、乙方承接甲方项目任务，应尽职尽责为甲方服务，完成采购文件和乙方响应文件承诺的各项事宜，并为甲方的资料和项目内容等保密。</w:t>
      </w:r>
    </w:p>
    <w:p>
      <w:pPr>
        <w:keepNext w:val="0"/>
        <w:keepLines w:val="0"/>
        <w:pageBreakBefore w:val="0"/>
        <w:widowControl w:val="0"/>
        <w:kinsoku/>
        <w:wordWrap/>
        <w:overflowPunct/>
        <w:topLinePunct w:val="0"/>
        <w:bidi w:val="0"/>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5、乙方在项目履行期间所获知的工作思路与工作计划，属甲方的商业秘密，乙方不得外泄，否则，由此产生的一切后果均由乙方承担。</w:t>
      </w:r>
    </w:p>
    <w:p>
      <w:pPr>
        <w:keepNext w:val="0"/>
        <w:keepLines w:val="0"/>
        <w:pageBreakBefore w:val="0"/>
        <w:widowControl w:val="0"/>
        <w:kinsoku/>
        <w:wordWrap/>
        <w:overflowPunct/>
        <w:topLinePunct w:val="0"/>
        <w:bidi w:val="0"/>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6、乙方应按照本合同服务内容的约定提前提出工作计划建议，并按最终甲方确认稿开展工作，否则一切后果均由乙方承担。</w:t>
      </w:r>
    </w:p>
    <w:p>
      <w:pPr>
        <w:keepNext w:val="0"/>
        <w:keepLines w:val="0"/>
        <w:pageBreakBefore w:val="0"/>
        <w:widowControl w:val="0"/>
        <w:kinsoku/>
        <w:wordWrap/>
        <w:overflowPunct/>
        <w:topLinePunct w:val="0"/>
        <w:bidi w:val="0"/>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 xml:space="preserve">7、乙方需对服务内容的质量负责，服务内容需要满足本地实际情况，并符合相关政策法规要求。 </w:t>
      </w:r>
    </w:p>
    <w:p>
      <w:pPr>
        <w:keepNext w:val="0"/>
        <w:keepLines w:val="0"/>
        <w:pageBreakBefore w:val="0"/>
        <w:widowControl w:val="0"/>
        <w:kinsoku/>
        <w:wordWrap/>
        <w:overflowPunct/>
        <w:topLinePunct w:val="0"/>
        <w:bidi w:val="0"/>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8、合同期结束后，乙方需配合甲方做好后续项目的实施工作。</w:t>
      </w:r>
    </w:p>
    <w:p>
      <w:pPr>
        <w:pStyle w:val="28"/>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（三）评估考核</w:t>
      </w:r>
    </w:p>
    <w:p>
      <w:pPr>
        <w:keepNext w:val="0"/>
        <w:keepLines w:val="0"/>
        <w:pageBreakBefore w:val="0"/>
        <w:widowControl w:val="0"/>
        <w:kinsoku/>
        <w:wordWrap/>
        <w:overflowPunct/>
        <w:topLinePunct w:val="0"/>
        <w:bidi w:val="0"/>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1、年末舟山引航站根据相关绩效考核管理办法对乙方进行考核评估，并向甲方报告考核结果。</w:t>
      </w:r>
    </w:p>
    <w:p>
      <w:pPr>
        <w:snapToGrid w:val="0"/>
        <w:spacing w:line="360" w:lineRule="auto"/>
        <w:ind w:firstLine="420" w:firstLineChars="200"/>
        <w:textAlignment w:val="baseline"/>
        <w:rPr>
          <w:rFonts w:ascii="Times New Roman" w:hAnsi="Times New Roman"/>
          <w:b/>
          <w:color w:val="auto"/>
          <w:szCs w:val="21"/>
        </w:rPr>
      </w:pPr>
      <w:r>
        <w:rPr>
          <w:rFonts w:hint="eastAsia" w:ascii="宋体" w:hAnsi="宋体" w:eastAsia="宋体" w:cs="宋体"/>
          <w:color w:val="auto"/>
          <w:szCs w:val="21"/>
          <w:highlight w:val="none"/>
          <w:lang w:val="en-US" w:eastAsia="zh-CN"/>
        </w:rPr>
        <w:t>2、舟山引航站根据相关绩效考核管理办法于年末对乙方进行检查考核。乙方在服务过程中，因素质、技术水平、服务、现场管理经验等不符合舟山引航站考核要求，造成服务质量和进度达不到考核要求，如考核结果等级达到中级的扣除合同总价5%；如考核结果等级达到中级以下的扣除合同总价10%。如考核中甲方认为乙方已经丧失履行委托事务的能力，甲方均可单方解除合同，并由乙方承担违约责任。</w:t>
      </w:r>
    </w:p>
    <w:p>
      <w:pPr>
        <w:snapToGrid w:val="0"/>
        <w:spacing w:line="360" w:lineRule="auto"/>
        <w:ind w:firstLine="422" w:firstLineChars="200"/>
        <w:textAlignment w:val="baseline"/>
        <w:rPr>
          <w:rFonts w:ascii="Times New Roman" w:hAnsi="Times New Roman"/>
          <w:b/>
          <w:color w:val="auto"/>
          <w:kern w:val="0"/>
          <w:sz w:val="20"/>
          <w:szCs w:val="21"/>
        </w:rPr>
      </w:pPr>
      <w:r>
        <w:rPr>
          <w:rFonts w:hint="eastAsia" w:ascii="Times New Roman" w:hAnsi="Times New Roman"/>
          <w:b/>
          <w:color w:val="auto"/>
          <w:kern w:val="0"/>
          <w:szCs w:val="21"/>
          <w:lang w:val="en-US" w:eastAsia="zh-CN"/>
        </w:rPr>
        <w:t>七、</w:t>
      </w:r>
      <w:r>
        <w:rPr>
          <w:rFonts w:ascii="Times New Roman" w:hAnsi="Times New Roman"/>
          <w:b/>
          <w:color w:val="auto"/>
          <w:kern w:val="0"/>
          <w:szCs w:val="21"/>
        </w:rPr>
        <w:t>保险</w:t>
      </w:r>
    </w:p>
    <w:p>
      <w:pPr>
        <w:snapToGrid w:val="0"/>
        <w:spacing w:line="360" w:lineRule="auto"/>
        <w:ind w:firstLine="420" w:firstLineChars="200"/>
        <w:textAlignment w:val="baseline"/>
        <w:rPr>
          <w:rFonts w:ascii="Times New Roman" w:hAnsi="Times New Roman"/>
          <w:color w:val="auto"/>
          <w:kern w:val="0"/>
          <w:sz w:val="20"/>
          <w:szCs w:val="21"/>
        </w:rPr>
      </w:pPr>
      <w:r>
        <w:rPr>
          <w:rFonts w:ascii="Times New Roman" w:hAnsi="Times New Roman"/>
          <w:color w:val="auto"/>
          <w:kern w:val="0"/>
          <w:szCs w:val="21"/>
        </w:rPr>
        <w:t>1、第三者责任保险</w:t>
      </w:r>
    </w:p>
    <w:p>
      <w:pPr>
        <w:snapToGrid w:val="0"/>
        <w:spacing w:line="360" w:lineRule="auto"/>
        <w:ind w:firstLine="420" w:firstLineChars="200"/>
        <w:textAlignment w:val="baseline"/>
        <w:rPr>
          <w:rFonts w:ascii="Times New Roman" w:hAnsi="Times New Roman"/>
          <w:color w:val="auto"/>
          <w:kern w:val="0"/>
          <w:sz w:val="20"/>
          <w:szCs w:val="21"/>
        </w:rPr>
      </w:pPr>
      <w:r>
        <w:rPr>
          <w:rFonts w:ascii="Times New Roman" w:hAnsi="Times New Roman"/>
          <w:color w:val="auto"/>
          <w:kern w:val="0"/>
          <w:szCs w:val="21"/>
        </w:rPr>
        <w:t>乙方应对乙方人员以及第三方全权负责</w:t>
      </w:r>
      <w:r>
        <w:rPr>
          <w:rFonts w:hint="eastAsia" w:ascii="Times New Roman" w:hAnsi="Times New Roman"/>
          <w:color w:val="auto"/>
          <w:kern w:val="0"/>
          <w:szCs w:val="21"/>
          <w:lang w:eastAsia="zh-CN"/>
        </w:rPr>
        <w:t>（</w:t>
      </w:r>
      <w:r>
        <w:rPr>
          <w:rFonts w:ascii="Times New Roman" w:hAnsi="Times New Roman"/>
          <w:color w:val="auto"/>
          <w:kern w:val="0"/>
          <w:szCs w:val="21"/>
        </w:rPr>
        <w:t>如乙方应投保第三责任险</w:t>
      </w:r>
      <w:r>
        <w:rPr>
          <w:rFonts w:hint="eastAsia" w:ascii="Times New Roman" w:hAnsi="Times New Roman"/>
          <w:color w:val="auto"/>
          <w:kern w:val="0"/>
          <w:szCs w:val="21"/>
          <w:lang w:eastAsia="zh-CN"/>
        </w:rPr>
        <w:t>）</w:t>
      </w:r>
      <w:r>
        <w:rPr>
          <w:rFonts w:ascii="Times New Roman" w:hAnsi="Times New Roman"/>
          <w:color w:val="auto"/>
          <w:kern w:val="0"/>
          <w:szCs w:val="21"/>
        </w:rPr>
        <w:t>，在乙方的责任区内由于乙方原因导致自己员工或第三方的事故由乙方负责，甲方不承担任何责任。</w:t>
      </w:r>
    </w:p>
    <w:p>
      <w:pPr>
        <w:snapToGrid w:val="0"/>
        <w:spacing w:line="360" w:lineRule="auto"/>
        <w:ind w:firstLine="420" w:firstLineChars="200"/>
        <w:textAlignment w:val="baseline"/>
        <w:rPr>
          <w:rFonts w:ascii="Times New Roman" w:hAnsi="Times New Roman"/>
          <w:color w:val="auto"/>
          <w:kern w:val="0"/>
          <w:sz w:val="20"/>
          <w:szCs w:val="21"/>
        </w:rPr>
      </w:pPr>
      <w:r>
        <w:rPr>
          <w:rFonts w:ascii="Times New Roman" w:hAnsi="Times New Roman"/>
          <w:color w:val="auto"/>
          <w:kern w:val="0"/>
          <w:szCs w:val="21"/>
        </w:rPr>
        <w:t>2、员工人身意外</w:t>
      </w:r>
    </w:p>
    <w:p>
      <w:pPr>
        <w:snapToGrid w:val="0"/>
        <w:spacing w:line="360" w:lineRule="auto"/>
        <w:ind w:firstLine="420" w:firstLineChars="200"/>
        <w:textAlignment w:val="baseline"/>
        <w:rPr>
          <w:rFonts w:ascii="Times New Roman" w:hAnsi="Times New Roman"/>
          <w:color w:val="auto"/>
          <w:kern w:val="0"/>
          <w:sz w:val="20"/>
          <w:szCs w:val="21"/>
        </w:rPr>
      </w:pPr>
      <w:r>
        <w:rPr>
          <w:rFonts w:ascii="Times New Roman" w:hAnsi="Times New Roman"/>
          <w:color w:val="auto"/>
          <w:kern w:val="0"/>
          <w:szCs w:val="21"/>
        </w:rPr>
        <w:t>在服务期内，乙方所有人员的事故由乙方自行全权负责</w:t>
      </w:r>
      <w:r>
        <w:rPr>
          <w:rFonts w:hint="eastAsia" w:ascii="Times New Roman" w:hAnsi="Times New Roman"/>
          <w:color w:val="auto"/>
          <w:kern w:val="0"/>
          <w:szCs w:val="21"/>
          <w:lang w:eastAsia="zh-CN"/>
        </w:rPr>
        <w:t>（</w:t>
      </w:r>
      <w:r>
        <w:rPr>
          <w:rFonts w:ascii="Times New Roman" w:hAnsi="Times New Roman"/>
          <w:color w:val="auto"/>
          <w:kern w:val="0"/>
          <w:szCs w:val="21"/>
        </w:rPr>
        <w:t>如乙方应对其员工投保人身意外险</w:t>
      </w:r>
      <w:r>
        <w:rPr>
          <w:rFonts w:hint="eastAsia" w:ascii="Times New Roman" w:hAnsi="Times New Roman"/>
          <w:color w:val="auto"/>
          <w:kern w:val="0"/>
          <w:szCs w:val="21"/>
          <w:lang w:eastAsia="zh-CN"/>
        </w:rPr>
        <w:t>）</w:t>
      </w:r>
      <w:r>
        <w:rPr>
          <w:rFonts w:ascii="Times New Roman" w:hAnsi="Times New Roman"/>
          <w:color w:val="auto"/>
          <w:kern w:val="0"/>
          <w:szCs w:val="21"/>
        </w:rPr>
        <w:t>，以保证甲方在乙方工作人员索赔时不受任何责任的约束。</w:t>
      </w:r>
    </w:p>
    <w:p>
      <w:pPr>
        <w:snapToGrid w:val="0"/>
        <w:spacing w:line="360" w:lineRule="auto"/>
        <w:ind w:firstLine="420" w:firstLineChars="200"/>
        <w:textAlignment w:val="baseline"/>
        <w:rPr>
          <w:rFonts w:ascii="Times New Roman" w:hAnsi="Times New Roman"/>
          <w:color w:val="auto"/>
          <w:kern w:val="0"/>
          <w:sz w:val="20"/>
          <w:szCs w:val="21"/>
        </w:rPr>
      </w:pPr>
      <w:r>
        <w:rPr>
          <w:rFonts w:ascii="Times New Roman" w:hAnsi="Times New Roman"/>
          <w:color w:val="auto"/>
          <w:kern w:val="0"/>
          <w:szCs w:val="21"/>
        </w:rPr>
        <w:t>3、其他保险及费用</w:t>
      </w:r>
    </w:p>
    <w:p>
      <w:pPr>
        <w:snapToGrid w:val="0"/>
        <w:spacing w:line="360" w:lineRule="auto"/>
        <w:ind w:firstLine="420" w:firstLineChars="200"/>
        <w:textAlignment w:val="baseline"/>
        <w:rPr>
          <w:rFonts w:ascii="Times New Roman" w:hAnsi="Times New Roman"/>
          <w:color w:val="auto"/>
          <w:kern w:val="0"/>
          <w:sz w:val="20"/>
          <w:szCs w:val="21"/>
        </w:rPr>
      </w:pPr>
      <w:r>
        <w:rPr>
          <w:rFonts w:ascii="Times New Roman" w:hAnsi="Times New Roman"/>
          <w:color w:val="auto"/>
          <w:kern w:val="0"/>
          <w:szCs w:val="21"/>
        </w:rPr>
        <w:t>乙方须按《</w:t>
      </w:r>
      <w:r>
        <w:rPr>
          <w:rFonts w:hint="eastAsia" w:ascii="宋体" w:hAnsi="宋体"/>
          <w:color w:val="auto"/>
          <w:spacing w:val="4"/>
          <w:szCs w:val="21"/>
        </w:rPr>
        <w:t>中华人民共和国民法典</w:t>
      </w:r>
      <w:r>
        <w:rPr>
          <w:rFonts w:ascii="Times New Roman" w:hAnsi="Times New Roman"/>
          <w:color w:val="auto"/>
          <w:kern w:val="0"/>
          <w:szCs w:val="21"/>
        </w:rPr>
        <w:t>》和政府有关各部门规定为全体服务人员交纳所有相关的社会保险及其他相关费用。乙方对此全权负责。</w:t>
      </w:r>
    </w:p>
    <w:p>
      <w:pPr>
        <w:keepNext w:val="0"/>
        <w:keepLines w:val="0"/>
        <w:pageBreakBefore w:val="0"/>
        <w:widowControl w:val="0"/>
        <w:kinsoku/>
        <w:wordWrap/>
        <w:overflowPunct/>
        <w:topLinePunct w:val="0"/>
        <w:bidi w:val="0"/>
        <w:spacing w:line="360" w:lineRule="auto"/>
        <w:ind w:firstLine="422" w:firstLineChars="200"/>
        <w:jc w:val="left"/>
        <w:rPr>
          <w:rFonts w:hint="eastAsia" w:ascii="宋体" w:hAnsi="宋体" w:cs="宋体"/>
          <w:b/>
          <w:color w:val="auto"/>
          <w:szCs w:val="21"/>
          <w:highlight w:val="none"/>
        </w:rPr>
      </w:pPr>
      <w:r>
        <w:rPr>
          <w:rFonts w:hint="eastAsia" w:ascii="宋体" w:hAnsi="宋体" w:cs="宋体"/>
          <w:b/>
          <w:color w:val="auto"/>
          <w:szCs w:val="21"/>
          <w:highlight w:val="none"/>
          <w:lang w:val="en-US" w:eastAsia="zh-CN"/>
        </w:rPr>
        <w:t>八</w:t>
      </w:r>
      <w:r>
        <w:rPr>
          <w:rFonts w:hint="eastAsia" w:ascii="宋体" w:hAnsi="宋体" w:cs="宋体"/>
          <w:b/>
          <w:color w:val="auto"/>
          <w:szCs w:val="21"/>
          <w:highlight w:val="none"/>
        </w:rPr>
        <w:t>、保密条款</w:t>
      </w:r>
    </w:p>
    <w:p>
      <w:pPr>
        <w:keepNext w:val="0"/>
        <w:keepLines w:val="0"/>
        <w:pageBreakBefore w:val="0"/>
        <w:widowControl w:val="0"/>
        <w:kinsoku/>
        <w:wordWrap/>
        <w:overflowPunct/>
        <w:topLinePunct w:val="0"/>
        <w:bidi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1、甲乙双方在</w:t>
      </w:r>
      <w:r>
        <w:rPr>
          <w:rFonts w:hint="eastAsia" w:ascii="宋体" w:hAnsi="宋体" w:cs="宋体"/>
          <w:color w:val="auto"/>
          <w:szCs w:val="21"/>
          <w:highlight w:val="none"/>
          <w:lang w:val="en-US" w:eastAsia="zh-CN"/>
        </w:rPr>
        <w:t>服务过程</w:t>
      </w:r>
      <w:r>
        <w:rPr>
          <w:rFonts w:hint="eastAsia" w:ascii="宋体" w:hAnsi="宋体" w:cs="宋体"/>
          <w:color w:val="auto"/>
          <w:szCs w:val="21"/>
          <w:highlight w:val="none"/>
        </w:rPr>
        <w:t>中，本协议签订、履行过程中所知悉的未对外公开的信息均应严守秘密，除非有证据证明该等信息属于公知信息或者事先得到书面授权；</w:t>
      </w:r>
    </w:p>
    <w:p>
      <w:pPr>
        <w:keepNext w:val="0"/>
        <w:keepLines w:val="0"/>
        <w:pageBreakBefore w:val="0"/>
        <w:widowControl w:val="0"/>
        <w:kinsoku/>
        <w:wordWrap/>
        <w:overflowPunct/>
        <w:topLinePunct w:val="0"/>
        <w:bidi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2、甲乙双方不得将所签订的协议、涉及的商业秘密向任何第三方披露或泄漏，不得将保密信息资料用于本约规定之外的任何其他目的。</w:t>
      </w:r>
    </w:p>
    <w:p>
      <w:pPr>
        <w:keepNext w:val="0"/>
        <w:keepLines w:val="0"/>
        <w:pageBreakBefore w:val="0"/>
        <w:widowControl w:val="0"/>
        <w:kinsoku/>
        <w:wordWrap/>
        <w:overflowPunct/>
        <w:topLinePunct w:val="0"/>
        <w:bidi w:val="0"/>
        <w:spacing w:line="360" w:lineRule="auto"/>
        <w:ind w:firstLine="420" w:firstLineChars="200"/>
        <w:rPr>
          <w:rFonts w:hint="eastAsia" w:ascii="宋体" w:hAnsi="宋体" w:cs="宋体"/>
          <w:b/>
          <w:color w:val="auto"/>
          <w:szCs w:val="21"/>
          <w:highlight w:val="none"/>
        </w:rPr>
      </w:pPr>
      <w:r>
        <w:rPr>
          <w:rFonts w:hint="eastAsia" w:ascii="宋体" w:hAnsi="宋体" w:cs="宋体"/>
          <w:color w:val="auto"/>
          <w:szCs w:val="21"/>
          <w:highlight w:val="none"/>
        </w:rPr>
        <w:t>3、保密期限：保密义务在本协议有效期及本协议终止（无论何种原因终止）后仍有效。</w:t>
      </w:r>
    </w:p>
    <w:p>
      <w:pPr>
        <w:keepNext w:val="0"/>
        <w:keepLines w:val="0"/>
        <w:pageBreakBefore w:val="0"/>
        <w:widowControl w:val="0"/>
        <w:kinsoku/>
        <w:wordWrap/>
        <w:overflowPunct/>
        <w:topLinePunct w:val="0"/>
        <w:bidi w:val="0"/>
        <w:spacing w:line="360" w:lineRule="auto"/>
        <w:ind w:firstLine="422" w:firstLineChars="200"/>
        <w:jc w:val="left"/>
        <w:rPr>
          <w:rFonts w:hint="eastAsia" w:ascii="宋体" w:hAnsi="宋体" w:eastAsia="宋体" w:cs="宋体"/>
          <w:b/>
          <w:color w:val="auto"/>
          <w:szCs w:val="21"/>
          <w:highlight w:val="none"/>
          <w:lang w:val="zh-CN" w:eastAsia="zh-CN"/>
        </w:rPr>
      </w:pPr>
      <w:r>
        <w:rPr>
          <w:rFonts w:hint="eastAsia" w:ascii="宋体" w:hAnsi="宋体" w:eastAsia="宋体" w:cs="宋体"/>
          <w:b/>
          <w:color w:val="auto"/>
          <w:szCs w:val="21"/>
          <w:highlight w:val="none"/>
          <w:lang w:val="en-US" w:eastAsia="zh-CN"/>
        </w:rPr>
        <w:t>九、</w:t>
      </w:r>
      <w:r>
        <w:rPr>
          <w:rFonts w:hint="eastAsia" w:ascii="宋体" w:hAnsi="宋体" w:eastAsia="宋体" w:cs="宋体"/>
          <w:b/>
          <w:color w:val="auto"/>
          <w:szCs w:val="21"/>
          <w:highlight w:val="none"/>
          <w:lang w:val="zh-CN" w:eastAsia="zh-CN"/>
        </w:rPr>
        <w:t>违约与处罚</w:t>
      </w:r>
    </w:p>
    <w:p>
      <w:pPr>
        <w:keepNext w:val="0"/>
        <w:keepLines w:val="0"/>
        <w:pageBreakBefore w:val="0"/>
        <w:widowControl w:val="0"/>
        <w:kinsoku/>
        <w:wordWrap/>
        <w:overflowPunct/>
        <w:topLinePunct w:val="0"/>
        <w:bidi w:val="0"/>
        <w:snapToGrid w:val="0"/>
        <w:spacing w:before="0" w:beforeAutospacing="0" w:after="0" w:afterAutospacing="0" w:line="360" w:lineRule="auto"/>
        <w:ind w:firstLine="420"/>
        <w:jc w:val="both"/>
        <w:textAlignment w:val="baseline"/>
        <w:rPr>
          <w:rStyle w:val="108"/>
          <w:rFonts w:ascii="宋体"/>
          <w:b w:val="0"/>
          <w:i w:val="0"/>
          <w:caps w:val="0"/>
          <w:color w:val="auto"/>
          <w:spacing w:val="0"/>
          <w:w w:val="100"/>
          <w:kern w:val="2"/>
          <w:sz w:val="21"/>
          <w:szCs w:val="21"/>
          <w:highlight w:val="none"/>
          <w:lang w:val="zh-CN" w:eastAsia="zh-CN" w:bidi="ar-SA"/>
        </w:rPr>
      </w:pPr>
      <w:r>
        <w:rPr>
          <w:rStyle w:val="108"/>
          <w:rFonts w:hint="eastAsia" w:ascii="宋体"/>
          <w:b w:val="0"/>
          <w:i w:val="0"/>
          <w:caps w:val="0"/>
          <w:color w:val="auto"/>
          <w:spacing w:val="0"/>
          <w:w w:val="100"/>
          <w:kern w:val="2"/>
          <w:sz w:val="21"/>
          <w:szCs w:val="21"/>
          <w:highlight w:val="none"/>
          <w:lang w:val="en-US" w:eastAsia="zh-CN" w:bidi="ar-SA"/>
        </w:rPr>
        <w:t>1、</w:t>
      </w:r>
      <w:r>
        <w:rPr>
          <w:rStyle w:val="108"/>
          <w:rFonts w:ascii="宋体"/>
          <w:b w:val="0"/>
          <w:i w:val="0"/>
          <w:caps w:val="0"/>
          <w:color w:val="auto"/>
          <w:spacing w:val="0"/>
          <w:w w:val="100"/>
          <w:kern w:val="2"/>
          <w:sz w:val="21"/>
          <w:szCs w:val="21"/>
          <w:highlight w:val="none"/>
          <w:lang w:val="zh-CN" w:eastAsia="zh-CN" w:bidi="ar-SA"/>
        </w:rPr>
        <w:t xml:space="preserve"> 甲方应依合同规定时间内，向乙方支付货款，每拖延一天乙方可向甲方加收合同金额的1%。</w:t>
      </w:r>
    </w:p>
    <w:p>
      <w:pPr>
        <w:keepNext w:val="0"/>
        <w:keepLines w:val="0"/>
        <w:pageBreakBefore w:val="0"/>
        <w:widowControl w:val="0"/>
        <w:kinsoku/>
        <w:wordWrap/>
        <w:overflowPunct/>
        <w:topLinePunct w:val="0"/>
        <w:bidi w:val="0"/>
        <w:snapToGrid w:val="0"/>
        <w:spacing w:before="0" w:beforeAutospacing="0" w:after="0" w:afterAutospacing="0" w:line="360" w:lineRule="auto"/>
        <w:ind w:firstLine="420"/>
        <w:jc w:val="both"/>
        <w:textAlignment w:val="baseline"/>
        <w:rPr>
          <w:rStyle w:val="108"/>
          <w:rFonts w:ascii="宋体"/>
          <w:b w:val="0"/>
          <w:i w:val="0"/>
          <w:caps w:val="0"/>
          <w:color w:val="auto"/>
          <w:spacing w:val="0"/>
          <w:w w:val="100"/>
          <w:kern w:val="2"/>
          <w:sz w:val="21"/>
          <w:szCs w:val="21"/>
          <w:highlight w:val="none"/>
          <w:lang w:val="zh-CN" w:eastAsia="zh-CN" w:bidi="ar-SA"/>
        </w:rPr>
      </w:pPr>
      <w:r>
        <w:rPr>
          <w:rStyle w:val="108"/>
          <w:rFonts w:hint="eastAsia" w:ascii="宋体"/>
          <w:b w:val="0"/>
          <w:i w:val="0"/>
          <w:caps w:val="0"/>
          <w:color w:val="auto"/>
          <w:spacing w:val="0"/>
          <w:w w:val="100"/>
          <w:kern w:val="2"/>
          <w:sz w:val="21"/>
          <w:szCs w:val="21"/>
          <w:highlight w:val="none"/>
          <w:lang w:val="en-US" w:eastAsia="zh-CN" w:bidi="ar-SA"/>
        </w:rPr>
        <w:t>2、</w:t>
      </w:r>
      <w:r>
        <w:rPr>
          <w:rStyle w:val="108"/>
          <w:rFonts w:ascii="宋体"/>
          <w:b w:val="0"/>
          <w:i w:val="0"/>
          <w:caps w:val="0"/>
          <w:color w:val="auto"/>
          <w:spacing w:val="0"/>
          <w:w w:val="100"/>
          <w:kern w:val="2"/>
          <w:sz w:val="21"/>
          <w:szCs w:val="21"/>
          <w:highlight w:val="none"/>
          <w:lang w:val="zh-CN" w:eastAsia="zh-CN" w:bidi="ar-SA"/>
        </w:rPr>
        <w:t>若因乙方自身原因，乙方未能按时提供服务，每拖延一天，须向甲方支付合同金额的1%。</w:t>
      </w:r>
    </w:p>
    <w:p>
      <w:pPr>
        <w:keepNext w:val="0"/>
        <w:keepLines w:val="0"/>
        <w:pageBreakBefore w:val="0"/>
        <w:widowControl w:val="0"/>
        <w:kinsoku/>
        <w:wordWrap/>
        <w:overflowPunct/>
        <w:topLinePunct w:val="0"/>
        <w:bidi w:val="0"/>
        <w:snapToGrid w:val="0"/>
        <w:spacing w:before="0" w:beforeAutospacing="0" w:after="0" w:afterAutospacing="0" w:line="360" w:lineRule="auto"/>
        <w:ind w:firstLine="420"/>
        <w:jc w:val="both"/>
        <w:textAlignment w:val="baseline"/>
        <w:rPr>
          <w:rStyle w:val="108"/>
          <w:rFonts w:ascii="宋体"/>
          <w:b w:val="0"/>
          <w:i w:val="0"/>
          <w:caps w:val="0"/>
          <w:color w:val="auto"/>
          <w:spacing w:val="0"/>
          <w:w w:val="100"/>
          <w:kern w:val="2"/>
          <w:sz w:val="21"/>
          <w:szCs w:val="21"/>
          <w:highlight w:val="none"/>
          <w:lang w:val="zh-CN" w:eastAsia="zh-CN" w:bidi="ar-SA"/>
        </w:rPr>
      </w:pPr>
      <w:r>
        <w:rPr>
          <w:rStyle w:val="108"/>
          <w:rFonts w:hint="eastAsia" w:ascii="宋体"/>
          <w:b w:val="0"/>
          <w:i w:val="0"/>
          <w:caps w:val="0"/>
          <w:color w:val="auto"/>
          <w:spacing w:val="0"/>
          <w:w w:val="100"/>
          <w:kern w:val="2"/>
          <w:sz w:val="21"/>
          <w:szCs w:val="21"/>
          <w:highlight w:val="none"/>
          <w:lang w:val="en-US" w:eastAsia="zh-CN" w:bidi="ar-SA"/>
        </w:rPr>
        <w:t>3、</w:t>
      </w:r>
      <w:r>
        <w:rPr>
          <w:rStyle w:val="108"/>
          <w:rFonts w:ascii="宋体"/>
          <w:b w:val="0"/>
          <w:i w:val="0"/>
          <w:caps w:val="0"/>
          <w:color w:val="auto"/>
          <w:spacing w:val="0"/>
          <w:w w:val="100"/>
          <w:kern w:val="2"/>
          <w:sz w:val="21"/>
          <w:szCs w:val="21"/>
          <w:highlight w:val="none"/>
          <w:lang w:val="zh-CN" w:eastAsia="zh-CN" w:bidi="ar-SA"/>
        </w:rPr>
        <w:t>乙方提供的服务不符合合同规定的，甲方有权拒绝乙方服务，乙方向甲方支付合同金额的5%。</w:t>
      </w:r>
    </w:p>
    <w:p>
      <w:pPr>
        <w:keepNext w:val="0"/>
        <w:keepLines w:val="0"/>
        <w:pageBreakBefore w:val="0"/>
        <w:widowControl w:val="0"/>
        <w:kinsoku/>
        <w:wordWrap/>
        <w:overflowPunct/>
        <w:topLinePunct w:val="0"/>
        <w:bidi w:val="0"/>
        <w:snapToGrid w:val="0"/>
        <w:spacing w:before="0" w:beforeAutospacing="0" w:after="0" w:afterAutospacing="0" w:line="360" w:lineRule="auto"/>
        <w:ind w:firstLine="420"/>
        <w:jc w:val="both"/>
        <w:textAlignment w:val="baseline"/>
        <w:rPr>
          <w:rStyle w:val="108"/>
          <w:rFonts w:ascii="宋体"/>
          <w:b w:val="0"/>
          <w:i w:val="0"/>
          <w:caps w:val="0"/>
          <w:color w:val="auto"/>
          <w:spacing w:val="0"/>
          <w:w w:val="100"/>
          <w:kern w:val="2"/>
          <w:sz w:val="21"/>
          <w:szCs w:val="21"/>
          <w:highlight w:val="none"/>
          <w:lang w:val="zh-CN" w:eastAsia="zh-CN" w:bidi="ar-SA"/>
        </w:rPr>
      </w:pPr>
      <w:r>
        <w:rPr>
          <w:rStyle w:val="108"/>
          <w:rFonts w:hint="eastAsia" w:ascii="宋体"/>
          <w:b w:val="0"/>
          <w:i w:val="0"/>
          <w:caps w:val="0"/>
          <w:color w:val="auto"/>
          <w:spacing w:val="0"/>
          <w:w w:val="100"/>
          <w:kern w:val="2"/>
          <w:sz w:val="21"/>
          <w:szCs w:val="21"/>
          <w:highlight w:val="none"/>
          <w:lang w:val="en-US" w:eastAsia="zh-CN" w:bidi="ar-SA"/>
        </w:rPr>
        <w:t>4、</w:t>
      </w:r>
      <w:r>
        <w:rPr>
          <w:rStyle w:val="108"/>
          <w:rFonts w:ascii="宋体"/>
          <w:b w:val="0"/>
          <w:i w:val="0"/>
          <w:caps w:val="0"/>
          <w:color w:val="auto"/>
          <w:spacing w:val="0"/>
          <w:w w:val="100"/>
          <w:kern w:val="2"/>
          <w:sz w:val="21"/>
          <w:szCs w:val="21"/>
          <w:highlight w:val="none"/>
          <w:lang w:val="zh-CN" w:eastAsia="zh-CN" w:bidi="ar-SA"/>
        </w:rPr>
        <w:t>甲方无正当理由拒绝乙方服务的，甲方向乙方支付合同金额的5%。</w:t>
      </w:r>
    </w:p>
    <w:p>
      <w:pPr>
        <w:keepNext w:val="0"/>
        <w:keepLines w:val="0"/>
        <w:pageBreakBefore w:val="0"/>
        <w:widowControl w:val="0"/>
        <w:kinsoku/>
        <w:wordWrap/>
        <w:overflowPunct/>
        <w:topLinePunct w:val="0"/>
        <w:bidi w:val="0"/>
        <w:snapToGrid w:val="0"/>
        <w:spacing w:before="0" w:beforeAutospacing="0" w:after="0" w:afterAutospacing="0" w:line="360" w:lineRule="auto"/>
        <w:ind w:firstLine="420"/>
        <w:jc w:val="both"/>
        <w:textAlignment w:val="baseline"/>
        <w:rPr>
          <w:rFonts w:hint="eastAsia" w:ascii="Times New Roman" w:hAnsi="Times New Roman"/>
          <w:b/>
          <w:color w:val="auto"/>
          <w:kern w:val="0"/>
          <w:szCs w:val="21"/>
          <w:lang w:val="en-US" w:eastAsia="zh-CN"/>
        </w:rPr>
      </w:pPr>
      <w:r>
        <w:rPr>
          <w:rStyle w:val="108"/>
          <w:rFonts w:hint="eastAsia" w:ascii="宋体"/>
          <w:b w:val="0"/>
          <w:i w:val="0"/>
          <w:caps w:val="0"/>
          <w:color w:val="auto"/>
          <w:spacing w:val="0"/>
          <w:w w:val="100"/>
          <w:kern w:val="2"/>
          <w:sz w:val="21"/>
          <w:szCs w:val="21"/>
          <w:highlight w:val="none"/>
          <w:lang w:val="en-US" w:eastAsia="zh-CN" w:bidi="ar-SA"/>
        </w:rPr>
        <w:t>5、</w:t>
      </w:r>
      <w:r>
        <w:rPr>
          <w:rStyle w:val="108"/>
          <w:rFonts w:ascii="宋体"/>
          <w:b w:val="0"/>
          <w:i w:val="0"/>
          <w:caps w:val="0"/>
          <w:color w:val="auto"/>
          <w:spacing w:val="0"/>
          <w:w w:val="100"/>
          <w:kern w:val="2"/>
          <w:sz w:val="21"/>
          <w:szCs w:val="21"/>
          <w:highlight w:val="none"/>
          <w:lang w:val="zh-CN" w:eastAsia="zh-CN" w:bidi="ar-SA"/>
        </w:rPr>
        <w:t>乙方未能完成服务工作，则向甲方支付合同金额的7.5%。</w:t>
      </w:r>
    </w:p>
    <w:p>
      <w:pPr>
        <w:snapToGrid w:val="0"/>
        <w:spacing w:line="360" w:lineRule="auto"/>
        <w:textAlignment w:val="baseline"/>
        <w:rPr>
          <w:rFonts w:ascii="Times New Roman" w:hAnsi="Times New Roman"/>
          <w:b/>
          <w:color w:val="auto"/>
          <w:sz w:val="20"/>
          <w:szCs w:val="21"/>
        </w:rPr>
      </w:pPr>
      <w:r>
        <w:rPr>
          <w:rFonts w:hint="eastAsia" w:ascii="Times New Roman" w:hAnsi="Times New Roman"/>
          <w:b/>
          <w:color w:val="auto"/>
          <w:kern w:val="0"/>
          <w:szCs w:val="21"/>
          <w:lang w:val="en-US" w:eastAsia="zh-CN"/>
        </w:rPr>
        <w:t>十</w:t>
      </w:r>
      <w:r>
        <w:rPr>
          <w:rFonts w:ascii="Times New Roman" w:hAnsi="Times New Roman"/>
          <w:b/>
          <w:color w:val="auto"/>
          <w:kern w:val="0"/>
          <w:szCs w:val="21"/>
          <w:lang w:val="zh-CN"/>
        </w:rPr>
        <w:t>、</w:t>
      </w:r>
      <w:r>
        <w:rPr>
          <w:rFonts w:ascii="Times New Roman" w:hAnsi="Times New Roman"/>
          <w:b/>
          <w:color w:val="auto"/>
          <w:szCs w:val="21"/>
        </w:rPr>
        <w:t>争议的解决</w:t>
      </w:r>
    </w:p>
    <w:p>
      <w:pPr>
        <w:snapToGrid w:val="0"/>
        <w:spacing w:line="360" w:lineRule="auto"/>
        <w:ind w:firstLine="480"/>
        <w:textAlignment w:val="baseline"/>
        <w:rPr>
          <w:rFonts w:ascii="Times New Roman" w:hAnsi="Times New Roman"/>
          <w:color w:val="auto"/>
          <w:sz w:val="20"/>
          <w:szCs w:val="21"/>
        </w:rPr>
      </w:pPr>
      <w:r>
        <w:rPr>
          <w:rFonts w:ascii="Times New Roman" w:hAnsi="Times New Roman"/>
          <w:color w:val="auto"/>
          <w:szCs w:val="21"/>
        </w:rPr>
        <w:t>1、双方应通过友好协商，解决在执行本政府采购合同过程中所发生的或与本政府采购合同有关的一切争端。如协商仍不能解决，可向有关政府采购管理部门提请调解。</w:t>
      </w:r>
    </w:p>
    <w:p>
      <w:pPr>
        <w:snapToGrid w:val="0"/>
        <w:spacing w:line="360" w:lineRule="auto"/>
        <w:ind w:firstLine="480"/>
        <w:textAlignment w:val="baseline"/>
        <w:rPr>
          <w:rFonts w:ascii="Times New Roman" w:hAnsi="Times New Roman"/>
          <w:color w:val="auto"/>
          <w:sz w:val="20"/>
          <w:szCs w:val="21"/>
        </w:rPr>
      </w:pPr>
      <w:r>
        <w:rPr>
          <w:rFonts w:ascii="Times New Roman" w:hAnsi="Times New Roman"/>
          <w:color w:val="auto"/>
          <w:szCs w:val="21"/>
        </w:rPr>
        <w:t>2、如果调解不成，双方中的任何一方</w:t>
      </w:r>
      <w:r>
        <w:rPr>
          <w:rFonts w:hint="eastAsia" w:ascii="宋体" w:hAnsi="宋体" w:cs="宋体"/>
          <w:color w:val="auto"/>
        </w:rPr>
        <w:t>可向合同签订地法院起诉，合同签订地在此约定为舟山市</w:t>
      </w:r>
      <w:r>
        <w:rPr>
          <w:rFonts w:ascii="Times New Roman" w:hAnsi="Times New Roman"/>
          <w:color w:val="auto"/>
          <w:szCs w:val="21"/>
        </w:rPr>
        <w:t>。</w:t>
      </w:r>
    </w:p>
    <w:p>
      <w:pPr>
        <w:snapToGrid w:val="0"/>
        <w:spacing w:line="360" w:lineRule="auto"/>
        <w:ind w:firstLine="480"/>
        <w:textAlignment w:val="baseline"/>
        <w:rPr>
          <w:rFonts w:ascii="Times New Roman" w:hAnsi="Times New Roman"/>
          <w:color w:val="auto"/>
          <w:sz w:val="20"/>
          <w:szCs w:val="21"/>
        </w:rPr>
      </w:pPr>
      <w:r>
        <w:rPr>
          <w:rFonts w:ascii="Times New Roman" w:hAnsi="Times New Roman"/>
          <w:color w:val="auto"/>
          <w:szCs w:val="21"/>
        </w:rPr>
        <w:t>3、因合同部分履行引发诉讼的，在诉讼期间，除正在进行诉讼的部分外，本合同的其它部分应继续执行。</w:t>
      </w:r>
    </w:p>
    <w:p>
      <w:pPr>
        <w:snapToGrid w:val="0"/>
        <w:spacing w:line="360" w:lineRule="auto"/>
        <w:ind w:firstLine="420" w:firstLineChars="200"/>
        <w:textAlignment w:val="baseline"/>
        <w:rPr>
          <w:rFonts w:ascii="Times New Roman" w:hAnsi="Times New Roman"/>
          <w:color w:val="auto"/>
          <w:sz w:val="20"/>
          <w:szCs w:val="21"/>
        </w:rPr>
      </w:pPr>
      <w:r>
        <w:rPr>
          <w:rFonts w:ascii="Times New Roman" w:hAnsi="Times New Roman"/>
          <w:color w:val="auto"/>
          <w:szCs w:val="21"/>
        </w:rPr>
        <w:t>4、本合同按照中华人民共和国现行法律、法规进行解释。</w:t>
      </w:r>
    </w:p>
    <w:p>
      <w:pPr>
        <w:snapToGrid w:val="0"/>
        <w:spacing w:line="360" w:lineRule="auto"/>
        <w:textAlignment w:val="baseline"/>
        <w:rPr>
          <w:rFonts w:ascii="Times New Roman" w:hAnsi="Times New Roman"/>
          <w:b/>
          <w:color w:val="auto"/>
          <w:sz w:val="20"/>
          <w:szCs w:val="21"/>
        </w:rPr>
      </w:pPr>
      <w:r>
        <w:rPr>
          <w:rFonts w:hint="eastAsia" w:ascii="Times New Roman" w:hAnsi="Times New Roman"/>
          <w:b/>
          <w:color w:val="auto"/>
          <w:szCs w:val="21"/>
          <w:lang w:val="en-US" w:eastAsia="zh-CN"/>
        </w:rPr>
        <w:t>十一</w:t>
      </w:r>
      <w:r>
        <w:rPr>
          <w:rFonts w:ascii="Times New Roman" w:hAnsi="Times New Roman"/>
          <w:b/>
          <w:color w:val="auto"/>
          <w:szCs w:val="21"/>
        </w:rPr>
        <w:t>、合同的终止</w:t>
      </w:r>
    </w:p>
    <w:p>
      <w:pPr>
        <w:snapToGrid w:val="0"/>
        <w:spacing w:line="360" w:lineRule="auto"/>
        <w:ind w:firstLine="420" w:firstLineChars="200"/>
        <w:textAlignment w:val="baseline"/>
        <w:rPr>
          <w:rFonts w:ascii="Times New Roman" w:hAnsi="Times New Roman"/>
          <w:color w:val="auto"/>
          <w:sz w:val="20"/>
          <w:szCs w:val="21"/>
        </w:rPr>
      </w:pPr>
      <w:r>
        <w:rPr>
          <w:rFonts w:ascii="Times New Roman" w:hAnsi="Times New Roman"/>
          <w:color w:val="auto"/>
          <w:szCs w:val="21"/>
        </w:rPr>
        <w:t>1、若乙方因破产或经营不善导致合同履行不能，乙方应书面通知甲方终止合同；在甲方知情而未收到乙方终止合同书面通知时，甲方可在任何时候书面通知乙方终止合同。</w:t>
      </w:r>
    </w:p>
    <w:p>
      <w:pPr>
        <w:snapToGrid w:val="0"/>
        <w:spacing w:line="360" w:lineRule="auto"/>
        <w:ind w:firstLine="480"/>
        <w:textAlignment w:val="baseline"/>
        <w:rPr>
          <w:rFonts w:ascii="Times New Roman" w:hAnsi="Times New Roman"/>
          <w:color w:val="auto"/>
          <w:sz w:val="20"/>
          <w:szCs w:val="21"/>
        </w:rPr>
      </w:pPr>
      <w:r>
        <w:rPr>
          <w:rFonts w:ascii="Times New Roman" w:hAnsi="Times New Roman"/>
          <w:color w:val="auto"/>
          <w:szCs w:val="21"/>
        </w:rPr>
        <w:t>2、因不可抗力导致合同履行不能。</w:t>
      </w:r>
    </w:p>
    <w:p>
      <w:pPr>
        <w:keepNext w:val="0"/>
        <w:keepLines w:val="0"/>
        <w:pageBreakBefore w:val="0"/>
        <w:widowControl w:val="0"/>
        <w:kinsoku/>
        <w:wordWrap/>
        <w:overflowPunct/>
        <w:topLinePunct w:val="0"/>
        <w:autoSpaceDE/>
        <w:autoSpaceDN/>
        <w:bidi w:val="0"/>
        <w:adjustRightInd/>
        <w:snapToGrid w:val="0"/>
        <w:spacing w:line="400" w:lineRule="exact"/>
        <w:textAlignment w:val="baseline"/>
        <w:rPr>
          <w:rFonts w:ascii="Times New Roman" w:hAnsi="Times New Roman"/>
          <w:b/>
          <w:color w:val="auto"/>
          <w:sz w:val="20"/>
          <w:szCs w:val="21"/>
        </w:rPr>
      </w:pPr>
      <w:r>
        <w:rPr>
          <w:rFonts w:ascii="Times New Roman" w:hAnsi="Times New Roman"/>
          <w:b/>
          <w:color w:val="auto"/>
          <w:szCs w:val="21"/>
        </w:rPr>
        <w:t>十</w:t>
      </w:r>
      <w:r>
        <w:rPr>
          <w:rFonts w:hint="eastAsia" w:ascii="Times New Roman" w:hAnsi="Times New Roman"/>
          <w:b/>
          <w:color w:val="auto"/>
          <w:szCs w:val="21"/>
          <w:lang w:val="en-US" w:eastAsia="zh-CN"/>
        </w:rPr>
        <w:t>二</w:t>
      </w:r>
      <w:r>
        <w:rPr>
          <w:rFonts w:ascii="Times New Roman" w:hAnsi="Times New Roman"/>
          <w:b/>
          <w:color w:val="auto"/>
          <w:szCs w:val="21"/>
        </w:rPr>
        <w:t>、合同的生效</w:t>
      </w:r>
    </w:p>
    <w:p>
      <w:pPr>
        <w:snapToGrid w:val="0"/>
        <w:spacing w:line="360" w:lineRule="auto"/>
        <w:ind w:firstLine="420" w:firstLineChars="200"/>
        <w:textAlignment w:val="baseline"/>
        <w:rPr>
          <w:rFonts w:ascii="Times New Roman" w:hAnsi="Times New Roman"/>
          <w:color w:val="auto"/>
          <w:sz w:val="20"/>
          <w:szCs w:val="21"/>
        </w:rPr>
      </w:pPr>
      <w:r>
        <w:rPr>
          <w:rFonts w:ascii="Times New Roman" w:hAnsi="Times New Roman"/>
          <w:color w:val="auto"/>
          <w:szCs w:val="21"/>
        </w:rPr>
        <w:t>1、合同履行期内甲乙双方均不得随意变更或解除合同。合同若有未尽事宜，需经双方共同协商，并由见证方见证，订立补充协议，补充协议与本合同有同等法律效力。</w:t>
      </w:r>
    </w:p>
    <w:p>
      <w:pPr>
        <w:snapToGrid w:val="0"/>
        <w:spacing w:line="360" w:lineRule="auto"/>
        <w:ind w:firstLine="420" w:firstLineChars="200"/>
        <w:textAlignment w:val="baseline"/>
        <w:rPr>
          <w:rFonts w:ascii="Times New Roman" w:hAnsi="Times New Roman"/>
          <w:color w:val="auto"/>
          <w:sz w:val="20"/>
          <w:szCs w:val="21"/>
        </w:rPr>
      </w:pPr>
      <w:r>
        <w:rPr>
          <w:rFonts w:ascii="Times New Roman" w:hAnsi="Times New Roman"/>
          <w:color w:val="auto"/>
          <w:szCs w:val="21"/>
        </w:rPr>
        <w:t>2、</w:t>
      </w:r>
      <w:r>
        <w:rPr>
          <w:rFonts w:hint="eastAsia" w:ascii="Times New Roman" w:hAnsi="Times New Roman"/>
          <w:color w:val="auto"/>
          <w:szCs w:val="21"/>
          <w:lang w:val="en-US" w:eastAsia="zh-CN"/>
        </w:rPr>
        <w:t>采购</w:t>
      </w:r>
      <w:r>
        <w:rPr>
          <w:rFonts w:ascii="Times New Roman" w:hAnsi="Times New Roman"/>
          <w:color w:val="auto"/>
          <w:szCs w:val="21"/>
        </w:rPr>
        <w:t>文件、投标文件及评标过程中形成的文字资料、询标纪要均作为本合同的组成部分，具有同等效力。</w:t>
      </w:r>
    </w:p>
    <w:p>
      <w:pPr>
        <w:snapToGrid w:val="0"/>
        <w:spacing w:line="360" w:lineRule="auto"/>
        <w:ind w:firstLine="420" w:firstLineChars="200"/>
        <w:textAlignment w:val="baseline"/>
        <w:rPr>
          <w:rFonts w:ascii="Times New Roman" w:hAnsi="Times New Roman"/>
          <w:color w:val="auto"/>
          <w:sz w:val="20"/>
          <w:szCs w:val="21"/>
        </w:rPr>
      </w:pPr>
      <w:r>
        <w:rPr>
          <w:rFonts w:ascii="Times New Roman" w:hAnsi="Times New Roman"/>
          <w:color w:val="auto"/>
          <w:szCs w:val="21"/>
        </w:rPr>
        <w:t>3、本合同一式</w:t>
      </w:r>
      <w:r>
        <w:rPr>
          <w:rFonts w:hint="eastAsia" w:ascii="Times New Roman" w:hAnsi="Times New Roman"/>
          <w:color w:val="auto"/>
          <w:szCs w:val="21"/>
          <w:lang w:val="en-US" w:eastAsia="zh-CN"/>
        </w:rPr>
        <w:t>肆</w:t>
      </w:r>
      <w:r>
        <w:rPr>
          <w:rFonts w:ascii="Times New Roman" w:hAnsi="Times New Roman"/>
          <w:color w:val="auto"/>
          <w:szCs w:val="21"/>
        </w:rPr>
        <w:t>份，甲、乙双方各执两份。</w:t>
      </w:r>
    </w:p>
    <w:p>
      <w:pPr>
        <w:snapToGrid w:val="0"/>
        <w:spacing w:line="360" w:lineRule="auto"/>
        <w:ind w:firstLine="420" w:firstLineChars="200"/>
        <w:textAlignment w:val="baseline"/>
        <w:rPr>
          <w:rFonts w:ascii="宋体" w:hAnsi="宋体" w:cs="宋体"/>
          <w:color w:val="auto"/>
          <w:sz w:val="20"/>
          <w:szCs w:val="21"/>
        </w:rPr>
      </w:pPr>
      <w:r>
        <w:rPr>
          <w:rFonts w:hint="eastAsia" w:ascii="宋体" w:hAnsi="宋体" w:cs="宋体"/>
          <w:color w:val="auto"/>
          <w:szCs w:val="21"/>
        </w:rPr>
        <w:t xml:space="preserve">甲方：（盖章）                             乙方：（盖章） </w:t>
      </w:r>
    </w:p>
    <w:p>
      <w:pPr>
        <w:snapToGrid w:val="0"/>
        <w:spacing w:line="360" w:lineRule="auto"/>
        <w:ind w:firstLine="420" w:firstLineChars="200"/>
        <w:textAlignment w:val="baseline"/>
        <w:rPr>
          <w:rFonts w:ascii="宋体" w:hAnsi="宋体" w:cs="宋体"/>
          <w:color w:val="auto"/>
          <w:sz w:val="20"/>
          <w:szCs w:val="21"/>
        </w:rPr>
      </w:pPr>
      <w:r>
        <w:rPr>
          <w:rFonts w:hint="eastAsia" w:ascii="宋体" w:hAnsi="宋体" w:cs="宋体"/>
          <w:color w:val="auto"/>
          <w:szCs w:val="21"/>
        </w:rPr>
        <w:t xml:space="preserve">地址：                                     地址： </w:t>
      </w:r>
    </w:p>
    <w:p>
      <w:pPr>
        <w:snapToGrid w:val="0"/>
        <w:spacing w:line="360" w:lineRule="auto"/>
        <w:ind w:firstLine="420" w:firstLineChars="200"/>
        <w:textAlignment w:val="baseline"/>
        <w:rPr>
          <w:rFonts w:ascii="宋体" w:hAnsi="宋体" w:cs="宋体"/>
          <w:color w:val="auto"/>
          <w:sz w:val="20"/>
          <w:szCs w:val="21"/>
        </w:rPr>
      </w:pPr>
      <w:r>
        <w:rPr>
          <w:rFonts w:hint="eastAsia" w:ascii="宋体" w:hAnsi="宋体" w:cs="宋体"/>
          <w:color w:val="auto"/>
          <w:szCs w:val="21"/>
        </w:rPr>
        <w:t>法定代表人或授权签字代表：                 法定代表人或授权签字代表：</w:t>
      </w:r>
    </w:p>
    <w:p>
      <w:pPr>
        <w:snapToGrid w:val="0"/>
        <w:spacing w:line="360" w:lineRule="auto"/>
        <w:ind w:firstLine="420" w:firstLineChars="200"/>
        <w:textAlignment w:val="baseline"/>
        <w:rPr>
          <w:rFonts w:ascii="宋体" w:hAnsi="宋体" w:cs="宋体"/>
          <w:color w:val="auto"/>
          <w:sz w:val="20"/>
          <w:szCs w:val="21"/>
        </w:rPr>
      </w:pPr>
      <w:r>
        <w:rPr>
          <w:rFonts w:hint="eastAsia" w:ascii="宋体" w:hAnsi="宋体" w:cs="宋体"/>
          <w:color w:val="auto"/>
          <w:szCs w:val="21"/>
        </w:rPr>
        <w:t>签订日期：   年  月  日                    签订日期：   年  月  日</w:t>
      </w:r>
    </w:p>
    <w:p>
      <w:pPr>
        <w:snapToGrid w:val="0"/>
        <w:spacing w:line="360" w:lineRule="auto"/>
        <w:ind w:firstLine="400" w:firstLineChars="200"/>
        <w:textAlignment w:val="baseline"/>
        <w:rPr>
          <w:rFonts w:ascii="宋体" w:hAnsi="宋体" w:cs="宋体"/>
          <w:color w:val="auto"/>
          <w:sz w:val="20"/>
          <w:szCs w:val="21"/>
        </w:rPr>
      </w:pPr>
    </w:p>
    <w:p>
      <w:pPr>
        <w:snapToGrid w:val="0"/>
        <w:spacing w:line="360" w:lineRule="auto"/>
        <w:ind w:firstLine="420" w:firstLineChars="200"/>
        <w:textAlignment w:val="baseline"/>
        <w:rPr>
          <w:rFonts w:ascii="宋体" w:hAnsi="宋体" w:cs="宋体"/>
          <w:color w:val="auto"/>
          <w:sz w:val="20"/>
          <w:szCs w:val="21"/>
        </w:rPr>
      </w:pPr>
      <w:r>
        <w:rPr>
          <w:rFonts w:hint="eastAsia" w:ascii="宋体" w:hAnsi="宋体" w:cs="宋体"/>
          <w:color w:val="auto"/>
          <w:szCs w:val="21"/>
        </w:rPr>
        <w:t>甲方收款银行：                             乙方收款银行：</w:t>
      </w:r>
    </w:p>
    <w:p>
      <w:pPr>
        <w:snapToGrid w:val="0"/>
        <w:spacing w:line="360" w:lineRule="auto"/>
        <w:ind w:firstLine="420" w:firstLineChars="200"/>
        <w:textAlignment w:val="baseline"/>
        <w:rPr>
          <w:rFonts w:hint="eastAsia" w:ascii="宋体" w:hAnsi="宋体" w:cs="宋体"/>
          <w:color w:val="auto"/>
          <w:szCs w:val="21"/>
        </w:rPr>
      </w:pPr>
      <w:r>
        <w:rPr>
          <w:rFonts w:hint="eastAsia" w:ascii="宋体" w:hAnsi="宋体" w:cs="宋体"/>
          <w:color w:val="auto"/>
          <w:szCs w:val="21"/>
        </w:rPr>
        <w:t>甲方收款开户账号：                         乙方收款开户账号：</w:t>
      </w:r>
    </w:p>
    <w:p>
      <w:pPr>
        <w:snapToGrid w:val="0"/>
        <w:spacing w:line="360" w:lineRule="auto"/>
        <w:textAlignment w:val="baseline"/>
        <w:rPr>
          <w:rFonts w:ascii="Times New Roman" w:hAnsi="Times New Roman" w:eastAsia="黑体"/>
          <w:color w:val="auto"/>
          <w:sz w:val="22"/>
          <w:szCs w:val="16"/>
        </w:rPr>
      </w:pPr>
    </w:p>
    <w:p>
      <w:pPr>
        <w:snapToGrid w:val="0"/>
        <w:spacing w:line="360" w:lineRule="auto"/>
        <w:textAlignment w:val="baseline"/>
        <w:rPr>
          <w:rFonts w:hint="eastAsia" w:ascii="Times New Roman" w:hAnsi="Times New Roman" w:eastAsia="宋体"/>
          <w:color w:val="auto"/>
          <w:szCs w:val="21"/>
          <w:lang w:val="en-US" w:eastAsia="zh-CN"/>
        </w:rPr>
      </w:pPr>
      <w:r>
        <w:rPr>
          <w:rFonts w:hint="eastAsia" w:ascii="Times New Roman" w:hAnsi="Times New Roman" w:eastAsia="黑体"/>
          <w:color w:val="auto"/>
          <w:sz w:val="22"/>
          <w:szCs w:val="16"/>
          <w:lang w:val="en-US" w:eastAsia="zh-CN"/>
        </w:rPr>
        <w:t>注意事项：</w:t>
      </w:r>
    </w:p>
    <w:p>
      <w:pPr>
        <w:spacing w:line="440" w:lineRule="exact"/>
        <w:ind w:firstLine="482"/>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用于政府采购信用融资的政府采购合同：</w:t>
      </w:r>
    </w:p>
    <w:p>
      <w:pPr>
        <w:numPr>
          <w:ilvl w:val="0"/>
          <w:numId w:val="10"/>
        </w:numPr>
        <w:spacing w:line="440" w:lineRule="exact"/>
        <w:ind w:firstLine="482"/>
        <w:rPr>
          <w:rFonts w:hint="default"/>
          <w:color w:val="auto"/>
          <w:lang w:val="en-US" w:eastAsia="zh-CN"/>
        </w:rPr>
      </w:pPr>
      <w:r>
        <w:rPr>
          <w:rFonts w:hint="eastAsia" w:ascii="Times New Roman" w:hAnsi="Times New Roman"/>
          <w:color w:val="auto"/>
          <w:szCs w:val="21"/>
          <w:lang w:val="en-US" w:eastAsia="zh-CN"/>
        </w:rPr>
        <w:t>应当包含如下条款：</w:t>
      </w:r>
    </w:p>
    <w:p>
      <w:pPr>
        <w:spacing w:line="440" w:lineRule="exact"/>
        <w:ind w:firstLine="482"/>
        <w:rPr>
          <w:rFonts w:hint="eastAsia" w:ascii="Times New Roman" w:hAnsi="Times New Roman" w:eastAsia="宋体"/>
          <w:color w:val="auto"/>
          <w:szCs w:val="21"/>
          <w:lang w:eastAsia="zh-CN"/>
        </w:rPr>
      </w:pPr>
      <w:r>
        <w:rPr>
          <w:rFonts w:hint="eastAsia" w:ascii="Times New Roman" w:hAnsi="Times New Roman"/>
          <w:color w:val="auto"/>
          <w:szCs w:val="21"/>
          <w:lang w:eastAsia="zh-CN"/>
        </w:rPr>
        <w:t>“</w:t>
      </w:r>
      <w:r>
        <w:rPr>
          <w:rFonts w:hint="eastAsia" w:ascii="Times New Roman" w:hAnsi="Times New Roman"/>
          <w:color w:val="auto"/>
          <w:szCs w:val="21"/>
          <w:lang w:val="en-US" w:eastAsia="zh-CN"/>
        </w:rPr>
        <w:t>第  条：政府采购合同贷款</w:t>
      </w:r>
    </w:p>
    <w:p>
      <w:pPr>
        <w:spacing w:line="440" w:lineRule="exact"/>
        <w:ind w:firstLine="482"/>
        <w:rPr>
          <w:rFonts w:ascii="Times New Roman" w:hAnsi="Times New Roman"/>
          <w:color w:val="auto"/>
          <w:szCs w:val="21"/>
        </w:rPr>
      </w:pPr>
      <w:r>
        <w:rPr>
          <w:rFonts w:ascii="Times New Roman" w:hAnsi="Times New Roman"/>
          <w:color w:val="auto"/>
          <w:szCs w:val="21"/>
        </w:rPr>
        <w:t>本合同同时用于乙方向</w:t>
      </w:r>
      <w:r>
        <w:rPr>
          <w:rFonts w:ascii="Times New Roman" w:hAnsi="Times New Roman"/>
          <w:color w:val="auto"/>
          <w:szCs w:val="21"/>
          <w:u w:val="single"/>
        </w:rPr>
        <w:t xml:space="preserve">         </w:t>
      </w:r>
      <w:r>
        <w:rPr>
          <w:rFonts w:ascii="Times New Roman" w:hAnsi="Times New Roman"/>
          <w:color w:val="auto"/>
          <w:szCs w:val="21"/>
        </w:rPr>
        <w:t>银行（金融机构）申请政府采购信用贷款。</w:t>
      </w:r>
    </w:p>
    <w:p>
      <w:pPr>
        <w:spacing w:line="440" w:lineRule="exact"/>
        <w:ind w:firstLine="482"/>
        <w:rPr>
          <w:rFonts w:ascii="Times New Roman" w:hAnsi="Times New Roman"/>
          <w:color w:val="auto"/>
          <w:szCs w:val="21"/>
        </w:rPr>
      </w:pPr>
      <w:r>
        <w:rPr>
          <w:rFonts w:ascii="Times New Roman" w:hAnsi="Times New Roman"/>
          <w:color w:val="auto"/>
          <w:szCs w:val="21"/>
        </w:rPr>
        <w:t>本合同一经签订，原则上不得更改乙方收款账户信息。确须更改的，乙方应取得原合同收款账户开户银行书面同意，否则修改后的合同不予备案，采购资金不予支付。</w:t>
      </w:r>
      <w:r>
        <w:rPr>
          <w:rFonts w:hint="eastAsia" w:ascii="Times New Roman" w:hAnsi="Times New Roman"/>
          <w:color w:val="auto"/>
          <w:szCs w:val="21"/>
          <w:lang w:eastAsia="zh-CN"/>
        </w:rPr>
        <w:t>”</w:t>
      </w:r>
    </w:p>
    <w:p>
      <w:pPr>
        <w:keepNext w:val="0"/>
        <w:keepLines w:val="0"/>
        <w:pageBreakBefore w:val="0"/>
        <w:widowControl w:val="0"/>
        <w:kinsoku/>
        <w:wordWrap/>
        <w:overflowPunct/>
        <w:topLinePunct w:val="0"/>
        <w:autoSpaceDE/>
        <w:autoSpaceDN/>
        <w:bidi w:val="0"/>
        <w:adjustRightInd/>
        <w:spacing w:line="400" w:lineRule="exact"/>
        <w:ind w:firstLine="482"/>
        <w:rPr>
          <w:rFonts w:ascii="Times New Roman" w:hAnsi="Times New Roman"/>
          <w:b/>
          <w:color w:val="auto"/>
          <w:szCs w:val="21"/>
        </w:rPr>
      </w:pPr>
      <w:r>
        <w:rPr>
          <w:rFonts w:hint="eastAsia" w:ascii="Times New Roman" w:hAnsi="Times New Roman"/>
          <w:color w:val="auto"/>
          <w:szCs w:val="21"/>
          <w:lang w:eastAsia="zh-CN"/>
        </w:rPr>
        <w:t>（</w:t>
      </w:r>
      <w:r>
        <w:rPr>
          <w:rFonts w:hint="eastAsia" w:ascii="Times New Roman" w:hAnsi="Times New Roman"/>
          <w:color w:val="auto"/>
          <w:szCs w:val="21"/>
          <w:lang w:val="en-US" w:eastAsia="zh-CN"/>
        </w:rPr>
        <w:t>2</w:t>
      </w:r>
      <w:r>
        <w:rPr>
          <w:rFonts w:hint="eastAsia" w:ascii="Times New Roman" w:hAnsi="Times New Roman"/>
          <w:color w:val="auto"/>
          <w:szCs w:val="21"/>
          <w:lang w:eastAsia="zh-CN"/>
        </w:rPr>
        <w:t>）</w:t>
      </w:r>
      <w:r>
        <w:rPr>
          <w:rFonts w:ascii="Times New Roman" w:hAnsi="Times New Roman"/>
          <w:color w:val="auto"/>
          <w:szCs w:val="21"/>
        </w:rPr>
        <w:t>中标供应商需确保政府采购合同的收款账户与融资银行开户账户一致。</w:t>
      </w:r>
    </w:p>
    <w:p>
      <w:pPr>
        <w:snapToGrid w:val="0"/>
        <w:spacing w:line="360" w:lineRule="auto"/>
        <w:textAlignment w:val="baseline"/>
        <w:rPr>
          <w:rFonts w:ascii="Times New Roman" w:hAnsi="Times New Roman" w:eastAsia="黑体"/>
          <w:color w:val="auto"/>
          <w:sz w:val="22"/>
          <w:szCs w:val="16"/>
        </w:rPr>
      </w:pPr>
      <w:r>
        <w:rPr>
          <w:rFonts w:ascii="Times New Roman" w:hAnsi="Times New Roman" w:eastAsia="黑体"/>
          <w:color w:val="auto"/>
          <w:sz w:val="22"/>
          <w:szCs w:val="16"/>
        </w:rPr>
        <w:br w:type="page"/>
      </w:r>
    </w:p>
    <w:p>
      <w:pPr>
        <w:pStyle w:val="28"/>
        <w:rPr>
          <w:color w:val="auto"/>
        </w:rPr>
      </w:pPr>
    </w:p>
    <w:p>
      <w:pPr>
        <w:numPr>
          <w:ilvl w:val="0"/>
          <w:numId w:val="11"/>
        </w:numPr>
        <w:spacing w:line="360" w:lineRule="auto"/>
        <w:jc w:val="center"/>
        <w:rPr>
          <w:rFonts w:ascii="Times New Roman" w:hAnsi="Times New Roman"/>
          <w:b/>
          <w:color w:val="auto"/>
          <w:sz w:val="30"/>
        </w:rPr>
      </w:pPr>
      <w:r>
        <w:rPr>
          <w:rFonts w:ascii="Times New Roman" w:hAnsi="Times New Roman"/>
          <w:b/>
          <w:color w:val="auto"/>
          <w:sz w:val="30"/>
        </w:rPr>
        <w:t>、投标文件相关格式</w:t>
      </w:r>
    </w:p>
    <w:p>
      <w:pPr>
        <w:keepNext w:val="0"/>
        <w:keepLines w:val="0"/>
        <w:pageBreakBefore w:val="0"/>
        <w:kinsoku/>
        <w:wordWrap/>
        <w:overflowPunct/>
        <w:topLinePunct w:val="0"/>
        <w:autoSpaceDE/>
        <w:autoSpaceDN/>
        <w:bidi w:val="0"/>
        <w:spacing w:line="400" w:lineRule="exact"/>
        <w:ind w:left="417"/>
        <w:jc w:val="left"/>
        <w:textAlignment w:val="auto"/>
        <w:rPr>
          <w:rFonts w:ascii="Times New Roman" w:hAnsi="Times New Roman"/>
          <w:b/>
          <w:color w:val="auto"/>
          <w:szCs w:val="21"/>
        </w:rPr>
      </w:pPr>
      <w:r>
        <w:rPr>
          <w:rFonts w:ascii="Times New Roman" w:hAnsi="Times New Roman"/>
          <w:b/>
          <w:color w:val="auto"/>
          <w:szCs w:val="21"/>
        </w:rPr>
        <w:t>1、资格响应部份：</w:t>
      </w:r>
    </w:p>
    <w:p>
      <w:pPr>
        <w:pStyle w:val="25"/>
        <w:keepNext w:val="0"/>
        <w:keepLines w:val="0"/>
        <w:pageBreakBefore w:val="0"/>
        <w:widowControl/>
        <w:kinsoku/>
        <w:wordWrap/>
        <w:overflowPunct/>
        <w:topLinePunct w:val="0"/>
        <w:autoSpaceDE/>
        <w:autoSpaceDN/>
        <w:bidi w:val="0"/>
        <w:spacing w:before="0" w:beforeAutospacing="0" w:after="0" w:afterAutospacing="0" w:line="400" w:lineRule="exact"/>
        <w:ind w:firstLine="422" w:firstLineChars="200"/>
        <w:jc w:val="both"/>
        <w:textAlignment w:val="auto"/>
        <w:rPr>
          <w:rFonts w:ascii="Times New Roman" w:hAnsi="Times New Roman"/>
          <w:b/>
          <w:bCs/>
          <w:color w:val="auto"/>
          <w:sz w:val="21"/>
          <w:szCs w:val="21"/>
        </w:rPr>
      </w:pPr>
      <w:r>
        <w:rPr>
          <w:rFonts w:ascii="Times New Roman" w:hAnsi="Times New Roman"/>
          <w:b/>
          <w:bCs/>
          <w:color w:val="auto"/>
          <w:sz w:val="21"/>
          <w:szCs w:val="21"/>
        </w:rPr>
        <w:t>1.1基本资格条件</w:t>
      </w:r>
      <w:r>
        <w:rPr>
          <w:rFonts w:ascii="Times New Roman" w:hAnsi="Times New Roman"/>
          <w:color w:val="auto"/>
          <w:sz w:val="21"/>
          <w:szCs w:val="21"/>
        </w:rPr>
        <w:t>：符合《中华人民共和国政府采购法》第二十二条的规定；</w:t>
      </w:r>
    </w:p>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rPr>
        <w:t>1.1.1营业执照复印件；【①如投标人是企业（包括合伙企业），提供在工商部门注册的有效“企业法人营业执照”或“营业执照”；</w:t>
      </w:r>
      <w:r>
        <w:rPr>
          <w:rFonts w:ascii="Times New Roman" w:hAnsi="Times New Roman"/>
          <w:color w:val="auto"/>
        </w:rPr>
        <w:fldChar w:fldCharType="begin"/>
      </w:r>
      <w:r>
        <w:rPr>
          <w:rFonts w:ascii="Times New Roman" w:hAnsi="Times New Roman"/>
          <w:color w:val="auto"/>
        </w:rPr>
        <w:instrText xml:space="preserve"> = 2 \* GB3 \* MERGEFORMAT </w:instrText>
      </w:r>
      <w:r>
        <w:rPr>
          <w:rFonts w:ascii="Times New Roman" w:hAnsi="Times New Roman"/>
          <w:color w:val="auto"/>
        </w:rPr>
        <w:fldChar w:fldCharType="separate"/>
      </w:r>
      <w:r>
        <w:rPr>
          <w:rFonts w:ascii="Times New Roman" w:hAnsi="Times New Roman"/>
          <w:color w:val="auto"/>
        </w:rPr>
        <w:t>②</w:t>
      </w:r>
      <w:r>
        <w:rPr>
          <w:rFonts w:ascii="Times New Roman" w:hAnsi="Times New Roman"/>
          <w:color w:val="auto"/>
        </w:rPr>
        <w:fldChar w:fldCharType="end"/>
      </w:r>
      <w:r>
        <w:rPr>
          <w:rFonts w:ascii="Times New Roman" w:hAnsi="Times New Roman"/>
          <w:color w:val="auto"/>
        </w:rPr>
        <w:t>如投标人是事业单位， 提供有效的“事业单位法人证书”；</w:t>
      </w:r>
      <w:r>
        <w:rPr>
          <w:rFonts w:ascii="Times New Roman" w:hAnsi="Times New Roman"/>
          <w:color w:val="auto"/>
        </w:rPr>
        <w:fldChar w:fldCharType="begin"/>
      </w:r>
      <w:r>
        <w:rPr>
          <w:rFonts w:ascii="Times New Roman" w:hAnsi="Times New Roman"/>
          <w:color w:val="auto"/>
        </w:rPr>
        <w:instrText xml:space="preserve"> = 3 \* GB3 \* MERGEFORMAT </w:instrText>
      </w:r>
      <w:r>
        <w:rPr>
          <w:rFonts w:ascii="Times New Roman" w:hAnsi="Times New Roman"/>
          <w:color w:val="auto"/>
        </w:rPr>
        <w:fldChar w:fldCharType="separate"/>
      </w:r>
      <w:r>
        <w:rPr>
          <w:rFonts w:ascii="Times New Roman" w:hAnsi="Times New Roman"/>
          <w:color w:val="auto"/>
        </w:rPr>
        <w:t>③</w:t>
      </w:r>
      <w:r>
        <w:rPr>
          <w:rFonts w:ascii="Times New Roman" w:hAnsi="Times New Roman"/>
          <w:color w:val="auto"/>
        </w:rPr>
        <w:fldChar w:fldCharType="end"/>
      </w:r>
      <w:r>
        <w:rPr>
          <w:rFonts w:ascii="Times New Roman" w:hAnsi="Times New Roman"/>
          <w:color w:val="auto"/>
        </w:rPr>
        <w:t>如投标人是非企业专业服务机构的，提供执业许可证等证明文件等证明文件；</w:t>
      </w:r>
      <w:r>
        <w:rPr>
          <w:rFonts w:ascii="Times New Roman" w:hAnsi="Times New Roman"/>
          <w:color w:val="auto"/>
        </w:rPr>
        <w:fldChar w:fldCharType="begin"/>
      </w:r>
      <w:r>
        <w:rPr>
          <w:rFonts w:ascii="Times New Roman" w:hAnsi="Times New Roman"/>
          <w:color w:val="auto"/>
        </w:rPr>
        <w:instrText xml:space="preserve"> = 4 \* GB3 \* MERGEFORMAT </w:instrText>
      </w:r>
      <w:r>
        <w:rPr>
          <w:rFonts w:ascii="Times New Roman" w:hAnsi="Times New Roman"/>
          <w:color w:val="auto"/>
        </w:rPr>
        <w:fldChar w:fldCharType="separate"/>
      </w:r>
      <w:r>
        <w:rPr>
          <w:rFonts w:ascii="Times New Roman" w:hAnsi="Times New Roman"/>
          <w:color w:val="auto"/>
        </w:rPr>
        <w:t>④</w:t>
      </w:r>
      <w:r>
        <w:rPr>
          <w:rFonts w:ascii="Times New Roman" w:hAnsi="Times New Roman"/>
          <w:color w:val="auto"/>
        </w:rPr>
        <w:fldChar w:fldCharType="end"/>
      </w:r>
      <w:r>
        <w:rPr>
          <w:rFonts w:ascii="Times New Roman" w:hAnsi="Times New Roman"/>
          <w:color w:val="auto"/>
        </w:rPr>
        <w:t>如投标人是个体工商户，提供有效的“个体工商户营业执照”；</w:t>
      </w:r>
      <w:r>
        <w:rPr>
          <w:rFonts w:ascii="Times New Roman" w:hAnsi="Times New Roman"/>
          <w:color w:val="auto"/>
        </w:rPr>
        <w:fldChar w:fldCharType="begin"/>
      </w:r>
      <w:r>
        <w:rPr>
          <w:rFonts w:ascii="Times New Roman" w:hAnsi="Times New Roman"/>
          <w:color w:val="auto"/>
        </w:rPr>
        <w:instrText xml:space="preserve"> = 5 \* GB3 \* MERGEFORMAT </w:instrText>
      </w:r>
      <w:r>
        <w:rPr>
          <w:rFonts w:ascii="Times New Roman" w:hAnsi="Times New Roman"/>
          <w:color w:val="auto"/>
        </w:rPr>
        <w:fldChar w:fldCharType="separate"/>
      </w:r>
      <w:r>
        <w:rPr>
          <w:rFonts w:ascii="Times New Roman" w:hAnsi="Times New Roman"/>
          <w:color w:val="auto"/>
        </w:rPr>
        <w:t>⑤</w:t>
      </w:r>
      <w:r>
        <w:rPr>
          <w:rFonts w:ascii="Times New Roman" w:hAnsi="Times New Roman"/>
          <w:color w:val="auto"/>
        </w:rPr>
        <w:fldChar w:fldCharType="end"/>
      </w:r>
      <w:r>
        <w:rPr>
          <w:rFonts w:ascii="Times New Roman" w:hAnsi="Times New Roman"/>
          <w:color w:val="auto"/>
        </w:rPr>
        <w:t>如投标人是自然人，提供有效的自然人身份证明（居民身份证正反面或公安机关出具的临时居民身份证正反面或港澳台胞证或证照）】</w:t>
      </w:r>
    </w:p>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color w:val="auto"/>
        </w:rPr>
      </w:pPr>
      <w:r>
        <w:rPr>
          <w:rFonts w:ascii="Times New Roman" w:hAnsi="Times New Roman"/>
          <w:color w:val="auto"/>
          <w:u w:val="single"/>
        </w:rPr>
        <w:t>特定行业（</w:t>
      </w:r>
      <w:r>
        <w:rPr>
          <w:rFonts w:ascii="Times New Roman" w:hAnsi="Times New Roman"/>
          <w:color w:val="auto"/>
          <w:szCs w:val="21"/>
          <w:u w:val="single"/>
        </w:rPr>
        <w:t>银行、保险、石油石化、电力、电信、移动、联通等行业</w:t>
      </w:r>
      <w:r>
        <w:rPr>
          <w:rFonts w:ascii="Times New Roman" w:hAnsi="Times New Roman"/>
          <w:color w:val="auto"/>
          <w:u w:val="single"/>
        </w:rPr>
        <w:t>）供应商为区域性分支机构的提供总公司（总机构）授权书。（如是）</w:t>
      </w:r>
    </w:p>
    <w:p>
      <w:pPr>
        <w:keepNext w:val="0"/>
        <w:keepLines w:val="0"/>
        <w:pageBreakBefore w:val="0"/>
        <w:kinsoku/>
        <w:wordWrap/>
        <w:overflowPunct/>
        <w:topLinePunct w:val="0"/>
        <w:autoSpaceDE/>
        <w:autoSpaceDN/>
        <w:bidi w:val="0"/>
        <w:spacing w:line="400" w:lineRule="exact"/>
        <w:ind w:firstLine="420" w:firstLineChars="200"/>
        <w:jc w:val="left"/>
        <w:textAlignment w:val="auto"/>
        <w:rPr>
          <w:rFonts w:ascii="Times New Roman" w:hAnsi="Times New Roman"/>
          <w:color w:val="auto"/>
        </w:rPr>
      </w:pPr>
      <w:r>
        <w:rPr>
          <w:rFonts w:ascii="Times New Roman" w:hAnsi="Times New Roman"/>
          <w:color w:val="auto"/>
        </w:rPr>
        <w:t>1.1.2符合参加政府采购活动应当具备的一般条件的承诺函</w:t>
      </w:r>
      <w:r>
        <w:rPr>
          <w:rFonts w:ascii="Times New Roman" w:hAnsi="Times New Roman"/>
          <w:color w:val="auto"/>
          <w:szCs w:val="21"/>
        </w:rPr>
        <w:t>（格式见附件）</w:t>
      </w:r>
      <w:r>
        <w:rPr>
          <w:rFonts w:ascii="Times New Roman" w:hAnsi="Times New Roman"/>
          <w:color w:val="auto"/>
        </w:rPr>
        <w:t>；</w:t>
      </w:r>
    </w:p>
    <w:p>
      <w:pPr>
        <w:keepNext w:val="0"/>
        <w:keepLines w:val="0"/>
        <w:pageBreakBefore w:val="0"/>
        <w:kinsoku/>
        <w:wordWrap/>
        <w:overflowPunct/>
        <w:topLinePunct w:val="0"/>
        <w:autoSpaceDE/>
        <w:autoSpaceDN/>
        <w:bidi w:val="0"/>
        <w:spacing w:line="400" w:lineRule="exact"/>
        <w:ind w:firstLine="420" w:firstLineChars="200"/>
        <w:jc w:val="left"/>
        <w:textAlignment w:val="auto"/>
        <w:rPr>
          <w:rFonts w:ascii="Times New Roman" w:hAnsi="Times New Roman"/>
          <w:b/>
          <w:bCs/>
          <w:color w:val="auto"/>
        </w:rPr>
      </w:pPr>
      <w:r>
        <w:rPr>
          <w:rFonts w:ascii="Times New Roman" w:hAnsi="Times New Roman"/>
          <w:color w:val="auto"/>
        </w:rPr>
        <w:t>1.2</w:t>
      </w:r>
      <w:r>
        <w:rPr>
          <w:rFonts w:ascii="Times New Roman" w:hAnsi="Times New Roman"/>
          <w:b/>
          <w:bCs/>
          <w:color w:val="auto"/>
          <w:lang w:val="zh-CN"/>
        </w:rPr>
        <w:t>联合体协议书（</w:t>
      </w:r>
      <w:r>
        <w:rPr>
          <w:rFonts w:hint="eastAsia" w:ascii="Times New Roman" w:hAnsi="Times New Roman"/>
          <w:b/>
          <w:bCs/>
          <w:color w:val="auto"/>
          <w:lang w:val="en-US" w:eastAsia="zh-CN"/>
        </w:rPr>
        <w:t>本项目不适用</w:t>
      </w:r>
      <w:r>
        <w:rPr>
          <w:rFonts w:ascii="Times New Roman" w:hAnsi="Times New Roman"/>
          <w:b/>
          <w:bCs/>
          <w:color w:val="auto"/>
          <w:lang w:val="zh-CN"/>
        </w:rPr>
        <w:t>）</w:t>
      </w:r>
      <w:r>
        <w:rPr>
          <w:rFonts w:ascii="Times New Roman" w:hAnsi="Times New Roman"/>
          <w:b/>
          <w:bCs/>
          <w:color w:val="auto"/>
        </w:rPr>
        <w:t>;</w:t>
      </w:r>
    </w:p>
    <w:p>
      <w:pPr>
        <w:pStyle w:val="25"/>
        <w:keepNext w:val="0"/>
        <w:keepLines w:val="0"/>
        <w:pageBreakBefore w:val="0"/>
        <w:widowControl/>
        <w:kinsoku/>
        <w:wordWrap/>
        <w:overflowPunct/>
        <w:topLinePunct w:val="0"/>
        <w:autoSpaceDE/>
        <w:autoSpaceDN/>
        <w:bidi w:val="0"/>
        <w:spacing w:before="0" w:beforeAutospacing="0" w:after="0" w:afterAutospacing="0" w:line="400" w:lineRule="exact"/>
        <w:ind w:firstLine="420" w:firstLineChars="200"/>
        <w:jc w:val="both"/>
        <w:textAlignment w:val="auto"/>
        <w:rPr>
          <w:rFonts w:ascii="Times New Roman" w:hAnsi="Times New Roman"/>
          <w:b/>
          <w:bCs/>
          <w:color w:val="auto"/>
          <w:sz w:val="21"/>
          <w:szCs w:val="21"/>
        </w:rPr>
      </w:pPr>
      <w:r>
        <w:rPr>
          <w:rFonts w:ascii="Times New Roman" w:hAnsi="Times New Roman"/>
          <w:color w:val="auto"/>
          <w:kern w:val="2"/>
          <w:sz w:val="21"/>
        </w:rPr>
        <w:t>1.3</w:t>
      </w:r>
      <w:r>
        <w:rPr>
          <w:rFonts w:ascii="Times New Roman" w:hAnsi="Times New Roman"/>
          <w:b/>
          <w:bCs/>
          <w:color w:val="auto"/>
          <w:kern w:val="2"/>
          <w:sz w:val="21"/>
        </w:rPr>
        <w:t>本项目的特定资格要求</w:t>
      </w:r>
      <w:r>
        <w:rPr>
          <w:rFonts w:ascii="Times New Roman" w:hAnsi="Times New Roman"/>
          <w:b/>
          <w:bCs/>
          <w:color w:val="auto"/>
          <w:kern w:val="2"/>
          <w:sz w:val="21"/>
          <w:lang w:val="zh-CN"/>
        </w:rPr>
        <w:t>：</w:t>
      </w:r>
      <w:r>
        <w:rPr>
          <w:rFonts w:hint="eastAsia" w:ascii="Times New Roman" w:hAnsi="Times New Roman" w:cs="Times New Roman"/>
          <w:b/>
          <w:bCs/>
          <w:color w:val="auto"/>
          <w:sz w:val="21"/>
          <w:szCs w:val="21"/>
          <w:lang w:val="en-US" w:eastAsia="zh-CN"/>
        </w:rPr>
        <w:t>无</w:t>
      </w:r>
      <w:r>
        <w:rPr>
          <w:rFonts w:ascii="Times New Roman" w:hAnsi="Times New Roman"/>
          <w:b/>
          <w:bCs/>
          <w:color w:val="auto"/>
          <w:sz w:val="21"/>
          <w:szCs w:val="21"/>
        </w:rPr>
        <w:t>。 </w:t>
      </w:r>
    </w:p>
    <w:p>
      <w:pPr>
        <w:keepNext w:val="0"/>
        <w:keepLines w:val="0"/>
        <w:pageBreakBefore w:val="0"/>
        <w:kinsoku/>
        <w:wordWrap/>
        <w:overflowPunct/>
        <w:topLinePunct w:val="0"/>
        <w:autoSpaceDE/>
        <w:autoSpaceDN/>
        <w:bidi w:val="0"/>
        <w:spacing w:line="400" w:lineRule="exact"/>
        <w:ind w:firstLine="420" w:firstLineChars="200"/>
        <w:textAlignment w:val="auto"/>
        <w:rPr>
          <w:rFonts w:ascii="Times New Roman" w:hAnsi="Times New Roman"/>
          <w:b/>
          <w:color w:val="auto"/>
          <w:szCs w:val="21"/>
        </w:rPr>
      </w:pPr>
      <w:r>
        <w:rPr>
          <w:rFonts w:ascii="Times New Roman" w:hAnsi="Times New Roman"/>
          <w:color w:val="auto"/>
          <w:szCs w:val="21"/>
        </w:rPr>
        <w:t>注：证明材料均需加盖签章。</w:t>
      </w:r>
    </w:p>
    <w:p>
      <w:pPr>
        <w:pStyle w:val="53"/>
        <w:keepNext w:val="0"/>
        <w:keepLines w:val="0"/>
        <w:pageBreakBefore w:val="0"/>
        <w:kinsoku/>
        <w:wordWrap/>
        <w:overflowPunct/>
        <w:topLinePunct w:val="0"/>
        <w:autoSpaceDE/>
        <w:autoSpaceDN/>
        <w:bidi w:val="0"/>
        <w:spacing w:beforeLines="0" w:afterLines="0" w:line="400" w:lineRule="exact"/>
        <w:ind w:right="-506" w:rightChars="-241" w:firstLine="422" w:firstLineChars="200"/>
        <w:textAlignment w:val="auto"/>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2、商务及技术部分：</w:t>
      </w:r>
    </w:p>
    <w:p>
      <w:pPr>
        <w:keepNext w:val="0"/>
        <w:keepLines w:val="0"/>
        <w:pageBreakBefore w:val="0"/>
        <w:kinsoku/>
        <w:wordWrap/>
        <w:overflowPunct/>
        <w:topLinePunct w:val="0"/>
        <w:autoSpaceDE/>
        <w:autoSpaceDN/>
        <w:bidi w:val="0"/>
        <w:snapToGrid w:val="0"/>
        <w:spacing w:line="400" w:lineRule="exact"/>
        <w:ind w:firstLine="420" w:firstLineChars="200"/>
        <w:jc w:val="left"/>
        <w:textAlignment w:val="auto"/>
        <w:rPr>
          <w:rFonts w:hint="eastAsia" w:ascii="Times New Roman" w:hAnsi="Times New Roman" w:eastAsia="宋体"/>
          <w:color w:val="auto"/>
          <w:szCs w:val="21"/>
          <w:lang w:eastAsia="zh-CN"/>
        </w:rPr>
      </w:pPr>
      <w:r>
        <w:rPr>
          <w:rFonts w:ascii="Times New Roman" w:hAnsi="Times New Roman"/>
          <w:color w:val="auto"/>
          <w:szCs w:val="21"/>
        </w:rPr>
        <w:t>2.1供应商自评表（格式见附件）</w:t>
      </w:r>
      <w:r>
        <w:rPr>
          <w:rFonts w:hint="eastAsia" w:ascii="Times New Roman" w:hAnsi="Times New Roman"/>
          <w:color w:val="auto"/>
          <w:szCs w:val="21"/>
          <w:lang w:eastAsia="zh-CN"/>
        </w:rPr>
        <w:t>；</w:t>
      </w:r>
    </w:p>
    <w:p>
      <w:pPr>
        <w:keepNext w:val="0"/>
        <w:keepLines w:val="0"/>
        <w:pageBreakBefore w:val="0"/>
        <w:kinsoku/>
        <w:wordWrap/>
        <w:overflowPunct/>
        <w:topLinePunct w:val="0"/>
        <w:autoSpaceDE/>
        <w:autoSpaceDN/>
        <w:bidi w:val="0"/>
        <w:snapToGrid w:val="0"/>
        <w:spacing w:line="400" w:lineRule="exact"/>
        <w:ind w:firstLine="420" w:firstLineChars="200"/>
        <w:jc w:val="left"/>
        <w:textAlignment w:val="auto"/>
        <w:rPr>
          <w:rFonts w:ascii="Times New Roman" w:hAnsi="Times New Roman"/>
          <w:color w:val="auto"/>
          <w:szCs w:val="21"/>
        </w:rPr>
      </w:pPr>
      <w:r>
        <w:rPr>
          <w:rFonts w:ascii="Times New Roman" w:hAnsi="Times New Roman"/>
          <w:color w:val="auto"/>
          <w:szCs w:val="21"/>
        </w:rPr>
        <w:t>2.2投标人基本情况表（如有）；</w:t>
      </w:r>
    </w:p>
    <w:p>
      <w:pPr>
        <w:keepNext w:val="0"/>
        <w:keepLines w:val="0"/>
        <w:pageBreakBefore w:val="0"/>
        <w:kinsoku/>
        <w:wordWrap/>
        <w:overflowPunct/>
        <w:topLinePunct w:val="0"/>
        <w:autoSpaceDE/>
        <w:autoSpaceDN/>
        <w:bidi w:val="0"/>
        <w:snapToGrid w:val="0"/>
        <w:spacing w:line="400" w:lineRule="exact"/>
        <w:ind w:firstLine="420" w:firstLineChars="200"/>
        <w:jc w:val="left"/>
        <w:textAlignment w:val="auto"/>
        <w:rPr>
          <w:rFonts w:ascii="Times New Roman" w:hAnsi="Times New Roman"/>
          <w:color w:val="auto"/>
        </w:rPr>
      </w:pPr>
      <w:r>
        <w:rPr>
          <w:rFonts w:ascii="Times New Roman" w:hAnsi="Times New Roman"/>
          <w:color w:val="auto"/>
          <w:szCs w:val="21"/>
        </w:rPr>
        <w:t>2.3投标函（格式见附件）；</w:t>
      </w:r>
    </w:p>
    <w:p>
      <w:pPr>
        <w:keepNext w:val="0"/>
        <w:keepLines w:val="0"/>
        <w:pageBreakBefore w:val="0"/>
        <w:kinsoku/>
        <w:wordWrap/>
        <w:overflowPunct/>
        <w:topLinePunct w:val="0"/>
        <w:autoSpaceDE/>
        <w:autoSpaceDN/>
        <w:bidi w:val="0"/>
        <w:snapToGrid w:val="0"/>
        <w:spacing w:line="400" w:lineRule="exact"/>
        <w:ind w:firstLine="420" w:firstLineChars="200"/>
        <w:jc w:val="left"/>
        <w:textAlignment w:val="auto"/>
        <w:rPr>
          <w:rFonts w:ascii="Times New Roman" w:hAnsi="Times New Roman"/>
          <w:color w:val="auto"/>
          <w:szCs w:val="21"/>
        </w:rPr>
      </w:pPr>
      <w:r>
        <w:rPr>
          <w:rFonts w:ascii="Times New Roman" w:hAnsi="Times New Roman"/>
          <w:color w:val="auto"/>
          <w:szCs w:val="21"/>
        </w:rPr>
        <w:t>2.4</w:t>
      </w:r>
      <w:r>
        <w:rPr>
          <w:rFonts w:hint="eastAsia" w:ascii="Times New Roman" w:hAnsi="Times New Roman" w:eastAsia="宋体" w:cs="Times New Roman"/>
          <w:color w:val="auto"/>
          <w:szCs w:val="21"/>
        </w:rPr>
        <w:t>类似业绩</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lang w:val="en-US" w:eastAsia="zh-CN"/>
        </w:rPr>
        <w:t>如有，</w:t>
      </w:r>
      <w:r>
        <w:rPr>
          <w:rFonts w:ascii="Times New Roman" w:hAnsi="Times New Roman" w:eastAsia="宋体" w:cs="Times New Roman"/>
          <w:color w:val="auto"/>
          <w:szCs w:val="21"/>
        </w:rPr>
        <w:t>格式见附件）；</w:t>
      </w:r>
    </w:p>
    <w:p>
      <w:pPr>
        <w:keepNext w:val="0"/>
        <w:keepLines w:val="0"/>
        <w:pageBreakBefore w:val="0"/>
        <w:kinsoku/>
        <w:wordWrap/>
        <w:overflowPunct/>
        <w:topLinePunct w:val="0"/>
        <w:autoSpaceDE/>
        <w:autoSpaceDN/>
        <w:bidi w:val="0"/>
        <w:snapToGrid w:val="0"/>
        <w:spacing w:line="400" w:lineRule="exact"/>
        <w:ind w:firstLine="420" w:firstLineChars="200"/>
        <w:jc w:val="left"/>
        <w:textAlignment w:val="auto"/>
        <w:rPr>
          <w:rFonts w:hint="default"/>
          <w:color w:val="auto"/>
          <w:szCs w:val="21"/>
          <w:lang w:val="en-US" w:eastAsia="zh-CN"/>
        </w:rPr>
      </w:pPr>
      <w:r>
        <w:rPr>
          <w:rFonts w:hint="eastAsia"/>
          <w:color w:val="auto"/>
          <w:szCs w:val="21"/>
          <w:lang w:val="en-US" w:eastAsia="zh-CN"/>
        </w:rPr>
        <w:t>2.5履约评价</w:t>
      </w:r>
      <w:r>
        <w:rPr>
          <w:rFonts w:hint="eastAsia" w:ascii="Times New Roman" w:hAnsi="Times New Roman" w:eastAsia="宋体" w:cs="Times New Roman"/>
          <w:color w:val="auto"/>
          <w:szCs w:val="21"/>
          <w:lang w:val="en-US" w:eastAsia="zh-CN"/>
        </w:rPr>
        <w:t>（如有，格式自拟）</w:t>
      </w:r>
      <w:r>
        <w:rPr>
          <w:rFonts w:hint="eastAsia" w:ascii="Times New Roman" w:hAnsi="Times New Roman" w:cs="Times New Roman"/>
          <w:color w:val="auto"/>
          <w:szCs w:val="21"/>
          <w:lang w:val="en-US" w:eastAsia="zh-CN"/>
        </w:rPr>
        <w:t>；</w:t>
      </w:r>
    </w:p>
    <w:p>
      <w:pPr>
        <w:keepNext w:val="0"/>
        <w:keepLines w:val="0"/>
        <w:pageBreakBefore w:val="0"/>
        <w:kinsoku/>
        <w:wordWrap/>
        <w:overflowPunct/>
        <w:topLinePunct w:val="0"/>
        <w:autoSpaceDE/>
        <w:autoSpaceDN/>
        <w:bidi w:val="0"/>
        <w:snapToGrid w:val="0"/>
        <w:spacing w:line="400" w:lineRule="exact"/>
        <w:ind w:firstLine="420" w:firstLineChars="200"/>
        <w:jc w:val="left"/>
        <w:textAlignment w:val="auto"/>
        <w:rPr>
          <w:rFonts w:ascii="Times New Roman" w:hAnsi="Times New Roman" w:eastAsia="宋体" w:cs="Times New Roman"/>
          <w:color w:val="auto"/>
          <w:szCs w:val="21"/>
        </w:rPr>
      </w:pPr>
      <w:r>
        <w:rPr>
          <w:rFonts w:ascii="Times New Roman" w:hAnsi="Times New Roman" w:eastAsia="宋体" w:cs="Times New Roman"/>
          <w:color w:val="auto"/>
          <w:szCs w:val="21"/>
        </w:rPr>
        <w:t>2.6</w:t>
      </w:r>
      <w:r>
        <w:rPr>
          <w:rFonts w:hint="eastAsia" w:ascii="宋体" w:hAnsi="宋体"/>
          <w:color w:val="auto"/>
          <w:szCs w:val="21"/>
        </w:rPr>
        <w:t>项目管理团队</w:t>
      </w:r>
      <w:r>
        <w:rPr>
          <w:rFonts w:hint="eastAsia" w:ascii="宋体" w:hAnsi="宋体"/>
          <w:color w:val="auto"/>
          <w:szCs w:val="21"/>
          <w:lang w:val="en-US" w:eastAsia="zh-CN"/>
        </w:rPr>
        <w:t>情况</w:t>
      </w:r>
      <w:r>
        <w:rPr>
          <w:rFonts w:ascii="Times New Roman" w:hAnsi="Times New Roman"/>
          <w:color w:val="auto"/>
          <w:szCs w:val="21"/>
        </w:rPr>
        <w:t>（格式见附件）；</w:t>
      </w:r>
    </w:p>
    <w:p>
      <w:pPr>
        <w:keepNext w:val="0"/>
        <w:keepLines w:val="0"/>
        <w:pageBreakBefore w:val="0"/>
        <w:kinsoku/>
        <w:wordWrap/>
        <w:overflowPunct/>
        <w:topLinePunct w:val="0"/>
        <w:autoSpaceDE/>
        <w:autoSpaceDN/>
        <w:bidi w:val="0"/>
        <w:snapToGrid w:val="0"/>
        <w:spacing w:line="400" w:lineRule="exact"/>
        <w:ind w:firstLine="420" w:firstLineChars="200"/>
        <w:jc w:val="left"/>
        <w:textAlignment w:val="auto"/>
        <w:rPr>
          <w:rFonts w:ascii="Times New Roman" w:hAnsi="Times New Roman" w:eastAsia="宋体" w:cs="Times New Roman"/>
          <w:color w:val="auto"/>
          <w:szCs w:val="21"/>
        </w:rPr>
      </w:pPr>
      <w:r>
        <w:rPr>
          <w:rFonts w:ascii="Times New Roman" w:hAnsi="Times New Roman" w:eastAsia="宋体" w:cs="Times New Roman"/>
          <w:color w:val="auto"/>
          <w:szCs w:val="21"/>
        </w:rPr>
        <w:t>2.7</w:t>
      </w:r>
      <w:r>
        <w:rPr>
          <w:rFonts w:hint="eastAsia" w:ascii="Times New Roman" w:hAnsi="Times New Roman"/>
          <w:color w:val="auto"/>
          <w:szCs w:val="21"/>
        </w:rPr>
        <w:t>熟悉管理环境</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lang w:val="en-US" w:eastAsia="zh-CN"/>
        </w:rPr>
        <w:t>如有，</w:t>
      </w:r>
      <w:r>
        <w:rPr>
          <w:rFonts w:ascii="Times New Roman" w:hAnsi="Times New Roman" w:eastAsia="宋体" w:cs="Times New Roman"/>
          <w:color w:val="auto"/>
          <w:szCs w:val="21"/>
        </w:rPr>
        <w:t>格式自拟）；</w:t>
      </w:r>
    </w:p>
    <w:p>
      <w:pPr>
        <w:keepNext w:val="0"/>
        <w:keepLines w:val="0"/>
        <w:pageBreakBefore w:val="0"/>
        <w:kinsoku/>
        <w:wordWrap/>
        <w:overflowPunct/>
        <w:topLinePunct w:val="0"/>
        <w:autoSpaceDE/>
        <w:autoSpaceDN/>
        <w:bidi w:val="0"/>
        <w:snapToGrid w:val="0"/>
        <w:spacing w:line="400" w:lineRule="exact"/>
        <w:ind w:firstLine="420" w:firstLineChars="200"/>
        <w:jc w:val="left"/>
        <w:textAlignment w:val="auto"/>
        <w:rPr>
          <w:rFonts w:ascii="Times New Roman" w:hAnsi="Times New Roman" w:eastAsia="宋体" w:cs="Times New Roman"/>
          <w:color w:val="auto"/>
          <w:szCs w:val="21"/>
        </w:rPr>
      </w:pPr>
      <w:r>
        <w:rPr>
          <w:rFonts w:ascii="Times New Roman" w:hAnsi="Times New Roman" w:eastAsia="宋体" w:cs="Times New Roman"/>
          <w:color w:val="auto"/>
          <w:szCs w:val="21"/>
        </w:rPr>
        <w:t>2.8</w:t>
      </w:r>
      <w:r>
        <w:rPr>
          <w:rFonts w:hint="eastAsia" w:ascii="宋体" w:hAnsi="宋体" w:cs="宋体"/>
          <w:color w:val="auto"/>
          <w:szCs w:val="21"/>
        </w:rPr>
        <w:t>作业服务方案</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lang w:val="en-US" w:eastAsia="zh-CN"/>
        </w:rPr>
        <w:t>如有，</w:t>
      </w:r>
      <w:r>
        <w:rPr>
          <w:rFonts w:ascii="Times New Roman" w:hAnsi="Times New Roman" w:eastAsia="宋体" w:cs="Times New Roman"/>
          <w:color w:val="auto"/>
          <w:szCs w:val="21"/>
        </w:rPr>
        <w:t>格式自拟）；</w:t>
      </w:r>
    </w:p>
    <w:p>
      <w:pPr>
        <w:keepNext w:val="0"/>
        <w:keepLines w:val="0"/>
        <w:pageBreakBefore w:val="0"/>
        <w:kinsoku/>
        <w:wordWrap/>
        <w:overflowPunct/>
        <w:topLinePunct w:val="0"/>
        <w:autoSpaceDE/>
        <w:autoSpaceDN/>
        <w:bidi w:val="0"/>
        <w:snapToGrid w:val="0"/>
        <w:spacing w:line="400" w:lineRule="exact"/>
        <w:ind w:firstLine="420" w:firstLineChars="200"/>
        <w:jc w:val="left"/>
        <w:textAlignment w:val="auto"/>
        <w:rPr>
          <w:rFonts w:hint="eastAsia" w:ascii="Times New Roman" w:hAnsi="Times New Roman" w:eastAsia="宋体" w:cs="Times New Roman"/>
          <w:color w:val="auto"/>
          <w:szCs w:val="21"/>
          <w:lang w:val="en-US" w:eastAsia="zh-CN"/>
        </w:rPr>
      </w:pPr>
      <w:r>
        <w:rPr>
          <w:rFonts w:ascii="Times New Roman" w:hAnsi="Times New Roman" w:eastAsia="宋体" w:cs="Times New Roman"/>
          <w:color w:val="auto"/>
          <w:szCs w:val="21"/>
        </w:rPr>
        <w:t>2.9</w:t>
      </w:r>
      <w:r>
        <w:rPr>
          <w:rFonts w:hint="eastAsia" w:ascii="宋体" w:hAnsi="宋体"/>
          <w:color w:val="auto"/>
        </w:rPr>
        <w:t>质量承诺与服务保证措施</w:t>
      </w:r>
      <w:r>
        <w:rPr>
          <w:rFonts w:hint="eastAsia" w:ascii="Times New Roman" w:hAnsi="Times New Roman" w:eastAsia="宋体" w:cs="Times New Roman"/>
          <w:color w:val="auto"/>
          <w:szCs w:val="21"/>
          <w:lang w:val="en-US" w:eastAsia="zh-CN"/>
        </w:rPr>
        <w:t>（如有，格式自拟）；</w:t>
      </w:r>
    </w:p>
    <w:p>
      <w:pPr>
        <w:keepNext w:val="0"/>
        <w:keepLines w:val="0"/>
        <w:pageBreakBefore w:val="0"/>
        <w:kinsoku/>
        <w:wordWrap/>
        <w:overflowPunct/>
        <w:topLinePunct w:val="0"/>
        <w:autoSpaceDE/>
        <w:autoSpaceDN/>
        <w:bidi w:val="0"/>
        <w:snapToGrid w:val="0"/>
        <w:spacing w:line="400" w:lineRule="exact"/>
        <w:ind w:firstLine="420" w:firstLineChars="200"/>
        <w:jc w:val="left"/>
        <w:textAlignment w:val="auto"/>
        <w:rPr>
          <w:rFonts w:ascii="Times New Roman" w:hAnsi="Times New Roman"/>
          <w:color w:val="auto"/>
          <w:szCs w:val="21"/>
        </w:rPr>
      </w:pPr>
      <w:r>
        <w:rPr>
          <w:rFonts w:ascii="Times New Roman" w:hAnsi="Times New Roman"/>
          <w:color w:val="auto"/>
          <w:szCs w:val="21"/>
        </w:rPr>
        <w:t>2.1</w:t>
      </w:r>
      <w:r>
        <w:rPr>
          <w:rFonts w:hint="eastAsia" w:ascii="Times New Roman" w:hAnsi="Times New Roman"/>
          <w:color w:val="auto"/>
          <w:szCs w:val="21"/>
          <w:lang w:val="en-US" w:eastAsia="zh-CN"/>
        </w:rPr>
        <w:t>0</w:t>
      </w:r>
      <w:r>
        <w:rPr>
          <w:rFonts w:ascii="Times New Roman" w:hAnsi="Times New Roman"/>
          <w:color w:val="auto"/>
          <w:szCs w:val="21"/>
        </w:rPr>
        <w:t>商务条款响应表（格式见附件）；</w:t>
      </w:r>
    </w:p>
    <w:p>
      <w:pPr>
        <w:keepNext w:val="0"/>
        <w:keepLines w:val="0"/>
        <w:pageBreakBefore w:val="0"/>
        <w:kinsoku/>
        <w:wordWrap/>
        <w:overflowPunct/>
        <w:topLinePunct w:val="0"/>
        <w:autoSpaceDE/>
        <w:autoSpaceDN/>
        <w:bidi w:val="0"/>
        <w:snapToGrid w:val="0"/>
        <w:spacing w:line="400" w:lineRule="exact"/>
        <w:ind w:firstLine="420" w:firstLineChars="200"/>
        <w:jc w:val="left"/>
        <w:textAlignment w:val="auto"/>
        <w:rPr>
          <w:rFonts w:ascii="Times New Roman" w:hAnsi="Times New Roman"/>
          <w:color w:val="auto"/>
          <w:szCs w:val="21"/>
        </w:rPr>
      </w:pPr>
      <w:r>
        <w:rPr>
          <w:rFonts w:ascii="Times New Roman" w:hAnsi="Times New Roman"/>
          <w:color w:val="auto"/>
          <w:szCs w:val="21"/>
        </w:rPr>
        <w:t>2.1</w:t>
      </w:r>
      <w:r>
        <w:rPr>
          <w:rFonts w:hint="eastAsia" w:ascii="Times New Roman" w:hAnsi="Times New Roman"/>
          <w:color w:val="auto"/>
          <w:szCs w:val="21"/>
          <w:lang w:val="en-US" w:eastAsia="zh-CN"/>
        </w:rPr>
        <w:t>1</w:t>
      </w:r>
      <w:r>
        <w:rPr>
          <w:rFonts w:ascii="Times New Roman" w:hAnsi="Times New Roman"/>
          <w:color w:val="auto"/>
          <w:szCs w:val="21"/>
        </w:rPr>
        <w:t>本采购文件要求提供的和投标人认为需要提供的其它说明和资料/文件。</w:t>
      </w:r>
    </w:p>
    <w:p>
      <w:pPr>
        <w:keepNext w:val="0"/>
        <w:keepLines w:val="0"/>
        <w:pageBreakBefore w:val="0"/>
        <w:kinsoku/>
        <w:wordWrap/>
        <w:overflowPunct/>
        <w:topLinePunct w:val="0"/>
        <w:autoSpaceDE/>
        <w:autoSpaceDN/>
        <w:bidi w:val="0"/>
        <w:adjustRightInd w:val="0"/>
        <w:snapToGrid w:val="0"/>
        <w:spacing w:line="400" w:lineRule="exact"/>
        <w:ind w:firstLine="420" w:firstLineChars="200"/>
        <w:textAlignment w:val="auto"/>
        <w:rPr>
          <w:rFonts w:ascii="Times New Roman" w:hAnsi="Times New Roman"/>
          <w:b/>
          <w:bCs/>
          <w:color w:val="auto"/>
          <w:highlight w:val="yellow"/>
          <w:u w:val="single"/>
        </w:rPr>
      </w:pPr>
      <w:r>
        <w:rPr>
          <w:rFonts w:ascii="Times New Roman" w:hAnsi="Times New Roman"/>
          <w:color w:val="auto"/>
          <w:highlight w:val="yellow"/>
          <w:u w:val="single"/>
        </w:rPr>
        <w:t>2.1</w:t>
      </w:r>
      <w:r>
        <w:rPr>
          <w:rFonts w:hint="eastAsia" w:ascii="Times New Roman" w:hAnsi="Times New Roman"/>
          <w:color w:val="auto"/>
          <w:highlight w:val="yellow"/>
          <w:u w:val="single"/>
          <w:lang w:val="en-US" w:eastAsia="zh-CN"/>
        </w:rPr>
        <w:t>2</w:t>
      </w:r>
      <w:r>
        <w:rPr>
          <w:rFonts w:ascii="Times New Roman" w:hAnsi="Times New Roman"/>
          <w:color w:val="auto"/>
          <w:highlight w:val="yellow"/>
          <w:u w:val="single"/>
        </w:rPr>
        <w:t>政府采购活动现场确认声明书（</w:t>
      </w:r>
      <w:r>
        <w:rPr>
          <w:rFonts w:ascii="Times New Roman" w:hAnsi="Times New Roman"/>
          <w:b/>
          <w:bCs/>
          <w:color w:val="auto"/>
          <w:highlight w:val="yellow"/>
          <w:u w:val="single"/>
        </w:rPr>
        <w:t>本表在开标截止时间后,尽快填写完并加盖公章传至576646218@qq.com）</w:t>
      </w:r>
    </w:p>
    <w:p>
      <w:pPr>
        <w:pStyle w:val="53"/>
        <w:keepNext w:val="0"/>
        <w:keepLines w:val="0"/>
        <w:pageBreakBefore w:val="0"/>
        <w:kinsoku/>
        <w:wordWrap/>
        <w:overflowPunct/>
        <w:topLinePunct w:val="0"/>
        <w:autoSpaceDE/>
        <w:autoSpaceDN/>
        <w:bidi w:val="0"/>
        <w:spacing w:beforeLines="0" w:afterLines="0" w:line="400" w:lineRule="exact"/>
        <w:ind w:firstLine="422" w:firstLineChars="200"/>
        <w:textAlignment w:val="auto"/>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3、报价部分：</w:t>
      </w:r>
    </w:p>
    <w:p>
      <w:pPr>
        <w:keepNext w:val="0"/>
        <w:keepLines w:val="0"/>
        <w:pageBreakBefore w:val="0"/>
        <w:kinsoku/>
        <w:wordWrap/>
        <w:overflowPunct/>
        <w:topLinePunct w:val="0"/>
        <w:autoSpaceDE/>
        <w:autoSpaceDN/>
        <w:bidi w:val="0"/>
        <w:spacing w:line="400" w:lineRule="exact"/>
        <w:ind w:firstLine="422" w:firstLineChars="200"/>
        <w:jc w:val="left"/>
        <w:textAlignment w:val="auto"/>
        <w:rPr>
          <w:rFonts w:ascii="Times New Roman" w:hAnsi="Times New Roman"/>
          <w:color w:val="auto"/>
          <w:szCs w:val="21"/>
        </w:rPr>
      </w:pPr>
      <w:r>
        <w:rPr>
          <w:rFonts w:ascii="Times New Roman" w:hAnsi="Times New Roman"/>
          <w:b/>
          <w:color w:val="auto"/>
          <w:szCs w:val="21"/>
        </w:rPr>
        <w:t>▲</w:t>
      </w:r>
      <w:r>
        <w:rPr>
          <w:rFonts w:ascii="Times New Roman" w:hAnsi="Times New Roman"/>
          <w:color w:val="auto"/>
          <w:szCs w:val="21"/>
        </w:rPr>
        <w:t>3.1投标报价一览表（格式见附件）；</w:t>
      </w:r>
    </w:p>
    <w:p>
      <w:pPr>
        <w:keepNext w:val="0"/>
        <w:keepLines w:val="0"/>
        <w:pageBreakBefore w:val="0"/>
        <w:kinsoku/>
        <w:wordWrap/>
        <w:overflowPunct/>
        <w:topLinePunct w:val="0"/>
        <w:autoSpaceDE/>
        <w:autoSpaceDN/>
        <w:bidi w:val="0"/>
        <w:spacing w:line="400" w:lineRule="exact"/>
        <w:ind w:firstLine="422" w:firstLineChars="200"/>
        <w:jc w:val="left"/>
        <w:textAlignment w:val="auto"/>
        <w:rPr>
          <w:rFonts w:ascii="Times New Roman" w:hAnsi="Times New Roman"/>
          <w:color w:val="auto"/>
          <w:szCs w:val="21"/>
        </w:rPr>
      </w:pPr>
      <w:r>
        <w:rPr>
          <w:rFonts w:ascii="Times New Roman" w:hAnsi="Times New Roman"/>
          <w:b/>
          <w:color w:val="auto"/>
          <w:szCs w:val="21"/>
        </w:rPr>
        <w:t>▲</w:t>
      </w:r>
      <w:r>
        <w:rPr>
          <w:rFonts w:ascii="Times New Roman" w:hAnsi="Times New Roman"/>
          <w:color w:val="auto"/>
          <w:szCs w:val="21"/>
        </w:rPr>
        <w:t>3.2报价明细表（格式见附件）；</w:t>
      </w:r>
    </w:p>
    <w:p>
      <w:pPr>
        <w:keepNext w:val="0"/>
        <w:keepLines w:val="0"/>
        <w:pageBreakBefore w:val="0"/>
        <w:kinsoku/>
        <w:wordWrap/>
        <w:overflowPunct/>
        <w:topLinePunct w:val="0"/>
        <w:autoSpaceDE/>
        <w:autoSpaceDN/>
        <w:bidi w:val="0"/>
        <w:spacing w:line="400" w:lineRule="exact"/>
        <w:ind w:firstLine="420" w:firstLineChars="200"/>
        <w:jc w:val="left"/>
        <w:textAlignment w:val="auto"/>
        <w:rPr>
          <w:rFonts w:ascii="Times New Roman" w:hAnsi="Times New Roman"/>
          <w:color w:val="auto"/>
          <w:szCs w:val="21"/>
        </w:rPr>
      </w:pPr>
      <w:r>
        <w:rPr>
          <w:rFonts w:ascii="Times New Roman" w:hAnsi="Times New Roman"/>
          <w:color w:val="auto"/>
          <w:szCs w:val="21"/>
        </w:rPr>
        <w:t>3.3中小企业申明函（如是）；</w:t>
      </w:r>
    </w:p>
    <w:p>
      <w:pPr>
        <w:keepNext w:val="0"/>
        <w:keepLines w:val="0"/>
        <w:pageBreakBefore w:val="0"/>
        <w:kinsoku/>
        <w:wordWrap/>
        <w:overflowPunct/>
        <w:topLinePunct w:val="0"/>
        <w:autoSpaceDE/>
        <w:autoSpaceDN/>
        <w:bidi w:val="0"/>
        <w:spacing w:line="400" w:lineRule="exact"/>
        <w:ind w:firstLine="420" w:firstLineChars="200"/>
        <w:jc w:val="left"/>
        <w:textAlignment w:val="auto"/>
        <w:rPr>
          <w:rFonts w:ascii="Times New Roman" w:hAnsi="Times New Roman"/>
          <w:color w:val="auto"/>
          <w:szCs w:val="21"/>
        </w:rPr>
      </w:pPr>
      <w:r>
        <w:rPr>
          <w:rFonts w:ascii="Times New Roman" w:hAnsi="Times New Roman"/>
          <w:color w:val="auto"/>
          <w:szCs w:val="21"/>
        </w:rPr>
        <w:t>3.4监狱企业声明函（如是）；</w:t>
      </w:r>
    </w:p>
    <w:p>
      <w:pPr>
        <w:keepNext w:val="0"/>
        <w:keepLines w:val="0"/>
        <w:pageBreakBefore w:val="0"/>
        <w:kinsoku/>
        <w:wordWrap/>
        <w:overflowPunct/>
        <w:topLinePunct w:val="0"/>
        <w:autoSpaceDE/>
        <w:autoSpaceDN/>
        <w:bidi w:val="0"/>
        <w:spacing w:line="400" w:lineRule="exact"/>
        <w:ind w:firstLine="420" w:firstLineChars="200"/>
        <w:jc w:val="left"/>
        <w:textAlignment w:val="auto"/>
        <w:rPr>
          <w:rFonts w:ascii="Times New Roman" w:hAnsi="Times New Roman"/>
          <w:color w:val="auto"/>
          <w:szCs w:val="21"/>
        </w:rPr>
      </w:pPr>
      <w:r>
        <w:rPr>
          <w:rFonts w:ascii="Times New Roman" w:hAnsi="Times New Roman"/>
          <w:color w:val="auto"/>
          <w:szCs w:val="21"/>
        </w:rPr>
        <w:t>3.5残疾人福利性单位声明函（如是）；</w:t>
      </w:r>
    </w:p>
    <w:p>
      <w:pPr>
        <w:keepNext w:val="0"/>
        <w:keepLines w:val="0"/>
        <w:pageBreakBefore w:val="0"/>
        <w:kinsoku/>
        <w:wordWrap/>
        <w:overflowPunct/>
        <w:topLinePunct w:val="0"/>
        <w:autoSpaceDE/>
        <w:autoSpaceDN/>
        <w:bidi w:val="0"/>
        <w:spacing w:line="400" w:lineRule="exact"/>
        <w:ind w:firstLine="420" w:firstLineChars="200"/>
        <w:jc w:val="left"/>
        <w:textAlignment w:val="auto"/>
        <w:rPr>
          <w:rFonts w:ascii="Times New Roman" w:hAnsi="Times New Roman"/>
          <w:color w:val="auto"/>
          <w:szCs w:val="21"/>
        </w:rPr>
      </w:pPr>
      <w:r>
        <w:rPr>
          <w:rFonts w:ascii="Times New Roman" w:hAnsi="Times New Roman"/>
          <w:color w:val="auto"/>
          <w:szCs w:val="21"/>
        </w:rPr>
        <w:t>3.6投标人针对报价需要说明的其他文件和说明（如有，格式自拟）。</w:t>
      </w:r>
    </w:p>
    <w:p>
      <w:pPr>
        <w:pStyle w:val="5"/>
        <w:rPr>
          <w:rFonts w:ascii="Times New Roman" w:hAnsi="Times New Roman"/>
          <w:color w:val="auto"/>
        </w:rPr>
      </w:pPr>
    </w:p>
    <w:bookmarkEnd w:id="2"/>
    <w:bookmarkEnd w:id="3"/>
    <w:p>
      <w:pPr>
        <w:rPr>
          <w:rFonts w:ascii="Times New Roman" w:hAnsi="Times New Roman"/>
          <w:b/>
          <w:bCs/>
          <w:color w:val="auto"/>
          <w:sz w:val="24"/>
        </w:rPr>
      </w:pPr>
      <w:r>
        <w:rPr>
          <w:rFonts w:ascii="Times New Roman" w:hAnsi="Times New Roman"/>
          <w:b/>
          <w:bCs/>
          <w:color w:val="auto"/>
          <w:sz w:val="24"/>
        </w:rPr>
        <w:br w:type="page"/>
      </w:r>
    </w:p>
    <w:p>
      <w:pPr>
        <w:autoSpaceDE w:val="0"/>
        <w:autoSpaceDN w:val="0"/>
        <w:adjustRightInd w:val="0"/>
        <w:spacing w:line="360" w:lineRule="auto"/>
        <w:outlineLvl w:val="1"/>
        <w:rPr>
          <w:rFonts w:ascii="Times New Roman" w:hAnsi="Times New Roman"/>
          <w:b/>
          <w:bCs/>
          <w:color w:val="auto"/>
          <w:sz w:val="24"/>
        </w:rPr>
      </w:pPr>
      <w:r>
        <w:rPr>
          <w:rFonts w:ascii="Times New Roman" w:hAnsi="Times New Roman"/>
          <w:b/>
          <w:bCs/>
          <w:color w:val="auto"/>
          <w:sz w:val="24"/>
        </w:rPr>
        <w:t>一、备份电子文件包装封面（格式供参考）</w:t>
      </w:r>
    </w:p>
    <w:p>
      <w:pPr>
        <w:autoSpaceDE w:val="0"/>
        <w:autoSpaceDN w:val="0"/>
        <w:adjustRightInd w:val="0"/>
        <w:spacing w:line="360" w:lineRule="auto"/>
        <w:jc w:val="center"/>
        <w:rPr>
          <w:rFonts w:ascii="Times New Roman" w:hAnsi="Times New Roman"/>
          <w:b/>
          <w:color w:val="auto"/>
          <w:sz w:val="32"/>
          <w:szCs w:val="32"/>
        </w:rPr>
      </w:pPr>
      <w:bookmarkStart w:id="14" w:name="_Toc297472068"/>
    </w:p>
    <w:p>
      <w:pPr>
        <w:pStyle w:val="2"/>
        <w:rPr>
          <w:rFonts w:ascii="Times New Roman" w:hAnsi="Times New Roman"/>
          <w:color w:val="auto"/>
        </w:rPr>
      </w:pPr>
    </w:p>
    <w:p>
      <w:pPr>
        <w:pStyle w:val="2"/>
        <w:jc w:val="center"/>
        <w:rPr>
          <w:rFonts w:ascii="Times New Roman" w:hAnsi="Times New Roman"/>
          <w:b/>
          <w:color w:val="auto"/>
          <w:sz w:val="44"/>
          <w:szCs w:val="44"/>
        </w:rPr>
      </w:pPr>
      <w:r>
        <w:rPr>
          <w:rFonts w:ascii="Times New Roman" w:hAnsi="Times New Roman"/>
          <w:b/>
          <w:color w:val="auto"/>
          <w:sz w:val="44"/>
          <w:szCs w:val="44"/>
        </w:rPr>
        <w:t>项目名称</w:t>
      </w:r>
    </w:p>
    <w:p>
      <w:pPr>
        <w:pStyle w:val="2"/>
        <w:rPr>
          <w:rFonts w:ascii="Times New Roman" w:hAnsi="Times New Roman"/>
          <w:b/>
          <w:color w:val="auto"/>
          <w:sz w:val="32"/>
          <w:szCs w:val="32"/>
        </w:rPr>
      </w:pPr>
    </w:p>
    <w:p>
      <w:pPr>
        <w:pStyle w:val="2"/>
        <w:rPr>
          <w:rFonts w:ascii="Times New Roman" w:hAnsi="Times New Roman"/>
          <w:b/>
          <w:color w:val="auto"/>
          <w:sz w:val="32"/>
          <w:szCs w:val="32"/>
        </w:rPr>
      </w:pPr>
    </w:p>
    <w:p>
      <w:pPr>
        <w:spacing w:line="360" w:lineRule="auto"/>
        <w:jc w:val="center"/>
        <w:rPr>
          <w:rFonts w:ascii="Times New Roman" w:hAnsi="Times New Roman"/>
          <w:color w:val="auto"/>
          <w:spacing w:val="40"/>
          <w:w w:val="90"/>
          <w:sz w:val="96"/>
          <w:szCs w:val="96"/>
        </w:rPr>
      </w:pPr>
      <w:r>
        <w:rPr>
          <w:rFonts w:ascii="Times New Roman" w:hAnsi="Times New Roman"/>
          <w:color w:val="auto"/>
          <w:spacing w:val="40"/>
          <w:w w:val="90"/>
          <w:sz w:val="96"/>
          <w:szCs w:val="96"/>
        </w:rPr>
        <w:t>投 标 文 件</w:t>
      </w:r>
    </w:p>
    <w:p>
      <w:pPr>
        <w:autoSpaceDE w:val="0"/>
        <w:autoSpaceDN w:val="0"/>
        <w:adjustRightInd w:val="0"/>
        <w:spacing w:line="360" w:lineRule="auto"/>
        <w:rPr>
          <w:rFonts w:ascii="Times New Roman" w:hAnsi="Times New Roman"/>
          <w:b/>
          <w:color w:val="auto"/>
          <w:sz w:val="32"/>
          <w:szCs w:val="32"/>
        </w:rPr>
      </w:pPr>
    </w:p>
    <w:p>
      <w:pPr>
        <w:autoSpaceDE w:val="0"/>
        <w:autoSpaceDN w:val="0"/>
        <w:adjustRightInd w:val="0"/>
        <w:spacing w:line="360" w:lineRule="auto"/>
        <w:rPr>
          <w:rFonts w:ascii="Times New Roman" w:hAnsi="Times New Roman"/>
          <w:b/>
          <w:color w:val="auto"/>
          <w:sz w:val="32"/>
          <w:szCs w:val="32"/>
        </w:rPr>
      </w:pPr>
    </w:p>
    <w:p>
      <w:pPr>
        <w:pStyle w:val="2"/>
        <w:rPr>
          <w:rFonts w:ascii="Times New Roman" w:hAnsi="Times New Roman"/>
          <w:color w:val="auto"/>
        </w:rPr>
      </w:pPr>
    </w:p>
    <w:p>
      <w:pPr>
        <w:autoSpaceDE w:val="0"/>
        <w:autoSpaceDN w:val="0"/>
        <w:adjustRightInd w:val="0"/>
        <w:spacing w:line="360" w:lineRule="auto"/>
        <w:rPr>
          <w:rFonts w:ascii="Times New Roman" w:hAnsi="Times New Roman"/>
          <w:b/>
          <w:color w:val="auto"/>
          <w:sz w:val="32"/>
          <w:szCs w:val="32"/>
        </w:rPr>
      </w:pPr>
    </w:p>
    <w:p>
      <w:pPr>
        <w:pStyle w:val="85"/>
        <w:spacing w:line="360" w:lineRule="auto"/>
        <w:ind w:left="0" w:right="-252"/>
        <w:rPr>
          <w:rFonts w:ascii="Times New Roman" w:hAnsi="Times New Roman"/>
          <w:color w:val="auto"/>
          <w:sz w:val="32"/>
          <w:szCs w:val="32"/>
          <w:u w:val="single"/>
        </w:rPr>
      </w:pPr>
      <w:r>
        <w:rPr>
          <w:rFonts w:ascii="Times New Roman" w:hAnsi="Times New Roman"/>
          <w:color w:val="auto"/>
          <w:sz w:val="32"/>
          <w:szCs w:val="32"/>
        </w:rPr>
        <w:t>投标人名称：                           （公章）</w:t>
      </w:r>
    </w:p>
    <w:p>
      <w:pPr>
        <w:autoSpaceDE w:val="0"/>
        <w:autoSpaceDN w:val="0"/>
        <w:adjustRightInd w:val="0"/>
        <w:spacing w:line="360" w:lineRule="auto"/>
        <w:rPr>
          <w:rFonts w:ascii="Times New Roman" w:hAnsi="Times New Roman"/>
          <w:b/>
          <w:color w:val="auto"/>
          <w:sz w:val="32"/>
          <w:szCs w:val="32"/>
        </w:rPr>
      </w:pPr>
    </w:p>
    <w:p>
      <w:pPr>
        <w:pStyle w:val="2"/>
        <w:rPr>
          <w:rFonts w:ascii="Times New Roman" w:hAnsi="Times New Roman"/>
          <w:b/>
          <w:color w:val="auto"/>
          <w:sz w:val="32"/>
          <w:szCs w:val="32"/>
        </w:rPr>
      </w:pPr>
    </w:p>
    <w:p>
      <w:pPr>
        <w:pStyle w:val="2"/>
        <w:rPr>
          <w:rFonts w:ascii="Times New Roman" w:hAnsi="Times New Roman"/>
          <w:b/>
          <w:color w:val="auto"/>
          <w:sz w:val="32"/>
          <w:szCs w:val="32"/>
        </w:rPr>
      </w:pPr>
    </w:p>
    <w:p>
      <w:pPr>
        <w:spacing w:line="360" w:lineRule="auto"/>
        <w:jc w:val="center"/>
        <w:rPr>
          <w:rFonts w:ascii="Times New Roman" w:hAnsi="Times New Roman"/>
          <w:b/>
          <w:color w:val="auto"/>
          <w:sz w:val="30"/>
          <w:szCs w:val="30"/>
        </w:rPr>
      </w:pPr>
      <w:r>
        <w:rPr>
          <w:rFonts w:ascii="Times New Roman" w:hAnsi="Times New Roman"/>
          <w:b/>
          <w:color w:val="auto"/>
          <w:sz w:val="30"/>
          <w:szCs w:val="30"/>
        </w:rPr>
        <w:t>在年月日之前不得启封</w:t>
      </w:r>
      <w:bookmarkEnd w:id="14"/>
    </w:p>
    <w:p>
      <w:pPr>
        <w:pStyle w:val="2"/>
        <w:rPr>
          <w:rFonts w:ascii="Times New Roman" w:hAnsi="Times New Roman"/>
          <w:color w:val="auto"/>
        </w:rPr>
      </w:pPr>
      <w:r>
        <w:rPr>
          <w:rFonts w:ascii="Times New Roman" w:hAnsi="Times New Roman"/>
          <w:b/>
          <w:bCs/>
          <w:color w:val="auto"/>
          <w:szCs w:val="21"/>
        </w:rPr>
        <w:br w:type="page"/>
      </w:r>
    </w:p>
    <w:p>
      <w:pPr>
        <w:autoSpaceDE w:val="0"/>
        <w:autoSpaceDN w:val="0"/>
        <w:adjustRightInd w:val="0"/>
        <w:spacing w:line="360" w:lineRule="auto"/>
        <w:rPr>
          <w:rFonts w:ascii="Times New Roman" w:hAnsi="Times New Roman"/>
          <w:b/>
          <w:bCs/>
          <w:color w:val="auto"/>
        </w:rPr>
      </w:pPr>
    </w:p>
    <w:p>
      <w:pPr>
        <w:autoSpaceDE w:val="0"/>
        <w:autoSpaceDN w:val="0"/>
        <w:adjustRightInd w:val="0"/>
        <w:spacing w:line="360" w:lineRule="auto"/>
        <w:outlineLvl w:val="1"/>
        <w:rPr>
          <w:rFonts w:ascii="Times New Roman" w:hAnsi="Times New Roman"/>
          <w:b/>
          <w:bCs/>
          <w:color w:val="auto"/>
          <w:szCs w:val="21"/>
        </w:rPr>
      </w:pPr>
      <w:r>
        <w:rPr>
          <w:rFonts w:ascii="Times New Roman" w:hAnsi="Times New Roman"/>
          <w:b/>
          <w:bCs/>
          <w:color w:val="auto"/>
        </w:rPr>
        <w:t>二、</w:t>
      </w:r>
      <w:r>
        <w:rPr>
          <w:rFonts w:ascii="Times New Roman" w:hAnsi="Times New Roman"/>
          <w:b/>
          <w:bCs/>
          <w:color w:val="auto"/>
          <w:szCs w:val="21"/>
        </w:rPr>
        <w:t>、符合参加政府采购活动应当具备的一般条件的承诺函</w:t>
      </w:r>
    </w:p>
    <w:p>
      <w:pPr>
        <w:autoSpaceDE w:val="0"/>
        <w:autoSpaceDN w:val="0"/>
        <w:adjustRightInd w:val="0"/>
        <w:spacing w:line="360" w:lineRule="auto"/>
        <w:jc w:val="center"/>
        <w:outlineLvl w:val="1"/>
        <w:rPr>
          <w:rFonts w:ascii="Times New Roman" w:hAnsi="Times New Roman"/>
          <w:b/>
          <w:bCs/>
          <w:color w:val="auto"/>
          <w:sz w:val="28"/>
          <w:szCs w:val="28"/>
        </w:rPr>
      </w:pPr>
    </w:p>
    <w:p>
      <w:pPr>
        <w:autoSpaceDE w:val="0"/>
        <w:autoSpaceDN w:val="0"/>
        <w:adjustRightInd w:val="0"/>
        <w:spacing w:line="360" w:lineRule="auto"/>
        <w:jc w:val="center"/>
        <w:outlineLvl w:val="1"/>
        <w:rPr>
          <w:rFonts w:ascii="Times New Roman" w:hAnsi="Times New Roman" w:eastAsia="仿宋_GB2312"/>
          <w:color w:val="auto"/>
          <w:szCs w:val="21"/>
        </w:rPr>
      </w:pPr>
      <w:r>
        <w:rPr>
          <w:rFonts w:ascii="Times New Roman" w:hAnsi="Times New Roman"/>
          <w:b/>
          <w:bCs/>
          <w:color w:val="auto"/>
          <w:sz w:val="28"/>
          <w:szCs w:val="28"/>
        </w:rPr>
        <w:t>符合参加政府采购活动应当具备的一般条件的承诺函</w:t>
      </w:r>
    </w:p>
    <w:p>
      <w:pPr>
        <w:snapToGrid w:val="0"/>
        <w:spacing w:line="360" w:lineRule="auto"/>
        <w:rPr>
          <w:rFonts w:ascii="Times New Roman" w:hAnsi="Times New Roman"/>
          <w:color w:val="auto"/>
          <w:szCs w:val="21"/>
        </w:rPr>
      </w:pPr>
      <w:r>
        <w:rPr>
          <w:rFonts w:hint="eastAsia" w:ascii="Times New Roman" w:hAnsi="Times New Roman"/>
          <w:color w:val="auto"/>
          <w:szCs w:val="21"/>
          <w:lang w:eastAsia="zh-CN"/>
        </w:rPr>
        <w:t>舟山市港航和口岸管理局</w:t>
      </w:r>
      <w:r>
        <w:rPr>
          <w:rFonts w:ascii="Times New Roman" w:hAnsi="Times New Roman"/>
          <w:color w:val="auto"/>
          <w:szCs w:val="21"/>
        </w:rPr>
        <w:t>、浙江自贸区中昊工程管理有限公司：</w:t>
      </w:r>
    </w:p>
    <w:p>
      <w:pPr>
        <w:widowControl/>
        <w:spacing w:line="360" w:lineRule="auto"/>
        <w:ind w:firstLine="415" w:firstLineChars="198"/>
        <w:jc w:val="left"/>
        <w:rPr>
          <w:rFonts w:ascii="Times New Roman" w:hAnsi="Times New Roman"/>
          <w:color w:val="auto"/>
          <w:szCs w:val="21"/>
        </w:rPr>
      </w:pPr>
      <w:r>
        <w:rPr>
          <w:rFonts w:ascii="Times New Roman" w:hAnsi="Times New Roman"/>
          <w:color w:val="auto"/>
          <w:szCs w:val="21"/>
        </w:rPr>
        <w:t>我方参与</w:t>
      </w:r>
      <w:r>
        <w:rPr>
          <w:rFonts w:hint="eastAsia" w:ascii="Times New Roman" w:hAnsi="Times New Roman"/>
          <w:color w:val="auto"/>
          <w:szCs w:val="21"/>
          <w:lang w:eastAsia="zh-CN"/>
        </w:rPr>
        <w:t>舟山市港航和口岸管理局引航后勤服务采购项目</w:t>
      </w:r>
      <w:r>
        <w:rPr>
          <w:rFonts w:ascii="Times New Roman" w:hAnsi="Times New Roman"/>
          <w:color w:val="auto"/>
          <w:szCs w:val="21"/>
        </w:rPr>
        <w:t>【招标编号：</w:t>
      </w:r>
      <w:r>
        <w:rPr>
          <w:rFonts w:hint="eastAsia" w:ascii="Times New Roman" w:hAnsi="Times New Roman"/>
          <w:color w:val="auto"/>
          <w:szCs w:val="21"/>
          <w:lang w:eastAsia="zh-CN"/>
        </w:rPr>
        <w:t>ZHCG2023-15-1</w:t>
      </w:r>
      <w:r>
        <w:rPr>
          <w:rFonts w:ascii="Times New Roman" w:hAnsi="Times New Roman"/>
          <w:color w:val="auto"/>
          <w:szCs w:val="21"/>
        </w:rPr>
        <w:t>】政府采购活动，郑重承诺：</w:t>
      </w:r>
    </w:p>
    <w:p>
      <w:pPr>
        <w:snapToGrid w:val="0"/>
        <w:spacing w:line="360" w:lineRule="auto"/>
        <w:ind w:firstLine="420" w:firstLineChars="200"/>
        <w:rPr>
          <w:rFonts w:ascii="Times New Roman" w:hAnsi="Times New Roman"/>
          <w:color w:val="auto"/>
          <w:szCs w:val="21"/>
        </w:rPr>
      </w:pPr>
      <w:r>
        <w:rPr>
          <w:rFonts w:ascii="Times New Roman" w:hAnsi="Times New Roman"/>
          <w:color w:val="auto"/>
          <w:szCs w:val="21"/>
        </w:rPr>
        <w:t>（一）具备《中华人民共和国政府采购法》第二十二条第一款规定的条件：</w:t>
      </w:r>
    </w:p>
    <w:p>
      <w:pPr>
        <w:snapToGrid w:val="0"/>
        <w:spacing w:line="360" w:lineRule="auto"/>
        <w:ind w:firstLine="420" w:firstLineChars="200"/>
        <w:rPr>
          <w:rFonts w:ascii="Times New Roman" w:hAnsi="Times New Roman"/>
          <w:color w:val="auto"/>
          <w:szCs w:val="21"/>
        </w:rPr>
      </w:pPr>
      <w:r>
        <w:rPr>
          <w:rFonts w:ascii="Times New Roman" w:hAnsi="Times New Roman"/>
          <w:color w:val="auto"/>
          <w:szCs w:val="21"/>
        </w:rPr>
        <w:t>1、具有独立承担民事责任的能力；</w:t>
      </w:r>
    </w:p>
    <w:p>
      <w:pPr>
        <w:snapToGrid w:val="0"/>
        <w:spacing w:line="360" w:lineRule="auto"/>
        <w:ind w:firstLine="420" w:firstLineChars="200"/>
        <w:rPr>
          <w:rFonts w:ascii="Times New Roman" w:hAnsi="Times New Roman"/>
          <w:color w:val="auto"/>
          <w:szCs w:val="21"/>
        </w:rPr>
      </w:pPr>
      <w:r>
        <w:rPr>
          <w:rFonts w:ascii="Times New Roman" w:hAnsi="Times New Roman"/>
          <w:color w:val="auto"/>
          <w:szCs w:val="21"/>
        </w:rPr>
        <w:t xml:space="preserve">2、具有良好的商业信誉和健全的财务会计制度； </w:t>
      </w:r>
    </w:p>
    <w:p>
      <w:pPr>
        <w:snapToGrid w:val="0"/>
        <w:spacing w:line="360" w:lineRule="auto"/>
        <w:ind w:firstLine="420" w:firstLineChars="200"/>
        <w:rPr>
          <w:rFonts w:ascii="Times New Roman" w:hAnsi="Times New Roman"/>
          <w:color w:val="auto"/>
          <w:szCs w:val="21"/>
        </w:rPr>
      </w:pPr>
      <w:r>
        <w:rPr>
          <w:rFonts w:ascii="Times New Roman" w:hAnsi="Times New Roman"/>
          <w:color w:val="auto"/>
          <w:szCs w:val="21"/>
        </w:rPr>
        <w:t>3、具有履行合同所必需的设备和专业技术能力；</w:t>
      </w:r>
    </w:p>
    <w:p>
      <w:pPr>
        <w:snapToGrid w:val="0"/>
        <w:spacing w:line="360" w:lineRule="auto"/>
        <w:ind w:firstLine="420" w:firstLineChars="200"/>
        <w:rPr>
          <w:rFonts w:ascii="Times New Roman" w:hAnsi="Times New Roman"/>
          <w:color w:val="auto"/>
          <w:szCs w:val="21"/>
        </w:rPr>
      </w:pPr>
      <w:r>
        <w:rPr>
          <w:rFonts w:ascii="Times New Roman" w:hAnsi="Times New Roman"/>
          <w:color w:val="auto"/>
          <w:szCs w:val="21"/>
        </w:rPr>
        <w:t>4、有依法缴纳税收和社会保障资金的良好记录；</w:t>
      </w:r>
    </w:p>
    <w:p>
      <w:pPr>
        <w:snapToGrid w:val="0"/>
        <w:spacing w:line="360" w:lineRule="auto"/>
        <w:ind w:firstLine="420" w:firstLineChars="200"/>
        <w:rPr>
          <w:rFonts w:ascii="Times New Roman" w:hAnsi="Times New Roman"/>
          <w:color w:val="auto"/>
          <w:szCs w:val="21"/>
        </w:rPr>
      </w:pPr>
      <w:r>
        <w:rPr>
          <w:rFonts w:ascii="Times New Roman" w:hAnsi="Times New Roman"/>
          <w:color w:val="auto"/>
          <w:szCs w:val="21"/>
        </w:rPr>
        <w:t>5、参加政府采购活动前三年内，在经营活动中没有重大违法记录；</w:t>
      </w:r>
    </w:p>
    <w:p>
      <w:pPr>
        <w:snapToGrid w:val="0"/>
        <w:spacing w:line="360" w:lineRule="auto"/>
        <w:ind w:firstLine="420" w:firstLineChars="200"/>
        <w:rPr>
          <w:rFonts w:ascii="Times New Roman" w:hAnsi="Times New Roman"/>
          <w:color w:val="auto"/>
          <w:szCs w:val="21"/>
        </w:rPr>
      </w:pPr>
      <w:r>
        <w:rPr>
          <w:rFonts w:ascii="Times New Roman" w:hAnsi="Times New Roman"/>
          <w:color w:val="auto"/>
          <w:szCs w:val="21"/>
        </w:rPr>
        <w:t>6、具有法律、行政法规规定的其他条件。</w:t>
      </w:r>
    </w:p>
    <w:p>
      <w:pPr>
        <w:snapToGrid w:val="0"/>
        <w:spacing w:line="360" w:lineRule="auto"/>
        <w:ind w:firstLine="420" w:firstLineChars="200"/>
        <w:rPr>
          <w:rFonts w:ascii="Times New Roman" w:hAnsi="Times New Roman"/>
          <w:color w:val="auto"/>
          <w:szCs w:val="21"/>
        </w:rPr>
      </w:pPr>
      <w:r>
        <w:rPr>
          <w:rFonts w:ascii="Times New Roman" w:hAnsi="Times New Roman"/>
          <w:color w:val="auto"/>
          <w:szCs w:val="21"/>
        </w:rPr>
        <w:t>（二）未被信用中国（www.creditchina.gov.cn)、中国政府采购网（www.ccgp.gov.cn）列入失信被执行人、重大税收违法案件当事人名单、政府采购严重违法失信行为记录名单。</w:t>
      </w:r>
    </w:p>
    <w:p>
      <w:pPr>
        <w:snapToGrid w:val="0"/>
        <w:spacing w:line="360" w:lineRule="auto"/>
        <w:ind w:firstLine="420" w:firstLineChars="200"/>
        <w:rPr>
          <w:rFonts w:ascii="Times New Roman" w:hAnsi="Times New Roman"/>
          <w:color w:val="auto"/>
          <w:szCs w:val="21"/>
        </w:rPr>
      </w:pPr>
      <w:r>
        <w:rPr>
          <w:rFonts w:ascii="Times New Roman" w:hAnsi="Times New Roman"/>
          <w:color w:val="auto"/>
          <w:szCs w:val="21"/>
        </w:rPr>
        <w:t>（三）不存在以下情况：</w:t>
      </w:r>
    </w:p>
    <w:p>
      <w:pPr>
        <w:snapToGrid w:val="0"/>
        <w:spacing w:line="360" w:lineRule="auto"/>
        <w:ind w:firstLine="420" w:firstLineChars="200"/>
        <w:rPr>
          <w:rFonts w:ascii="Times New Roman" w:hAnsi="Times New Roman"/>
          <w:color w:val="auto"/>
          <w:szCs w:val="21"/>
        </w:rPr>
      </w:pPr>
      <w:r>
        <w:rPr>
          <w:rFonts w:ascii="Times New Roman" w:hAnsi="Times New Roman"/>
          <w:color w:val="auto"/>
          <w:szCs w:val="21"/>
        </w:rPr>
        <w:t>1、单位负责人为同一人或者存在直接控股、管理关系的不同供应商参加同一合同项下的政府采购活动的；</w:t>
      </w:r>
    </w:p>
    <w:p>
      <w:pPr>
        <w:snapToGrid w:val="0"/>
        <w:spacing w:line="360" w:lineRule="auto"/>
        <w:ind w:firstLine="420" w:firstLineChars="200"/>
        <w:rPr>
          <w:rFonts w:ascii="Times New Roman" w:hAnsi="Times New Roman"/>
          <w:color w:val="auto"/>
          <w:szCs w:val="21"/>
        </w:rPr>
      </w:pPr>
      <w:r>
        <w:rPr>
          <w:rFonts w:ascii="Times New Roman" w:hAnsi="Times New Roman"/>
          <w:color w:val="auto"/>
          <w:szCs w:val="21"/>
        </w:rPr>
        <w:t>2、为采购项目提供整体设计、规范编制或者项目管理、监理、检测等服务后再参加该采购项目的其他采购活动的。</w:t>
      </w:r>
    </w:p>
    <w:p>
      <w:pPr>
        <w:snapToGrid w:val="0"/>
        <w:spacing w:line="360" w:lineRule="auto"/>
        <w:ind w:firstLine="420" w:firstLineChars="200"/>
        <w:jc w:val="right"/>
        <w:rPr>
          <w:rFonts w:ascii="Times New Roman" w:hAnsi="Times New Roman"/>
          <w:color w:val="auto"/>
          <w:szCs w:val="21"/>
        </w:rPr>
      </w:pPr>
    </w:p>
    <w:p>
      <w:pPr>
        <w:snapToGrid w:val="0"/>
        <w:spacing w:line="360" w:lineRule="auto"/>
        <w:ind w:firstLine="420" w:firstLineChars="200"/>
        <w:jc w:val="right"/>
        <w:rPr>
          <w:rFonts w:ascii="Times New Roman" w:hAnsi="Times New Roman"/>
          <w:color w:val="auto"/>
          <w:szCs w:val="21"/>
        </w:rPr>
      </w:pPr>
      <w:r>
        <w:rPr>
          <w:rFonts w:ascii="Times New Roman" w:hAnsi="Times New Roman"/>
          <w:color w:val="auto"/>
          <w:szCs w:val="21"/>
        </w:rPr>
        <w:t>投标人名称：</w:t>
      </w:r>
      <w:r>
        <w:rPr>
          <w:rFonts w:ascii="Times New Roman" w:hAnsi="Times New Roman"/>
          <w:color w:val="auto"/>
          <w:szCs w:val="21"/>
          <w:u w:val="single"/>
        </w:rPr>
        <w:t xml:space="preserve">           </w:t>
      </w:r>
      <w:r>
        <w:rPr>
          <w:rFonts w:ascii="Times New Roman" w:hAnsi="Times New Roman"/>
          <w:color w:val="auto"/>
          <w:szCs w:val="21"/>
        </w:rPr>
        <w:t xml:space="preserve">（加盖公章）  </w:t>
      </w:r>
    </w:p>
    <w:p>
      <w:pPr>
        <w:snapToGrid w:val="0"/>
        <w:spacing w:line="360" w:lineRule="auto"/>
        <w:ind w:firstLine="420" w:firstLineChars="200"/>
        <w:jc w:val="right"/>
        <w:rPr>
          <w:rFonts w:ascii="Times New Roman" w:hAnsi="Times New Roman"/>
          <w:color w:val="auto"/>
          <w:szCs w:val="21"/>
        </w:rPr>
      </w:pPr>
      <w:r>
        <w:rPr>
          <w:rFonts w:ascii="Times New Roman" w:hAnsi="Times New Roman"/>
          <w:color w:val="auto"/>
          <w:szCs w:val="21"/>
        </w:rPr>
        <w:t>日期：    年   月   日</w:t>
      </w:r>
    </w:p>
    <w:p>
      <w:pPr>
        <w:adjustRightInd w:val="0"/>
        <w:snapToGrid w:val="0"/>
        <w:spacing w:line="360" w:lineRule="auto"/>
        <w:rPr>
          <w:rFonts w:ascii="Times New Roman" w:hAnsi="Times New Roman"/>
          <w:b/>
          <w:color w:val="auto"/>
        </w:rPr>
      </w:pPr>
    </w:p>
    <w:p>
      <w:pPr>
        <w:adjustRightInd w:val="0"/>
        <w:snapToGrid w:val="0"/>
        <w:spacing w:line="360" w:lineRule="auto"/>
        <w:rPr>
          <w:rFonts w:ascii="Times New Roman" w:hAnsi="Times New Roman"/>
          <w:b/>
          <w:color w:val="auto"/>
        </w:rPr>
      </w:pPr>
    </w:p>
    <w:p>
      <w:pPr>
        <w:adjustRightInd w:val="0"/>
        <w:snapToGrid w:val="0"/>
        <w:spacing w:line="360" w:lineRule="auto"/>
        <w:rPr>
          <w:rFonts w:ascii="Times New Roman" w:hAnsi="Times New Roman"/>
          <w:b/>
          <w:color w:val="auto"/>
        </w:rPr>
      </w:pPr>
    </w:p>
    <w:p>
      <w:pPr>
        <w:adjustRightInd w:val="0"/>
        <w:snapToGrid w:val="0"/>
        <w:spacing w:line="360" w:lineRule="auto"/>
        <w:rPr>
          <w:rFonts w:ascii="Times New Roman" w:hAnsi="Times New Roman"/>
          <w:b/>
          <w:color w:val="auto"/>
        </w:rPr>
      </w:pPr>
    </w:p>
    <w:p>
      <w:pPr>
        <w:pStyle w:val="2"/>
        <w:rPr>
          <w:rFonts w:ascii="Times New Roman" w:hAnsi="Times New Roman"/>
          <w:color w:val="auto"/>
        </w:rPr>
      </w:pPr>
    </w:p>
    <w:p>
      <w:pPr>
        <w:pStyle w:val="2"/>
        <w:rPr>
          <w:rFonts w:ascii="Times New Roman" w:hAnsi="Times New Roman"/>
          <w:color w:val="auto"/>
        </w:rPr>
      </w:pPr>
    </w:p>
    <w:p>
      <w:pPr>
        <w:pStyle w:val="2"/>
        <w:rPr>
          <w:rFonts w:ascii="Times New Roman" w:hAnsi="Times New Roman"/>
          <w:color w:val="auto"/>
        </w:rPr>
      </w:pPr>
    </w:p>
    <w:p>
      <w:pPr>
        <w:snapToGrid w:val="0"/>
        <w:spacing w:before="100" w:beforeAutospacing="1" w:after="100" w:afterAutospacing="1" w:line="360" w:lineRule="exact"/>
        <w:jc w:val="left"/>
        <w:rPr>
          <w:rFonts w:ascii="Times New Roman" w:hAnsi="Times New Roman"/>
          <w:b/>
          <w:bCs/>
          <w:color w:val="auto"/>
        </w:rPr>
      </w:pPr>
    </w:p>
    <w:p>
      <w:pPr>
        <w:rPr>
          <w:rFonts w:ascii="Times New Roman" w:hAnsi="Times New Roman" w:eastAsia="宋体"/>
          <w:b/>
          <w:bCs/>
          <w:color w:val="auto"/>
          <w:sz w:val="21"/>
          <w:szCs w:val="21"/>
        </w:rPr>
      </w:pPr>
      <w:r>
        <w:rPr>
          <w:rFonts w:ascii="Times New Roman" w:hAnsi="Times New Roman"/>
          <w:b/>
          <w:bCs/>
          <w:color w:val="auto"/>
        </w:rPr>
        <w:br w:type="page"/>
      </w:r>
    </w:p>
    <w:p>
      <w:pPr>
        <w:pStyle w:val="58"/>
        <w:snapToGrid w:val="0"/>
        <w:spacing w:before="159" w:after="159" w:line="360" w:lineRule="auto"/>
        <w:rPr>
          <w:rFonts w:hint="eastAsia" w:ascii="Times New Roman" w:hAnsi="Times New Roman" w:eastAsia="宋体"/>
          <w:b/>
          <w:bCs/>
          <w:color w:val="auto"/>
          <w:sz w:val="21"/>
          <w:szCs w:val="21"/>
          <w:lang w:val="en-US" w:eastAsia="zh-CN"/>
        </w:rPr>
      </w:pPr>
    </w:p>
    <w:p>
      <w:pPr>
        <w:rPr>
          <w:rFonts w:ascii="Times New Roman" w:hAnsi="Times New Roman"/>
          <w:b/>
          <w:bCs/>
          <w:color w:val="auto"/>
          <w:szCs w:val="21"/>
        </w:rPr>
      </w:pPr>
      <w:r>
        <w:rPr>
          <w:rFonts w:hint="eastAsia" w:ascii="Times New Roman" w:hAnsi="Times New Roman"/>
          <w:b/>
          <w:bCs/>
          <w:color w:val="auto"/>
          <w:szCs w:val="21"/>
        </w:rPr>
        <w:t>三、</w:t>
      </w:r>
      <w:r>
        <w:rPr>
          <w:rFonts w:ascii="Times New Roman" w:hAnsi="Times New Roman"/>
          <w:b/>
          <w:bCs/>
          <w:color w:val="auto"/>
          <w:szCs w:val="21"/>
        </w:rPr>
        <w:t>联合体协议书格式</w:t>
      </w:r>
      <w:r>
        <w:rPr>
          <w:rFonts w:ascii="Times New Roman" w:hAnsi="Times New Roman"/>
          <w:b/>
          <w:color w:val="auto"/>
        </w:rPr>
        <w:t>（</w:t>
      </w:r>
      <w:r>
        <w:rPr>
          <w:rFonts w:hint="eastAsia" w:ascii="Times New Roman" w:hAnsi="Times New Roman"/>
          <w:b/>
          <w:color w:val="auto"/>
          <w:lang w:val="en-US" w:eastAsia="zh-CN"/>
        </w:rPr>
        <w:t>本项目不适用</w:t>
      </w:r>
      <w:r>
        <w:rPr>
          <w:rFonts w:ascii="Times New Roman" w:hAnsi="Times New Roman"/>
          <w:b/>
          <w:color w:val="auto"/>
        </w:rPr>
        <w:t>）</w:t>
      </w:r>
    </w:p>
    <w:p>
      <w:pPr>
        <w:autoSpaceDE/>
        <w:autoSpaceDN/>
        <w:adjustRightInd/>
        <w:spacing w:line="240" w:lineRule="auto"/>
        <w:ind w:left="0" w:leftChars="0"/>
        <w:outlineLvl w:val="9"/>
        <w:rPr>
          <w:rFonts w:hint="eastAsia" w:ascii="Times New Roman" w:hAnsi="Times New Roman"/>
          <w:b/>
          <w:bCs/>
          <w:color w:val="auto"/>
        </w:rPr>
      </w:pPr>
      <w:r>
        <w:rPr>
          <w:rFonts w:hint="eastAsia" w:ascii="Times New Roman" w:hAnsi="Times New Roman"/>
          <w:b/>
          <w:bCs/>
          <w:color w:val="auto"/>
        </w:rPr>
        <w:br w:type="page"/>
      </w:r>
    </w:p>
    <w:p>
      <w:pPr>
        <w:autoSpaceDE w:val="0"/>
        <w:autoSpaceDN w:val="0"/>
        <w:adjustRightInd w:val="0"/>
        <w:spacing w:line="360" w:lineRule="auto"/>
        <w:ind w:left="286" w:leftChars="136"/>
        <w:outlineLvl w:val="1"/>
        <w:rPr>
          <w:rFonts w:ascii="Times New Roman" w:hAnsi="Times New Roman"/>
          <w:b/>
          <w:bCs/>
          <w:color w:val="auto"/>
          <w:sz w:val="24"/>
        </w:rPr>
      </w:pPr>
      <w:r>
        <w:rPr>
          <w:rFonts w:hint="eastAsia" w:ascii="Times New Roman" w:hAnsi="Times New Roman"/>
          <w:b/>
          <w:bCs/>
          <w:color w:val="auto"/>
        </w:rPr>
        <w:t>四、</w:t>
      </w:r>
      <w:r>
        <w:rPr>
          <w:rFonts w:ascii="Times New Roman" w:hAnsi="Times New Roman"/>
          <w:b/>
          <w:bCs/>
          <w:color w:val="auto"/>
          <w:sz w:val="24"/>
        </w:rPr>
        <w:t>本项目的特定资格要求</w:t>
      </w:r>
    </w:p>
    <w:p>
      <w:pPr>
        <w:pStyle w:val="102"/>
        <w:spacing w:line="360" w:lineRule="auto"/>
        <w:ind w:firstLine="420" w:firstLineChars="200"/>
        <w:rPr>
          <w:rFonts w:ascii="Times New Roman" w:hAnsi="Times New Roman"/>
          <w:color w:val="auto"/>
        </w:rPr>
      </w:pPr>
      <w:r>
        <w:rPr>
          <w:rFonts w:ascii="Times New Roman" w:hAnsi="Times New Roman"/>
          <w:color w:val="auto"/>
        </w:rPr>
        <w:t>（根据招标公告项目的特定资格要求提供相应的材料；未要求的，无需提供）</w:t>
      </w:r>
    </w:p>
    <w:p>
      <w:pPr>
        <w:rPr>
          <w:rFonts w:ascii="Times New Roman" w:hAnsi="Times New Roman"/>
          <w:b/>
          <w:bCs/>
          <w:color w:val="auto"/>
        </w:rPr>
      </w:pPr>
    </w:p>
    <w:p>
      <w:pPr>
        <w:rPr>
          <w:rFonts w:ascii="Times New Roman" w:hAnsi="Times New Roman"/>
          <w:b/>
          <w:bCs/>
          <w:color w:val="auto"/>
        </w:rPr>
      </w:pPr>
      <w:r>
        <w:rPr>
          <w:rFonts w:ascii="Times New Roman" w:hAnsi="Times New Roman"/>
          <w:b/>
          <w:bCs/>
          <w:color w:val="auto"/>
        </w:rPr>
        <w:br w:type="page"/>
      </w:r>
    </w:p>
    <w:p>
      <w:pPr>
        <w:pStyle w:val="58"/>
        <w:snapToGrid w:val="0"/>
        <w:spacing w:before="159" w:after="159" w:line="360" w:lineRule="auto"/>
        <w:rPr>
          <w:rFonts w:ascii="Times New Roman" w:hAnsi="Times New Roman"/>
          <w:b/>
          <w:bCs/>
          <w:color w:val="auto"/>
          <w:sz w:val="21"/>
          <w:szCs w:val="21"/>
          <w:lang w:val="zh-CN"/>
        </w:rPr>
      </w:pPr>
      <w:r>
        <w:rPr>
          <w:rFonts w:hint="eastAsia" w:ascii="Times New Roman" w:hAnsi="Times New Roman" w:eastAsia="宋体"/>
          <w:b/>
          <w:bCs/>
          <w:color w:val="auto"/>
          <w:sz w:val="21"/>
          <w:szCs w:val="21"/>
          <w:lang w:val="en-US" w:eastAsia="zh-CN"/>
        </w:rPr>
        <w:t>五</w:t>
      </w:r>
      <w:r>
        <w:rPr>
          <w:rFonts w:ascii="Times New Roman" w:hAnsi="Times New Roman" w:eastAsia="宋体"/>
          <w:b/>
          <w:bCs/>
          <w:color w:val="auto"/>
          <w:sz w:val="21"/>
          <w:szCs w:val="21"/>
        </w:rPr>
        <w:t>、</w:t>
      </w:r>
      <w:r>
        <w:rPr>
          <w:rFonts w:ascii="Times New Roman" w:hAnsi="Times New Roman"/>
          <w:b/>
          <w:bCs/>
          <w:color w:val="auto"/>
          <w:sz w:val="21"/>
          <w:szCs w:val="21"/>
        </w:rPr>
        <w:t>供应商自评表</w:t>
      </w:r>
    </w:p>
    <w:p>
      <w:pPr>
        <w:pStyle w:val="2"/>
        <w:rPr>
          <w:rFonts w:ascii="Times New Roman" w:hAnsi="Times New Roman"/>
          <w:b/>
          <w:bCs/>
          <w:color w:val="auto"/>
          <w:sz w:val="21"/>
          <w:szCs w:val="21"/>
        </w:rPr>
      </w:pPr>
    </w:p>
    <w:tbl>
      <w:tblPr>
        <w:tblStyle w:val="31"/>
        <w:tblW w:w="9024" w:type="dxa"/>
        <w:tblInd w:w="0" w:type="dxa"/>
        <w:tblLayout w:type="fixed"/>
        <w:tblCellMar>
          <w:top w:w="0" w:type="dxa"/>
          <w:left w:w="108" w:type="dxa"/>
          <w:bottom w:w="0" w:type="dxa"/>
          <w:right w:w="108" w:type="dxa"/>
        </w:tblCellMar>
      </w:tblPr>
      <w:tblGrid>
        <w:gridCol w:w="708"/>
        <w:gridCol w:w="1609"/>
        <w:gridCol w:w="5012"/>
        <w:gridCol w:w="795"/>
        <w:gridCol w:w="900"/>
      </w:tblGrid>
      <w:tr>
        <w:tblPrEx>
          <w:tblCellMar>
            <w:top w:w="0" w:type="dxa"/>
            <w:left w:w="108" w:type="dxa"/>
            <w:bottom w:w="0" w:type="dxa"/>
            <w:right w:w="108" w:type="dxa"/>
          </w:tblCellMar>
        </w:tblPrEx>
        <w:trPr>
          <w:trHeight w:val="270" w:hRule="atLeast"/>
        </w:trPr>
        <w:tc>
          <w:tcPr>
            <w:tcW w:w="708" w:type="dxa"/>
            <w:tcBorders>
              <w:top w:val="single" w:color="auto" w:sz="8" w:space="0"/>
              <w:left w:val="single" w:color="auto" w:sz="8" w:space="0"/>
              <w:bottom w:val="nil"/>
              <w:right w:val="single" w:color="auto" w:sz="8" w:space="0"/>
            </w:tcBorders>
            <w:shd w:val="clear" w:color="000000" w:fill="FFFFFF"/>
            <w:vAlign w:val="center"/>
          </w:tcPr>
          <w:p>
            <w:pPr>
              <w:jc w:val="center"/>
              <w:rPr>
                <w:rFonts w:ascii="Times New Roman" w:hAnsi="Times New Roman"/>
                <w:color w:val="auto"/>
                <w:kern w:val="0"/>
                <w:sz w:val="18"/>
                <w:szCs w:val="18"/>
              </w:rPr>
            </w:pPr>
            <w:r>
              <w:rPr>
                <w:rFonts w:ascii="Times New Roman" w:hAnsi="Times New Roman"/>
                <w:color w:val="auto"/>
                <w:kern w:val="0"/>
                <w:sz w:val="18"/>
                <w:szCs w:val="18"/>
              </w:rPr>
              <w:t>序号</w:t>
            </w:r>
          </w:p>
        </w:tc>
        <w:tc>
          <w:tcPr>
            <w:tcW w:w="1609" w:type="dxa"/>
            <w:tcBorders>
              <w:top w:val="single" w:color="auto" w:sz="8" w:space="0"/>
              <w:left w:val="nil"/>
              <w:bottom w:val="nil"/>
              <w:right w:val="single" w:color="auto" w:sz="8" w:space="0"/>
            </w:tcBorders>
            <w:shd w:val="clear" w:color="000000" w:fill="FFFFFF"/>
            <w:vAlign w:val="center"/>
          </w:tcPr>
          <w:p>
            <w:pPr>
              <w:jc w:val="center"/>
              <w:rPr>
                <w:rFonts w:ascii="Times New Roman" w:hAnsi="Times New Roman"/>
                <w:color w:val="auto"/>
                <w:kern w:val="0"/>
                <w:sz w:val="18"/>
                <w:szCs w:val="18"/>
              </w:rPr>
            </w:pPr>
            <w:r>
              <w:rPr>
                <w:rFonts w:ascii="Times New Roman" w:hAnsi="Times New Roman"/>
                <w:color w:val="auto"/>
                <w:kern w:val="0"/>
                <w:sz w:val="18"/>
                <w:szCs w:val="18"/>
              </w:rPr>
              <w:t>评分</w:t>
            </w:r>
          </w:p>
          <w:p>
            <w:pPr>
              <w:jc w:val="center"/>
              <w:rPr>
                <w:rFonts w:ascii="Times New Roman" w:hAnsi="Times New Roman"/>
                <w:color w:val="auto"/>
                <w:kern w:val="0"/>
                <w:sz w:val="18"/>
                <w:szCs w:val="18"/>
              </w:rPr>
            </w:pPr>
            <w:r>
              <w:rPr>
                <w:rFonts w:ascii="Times New Roman" w:hAnsi="Times New Roman"/>
                <w:color w:val="auto"/>
                <w:kern w:val="0"/>
                <w:sz w:val="18"/>
                <w:szCs w:val="18"/>
              </w:rPr>
              <w:t>内容</w:t>
            </w:r>
          </w:p>
        </w:tc>
        <w:tc>
          <w:tcPr>
            <w:tcW w:w="5012" w:type="dxa"/>
            <w:tcBorders>
              <w:top w:val="single" w:color="auto" w:sz="8" w:space="0"/>
              <w:left w:val="nil"/>
              <w:bottom w:val="nil"/>
              <w:right w:val="single" w:color="auto" w:sz="4" w:space="0"/>
            </w:tcBorders>
            <w:shd w:val="clear" w:color="000000" w:fill="FFFFFF"/>
            <w:vAlign w:val="center"/>
          </w:tcPr>
          <w:p>
            <w:pPr>
              <w:jc w:val="center"/>
              <w:rPr>
                <w:rFonts w:ascii="Times New Roman" w:hAnsi="Times New Roman"/>
                <w:color w:val="auto"/>
                <w:kern w:val="0"/>
                <w:sz w:val="18"/>
                <w:szCs w:val="18"/>
              </w:rPr>
            </w:pPr>
            <w:r>
              <w:rPr>
                <w:rFonts w:ascii="Times New Roman" w:hAnsi="Times New Roman"/>
                <w:color w:val="auto"/>
                <w:kern w:val="0"/>
                <w:sz w:val="18"/>
                <w:szCs w:val="18"/>
              </w:rPr>
              <w:t>评分原则</w:t>
            </w:r>
          </w:p>
        </w:tc>
        <w:tc>
          <w:tcPr>
            <w:tcW w:w="79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r>
              <w:rPr>
                <w:rFonts w:ascii="Times New Roman" w:hAnsi="Times New Roman"/>
                <w:color w:val="auto"/>
                <w:kern w:val="0"/>
                <w:sz w:val="18"/>
                <w:szCs w:val="18"/>
              </w:rPr>
              <w:t>自评分</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r>
              <w:rPr>
                <w:rFonts w:ascii="Times New Roman" w:hAnsi="Times New Roman"/>
                <w:color w:val="auto"/>
                <w:kern w:val="0"/>
                <w:sz w:val="18"/>
                <w:szCs w:val="18"/>
              </w:rPr>
              <w:t>投标文件页码</w:t>
            </w:r>
          </w:p>
        </w:tc>
      </w:tr>
      <w:tr>
        <w:tblPrEx>
          <w:tblCellMar>
            <w:top w:w="0" w:type="dxa"/>
            <w:left w:w="108" w:type="dxa"/>
            <w:bottom w:w="0" w:type="dxa"/>
            <w:right w:w="108" w:type="dxa"/>
          </w:tblCellMar>
        </w:tblPrEx>
        <w:trPr>
          <w:trHeight w:val="567" w:hRule="atLeast"/>
        </w:trPr>
        <w:tc>
          <w:tcPr>
            <w:tcW w:w="708" w:type="dxa"/>
            <w:vMerge w:val="restart"/>
            <w:tcBorders>
              <w:top w:val="single" w:color="auto" w:sz="4" w:space="0"/>
              <w:left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r>
              <w:rPr>
                <w:rFonts w:ascii="Times New Roman" w:hAnsi="Times New Roman"/>
                <w:color w:val="auto"/>
                <w:kern w:val="0"/>
                <w:sz w:val="18"/>
                <w:szCs w:val="18"/>
              </w:rPr>
              <w:t>1</w:t>
            </w:r>
          </w:p>
        </w:tc>
        <w:tc>
          <w:tcPr>
            <w:tcW w:w="1609" w:type="dxa"/>
            <w:vMerge w:val="restart"/>
            <w:tcBorders>
              <w:top w:val="single" w:color="auto" w:sz="4" w:space="0"/>
              <w:left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r>
              <w:rPr>
                <w:rFonts w:ascii="Times New Roman" w:hAnsi="Times New Roman"/>
                <w:color w:val="auto"/>
                <w:kern w:val="0"/>
                <w:sz w:val="18"/>
                <w:szCs w:val="18"/>
              </w:rPr>
              <w:t>商务分</w:t>
            </w: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Times New Roman" w:hAnsi="Times New Roman"/>
                <w:color w:val="auto"/>
                <w:kern w:val="0"/>
                <w:sz w:val="18"/>
                <w:szCs w:val="18"/>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top w:val="single" w:color="auto" w:sz="4" w:space="0"/>
              <w:left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1609" w:type="dxa"/>
            <w:vMerge w:val="continue"/>
            <w:tcBorders>
              <w:left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Times New Roman" w:hAnsi="Times New Roman"/>
                <w:color w:val="auto"/>
                <w:kern w:val="0"/>
                <w:sz w:val="18"/>
                <w:szCs w:val="18"/>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1609" w:type="dxa"/>
            <w:vMerge w:val="continue"/>
            <w:tcBorders>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Times New Roman" w:hAnsi="Times New Roman"/>
                <w:color w:val="auto"/>
                <w:kern w:val="0"/>
                <w:sz w:val="18"/>
                <w:szCs w:val="18"/>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r>
      <w:tr>
        <w:trPr>
          <w:trHeight w:val="567" w:hRule="atLeast"/>
        </w:trPr>
        <w:tc>
          <w:tcPr>
            <w:tcW w:w="708" w:type="dxa"/>
            <w:vMerge w:val="restart"/>
            <w:tcBorders>
              <w:top w:val="single" w:color="auto" w:sz="4" w:space="0"/>
              <w:left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r>
              <w:rPr>
                <w:rFonts w:ascii="Times New Roman" w:hAnsi="Times New Roman"/>
                <w:color w:val="auto"/>
                <w:kern w:val="0"/>
                <w:sz w:val="18"/>
                <w:szCs w:val="18"/>
              </w:rPr>
              <w:t>2</w:t>
            </w:r>
          </w:p>
        </w:tc>
        <w:tc>
          <w:tcPr>
            <w:tcW w:w="1609" w:type="dxa"/>
            <w:vMerge w:val="restart"/>
            <w:tcBorders>
              <w:top w:val="single" w:color="auto" w:sz="4" w:space="0"/>
              <w:left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r>
              <w:rPr>
                <w:rFonts w:ascii="Times New Roman" w:hAnsi="Times New Roman"/>
                <w:color w:val="auto"/>
                <w:kern w:val="0"/>
                <w:sz w:val="18"/>
                <w:szCs w:val="18"/>
              </w:rPr>
              <w:t>技术分</w:t>
            </w:r>
          </w:p>
          <w:p>
            <w:pPr>
              <w:jc w:val="center"/>
              <w:rPr>
                <w:rFonts w:ascii="Times New Roman" w:hAnsi="Times New Roman"/>
                <w:color w:val="auto"/>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Times New Roman" w:hAnsi="Times New Roman"/>
                <w:color w:val="auto"/>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left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1609" w:type="dxa"/>
            <w:vMerge w:val="continue"/>
            <w:tcBorders>
              <w:left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Times New Roman" w:hAnsi="Times New Roman"/>
                <w:color w:val="auto"/>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left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1609" w:type="dxa"/>
            <w:vMerge w:val="continue"/>
            <w:tcBorders>
              <w:left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Times New Roman" w:hAnsi="Times New Roman"/>
                <w:color w:val="auto"/>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r>
      <w:tr>
        <w:trPr>
          <w:trHeight w:val="567" w:hRule="atLeast"/>
        </w:trPr>
        <w:tc>
          <w:tcPr>
            <w:tcW w:w="708" w:type="dxa"/>
            <w:vMerge w:val="continue"/>
            <w:tcBorders>
              <w:left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1609" w:type="dxa"/>
            <w:vMerge w:val="continue"/>
            <w:tcBorders>
              <w:left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Times New Roman" w:hAnsi="Times New Roman"/>
                <w:color w:val="auto"/>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left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1609" w:type="dxa"/>
            <w:vMerge w:val="continue"/>
            <w:tcBorders>
              <w:left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Times New Roman" w:hAnsi="Times New Roman"/>
                <w:color w:val="auto"/>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r>
      <w:tr>
        <w:trPr>
          <w:trHeight w:val="567" w:hRule="atLeast"/>
        </w:trPr>
        <w:tc>
          <w:tcPr>
            <w:tcW w:w="708" w:type="dxa"/>
            <w:vMerge w:val="continue"/>
            <w:tcBorders>
              <w:left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1609" w:type="dxa"/>
            <w:vMerge w:val="continue"/>
            <w:tcBorders>
              <w:left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Times New Roman" w:hAnsi="Times New Roman"/>
                <w:color w:val="auto"/>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r>
      <w:tr>
        <w:trPr>
          <w:trHeight w:val="567" w:hRule="atLeast"/>
        </w:trPr>
        <w:tc>
          <w:tcPr>
            <w:tcW w:w="708" w:type="dxa"/>
            <w:vMerge w:val="continue"/>
            <w:tcBorders>
              <w:top w:val="single" w:color="auto" w:sz="4" w:space="0"/>
              <w:left w:val="single" w:color="auto" w:sz="4" w:space="0"/>
              <w:right w:val="single" w:color="auto" w:sz="4" w:space="0"/>
            </w:tcBorders>
            <w:vAlign w:val="center"/>
          </w:tcPr>
          <w:p>
            <w:pPr>
              <w:jc w:val="center"/>
              <w:rPr>
                <w:rFonts w:ascii="Times New Roman" w:hAnsi="Times New Roman"/>
                <w:color w:val="auto"/>
                <w:kern w:val="0"/>
                <w:sz w:val="18"/>
                <w:szCs w:val="18"/>
              </w:rPr>
            </w:pPr>
          </w:p>
        </w:tc>
        <w:tc>
          <w:tcPr>
            <w:tcW w:w="1609" w:type="dxa"/>
            <w:vMerge w:val="continue"/>
            <w:tcBorders>
              <w:left w:val="single" w:color="auto" w:sz="4" w:space="0"/>
              <w:right w:val="single" w:color="auto" w:sz="4" w:space="0"/>
            </w:tcBorders>
            <w:vAlign w:val="center"/>
          </w:tcPr>
          <w:p>
            <w:pPr>
              <w:spacing w:line="300" w:lineRule="exact"/>
              <w:jc w:val="center"/>
              <w:rPr>
                <w:rFonts w:ascii="Times New Roman" w:hAnsi="Times New Roman"/>
                <w:color w:val="auto"/>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Times New Roman" w:hAnsi="Times New Roman"/>
                <w:color w:val="auto"/>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color w:val="auto"/>
                <w:kern w:val="0"/>
                <w:sz w:val="18"/>
                <w:szCs w:val="18"/>
              </w:rPr>
            </w:pPr>
          </w:p>
        </w:tc>
        <w:tc>
          <w:tcPr>
            <w:tcW w:w="1609" w:type="dxa"/>
            <w:vMerge w:val="continue"/>
            <w:tcBorders>
              <w:left w:val="single" w:color="auto" w:sz="4" w:space="0"/>
              <w:bottom w:val="single" w:color="auto" w:sz="4" w:space="0"/>
              <w:right w:val="single" w:color="auto" w:sz="4" w:space="0"/>
            </w:tcBorders>
            <w:vAlign w:val="center"/>
          </w:tcPr>
          <w:p>
            <w:pPr>
              <w:autoSpaceDE w:val="0"/>
              <w:autoSpaceDN w:val="0"/>
              <w:adjustRightInd w:val="0"/>
              <w:snapToGrid w:val="0"/>
              <w:spacing w:line="300" w:lineRule="exact"/>
              <w:jc w:val="center"/>
              <w:rPr>
                <w:rFonts w:ascii="Times New Roman" w:hAnsi="Times New Roman"/>
                <w:color w:val="auto"/>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400" w:lineRule="exact"/>
              <w:ind w:right="25"/>
              <w:jc w:val="left"/>
              <w:rPr>
                <w:rFonts w:ascii="Times New Roman" w:hAnsi="Times New Roman"/>
                <w:color w:val="auto"/>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color w:val="auto"/>
                <w:kern w:val="0"/>
                <w:sz w:val="18"/>
                <w:szCs w:val="18"/>
              </w:rPr>
            </w:pPr>
          </w:p>
        </w:tc>
      </w:tr>
    </w:tbl>
    <w:p>
      <w:pPr>
        <w:pStyle w:val="2"/>
        <w:rPr>
          <w:rFonts w:ascii="Times New Roman" w:hAnsi="Times New Roman"/>
          <w:b/>
          <w:bCs/>
          <w:color w:val="auto"/>
          <w:sz w:val="21"/>
          <w:szCs w:val="21"/>
          <w:lang w:val="zh-CN"/>
        </w:rPr>
      </w:pPr>
    </w:p>
    <w:p>
      <w:pPr>
        <w:pStyle w:val="2"/>
        <w:rPr>
          <w:rFonts w:ascii="Times New Roman" w:hAnsi="Times New Roman"/>
          <w:b/>
          <w:color w:val="auto"/>
        </w:rPr>
      </w:pPr>
    </w:p>
    <w:p>
      <w:pPr>
        <w:spacing w:line="360" w:lineRule="auto"/>
        <w:rPr>
          <w:rFonts w:ascii="Times New Roman" w:hAnsi="Times New Roman"/>
          <w:b/>
          <w:color w:val="auto"/>
          <w:sz w:val="22"/>
          <w:szCs w:val="22"/>
        </w:rPr>
      </w:pPr>
      <w:r>
        <w:rPr>
          <w:rFonts w:ascii="Times New Roman" w:hAnsi="Times New Roman"/>
          <w:b/>
          <w:color w:val="auto"/>
          <w:sz w:val="22"/>
          <w:szCs w:val="22"/>
        </w:rPr>
        <w:t>注：根据评标办法制作本表格，评分标准为客观分的投标人需填写得分情况以及证明材料所在页码。为主观分的填写“专家自主评分”。</w:t>
      </w:r>
    </w:p>
    <w:p>
      <w:pPr>
        <w:spacing w:line="360" w:lineRule="auto"/>
        <w:rPr>
          <w:rFonts w:ascii="Times New Roman" w:hAnsi="Times New Roman"/>
          <w:b/>
          <w:color w:val="auto"/>
          <w:sz w:val="24"/>
        </w:rPr>
      </w:pPr>
    </w:p>
    <w:p>
      <w:pPr>
        <w:pStyle w:val="37"/>
        <w:rPr>
          <w:rFonts w:ascii="Times New Roman" w:hAnsi="Times New Roman"/>
          <w:color w:val="auto"/>
        </w:rPr>
      </w:pPr>
    </w:p>
    <w:p>
      <w:pPr>
        <w:rPr>
          <w:rFonts w:ascii="Times New Roman" w:hAnsi="Times New Roman"/>
          <w:b/>
          <w:bCs/>
          <w:color w:val="auto"/>
        </w:rPr>
      </w:pPr>
      <w:r>
        <w:rPr>
          <w:rFonts w:ascii="Times New Roman" w:hAnsi="Times New Roman"/>
          <w:b/>
          <w:bCs/>
          <w:color w:val="auto"/>
        </w:rPr>
        <w:br w:type="page"/>
      </w:r>
    </w:p>
    <w:p>
      <w:pPr>
        <w:adjustRightInd w:val="0"/>
        <w:snapToGrid w:val="0"/>
        <w:spacing w:line="360" w:lineRule="auto"/>
        <w:rPr>
          <w:rFonts w:ascii="Times New Roman" w:hAnsi="Times New Roman"/>
          <w:b/>
          <w:color w:val="auto"/>
        </w:rPr>
      </w:pPr>
      <w:r>
        <w:rPr>
          <w:rFonts w:hint="eastAsia" w:ascii="Times New Roman" w:hAnsi="Times New Roman"/>
          <w:b/>
          <w:color w:val="auto"/>
          <w:lang w:val="en-US" w:eastAsia="zh-CN"/>
        </w:rPr>
        <w:t>六</w:t>
      </w:r>
      <w:r>
        <w:rPr>
          <w:rFonts w:ascii="Times New Roman" w:hAnsi="Times New Roman"/>
          <w:b/>
          <w:color w:val="auto"/>
        </w:rPr>
        <w:t>、投标函格式:</w:t>
      </w:r>
    </w:p>
    <w:p>
      <w:pPr>
        <w:snapToGrid w:val="0"/>
        <w:spacing w:beforeLines="50" w:after="50"/>
        <w:jc w:val="center"/>
        <w:rPr>
          <w:rFonts w:ascii="Times New Roman" w:hAnsi="Times New Roman"/>
          <w:b/>
          <w:color w:val="auto"/>
          <w:sz w:val="24"/>
        </w:rPr>
      </w:pPr>
      <w:r>
        <w:rPr>
          <w:rFonts w:ascii="Times New Roman" w:hAnsi="Times New Roman"/>
          <w:b/>
          <w:color w:val="auto"/>
          <w:sz w:val="24"/>
        </w:rPr>
        <w:t>投 标 函</w:t>
      </w:r>
    </w:p>
    <w:p>
      <w:pPr>
        <w:snapToGrid w:val="0"/>
        <w:spacing w:line="360" w:lineRule="auto"/>
        <w:rPr>
          <w:rFonts w:ascii="Times New Roman" w:hAnsi="Times New Roman"/>
          <w:color w:val="auto"/>
        </w:rPr>
      </w:pPr>
      <w:r>
        <w:rPr>
          <w:rFonts w:ascii="Times New Roman" w:hAnsi="Times New Roman"/>
          <w:color w:val="auto"/>
        </w:rPr>
        <w:t>致：</w:t>
      </w:r>
      <w:r>
        <w:rPr>
          <w:rFonts w:ascii="Times New Roman" w:hAnsi="Times New Roman"/>
          <w:color w:val="auto"/>
          <w:u w:val="single"/>
        </w:rPr>
        <w:t xml:space="preserve"> （采购人）     </w:t>
      </w:r>
      <w:r>
        <w:rPr>
          <w:rFonts w:ascii="Times New Roman" w:hAnsi="Times New Roman"/>
          <w:color w:val="auto"/>
        </w:rPr>
        <w:t>_：</w:t>
      </w:r>
    </w:p>
    <w:p>
      <w:pPr>
        <w:pStyle w:val="88"/>
        <w:spacing w:line="360" w:lineRule="auto"/>
        <w:ind w:right="-91" w:firstLine="404" w:firstLineChars="200"/>
        <w:rPr>
          <w:rFonts w:ascii="Times New Roman" w:hAnsi="Times New Roman"/>
          <w:color w:val="auto"/>
          <w:sz w:val="21"/>
          <w:szCs w:val="21"/>
        </w:rPr>
      </w:pPr>
      <w:r>
        <w:rPr>
          <w:rFonts w:ascii="Times New Roman" w:hAnsi="Times New Roman"/>
          <w:color w:val="auto"/>
          <w:sz w:val="21"/>
          <w:szCs w:val="21"/>
        </w:rPr>
        <w:t>我方</w:t>
      </w:r>
      <w:r>
        <w:rPr>
          <w:rFonts w:ascii="Times New Roman" w:hAnsi="Times New Roman"/>
          <w:b/>
          <w:color w:val="auto"/>
          <w:sz w:val="21"/>
          <w:szCs w:val="21"/>
          <w:u w:val="single"/>
        </w:rPr>
        <w:t>（</w:t>
      </w:r>
      <w:r>
        <w:rPr>
          <w:rFonts w:ascii="Times New Roman" w:hAnsi="Times New Roman"/>
          <w:color w:val="auto"/>
          <w:sz w:val="21"/>
          <w:szCs w:val="21"/>
          <w:u w:val="single"/>
        </w:rPr>
        <w:t>响应人名称）</w:t>
      </w:r>
      <w:r>
        <w:rPr>
          <w:rFonts w:ascii="Times New Roman" w:hAnsi="Times New Roman"/>
          <w:color w:val="auto"/>
          <w:sz w:val="21"/>
          <w:szCs w:val="21"/>
        </w:rPr>
        <w:t>已详细审查了贵方采购编号为</w:t>
      </w:r>
      <w:r>
        <w:rPr>
          <w:rFonts w:ascii="Times New Roman" w:hAnsi="Times New Roman"/>
          <w:b/>
          <w:color w:val="auto"/>
          <w:spacing w:val="20"/>
          <w:sz w:val="21"/>
          <w:szCs w:val="21"/>
          <w:u w:val="single"/>
        </w:rPr>
        <w:t>（</w:t>
      </w:r>
      <w:r>
        <w:rPr>
          <w:rFonts w:ascii="Times New Roman" w:hAnsi="Times New Roman"/>
          <w:b/>
          <w:color w:val="auto"/>
          <w:sz w:val="21"/>
          <w:szCs w:val="21"/>
          <w:u w:val="single"/>
        </w:rPr>
        <w:t>采购编号）</w:t>
      </w:r>
      <w:r>
        <w:rPr>
          <w:rFonts w:ascii="Times New Roman" w:hAnsi="Times New Roman"/>
          <w:color w:val="auto"/>
          <w:sz w:val="21"/>
          <w:szCs w:val="21"/>
        </w:rPr>
        <w:t>的</w:t>
      </w:r>
      <w:r>
        <w:rPr>
          <w:rFonts w:ascii="Times New Roman" w:hAnsi="Times New Roman"/>
          <w:b/>
          <w:color w:val="auto"/>
          <w:sz w:val="21"/>
          <w:szCs w:val="21"/>
          <w:u w:val="single"/>
        </w:rPr>
        <w:t>（项目名称）</w:t>
      </w:r>
      <w:r>
        <w:rPr>
          <w:rFonts w:ascii="Times New Roman" w:hAnsi="Times New Roman"/>
          <w:color w:val="auto"/>
          <w:sz w:val="21"/>
          <w:szCs w:val="21"/>
        </w:rPr>
        <w:t>采购项目的采购文件及其相关补充文件</w:t>
      </w:r>
      <w:r>
        <w:rPr>
          <w:rFonts w:ascii="Times New Roman" w:hAnsi="Times New Roman"/>
          <w:b/>
          <w:color w:val="auto"/>
          <w:sz w:val="21"/>
          <w:szCs w:val="21"/>
        </w:rPr>
        <w:t>（若有）</w:t>
      </w:r>
      <w:r>
        <w:rPr>
          <w:rFonts w:ascii="Times New Roman" w:hAnsi="Times New Roman"/>
          <w:color w:val="auto"/>
          <w:sz w:val="21"/>
          <w:szCs w:val="21"/>
        </w:rPr>
        <w:t>，现就有关事项向采购代理机构郑重承诺如下：</w:t>
      </w:r>
    </w:p>
    <w:p>
      <w:pPr>
        <w:spacing w:line="360" w:lineRule="auto"/>
        <w:ind w:firstLine="420" w:firstLineChars="200"/>
        <w:jc w:val="left"/>
        <w:rPr>
          <w:rFonts w:ascii="Times New Roman" w:hAnsi="Times New Roman"/>
          <w:color w:val="auto"/>
        </w:rPr>
      </w:pPr>
      <w:r>
        <w:rPr>
          <w:rFonts w:ascii="Times New Roman" w:hAnsi="Times New Roman"/>
          <w:color w:val="auto"/>
        </w:rPr>
        <w:t>1、我方已详细审查了采购文件的全部内容及其相关补充文件（若有），并完全清晰理解全部内容及相关的补充文件（若有），不存在任何误解之处，同意放弃提出异议和质疑的权利。</w:t>
      </w:r>
    </w:p>
    <w:p>
      <w:pPr>
        <w:spacing w:line="360" w:lineRule="auto"/>
        <w:ind w:firstLine="420" w:firstLineChars="200"/>
        <w:jc w:val="left"/>
        <w:rPr>
          <w:rFonts w:ascii="Times New Roman" w:hAnsi="Times New Roman"/>
          <w:color w:val="auto"/>
        </w:rPr>
      </w:pPr>
      <w:r>
        <w:rPr>
          <w:rFonts w:ascii="Times New Roman" w:hAnsi="Times New Roman"/>
          <w:color w:val="auto"/>
        </w:rPr>
        <w:t>2、我方遵守《中华人民共和国政府采购法》及相关法律法规的规定。同意采购文件中所提到的无效标条款，并服从有关开标现场的会议纪律。否则，同意被废除投标资格。</w:t>
      </w:r>
    </w:p>
    <w:p>
      <w:pPr>
        <w:spacing w:line="360" w:lineRule="auto"/>
        <w:ind w:firstLine="420" w:firstLineChars="200"/>
        <w:jc w:val="left"/>
        <w:rPr>
          <w:rFonts w:ascii="Times New Roman" w:hAnsi="Times New Roman"/>
          <w:color w:val="auto"/>
        </w:rPr>
      </w:pPr>
      <w:r>
        <w:rPr>
          <w:rFonts w:ascii="Times New Roman" w:hAnsi="Times New Roman"/>
          <w:color w:val="auto"/>
        </w:rPr>
        <w:t>3、投标有效期为自开标之日起90天内，如在投标有效期内撤回投标，我方同意被废除投标资格。</w:t>
      </w:r>
    </w:p>
    <w:p>
      <w:pPr>
        <w:spacing w:line="360" w:lineRule="auto"/>
        <w:ind w:firstLine="420" w:firstLineChars="200"/>
        <w:jc w:val="left"/>
        <w:rPr>
          <w:rFonts w:ascii="Times New Roman" w:hAnsi="Times New Roman"/>
          <w:color w:val="auto"/>
        </w:rPr>
      </w:pPr>
      <w:r>
        <w:rPr>
          <w:rFonts w:ascii="Times New Roman" w:hAnsi="Times New Roman"/>
          <w:color w:val="auto"/>
        </w:rPr>
        <w:t>4、我方承诺具备本项目履行合同所必需的设备和专业技术能力。</w:t>
      </w:r>
    </w:p>
    <w:p>
      <w:pPr>
        <w:spacing w:line="360" w:lineRule="auto"/>
        <w:ind w:firstLine="420" w:firstLineChars="200"/>
        <w:jc w:val="left"/>
        <w:rPr>
          <w:rFonts w:ascii="Times New Roman" w:hAnsi="Times New Roman"/>
          <w:color w:val="auto"/>
        </w:rPr>
      </w:pPr>
      <w:r>
        <w:rPr>
          <w:rFonts w:ascii="Times New Roman" w:hAnsi="Times New Roman"/>
          <w:color w:val="auto"/>
        </w:rPr>
        <w:t>5、我方承诺所提供的一切投标文件经已认真严格审核，内容均为全面真实、准确有效且毫无保留，绝无任何遗漏、虚假、伪造和夸大的成分，若出现违背诚实信用和无如实告知之处，同意被废除投标资格和相关的处罚。</w:t>
      </w:r>
    </w:p>
    <w:p>
      <w:pPr>
        <w:pStyle w:val="2"/>
        <w:rPr>
          <w:rFonts w:ascii="Times New Roman" w:hAnsi="Times New Roman"/>
          <w:color w:val="auto"/>
          <w:szCs w:val="21"/>
        </w:rPr>
      </w:pPr>
    </w:p>
    <w:p>
      <w:pPr>
        <w:pStyle w:val="2"/>
        <w:rPr>
          <w:rFonts w:ascii="Times New Roman" w:hAnsi="Times New Roman"/>
          <w:color w:val="auto"/>
          <w:szCs w:val="21"/>
        </w:rPr>
      </w:pPr>
    </w:p>
    <w:p>
      <w:pPr>
        <w:snapToGrid w:val="0"/>
        <w:spacing w:line="360" w:lineRule="auto"/>
        <w:rPr>
          <w:rFonts w:ascii="Times New Roman" w:hAnsi="Times New Roman"/>
          <w:color w:val="auto"/>
        </w:rPr>
      </w:pPr>
      <w:r>
        <w:rPr>
          <w:rFonts w:ascii="Times New Roman" w:hAnsi="Times New Roman"/>
          <w:color w:val="auto"/>
        </w:rPr>
        <w:t>地址： 邮编：__________   电话：______________</w:t>
      </w:r>
    </w:p>
    <w:p>
      <w:pPr>
        <w:snapToGrid w:val="0"/>
        <w:spacing w:line="360" w:lineRule="auto"/>
        <w:rPr>
          <w:rFonts w:ascii="Times New Roman" w:hAnsi="Times New Roman"/>
          <w:color w:val="auto"/>
        </w:rPr>
      </w:pPr>
      <w:r>
        <w:rPr>
          <w:rFonts w:ascii="Times New Roman" w:hAnsi="Times New Roman"/>
          <w:color w:val="auto"/>
        </w:rPr>
        <w:t>传真：______________投标人名称(公章):___________________</w:t>
      </w:r>
    </w:p>
    <w:p>
      <w:pPr>
        <w:rPr>
          <w:rFonts w:ascii="Times New Roman" w:hAnsi="Times New Roman"/>
          <w:color w:val="auto"/>
        </w:rPr>
      </w:pPr>
      <w:r>
        <w:rPr>
          <w:rFonts w:ascii="Times New Roman" w:hAnsi="Times New Roman"/>
          <w:color w:val="auto"/>
        </w:rPr>
        <w:t>法定代表人（签字或盖章）:___________              日期:_____年___月___日</w:t>
      </w:r>
    </w:p>
    <w:p>
      <w:pPr>
        <w:snapToGrid w:val="0"/>
        <w:spacing w:before="50" w:after="50"/>
        <w:rPr>
          <w:rFonts w:ascii="Times New Roman" w:hAnsi="Times New Roman"/>
          <w:b/>
          <w:color w:val="auto"/>
          <w:sz w:val="24"/>
        </w:rPr>
      </w:pPr>
    </w:p>
    <w:p>
      <w:pPr>
        <w:snapToGrid w:val="0"/>
        <w:spacing w:beforeLines="50" w:after="50"/>
        <w:rPr>
          <w:rFonts w:ascii="Times New Roman" w:hAnsi="Times New Roman"/>
          <w:color w:val="auto"/>
        </w:rPr>
      </w:pPr>
    </w:p>
    <w:p>
      <w:pPr>
        <w:snapToGrid w:val="0"/>
        <w:spacing w:before="100" w:beforeAutospacing="1" w:after="100" w:afterAutospacing="1" w:line="360" w:lineRule="exact"/>
        <w:jc w:val="left"/>
        <w:rPr>
          <w:rFonts w:ascii="Times New Roman" w:hAnsi="Times New Roman"/>
          <w:b/>
          <w:bCs/>
          <w:color w:val="auto"/>
        </w:rPr>
      </w:pPr>
      <w:r>
        <w:rPr>
          <w:rFonts w:ascii="Times New Roman" w:hAnsi="Times New Roman"/>
          <w:color w:val="auto"/>
        </w:rPr>
        <w:br w:type="page"/>
      </w:r>
    </w:p>
    <w:p>
      <w:pPr>
        <w:snapToGrid w:val="0"/>
        <w:spacing w:before="100" w:beforeAutospacing="1" w:after="100" w:afterAutospacing="1" w:line="360" w:lineRule="exact"/>
        <w:jc w:val="left"/>
        <w:rPr>
          <w:rFonts w:ascii="Times New Roman" w:hAnsi="Times New Roman"/>
          <w:b/>
          <w:bCs/>
          <w:color w:val="auto"/>
        </w:rPr>
      </w:pPr>
    </w:p>
    <w:p>
      <w:pPr>
        <w:snapToGrid w:val="0"/>
        <w:spacing w:before="100" w:beforeAutospacing="1" w:after="100" w:afterAutospacing="1" w:line="360" w:lineRule="exact"/>
        <w:jc w:val="left"/>
        <w:rPr>
          <w:rFonts w:ascii="Times New Roman" w:hAnsi="Times New Roman"/>
          <w:color w:val="auto"/>
          <w:szCs w:val="21"/>
        </w:rPr>
      </w:pPr>
      <w:r>
        <w:rPr>
          <w:rFonts w:hint="eastAsia" w:ascii="Times New Roman" w:hAnsi="Times New Roman"/>
          <w:b/>
          <w:bCs/>
          <w:color w:val="auto"/>
          <w:lang w:val="en-US" w:eastAsia="zh-CN"/>
        </w:rPr>
        <w:t>七</w:t>
      </w:r>
      <w:r>
        <w:rPr>
          <w:rFonts w:ascii="Times New Roman" w:hAnsi="Times New Roman"/>
          <w:b/>
          <w:bCs/>
          <w:color w:val="auto"/>
        </w:rPr>
        <w:t>、</w:t>
      </w:r>
      <w:r>
        <w:rPr>
          <w:rFonts w:hint="eastAsia" w:ascii="宋体" w:hAnsi="宋体"/>
          <w:b/>
          <w:bCs/>
          <w:color w:val="auto"/>
        </w:rPr>
        <w:t>投标人基本情况表</w:t>
      </w:r>
      <w:r>
        <w:rPr>
          <w:rFonts w:ascii="Times New Roman" w:hAnsi="Times New Roman"/>
          <w:b/>
          <w:bCs/>
          <w:color w:val="auto"/>
        </w:rPr>
        <w:t>（如有）</w:t>
      </w:r>
    </w:p>
    <w:p>
      <w:pPr>
        <w:snapToGrid w:val="0"/>
        <w:spacing w:before="312" w:beforeAutospacing="1" w:after="312" w:afterAutospacing="1" w:line="360" w:lineRule="exact"/>
        <w:jc w:val="left"/>
        <w:textAlignment w:val="baseline"/>
        <w:rPr>
          <w:rFonts w:ascii="宋体"/>
          <w:b/>
          <w:color w:val="auto"/>
          <w:sz w:val="20"/>
        </w:rPr>
      </w:pPr>
      <w:r>
        <w:rPr>
          <w:rFonts w:ascii="宋体" w:hAnsi="宋体"/>
          <w:b/>
          <w:bCs/>
          <w:color w:val="auto"/>
        </w:rPr>
        <w:t xml:space="preserve"> </w:t>
      </w:r>
    </w:p>
    <w:p>
      <w:pPr>
        <w:snapToGrid w:val="0"/>
        <w:spacing w:before="50" w:after="50"/>
        <w:jc w:val="center"/>
        <w:textAlignment w:val="baseline"/>
        <w:rPr>
          <w:rFonts w:ascii="宋体" w:cs="宋体"/>
          <w:color w:val="auto"/>
          <w:sz w:val="20"/>
        </w:rPr>
      </w:pPr>
      <w:r>
        <w:rPr>
          <w:rFonts w:hint="eastAsia" w:ascii="宋体" w:hAnsi="宋体"/>
          <w:b/>
          <w:bCs/>
          <w:color w:val="auto"/>
        </w:rPr>
        <w:t>投标人基本情况表</w:t>
      </w:r>
    </w:p>
    <w:p>
      <w:pPr>
        <w:snapToGrid w:val="0"/>
        <w:spacing w:before="50" w:after="50"/>
        <w:ind w:firstLine="600" w:firstLineChars="300"/>
        <w:textAlignment w:val="baseline"/>
        <w:rPr>
          <w:rFonts w:ascii="宋体" w:hAnsi="宋体" w:cs="宋体"/>
          <w:color w:val="auto"/>
          <w:sz w:val="20"/>
        </w:rPr>
      </w:pPr>
    </w:p>
    <w:p>
      <w:pPr>
        <w:snapToGrid w:val="0"/>
        <w:spacing w:before="50" w:after="50"/>
        <w:ind w:firstLine="630" w:firstLineChars="300"/>
        <w:textAlignment w:val="baseline"/>
        <w:rPr>
          <w:rFonts w:ascii="宋体" w:cs="宋体"/>
          <w:color w:val="auto"/>
          <w:sz w:val="20"/>
        </w:rPr>
      </w:pPr>
      <w:r>
        <w:rPr>
          <w:rFonts w:hint="eastAsia" w:ascii="宋体" w:hAnsi="宋体" w:cs="宋体"/>
          <w:color w:val="auto"/>
        </w:rPr>
        <w:t>招标编号：</w:t>
      </w:r>
      <w:r>
        <w:rPr>
          <w:rFonts w:ascii="宋体" w:hAnsi="宋体" w:cs="宋体"/>
          <w:color w:val="auto"/>
          <w:u w:val="single" w:color="000000"/>
        </w:rPr>
        <w:t xml:space="preserve">                </w:t>
      </w:r>
      <w:r>
        <w:rPr>
          <w:rFonts w:hint="eastAsia" w:ascii="宋体" w:hAnsi="宋体" w:cs="宋体"/>
          <w:color w:val="auto"/>
        </w:rPr>
        <w:t>项目名称：</w:t>
      </w:r>
      <w:r>
        <w:rPr>
          <w:rFonts w:ascii="宋体" w:hAnsi="宋体" w:cs="宋体"/>
          <w:color w:val="auto"/>
          <w:u w:val="single" w:color="000000"/>
        </w:rPr>
        <w:t xml:space="preserve">                    </w:t>
      </w:r>
    </w:p>
    <w:tbl>
      <w:tblPr>
        <w:tblStyle w:val="31"/>
        <w:tblW w:w="85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916"/>
        <w:gridCol w:w="290"/>
        <w:gridCol w:w="1272"/>
        <w:gridCol w:w="952"/>
        <w:gridCol w:w="327"/>
        <w:gridCol w:w="1010"/>
        <w:gridCol w:w="170"/>
        <w:gridCol w:w="331"/>
        <w:gridCol w:w="267"/>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665" w:type="dxa"/>
            <w:vAlign w:val="center"/>
          </w:tcPr>
          <w:p>
            <w:pPr>
              <w:snapToGrid w:val="0"/>
              <w:jc w:val="center"/>
              <w:textAlignment w:val="baseline"/>
              <w:rPr>
                <w:rFonts w:ascii="宋体" w:cs="宋体"/>
                <w:color w:val="auto"/>
                <w:sz w:val="20"/>
              </w:rPr>
            </w:pPr>
            <w:r>
              <w:rPr>
                <w:rFonts w:hint="eastAsia" w:ascii="宋体" w:hAnsi="宋体" w:cs="宋体"/>
                <w:color w:val="auto"/>
              </w:rPr>
              <w:t>申请人名称</w:t>
            </w:r>
          </w:p>
        </w:tc>
        <w:tc>
          <w:tcPr>
            <w:tcW w:w="6867" w:type="dxa"/>
            <w:gridSpan w:val="10"/>
            <w:vAlign w:val="center"/>
          </w:tcPr>
          <w:p>
            <w:pPr>
              <w:snapToGrid w:val="0"/>
              <w:jc w:val="center"/>
              <w:textAlignment w:val="baseline"/>
              <w:rPr>
                <w:rFonts w:ascii="宋体" w:cs="宋体"/>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665" w:type="dxa"/>
            <w:vAlign w:val="center"/>
          </w:tcPr>
          <w:p>
            <w:pPr>
              <w:snapToGrid w:val="0"/>
              <w:jc w:val="center"/>
              <w:textAlignment w:val="baseline"/>
              <w:rPr>
                <w:rFonts w:ascii="宋体" w:cs="宋体"/>
                <w:color w:val="auto"/>
                <w:sz w:val="20"/>
              </w:rPr>
            </w:pPr>
            <w:r>
              <w:rPr>
                <w:rFonts w:hint="eastAsia" w:ascii="宋体" w:hAnsi="宋体" w:cs="宋体"/>
                <w:color w:val="auto"/>
              </w:rPr>
              <w:t>注册地址</w:t>
            </w:r>
          </w:p>
        </w:tc>
        <w:tc>
          <w:tcPr>
            <w:tcW w:w="3430" w:type="dxa"/>
            <w:gridSpan w:val="4"/>
            <w:vAlign w:val="center"/>
          </w:tcPr>
          <w:p>
            <w:pPr>
              <w:snapToGrid w:val="0"/>
              <w:jc w:val="center"/>
              <w:textAlignment w:val="baseline"/>
              <w:rPr>
                <w:rFonts w:ascii="宋体" w:cs="宋体"/>
                <w:color w:val="auto"/>
                <w:sz w:val="20"/>
              </w:rPr>
            </w:pPr>
          </w:p>
        </w:tc>
        <w:tc>
          <w:tcPr>
            <w:tcW w:w="1507" w:type="dxa"/>
            <w:gridSpan w:val="3"/>
            <w:vAlign w:val="center"/>
          </w:tcPr>
          <w:p>
            <w:pPr>
              <w:snapToGrid w:val="0"/>
              <w:jc w:val="center"/>
              <w:textAlignment w:val="baseline"/>
              <w:rPr>
                <w:rFonts w:ascii="宋体" w:cs="宋体"/>
                <w:color w:val="auto"/>
                <w:sz w:val="20"/>
              </w:rPr>
            </w:pPr>
            <w:r>
              <w:rPr>
                <w:rFonts w:hint="eastAsia" w:ascii="宋体" w:hAnsi="宋体" w:cs="宋体"/>
                <w:color w:val="auto"/>
              </w:rPr>
              <w:t>邮政编码</w:t>
            </w:r>
          </w:p>
        </w:tc>
        <w:tc>
          <w:tcPr>
            <w:tcW w:w="1930" w:type="dxa"/>
            <w:gridSpan w:val="3"/>
            <w:vAlign w:val="center"/>
          </w:tcPr>
          <w:p>
            <w:pPr>
              <w:snapToGrid w:val="0"/>
              <w:jc w:val="center"/>
              <w:textAlignment w:val="baseline"/>
              <w:rPr>
                <w:rFonts w:ascii="宋体" w:cs="宋体"/>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665" w:type="dxa"/>
            <w:vMerge w:val="restart"/>
            <w:vAlign w:val="center"/>
          </w:tcPr>
          <w:p>
            <w:pPr>
              <w:snapToGrid w:val="0"/>
              <w:jc w:val="center"/>
              <w:textAlignment w:val="baseline"/>
              <w:rPr>
                <w:rFonts w:ascii="宋体" w:cs="宋体"/>
                <w:color w:val="auto"/>
                <w:sz w:val="20"/>
              </w:rPr>
            </w:pPr>
            <w:r>
              <w:rPr>
                <w:rFonts w:hint="eastAsia" w:ascii="宋体" w:hAnsi="宋体" w:cs="宋体"/>
                <w:color w:val="auto"/>
              </w:rPr>
              <w:t>联系方式</w:t>
            </w:r>
          </w:p>
        </w:tc>
        <w:tc>
          <w:tcPr>
            <w:tcW w:w="1206" w:type="dxa"/>
            <w:gridSpan w:val="2"/>
            <w:vAlign w:val="center"/>
          </w:tcPr>
          <w:p>
            <w:pPr>
              <w:snapToGrid w:val="0"/>
              <w:jc w:val="center"/>
              <w:textAlignment w:val="baseline"/>
              <w:rPr>
                <w:rFonts w:ascii="宋体" w:cs="宋体"/>
                <w:color w:val="auto"/>
                <w:sz w:val="20"/>
              </w:rPr>
            </w:pPr>
            <w:r>
              <w:rPr>
                <w:rFonts w:hint="eastAsia" w:ascii="宋体" w:hAnsi="宋体" w:cs="宋体"/>
                <w:color w:val="auto"/>
              </w:rPr>
              <w:t>联系人</w:t>
            </w:r>
          </w:p>
        </w:tc>
        <w:tc>
          <w:tcPr>
            <w:tcW w:w="2224" w:type="dxa"/>
            <w:gridSpan w:val="2"/>
            <w:vAlign w:val="center"/>
          </w:tcPr>
          <w:p>
            <w:pPr>
              <w:snapToGrid w:val="0"/>
              <w:jc w:val="center"/>
              <w:textAlignment w:val="baseline"/>
              <w:rPr>
                <w:rFonts w:ascii="宋体" w:cs="宋体"/>
                <w:color w:val="auto"/>
                <w:sz w:val="20"/>
              </w:rPr>
            </w:pPr>
          </w:p>
        </w:tc>
        <w:tc>
          <w:tcPr>
            <w:tcW w:w="1507" w:type="dxa"/>
            <w:gridSpan w:val="3"/>
            <w:vAlign w:val="center"/>
          </w:tcPr>
          <w:p>
            <w:pPr>
              <w:snapToGrid w:val="0"/>
              <w:jc w:val="center"/>
              <w:textAlignment w:val="baseline"/>
              <w:rPr>
                <w:rFonts w:ascii="宋体" w:cs="宋体"/>
                <w:color w:val="auto"/>
                <w:sz w:val="20"/>
              </w:rPr>
            </w:pPr>
            <w:r>
              <w:rPr>
                <w:rFonts w:hint="eastAsia" w:ascii="宋体" w:hAnsi="宋体" w:cs="宋体"/>
                <w:color w:val="auto"/>
              </w:rPr>
              <w:t>电话</w:t>
            </w:r>
          </w:p>
        </w:tc>
        <w:tc>
          <w:tcPr>
            <w:tcW w:w="1930" w:type="dxa"/>
            <w:gridSpan w:val="3"/>
            <w:vAlign w:val="center"/>
          </w:tcPr>
          <w:p>
            <w:pPr>
              <w:snapToGrid w:val="0"/>
              <w:jc w:val="center"/>
              <w:textAlignment w:val="baseline"/>
              <w:rPr>
                <w:rFonts w:ascii="宋体" w:cs="宋体"/>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665" w:type="dxa"/>
            <w:vMerge w:val="continue"/>
            <w:vAlign w:val="center"/>
          </w:tcPr>
          <w:p>
            <w:pPr>
              <w:snapToGrid w:val="0"/>
              <w:jc w:val="center"/>
              <w:textAlignment w:val="baseline"/>
              <w:rPr>
                <w:rFonts w:ascii="宋体" w:cs="宋体"/>
                <w:color w:val="auto"/>
                <w:sz w:val="20"/>
              </w:rPr>
            </w:pPr>
          </w:p>
        </w:tc>
        <w:tc>
          <w:tcPr>
            <w:tcW w:w="1206" w:type="dxa"/>
            <w:gridSpan w:val="2"/>
            <w:vAlign w:val="center"/>
          </w:tcPr>
          <w:p>
            <w:pPr>
              <w:snapToGrid w:val="0"/>
              <w:jc w:val="center"/>
              <w:textAlignment w:val="baseline"/>
              <w:rPr>
                <w:rFonts w:ascii="宋体" w:cs="宋体"/>
                <w:color w:val="auto"/>
                <w:sz w:val="20"/>
              </w:rPr>
            </w:pPr>
            <w:r>
              <w:rPr>
                <w:rFonts w:hint="eastAsia" w:ascii="宋体" w:hAnsi="宋体" w:cs="宋体"/>
                <w:color w:val="auto"/>
              </w:rPr>
              <w:t>传真</w:t>
            </w:r>
          </w:p>
        </w:tc>
        <w:tc>
          <w:tcPr>
            <w:tcW w:w="2224" w:type="dxa"/>
            <w:gridSpan w:val="2"/>
            <w:vAlign w:val="center"/>
          </w:tcPr>
          <w:p>
            <w:pPr>
              <w:snapToGrid w:val="0"/>
              <w:jc w:val="center"/>
              <w:textAlignment w:val="baseline"/>
              <w:rPr>
                <w:rFonts w:ascii="宋体" w:cs="宋体"/>
                <w:color w:val="auto"/>
                <w:sz w:val="20"/>
              </w:rPr>
            </w:pPr>
          </w:p>
        </w:tc>
        <w:tc>
          <w:tcPr>
            <w:tcW w:w="1507" w:type="dxa"/>
            <w:gridSpan w:val="3"/>
            <w:vAlign w:val="center"/>
          </w:tcPr>
          <w:p>
            <w:pPr>
              <w:snapToGrid w:val="0"/>
              <w:jc w:val="center"/>
              <w:textAlignment w:val="baseline"/>
              <w:rPr>
                <w:rFonts w:ascii="宋体" w:cs="宋体"/>
                <w:color w:val="auto"/>
                <w:sz w:val="20"/>
              </w:rPr>
            </w:pPr>
            <w:r>
              <w:rPr>
                <w:rFonts w:hint="eastAsia" w:ascii="宋体" w:hAnsi="宋体" w:cs="宋体"/>
                <w:color w:val="auto"/>
              </w:rPr>
              <w:t>网址</w:t>
            </w:r>
          </w:p>
        </w:tc>
        <w:tc>
          <w:tcPr>
            <w:tcW w:w="1930" w:type="dxa"/>
            <w:gridSpan w:val="3"/>
            <w:vAlign w:val="center"/>
          </w:tcPr>
          <w:p>
            <w:pPr>
              <w:snapToGrid w:val="0"/>
              <w:jc w:val="center"/>
              <w:textAlignment w:val="baseline"/>
              <w:rPr>
                <w:rFonts w:ascii="宋体" w:cs="宋体"/>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665" w:type="dxa"/>
            <w:vAlign w:val="center"/>
          </w:tcPr>
          <w:p>
            <w:pPr>
              <w:snapToGrid w:val="0"/>
              <w:jc w:val="center"/>
              <w:textAlignment w:val="baseline"/>
              <w:rPr>
                <w:rFonts w:ascii="宋体" w:cs="宋体"/>
                <w:color w:val="auto"/>
                <w:sz w:val="20"/>
              </w:rPr>
            </w:pPr>
            <w:r>
              <w:rPr>
                <w:rFonts w:hint="eastAsia" w:ascii="宋体" w:hAnsi="宋体" w:cs="宋体"/>
                <w:color w:val="auto"/>
              </w:rPr>
              <w:t>组织结构</w:t>
            </w:r>
          </w:p>
        </w:tc>
        <w:tc>
          <w:tcPr>
            <w:tcW w:w="6867" w:type="dxa"/>
            <w:gridSpan w:val="10"/>
            <w:vAlign w:val="center"/>
          </w:tcPr>
          <w:p>
            <w:pPr>
              <w:snapToGrid w:val="0"/>
              <w:jc w:val="center"/>
              <w:textAlignment w:val="baseline"/>
              <w:rPr>
                <w:rFonts w:ascii="宋体" w:cs="宋体"/>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665" w:type="dxa"/>
            <w:vAlign w:val="center"/>
          </w:tcPr>
          <w:p>
            <w:pPr>
              <w:snapToGrid w:val="0"/>
              <w:jc w:val="center"/>
              <w:textAlignment w:val="baseline"/>
              <w:rPr>
                <w:rFonts w:ascii="宋体" w:cs="宋体"/>
                <w:color w:val="auto"/>
                <w:sz w:val="20"/>
              </w:rPr>
            </w:pPr>
            <w:r>
              <w:rPr>
                <w:rFonts w:hint="eastAsia" w:ascii="宋体" w:hAnsi="宋体" w:cs="宋体"/>
                <w:color w:val="auto"/>
              </w:rPr>
              <w:t>法定代表人</w:t>
            </w:r>
          </w:p>
        </w:tc>
        <w:tc>
          <w:tcPr>
            <w:tcW w:w="916" w:type="dxa"/>
            <w:vAlign w:val="center"/>
          </w:tcPr>
          <w:p>
            <w:pPr>
              <w:snapToGrid w:val="0"/>
              <w:jc w:val="center"/>
              <w:textAlignment w:val="baseline"/>
              <w:rPr>
                <w:rFonts w:ascii="宋体" w:cs="宋体"/>
                <w:color w:val="auto"/>
                <w:sz w:val="20"/>
              </w:rPr>
            </w:pPr>
            <w:r>
              <w:rPr>
                <w:rFonts w:hint="eastAsia" w:ascii="宋体" w:hAnsi="宋体" w:cs="宋体"/>
                <w:color w:val="auto"/>
              </w:rPr>
              <w:t>姓名</w:t>
            </w:r>
          </w:p>
        </w:tc>
        <w:tc>
          <w:tcPr>
            <w:tcW w:w="1562" w:type="dxa"/>
            <w:gridSpan w:val="2"/>
            <w:vAlign w:val="center"/>
          </w:tcPr>
          <w:p>
            <w:pPr>
              <w:snapToGrid w:val="0"/>
              <w:jc w:val="center"/>
              <w:textAlignment w:val="baseline"/>
              <w:rPr>
                <w:rFonts w:ascii="宋体" w:cs="宋体"/>
                <w:color w:val="auto"/>
                <w:sz w:val="20"/>
              </w:rPr>
            </w:pPr>
          </w:p>
        </w:tc>
        <w:tc>
          <w:tcPr>
            <w:tcW w:w="1279" w:type="dxa"/>
            <w:gridSpan w:val="2"/>
            <w:vAlign w:val="center"/>
          </w:tcPr>
          <w:p>
            <w:pPr>
              <w:snapToGrid w:val="0"/>
              <w:jc w:val="center"/>
              <w:textAlignment w:val="baseline"/>
              <w:rPr>
                <w:rFonts w:ascii="宋体" w:cs="宋体"/>
                <w:color w:val="auto"/>
                <w:sz w:val="20"/>
              </w:rPr>
            </w:pPr>
            <w:r>
              <w:rPr>
                <w:rFonts w:hint="eastAsia" w:ascii="宋体" w:hAnsi="宋体" w:cs="宋体"/>
                <w:color w:val="auto"/>
              </w:rPr>
              <w:t>技术职称</w:t>
            </w:r>
          </w:p>
        </w:tc>
        <w:tc>
          <w:tcPr>
            <w:tcW w:w="1010" w:type="dxa"/>
            <w:vAlign w:val="center"/>
          </w:tcPr>
          <w:p>
            <w:pPr>
              <w:snapToGrid w:val="0"/>
              <w:jc w:val="center"/>
              <w:textAlignment w:val="baseline"/>
              <w:rPr>
                <w:rFonts w:ascii="宋体" w:cs="宋体"/>
                <w:color w:val="auto"/>
                <w:sz w:val="20"/>
              </w:rPr>
            </w:pPr>
          </w:p>
        </w:tc>
        <w:tc>
          <w:tcPr>
            <w:tcW w:w="768" w:type="dxa"/>
            <w:gridSpan w:val="3"/>
            <w:vAlign w:val="center"/>
          </w:tcPr>
          <w:p>
            <w:pPr>
              <w:snapToGrid w:val="0"/>
              <w:jc w:val="center"/>
              <w:textAlignment w:val="baseline"/>
              <w:rPr>
                <w:rFonts w:ascii="宋体" w:cs="宋体"/>
                <w:color w:val="auto"/>
                <w:sz w:val="20"/>
              </w:rPr>
            </w:pPr>
            <w:r>
              <w:rPr>
                <w:rFonts w:hint="eastAsia" w:ascii="宋体" w:hAnsi="宋体" w:cs="宋体"/>
                <w:color w:val="auto"/>
              </w:rPr>
              <w:t>电话</w:t>
            </w:r>
          </w:p>
        </w:tc>
        <w:tc>
          <w:tcPr>
            <w:tcW w:w="1332" w:type="dxa"/>
            <w:vAlign w:val="center"/>
          </w:tcPr>
          <w:p>
            <w:pPr>
              <w:snapToGrid w:val="0"/>
              <w:jc w:val="center"/>
              <w:textAlignment w:val="baseline"/>
              <w:rPr>
                <w:rFonts w:ascii="宋体" w:cs="宋体"/>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665" w:type="dxa"/>
            <w:vAlign w:val="center"/>
          </w:tcPr>
          <w:p>
            <w:pPr>
              <w:snapToGrid w:val="0"/>
              <w:jc w:val="center"/>
              <w:textAlignment w:val="baseline"/>
              <w:rPr>
                <w:rFonts w:ascii="宋体" w:cs="宋体"/>
                <w:color w:val="auto"/>
                <w:sz w:val="20"/>
              </w:rPr>
            </w:pPr>
            <w:r>
              <w:rPr>
                <w:rFonts w:hint="eastAsia" w:ascii="宋体" w:hAnsi="宋体" w:cs="宋体"/>
                <w:color w:val="auto"/>
              </w:rPr>
              <w:t>技术负责人</w:t>
            </w:r>
          </w:p>
        </w:tc>
        <w:tc>
          <w:tcPr>
            <w:tcW w:w="916" w:type="dxa"/>
            <w:vAlign w:val="center"/>
          </w:tcPr>
          <w:p>
            <w:pPr>
              <w:snapToGrid w:val="0"/>
              <w:jc w:val="center"/>
              <w:textAlignment w:val="baseline"/>
              <w:rPr>
                <w:rFonts w:ascii="宋体" w:cs="宋体"/>
                <w:color w:val="auto"/>
                <w:sz w:val="20"/>
              </w:rPr>
            </w:pPr>
            <w:r>
              <w:rPr>
                <w:rFonts w:hint="eastAsia" w:ascii="宋体" w:hAnsi="宋体" w:cs="宋体"/>
                <w:color w:val="auto"/>
              </w:rPr>
              <w:t>姓名</w:t>
            </w:r>
          </w:p>
        </w:tc>
        <w:tc>
          <w:tcPr>
            <w:tcW w:w="1562" w:type="dxa"/>
            <w:gridSpan w:val="2"/>
            <w:vAlign w:val="center"/>
          </w:tcPr>
          <w:p>
            <w:pPr>
              <w:snapToGrid w:val="0"/>
              <w:jc w:val="center"/>
              <w:textAlignment w:val="baseline"/>
              <w:rPr>
                <w:rFonts w:ascii="宋体" w:cs="宋体"/>
                <w:color w:val="auto"/>
                <w:sz w:val="20"/>
              </w:rPr>
            </w:pPr>
          </w:p>
        </w:tc>
        <w:tc>
          <w:tcPr>
            <w:tcW w:w="1279" w:type="dxa"/>
            <w:gridSpan w:val="2"/>
            <w:vAlign w:val="center"/>
          </w:tcPr>
          <w:p>
            <w:pPr>
              <w:snapToGrid w:val="0"/>
              <w:jc w:val="center"/>
              <w:textAlignment w:val="baseline"/>
              <w:rPr>
                <w:rFonts w:ascii="宋体" w:cs="宋体"/>
                <w:color w:val="auto"/>
                <w:sz w:val="20"/>
              </w:rPr>
            </w:pPr>
            <w:r>
              <w:rPr>
                <w:rFonts w:hint="eastAsia" w:ascii="宋体" w:hAnsi="宋体" w:cs="宋体"/>
                <w:color w:val="auto"/>
              </w:rPr>
              <w:t>技术职称</w:t>
            </w:r>
          </w:p>
        </w:tc>
        <w:tc>
          <w:tcPr>
            <w:tcW w:w="1010" w:type="dxa"/>
            <w:vAlign w:val="center"/>
          </w:tcPr>
          <w:p>
            <w:pPr>
              <w:snapToGrid w:val="0"/>
              <w:jc w:val="center"/>
              <w:textAlignment w:val="baseline"/>
              <w:rPr>
                <w:rFonts w:ascii="宋体" w:cs="宋体"/>
                <w:color w:val="auto"/>
                <w:sz w:val="20"/>
              </w:rPr>
            </w:pPr>
          </w:p>
        </w:tc>
        <w:tc>
          <w:tcPr>
            <w:tcW w:w="768" w:type="dxa"/>
            <w:gridSpan w:val="3"/>
            <w:vAlign w:val="center"/>
          </w:tcPr>
          <w:p>
            <w:pPr>
              <w:snapToGrid w:val="0"/>
              <w:jc w:val="center"/>
              <w:textAlignment w:val="baseline"/>
              <w:rPr>
                <w:rFonts w:ascii="宋体" w:cs="宋体"/>
                <w:color w:val="auto"/>
                <w:sz w:val="20"/>
              </w:rPr>
            </w:pPr>
            <w:r>
              <w:rPr>
                <w:rFonts w:hint="eastAsia" w:ascii="宋体" w:hAnsi="宋体" w:cs="宋体"/>
                <w:color w:val="auto"/>
              </w:rPr>
              <w:t>电话</w:t>
            </w:r>
          </w:p>
        </w:tc>
        <w:tc>
          <w:tcPr>
            <w:tcW w:w="1332" w:type="dxa"/>
            <w:vAlign w:val="center"/>
          </w:tcPr>
          <w:p>
            <w:pPr>
              <w:snapToGrid w:val="0"/>
              <w:jc w:val="center"/>
              <w:textAlignment w:val="baseline"/>
              <w:rPr>
                <w:rFonts w:ascii="宋体" w:cs="宋体"/>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665" w:type="dxa"/>
            <w:vAlign w:val="center"/>
          </w:tcPr>
          <w:p>
            <w:pPr>
              <w:snapToGrid w:val="0"/>
              <w:jc w:val="center"/>
              <w:textAlignment w:val="baseline"/>
              <w:rPr>
                <w:rFonts w:ascii="宋体" w:cs="宋体"/>
                <w:color w:val="auto"/>
                <w:sz w:val="20"/>
              </w:rPr>
            </w:pPr>
            <w:r>
              <w:rPr>
                <w:rFonts w:hint="eastAsia" w:ascii="宋体" w:hAnsi="宋体" w:cs="宋体"/>
                <w:color w:val="auto"/>
              </w:rPr>
              <w:t>成立时间</w:t>
            </w:r>
          </w:p>
        </w:tc>
        <w:tc>
          <w:tcPr>
            <w:tcW w:w="2478" w:type="dxa"/>
            <w:gridSpan w:val="3"/>
            <w:vAlign w:val="center"/>
          </w:tcPr>
          <w:p>
            <w:pPr>
              <w:snapToGrid w:val="0"/>
              <w:jc w:val="center"/>
              <w:textAlignment w:val="baseline"/>
              <w:rPr>
                <w:rFonts w:ascii="宋体" w:cs="宋体"/>
                <w:color w:val="auto"/>
                <w:sz w:val="20"/>
              </w:rPr>
            </w:pPr>
          </w:p>
        </w:tc>
        <w:tc>
          <w:tcPr>
            <w:tcW w:w="4389" w:type="dxa"/>
            <w:gridSpan w:val="7"/>
            <w:vAlign w:val="center"/>
          </w:tcPr>
          <w:p>
            <w:pPr>
              <w:snapToGrid w:val="0"/>
              <w:jc w:val="center"/>
              <w:textAlignment w:val="baseline"/>
              <w:rPr>
                <w:rFonts w:ascii="宋体" w:cs="宋体"/>
                <w:color w:val="auto"/>
                <w:sz w:val="20"/>
              </w:rPr>
            </w:pPr>
            <w:r>
              <w:rPr>
                <w:rFonts w:hint="eastAsia" w:ascii="宋体" w:hAnsi="宋体" w:cs="宋体"/>
                <w:color w:val="auto"/>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665" w:type="dxa"/>
            <w:vAlign w:val="center"/>
          </w:tcPr>
          <w:p>
            <w:pPr>
              <w:snapToGrid w:val="0"/>
              <w:jc w:val="center"/>
              <w:textAlignment w:val="baseline"/>
              <w:rPr>
                <w:rFonts w:ascii="宋体" w:cs="宋体"/>
                <w:color w:val="auto"/>
                <w:sz w:val="20"/>
              </w:rPr>
            </w:pPr>
            <w:r>
              <w:rPr>
                <w:rFonts w:hint="eastAsia" w:ascii="宋体" w:hAnsi="宋体" w:cs="宋体"/>
                <w:color w:val="auto"/>
              </w:rPr>
              <w:t>企业资质等级</w:t>
            </w:r>
          </w:p>
        </w:tc>
        <w:tc>
          <w:tcPr>
            <w:tcW w:w="2478" w:type="dxa"/>
            <w:gridSpan w:val="3"/>
            <w:vAlign w:val="center"/>
          </w:tcPr>
          <w:p>
            <w:pPr>
              <w:snapToGrid w:val="0"/>
              <w:jc w:val="center"/>
              <w:textAlignment w:val="baseline"/>
              <w:rPr>
                <w:rFonts w:ascii="宋体" w:cs="宋体"/>
                <w:color w:val="auto"/>
                <w:sz w:val="20"/>
              </w:rPr>
            </w:pPr>
          </w:p>
        </w:tc>
        <w:tc>
          <w:tcPr>
            <w:tcW w:w="952" w:type="dxa"/>
            <w:vMerge w:val="restart"/>
            <w:vAlign w:val="center"/>
          </w:tcPr>
          <w:p>
            <w:pPr>
              <w:snapToGrid w:val="0"/>
              <w:jc w:val="center"/>
              <w:textAlignment w:val="baseline"/>
              <w:rPr>
                <w:rFonts w:ascii="宋体" w:cs="宋体"/>
                <w:color w:val="auto"/>
                <w:sz w:val="20"/>
              </w:rPr>
            </w:pPr>
            <w:r>
              <w:rPr>
                <w:rFonts w:hint="eastAsia" w:ascii="宋体" w:hAnsi="宋体" w:cs="宋体"/>
                <w:color w:val="auto"/>
              </w:rPr>
              <w:t>其中技术人员：</w:t>
            </w:r>
            <w:r>
              <w:rPr>
                <w:rFonts w:ascii="宋体" w:hAnsi="宋体" w:cs="宋体"/>
                <w:color w:val="auto"/>
              </w:rPr>
              <w:t xml:space="preserve">   </w:t>
            </w:r>
            <w:r>
              <w:rPr>
                <w:rFonts w:hint="eastAsia" w:ascii="宋体" w:hAnsi="宋体" w:cs="宋体"/>
                <w:color w:val="auto"/>
              </w:rPr>
              <w:t>人</w:t>
            </w:r>
          </w:p>
        </w:tc>
        <w:tc>
          <w:tcPr>
            <w:tcW w:w="1838" w:type="dxa"/>
            <w:gridSpan w:val="4"/>
            <w:vAlign w:val="center"/>
          </w:tcPr>
          <w:p>
            <w:pPr>
              <w:snapToGrid w:val="0"/>
              <w:jc w:val="center"/>
              <w:textAlignment w:val="baseline"/>
              <w:rPr>
                <w:rFonts w:ascii="宋体" w:cs="宋体"/>
                <w:color w:val="auto"/>
                <w:sz w:val="20"/>
              </w:rPr>
            </w:pPr>
            <w:r>
              <w:rPr>
                <w:rFonts w:hint="eastAsia" w:ascii="宋体" w:hAnsi="宋体" w:cs="宋体"/>
                <w:color w:val="auto"/>
              </w:rPr>
              <w:t>高级职称人员</w:t>
            </w:r>
          </w:p>
        </w:tc>
        <w:tc>
          <w:tcPr>
            <w:tcW w:w="1599" w:type="dxa"/>
            <w:gridSpan w:val="2"/>
            <w:vAlign w:val="center"/>
          </w:tcPr>
          <w:p>
            <w:pPr>
              <w:snapToGrid w:val="0"/>
              <w:jc w:val="center"/>
              <w:textAlignment w:val="baseline"/>
              <w:rPr>
                <w:rFonts w:ascii="宋体" w:cs="宋体"/>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665" w:type="dxa"/>
            <w:vAlign w:val="center"/>
          </w:tcPr>
          <w:p>
            <w:pPr>
              <w:snapToGrid w:val="0"/>
              <w:jc w:val="center"/>
              <w:textAlignment w:val="baseline"/>
              <w:rPr>
                <w:rFonts w:ascii="宋体" w:cs="宋体"/>
                <w:color w:val="auto"/>
                <w:sz w:val="20"/>
              </w:rPr>
            </w:pPr>
            <w:r>
              <w:rPr>
                <w:rFonts w:hint="eastAsia" w:ascii="宋体" w:hAnsi="宋体" w:cs="宋体"/>
                <w:color w:val="auto"/>
              </w:rPr>
              <w:t>营业执照号</w:t>
            </w:r>
          </w:p>
        </w:tc>
        <w:tc>
          <w:tcPr>
            <w:tcW w:w="2478" w:type="dxa"/>
            <w:gridSpan w:val="3"/>
            <w:vAlign w:val="center"/>
          </w:tcPr>
          <w:p>
            <w:pPr>
              <w:snapToGrid w:val="0"/>
              <w:jc w:val="center"/>
              <w:textAlignment w:val="baseline"/>
              <w:rPr>
                <w:rFonts w:ascii="宋体" w:cs="宋体"/>
                <w:color w:val="auto"/>
                <w:sz w:val="20"/>
              </w:rPr>
            </w:pPr>
          </w:p>
        </w:tc>
        <w:tc>
          <w:tcPr>
            <w:tcW w:w="952" w:type="dxa"/>
            <w:vMerge w:val="continue"/>
            <w:vAlign w:val="center"/>
          </w:tcPr>
          <w:p>
            <w:pPr>
              <w:snapToGrid w:val="0"/>
              <w:jc w:val="center"/>
              <w:textAlignment w:val="baseline"/>
              <w:rPr>
                <w:rFonts w:ascii="宋体" w:cs="宋体"/>
                <w:color w:val="auto"/>
                <w:sz w:val="20"/>
              </w:rPr>
            </w:pPr>
          </w:p>
        </w:tc>
        <w:tc>
          <w:tcPr>
            <w:tcW w:w="1838" w:type="dxa"/>
            <w:gridSpan w:val="4"/>
            <w:vAlign w:val="center"/>
          </w:tcPr>
          <w:p>
            <w:pPr>
              <w:snapToGrid w:val="0"/>
              <w:jc w:val="center"/>
              <w:textAlignment w:val="baseline"/>
              <w:rPr>
                <w:rFonts w:ascii="宋体" w:cs="宋体"/>
                <w:color w:val="auto"/>
                <w:sz w:val="20"/>
              </w:rPr>
            </w:pPr>
            <w:r>
              <w:rPr>
                <w:rFonts w:hint="eastAsia" w:ascii="宋体" w:hAnsi="宋体" w:cs="宋体"/>
                <w:color w:val="auto"/>
              </w:rPr>
              <w:t>中级职称人员</w:t>
            </w:r>
          </w:p>
        </w:tc>
        <w:tc>
          <w:tcPr>
            <w:tcW w:w="1599" w:type="dxa"/>
            <w:gridSpan w:val="2"/>
            <w:vAlign w:val="center"/>
          </w:tcPr>
          <w:p>
            <w:pPr>
              <w:snapToGrid w:val="0"/>
              <w:jc w:val="center"/>
              <w:textAlignment w:val="baseline"/>
              <w:rPr>
                <w:rFonts w:ascii="宋体" w:cs="宋体"/>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665" w:type="dxa"/>
            <w:vAlign w:val="center"/>
          </w:tcPr>
          <w:p>
            <w:pPr>
              <w:snapToGrid w:val="0"/>
              <w:jc w:val="center"/>
              <w:textAlignment w:val="baseline"/>
              <w:rPr>
                <w:rFonts w:ascii="宋体" w:cs="宋体"/>
                <w:color w:val="auto"/>
                <w:sz w:val="20"/>
              </w:rPr>
            </w:pPr>
            <w:r>
              <w:rPr>
                <w:rFonts w:hint="eastAsia" w:ascii="宋体" w:hAnsi="宋体" w:cs="宋体"/>
                <w:color w:val="auto"/>
              </w:rPr>
              <w:t>注册资金</w:t>
            </w:r>
          </w:p>
        </w:tc>
        <w:tc>
          <w:tcPr>
            <w:tcW w:w="2478" w:type="dxa"/>
            <w:gridSpan w:val="3"/>
            <w:vAlign w:val="center"/>
          </w:tcPr>
          <w:p>
            <w:pPr>
              <w:snapToGrid w:val="0"/>
              <w:jc w:val="center"/>
              <w:textAlignment w:val="baseline"/>
              <w:rPr>
                <w:rFonts w:ascii="宋体" w:cs="宋体"/>
                <w:color w:val="auto"/>
                <w:sz w:val="20"/>
              </w:rPr>
            </w:pPr>
          </w:p>
        </w:tc>
        <w:tc>
          <w:tcPr>
            <w:tcW w:w="952" w:type="dxa"/>
            <w:vMerge w:val="continue"/>
            <w:vAlign w:val="center"/>
          </w:tcPr>
          <w:p>
            <w:pPr>
              <w:snapToGrid w:val="0"/>
              <w:jc w:val="center"/>
              <w:textAlignment w:val="baseline"/>
              <w:rPr>
                <w:rFonts w:ascii="宋体" w:cs="宋体"/>
                <w:color w:val="auto"/>
                <w:sz w:val="20"/>
              </w:rPr>
            </w:pPr>
          </w:p>
        </w:tc>
        <w:tc>
          <w:tcPr>
            <w:tcW w:w="1838" w:type="dxa"/>
            <w:gridSpan w:val="4"/>
            <w:vAlign w:val="center"/>
          </w:tcPr>
          <w:p>
            <w:pPr>
              <w:snapToGrid w:val="0"/>
              <w:jc w:val="center"/>
              <w:textAlignment w:val="baseline"/>
              <w:rPr>
                <w:rFonts w:ascii="宋体" w:cs="宋体"/>
                <w:color w:val="auto"/>
                <w:sz w:val="20"/>
              </w:rPr>
            </w:pPr>
            <w:r>
              <w:rPr>
                <w:rFonts w:hint="eastAsia" w:ascii="宋体" w:hAnsi="宋体" w:cs="宋体"/>
                <w:color w:val="auto"/>
              </w:rPr>
              <w:t>初级职称人员</w:t>
            </w:r>
          </w:p>
        </w:tc>
        <w:tc>
          <w:tcPr>
            <w:tcW w:w="1599" w:type="dxa"/>
            <w:gridSpan w:val="2"/>
            <w:vAlign w:val="center"/>
          </w:tcPr>
          <w:p>
            <w:pPr>
              <w:snapToGrid w:val="0"/>
              <w:jc w:val="center"/>
              <w:textAlignment w:val="baseline"/>
              <w:rPr>
                <w:rFonts w:ascii="宋体" w:cs="宋体"/>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665" w:type="dxa"/>
            <w:vAlign w:val="center"/>
          </w:tcPr>
          <w:p>
            <w:pPr>
              <w:snapToGrid w:val="0"/>
              <w:jc w:val="center"/>
              <w:textAlignment w:val="baseline"/>
              <w:rPr>
                <w:rFonts w:ascii="宋体" w:cs="宋体"/>
                <w:color w:val="auto"/>
                <w:sz w:val="20"/>
              </w:rPr>
            </w:pPr>
            <w:r>
              <w:rPr>
                <w:rFonts w:hint="eastAsia" w:ascii="宋体" w:hAnsi="宋体" w:cs="宋体"/>
                <w:color w:val="auto"/>
              </w:rPr>
              <w:t>开户银行</w:t>
            </w:r>
          </w:p>
        </w:tc>
        <w:tc>
          <w:tcPr>
            <w:tcW w:w="2478" w:type="dxa"/>
            <w:gridSpan w:val="3"/>
            <w:vAlign w:val="center"/>
          </w:tcPr>
          <w:p>
            <w:pPr>
              <w:snapToGrid w:val="0"/>
              <w:jc w:val="center"/>
              <w:textAlignment w:val="baseline"/>
              <w:rPr>
                <w:rFonts w:ascii="宋体" w:cs="宋体"/>
                <w:color w:val="auto"/>
                <w:sz w:val="20"/>
              </w:rPr>
            </w:pPr>
          </w:p>
        </w:tc>
        <w:tc>
          <w:tcPr>
            <w:tcW w:w="952" w:type="dxa"/>
            <w:vMerge w:val="continue"/>
            <w:vAlign w:val="center"/>
          </w:tcPr>
          <w:p>
            <w:pPr>
              <w:snapToGrid w:val="0"/>
              <w:jc w:val="center"/>
              <w:textAlignment w:val="baseline"/>
              <w:rPr>
                <w:rFonts w:ascii="宋体" w:cs="宋体"/>
                <w:color w:val="auto"/>
                <w:sz w:val="20"/>
              </w:rPr>
            </w:pPr>
          </w:p>
        </w:tc>
        <w:tc>
          <w:tcPr>
            <w:tcW w:w="1838" w:type="dxa"/>
            <w:gridSpan w:val="4"/>
            <w:vAlign w:val="center"/>
          </w:tcPr>
          <w:p>
            <w:pPr>
              <w:snapToGrid w:val="0"/>
              <w:jc w:val="center"/>
              <w:textAlignment w:val="baseline"/>
              <w:rPr>
                <w:rFonts w:ascii="宋体" w:cs="宋体"/>
                <w:color w:val="auto"/>
                <w:sz w:val="20"/>
              </w:rPr>
            </w:pPr>
            <w:r>
              <w:rPr>
                <w:rFonts w:hint="eastAsia" w:ascii="宋体" w:hAnsi="宋体" w:cs="宋体"/>
                <w:color w:val="auto"/>
              </w:rPr>
              <w:t>其他技术人员</w:t>
            </w:r>
          </w:p>
        </w:tc>
        <w:tc>
          <w:tcPr>
            <w:tcW w:w="1599" w:type="dxa"/>
            <w:gridSpan w:val="2"/>
            <w:vAlign w:val="center"/>
          </w:tcPr>
          <w:p>
            <w:pPr>
              <w:snapToGrid w:val="0"/>
              <w:jc w:val="center"/>
              <w:textAlignment w:val="baseline"/>
              <w:rPr>
                <w:rFonts w:ascii="宋体" w:cs="宋体"/>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665" w:type="dxa"/>
            <w:vAlign w:val="center"/>
          </w:tcPr>
          <w:p>
            <w:pPr>
              <w:snapToGrid w:val="0"/>
              <w:jc w:val="center"/>
              <w:textAlignment w:val="baseline"/>
              <w:rPr>
                <w:rFonts w:ascii="宋体" w:cs="宋体"/>
                <w:color w:val="auto"/>
                <w:sz w:val="20"/>
              </w:rPr>
            </w:pPr>
            <w:r>
              <w:rPr>
                <w:rFonts w:hint="eastAsia" w:ascii="宋体" w:hAnsi="宋体" w:cs="宋体"/>
                <w:color w:val="auto"/>
              </w:rPr>
              <w:t>账号</w:t>
            </w:r>
          </w:p>
        </w:tc>
        <w:tc>
          <w:tcPr>
            <w:tcW w:w="2478" w:type="dxa"/>
            <w:gridSpan w:val="3"/>
            <w:vAlign w:val="center"/>
          </w:tcPr>
          <w:p>
            <w:pPr>
              <w:snapToGrid w:val="0"/>
              <w:jc w:val="center"/>
              <w:textAlignment w:val="baseline"/>
              <w:rPr>
                <w:rFonts w:ascii="宋体" w:cs="宋体"/>
                <w:color w:val="auto"/>
                <w:sz w:val="20"/>
              </w:rPr>
            </w:pPr>
          </w:p>
        </w:tc>
        <w:tc>
          <w:tcPr>
            <w:tcW w:w="952" w:type="dxa"/>
            <w:vMerge w:val="continue"/>
            <w:vAlign w:val="center"/>
          </w:tcPr>
          <w:p>
            <w:pPr>
              <w:snapToGrid w:val="0"/>
              <w:jc w:val="center"/>
              <w:textAlignment w:val="baseline"/>
              <w:rPr>
                <w:rFonts w:ascii="宋体" w:cs="宋体"/>
                <w:color w:val="auto"/>
                <w:sz w:val="20"/>
              </w:rPr>
            </w:pPr>
          </w:p>
        </w:tc>
        <w:tc>
          <w:tcPr>
            <w:tcW w:w="1838" w:type="dxa"/>
            <w:gridSpan w:val="4"/>
            <w:vAlign w:val="center"/>
          </w:tcPr>
          <w:p>
            <w:pPr>
              <w:snapToGrid w:val="0"/>
              <w:jc w:val="center"/>
              <w:textAlignment w:val="baseline"/>
              <w:rPr>
                <w:rFonts w:ascii="宋体" w:cs="宋体"/>
                <w:color w:val="auto"/>
                <w:sz w:val="20"/>
              </w:rPr>
            </w:pPr>
          </w:p>
        </w:tc>
        <w:tc>
          <w:tcPr>
            <w:tcW w:w="1599" w:type="dxa"/>
            <w:gridSpan w:val="2"/>
            <w:vAlign w:val="center"/>
          </w:tcPr>
          <w:p>
            <w:pPr>
              <w:snapToGrid w:val="0"/>
              <w:jc w:val="center"/>
              <w:textAlignment w:val="baseline"/>
              <w:rPr>
                <w:rFonts w:ascii="宋体" w:cs="宋体"/>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0" w:hRule="atLeast"/>
          <w:jc w:val="center"/>
        </w:trPr>
        <w:tc>
          <w:tcPr>
            <w:tcW w:w="1665" w:type="dxa"/>
            <w:vAlign w:val="center"/>
          </w:tcPr>
          <w:p>
            <w:pPr>
              <w:snapToGrid w:val="0"/>
              <w:jc w:val="center"/>
              <w:textAlignment w:val="baseline"/>
              <w:rPr>
                <w:rFonts w:ascii="宋体" w:cs="宋体"/>
                <w:color w:val="auto"/>
                <w:sz w:val="20"/>
              </w:rPr>
            </w:pPr>
            <w:r>
              <w:rPr>
                <w:rFonts w:hint="eastAsia" w:ascii="宋体" w:hAnsi="宋体" w:cs="宋体"/>
                <w:color w:val="auto"/>
              </w:rPr>
              <w:t>经营范围</w:t>
            </w:r>
          </w:p>
        </w:tc>
        <w:tc>
          <w:tcPr>
            <w:tcW w:w="6867" w:type="dxa"/>
            <w:gridSpan w:val="10"/>
            <w:vAlign w:val="center"/>
          </w:tcPr>
          <w:p>
            <w:pPr>
              <w:snapToGrid w:val="0"/>
              <w:textAlignment w:val="baseline"/>
              <w:rPr>
                <w:rFonts w:ascii="宋体" w:cs="宋体"/>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665" w:type="dxa"/>
            <w:vAlign w:val="center"/>
          </w:tcPr>
          <w:p>
            <w:pPr>
              <w:snapToGrid w:val="0"/>
              <w:jc w:val="center"/>
              <w:textAlignment w:val="baseline"/>
              <w:rPr>
                <w:rFonts w:ascii="宋体" w:cs="宋体"/>
                <w:color w:val="auto"/>
                <w:sz w:val="20"/>
              </w:rPr>
            </w:pPr>
            <w:r>
              <w:rPr>
                <w:rFonts w:hint="eastAsia" w:ascii="宋体" w:hAnsi="宋体" w:cs="宋体"/>
                <w:color w:val="auto"/>
              </w:rPr>
              <w:t>备注</w:t>
            </w:r>
          </w:p>
        </w:tc>
        <w:tc>
          <w:tcPr>
            <w:tcW w:w="6867" w:type="dxa"/>
            <w:gridSpan w:val="10"/>
            <w:vAlign w:val="center"/>
          </w:tcPr>
          <w:p>
            <w:pPr>
              <w:snapToGrid w:val="0"/>
              <w:jc w:val="center"/>
              <w:textAlignment w:val="baseline"/>
              <w:rPr>
                <w:rFonts w:ascii="宋体" w:cs="宋体"/>
                <w:color w:val="auto"/>
                <w:sz w:val="20"/>
              </w:rPr>
            </w:pPr>
          </w:p>
        </w:tc>
      </w:tr>
    </w:tbl>
    <w:p>
      <w:pPr>
        <w:pStyle w:val="86"/>
        <w:spacing w:line="360" w:lineRule="auto"/>
        <w:ind w:firstLine="0"/>
        <w:jc w:val="left"/>
        <w:rPr>
          <w:rFonts w:ascii="Times New Roman" w:hAnsi="Times New Roman"/>
          <w:b/>
          <w:bCs/>
          <w:color w:val="auto"/>
          <w:sz w:val="21"/>
          <w:szCs w:val="21"/>
        </w:rPr>
      </w:pPr>
    </w:p>
    <w:p>
      <w:pPr>
        <w:rPr>
          <w:rFonts w:ascii="Times New Roman" w:hAnsi="Times New Roman"/>
          <w:b/>
          <w:bCs/>
          <w:color w:val="auto"/>
          <w:szCs w:val="21"/>
        </w:rPr>
      </w:pPr>
      <w:r>
        <w:rPr>
          <w:rFonts w:ascii="Times New Roman" w:hAnsi="Times New Roman"/>
          <w:b/>
          <w:bCs/>
          <w:color w:val="auto"/>
          <w:szCs w:val="21"/>
        </w:rPr>
        <w:br w:type="page"/>
      </w:r>
    </w:p>
    <w:p>
      <w:pPr>
        <w:pStyle w:val="86"/>
        <w:spacing w:line="360" w:lineRule="auto"/>
        <w:ind w:firstLine="0"/>
        <w:jc w:val="left"/>
        <w:rPr>
          <w:rFonts w:ascii="Times New Roman" w:hAnsi="Times New Roman"/>
          <w:b/>
          <w:color w:val="auto"/>
          <w:spacing w:val="0"/>
          <w:sz w:val="21"/>
          <w:szCs w:val="21"/>
        </w:rPr>
      </w:pPr>
      <w:r>
        <w:rPr>
          <w:rFonts w:hint="eastAsia" w:ascii="Times New Roman" w:hAnsi="Times New Roman"/>
          <w:b/>
          <w:bCs/>
          <w:color w:val="auto"/>
          <w:sz w:val="21"/>
          <w:szCs w:val="21"/>
          <w:lang w:val="en-US" w:eastAsia="zh-CN"/>
        </w:rPr>
        <w:t>八</w:t>
      </w:r>
      <w:r>
        <w:rPr>
          <w:rFonts w:ascii="Times New Roman" w:hAnsi="Times New Roman"/>
          <w:b/>
          <w:bCs/>
          <w:color w:val="auto"/>
          <w:sz w:val="21"/>
          <w:szCs w:val="21"/>
        </w:rPr>
        <w:t>、项目类似业绩表</w:t>
      </w:r>
    </w:p>
    <w:p>
      <w:pPr>
        <w:pStyle w:val="86"/>
        <w:spacing w:line="360" w:lineRule="auto"/>
        <w:ind w:firstLine="0"/>
        <w:jc w:val="center"/>
        <w:rPr>
          <w:rFonts w:ascii="Times New Roman" w:hAnsi="Times New Roman"/>
          <w:b/>
          <w:color w:val="auto"/>
          <w:spacing w:val="0"/>
          <w:sz w:val="21"/>
          <w:szCs w:val="21"/>
        </w:rPr>
      </w:pPr>
    </w:p>
    <w:p>
      <w:pPr>
        <w:pStyle w:val="86"/>
        <w:spacing w:line="360" w:lineRule="auto"/>
        <w:ind w:firstLine="0"/>
        <w:jc w:val="center"/>
        <w:rPr>
          <w:rFonts w:ascii="Times New Roman" w:hAnsi="Times New Roman"/>
          <w:b/>
          <w:color w:val="auto"/>
          <w:spacing w:val="0"/>
          <w:sz w:val="21"/>
          <w:szCs w:val="21"/>
        </w:rPr>
      </w:pPr>
      <w:r>
        <w:rPr>
          <w:rFonts w:ascii="Times New Roman" w:hAnsi="Times New Roman"/>
          <w:b/>
          <w:color w:val="auto"/>
          <w:spacing w:val="0"/>
          <w:sz w:val="21"/>
          <w:szCs w:val="21"/>
        </w:rPr>
        <w:t>类似业绩表</w:t>
      </w:r>
    </w:p>
    <w:tbl>
      <w:tblPr>
        <w:tblStyle w:val="31"/>
        <w:tblW w:w="809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4"/>
        <w:gridCol w:w="1591"/>
        <w:gridCol w:w="2086"/>
        <w:gridCol w:w="1816"/>
        <w:gridCol w:w="16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14" w:type="dxa"/>
            <w:tcBorders>
              <w:top w:val="single" w:color="auto" w:sz="12" w:space="0"/>
            </w:tcBorders>
            <w:vAlign w:val="center"/>
          </w:tcPr>
          <w:p>
            <w:pPr>
              <w:pStyle w:val="86"/>
              <w:spacing w:line="400" w:lineRule="exact"/>
              <w:ind w:firstLine="0"/>
              <w:jc w:val="center"/>
              <w:rPr>
                <w:rFonts w:ascii="Times New Roman" w:hAnsi="Times New Roman"/>
                <w:color w:val="auto"/>
                <w:sz w:val="21"/>
                <w:szCs w:val="21"/>
              </w:rPr>
            </w:pPr>
            <w:r>
              <w:rPr>
                <w:rFonts w:ascii="Times New Roman" w:hAnsi="Times New Roman"/>
                <w:color w:val="auto"/>
                <w:sz w:val="21"/>
                <w:szCs w:val="21"/>
              </w:rPr>
              <w:t>序号</w:t>
            </w:r>
          </w:p>
        </w:tc>
        <w:tc>
          <w:tcPr>
            <w:tcW w:w="1591" w:type="dxa"/>
            <w:tcBorders>
              <w:top w:val="single" w:color="auto" w:sz="12" w:space="0"/>
            </w:tcBorders>
            <w:vAlign w:val="center"/>
          </w:tcPr>
          <w:p>
            <w:pPr>
              <w:pStyle w:val="86"/>
              <w:spacing w:line="400" w:lineRule="exact"/>
              <w:ind w:firstLine="0"/>
              <w:jc w:val="center"/>
              <w:rPr>
                <w:rFonts w:ascii="Times New Roman" w:hAnsi="Times New Roman"/>
                <w:color w:val="auto"/>
                <w:sz w:val="21"/>
                <w:szCs w:val="21"/>
              </w:rPr>
            </w:pPr>
            <w:r>
              <w:rPr>
                <w:rFonts w:ascii="Times New Roman" w:hAnsi="Times New Roman"/>
                <w:color w:val="auto"/>
                <w:sz w:val="21"/>
                <w:szCs w:val="21"/>
              </w:rPr>
              <w:t>建设单位或委托方</w:t>
            </w:r>
          </w:p>
        </w:tc>
        <w:tc>
          <w:tcPr>
            <w:tcW w:w="2086" w:type="dxa"/>
            <w:tcBorders>
              <w:top w:val="single" w:color="auto" w:sz="12" w:space="0"/>
            </w:tcBorders>
            <w:vAlign w:val="center"/>
          </w:tcPr>
          <w:p>
            <w:pPr>
              <w:pStyle w:val="86"/>
              <w:spacing w:line="400" w:lineRule="exact"/>
              <w:ind w:firstLine="0"/>
              <w:jc w:val="center"/>
              <w:rPr>
                <w:rFonts w:ascii="Times New Roman" w:hAnsi="Times New Roman"/>
                <w:color w:val="auto"/>
                <w:sz w:val="21"/>
                <w:szCs w:val="21"/>
              </w:rPr>
            </w:pPr>
            <w:r>
              <w:rPr>
                <w:rFonts w:ascii="Times New Roman" w:hAnsi="Times New Roman"/>
                <w:color w:val="auto"/>
                <w:sz w:val="21"/>
                <w:szCs w:val="21"/>
              </w:rPr>
              <w:t>项目名称</w:t>
            </w:r>
          </w:p>
        </w:tc>
        <w:tc>
          <w:tcPr>
            <w:tcW w:w="1816" w:type="dxa"/>
            <w:tcBorders>
              <w:top w:val="single" w:color="auto" w:sz="12" w:space="0"/>
            </w:tcBorders>
            <w:vAlign w:val="center"/>
          </w:tcPr>
          <w:p>
            <w:pPr>
              <w:pStyle w:val="86"/>
              <w:spacing w:line="400" w:lineRule="exact"/>
              <w:ind w:firstLine="0"/>
              <w:jc w:val="center"/>
              <w:rPr>
                <w:rFonts w:ascii="Times New Roman" w:hAnsi="Times New Roman"/>
                <w:color w:val="auto"/>
                <w:sz w:val="21"/>
                <w:szCs w:val="21"/>
              </w:rPr>
            </w:pPr>
            <w:r>
              <w:rPr>
                <w:rFonts w:ascii="Times New Roman" w:hAnsi="Times New Roman"/>
                <w:color w:val="auto"/>
                <w:sz w:val="21"/>
                <w:szCs w:val="21"/>
              </w:rPr>
              <w:t>合同内容及签订时间</w:t>
            </w:r>
          </w:p>
        </w:tc>
        <w:tc>
          <w:tcPr>
            <w:tcW w:w="1683" w:type="dxa"/>
            <w:tcBorders>
              <w:top w:val="single" w:color="auto" w:sz="12" w:space="0"/>
            </w:tcBorders>
            <w:vAlign w:val="center"/>
          </w:tcPr>
          <w:p>
            <w:pPr>
              <w:pStyle w:val="86"/>
              <w:spacing w:line="400" w:lineRule="exact"/>
              <w:ind w:firstLine="0"/>
              <w:jc w:val="center"/>
              <w:rPr>
                <w:rFonts w:ascii="Times New Roman" w:hAnsi="Times New Roman"/>
                <w:color w:val="auto"/>
                <w:sz w:val="21"/>
                <w:szCs w:val="21"/>
              </w:rPr>
            </w:pPr>
            <w:r>
              <w:rPr>
                <w:rFonts w:ascii="Times New Roman" w:hAnsi="Times New Roman"/>
                <w:color w:val="auto"/>
                <w:sz w:val="21"/>
                <w:szCs w:val="21"/>
              </w:rPr>
              <w:t>招标人</w:t>
            </w:r>
          </w:p>
          <w:p>
            <w:pPr>
              <w:pStyle w:val="86"/>
              <w:spacing w:line="400" w:lineRule="exact"/>
              <w:ind w:firstLine="0"/>
              <w:jc w:val="center"/>
              <w:rPr>
                <w:rFonts w:ascii="Times New Roman" w:hAnsi="Times New Roman"/>
                <w:color w:val="auto"/>
                <w:sz w:val="21"/>
                <w:szCs w:val="21"/>
              </w:rPr>
            </w:pPr>
            <w:r>
              <w:rPr>
                <w:rFonts w:ascii="Times New Roman" w:hAnsi="Times New Roman"/>
                <w:color w:val="auto"/>
                <w:sz w:val="21"/>
                <w:szCs w:val="21"/>
              </w:rPr>
              <w:t>联系人/电话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14" w:type="dxa"/>
            <w:vAlign w:val="center"/>
          </w:tcPr>
          <w:p>
            <w:pPr>
              <w:pStyle w:val="86"/>
              <w:spacing w:line="400" w:lineRule="exact"/>
              <w:rPr>
                <w:rFonts w:ascii="Times New Roman" w:hAnsi="Times New Roman"/>
                <w:color w:val="auto"/>
                <w:sz w:val="21"/>
                <w:szCs w:val="21"/>
              </w:rPr>
            </w:pPr>
            <w:r>
              <w:rPr>
                <w:rFonts w:ascii="Times New Roman" w:hAnsi="Times New Roman"/>
                <w:color w:val="auto"/>
                <w:sz w:val="21"/>
                <w:szCs w:val="21"/>
              </w:rPr>
              <w:t>1</w:t>
            </w:r>
          </w:p>
        </w:tc>
        <w:tc>
          <w:tcPr>
            <w:tcW w:w="1591" w:type="dxa"/>
            <w:vAlign w:val="center"/>
          </w:tcPr>
          <w:p>
            <w:pPr>
              <w:pStyle w:val="86"/>
              <w:spacing w:line="400" w:lineRule="exact"/>
              <w:ind w:firstLine="480"/>
              <w:jc w:val="center"/>
              <w:rPr>
                <w:rFonts w:ascii="Times New Roman" w:hAnsi="Times New Roman"/>
                <w:color w:val="auto"/>
                <w:sz w:val="21"/>
                <w:szCs w:val="21"/>
              </w:rPr>
            </w:pPr>
          </w:p>
        </w:tc>
        <w:tc>
          <w:tcPr>
            <w:tcW w:w="2086" w:type="dxa"/>
            <w:vAlign w:val="center"/>
          </w:tcPr>
          <w:p>
            <w:pPr>
              <w:pStyle w:val="86"/>
              <w:spacing w:line="400" w:lineRule="exact"/>
              <w:ind w:firstLine="482"/>
              <w:jc w:val="center"/>
              <w:rPr>
                <w:rFonts w:ascii="Times New Roman" w:hAnsi="Times New Roman"/>
                <w:b/>
                <w:color w:val="auto"/>
                <w:sz w:val="21"/>
                <w:szCs w:val="21"/>
              </w:rPr>
            </w:pPr>
          </w:p>
        </w:tc>
        <w:tc>
          <w:tcPr>
            <w:tcW w:w="1816" w:type="dxa"/>
            <w:vAlign w:val="center"/>
          </w:tcPr>
          <w:p>
            <w:pPr>
              <w:pStyle w:val="86"/>
              <w:spacing w:line="400" w:lineRule="exact"/>
              <w:ind w:firstLine="482"/>
              <w:jc w:val="center"/>
              <w:rPr>
                <w:rFonts w:ascii="Times New Roman" w:hAnsi="Times New Roman"/>
                <w:b/>
                <w:color w:val="auto"/>
                <w:sz w:val="21"/>
                <w:szCs w:val="21"/>
              </w:rPr>
            </w:pPr>
          </w:p>
        </w:tc>
        <w:tc>
          <w:tcPr>
            <w:tcW w:w="1683" w:type="dxa"/>
            <w:vAlign w:val="center"/>
          </w:tcPr>
          <w:p>
            <w:pPr>
              <w:pStyle w:val="86"/>
              <w:spacing w:line="400" w:lineRule="exact"/>
              <w:ind w:firstLine="482"/>
              <w:jc w:val="center"/>
              <w:rPr>
                <w:rFonts w:ascii="Times New Roman" w:hAnsi="Times New Roman"/>
                <w:b/>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14" w:type="dxa"/>
            <w:vAlign w:val="center"/>
          </w:tcPr>
          <w:p>
            <w:pPr>
              <w:pStyle w:val="86"/>
              <w:spacing w:line="400" w:lineRule="exact"/>
              <w:rPr>
                <w:rFonts w:ascii="Times New Roman" w:hAnsi="Times New Roman"/>
                <w:color w:val="auto"/>
                <w:sz w:val="21"/>
                <w:szCs w:val="21"/>
              </w:rPr>
            </w:pPr>
            <w:r>
              <w:rPr>
                <w:rFonts w:ascii="Times New Roman" w:hAnsi="Times New Roman"/>
                <w:color w:val="auto"/>
                <w:sz w:val="21"/>
                <w:szCs w:val="21"/>
              </w:rPr>
              <w:t>2</w:t>
            </w:r>
          </w:p>
        </w:tc>
        <w:tc>
          <w:tcPr>
            <w:tcW w:w="1591" w:type="dxa"/>
            <w:vAlign w:val="center"/>
          </w:tcPr>
          <w:p>
            <w:pPr>
              <w:pStyle w:val="86"/>
              <w:spacing w:line="400" w:lineRule="exact"/>
              <w:ind w:firstLine="480"/>
              <w:jc w:val="center"/>
              <w:rPr>
                <w:rFonts w:ascii="Times New Roman" w:hAnsi="Times New Roman"/>
                <w:color w:val="auto"/>
                <w:sz w:val="21"/>
                <w:szCs w:val="21"/>
              </w:rPr>
            </w:pPr>
          </w:p>
        </w:tc>
        <w:tc>
          <w:tcPr>
            <w:tcW w:w="2086" w:type="dxa"/>
            <w:vAlign w:val="center"/>
          </w:tcPr>
          <w:p>
            <w:pPr>
              <w:pStyle w:val="86"/>
              <w:spacing w:line="400" w:lineRule="exact"/>
              <w:ind w:firstLine="482"/>
              <w:jc w:val="center"/>
              <w:rPr>
                <w:rFonts w:ascii="Times New Roman" w:hAnsi="Times New Roman"/>
                <w:b/>
                <w:color w:val="auto"/>
                <w:sz w:val="21"/>
                <w:szCs w:val="21"/>
              </w:rPr>
            </w:pPr>
          </w:p>
        </w:tc>
        <w:tc>
          <w:tcPr>
            <w:tcW w:w="1816" w:type="dxa"/>
            <w:vAlign w:val="center"/>
          </w:tcPr>
          <w:p>
            <w:pPr>
              <w:pStyle w:val="86"/>
              <w:spacing w:line="400" w:lineRule="exact"/>
              <w:ind w:firstLine="482"/>
              <w:jc w:val="center"/>
              <w:rPr>
                <w:rFonts w:ascii="Times New Roman" w:hAnsi="Times New Roman"/>
                <w:b/>
                <w:color w:val="auto"/>
                <w:sz w:val="21"/>
                <w:szCs w:val="21"/>
              </w:rPr>
            </w:pPr>
          </w:p>
        </w:tc>
        <w:tc>
          <w:tcPr>
            <w:tcW w:w="1683" w:type="dxa"/>
            <w:vAlign w:val="center"/>
          </w:tcPr>
          <w:p>
            <w:pPr>
              <w:pStyle w:val="86"/>
              <w:spacing w:line="400" w:lineRule="exact"/>
              <w:ind w:firstLine="482"/>
              <w:jc w:val="center"/>
              <w:rPr>
                <w:rFonts w:ascii="Times New Roman" w:hAnsi="Times New Roman"/>
                <w:b/>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14" w:type="dxa"/>
            <w:vAlign w:val="center"/>
          </w:tcPr>
          <w:p>
            <w:pPr>
              <w:pStyle w:val="86"/>
              <w:spacing w:line="400" w:lineRule="exact"/>
              <w:rPr>
                <w:rFonts w:ascii="Times New Roman" w:hAnsi="Times New Roman"/>
                <w:color w:val="auto"/>
                <w:sz w:val="21"/>
                <w:szCs w:val="21"/>
              </w:rPr>
            </w:pPr>
            <w:r>
              <w:rPr>
                <w:rFonts w:ascii="Times New Roman" w:hAnsi="Times New Roman"/>
                <w:color w:val="auto"/>
                <w:sz w:val="21"/>
                <w:szCs w:val="21"/>
              </w:rPr>
              <w:t>3</w:t>
            </w:r>
          </w:p>
        </w:tc>
        <w:tc>
          <w:tcPr>
            <w:tcW w:w="1591" w:type="dxa"/>
            <w:vAlign w:val="center"/>
          </w:tcPr>
          <w:p>
            <w:pPr>
              <w:pStyle w:val="86"/>
              <w:spacing w:line="400" w:lineRule="exact"/>
              <w:ind w:firstLine="480"/>
              <w:jc w:val="center"/>
              <w:rPr>
                <w:rFonts w:ascii="Times New Roman" w:hAnsi="Times New Roman"/>
                <w:color w:val="auto"/>
                <w:sz w:val="21"/>
                <w:szCs w:val="21"/>
              </w:rPr>
            </w:pPr>
          </w:p>
        </w:tc>
        <w:tc>
          <w:tcPr>
            <w:tcW w:w="2086" w:type="dxa"/>
            <w:vAlign w:val="center"/>
          </w:tcPr>
          <w:p>
            <w:pPr>
              <w:pStyle w:val="86"/>
              <w:spacing w:line="400" w:lineRule="exact"/>
              <w:ind w:firstLine="482"/>
              <w:jc w:val="center"/>
              <w:rPr>
                <w:rFonts w:ascii="Times New Roman" w:hAnsi="Times New Roman"/>
                <w:b/>
                <w:color w:val="auto"/>
                <w:sz w:val="21"/>
                <w:szCs w:val="21"/>
              </w:rPr>
            </w:pPr>
          </w:p>
        </w:tc>
        <w:tc>
          <w:tcPr>
            <w:tcW w:w="1816" w:type="dxa"/>
            <w:vAlign w:val="center"/>
          </w:tcPr>
          <w:p>
            <w:pPr>
              <w:pStyle w:val="86"/>
              <w:spacing w:line="400" w:lineRule="exact"/>
              <w:ind w:firstLine="482"/>
              <w:jc w:val="center"/>
              <w:rPr>
                <w:rFonts w:ascii="Times New Roman" w:hAnsi="Times New Roman"/>
                <w:b/>
                <w:color w:val="auto"/>
                <w:sz w:val="21"/>
                <w:szCs w:val="21"/>
              </w:rPr>
            </w:pPr>
          </w:p>
        </w:tc>
        <w:tc>
          <w:tcPr>
            <w:tcW w:w="1683" w:type="dxa"/>
            <w:vAlign w:val="center"/>
          </w:tcPr>
          <w:p>
            <w:pPr>
              <w:pStyle w:val="86"/>
              <w:spacing w:line="400" w:lineRule="exact"/>
              <w:ind w:firstLine="482"/>
              <w:jc w:val="center"/>
              <w:rPr>
                <w:rFonts w:ascii="Times New Roman" w:hAnsi="Times New Roman"/>
                <w:b/>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14" w:type="dxa"/>
            <w:vAlign w:val="center"/>
          </w:tcPr>
          <w:p>
            <w:pPr>
              <w:pStyle w:val="86"/>
              <w:spacing w:line="400" w:lineRule="exact"/>
              <w:rPr>
                <w:rFonts w:ascii="Times New Roman" w:hAnsi="Times New Roman"/>
                <w:color w:val="auto"/>
                <w:sz w:val="21"/>
                <w:szCs w:val="21"/>
              </w:rPr>
            </w:pPr>
            <w:r>
              <w:rPr>
                <w:rFonts w:ascii="Times New Roman" w:hAnsi="Times New Roman"/>
                <w:color w:val="auto"/>
                <w:sz w:val="21"/>
                <w:szCs w:val="21"/>
              </w:rPr>
              <w:t>4</w:t>
            </w:r>
          </w:p>
        </w:tc>
        <w:tc>
          <w:tcPr>
            <w:tcW w:w="1591" w:type="dxa"/>
            <w:vAlign w:val="center"/>
          </w:tcPr>
          <w:p>
            <w:pPr>
              <w:pStyle w:val="86"/>
              <w:spacing w:line="400" w:lineRule="exact"/>
              <w:ind w:firstLine="480"/>
              <w:jc w:val="center"/>
              <w:rPr>
                <w:rFonts w:ascii="Times New Roman" w:hAnsi="Times New Roman"/>
                <w:color w:val="auto"/>
                <w:sz w:val="21"/>
                <w:szCs w:val="21"/>
              </w:rPr>
            </w:pPr>
          </w:p>
        </w:tc>
        <w:tc>
          <w:tcPr>
            <w:tcW w:w="2086" w:type="dxa"/>
            <w:vAlign w:val="center"/>
          </w:tcPr>
          <w:p>
            <w:pPr>
              <w:pStyle w:val="86"/>
              <w:spacing w:line="400" w:lineRule="exact"/>
              <w:ind w:firstLine="482"/>
              <w:jc w:val="center"/>
              <w:rPr>
                <w:rFonts w:ascii="Times New Roman" w:hAnsi="Times New Roman"/>
                <w:b/>
                <w:color w:val="auto"/>
                <w:sz w:val="21"/>
                <w:szCs w:val="21"/>
              </w:rPr>
            </w:pPr>
          </w:p>
        </w:tc>
        <w:tc>
          <w:tcPr>
            <w:tcW w:w="1816" w:type="dxa"/>
            <w:vAlign w:val="center"/>
          </w:tcPr>
          <w:p>
            <w:pPr>
              <w:pStyle w:val="86"/>
              <w:spacing w:line="400" w:lineRule="exact"/>
              <w:ind w:firstLine="482"/>
              <w:jc w:val="center"/>
              <w:rPr>
                <w:rFonts w:ascii="Times New Roman" w:hAnsi="Times New Roman"/>
                <w:b/>
                <w:color w:val="auto"/>
                <w:sz w:val="21"/>
                <w:szCs w:val="21"/>
              </w:rPr>
            </w:pPr>
          </w:p>
        </w:tc>
        <w:tc>
          <w:tcPr>
            <w:tcW w:w="1683" w:type="dxa"/>
            <w:vAlign w:val="center"/>
          </w:tcPr>
          <w:p>
            <w:pPr>
              <w:pStyle w:val="86"/>
              <w:spacing w:line="400" w:lineRule="exact"/>
              <w:ind w:firstLine="482"/>
              <w:jc w:val="center"/>
              <w:rPr>
                <w:rFonts w:ascii="Times New Roman" w:hAnsi="Times New Roman"/>
                <w:b/>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14" w:type="dxa"/>
            <w:vAlign w:val="center"/>
          </w:tcPr>
          <w:p>
            <w:pPr>
              <w:pStyle w:val="86"/>
              <w:spacing w:line="400" w:lineRule="exact"/>
              <w:rPr>
                <w:rFonts w:ascii="Times New Roman" w:hAnsi="Times New Roman"/>
                <w:color w:val="auto"/>
                <w:sz w:val="21"/>
                <w:szCs w:val="21"/>
              </w:rPr>
            </w:pPr>
            <w:r>
              <w:rPr>
                <w:rFonts w:ascii="Times New Roman" w:hAnsi="Times New Roman"/>
                <w:color w:val="auto"/>
                <w:sz w:val="21"/>
                <w:szCs w:val="21"/>
              </w:rPr>
              <w:t>5</w:t>
            </w:r>
          </w:p>
        </w:tc>
        <w:tc>
          <w:tcPr>
            <w:tcW w:w="1591" w:type="dxa"/>
            <w:vAlign w:val="center"/>
          </w:tcPr>
          <w:p>
            <w:pPr>
              <w:pStyle w:val="86"/>
              <w:spacing w:line="400" w:lineRule="exact"/>
              <w:ind w:firstLine="480"/>
              <w:jc w:val="center"/>
              <w:rPr>
                <w:rFonts w:ascii="Times New Roman" w:hAnsi="Times New Roman"/>
                <w:color w:val="auto"/>
                <w:sz w:val="21"/>
                <w:szCs w:val="21"/>
              </w:rPr>
            </w:pPr>
          </w:p>
        </w:tc>
        <w:tc>
          <w:tcPr>
            <w:tcW w:w="2086" w:type="dxa"/>
            <w:vAlign w:val="center"/>
          </w:tcPr>
          <w:p>
            <w:pPr>
              <w:pStyle w:val="86"/>
              <w:spacing w:line="400" w:lineRule="exact"/>
              <w:ind w:firstLine="482"/>
              <w:jc w:val="center"/>
              <w:rPr>
                <w:rFonts w:ascii="Times New Roman" w:hAnsi="Times New Roman"/>
                <w:b/>
                <w:color w:val="auto"/>
                <w:sz w:val="21"/>
                <w:szCs w:val="21"/>
              </w:rPr>
            </w:pPr>
          </w:p>
        </w:tc>
        <w:tc>
          <w:tcPr>
            <w:tcW w:w="1816" w:type="dxa"/>
            <w:vAlign w:val="center"/>
          </w:tcPr>
          <w:p>
            <w:pPr>
              <w:pStyle w:val="86"/>
              <w:spacing w:line="400" w:lineRule="exact"/>
              <w:ind w:firstLine="482"/>
              <w:jc w:val="center"/>
              <w:rPr>
                <w:rFonts w:ascii="Times New Roman" w:hAnsi="Times New Roman"/>
                <w:b/>
                <w:color w:val="auto"/>
                <w:sz w:val="21"/>
                <w:szCs w:val="21"/>
              </w:rPr>
            </w:pPr>
          </w:p>
        </w:tc>
        <w:tc>
          <w:tcPr>
            <w:tcW w:w="1683" w:type="dxa"/>
            <w:vAlign w:val="center"/>
          </w:tcPr>
          <w:p>
            <w:pPr>
              <w:pStyle w:val="86"/>
              <w:spacing w:line="400" w:lineRule="exact"/>
              <w:ind w:firstLine="482"/>
              <w:jc w:val="center"/>
              <w:rPr>
                <w:rFonts w:ascii="Times New Roman" w:hAnsi="Times New Roman"/>
                <w:b/>
                <w:color w:val="auto"/>
                <w:sz w:val="21"/>
                <w:szCs w:val="21"/>
              </w:rPr>
            </w:pPr>
          </w:p>
        </w:tc>
      </w:tr>
    </w:tbl>
    <w:p>
      <w:pPr>
        <w:ind w:firstLine="210" w:firstLineChars="100"/>
        <w:rPr>
          <w:rFonts w:ascii="Times New Roman" w:hAnsi="Times New Roman"/>
          <w:color w:val="auto"/>
        </w:rPr>
      </w:pPr>
    </w:p>
    <w:p>
      <w:pPr>
        <w:ind w:firstLine="210" w:firstLineChars="100"/>
        <w:rPr>
          <w:rFonts w:ascii="Times New Roman" w:hAnsi="Times New Roman"/>
          <w:color w:val="auto"/>
        </w:rPr>
      </w:pPr>
    </w:p>
    <w:p>
      <w:pPr>
        <w:snapToGrid w:val="0"/>
        <w:spacing w:beforeLines="50" w:after="50"/>
        <w:ind w:right="502" w:rightChars="239"/>
        <w:jc w:val="right"/>
        <w:rPr>
          <w:rFonts w:ascii="Times New Roman" w:hAnsi="Times New Roman"/>
          <w:color w:val="auto"/>
        </w:rPr>
      </w:pPr>
      <w:r>
        <w:rPr>
          <w:rFonts w:ascii="Times New Roman" w:hAnsi="Times New Roman"/>
          <w:color w:val="auto"/>
        </w:rPr>
        <w:t>投标人名称(公章):</w:t>
      </w:r>
    </w:p>
    <w:p>
      <w:pPr>
        <w:pStyle w:val="70"/>
        <w:snapToGrid w:val="0"/>
        <w:spacing w:beforeLines="50"/>
        <w:ind w:right="502" w:rightChars="239"/>
        <w:jc w:val="right"/>
        <w:rPr>
          <w:rFonts w:ascii="Times New Roman" w:hAnsi="Times New Roman"/>
          <w:color w:val="auto"/>
          <w:sz w:val="21"/>
          <w:szCs w:val="24"/>
        </w:rPr>
      </w:pPr>
      <w:r>
        <w:rPr>
          <w:rFonts w:ascii="Times New Roman" w:hAnsi="Times New Roman"/>
          <w:color w:val="auto"/>
          <w:sz w:val="21"/>
          <w:szCs w:val="24"/>
        </w:rPr>
        <w:t>年    月    日</w:t>
      </w:r>
    </w:p>
    <w:p>
      <w:pPr>
        <w:pStyle w:val="86"/>
        <w:spacing w:line="360" w:lineRule="auto"/>
        <w:ind w:firstLine="0"/>
        <w:jc w:val="left"/>
        <w:rPr>
          <w:rFonts w:ascii="Times New Roman" w:hAnsi="Times New Roman"/>
          <w:b/>
          <w:color w:val="auto"/>
        </w:rPr>
      </w:pPr>
    </w:p>
    <w:p>
      <w:pPr>
        <w:rPr>
          <w:rFonts w:ascii="Times New Roman" w:hAnsi="Times New Roman"/>
          <w:b/>
          <w:color w:val="auto"/>
        </w:rPr>
      </w:pPr>
      <w:r>
        <w:rPr>
          <w:rFonts w:ascii="Times New Roman" w:hAnsi="Times New Roman"/>
          <w:b/>
          <w:color w:val="auto"/>
        </w:rPr>
        <w:br w:type="page"/>
      </w:r>
    </w:p>
    <w:p>
      <w:pPr>
        <w:pStyle w:val="86"/>
        <w:spacing w:line="360" w:lineRule="auto"/>
        <w:ind w:firstLine="0"/>
        <w:jc w:val="left"/>
        <w:rPr>
          <w:rFonts w:ascii="Times New Roman" w:hAnsi="Times New Roman"/>
          <w:b/>
          <w:color w:val="auto"/>
          <w:spacing w:val="0"/>
          <w:sz w:val="21"/>
        </w:rPr>
      </w:pPr>
      <w:r>
        <w:rPr>
          <w:rFonts w:hint="eastAsia" w:ascii="Times New Roman" w:hAnsi="Times New Roman"/>
          <w:b/>
          <w:color w:val="auto"/>
          <w:spacing w:val="0"/>
          <w:sz w:val="21"/>
          <w:lang w:val="en-US" w:eastAsia="zh-CN"/>
        </w:rPr>
        <w:t>九</w:t>
      </w:r>
      <w:r>
        <w:rPr>
          <w:rFonts w:ascii="Times New Roman" w:hAnsi="Times New Roman"/>
          <w:b/>
          <w:color w:val="auto"/>
          <w:spacing w:val="0"/>
          <w:sz w:val="21"/>
        </w:rPr>
        <w:t>、项目组成人员情况表</w:t>
      </w:r>
    </w:p>
    <w:p>
      <w:pPr>
        <w:pStyle w:val="84"/>
        <w:adjustRightInd w:val="0"/>
        <w:spacing w:before="120" w:after="120" w:line="360" w:lineRule="auto"/>
        <w:jc w:val="center"/>
        <w:textAlignment w:val="baseline"/>
        <w:rPr>
          <w:rFonts w:ascii="Times New Roman" w:hAnsi="Times New Roman" w:eastAsia="宋体"/>
          <w:color w:val="auto"/>
          <w:sz w:val="21"/>
          <w:szCs w:val="21"/>
        </w:rPr>
      </w:pPr>
      <w:r>
        <w:rPr>
          <w:rFonts w:ascii="Times New Roman" w:hAnsi="Times New Roman" w:eastAsia="宋体"/>
          <w:b/>
          <w:color w:val="auto"/>
          <w:sz w:val="21"/>
          <w:szCs w:val="21"/>
        </w:rPr>
        <w:t>项目实施人员一览表</w:t>
      </w:r>
    </w:p>
    <w:tbl>
      <w:tblPr>
        <w:tblStyle w:val="31"/>
        <w:tblW w:w="790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85"/>
        <w:gridCol w:w="1074"/>
        <w:gridCol w:w="1143"/>
        <w:gridCol w:w="1231"/>
        <w:gridCol w:w="1662"/>
        <w:gridCol w:w="1076"/>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585" w:type="dxa"/>
            <w:tcBorders>
              <w:top w:val="single" w:color="auto" w:sz="4" w:space="0"/>
              <w:bottom w:val="single" w:color="auto" w:sz="4" w:space="0"/>
              <w:right w:val="single" w:color="auto" w:sz="4" w:space="0"/>
            </w:tcBorders>
            <w:vAlign w:val="center"/>
          </w:tcPr>
          <w:p>
            <w:pPr>
              <w:pStyle w:val="56"/>
              <w:jc w:val="center"/>
              <w:rPr>
                <w:rFonts w:ascii="Times New Roman" w:hAnsi="Times New Roman"/>
                <w:color w:val="auto"/>
                <w:sz w:val="21"/>
                <w:szCs w:val="21"/>
              </w:rPr>
            </w:pPr>
            <w:r>
              <w:rPr>
                <w:rFonts w:ascii="Times New Roman" w:hAnsi="Times New Roman"/>
                <w:color w:val="auto"/>
                <w:sz w:val="21"/>
                <w:szCs w:val="21"/>
              </w:rPr>
              <w:t>序号</w:t>
            </w:r>
          </w:p>
        </w:tc>
        <w:tc>
          <w:tcPr>
            <w:tcW w:w="1074" w:type="dxa"/>
            <w:tcBorders>
              <w:top w:val="single" w:color="auto" w:sz="4" w:space="0"/>
              <w:left w:val="single" w:color="auto" w:sz="4" w:space="0"/>
              <w:bottom w:val="single" w:color="auto" w:sz="4" w:space="0"/>
              <w:right w:val="single" w:color="auto" w:sz="4" w:space="0"/>
            </w:tcBorders>
            <w:vAlign w:val="center"/>
          </w:tcPr>
          <w:p>
            <w:pPr>
              <w:pStyle w:val="56"/>
              <w:jc w:val="center"/>
              <w:rPr>
                <w:rFonts w:ascii="Times New Roman" w:hAnsi="Times New Roman"/>
                <w:color w:val="auto"/>
                <w:sz w:val="21"/>
                <w:szCs w:val="21"/>
              </w:rPr>
            </w:pPr>
            <w:r>
              <w:rPr>
                <w:rFonts w:ascii="Times New Roman" w:hAnsi="Times New Roman"/>
                <w:color w:val="auto"/>
                <w:sz w:val="21"/>
                <w:szCs w:val="21"/>
              </w:rPr>
              <w:t>项目组所任职务</w:t>
            </w:r>
          </w:p>
        </w:tc>
        <w:tc>
          <w:tcPr>
            <w:tcW w:w="1143" w:type="dxa"/>
            <w:tcBorders>
              <w:top w:val="single" w:color="auto" w:sz="4" w:space="0"/>
              <w:left w:val="single" w:color="auto" w:sz="4" w:space="0"/>
              <w:bottom w:val="single" w:color="auto" w:sz="4" w:space="0"/>
              <w:right w:val="single" w:color="auto" w:sz="4" w:space="0"/>
            </w:tcBorders>
            <w:vAlign w:val="center"/>
          </w:tcPr>
          <w:p>
            <w:pPr>
              <w:pStyle w:val="56"/>
              <w:jc w:val="center"/>
              <w:rPr>
                <w:rFonts w:ascii="Times New Roman" w:hAnsi="Times New Roman"/>
                <w:color w:val="auto"/>
                <w:sz w:val="21"/>
                <w:szCs w:val="21"/>
              </w:rPr>
            </w:pPr>
            <w:r>
              <w:rPr>
                <w:rFonts w:ascii="Times New Roman" w:hAnsi="Times New Roman"/>
                <w:color w:val="auto"/>
                <w:sz w:val="21"/>
                <w:szCs w:val="21"/>
              </w:rPr>
              <w:t>姓名</w:t>
            </w:r>
          </w:p>
        </w:tc>
        <w:tc>
          <w:tcPr>
            <w:tcW w:w="1231" w:type="dxa"/>
            <w:tcBorders>
              <w:top w:val="single" w:color="auto" w:sz="4" w:space="0"/>
              <w:left w:val="single" w:color="auto" w:sz="4" w:space="0"/>
              <w:bottom w:val="single" w:color="auto" w:sz="4" w:space="0"/>
              <w:right w:val="single" w:color="auto" w:sz="4" w:space="0"/>
            </w:tcBorders>
            <w:vAlign w:val="center"/>
          </w:tcPr>
          <w:p>
            <w:pPr>
              <w:pStyle w:val="56"/>
              <w:jc w:val="center"/>
              <w:rPr>
                <w:rFonts w:ascii="Times New Roman" w:hAnsi="Times New Roman"/>
                <w:color w:val="auto"/>
                <w:sz w:val="21"/>
                <w:szCs w:val="21"/>
              </w:rPr>
            </w:pPr>
            <w:r>
              <w:rPr>
                <w:rFonts w:ascii="Times New Roman" w:hAnsi="Times New Roman"/>
                <w:color w:val="auto"/>
                <w:sz w:val="21"/>
                <w:szCs w:val="21"/>
              </w:rPr>
              <w:t>项目经历</w:t>
            </w:r>
          </w:p>
        </w:tc>
        <w:tc>
          <w:tcPr>
            <w:tcW w:w="1662" w:type="dxa"/>
            <w:tcBorders>
              <w:top w:val="single" w:color="auto" w:sz="4" w:space="0"/>
              <w:left w:val="single" w:color="auto" w:sz="4" w:space="0"/>
              <w:bottom w:val="single" w:color="auto" w:sz="4" w:space="0"/>
              <w:right w:val="single" w:color="auto" w:sz="4" w:space="0"/>
            </w:tcBorders>
            <w:vAlign w:val="center"/>
          </w:tcPr>
          <w:p>
            <w:pPr>
              <w:pStyle w:val="56"/>
              <w:jc w:val="center"/>
              <w:rPr>
                <w:rFonts w:ascii="Times New Roman" w:hAnsi="Times New Roman"/>
                <w:color w:val="auto"/>
                <w:sz w:val="21"/>
                <w:szCs w:val="21"/>
              </w:rPr>
            </w:pPr>
            <w:r>
              <w:rPr>
                <w:rFonts w:ascii="Times New Roman" w:hAnsi="Times New Roman"/>
                <w:color w:val="auto"/>
                <w:sz w:val="21"/>
                <w:szCs w:val="21"/>
              </w:rPr>
              <w:t>项目人员证书</w:t>
            </w:r>
          </w:p>
        </w:tc>
        <w:tc>
          <w:tcPr>
            <w:tcW w:w="1076" w:type="dxa"/>
            <w:tcBorders>
              <w:top w:val="single" w:color="auto" w:sz="4" w:space="0"/>
              <w:left w:val="single" w:color="auto" w:sz="4" w:space="0"/>
              <w:bottom w:val="single" w:color="auto" w:sz="4" w:space="0"/>
              <w:right w:val="single" w:color="auto" w:sz="4" w:space="0"/>
            </w:tcBorders>
            <w:vAlign w:val="center"/>
          </w:tcPr>
          <w:p>
            <w:pPr>
              <w:pStyle w:val="56"/>
              <w:jc w:val="center"/>
              <w:rPr>
                <w:rFonts w:ascii="Times New Roman" w:hAnsi="Times New Roman"/>
                <w:color w:val="auto"/>
                <w:sz w:val="21"/>
                <w:szCs w:val="21"/>
              </w:rPr>
            </w:pPr>
            <w:r>
              <w:rPr>
                <w:rFonts w:ascii="Times New Roman" w:hAnsi="Times New Roman"/>
                <w:color w:val="auto"/>
                <w:sz w:val="21"/>
                <w:szCs w:val="21"/>
              </w:rPr>
              <w:t>从事本工作时间</w:t>
            </w:r>
          </w:p>
        </w:tc>
        <w:tc>
          <w:tcPr>
            <w:tcW w:w="1134" w:type="dxa"/>
            <w:tcBorders>
              <w:top w:val="single" w:color="auto" w:sz="4" w:space="0"/>
              <w:left w:val="single" w:color="auto" w:sz="4" w:space="0"/>
              <w:bottom w:val="single" w:color="auto" w:sz="4" w:space="0"/>
            </w:tcBorders>
            <w:vAlign w:val="center"/>
          </w:tcPr>
          <w:p>
            <w:pPr>
              <w:pStyle w:val="56"/>
              <w:jc w:val="center"/>
              <w:rPr>
                <w:rFonts w:ascii="Times New Roman" w:hAnsi="Times New Roman"/>
                <w:color w:val="auto"/>
                <w:sz w:val="21"/>
                <w:szCs w:val="21"/>
              </w:rPr>
            </w:pPr>
            <w:r>
              <w:rPr>
                <w:rFonts w:ascii="Times New Roman" w:hAnsi="Times New Roman"/>
                <w:color w:val="auto"/>
                <w:sz w:val="21"/>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85" w:type="dxa"/>
            <w:tcBorders>
              <w:top w:val="single" w:color="auto" w:sz="4" w:space="0"/>
              <w:bottom w:val="single" w:color="auto" w:sz="4" w:space="0"/>
              <w:right w:val="single" w:color="auto" w:sz="4" w:space="0"/>
            </w:tcBorders>
            <w:vAlign w:val="center"/>
          </w:tcPr>
          <w:p>
            <w:pPr>
              <w:pStyle w:val="56"/>
              <w:jc w:val="center"/>
              <w:rPr>
                <w:rFonts w:ascii="Times New Roman" w:hAnsi="Times New Roman"/>
                <w:color w:val="auto"/>
                <w:sz w:val="21"/>
                <w:szCs w:val="21"/>
              </w:rPr>
            </w:pPr>
            <w:r>
              <w:rPr>
                <w:rFonts w:ascii="Times New Roman" w:hAnsi="Times New Roman"/>
                <w:color w:val="auto"/>
                <w:sz w:val="21"/>
                <w:szCs w:val="21"/>
              </w:rPr>
              <w:t>1</w:t>
            </w:r>
          </w:p>
        </w:tc>
        <w:tc>
          <w:tcPr>
            <w:tcW w:w="1074" w:type="dxa"/>
            <w:tcBorders>
              <w:top w:val="single" w:color="auto" w:sz="4" w:space="0"/>
              <w:left w:val="single" w:color="auto" w:sz="4" w:space="0"/>
              <w:bottom w:val="single" w:color="auto" w:sz="4" w:space="0"/>
              <w:right w:val="single" w:color="auto" w:sz="4" w:space="0"/>
            </w:tcBorders>
            <w:vAlign w:val="center"/>
          </w:tcPr>
          <w:p>
            <w:pPr>
              <w:pStyle w:val="56"/>
              <w:jc w:val="center"/>
              <w:rPr>
                <w:rFonts w:ascii="Times New Roman" w:hAnsi="Times New Roman"/>
                <w:color w:val="auto"/>
                <w:sz w:val="21"/>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pStyle w:val="56"/>
              <w:jc w:val="center"/>
              <w:rPr>
                <w:rFonts w:ascii="Times New Roman" w:hAnsi="Times New Roman"/>
                <w:color w:val="auto"/>
                <w:sz w:val="21"/>
                <w:szCs w:val="21"/>
              </w:rPr>
            </w:pPr>
          </w:p>
        </w:tc>
        <w:tc>
          <w:tcPr>
            <w:tcW w:w="1231" w:type="dxa"/>
            <w:tcBorders>
              <w:top w:val="single" w:color="auto" w:sz="4" w:space="0"/>
              <w:left w:val="single" w:color="auto" w:sz="4" w:space="0"/>
              <w:bottom w:val="single" w:color="auto" w:sz="4" w:space="0"/>
              <w:right w:val="single" w:color="auto" w:sz="4" w:space="0"/>
            </w:tcBorders>
            <w:vAlign w:val="center"/>
          </w:tcPr>
          <w:p>
            <w:pPr>
              <w:pStyle w:val="56"/>
              <w:jc w:val="center"/>
              <w:rPr>
                <w:rFonts w:ascii="Times New Roman" w:hAnsi="Times New Roman"/>
                <w:color w:val="auto"/>
                <w:sz w:val="21"/>
                <w:szCs w:val="21"/>
              </w:rPr>
            </w:pPr>
          </w:p>
        </w:tc>
        <w:tc>
          <w:tcPr>
            <w:tcW w:w="1662" w:type="dxa"/>
            <w:tcBorders>
              <w:top w:val="single" w:color="auto" w:sz="4" w:space="0"/>
              <w:left w:val="single" w:color="auto" w:sz="4" w:space="0"/>
              <w:bottom w:val="single" w:color="auto" w:sz="4" w:space="0"/>
              <w:right w:val="single" w:color="auto" w:sz="4" w:space="0"/>
            </w:tcBorders>
          </w:tcPr>
          <w:p>
            <w:pPr>
              <w:pStyle w:val="56"/>
              <w:jc w:val="center"/>
              <w:rPr>
                <w:rFonts w:ascii="Times New Roman" w:hAnsi="Times New Roman"/>
                <w:color w:val="auto"/>
                <w:sz w:val="21"/>
                <w:szCs w:val="21"/>
              </w:rPr>
            </w:pPr>
          </w:p>
        </w:tc>
        <w:tc>
          <w:tcPr>
            <w:tcW w:w="1076" w:type="dxa"/>
            <w:tcBorders>
              <w:top w:val="single" w:color="auto" w:sz="4" w:space="0"/>
              <w:left w:val="single" w:color="auto" w:sz="4" w:space="0"/>
              <w:bottom w:val="single" w:color="auto" w:sz="4" w:space="0"/>
              <w:right w:val="single" w:color="auto" w:sz="4" w:space="0"/>
            </w:tcBorders>
            <w:vAlign w:val="center"/>
          </w:tcPr>
          <w:p>
            <w:pPr>
              <w:pStyle w:val="56"/>
              <w:jc w:val="center"/>
              <w:rPr>
                <w:rFonts w:ascii="Times New Roman" w:hAnsi="Times New Roman"/>
                <w:color w:val="auto"/>
                <w:sz w:val="21"/>
                <w:szCs w:val="21"/>
              </w:rPr>
            </w:pPr>
          </w:p>
        </w:tc>
        <w:tc>
          <w:tcPr>
            <w:tcW w:w="1134" w:type="dxa"/>
            <w:tcBorders>
              <w:top w:val="single" w:color="auto" w:sz="4" w:space="0"/>
              <w:left w:val="single" w:color="auto" w:sz="4" w:space="0"/>
              <w:bottom w:val="single" w:color="auto" w:sz="4" w:space="0"/>
            </w:tcBorders>
            <w:vAlign w:val="center"/>
          </w:tcPr>
          <w:p>
            <w:pPr>
              <w:pStyle w:val="56"/>
              <w:jc w:val="center"/>
              <w:rPr>
                <w:rFonts w:ascii="Times New Roman" w:hAns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85" w:type="dxa"/>
            <w:tcBorders>
              <w:top w:val="single" w:color="auto" w:sz="4" w:space="0"/>
              <w:bottom w:val="single" w:color="auto" w:sz="4" w:space="0"/>
              <w:right w:val="single" w:color="auto" w:sz="4" w:space="0"/>
            </w:tcBorders>
            <w:vAlign w:val="center"/>
          </w:tcPr>
          <w:p>
            <w:pPr>
              <w:pStyle w:val="56"/>
              <w:jc w:val="center"/>
              <w:rPr>
                <w:rFonts w:ascii="Times New Roman" w:hAnsi="Times New Roman"/>
                <w:color w:val="auto"/>
                <w:sz w:val="21"/>
                <w:szCs w:val="21"/>
              </w:rPr>
            </w:pPr>
            <w:r>
              <w:rPr>
                <w:rFonts w:ascii="Times New Roman" w:hAnsi="Times New Roman"/>
                <w:color w:val="auto"/>
                <w:sz w:val="21"/>
                <w:szCs w:val="21"/>
              </w:rPr>
              <w:t>2</w:t>
            </w:r>
          </w:p>
        </w:tc>
        <w:tc>
          <w:tcPr>
            <w:tcW w:w="1074" w:type="dxa"/>
            <w:tcBorders>
              <w:top w:val="single" w:color="auto" w:sz="4" w:space="0"/>
              <w:left w:val="single" w:color="auto" w:sz="4" w:space="0"/>
              <w:bottom w:val="single" w:color="auto" w:sz="4" w:space="0"/>
              <w:right w:val="single" w:color="auto" w:sz="4" w:space="0"/>
            </w:tcBorders>
            <w:vAlign w:val="center"/>
          </w:tcPr>
          <w:p>
            <w:pPr>
              <w:pStyle w:val="56"/>
              <w:jc w:val="center"/>
              <w:rPr>
                <w:rFonts w:ascii="Times New Roman" w:hAnsi="Times New Roman"/>
                <w:color w:val="auto"/>
                <w:sz w:val="21"/>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pStyle w:val="56"/>
              <w:jc w:val="center"/>
              <w:rPr>
                <w:rFonts w:ascii="Times New Roman" w:hAnsi="Times New Roman"/>
                <w:color w:val="auto"/>
                <w:sz w:val="21"/>
                <w:szCs w:val="21"/>
              </w:rPr>
            </w:pPr>
          </w:p>
        </w:tc>
        <w:tc>
          <w:tcPr>
            <w:tcW w:w="1231" w:type="dxa"/>
            <w:tcBorders>
              <w:top w:val="single" w:color="auto" w:sz="4" w:space="0"/>
              <w:left w:val="single" w:color="auto" w:sz="4" w:space="0"/>
              <w:bottom w:val="single" w:color="auto" w:sz="4" w:space="0"/>
              <w:right w:val="single" w:color="auto" w:sz="4" w:space="0"/>
            </w:tcBorders>
            <w:vAlign w:val="center"/>
          </w:tcPr>
          <w:p>
            <w:pPr>
              <w:pStyle w:val="56"/>
              <w:jc w:val="center"/>
              <w:rPr>
                <w:rFonts w:ascii="Times New Roman" w:hAnsi="Times New Roman"/>
                <w:color w:val="auto"/>
                <w:sz w:val="21"/>
                <w:szCs w:val="21"/>
              </w:rPr>
            </w:pPr>
          </w:p>
        </w:tc>
        <w:tc>
          <w:tcPr>
            <w:tcW w:w="1662" w:type="dxa"/>
            <w:tcBorders>
              <w:top w:val="single" w:color="auto" w:sz="4" w:space="0"/>
              <w:left w:val="single" w:color="auto" w:sz="4" w:space="0"/>
              <w:bottom w:val="single" w:color="auto" w:sz="4" w:space="0"/>
              <w:right w:val="single" w:color="auto" w:sz="4" w:space="0"/>
            </w:tcBorders>
          </w:tcPr>
          <w:p>
            <w:pPr>
              <w:pStyle w:val="56"/>
              <w:jc w:val="center"/>
              <w:rPr>
                <w:rFonts w:ascii="Times New Roman" w:hAnsi="Times New Roman"/>
                <w:color w:val="auto"/>
                <w:sz w:val="21"/>
                <w:szCs w:val="21"/>
              </w:rPr>
            </w:pPr>
          </w:p>
        </w:tc>
        <w:tc>
          <w:tcPr>
            <w:tcW w:w="1076" w:type="dxa"/>
            <w:tcBorders>
              <w:top w:val="single" w:color="auto" w:sz="4" w:space="0"/>
              <w:left w:val="single" w:color="auto" w:sz="4" w:space="0"/>
              <w:bottom w:val="single" w:color="auto" w:sz="4" w:space="0"/>
              <w:right w:val="single" w:color="auto" w:sz="4" w:space="0"/>
            </w:tcBorders>
            <w:vAlign w:val="center"/>
          </w:tcPr>
          <w:p>
            <w:pPr>
              <w:pStyle w:val="56"/>
              <w:jc w:val="center"/>
              <w:rPr>
                <w:rFonts w:ascii="Times New Roman" w:hAnsi="Times New Roman"/>
                <w:color w:val="auto"/>
                <w:sz w:val="21"/>
                <w:szCs w:val="21"/>
              </w:rPr>
            </w:pPr>
          </w:p>
        </w:tc>
        <w:tc>
          <w:tcPr>
            <w:tcW w:w="1134" w:type="dxa"/>
            <w:tcBorders>
              <w:top w:val="single" w:color="auto" w:sz="4" w:space="0"/>
              <w:left w:val="single" w:color="auto" w:sz="4" w:space="0"/>
              <w:bottom w:val="single" w:color="auto" w:sz="4" w:space="0"/>
            </w:tcBorders>
            <w:vAlign w:val="center"/>
          </w:tcPr>
          <w:p>
            <w:pPr>
              <w:pStyle w:val="56"/>
              <w:jc w:val="center"/>
              <w:rPr>
                <w:rFonts w:ascii="Times New Roman" w:hAns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85" w:type="dxa"/>
            <w:tcBorders>
              <w:top w:val="single" w:color="auto" w:sz="4" w:space="0"/>
              <w:bottom w:val="single" w:color="auto" w:sz="4" w:space="0"/>
              <w:right w:val="single" w:color="auto" w:sz="4" w:space="0"/>
            </w:tcBorders>
            <w:vAlign w:val="center"/>
          </w:tcPr>
          <w:p>
            <w:pPr>
              <w:pStyle w:val="56"/>
              <w:jc w:val="center"/>
              <w:rPr>
                <w:rFonts w:ascii="Times New Roman" w:hAnsi="Times New Roman"/>
                <w:color w:val="auto"/>
                <w:sz w:val="21"/>
                <w:szCs w:val="21"/>
              </w:rPr>
            </w:pPr>
            <w:r>
              <w:rPr>
                <w:rFonts w:ascii="Times New Roman" w:hAnsi="Times New Roman"/>
                <w:color w:val="auto"/>
                <w:sz w:val="21"/>
                <w:szCs w:val="21"/>
              </w:rPr>
              <w:t>3</w:t>
            </w:r>
          </w:p>
        </w:tc>
        <w:tc>
          <w:tcPr>
            <w:tcW w:w="1074" w:type="dxa"/>
            <w:tcBorders>
              <w:top w:val="single" w:color="auto" w:sz="4" w:space="0"/>
              <w:left w:val="single" w:color="auto" w:sz="4" w:space="0"/>
              <w:bottom w:val="single" w:color="auto" w:sz="4" w:space="0"/>
              <w:right w:val="single" w:color="auto" w:sz="4" w:space="0"/>
            </w:tcBorders>
            <w:vAlign w:val="center"/>
          </w:tcPr>
          <w:p>
            <w:pPr>
              <w:pStyle w:val="56"/>
              <w:jc w:val="center"/>
              <w:rPr>
                <w:rFonts w:ascii="Times New Roman" w:hAnsi="Times New Roman"/>
                <w:color w:val="auto"/>
                <w:sz w:val="21"/>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pStyle w:val="56"/>
              <w:jc w:val="center"/>
              <w:rPr>
                <w:rFonts w:ascii="Times New Roman" w:hAnsi="Times New Roman"/>
                <w:color w:val="auto"/>
                <w:sz w:val="21"/>
                <w:szCs w:val="21"/>
              </w:rPr>
            </w:pPr>
          </w:p>
        </w:tc>
        <w:tc>
          <w:tcPr>
            <w:tcW w:w="1231" w:type="dxa"/>
            <w:tcBorders>
              <w:top w:val="single" w:color="auto" w:sz="4" w:space="0"/>
              <w:left w:val="single" w:color="auto" w:sz="4" w:space="0"/>
              <w:bottom w:val="single" w:color="auto" w:sz="4" w:space="0"/>
              <w:right w:val="single" w:color="auto" w:sz="4" w:space="0"/>
            </w:tcBorders>
            <w:vAlign w:val="center"/>
          </w:tcPr>
          <w:p>
            <w:pPr>
              <w:pStyle w:val="56"/>
              <w:jc w:val="center"/>
              <w:rPr>
                <w:rFonts w:ascii="Times New Roman" w:hAnsi="Times New Roman"/>
                <w:color w:val="auto"/>
                <w:sz w:val="21"/>
                <w:szCs w:val="21"/>
              </w:rPr>
            </w:pPr>
          </w:p>
        </w:tc>
        <w:tc>
          <w:tcPr>
            <w:tcW w:w="1662" w:type="dxa"/>
            <w:tcBorders>
              <w:top w:val="single" w:color="auto" w:sz="4" w:space="0"/>
              <w:left w:val="single" w:color="auto" w:sz="4" w:space="0"/>
              <w:bottom w:val="single" w:color="auto" w:sz="4" w:space="0"/>
              <w:right w:val="single" w:color="auto" w:sz="4" w:space="0"/>
            </w:tcBorders>
          </w:tcPr>
          <w:p>
            <w:pPr>
              <w:pStyle w:val="56"/>
              <w:jc w:val="center"/>
              <w:rPr>
                <w:rFonts w:ascii="Times New Roman" w:hAnsi="Times New Roman"/>
                <w:color w:val="auto"/>
                <w:sz w:val="21"/>
                <w:szCs w:val="21"/>
              </w:rPr>
            </w:pPr>
          </w:p>
        </w:tc>
        <w:tc>
          <w:tcPr>
            <w:tcW w:w="1076" w:type="dxa"/>
            <w:tcBorders>
              <w:top w:val="single" w:color="auto" w:sz="4" w:space="0"/>
              <w:left w:val="single" w:color="auto" w:sz="4" w:space="0"/>
              <w:bottom w:val="single" w:color="auto" w:sz="4" w:space="0"/>
              <w:right w:val="single" w:color="auto" w:sz="4" w:space="0"/>
            </w:tcBorders>
            <w:vAlign w:val="center"/>
          </w:tcPr>
          <w:p>
            <w:pPr>
              <w:pStyle w:val="56"/>
              <w:jc w:val="center"/>
              <w:rPr>
                <w:rFonts w:ascii="Times New Roman" w:hAnsi="Times New Roman"/>
                <w:color w:val="auto"/>
                <w:sz w:val="21"/>
                <w:szCs w:val="21"/>
              </w:rPr>
            </w:pPr>
          </w:p>
        </w:tc>
        <w:tc>
          <w:tcPr>
            <w:tcW w:w="1134" w:type="dxa"/>
            <w:tcBorders>
              <w:top w:val="single" w:color="auto" w:sz="4" w:space="0"/>
              <w:left w:val="single" w:color="auto" w:sz="4" w:space="0"/>
              <w:bottom w:val="single" w:color="auto" w:sz="4" w:space="0"/>
            </w:tcBorders>
            <w:vAlign w:val="center"/>
          </w:tcPr>
          <w:p>
            <w:pPr>
              <w:pStyle w:val="56"/>
              <w:jc w:val="center"/>
              <w:rPr>
                <w:rFonts w:ascii="Times New Roman" w:hAns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85" w:type="dxa"/>
            <w:tcBorders>
              <w:top w:val="single" w:color="auto" w:sz="4" w:space="0"/>
              <w:bottom w:val="single" w:color="auto" w:sz="4" w:space="0"/>
              <w:right w:val="single" w:color="auto" w:sz="4" w:space="0"/>
            </w:tcBorders>
            <w:vAlign w:val="center"/>
          </w:tcPr>
          <w:p>
            <w:pPr>
              <w:pStyle w:val="56"/>
              <w:jc w:val="center"/>
              <w:rPr>
                <w:rFonts w:ascii="Times New Roman" w:hAnsi="Times New Roman"/>
                <w:color w:val="auto"/>
                <w:sz w:val="21"/>
                <w:szCs w:val="21"/>
              </w:rPr>
            </w:pPr>
            <w:r>
              <w:rPr>
                <w:rFonts w:ascii="Times New Roman" w:hAnsi="Times New Roman"/>
                <w:color w:val="auto"/>
                <w:sz w:val="21"/>
                <w:szCs w:val="21"/>
              </w:rPr>
              <w:t>4</w:t>
            </w:r>
          </w:p>
        </w:tc>
        <w:tc>
          <w:tcPr>
            <w:tcW w:w="1074" w:type="dxa"/>
            <w:tcBorders>
              <w:top w:val="single" w:color="auto" w:sz="4" w:space="0"/>
              <w:left w:val="single" w:color="auto" w:sz="4" w:space="0"/>
              <w:bottom w:val="single" w:color="auto" w:sz="4" w:space="0"/>
              <w:right w:val="single" w:color="auto" w:sz="4" w:space="0"/>
            </w:tcBorders>
            <w:vAlign w:val="center"/>
          </w:tcPr>
          <w:p>
            <w:pPr>
              <w:pStyle w:val="56"/>
              <w:jc w:val="center"/>
              <w:rPr>
                <w:rFonts w:ascii="Times New Roman" w:hAnsi="Times New Roman"/>
                <w:color w:val="auto"/>
                <w:sz w:val="21"/>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pStyle w:val="56"/>
              <w:jc w:val="center"/>
              <w:rPr>
                <w:rFonts w:ascii="Times New Roman" w:hAnsi="Times New Roman"/>
                <w:color w:val="auto"/>
                <w:sz w:val="21"/>
                <w:szCs w:val="21"/>
              </w:rPr>
            </w:pPr>
          </w:p>
        </w:tc>
        <w:tc>
          <w:tcPr>
            <w:tcW w:w="1231" w:type="dxa"/>
            <w:tcBorders>
              <w:top w:val="single" w:color="auto" w:sz="4" w:space="0"/>
              <w:left w:val="single" w:color="auto" w:sz="4" w:space="0"/>
              <w:bottom w:val="single" w:color="auto" w:sz="4" w:space="0"/>
              <w:right w:val="single" w:color="auto" w:sz="4" w:space="0"/>
            </w:tcBorders>
            <w:vAlign w:val="center"/>
          </w:tcPr>
          <w:p>
            <w:pPr>
              <w:pStyle w:val="56"/>
              <w:jc w:val="center"/>
              <w:rPr>
                <w:rFonts w:ascii="Times New Roman" w:hAnsi="Times New Roman"/>
                <w:color w:val="auto"/>
                <w:sz w:val="21"/>
                <w:szCs w:val="21"/>
              </w:rPr>
            </w:pPr>
          </w:p>
        </w:tc>
        <w:tc>
          <w:tcPr>
            <w:tcW w:w="1662" w:type="dxa"/>
            <w:tcBorders>
              <w:top w:val="single" w:color="auto" w:sz="4" w:space="0"/>
              <w:left w:val="single" w:color="auto" w:sz="4" w:space="0"/>
              <w:bottom w:val="single" w:color="auto" w:sz="4" w:space="0"/>
              <w:right w:val="single" w:color="auto" w:sz="4" w:space="0"/>
            </w:tcBorders>
          </w:tcPr>
          <w:p>
            <w:pPr>
              <w:pStyle w:val="56"/>
              <w:jc w:val="center"/>
              <w:rPr>
                <w:rFonts w:ascii="Times New Roman" w:hAnsi="Times New Roman"/>
                <w:color w:val="auto"/>
                <w:sz w:val="21"/>
                <w:szCs w:val="21"/>
              </w:rPr>
            </w:pPr>
          </w:p>
        </w:tc>
        <w:tc>
          <w:tcPr>
            <w:tcW w:w="1076" w:type="dxa"/>
            <w:tcBorders>
              <w:top w:val="single" w:color="auto" w:sz="4" w:space="0"/>
              <w:left w:val="single" w:color="auto" w:sz="4" w:space="0"/>
              <w:bottom w:val="single" w:color="auto" w:sz="4" w:space="0"/>
              <w:right w:val="single" w:color="auto" w:sz="4" w:space="0"/>
            </w:tcBorders>
            <w:vAlign w:val="center"/>
          </w:tcPr>
          <w:p>
            <w:pPr>
              <w:pStyle w:val="56"/>
              <w:jc w:val="center"/>
              <w:rPr>
                <w:rFonts w:ascii="Times New Roman" w:hAnsi="Times New Roman"/>
                <w:color w:val="auto"/>
                <w:sz w:val="21"/>
                <w:szCs w:val="21"/>
              </w:rPr>
            </w:pPr>
          </w:p>
        </w:tc>
        <w:tc>
          <w:tcPr>
            <w:tcW w:w="1134" w:type="dxa"/>
            <w:tcBorders>
              <w:top w:val="single" w:color="auto" w:sz="4" w:space="0"/>
              <w:left w:val="single" w:color="auto" w:sz="4" w:space="0"/>
              <w:bottom w:val="single" w:color="auto" w:sz="4" w:space="0"/>
            </w:tcBorders>
            <w:vAlign w:val="center"/>
          </w:tcPr>
          <w:p>
            <w:pPr>
              <w:pStyle w:val="56"/>
              <w:jc w:val="center"/>
              <w:rPr>
                <w:rFonts w:ascii="Times New Roman" w:hAns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85" w:type="dxa"/>
            <w:tcBorders>
              <w:top w:val="single" w:color="auto" w:sz="4" w:space="0"/>
              <w:bottom w:val="single" w:color="auto" w:sz="4" w:space="0"/>
              <w:right w:val="single" w:color="auto" w:sz="4" w:space="0"/>
            </w:tcBorders>
            <w:vAlign w:val="center"/>
          </w:tcPr>
          <w:p>
            <w:pPr>
              <w:rPr>
                <w:rFonts w:ascii="Times New Roman" w:hAnsi="Times New Roman"/>
                <w:color w:val="auto"/>
              </w:rPr>
            </w:pPr>
            <w:r>
              <w:rPr>
                <w:rFonts w:ascii="Times New Roman" w:hAnsi="Times New Roman"/>
                <w:color w:val="auto"/>
              </w:rPr>
              <w:t>…</w:t>
            </w:r>
          </w:p>
        </w:tc>
        <w:tc>
          <w:tcPr>
            <w:tcW w:w="107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auto"/>
              </w:rPr>
            </w:pPr>
          </w:p>
        </w:tc>
        <w:tc>
          <w:tcPr>
            <w:tcW w:w="114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auto"/>
              </w:rPr>
            </w:pPr>
          </w:p>
        </w:tc>
        <w:tc>
          <w:tcPr>
            <w:tcW w:w="123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auto"/>
              </w:rPr>
            </w:pPr>
          </w:p>
        </w:tc>
        <w:tc>
          <w:tcPr>
            <w:tcW w:w="1662"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auto"/>
              </w:rPr>
            </w:pPr>
          </w:p>
        </w:tc>
        <w:tc>
          <w:tcPr>
            <w:tcW w:w="107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auto"/>
              </w:rPr>
            </w:pPr>
          </w:p>
        </w:tc>
        <w:tc>
          <w:tcPr>
            <w:tcW w:w="1134" w:type="dxa"/>
            <w:tcBorders>
              <w:top w:val="single" w:color="auto" w:sz="4" w:space="0"/>
              <w:left w:val="single" w:color="auto" w:sz="4" w:space="0"/>
              <w:bottom w:val="single" w:color="auto" w:sz="4" w:space="0"/>
            </w:tcBorders>
            <w:vAlign w:val="center"/>
          </w:tcPr>
          <w:p>
            <w:pPr>
              <w:rPr>
                <w:rFonts w:ascii="Times New Roman" w:hAnsi="Times New Roman"/>
                <w:color w:val="auto"/>
              </w:rPr>
            </w:pPr>
          </w:p>
        </w:tc>
      </w:tr>
    </w:tbl>
    <w:p>
      <w:pPr>
        <w:spacing w:line="360" w:lineRule="auto"/>
        <w:ind w:firstLine="840" w:firstLineChars="400"/>
        <w:rPr>
          <w:rFonts w:ascii="Times New Roman" w:hAnsi="Times New Roman"/>
          <w:color w:val="auto"/>
        </w:rPr>
      </w:pPr>
      <w:r>
        <w:rPr>
          <w:rFonts w:ascii="Times New Roman" w:hAnsi="Times New Roman"/>
          <w:color w:val="auto"/>
        </w:rPr>
        <w:t>注：1、请附相关证明材料，如职称、证书（加盖公章），</w:t>
      </w:r>
      <w:r>
        <w:rPr>
          <w:rFonts w:ascii="Times New Roman" w:hAnsi="Times New Roman"/>
          <w:color w:val="auto"/>
          <w:szCs w:val="21"/>
        </w:rPr>
        <w:t>中标后人员不得随意更换，更换需采购人书面同意</w:t>
      </w:r>
      <w:r>
        <w:rPr>
          <w:rFonts w:ascii="Times New Roman" w:hAnsi="Times New Roman"/>
          <w:color w:val="auto"/>
        </w:rPr>
        <w:t>。</w:t>
      </w:r>
    </w:p>
    <w:p>
      <w:pPr>
        <w:ind w:firstLine="840" w:firstLineChars="400"/>
        <w:rPr>
          <w:rFonts w:ascii="Times New Roman" w:hAnsi="Times New Roman"/>
          <w:color w:val="auto"/>
        </w:rPr>
      </w:pPr>
      <w:r>
        <w:rPr>
          <w:rFonts w:ascii="Times New Roman" w:hAnsi="Times New Roman"/>
          <w:color w:val="auto"/>
        </w:rPr>
        <w:t>2、上述人员提供</w:t>
      </w:r>
      <w:r>
        <w:rPr>
          <w:rFonts w:ascii="Times New Roman" w:hAnsi="Times New Roman"/>
          <w:color w:val="auto"/>
          <w:szCs w:val="21"/>
        </w:rPr>
        <w:t>近三个月内</w:t>
      </w:r>
      <w:r>
        <w:rPr>
          <w:rFonts w:hint="eastAsia" w:ascii="Times New Roman" w:hAnsi="Times New Roman"/>
          <w:color w:val="auto"/>
          <w:szCs w:val="21"/>
          <w:lang w:val="en-US" w:eastAsia="zh-CN"/>
        </w:rPr>
        <w:t>任意</w:t>
      </w:r>
      <w:r>
        <w:rPr>
          <w:rFonts w:ascii="Times New Roman" w:hAnsi="Times New Roman"/>
          <w:color w:val="auto"/>
          <w:szCs w:val="21"/>
        </w:rPr>
        <w:t>一个月的</w:t>
      </w:r>
      <w:r>
        <w:rPr>
          <w:rFonts w:ascii="Times New Roman" w:hAnsi="Times New Roman"/>
          <w:color w:val="auto"/>
        </w:rPr>
        <w:t>社保证明材料。</w:t>
      </w:r>
    </w:p>
    <w:p>
      <w:pPr>
        <w:jc w:val="right"/>
        <w:rPr>
          <w:rFonts w:ascii="Times New Roman" w:hAnsi="Times New Roman"/>
          <w:color w:val="auto"/>
        </w:rPr>
      </w:pPr>
    </w:p>
    <w:p>
      <w:pPr>
        <w:jc w:val="right"/>
        <w:rPr>
          <w:rFonts w:ascii="Times New Roman" w:hAnsi="Times New Roman"/>
          <w:color w:val="auto"/>
          <w:u w:val="single"/>
        </w:rPr>
      </w:pPr>
    </w:p>
    <w:p>
      <w:pPr>
        <w:snapToGrid w:val="0"/>
        <w:spacing w:beforeLines="50" w:after="50"/>
        <w:ind w:right="502" w:rightChars="239"/>
        <w:jc w:val="right"/>
        <w:rPr>
          <w:rFonts w:ascii="Times New Roman" w:hAnsi="Times New Roman"/>
          <w:color w:val="auto"/>
        </w:rPr>
      </w:pPr>
      <w:r>
        <w:rPr>
          <w:rFonts w:ascii="Times New Roman" w:hAnsi="Times New Roman"/>
          <w:color w:val="auto"/>
        </w:rPr>
        <w:t>投标人(公章):</w:t>
      </w:r>
    </w:p>
    <w:p>
      <w:pPr>
        <w:pStyle w:val="70"/>
        <w:snapToGrid w:val="0"/>
        <w:spacing w:beforeLines="50"/>
        <w:ind w:right="502" w:rightChars="239"/>
        <w:jc w:val="right"/>
        <w:rPr>
          <w:rFonts w:ascii="Times New Roman" w:hAnsi="Times New Roman"/>
          <w:color w:val="auto"/>
          <w:sz w:val="21"/>
          <w:szCs w:val="24"/>
        </w:rPr>
      </w:pPr>
      <w:r>
        <w:rPr>
          <w:rFonts w:ascii="Times New Roman" w:hAnsi="Times New Roman"/>
          <w:color w:val="auto"/>
          <w:sz w:val="21"/>
          <w:szCs w:val="24"/>
        </w:rPr>
        <w:t>年    月    日</w:t>
      </w:r>
    </w:p>
    <w:p>
      <w:pPr>
        <w:jc w:val="left"/>
        <w:rPr>
          <w:rFonts w:ascii="Times New Roman" w:hAnsi="Times New Roman"/>
          <w:b/>
          <w:bCs/>
          <w:color w:val="auto"/>
          <w:spacing w:val="-4"/>
        </w:rPr>
      </w:pPr>
    </w:p>
    <w:p>
      <w:pPr>
        <w:pStyle w:val="53"/>
        <w:snapToGrid w:val="0"/>
        <w:spacing w:before="159" w:after="159" w:line="500" w:lineRule="exact"/>
        <w:jc w:val="left"/>
        <w:rPr>
          <w:rFonts w:ascii="Times New Roman" w:hAnsi="Times New Roman" w:eastAsia="宋体" w:cs="Times New Roman"/>
          <w:b/>
          <w:bCs/>
          <w:color w:val="auto"/>
          <w:spacing w:val="-4"/>
          <w:sz w:val="21"/>
          <w:szCs w:val="21"/>
        </w:rPr>
      </w:pPr>
    </w:p>
    <w:p>
      <w:pPr>
        <w:pStyle w:val="53"/>
        <w:snapToGrid w:val="0"/>
        <w:spacing w:before="159" w:after="159" w:line="500" w:lineRule="exact"/>
        <w:jc w:val="left"/>
        <w:rPr>
          <w:rFonts w:ascii="Times New Roman" w:hAnsi="Times New Roman" w:eastAsia="宋体" w:cs="Times New Roman"/>
          <w:b/>
          <w:bCs/>
          <w:color w:val="auto"/>
          <w:spacing w:val="-4"/>
          <w:sz w:val="21"/>
          <w:szCs w:val="21"/>
        </w:rPr>
      </w:pPr>
    </w:p>
    <w:p>
      <w:pPr>
        <w:pStyle w:val="53"/>
        <w:snapToGrid w:val="0"/>
        <w:spacing w:before="159" w:after="159" w:line="500" w:lineRule="exact"/>
        <w:jc w:val="left"/>
        <w:rPr>
          <w:rFonts w:ascii="Times New Roman" w:hAnsi="Times New Roman" w:eastAsia="宋体" w:cs="Times New Roman"/>
          <w:b/>
          <w:bCs/>
          <w:color w:val="auto"/>
          <w:spacing w:val="-4"/>
          <w:sz w:val="21"/>
          <w:szCs w:val="21"/>
        </w:rPr>
      </w:pPr>
    </w:p>
    <w:p>
      <w:pPr>
        <w:pStyle w:val="53"/>
        <w:snapToGrid w:val="0"/>
        <w:spacing w:before="159" w:after="159" w:line="500" w:lineRule="exact"/>
        <w:jc w:val="left"/>
        <w:rPr>
          <w:rFonts w:ascii="Times New Roman" w:hAnsi="Times New Roman" w:eastAsia="宋体" w:cs="Times New Roman"/>
          <w:b/>
          <w:bCs/>
          <w:color w:val="auto"/>
          <w:spacing w:val="-4"/>
          <w:sz w:val="21"/>
          <w:szCs w:val="21"/>
        </w:rPr>
      </w:pPr>
    </w:p>
    <w:p>
      <w:pPr>
        <w:pStyle w:val="53"/>
        <w:snapToGrid w:val="0"/>
        <w:spacing w:before="159" w:after="159" w:line="500" w:lineRule="exact"/>
        <w:jc w:val="left"/>
        <w:rPr>
          <w:rFonts w:ascii="Times New Roman" w:hAnsi="Times New Roman" w:eastAsia="宋体" w:cs="Times New Roman"/>
          <w:b/>
          <w:bCs/>
          <w:color w:val="auto"/>
          <w:spacing w:val="-4"/>
          <w:sz w:val="21"/>
          <w:szCs w:val="21"/>
        </w:rPr>
      </w:pPr>
    </w:p>
    <w:p>
      <w:pPr>
        <w:pStyle w:val="53"/>
        <w:snapToGrid w:val="0"/>
        <w:spacing w:before="159" w:after="159" w:line="500" w:lineRule="exact"/>
        <w:jc w:val="left"/>
        <w:rPr>
          <w:rFonts w:ascii="Times New Roman" w:hAnsi="Times New Roman" w:eastAsia="宋体" w:cs="Times New Roman"/>
          <w:b/>
          <w:bCs/>
          <w:color w:val="auto"/>
          <w:spacing w:val="-4"/>
          <w:sz w:val="21"/>
          <w:szCs w:val="21"/>
        </w:rPr>
      </w:pPr>
    </w:p>
    <w:p>
      <w:pPr>
        <w:pStyle w:val="53"/>
        <w:snapToGrid w:val="0"/>
        <w:spacing w:before="159" w:after="159" w:line="500" w:lineRule="exact"/>
        <w:jc w:val="left"/>
        <w:rPr>
          <w:rFonts w:ascii="Times New Roman" w:hAnsi="Times New Roman" w:eastAsia="宋体" w:cs="Times New Roman"/>
          <w:b/>
          <w:bCs/>
          <w:color w:val="auto"/>
          <w:spacing w:val="-4"/>
          <w:sz w:val="21"/>
          <w:szCs w:val="21"/>
        </w:rPr>
      </w:pPr>
    </w:p>
    <w:p>
      <w:pPr>
        <w:rPr>
          <w:rFonts w:ascii="Times New Roman" w:hAnsi="Times New Roman"/>
          <w:b/>
          <w:bCs/>
          <w:color w:val="auto"/>
          <w:spacing w:val="-4"/>
          <w:szCs w:val="21"/>
        </w:rPr>
      </w:pPr>
      <w:r>
        <w:rPr>
          <w:rFonts w:ascii="Times New Roman" w:hAnsi="Times New Roman"/>
          <w:b/>
          <w:bCs/>
          <w:color w:val="auto"/>
          <w:spacing w:val="-4"/>
          <w:szCs w:val="21"/>
        </w:rPr>
        <w:br w:type="page"/>
      </w:r>
    </w:p>
    <w:p>
      <w:pPr>
        <w:rPr>
          <w:rFonts w:ascii="Times New Roman" w:hAnsi="Times New Roman"/>
          <w:color w:val="auto"/>
          <w:szCs w:val="21"/>
        </w:rPr>
      </w:pPr>
      <w:r>
        <w:rPr>
          <w:rFonts w:ascii="Times New Roman" w:hAnsi="Times New Roman"/>
          <w:b/>
          <w:bCs/>
          <w:color w:val="auto"/>
          <w:szCs w:val="21"/>
        </w:rPr>
        <w:t>十</w:t>
      </w:r>
      <w:r>
        <w:rPr>
          <w:rFonts w:ascii="Times New Roman" w:hAnsi="Times New Roman"/>
          <w:b/>
          <w:bCs/>
          <w:color w:val="auto"/>
          <w:kern w:val="0"/>
          <w:szCs w:val="21"/>
          <w:lang w:val="zh-CN"/>
        </w:rPr>
        <w:t>、服务期所需配备的各种设备、耗材列表格式</w:t>
      </w:r>
    </w:p>
    <w:p>
      <w:pPr>
        <w:pStyle w:val="2"/>
        <w:spacing w:line="360" w:lineRule="auto"/>
        <w:jc w:val="center"/>
        <w:rPr>
          <w:rFonts w:ascii="Times New Roman" w:hAnsi="Times New Roman"/>
          <w:b/>
          <w:bCs/>
          <w:color w:val="auto"/>
          <w:spacing w:val="-4"/>
          <w:sz w:val="21"/>
          <w:szCs w:val="21"/>
        </w:rPr>
      </w:pPr>
    </w:p>
    <w:p>
      <w:pPr>
        <w:pStyle w:val="2"/>
        <w:spacing w:line="360" w:lineRule="auto"/>
        <w:jc w:val="center"/>
        <w:rPr>
          <w:rFonts w:ascii="Times New Roman" w:hAnsi="Times New Roman"/>
          <w:b/>
          <w:bCs/>
          <w:color w:val="auto"/>
          <w:sz w:val="21"/>
          <w:szCs w:val="21"/>
          <w:lang w:val="zh-CN"/>
        </w:rPr>
      </w:pPr>
      <w:r>
        <w:rPr>
          <w:rFonts w:ascii="Times New Roman" w:hAnsi="Times New Roman"/>
          <w:b/>
          <w:bCs/>
          <w:color w:val="auto"/>
          <w:sz w:val="21"/>
          <w:szCs w:val="21"/>
          <w:lang w:val="zh-CN"/>
        </w:rPr>
        <w:t>服务期所需配备的各种设备、耗材列表</w:t>
      </w:r>
    </w:p>
    <w:tbl>
      <w:tblPr>
        <w:tblStyle w:val="31"/>
        <w:tblW w:w="9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2"/>
        <w:gridCol w:w="1388"/>
        <w:gridCol w:w="1163"/>
        <w:gridCol w:w="1704"/>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2602" w:type="dxa"/>
            <w:vAlign w:val="center"/>
          </w:tcPr>
          <w:p>
            <w:pPr>
              <w:adjustRightInd w:val="0"/>
              <w:snapToGrid w:val="0"/>
              <w:spacing w:line="400" w:lineRule="atLeast"/>
              <w:jc w:val="center"/>
              <w:rPr>
                <w:rFonts w:ascii="Times New Roman" w:hAnsi="Times New Roman"/>
                <w:color w:val="auto"/>
                <w:szCs w:val="21"/>
              </w:rPr>
            </w:pPr>
            <w:r>
              <w:rPr>
                <w:rFonts w:ascii="Times New Roman" w:hAnsi="Times New Roman"/>
                <w:color w:val="auto"/>
                <w:szCs w:val="21"/>
              </w:rPr>
              <w:t>名称</w:t>
            </w:r>
          </w:p>
        </w:tc>
        <w:tc>
          <w:tcPr>
            <w:tcW w:w="1388" w:type="dxa"/>
            <w:vAlign w:val="center"/>
          </w:tcPr>
          <w:p>
            <w:pPr>
              <w:adjustRightInd w:val="0"/>
              <w:snapToGrid w:val="0"/>
              <w:spacing w:line="400" w:lineRule="atLeast"/>
              <w:jc w:val="center"/>
              <w:rPr>
                <w:rFonts w:ascii="Times New Roman" w:hAnsi="Times New Roman"/>
                <w:color w:val="auto"/>
                <w:szCs w:val="21"/>
              </w:rPr>
            </w:pPr>
            <w:r>
              <w:rPr>
                <w:rFonts w:ascii="Times New Roman" w:hAnsi="Times New Roman"/>
                <w:color w:val="auto"/>
                <w:szCs w:val="21"/>
              </w:rPr>
              <w:t>规格</w:t>
            </w:r>
          </w:p>
        </w:tc>
        <w:tc>
          <w:tcPr>
            <w:tcW w:w="1163" w:type="dxa"/>
            <w:vAlign w:val="center"/>
          </w:tcPr>
          <w:p>
            <w:pPr>
              <w:adjustRightInd w:val="0"/>
              <w:snapToGrid w:val="0"/>
              <w:spacing w:line="400" w:lineRule="atLeast"/>
              <w:jc w:val="center"/>
              <w:rPr>
                <w:rFonts w:ascii="Times New Roman" w:hAnsi="Times New Roman"/>
                <w:color w:val="auto"/>
                <w:szCs w:val="21"/>
              </w:rPr>
            </w:pPr>
            <w:r>
              <w:rPr>
                <w:rFonts w:ascii="Times New Roman" w:hAnsi="Times New Roman"/>
                <w:color w:val="auto"/>
                <w:szCs w:val="21"/>
              </w:rPr>
              <w:t>数量</w:t>
            </w:r>
          </w:p>
        </w:tc>
        <w:tc>
          <w:tcPr>
            <w:tcW w:w="1704" w:type="dxa"/>
            <w:vAlign w:val="center"/>
          </w:tcPr>
          <w:p>
            <w:pPr>
              <w:adjustRightInd w:val="0"/>
              <w:snapToGrid w:val="0"/>
              <w:spacing w:line="400" w:lineRule="atLeast"/>
              <w:jc w:val="center"/>
              <w:rPr>
                <w:rFonts w:ascii="Times New Roman" w:hAnsi="Times New Roman"/>
                <w:color w:val="auto"/>
                <w:szCs w:val="21"/>
              </w:rPr>
            </w:pPr>
            <w:r>
              <w:rPr>
                <w:rFonts w:ascii="Times New Roman" w:hAnsi="Times New Roman"/>
                <w:color w:val="auto"/>
                <w:szCs w:val="21"/>
              </w:rPr>
              <w:t>产地</w:t>
            </w:r>
          </w:p>
        </w:tc>
        <w:tc>
          <w:tcPr>
            <w:tcW w:w="2199" w:type="dxa"/>
            <w:vAlign w:val="center"/>
          </w:tcPr>
          <w:p>
            <w:pPr>
              <w:adjustRightInd w:val="0"/>
              <w:snapToGrid w:val="0"/>
              <w:spacing w:line="400" w:lineRule="atLeast"/>
              <w:jc w:val="center"/>
              <w:rPr>
                <w:rFonts w:ascii="Times New Roman" w:hAnsi="Times New Roman"/>
                <w:color w:val="auto"/>
                <w:szCs w:val="21"/>
              </w:rPr>
            </w:pPr>
            <w:r>
              <w:rPr>
                <w:rFonts w:ascii="Times New Roman" w:hAnsi="Times New Roman"/>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2602" w:type="dxa"/>
          </w:tcPr>
          <w:p>
            <w:pPr>
              <w:adjustRightInd w:val="0"/>
              <w:snapToGrid w:val="0"/>
              <w:spacing w:line="400" w:lineRule="atLeast"/>
              <w:ind w:firstLine="420"/>
              <w:jc w:val="center"/>
              <w:rPr>
                <w:rFonts w:ascii="Times New Roman" w:hAnsi="Times New Roman"/>
                <w:color w:val="auto"/>
                <w:szCs w:val="21"/>
              </w:rPr>
            </w:pPr>
          </w:p>
        </w:tc>
        <w:tc>
          <w:tcPr>
            <w:tcW w:w="1388" w:type="dxa"/>
          </w:tcPr>
          <w:p>
            <w:pPr>
              <w:adjustRightInd w:val="0"/>
              <w:snapToGrid w:val="0"/>
              <w:spacing w:line="400" w:lineRule="atLeast"/>
              <w:ind w:firstLine="420"/>
              <w:jc w:val="center"/>
              <w:rPr>
                <w:rFonts w:ascii="Times New Roman" w:hAnsi="Times New Roman"/>
                <w:color w:val="auto"/>
                <w:szCs w:val="21"/>
              </w:rPr>
            </w:pPr>
          </w:p>
        </w:tc>
        <w:tc>
          <w:tcPr>
            <w:tcW w:w="1163" w:type="dxa"/>
          </w:tcPr>
          <w:p>
            <w:pPr>
              <w:adjustRightInd w:val="0"/>
              <w:snapToGrid w:val="0"/>
              <w:spacing w:line="400" w:lineRule="atLeast"/>
              <w:ind w:firstLine="420"/>
              <w:jc w:val="center"/>
              <w:rPr>
                <w:rFonts w:ascii="Times New Roman" w:hAnsi="Times New Roman"/>
                <w:color w:val="auto"/>
                <w:szCs w:val="21"/>
              </w:rPr>
            </w:pPr>
          </w:p>
        </w:tc>
        <w:tc>
          <w:tcPr>
            <w:tcW w:w="1704" w:type="dxa"/>
          </w:tcPr>
          <w:p>
            <w:pPr>
              <w:adjustRightInd w:val="0"/>
              <w:snapToGrid w:val="0"/>
              <w:spacing w:line="400" w:lineRule="atLeast"/>
              <w:ind w:firstLine="420"/>
              <w:jc w:val="center"/>
              <w:rPr>
                <w:rFonts w:ascii="Times New Roman" w:hAnsi="Times New Roman"/>
                <w:color w:val="auto"/>
                <w:szCs w:val="21"/>
              </w:rPr>
            </w:pPr>
          </w:p>
        </w:tc>
        <w:tc>
          <w:tcPr>
            <w:tcW w:w="2199" w:type="dxa"/>
          </w:tcPr>
          <w:p>
            <w:pPr>
              <w:adjustRightInd w:val="0"/>
              <w:snapToGrid w:val="0"/>
              <w:spacing w:line="400" w:lineRule="atLeast"/>
              <w:ind w:firstLine="420"/>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2602" w:type="dxa"/>
          </w:tcPr>
          <w:p>
            <w:pPr>
              <w:adjustRightInd w:val="0"/>
              <w:snapToGrid w:val="0"/>
              <w:spacing w:line="400" w:lineRule="atLeast"/>
              <w:ind w:firstLine="480"/>
              <w:jc w:val="center"/>
              <w:rPr>
                <w:rFonts w:ascii="Times New Roman" w:hAnsi="Times New Roman"/>
                <w:color w:val="auto"/>
                <w:sz w:val="24"/>
              </w:rPr>
            </w:pPr>
          </w:p>
        </w:tc>
        <w:tc>
          <w:tcPr>
            <w:tcW w:w="1388" w:type="dxa"/>
          </w:tcPr>
          <w:p>
            <w:pPr>
              <w:adjustRightInd w:val="0"/>
              <w:snapToGrid w:val="0"/>
              <w:spacing w:line="400" w:lineRule="atLeast"/>
              <w:ind w:firstLine="480"/>
              <w:jc w:val="center"/>
              <w:rPr>
                <w:rFonts w:ascii="Times New Roman" w:hAnsi="Times New Roman"/>
                <w:color w:val="auto"/>
                <w:sz w:val="24"/>
              </w:rPr>
            </w:pPr>
          </w:p>
        </w:tc>
        <w:tc>
          <w:tcPr>
            <w:tcW w:w="1163" w:type="dxa"/>
          </w:tcPr>
          <w:p>
            <w:pPr>
              <w:adjustRightInd w:val="0"/>
              <w:snapToGrid w:val="0"/>
              <w:spacing w:line="400" w:lineRule="atLeast"/>
              <w:ind w:firstLine="480"/>
              <w:jc w:val="center"/>
              <w:rPr>
                <w:rFonts w:ascii="Times New Roman" w:hAnsi="Times New Roman"/>
                <w:color w:val="auto"/>
                <w:sz w:val="24"/>
              </w:rPr>
            </w:pPr>
          </w:p>
        </w:tc>
        <w:tc>
          <w:tcPr>
            <w:tcW w:w="1704" w:type="dxa"/>
          </w:tcPr>
          <w:p>
            <w:pPr>
              <w:adjustRightInd w:val="0"/>
              <w:snapToGrid w:val="0"/>
              <w:spacing w:line="400" w:lineRule="atLeast"/>
              <w:ind w:firstLine="480"/>
              <w:jc w:val="center"/>
              <w:rPr>
                <w:rFonts w:ascii="Times New Roman" w:hAnsi="Times New Roman"/>
                <w:color w:val="auto"/>
                <w:sz w:val="24"/>
              </w:rPr>
            </w:pPr>
          </w:p>
        </w:tc>
        <w:tc>
          <w:tcPr>
            <w:tcW w:w="2199" w:type="dxa"/>
          </w:tcPr>
          <w:p>
            <w:pPr>
              <w:adjustRightInd w:val="0"/>
              <w:snapToGrid w:val="0"/>
              <w:spacing w:line="400" w:lineRule="atLeast"/>
              <w:ind w:firstLine="480"/>
              <w:jc w:val="center"/>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8" w:hRule="atLeast"/>
          <w:jc w:val="center"/>
        </w:trPr>
        <w:tc>
          <w:tcPr>
            <w:tcW w:w="2602" w:type="dxa"/>
          </w:tcPr>
          <w:p>
            <w:pPr>
              <w:adjustRightInd w:val="0"/>
              <w:snapToGrid w:val="0"/>
              <w:spacing w:line="400" w:lineRule="atLeast"/>
              <w:ind w:firstLine="480"/>
              <w:jc w:val="center"/>
              <w:rPr>
                <w:rFonts w:ascii="Times New Roman" w:hAnsi="Times New Roman"/>
                <w:color w:val="auto"/>
                <w:sz w:val="24"/>
              </w:rPr>
            </w:pPr>
          </w:p>
        </w:tc>
        <w:tc>
          <w:tcPr>
            <w:tcW w:w="1388" w:type="dxa"/>
          </w:tcPr>
          <w:p>
            <w:pPr>
              <w:adjustRightInd w:val="0"/>
              <w:snapToGrid w:val="0"/>
              <w:spacing w:line="400" w:lineRule="atLeast"/>
              <w:ind w:firstLine="480"/>
              <w:jc w:val="center"/>
              <w:rPr>
                <w:rFonts w:ascii="Times New Roman" w:hAnsi="Times New Roman"/>
                <w:color w:val="auto"/>
                <w:sz w:val="24"/>
              </w:rPr>
            </w:pPr>
          </w:p>
        </w:tc>
        <w:tc>
          <w:tcPr>
            <w:tcW w:w="1163" w:type="dxa"/>
          </w:tcPr>
          <w:p>
            <w:pPr>
              <w:adjustRightInd w:val="0"/>
              <w:snapToGrid w:val="0"/>
              <w:spacing w:line="400" w:lineRule="atLeast"/>
              <w:ind w:firstLine="480"/>
              <w:jc w:val="center"/>
              <w:rPr>
                <w:rFonts w:ascii="Times New Roman" w:hAnsi="Times New Roman"/>
                <w:color w:val="auto"/>
                <w:sz w:val="24"/>
              </w:rPr>
            </w:pPr>
          </w:p>
        </w:tc>
        <w:tc>
          <w:tcPr>
            <w:tcW w:w="1704" w:type="dxa"/>
          </w:tcPr>
          <w:p>
            <w:pPr>
              <w:adjustRightInd w:val="0"/>
              <w:snapToGrid w:val="0"/>
              <w:spacing w:line="400" w:lineRule="atLeast"/>
              <w:ind w:firstLine="480"/>
              <w:jc w:val="center"/>
              <w:rPr>
                <w:rFonts w:ascii="Times New Roman" w:hAnsi="Times New Roman"/>
                <w:color w:val="auto"/>
                <w:sz w:val="24"/>
              </w:rPr>
            </w:pPr>
          </w:p>
        </w:tc>
        <w:tc>
          <w:tcPr>
            <w:tcW w:w="2199" w:type="dxa"/>
          </w:tcPr>
          <w:p>
            <w:pPr>
              <w:adjustRightInd w:val="0"/>
              <w:snapToGrid w:val="0"/>
              <w:spacing w:line="400" w:lineRule="atLeast"/>
              <w:ind w:firstLine="480"/>
              <w:jc w:val="center"/>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2602" w:type="dxa"/>
          </w:tcPr>
          <w:p>
            <w:pPr>
              <w:adjustRightInd w:val="0"/>
              <w:snapToGrid w:val="0"/>
              <w:spacing w:line="400" w:lineRule="atLeast"/>
              <w:ind w:firstLine="480"/>
              <w:jc w:val="center"/>
              <w:rPr>
                <w:rFonts w:ascii="Times New Roman" w:hAnsi="Times New Roman"/>
                <w:color w:val="auto"/>
                <w:sz w:val="24"/>
              </w:rPr>
            </w:pPr>
          </w:p>
        </w:tc>
        <w:tc>
          <w:tcPr>
            <w:tcW w:w="1388" w:type="dxa"/>
          </w:tcPr>
          <w:p>
            <w:pPr>
              <w:adjustRightInd w:val="0"/>
              <w:snapToGrid w:val="0"/>
              <w:spacing w:line="400" w:lineRule="atLeast"/>
              <w:ind w:firstLine="480"/>
              <w:jc w:val="center"/>
              <w:rPr>
                <w:rFonts w:ascii="Times New Roman" w:hAnsi="Times New Roman"/>
                <w:color w:val="auto"/>
                <w:sz w:val="24"/>
              </w:rPr>
            </w:pPr>
          </w:p>
        </w:tc>
        <w:tc>
          <w:tcPr>
            <w:tcW w:w="1163" w:type="dxa"/>
          </w:tcPr>
          <w:p>
            <w:pPr>
              <w:adjustRightInd w:val="0"/>
              <w:snapToGrid w:val="0"/>
              <w:spacing w:line="400" w:lineRule="atLeast"/>
              <w:ind w:firstLine="480"/>
              <w:jc w:val="center"/>
              <w:rPr>
                <w:rFonts w:ascii="Times New Roman" w:hAnsi="Times New Roman"/>
                <w:color w:val="auto"/>
                <w:sz w:val="24"/>
              </w:rPr>
            </w:pPr>
          </w:p>
        </w:tc>
        <w:tc>
          <w:tcPr>
            <w:tcW w:w="1704" w:type="dxa"/>
          </w:tcPr>
          <w:p>
            <w:pPr>
              <w:adjustRightInd w:val="0"/>
              <w:snapToGrid w:val="0"/>
              <w:spacing w:line="400" w:lineRule="atLeast"/>
              <w:ind w:firstLine="480"/>
              <w:jc w:val="center"/>
              <w:rPr>
                <w:rFonts w:ascii="Times New Roman" w:hAnsi="Times New Roman"/>
                <w:color w:val="auto"/>
                <w:sz w:val="24"/>
              </w:rPr>
            </w:pPr>
          </w:p>
        </w:tc>
        <w:tc>
          <w:tcPr>
            <w:tcW w:w="2199" w:type="dxa"/>
          </w:tcPr>
          <w:p>
            <w:pPr>
              <w:adjustRightInd w:val="0"/>
              <w:snapToGrid w:val="0"/>
              <w:spacing w:line="400" w:lineRule="atLeast"/>
              <w:ind w:firstLine="480"/>
              <w:jc w:val="center"/>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2602" w:type="dxa"/>
          </w:tcPr>
          <w:p>
            <w:pPr>
              <w:adjustRightInd w:val="0"/>
              <w:snapToGrid w:val="0"/>
              <w:spacing w:line="400" w:lineRule="atLeast"/>
              <w:ind w:firstLine="480"/>
              <w:jc w:val="center"/>
              <w:rPr>
                <w:rFonts w:ascii="Times New Roman" w:hAnsi="Times New Roman"/>
                <w:color w:val="auto"/>
                <w:sz w:val="24"/>
              </w:rPr>
            </w:pPr>
          </w:p>
        </w:tc>
        <w:tc>
          <w:tcPr>
            <w:tcW w:w="1388" w:type="dxa"/>
          </w:tcPr>
          <w:p>
            <w:pPr>
              <w:adjustRightInd w:val="0"/>
              <w:snapToGrid w:val="0"/>
              <w:spacing w:line="400" w:lineRule="atLeast"/>
              <w:ind w:firstLine="480"/>
              <w:jc w:val="center"/>
              <w:rPr>
                <w:rFonts w:ascii="Times New Roman" w:hAnsi="Times New Roman"/>
                <w:color w:val="auto"/>
                <w:sz w:val="24"/>
              </w:rPr>
            </w:pPr>
          </w:p>
        </w:tc>
        <w:tc>
          <w:tcPr>
            <w:tcW w:w="1163" w:type="dxa"/>
          </w:tcPr>
          <w:p>
            <w:pPr>
              <w:adjustRightInd w:val="0"/>
              <w:snapToGrid w:val="0"/>
              <w:spacing w:line="400" w:lineRule="atLeast"/>
              <w:ind w:firstLine="480"/>
              <w:jc w:val="center"/>
              <w:rPr>
                <w:rFonts w:ascii="Times New Roman" w:hAnsi="Times New Roman"/>
                <w:color w:val="auto"/>
                <w:sz w:val="24"/>
              </w:rPr>
            </w:pPr>
          </w:p>
        </w:tc>
        <w:tc>
          <w:tcPr>
            <w:tcW w:w="1704" w:type="dxa"/>
          </w:tcPr>
          <w:p>
            <w:pPr>
              <w:adjustRightInd w:val="0"/>
              <w:snapToGrid w:val="0"/>
              <w:spacing w:line="400" w:lineRule="atLeast"/>
              <w:ind w:firstLine="480"/>
              <w:jc w:val="center"/>
              <w:rPr>
                <w:rFonts w:ascii="Times New Roman" w:hAnsi="Times New Roman"/>
                <w:color w:val="auto"/>
                <w:sz w:val="24"/>
              </w:rPr>
            </w:pPr>
          </w:p>
        </w:tc>
        <w:tc>
          <w:tcPr>
            <w:tcW w:w="2199" w:type="dxa"/>
          </w:tcPr>
          <w:p>
            <w:pPr>
              <w:adjustRightInd w:val="0"/>
              <w:snapToGrid w:val="0"/>
              <w:spacing w:line="400" w:lineRule="atLeast"/>
              <w:ind w:firstLine="480"/>
              <w:jc w:val="center"/>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2602" w:type="dxa"/>
          </w:tcPr>
          <w:p>
            <w:pPr>
              <w:adjustRightInd w:val="0"/>
              <w:snapToGrid w:val="0"/>
              <w:spacing w:line="400" w:lineRule="atLeast"/>
              <w:ind w:firstLine="480"/>
              <w:jc w:val="center"/>
              <w:rPr>
                <w:rFonts w:ascii="Times New Roman" w:hAnsi="Times New Roman"/>
                <w:color w:val="auto"/>
                <w:sz w:val="24"/>
              </w:rPr>
            </w:pPr>
          </w:p>
        </w:tc>
        <w:tc>
          <w:tcPr>
            <w:tcW w:w="1388" w:type="dxa"/>
          </w:tcPr>
          <w:p>
            <w:pPr>
              <w:adjustRightInd w:val="0"/>
              <w:snapToGrid w:val="0"/>
              <w:spacing w:line="400" w:lineRule="atLeast"/>
              <w:ind w:firstLine="480"/>
              <w:jc w:val="center"/>
              <w:rPr>
                <w:rFonts w:ascii="Times New Roman" w:hAnsi="Times New Roman"/>
                <w:color w:val="auto"/>
                <w:sz w:val="24"/>
              </w:rPr>
            </w:pPr>
          </w:p>
        </w:tc>
        <w:tc>
          <w:tcPr>
            <w:tcW w:w="1163" w:type="dxa"/>
          </w:tcPr>
          <w:p>
            <w:pPr>
              <w:adjustRightInd w:val="0"/>
              <w:snapToGrid w:val="0"/>
              <w:spacing w:line="400" w:lineRule="atLeast"/>
              <w:ind w:firstLine="480"/>
              <w:jc w:val="center"/>
              <w:rPr>
                <w:rFonts w:ascii="Times New Roman" w:hAnsi="Times New Roman"/>
                <w:color w:val="auto"/>
                <w:sz w:val="24"/>
              </w:rPr>
            </w:pPr>
          </w:p>
        </w:tc>
        <w:tc>
          <w:tcPr>
            <w:tcW w:w="1704" w:type="dxa"/>
          </w:tcPr>
          <w:p>
            <w:pPr>
              <w:adjustRightInd w:val="0"/>
              <w:snapToGrid w:val="0"/>
              <w:spacing w:line="400" w:lineRule="atLeast"/>
              <w:ind w:firstLine="480"/>
              <w:jc w:val="center"/>
              <w:rPr>
                <w:rFonts w:ascii="Times New Roman" w:hAnsi="Times New Roman"/>
                <w:color w:val="auto"/>
                <w:sz w:val="24"/>
              </w:rPr>
            </w:pPr>
          </w:p>
        </w:tc>
        <w:tc>
          <w:tcPr>
            <w:tcW w:w="2199" w:type="dxa"/>
          </w:tcPr>
          <w:p>
            <w:pPr>
              <w:adjustRightInd w:val="0"/>
              <w:snapToGrid w:val="0"/>
              <w:spacing w:line="400" w:lineRule="atLeast"/>
              <w:ind w:firstLine="480"/>
              <w:jc w:val="center"/>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2602" w:type="dxa"/>
          </w:tcPr>
          <w:p>
            <w:pPr>
              <w:adjustRightInd w:val="0"/>
              <w:snapToGrid w:val="0"/>
              <w:spacing w:line="400" w:lineRule="atLeast"/>
              <w:ind w:firstLine="480"/>
              <w:jc w:val="center"/>
              <w:rPr>
                <w:rFonts w:ascii="Times New Roman" w:hAnsi="Times New Roman"/>
                <w:color w:val="auto"/>
                <w:sz w:val="24"/>
              </w:rPr>
            </w:pPr>
          </w:p>
        </w:tc>
        <w:tc>
          <w:tcPr>
            <w:tcW w:w="1388" w:type="dxa"/>
          </w:tcPr>
          <w:p>
            <w:pPr>
              <w:adjustRightInd w:val="0"/>
              <w:snapToGrid w:val="0"/>
              <w:spacing w:line="400" w:lineRule="atLeast"/>
              <w:ind w:firstLine="480"/>
              <w:jc w:val="center"/>
              <w:rPr>
                <w:rFonts w:ascii="Times New Roman" w:hAnsi="Times New Roman"/>
                <w:color w:val="auto"/>
                <w:sz w:val="24"/>
              </w:rPr>
            </w:pPr>
          </w:p>
        </w:tc>
        <w:tc>
          <w:tcPr>
            <w:tcW w:w="1163" w:type="dxa"/>
          </w:tcPr>
          <w:p>
            <w:pPr>
              <w:adjustRightInd w:val="0"/>
              <w:snapToGrid w:val="0"/>
              <w:spacing w:line="400" w:lineRule="atLeast"/>
              <w:ind w:firstLine="480"/>
              <w:jc w:val="center"/>
              <w:rPr>
                <w:rFonts w:ascii="Times New Roman" w:hAnsi="Times New Roman"/>
                <w:color w:val="auto"/>
                <w:sz w:val="24"/>
              </w:rPr>
            </w:pPr>
          </w:p>
        </w:tc>
        <w:tc>
          <w:tcPr>
            <w:tcW w:w="1704" w:type="dxa"/>
          </w:tcPr>
          <w:p>
            <w:pPr>
              <w:adjustRightInd w:val="0"/>
              <w:snapToGrid w:val="0"/>
              <w:spacing w:line="400" w:lineRule="atLeast"/>
              <w:ind w:firstLine="480"/>
              <w:jc w:val="center"/>
              <w:rPr>
                <w:rFonts w:ascii="Times New Roman" w:hAnsi="Times New Roman"/>
                <w:color w:val="auto"/>
                <w:sz w:val="24"/>
              </w:rPr>
            </w:pPr>
          </w:p>
        </w:tc>
        <w:tc>
          <w:tcPr>
            <w:tcW w:w="2199" w:type="dxa"/>
          </w:tcPr>
          <w:p>
            <w:pPr>
              <w:adjustRightInd w:val="0"/>
              <w:snapToGrid w:val="0"/>
              <w:spacing w:line="400" w:lineRule="atLeast"/>
              <w:ind w:firstLine="480"/>
              <w:jc w:val="center"/>
              <w:rPr>
                <w:rFonts w:ascii="Times New Roman" w:hAnsi="Times New Roman"/>
                <w:color w:val="auto"/>
                <w:sz w:val="24"/>
              </w:rPr>
            </w:pPr>
          </w:p>
        </w:tc>
      </w:tr>
    </w:tbl>
    <w:p>
      <w:pPr>
        <w:rPr>
          <w:rFonts w:ascii="Times New Roman" w:hAnsi="Times New Roman"/>
          <w:b/>
          <w:color w:val="auto"/>
          <w:kern w:val="0"/>
        </w:rPr>
      </w:pPr>
    </w:p>
    <w:p>
      <w:pPr>
        <w:rPr>
          <w:rFonts w:ascii="Times New Roman" w:hAnsi="Times New Roman"/>
          <w:b/>
          <w:color w:val="auto"/>
          <w:kern w:val="0"/>
        </w:rPr>
      </w:pPr>
    </w:p>
    <w:p>
      <w:pPr>
        <w:ind w:firstLine="210" w:firstLineChars="100"/>
        <w:jc w:val="center"/>
        <w:rPr>
          <w:rFonts w:ascii="Times New Roman" w:hAnsi="Times New Roman"/>
          <w:color w:val="auto"/>
        </w:rPr>
      </w:pPr>
      <w:r>
        <w:rPr>
          <w:rFonts w:ascii="Times New Roman" w:hAnsi="Times New Roman"/>
          <w:color w:val="auto"/>
        </w:rPr>
        <w:t xml:space="preserve">                                                                  投标人（盖章）：                            </w:t>
      </w:r>
    </w:p>
    <w:p>
      <w:pPr>
        <w:pStyle w:val="70"/>
        <w:snapToGrid w:val="0"/>
        <w:spacing w:beforeLines="50"/>
        <w:ind w:right="502" w:rightChars="239"/>
        <w:jc w:val="right"/>
        <w:rPr>
          <w:rFonts w:ascii="Times New Roman" w:hAnsi="Times New Roman"/>
          <w:color w:val="auto"/>
          <w:sz w:val="21"/>
          <w:szCs w:val="24"/>
        </w:rPr>
      </w:pPr>
      <w:r>
        <w:rPr>
          <w:rFonts w:ascii="Times New Roman" w:hAnsi="Times New Roman"/>
          <w:color w:val="auto"/>
          <w:sz w:val="21"/>
          <w:szCs w:val="24"/>
        </w:rPr>
        <w:t xml:space="preserve"> 年    月    日</w:t>
      </w:r>
    </w:p>
    <w:p>
      <w:pPr>
        <w:pStyle w:val="53"/>
        <w:snapToGrid w:val="0"/>
        <w:spacing w:before="159" w:after="159" w:line="500" w:lineRule="exact"/>
        <w:jc w:val="left"/>
        <w:rPr>
          <w:rFonts w:ascii="Times New Roman" w:hAnsi="Times New Roman" w:eastAsia="宋体" w:cs="Times New Roman"/>
          <w:b/>
          <w:bCs/>
          <w:color w:val="auto"/>
          <w:spacing w:val="-4"/>
          <w:sz w:val="21"/>
          <w:szCs w:val="21"/>
        </w:rPr>
      </w:pPr>
    </w:p>
    <w:p>
      <w:pPr>
        <w:autoSpaceDE w:val="0"/>
        <w:autoSpaceDN w:val="0"/>
        <w:adjustRightInd w:val="0"/>
        <w:spacing w:line="360" w:lineRule="auto"/>
        <w:rPr>
          <w:rFonts w:ascii="Times New Roman" w:hAnsi="Times New Roman"/>
          <w:b/>
          <w:bCs/>
          <w:color w:val="auto"/>
        </w:rPr>
      </w:pPr>
    </w:p>
    <w:p>
      <w:pPr>
        <w:rPr>
          <w:rFonts w:ascii="Times New Roman" w:hAnsi="Times New Roman"/>
          <w:b/>
          <w:bCs/>
          <w:color w:val="auto"/>
        </w:rPr>
      </w:pPr>
      <w:r>
        <w:rPr>
          <w:rFonts w:ascii="Times New Roman" w:hAnsi="Times New Roman"/>
          <w:b/>
          <w:bCs/>
          <w:color w:val="auto"/>
        </w:rPr>
        <w:br w:type="page"/>
      </w:r>
    </w:p>
    <w:p>
      <w:pPr>
        <w:rPr>
          <w:rFonts w:ascii="Times New Roman" w:hAnsi="Times New Roman"/>
          <w:b/>
          <w:bCs/>
          <w:color w:val="auto"/>
          <w:sz w:val="28"/>
          <w:szCs w:val="28"/>
        </w:rPr>
      </w:pPr>
      <w:r>
        <w:rPr>
          <w:rFonts w:hint="eastAsia" w:ascii="Times New Roman" w:hAnsi="Times New Roman"/>
          <w:b/>
          <w:color w:val="auto"/>
          <w:kern w:val="0"/>
          <w:lang w:val="en-US" w:eastAsia="zh-CN"/>
        </w:rPr>
        <w:t>十一、</w:t>
      </w:r>
      <w:r>
        <w:rPr>
          <w:rFonts w:ascii="Times New Roman" w:hAnsi="Times New Roman"/>
          <w:b/>
          <w:color w:val="auto"/>
          <w:kern w:val="0"/>
        </w:rPr>
        <w:t>商务偏离表</w:t>
      </w:r>
    </w:p>
    <w:p>
      <w:pPr>
        <w:keepNext w:val="0"/>
        <w:keepLines w:val="0"/>
        <w:pageBreakBefore w:val="0"/>
        <w:kinsoku/>
        <w:wordWrap/>
        <w:overflowPunct/>
        <w:topLinePunct w:val="0"/>
        <w:autoSpaceDE/>
        <w:autoSpaceDN/>
        <w:bidi w:val="0"/>
        <w:adjustRightInd/>
        <w:snapToGrid w:val="0"/>
        <w:spacing w:before="50" w:line="360" w:lineRule="exact"/>
        <w:jc w:val="center"/>
        <w:rPr>
          <w:rFonts w:ascii="Times New Roman" w:hAnsi="Times New Roman"/>
          <w:b/>
          <w:bCs/>
          <w:color w:val="auto"/>
        </w:rPr>
      </w:pPr>
      <w:r>
        <w:rPr>
          <w:rFonts w:ascii="Times New Roman" w:hAnsi="Times New Roman"/>
          <w:b/>
          <w:bCs/>
          <w:color w:val="auto"/>
        </w:rPr>
        <w:t>商务条款响应表</w:t>
      </w:r>
    </w:p>
    <w:p>
      <w:pPr>
        <w:keepNext w:val="0"/>
        <w:keepLines w:val="0"/>
        <w:pageBreakBefore w:val="0"/>
        <w:kinsoku/>
        <w:wordWrap/>
        <w:overflowPunct/>
        <w:topLinePunct w:val="0"/>
        <w:autoSpaceDE/>
        <w:autoSpaceDN/>
        <w:bidi w:val="0"/>
        <w:adjustRightInd/>
        <w:snapToGrid w:val="0"/>
        <w:spacing w:before="50" w:after="50" w:line="360" w:lineRule="exact"/>
        <w:rPr>
          <w:rFonts w:ascii="Times New Roman" w:hAnsi="Times New Roman"/>
          <w:color w:val="auto"/>
        </w:rPr>
      </w:pPr>
    </w:p>
    <w:p>
      <w:pPr>
        <w:keepNext w:val="0"/>
        <w:keepLines w:val="0"/>
        <w:pageBreakBefore w:val="0"/>
        <w:kinsoku/>
        <w:wordWrap/>
        <w:overflowPunct/>
        <w:topLinePunct w:val="0"/>
        <w:autoSpaceDE/>
        <w:autoSpaceDN/>
        <w:bidi w:val="0"/>
        <w:adjustRightInd/>
        <w:snapToGrid w:val="0"/>
        <w:spacing w:before="50" w:after="50" w:line="360" w:lineRule="exact"/>
        <w:rPr>
          <w:rFonts w:ascii="Times New Roman" w:hAnsi="Times New Roman"/>
          <w:color w:val="auto"/>
        </w:rPr>
      </w:pPr>
      <w:r>
        <w:rPr>
          <w:rFonts w:ascii="Times New Roman" w:hAnsi="Times New Roman"/>
          <w:color w:val="auto"/>
        </w:rPr>
        <w:t>招标编号：项目名称：</w:t>
      </w:r>
    </w:p>
    <w:tbl>
      <w:tblPr>
        <w:tblStyle w:val="31"/>
        <w:tblW w:w="9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5110"/>
        <w:gridCol w:w="1140"/>
        <w:gridCol w:w="699"/>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088"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bCs/>
                <w:color w:val="auto"/>
                <w:szCs w:val="21"/>
              </w:rPr>
            </w:pPr>
            <w:r>
              <w:rPr>
                <w:rFonts w:ascii="Times New Roman" w:hAnsi="Times New Roman"/>
                <w:bCs/>
                <w:color w:val="auto"/>
                <w:szCs w:val="21"/>
              </w:rPr>
              <w:t>内   容</w:t>
            </w:r>
          </w:p>
        </w:tc>
        <w:tc>
          <w:tcPr>
            <w:tcW w:w="511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bCs/>
                <w:color w:val="auto"/>
                <w:szCs w:val="21"/>
              </w:rPr>
            </w:pPr>
            <w:r>
              <w:rPr>
                <w:rFonts w:ascii="Times New Roman" w:hAnsi="Times New Roman"/>
                <w:bCs/>
                <w:color w:val="auto"/>
                <w:szCs w:val="21"/>
              </w:rPr>
              <w:t>采购要求</w:t>
            </w:r>
          </w:p>
        </w:tc>
        <w:tc>
          <w:tcPr>
            <w:tcW w:w="114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bCs/>
                <w:color w:val="auto"/>
                <w:szCs w:val="21"/>
              </w:rPr>
            </w:pPr>
            <w:r>
              <w:rPr>
                <w:rFonts w:ascii="Times New Roman" w:hAnsi="Times New Roman"/>
                <w:bCs/>
                <w:color w:val="auto"/>
                <w:szCs w:val="21"/>
              </w:rPr>
              <w:t>投标响应</w:t>
            </w:r>
          </w:p>
        </w:tc>
        <w:tc>
          <w:tcPr>
            <w:tcW w:w="699"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bCs/>
                <w:color w:val="auto"/>
                <w:szCs w:val="21"/>
              </w:rPr>
            </w:pPr>
            <w:r>
              <w:rPr>
                <w:rFonts w:ascii="Times New Roman" w:hAnsi="Times New Roman"/>
                <w:bCs/>
                <w:color w:val="auto"/>
                <w:szCs w:val="21"/>
              </w:rPr>
              <w:t>偏离</w:t>
            </w:r>
          </w:p>
        </w:tc>
        <w:tc>
          <w:tcPr>
            <w:tcW w:w="98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bCs/>
                <w:color w:val="auto"/>
                <w:szCs w:val="21"/>
              </w:rPr>
            </w:pPr>
            <w:r>
              <w:rPr>
                <w:rFonts w:ascii="Times New Roman" w:hAnsi="Times New Roman"/>
                <w:bCs/>
                <w:color w:val="auto"/>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7" w:hRule="atLeast"/>
        </w:trPr>
        <w:tc>
          <w:tcPr>
            <w:tcW w:w="1088" w:type="dxa"/>
            <w:vMerge w:val="restart"/>
            <w:vAlign w:val="center"/>
          </w:tcPr>
          <w:p>
            <w:pPr>
              <w:keepNext w:val="0"/>
              <w:keepLines w:val="0"/>
              <w:pageBreakBefore w:val="0"/>
              <w:kinsoku/>
              <w:wordWrap/>
              <w:overflowPunct/>
              <w:topLinePunct w:val="0"/>
              <w:autoSpaceDE/>
              <w:autoSpaceDN/>
              <w:bidi w:val="0"/>
              <w:adjustRightInd/>
              <w:snapToGrid/>
              <w:spacing w:line="400" w:lineRule="exact"/>
              <w:rPr>
                <w:rFonts w:ascii="Times New Roman" w:hAnsi="Times New Roman"/>
                <w:color w:val="auto"/>
                <w:szCs w:val="21"/>
              </w:rPr>
            </w:pPr>
            <w:r>
              <w:rPr>
                <w:rFonts w:ascii="Times New Roman" w:hAnsi="Times New Roman"/>
                <w:color w:val="auto"/>
                <w:szCs w:val="21"/>
              </w:rPr>
              <w:t>商务条款</w:t>
            </w:r>
          </w:p>
        </w:tc>
        <w:tc>
          <w:tcPr>
            <w:tcW w:w="5110" w:type="dxa"/>
            <w:vAlign w:val="center"/>
          </w:tcPr>
          <w:p>
            <w:pPr>
              <w:keepNext w:val="0"/>
              <w:keepLines w:val="0"/>
              <w:pageBreakBefore w:val="0"/>
              <w:kinsoku/>
              <w:wordWrap/>
              <w:overflowPunct/>
              <w:topLinePunct w:val="0"/>
              <w:autoSpaceDE/>
              <w:autoSpaceDN/>
              <w:bidi w:val="0"/>
              <w:adjustRightInd/>
              <w:snapToGrid/>
              <w:spacing w:line="400" w:lineRule="exact"/>
              <w:jc w:val="left"/>
              <w:rPr>
                <w:color w:val="auto"/>
              </w:rPr>
            </w:pPr>
            <w:r>
              <w:rPr>
                <w:color w:val="auto"/>
              </w:rPr>
              <w:t>服务期限：</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center"/>
              <w:rPr>
                <w:color w:val="auto"/>
              </w:rPr>
            </w:pPr>
            <w:r>
              <w:rPr>
                <w:rFonts w:hint="eastAsia"/>
                <w:color w:val="auto"/>
                <w:lang w:eastAsia="zh-CN"/>
              </w:rPr>
              <w:t>合同签订之日当年度服务。</w:t>
            </w:r>
          </w:p>
        </w:tc>
        <w:tc>
          <w:tcPr>
            <w:tcW w:w="114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bCs/>
                <w:color w:val="auto"/>
                <w:szCs w:val="21"/>
              </w:rPr>
            </w:pPr>
          </w:p>
        </w:tc>
        <w:tc>
          <w:tcPr>
            <w:tcW w:w="699"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bCs/>
                <w:color w:val="auto"/>
                <w:szCs w:val="21"/>
              </w:rPr>
            </w:pPr>
          </w:p>
        </w:tc>
        <w:tc>
          <w:tcPr>
            <w:tcW w:w="98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trPr>
        <w:tc>
          <w:tcPr>
            <w:tcW w:w="1088" w:type="dxa"/>
            <w:vMerge w:val="continue"/>
            <w:vAlign w:val="center"/>
          </w:tcPr>
          <w:p>
            <w:pPr>
              <w:keepNext w:val="0"/>
              <w:keepLines w:val="0"/>
              <w:pageBreakBefore w:val="0"/>
              <w:kinsoku/>
              <w:wordWrap/>
              <w:overflowPunct/>
              <w:topLinePunct w:val="0"/>
              <w:autoSpaceDE/>
              <w:autoSpaceDN/>
              <w:bidi w:val="0"/>
              <w:adjustRightInd/>
              <w:snapToGrid/>
              <w:spacing w:line="400" w:lineRule="exact"/>
              <w:rPr>
                <w:rFonts w:ascii="Times New Roman" w:hAnsi="Times New Roman"/>
                <w:bCs/>
                <w:color w:val="auto"/>
                <w:szCs w:val="21"/>
              </w:rPr>
            </w:pPr>
          </w:p>
        </w:tc>
        <w:tc>
          <w:tcPr>
            <w:tcW w:w="5110" w:type="dxa"/>
            <w:vAlign w:val="center"/>
          </w:tcPr>
          <w:p>
            <w:pPr>
              <w:keepNext w:val="0"/>
              <w:keepLines w:val="0"/>
              <w:pageBreakBefore w:val="0"/>
              <w:kinsoku/>
              <w:wordWrap/>
              <w:overflowPunct/>
              <w:topLinePunct w:val="0"/>
              <w:autoSpaceDE/>
              <w:autoSpaceDN/>
              <w:bidi w:val="0"/>
              <w:adjustRightInd/>
              <w:snapToGrid/>
              <w:spacing w:line="400" w:lineRule="exact"/>
              <w:rPr>
                <w:rFonts w:ascii="Times New Roman" w:hAnsi="Times New Roman"/>
                <w:color w:val="auto"/>
                <w:szCs w:val="21"/>
              </w:rPr>
            </w:pPr>
            <w:r>
              <w:rPr>
                <w:rFonts w:ascii="Times New Roman" w:hAnsi="Times New Roman"/>
                <w:color w:val="auto"/>
                <w:szCs w:val="21"/>
              </w:rPr>
              <w:t>资金结算：</w:t>
            </w:r>
          </w:p>
          <w:p>
            <w:pPr>
              <w:keepNext w:val="0"/>
              <w:keepLines w:val="0"/>
              <w:pageBreakBefore w:val="0"/>
              <w:tabs>
                <w:tab w:val="left" w:pos="620"/>
              </w:tabs>
              <w:kinsoku/>
              <w:wordWrap/>
              <w:overflowPunct/>
              <w:topLinePunct w:val="0"/>
              <w:bidi w:val="0"/>
              <w:snapToGrid/>
              <w:spacing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（一）</w:t>
            </w:r>
            <w:r>
              <w:rPr>
                <w:rFonts w:hint="default" w:ascii="Times New Roman" w:hAnsi="Times New Roman" w:cs="Times New Roman"/>
                <w:color w:val="auto"/>
                <w:kern w:val="2"/>
                <w:sz w:val="21"/>
                <w:szCs w:val="21"/>
                <w:highlight w:val="none"/>
              </w:rPr>
              <w:t>自合同生效以及具备实施条件，待财政资金到账能够支付后7个工作日内，支付合同款的</w:t>
            </w:r>
            <w:r>
              <w:rPr>
                <w:rFonts w:hint="eastAsia" w:ascii="Times New Roman" w:hAnsi="Times New Roman" w:cs="Times New Roman"/>
                <w:color w:val="auto"/>
                <w:kern w:val="2"/>
                <w:sz w:val="21"/>
                <w:szCs w:val="21"/>
                <w:highlight w:val="none"/>
                <w:lang w:val="en-US" w:eastAsia="zh-CN"/>
              </w:rPr>
              <w:t>50</w:t>
            </w:r>
            <w:r>
              <w:rPr>
                <w:rFonts w:hint="default" w:ascii="Times New Roman" w:hAnsi="Times New Roman" w:cs="Times New Roman"/>
                <w:color w:val="auto"/>
                <w:kern w:val="2"/>
                <w:sz w:val="21"/>
                <w:szCs w:val="21"/>
                <w:highlight w:val="none"/>
              </w:rPr>
              <w:t>%预付款</w:t>
            </w:r>
            <w:r>
              <w:rPr>
                <w:rFonts w:hint="default" w:ascii="Times New Roman" w:hAnsi="Times New Roman" w:cs="Times New Roman"/>
                <w:color w:val="auto"/>
                <w:szCs w:val="21"/>
                <w:highlight w:val="none"/>
              </w:rPr>
              <w:t>；</w:t>
            </w:r>
            <w:r>
              <w:rPr>
                <w:rFonts w:hint="default" w:ascii="Times New Roman" w:hAnsi="Times New Roman" w:eastAsia="宋体" w:cs="Times New Roman"/>
                <w:color w:val="auto"/>
                <w:sz w:val="21"/>
                <w:szCs w:val="21"/>
                <w:highlight w:val="none"/>
                <w:lang w:val="en-US" w:eastAsia="zh-CN"/>
              </w:rPr>
              <w:t>202</w:t>
            </w:r>
            <w:r>
              <w:rPr>
                <w:rFonts w:hint="default" w:ascii="Times New Roman" w:hAnsi="Times New Roman"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lang w:val="en-US" w:eastAsia="zh-CN"/>
              </w:rPr>
              <w:t>年9月底前</w:t>
            </w:r>
            <w:r>
              <w:rPr>
                <w:rFonts w:hint="default" w:ascii="Times New Roman" w:hAnsi="Times New Roman" w:eastAsia="宋体" w:cs="Times New Roman"/>
                <w:color w:val="auto"/>
                <w:sz w:val="21"/>
                <w:szCs w:val="21"/>
                <w:highlight w:val="none"/>
                <w:lang w:val="zh-CN" w:eastAsia="zh-CN"/>
              </w:rPr>
              <w:t>支付</w:t>
            </w:r>
            <w:r>
              <w:rPr>
                <w:rFonts w:hint="default" w:ascii="Times New Roman" w:hAnsi="Times New Roman" w:eastAsia="宋体" w:cs="Times New Roman"/>
                <w:color w:val="auto"/>
                <w:sz w:val="21"/>
                <w:szCs w:val="21"/>
                <w:highlight w:val="none"/>
                <w:lang w:val="en-US" w:eastAsia="zh-CN"/>
              </w:rPr>
              <w:t>合同</w:t>
            </w:r>
            <w:r>
              <w:rPr>
                <w:rFonts w:hint="default" w:ascii="Times New Roman" w:hAnsi="Times New Roman" w:eastAsia="宋体" w:cs="Times New Roman"/>
                <w:color w:val="auto"/>
                <w:sz w:val="21"/>
                <w:szCs w:val="21"/>
                <w:highlight w:val="none"/>
                <w:lang w:val="zh-CN" w:eastAsia="zh-CN"/>
              </w:rPr>
              <w:t>金额的</w:t>
            </w:r>
            <w:r>
              <w:rPr>
                <w:rFonts w:hint="eastAsia" w:ascii="Times New Roman" w:hAnsi="Times New Roman" w:cs="Times New Roman"/>
                <w:color w:val="auto"/>
                <w:sz w:val="21"/>
                <w:szCs w:val="21"/>
                <w:highlight w:val="none"/>
                <w:lang w:val="en-US" w:eastAsia="zh-CN"/>
              </w:rPr>
              <w:t>30</w:t>
            </w:r>
            <w:r>
              <w:rPr>
                <w:rFonts w:hint="default" w:ascii="Times New Roman" w:hAnsi="Times New Roman" w:eastAsia="宋体" w:cs="Times New Roman"/>
                <w:color w:val="auto"/>
                <w:sz w:val="21"/>
                <w:szCs w:val="21"/>
                <w:highlight w:val="none"/>
                <w:lang w:val="zh-CN" w:eastAsia="zh-CN"/>
              </w:rPr>
              <w:t>%；</w:t>
            </w:r>
            <w:r>
              <w:rPr>
                <w:rFonts w:hint="default" w:ascii="Times New Roman" w:hAnsi="Times New Roman" w:eastAsia="宋体" w:cs="Times New Roman"/>
                <w:color w:val="auto"/>
                <w:sz w:val="21"/>
                <w:szCs w:val="21"/>
                <w:highlight w:val="none"/>
                <w:lang w:val="en-US" w:eastAsia="zh-CN"/>
              </w:rPr>
              <w:t>202</w:t>
            </w:r>
            <w:r>
              <w:rPr>
                <w:rFonts w:hint="default" w:ascii="Times New Roman" w:hAnsi="Times New Roman"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lang w:val="en-US" w:eastAsia="zh-CN"/>
              </w:rPr>
              <w:t>年12月10日前</w:t>
            </w:r>
            <w:r>
              <w:rPr>
                <w:rFonts w:hint="eastAsia" w:ascii="Times New Roman" w:hAnsi="Times New Roman" w:eastAsia="宋体" w:cs="Times New Roman"/>
                <w:color w:val="auto"/>
                <w:sz w:val="21"/>
                <w:szCs w:val="21"/>
                <w:highlight w:val="none"/>
                <w:lang w:val="en-US" w:eastAsia="zh-CN"/>
              </w:rPr>
              <w:t>根据考核结果</w:t>
            </w:r>
            <w:r>
              <w:rPr>
                <w:rFonts w:hint="default" w:ascii="Times New Roman" w:hAnsi="Times New Roman" w:eastAsia="宋体" w:cs="Times New Roman"/>
                <w:color w:val="auto"/>
                <w:sz w:val="21"/>
                <w:szCs w:val="21"/>
                <w:highlight w:val="none"/>
                <w:lang w:val="zh-CN" w:eastAsia="zh-CN"/>
              </w:rPr>
              <w:t>一次性付清余款。</w:t>
            </w:r>
            <w:r>
              <w:rPr>
                <w:rFonts w:hint="default" w:ascii="Times New Roman" w:hAnsi="Times New Roman" w:eastAsia="宋体" w:cs="Times New Roman"/>
                <w:color w:val="auto"/>
                <w:sz w:val="21"/>
                <w:szCs w:val="21"/>
                <w:highlight w:val="none"/>
              </w:rPr>
              <w:t>（具体以与采购人协商为主）</w:t>
            </w:r>
          </w:p>
          <w:p>
            <w:pPr>
              <w:keepNext w:val="0"/>
              <w:keepLines w:val="0"/>
              <w:pageBreakBefore w:val="0"/>
              <w:tabs>
                <w:tab w:val="left" w:pos="620"/>
              </w:tabs>
              <w:kinsoku/>
              <w:wordWrap/>
              <w:overflowPunct/>
              <w:topLinePunct w:val="0"/>
              <w:bidi w:val="0"/>
              <w:snapToGrid/>
              <w:spacing w:line="360" w:lineRule="auto"/>
              <w:ind w:firstLine="420" w:firstLineChars="200"/>
              <w:rPr>
                <w:color w:val="auto"/>
                <w:szCs w:val="21"/>
              </w:rPr>
            </w:pPr>
            <w:r>
              <w:rPr>
                <w:rFonts w:hint="default" w:ascii="Times New Roman" w:hAnsi="Times New Roman" w:eastAsia="宋体" w:cs="Times New Roman"/>
                <w:color w:val="auto"/>
                <w:sz w:val="21"/>
                <w:szCs w:val="21"/>
                <w:highlight w:val="none"/>
              </w:rPr>
              <w:t>（二）如付款方式最后变动，由双方签订合同时协调，具体以实际协商为准。</w:t>
            </w:r>
          </w:p>
          <w:p>
            <w:pPr>
              <w:keepNext w:val="0"/>
              <w:keepLines w:val="0"/>
              <w:pageBreakBefore w:val="0"/>
              <w:kinsoku/>
              <w:wordWrap/>
              <w:overflowPunct/>
              <w:topLinePunct w:val="0"/>
              <w:autoSpaceDE/>
              <w:autoSpaceDN/>
              <w:bidi w:val="0"/>
              <w:adjustRightInd/>
              <w:snapToGrid/>
              <w:spacing w:line="400" w:lineRule="exact"/>
              <w:jc w:val="left"/>
              <w:rPr>
                <w:rFonts w:ascii="Times New Roman" w:hAnsi="Times New Roman"/>
                <w:color w:val="auto"/>
                <w:szCs w:val="21"/>
              </w:rPr>
            </w:pPr>
            <w:r>
              <w:rPr>
                <w:color w:val="auto"/>
                <w:szCs w:val="21"/>
              </w:rPr>
              <w:t>注：付款前中标单位应按规定向采购人开具正规发票。</w:t>
            </w:r>
          </w:p>
        </w:tc>
        <w:tc>
          <w:tcPr>
            <w:tcW w:w="114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bCs/>
                <w:color w:val="auto"/>
                <w:szCs w:val="21"/>
              </w:rPr>
            </w:pPr>
          </w:p>
        </w:tc>
        <w:tc>
          <w:tcPr>
            <w:tcW w:w="699"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bCs/>
                <w:color w:val="auto"/>
                <w:szCs w:val="21"/>
              </w:rPr>
            </w:pPr>
          </w:p>
        </w:tc>
        <w:tc>
          <w:tcPr>
            <w:tcW w:w="98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trPr>
        <w:tc>
          <w:tcPr>
            <w:tcW w:w="1088" w:type="dxa"/>
            <w:vMerge w:val="continue"/>
            <w:vAlign w:val="center"/>
          </w:tcPr>
          <w:p>
            <w:pPr>
              <w:keepNext w:val="0"/>
              <w:keepLines w:val="0"/>
              <w:pageBreakBefore w:val="0"/>
              <w:kinsoku/>
              <w:wordWrap/>
              <w:overflowPunct/>
              <w:topLinePunct w:val="0"/>
              <w:autoSpaceDE/>
              <w:autoSpaceDN/>
              <w:bidi w:val="0"/>
              <w:adjustRightInd/>
              <w:snapToGrid/>
              <w:spacing w:line="400" w:lineRule="exact"/>
              <w:rPr>
                <w:rFonts w:ascii="Times New Roman" w:hAnsi="Times New Roman"/>
                <w:bCs/>
                <w:color w:val="auto"/>
                <w:szCs w:val="21"/>
              </w:rPr>
            </w:pPr>
          </w:p>
        </w:tc>
        <w:tc>
          <w:tcPr>
            <w:tcW w:w="5110" w:type="dxa"/>
            <w:vAlign w:val="center"/>
          </w:tcPr>
          <w:p>
            <w:pPr>
              <w:keepNext w:val="0"/>
              <w:keepLines w:val="0"/>
              <w:pageBreakBefore w:val="0"/>
              <w:kinsoku/>
              <w:wordWrap/>
              <w:overflowPunct/>
              <w:topLinePunct w:val="0"/>
              <w:autoSpaceDE/>
              <w:autoSpaceDN/>
              <w:bidi w:val="0"/>
              <w:adjustRightInd/>
              <w:snapToGrid/>
              <w:spacing w:line="400" w:lineRule="exact"/>
              <w:rPr>
                <w:rFonts w:ascii="Times New Roman" w:hAnsi="Times New Roman" w:eastAsia="宋体" w:cs="Times New Roman"/>
                <w:color w:val="auto"/>
                <w:kern w:val="2"/>
                <w:sz w:val="21"/>
                <w:szCs w:val="21"/>
                <w:lang w:val="en-US" w:eastAsia="zh-CN" w:bidi="ar-SA"/>
              </w:rPr>
            </w:pPr>
            <w:r>
              <w:rPr>
                <w:rFonts w:ascii="Times New Roman" w:hAnsi="Times New Roman"/>
                <w:color w:val="auto"/>
                <w:szCs w:val="21"/>
              </w:rPr>
              <w:t>保密要求：编制单位对</w:t>
            </w:r>
            <w:r>
              <w:rPr>
                <w:rFonts w:hint="eastAsia" w:ascii="Times New Roman" w:hAnsi="Times New Roman"/>
                <w:color w:val="auto"/>
                <w:szCs w:val="21"/>
                <w:lang w:eastAsia="zh-CN"/>
              </w:rPr>
              <w:t>舟山市港航和口岸管理局</w:t>
            </w:r>
            <w:r>
              <w:rPr>
                <w:rFonts w:ascii="Times New Roman" w:hAnsi="Times New Roman"/>
                <w:color w:val="auto"/>
                <w:szCs w:val="21"/>
              </w:rPr>
              <w:t>及相关部门所提供的涉密资料承担保密义务</w:t>
            </w:r>
          </w:p>
        </w:tc>
        <w:tc>
          <w:tcPr>
            <w:tcW w:w="114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bCs/>
                <w:color w:val="auto"/>
                <w:szCs w:val="21"/>
              </w:rPr>
            </w:pPr>
          </w:p>
        </w:tc>
        <w:tc>
          <w:tcPr>
            <w:tcW w:w="699"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bCs/>
                <w:color w:val="auto"/>
                <w:szCs w:val="21"/>
              </w:rPr>
            </w:pPr>
          </w:p>
        </w:tc>
        <w:tc>
          <w:tcPr>
            <w:tcW w:w="98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trPr>
        <w:tc>
          <w:tcPr>
            <w:tcW w:w="1088" w:type="dxa"/>
            <w:vMerge w:val="continue"/>
            <w:vAlign w:val="center"/>
          </w:tcPr>
          <w:p>
            <w:pPr>
              <w:keepNext w:val="0"/>
              <w:keepLines w:val="0"/>
              <w:pageBreakBefore w:val="0"/>
              <w:kinsoku/>
              <w:wordWrap/>
              <w:overflowPunct/>
              <w:topLinePunct w:val="0"/>
              <w:autoSpaceDE/>
              <w:autoSpaceDN/>
              <w:bidi w:val="0"/>
              <w:adjustRightInd/>
              <w:snapToGrid/>
              <w:spacing w:line="400" w:lineRule="exact"/>
              <w:rPr>
                <w:rFonts w:ascii="Times New Roman" w:hAnsi="Times New Roman"/>
                <w:bCs/>
                <w:color w:val="auto"/>
                <w:szCs w:val="21"/>
              </w:rPr>
            </w:pPr>
          </w:p>
        </w:tc>
        <w:tc>
          <w:tcPr>
            <w:tcW w:w="5110" w:type="dxa"/>
            <w:vAlign w:val="center"/>
          </w:tcPr>
          <w:p>
            <w:pPr>
              <w:keepNext w:val="0"/>
              <w:keepLines w:val="0"/>
              <w:pageBreakBefore w:val="0"/>
              <w:kinsoku/>
              <w:wordWrap/>
              <w:overflowPunct/>
              <w:topLinePunct w:val="0"/>
              <w:autoSpaceDE/>
              <w:autoSpaceDN/>
              <w:bidi w:val="0"/>
              <w:adjustRightInd/>
              <w:snapToGrid/>
              <w:spacing w:line="400" w:lineRule="exact"/>
              <w:jc w:val="left"/>
              <w:rPr>
                <w:rFonts w:ascii="Times New Roman" w:hAnsi="Times New Roman" w:eastAsia="宋体" w:cs="Times New Roman"/>
                <w:bCs/>
                <w:color w:val="auto"/>
                <w:kern w:val="2"/>
                <w:sz w:val="21"/>
                <w:szCs w:val="21"/>
                <w:lang w:val="en-US" w:eastAsia="zh-CN" w:bidi="ar-SA"/>
              </w:rPr>
            </w:pPr>
            <w:r>
              <w:rPr>
                <w:rFonts w:ascii="Times New Roman" w:hAnsi="Times New Roman"/>
                <w:bCs/>
                <w:color w:val="auto"/>
                <w:szCs w:val="21"/>
              </w:rPr>
              <w:t>投标有效期：不少于90日历天</w:t>
            </w:r>
          </w:p>
        </w:tc>
        <w:tc>
          <w:tcPr>
            <w:tcW w:w="114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bCs/>
                <w:color w:val="auto"/>
                <w:szCs w:val="21"/>
              </w:rPr>
            </w:pPr>
          </w:p>
        </w:tc>
        <w:tc>
          <w:tcPr>
            <w:tcW w:w="699"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bCs/>
                <w:color w:val="auto"/>
                <w:szCs w:val="21"/>
              </w:rPr>
            </w:pPr>
          </w:p>
        </w:tc>
        <w:tc>
          <w:tcPr>
            <w:tcW w:w="98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1088" w:type="dxa"/>
            <w:vMerge w:val="continue"/>
            <w:vAlign w:val="center"/>
          </w:tcPr>
          <w:p>
            <w:pPr>
              <w:keepNext w:val="0"/>
              <w:keepLines w:val="0"/>
              <w:pageBreakBefore w:val="0"/>
              <w:kinsoku/>
              <w:wordWrap/>
              <w:overflowPunct/>
              <w:topLinePunct w:val="0"/>
              <w:autoSpaceDE/>
              <w:autoSpaceDN/>
              <w:bidi w:val="0"/>
              <w:adjustRightInd/>
              <w:snapToGrid/>
              <w:spacing w:line="400" w:lineRule="exact"/>
              <w:rPr>
                <w:rFonts w:ascii="Times New Roman" w:hAnsi="Times New Roman"/>
                <w:bCs/>
                <w:color w:val="auto"/>
                <w:szCs w:val="21"/>
              </w:rPr>
            </w:pPr>
          </w:p>
        </w:tc>
        <w:tc>
          <w:tcPr>
            <w:tcW w:w="5110" w:type="dxa"/>
            <w:vAlign w:val="center"/>
          </w:tcPr>
          <w:p>
            <w:pPr>
              <w:keepNext w:val="0"/>
              <w:keepLines w:val="0"/>
              <w:pageBreakBefore w:val="0"/>
              <w:kinsoku/>
              <w:wordWrap/>
              <w:overflowPunct/>
              <w:topLinePunct w:val="0"/>
              <w:autoSpaceDE/>
              <w:autoSpaceDN/>
              <w:bidi w:val="0"/>
              <w:adjustRightInd/>
              <w:snapToGrid/>
              <w:spacing w:line="400" w:lineRule="exact"/>
              <w:jc w:val="left"/>
              <w:rPr>
                <w:rFonts w:ascii="Times New Roman" w:hAnsi="Times New Roman" w:eastAsia="宋体" w:cs="Times New Roman"/>
                <w:bCs/>
                <w:color w:val="auto"/>
                <w:kern w:val="2"/>
                <w:sz w:val="21"/>
                <w:szCs w:val="21"/>
                <w:lang w:val="en-US" w:eastAsia="zh-CN" w:bidi="ar-SA"/>
              </w:rPr>
            </w:pPr>
            <w:r>
              <w:rPr>
                <w:rFonts w:ascii="Times New Roman" w:hAnsi="Times New Roman"/>
                <w:bCs/>
                <w:color w:val="auto"/>
                <w:szCs w:val="21"/>
              </w:rPr>
              <w:t>合同条款要求</w:t>
            </w:r>
          </w:p>
        </w:tc>
        <w:tc>
          <w:tcPr>
            <w:tcW w:w="114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bCs/>
                <w:color w:val="auto"/>
                <w:szCs w:val="21"/>
              </w:rPr>
            </w:pPr>
          </w:p>
        </w:tc>
        <w:tc>
          <w:tcPr>
            <w:tcW w:w="699"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bCs/>
                <w:color w:val="auto"/>
                <w:szCs w:val="21"/>
              </w:rPr>
            </w:pPr>
          </w:p>
        </w:tc>
        <w:tc>
          <w:tcPr>
            <w:tcW w:w="98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1088"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bCs/>
                <w:color w:val="auto"/>
                <w:szCs w:val="21"/>
              </w:rPr>
            </w:pPr>
          </w:p>
        </w:tc>
        <w:tc>
          <w:tcPr>
            <w:tcW w:w="5110" w:type="dxa"/>
            <w:vAlign w:val="center"/>
          </w:tcPr>
          <w:p>
            <w:pPr>
              <w:keepNext w:val="0"/>
              <w:keepLines w:val="0"/>
              <w:pageBreakBefore w:val="0"/>
              <w:kinsoku/>
              <w:wordWrap/>
              <w:overflowPunct/>
              <w:topLinePunct w:val="0"/>
              <w:autoSpaceDE/>
              <w:autoSpaceDN/>
              <w:bidi w:val="0"/>
              <w:adjustRightInd/>
              <w:snapToGrid/>
              <w:spacing w:line="400" w:lineRule="exact"/>
              <w:jc w:val="left"/>
              <w:rPr>
                <w:rFonts w:ascii="Times New Roman" w:hAnsi="Times New Roman" w:eastAsia="宋体" w:cs="Times New Roman"/>
                <w:bCs/>
                <w:color w:val="auto"/>
                <w:kern w:val="2"/>
                <w:sz w:val="21"/>
                <w:szCs w:val="21"/>
                <w:lang w:val="en-US" w:eastAsia="zh-CN" w:bidi="ar-SA"/>
              </w:rPr>
            </w:pPr>
            <w:r>
              <w:rPr>
                <w:rFonts w:ascii="Times New Roman" w:hAnsi="Times New Roman"/>
                <w:bCs/>
                <w:color w:val="auto"/>
                <w:szCs w:val="21"/>
              </w:rPr>
              <w:t>报价内容涵盖报价要求之一切费用和伴随服务</w:t>
            </w:r>
          </w:p>
        </w:tc>
        <w:tc>
          <w:tcPr>
            <w:tcW w:w="114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bCs/>
                <w:color w:val="auto"/>
                <w:szCs w:val="21"/>
              </w:rPr>
            </w:pPr>
          </w:p>
        </w:tc>
        <w:tc>
          <w:tcPr>
            <w:tcW w:w="699"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bCs/>
                <w:color w:val="auto"/>
                <w:szCs w:val="21"/>
              </w:rPr>
            </w:pPr>
          </w:p>
        </w:tc>
        <w:tc>
          <w:tcPr>
            <w:tcW w:w="98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 w:hRule="atLeast"/>
        </w:trPr>
        <w:tc>
          <w:tcPr>
            <w:tcW w:w="1088"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bCs/>
                <w:color w:val="auto"/>
                <w:szCs w:val="21"/>
              </w:rPr>
            </w:pPr>
          </w:p>
        </w:tc>
        <w:tc>
          <w:tcPr>
            <w:tcW w:w="5110" w:type="dxa"/>
            <w:vAlign w:val="center"/>
          </w:tcPr>
          <w:p>
            <w:pPr>
              <w:keepNext w:val="0"/>
              <w:keepLines w:val="0"/>
              <w:pageBreakBefore w:val="0"/>
              <w:kinsoku/>
              <w:wordWrap/>
              <w:overflowPunct/>
              <w:topLinePunct w:val="0"/>
              <w:autoSpaceDE/>
              <w:autoSpaceDN/>
              <w:bidi w:val="0"/>
              <w:adjustRightInd/>
              <w:snapToGrid/>
              <w:spacing w:line="400" w:lineRule="exact"/>
              <w:jc w:val="left"/>
              <w:rPr>
                <w:rFonts w:ascii="Times New Roman" w:hAnsi="Times New Roman" w:eastAsia="宋体" w:cs="Times New Roman"/>
                <w:bCs/>
                <w:color w:val="auto"/>
                <w:kern w:val="2"/>
                <w:sz w:val="21"/>
                <w:szCs w:val="21"/>
                <w:lang w:val="en-US" w:eastAsia="zh-CN" w:bidi="ar-SA"/>
              </w:rPr>
            </w:pPr>
            <w:r>
              <w:rPr>
                <w:rFonts w:ascii="Times New Roman" w:hAnsi="Times New Roman"/>
                <w:bCs/>
                <w:color w:val="auto"/>
                <w:szCs w:val="21"/>
              </w:rPr>
              <w:t>其他商务条款偏离情况</w:t>
            </w:r>
          </w:p>
        </w:tc>
        <w:tc>
          <w:tcPr>
            <w:tcW w:w="114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bCs/>
                <w:color w:val="auto"/>
                <w:szCs w:val="21"/>
              </w:rPr>
            </w:pPr>
          </w:p>
        </w:tc>
        <w:tc>
          <w:tcPr>
            <w:tcW w:w="699"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bCs/>
                <w:color w:val="auto"/>
                <w:szCs w:val="21"/>
              </w:rPr>
            </w:pPr>
          </w:p>
        </w:tc>
        <w:tc>
          <w:tcPr>
            <w:tcW w:w="98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trPr>
        <w:tc>
          <w:tcPr>
            <w:tcW w:w="1088"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bCs/>
                <w:color w:val="auto"/>
                <w:szCs w:val="21"/>
              </w:rPr>
            </w:pPr>
          </w:p>
        </w:tc>
        <w:tc>
          <w:tcPr>
            <w:tcW w:w="5110" w:type="dxa"/>
            <w:vAlign w:val="center"/>
          </w:tcPr>
          <w:p>
            <w:pPr>
              <w:keepNext w:val="0"/>
              <w:keepLines w:val="0"/>
              <w:pageBreakBefore w:val="0"/>
              <w:kinsoku/>
              <w:wordWrap/>
              <w:overflowPunct/>
              <w:topLinePunct w:val="0"/>
              <w:autoSpaceDE/>
              <w:autoSpaceDN/>
              <w:bidi w:val="0"/>
              <w:adjustRightInd/>
              <w:snapToGrid/>
              <w:spacing w:line="400" w:lineRule="exact"/>
              <w:jc w:val="left"/>
              <w:rPr>
                <w:rFonts w:ascii="Times New Roman" w:hAnsi="Times New Roman"/>
                <w:bCs/>
                <w:color w:val="auto"/>
                <w:szCs w:val="21"/>
              </w:rPr>
            </w:pPr>
            <w:r>
              <w:rPr>
                <w:rFonts w:ascii="Times New Roman" w:hAnsi="Times New Roman"/>
                <w:bCs/>
                <w:color w:val="auto"/>
                <w:szCs w:val="21"/>
              </w:rPr>
              <w:t>……</w:t>
            </w:r>
          </w:p>
        </w:tc>
        <w:tc>
          <w:tcPr>
            <w:tcW w:w="114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bCs/>
                <w:color w:val="auto"/>
                <w:szCs w:val="21"/>
              </w:rPr>
            </w:pPr>
          </w:p>
        </w:tc>
        <w:tc>
          <w:tcPr>
            <w:tcW w:w="699"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bCs/>
                <w:color w:val="auto"/>
                <w:szCs w:val="21"/>
              </w:rPr>
            </w:pPr>
          </w:p>
        </w:tc>
        <w:tc>
          <w:tcPr>
            <w:tcW w:w="98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bCs/>
                <w:color w:val="auto"/>
                <w:szCs w:val="21"/>
              </w:rPr>
            </w:pPr>
          </w:p>
        </w:tc>
      </w:tr>
    </w:tbl>
    <w:p>
      <w:pPr>
        <w:ind w:firstLine="210" w:firstLineChars="100"/>
        <w:jc w:val="left"/>
        <w:rPr>
          <w:rFonts w:ascii="Times New Roman" w:hAnsi="Times New Roman"/>
          <w:color w:val="auto"/>
        </w:rPr>
      </w:pPr>
    </w:p>
    <w:p>
      <w:pPr>
        <w:ind w:firstLine="210" w:firstLineChars="100"/>
        <w:jc w:val="left"/>
        <w:rPr>
          <w:rFonts w:ascii="Times New Roman" w:hAnsi="Times New Roman"/>
          <w:color w:val="auto"/>
        </w:rPr>
      </w:pPr>
    </w:p>
    <w:p>
      <w:pPr>
        <w:ind w:firstLine="210" w:firstLineChars="100"/>
        <w:jc w:val="left"/>
        <w:rPr>
          <w:rFonts w:ascii="Times New Roman" w:hAnsi="Times New Roman"/>
          <w:color w:val="auto"/>
        </w:rPr>
      </w:pPr>
      <w:r>
        <w:rPr>
          <w:rFonts w:ascii="Times New Roman" w:hAnsi="Times New Roman"/>
          <w:color w:val="auto"/>
        </w:rPr>
        <w:t xml:space="preserve">投标人（盖章）：                        </w:t>
      </w:r>
    </w:p>
    <w:p>
      <w:pPr>
        <w:ind w:firstLine="199" w:firstLineChars="95"/>
        <w:jc w:val="left"/>
        <w:rPr>
          <w:rFonts w:ascii="Times New Roman" w:hAnsi="Times New Roman"/>
          <w:color w:val="auto"/>
        </w:rPr>
      </w:pPr>
      <w:r>
        <w:rPr>
          <w:rFonts w:ascii="Times New Roman" w:hAnsi="Times New Roman"/>
          <w:color w:val="auto"/>
        </w:rPr>
        <w:t>日期：</w:t>
      </w:r>
    </w:p>
    <w:p>
      <w:pPr>
        <w:rPr>
          <w:rFonts w:ascii="Times New Roman" w:hAnsi="Times New Roman"/>
          <w:b/>
          <w:bCs/>
          <w:color w:val="auto"/>
          <w:spacing w:val="-4"/>
          <w:szCs w:val="21"/>
        </w:rPr>
      </w:pPr>
      <w:r>
        <w:rPr>
          <w:rFonts w:ascii="Times New Roman" w:hAnsi="Times New Roman"/>
          <w:b/>
          <w:bCs/>
          <w:color w:val="auto"/>
          <w:spacing w:val="-4"/>
          <w:szCs w:val="21"/>
        </w:rPr>
        <w:br w:type="page"/>
      </w:r>
    </w:p>
    <w:p>
      <w:pPr>
        <w:rPr>
          <w:rFonts w:ascii="Times New Roman" w:hAnsi="Times New Roman"/>
          <w:color w:val="auto"/>
          <w:kern w:val="0"/>
          <w:sz w:val="28"/>
          <w:szCs w:val="28"/>
        </w:rPr>
      </w:pPr>
      <w:r>
        <w:rPr>
          <w:rFonts w:ascii="Times New Roman" w:hAnsi="Times New Roman"/>
          <w:b/>
          <w:bCs/>
          <w:color w:val="auto"/>
          <w:spacing w:val="-4"/>
          <w:szCs w:val="21"/>
        </w:rPr>
        <w:t>十</w:t>
      </w:r>
      <w:r>
        <w:rPr>
          <w:rFonts w:hint="eastAsia" w:ascii="Times New Roman" w:hAnsi="Times New Roman"/>
          <w:b/>
          <w:bCs/>
          <w:color w:val="auto"/>
          <w:spacing w:val="-4"/>
          <w:szCs w:val="21"/>
          <w:lang w:val="en-US" w:eastAsia="zh-CN"/>
        </w:rPr>
        <w:t>二</w:t>
      </w:r>
      <w:r>
        <w:rPr>
          <w:rFonts w:ascii="Times New Roman" w:hAnsi="Times New Roman"/>
          <w:b/>
          <w:bCs/>
          <w:color w:val="auto"/>
          <w:spacing w:val="-4"/>
          <w:szCs w:val="21"/>
        </w:rPr>
        <w:t>、政府采购活动现场确认声明书</w:t>
      </w:r>
    </w:p>
    <w:p>
      <w:pPr>
        <w:pStyle w:val="53"/>
        <w:snapToGrid w:val="0"/>
        <w:spacing w:before="159" w:after="159" w:line="440" w:lineRule="exact"/>
        <w:rPr>
          <w:rFonts w:ascii="Times New Roman" w:hAnsi="Times New Roman" w:eastAsia="宋体" w:cs="Times New Roman"/>
          <w:color w:val="auto"/>
          <w:spacing w:val="6"/>
          <w:sz w:val="21"/>
          <w:szCs w:val="21"/>
        </w:rPr>
      </w:pPr>
      <w:r>
        <w:rPr>
          <w:rFonts w:ascii="Times New Roman" w:hAnsi="Times New Roman" w:eastAsia="宋体" w:cs="Times New Roman"/>
          <w:color w:val="auto"/>
          <w:spacing w:val="6"/>
          <w:sz w:val="21"/>
          <w:szCs w:val="21"/>
        </w:rPr>
        <w:t>浙江自贸区中昊工程管理有限公司：</w:t>
      </w:r>
    </w:p>
    <w:p>
      <w:pPr>
        <w:pStyle w:val="53"/>
        <w:snapToGrid w:val="0"/>
        <w:spacing w:before="159" w:after="159" w:line="440" w:lineRule="exact"/>
        <w:ind w:firstLine="444" w:firstLineChars="200"/>
        <w:rPr>
          <w:rFonts w:ascii="Times New Roman" w:hAnsi="Times New Roman" w:eastAsia="宋体" w:cs="Times New Roman"/>
          <w:color w:val="auto"/>
          <w:spacing w:val="6"/>
          <w:sz w:val="21"/>
          <w:szCs w:val="21"/>
        </w:rPr>
      </w:pPr>
      <w:r>
        <w:rPr>
          <w:rFonts w:ascii="Times New Roman" w:hAnsi="Times New Roman" w:eastAsia="宋体" w:cs="Times New Roman"/>
          <w:color w:val="auto"/>
          <w:spacing w:val="6"/>
          <w:sz w:val="21"/>
          <w:szCs w:val="21"/>
        </w:rPr>
        <w:t>本人（授权代表姓名），经由（单位）（法定代表人姓名）合法授权参加</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pacing w:val="6"/>
          <w:sz w:val="21"/>
          <w:szCs w:val="21"/>
        </w:rPr>
        <w:t>（编号</w:t>
      </w:r>
      <w:r>
        <w:rPr>
          <w:rFonts w:ascii="Times New Roman" w:hAnsi="Times New Roman" w:eastAsia="宋体" w:cs="Times New Roman"/>
          <w:color w:val="auto"/>
          <w:spacing w:val="6"/>
          <w:sz w:val="21"/>
          <w:szCs w:val="21"/>
          <w:u w:val="none"/>
        </w:rPr>
        <w:t>：）</w:t>
      </w:r>
      <w:r>
        <w:rPr>
          <w:rFonts w:ascii="Times New Roman" w:hAnsi="Times New Roman" w:eastAsia="宋体" w:cs="Times New Roman"/>
          <w:color w:val="auto"/>
          <w:spacing w:val="6"/>
          <w:sz w:val="21"/>
          <w:szCs w:val="21"/>
        </w:rPr>
        <w:t xml:space="preserve">政府采购活动，经与本单位法人代表（负责人）联系确认，现就有关公平竞争事项郑重声明如下： </w:t>
      </w:r>
    </w:p>
    <w:p>
      <w:pPr>
        <w:pStyle w:val="54"/>
        <w:widowControl/>
        <w:numPr>
          <w:ilvl w:val="0"/>
          <w:numId w:val="12"/>
        </w:numPr>
        <w:snapToGrid w:val="0"/>
        <w:spacing w:line="440" w:lineRule="exact"/>
        <w:ind w:firstLine="396" w:firstLineChars="189"/>
        <w:rPr>
          <w:rFonts w:ascii="Times New Roman" w:hAnsi="Times New Roman" w:cs="Times New Roman"/>
          <w:color w:val="auto"/>
          <w:kern w:val="0"/>
        </w:rPr>
      </w:pPr>
      <w:r>
        <w:rPr>
          <w:rFonts w:ascii="Times New Roman" w:hAnsi="Times New Roman" w:cs="Times New Roman"/>
          <w:color w:val="auto"/>
          <w:kern w:val="0"/>
        </w:rPr>
        <w:t>本单位与采购人之间 □不存在利害关系 □存在下列利害关系：</w:t>
      </w:r>
    </w:p>
    <w:p>
      <w:pPr>
        <w:pStyle w:val="54"/>
        <w:widowControl/>
        <w:snapToGrid w:val="0"/>
        <w:spacing w:line="440" w:lineRule="exact"/>
        <w:rPr>
          <w:rFonts w:ascii="Times New Roman" w:hAnsi="Times New Roman" w:cs="Times New Roman"/>
          <w:color w:val="auto"/>
          <w:kern w:val="0"/>
        </w:rPr>
      </w:pPr>
      <w:r>
        <w:rPr>
          <w:rFonts w:ascii="Times New Roman" w:hAnsi="Times New Roman" w:cs="Times New Roman"/>
          <w:color w:val="auto"/>
          <w:kern w:val="0"/>
        </w:rPr>
        <w:t xml:space="preserve">  A.投资关系    B.行政隶属关系    C.业务指导关系</w:t>
      </w:r>
    </w:p>
    <w:p>
      <w:pPr>
        <w:pStyle w:val="54"/>
        <w:widowControl/>
        <w:snapToGrid w:val="0"/>
        <w:spacing w:line="440" w:lineRule="exact"/>
        <w:rPr>
          <w:rFonts w:ascii="Times New Roman" w:hAnsi="Times New Roman" w:cs="Times New Roman"/>
          <w:color w:val="auto"/>
          <w:kern w:val="0"/>
        </w:rPr>
      </w:pPr>
      <w:r>
        <w:rPr>
          <w:rFonts w:ascii="Times New Roman" w:hAnsi="Times New Roman" w:cs="Times New Roman"/>
          <w:color w:val="auto"/>
          <w:kern w:val="0"/>
        </w:rPr>
        <w:t xml:space="preserve">  D.其他可能</w:t>
      </w:r>
      <w:r>
        <w:rPr>
          <w:rFonts w:ascii="Times New Roman" w:hAnsi="Times New Roman" w:cs="Times New Roman"/>
          <w:color w:val="auto"/>
        </w:rPr>
        <w:t>影响采购公正的</w:t>
      </w:r>
      <w:r>
        <w:rPr>
          <w:rFonts w:ascii="Times New Roman" w:hAnsi="Times New Roman" w:cs="Times New Roman"/>
          <w:color w:val="auto"/>
          <w:kern w:val="0"/>
        </w:rPr>
        <w:t>利害关系（如有，请如实说明） 。</w:t>
      </w:r>
    </w:p>
    <w:p>
      <w:pPr>
        <w:pStyle w:val="54"/>
        <w:widowControl/>
        <w:numPr>
          <w:ilvl w:val="0"/>
          <w:numId w:val="12"/>
        </w:numPr>
        <w:snapToGrid w:val="0"/>
        <w:spacing w:line="440" w:lineRule="exact"/>
        <w:ind w:firstLine="396" w:firstLineChars="189"/>
        <w:rPr>
          <w:rFonts w:ascii="Times New Roman" w:hAnsi="Times New Roman" w:cs="Times New Roman"/>
          <w:color w:val="auto"/>
          <w:kern w:val="0"/>
        </w:rPr>
      </w:pPr>
      <w:r>
        <w:rPr>
          <w:rFonts w:ascii="Times New Roman" w:hAnsi="Times New Roman" w:cs="Times New Roman"/>
          <w:color w:val="auto"/>
          <w:kern w:val="0"/>
        </w:rPr>
        <w:t>现已清楚知道参加本项目采购活动的其他所有供应商名称，本单位 □与其他所有供应商之间均不存在利害关系 □与 （供应商名称）之间存在下列利害关系：</w:t>
      </w:r>
    </w:p>
    <w:p>
      <w:pPr>
        <w:pStyle w:val="53"/>
        <w:snapToGrid w:val="0"/>
        <w:spacing w:before="159" w:after="159" w:line="360" w:lineRule="exact"/>
        <w:rPr>
          <w:rFonts w:ascii="Times New Roman" w:hAnsi="Times New Roman" w:eastAsia="宋体" w:cs="Times New Roman"/>
          <w:color w:val="auto"/>
          <w:kern w:val="0"/>
          <w:sz w:val="21"/>
          <w:szCs w:val="21"/>
        </w:rPr>
      </w:pPr>
      <w:r>
        <w:rPr>
          <w:rFonts w:ascii="Times New Roman" w:hAnsi="Times New Roman" w:eastAsia="宋体" w:cs="Times New Roman"/>
          <w:color w:val="auto"/>
          <w:kern w:val="0"/>
          <w:sz w:val="21"/>
          <w:szCs w:val="21"/>
        </w:rPr>
        <w:t xml:space="preserve">  A.法定代表人或负责人或实际控制人是同一人</w:t>
      </w:r>
    </w:p>
    <w:p>
      <w:pPr>
        <w:pStyle w:val="53"/>
        <w:snapToGrid w:val="0"/>
        <w:spacing w:before="159" w:after="159" w:line="360" w:lineRule="exact"/>
        <w:rPr>
          <w:rFonts w:ascii="Times New Roman" w:hAnsi="Times New Roman" w:eastAsia="宋体" w:cs="Times New Roman"/>
          <w:color w:val="auto"/>
          <w:spacing w:val="6"/>
          <w:sz w:val="21"/>
          <w:szCs w:val="21"/>
        </w:rPr>
      </w:pPr>
      <w:r>
        <w:rPr>
          <w:rFonts w:ascii="Times New Roman" w:hAnsi="Times New Roman" w:eastAsia="宋体" w:cs="Times New Roman"/>
          <w:color w:val="auto"/>
          <w:kern w:val="0"/>
          <w:sz w:val="21"/>
          <w:szCs w:val="21"/>
        </w:rPr>
        <w:t xml:space="preserve">  B.法定代表人或负责人或实际控制人是夫妻关系</w:t>
      </w:r>
    </w:p>
    <w:p>
      <w:pPr>
        <w:pStyle w:val="53"/>
        <w:snapToGrid w:val="0"/>
        <w:spacing w:before="159" w:after="159" w:line="360" w:lineRule="exact"/>
        <w:rPr>
          <w:rFonts w:ascii="Times New Roman" w:hAnsi="Times New Roman" w:eastAsia="宋体" w:cs="Times New Roman"/>
          <w:color w:val="auto"/>
          <w:spacing w:val="6"/>
          <w:sz w:val="21"/>
          <w:szCs w:val="21"/>
        </w:rPr>
      </w:pPr>
      <w:r>
        <w:rPr>
          <w:rFonts w:ascii="Times New Roman" w:hAnsi="Times New Roman" w:eastAsia="宋体" w:cs="Times New Roman"/>
          <w:color w:val="auto"/>
          <w:kern w:val="0"/>
          <w:sz w:val="21"/>
          <w:szCs w:val="21"/>
        </w:rPr>
        <w:t xml:space="preserve">  C.法定代表人或负责人或实际控制人是直系血亲关系</w:t>
      </w:r>
    </w:p>
    <w:p>
      <w:pPr>
        <w:pStyle w:val="53"/>
        <w:snapToGrid w:val="0"/>
        <w:spacing w:before="159" w:after="159" w:line="360" w:lineRule="exact"/>
        <w:rPr>
          <w:rFonts w:ascii="Times New Roman" w:hAnsi="Times New Roman" w:eastAsia="宋体" w:cs="Times New Roman"/>
          <w:color w:val="auto"/>
          <w:spacing w:val="6"/>
          <w:sz w:val="21"/>
          <w:szCs w:val="21"/>
        </w:rPr>
      </w:pPr>
      <w:r>
        <w:rPr>
          <w:rFonts w:ascii="Times New Roman" w:hAnsi="Times New Roman" w:eastAsia="宋体" w:cs="Times New Roman"/>
          <w:color w:val="auto"/>
          <w:kern w:val="0"/>
          <w:sz w:val="21"/>
          <w:szCs w:val="21"/>
        </w:rPr>
        <w:t xml:space="preserve">  D.法定代表人或负责人或实际控制人存在三代以内旁系血亲关系</w:t>
      </w:r>
    </w:p>
    <w:p>
      <w:pPr>
        <w:pStyle w:val="53"/>
        <w:snapToGrid w:val="0"/>
        <w:spacing w:before="159" w:after="159" w:line="360" w:lineRule="exact"/>
        <w:rPr>
          <w:rFonts w:ascii="Times New Roman" w:hAnsi="Times New Roman" w:eastAsia="宋体" w:cs="Times New Roman"/>
          <w:color w:val="auto"/>
          <w:kern w:val="0"/>
          <w:sz w:val="21"/>
          <w:szCs w:val="21"/>
        </w:rPr>
      </w:pPr>
      <w:r>
        <w:rPr>
          <w:rFonts w:ascii="Times New Roman" w:hAnsi="Times New Roman" w:eastAsia="宋体" w:cs="Times New Roman"/>
          <w:color w:val="auto"/>
          <w:kern w:val="0"/>
          <w:sz w:val="21"/>
          <w:szCs w:val="21"/>
        </w:rPr>
        <w:t xml:space="preserve">  E.法定代表人或负责人或实际控制人存在近姻亲关系</w:t>
      </w:r>
    </w:p>
    <w:p>
      <w:pPr>
        <w:pStyle w:val="53"/>
        <w:snapToGrid w:val="0"/>
        <w:spacing w:before="159" w:after="159" w:line="360" w:lineRule="exact"/>
        <w:rPr>
          <w:rFonts w:ascii="Times New Roman" w:hAnsi="Times New Roman" w:eastAsia="宋体" w:cs="Times New Roman"/>
          <w:color w:val="auto"/>
          <w:kern w:val="0"/>
          <w:sz w:val="21"/>
          <w:szCs w:val="21"/>
        </w:rPr>
      </w:pPr>
      <w:r>
        <w:rPr>
          <w:rFonts w:ascii="Times New Roman" w:hAnsi="Times New Roman" w:eastAsia="宋体" w:cs="Times New Roman"/>
          <w:color w:val="auto"/>
          <w:kern w:val="0"/>
          <w:sz w:val="21"/>
          <w:szCs w:val="21"/>
        </w:rPr>
        <w:t xml:space="preserve">  F.法定代表人或负责人或实际控制人存在股份控制或实际控制关系</w:t>
      </w:r>
    </w:p>
    <w:p>
      <w:pPr>
        <w:pStyle w:val="53"/>
        <w:snapToGrid w:val="0"/>
        <w:spacing w:before="159" w:after="159" w:line="360" w:lineRule="exact"/>
        <w:rPr>
          <w:rFonts w:ascii="Times New Roman" w:hAnsi="Times New Roman" w:eastAsia="宋体" w:cs="Times New Roman"/>
          <w:color w:val="auto"/>
          <w:kern w:val="0"/>
          <w:sz w:val="21"/>
          <w:szCs w:val="21"/>
        </w:rPr>
      </w:pPr>
      <w:r>
        <w:rPr>
          <w:rFonts w:ascii="Times New Roman" w:hAnsi="Times New Roman" w:eastAsia="宋体" w:cs="Times New Roman"/>
          <w:color w:val="auto"/>
          <w:kern w:val="0"/>
          <w:sz w:val="21"/>
          <w:szCs w:val="21"/>
        </w:rPr>
        <w:t xml:space="preserve">  G.存在共同直接或间接投资设立子公司、联营企业和合营企业情况</w:t>
      </w:r>
    </w:p>
    <w:p>
      <w:pPr>
        <w:pStyle w:val="53"/>
        <w:snapToGrid w:val="0"/>
        <w:spacing w:before="159" w:after="159" w:line="360" w:lineRule="exact"/>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rPr>
        <w:t xml:space="preserve">  H.存在分级代理或代销关系、同一生产制造商关系、</w:t>
      </w:r>
      <w:r>
        <w:rPr>
          <w:rFonts w:ascii="Times New Roman" w:hAnsi="Times New Roman" w:eastAsia="宋体" w:cs="Times New Roman"/>
          <w:color w:val="auto"/>
          <w:sz w:val="21"/>
          <w:szCs w:val="21"/>
        </w:rPr>
        <w:t>管理关系、重要业务（占主营业务收入50%以上）或重要财务往来关系（如融资）等其他实质性控制关系</w:t>
      </w:r>
    </w:p>
    <w:p>
      <w:pPr>
        <w:pStyle w:val="53"/>
        <w:snapToGrid w:val="0"/>
        <w:spacing w:before="159" w:after="159" w:line="440" w:lineRule="exact"/>
        <w:rPr>
          <w:rFonts w:ascii="Times New Roman" w:hAnsi="Times New Roman" w:eastAsia="宋体" w:cs="Times New Roman"/>
          <w:color w:val="auto"/>
          <w:spacing w:val="6"/>
          <w:sz w:val="21"/>
          <w:szCs w:val="21"/>
        </w:rPr>
      </w:pPr>
      <w:r>
        <w:rPr>
          <w:rFonts w:ascii="Times New Roman" w:hAnsi="Times New Roman" w:eastAsia="宋体" w:cs="Times New Roman"/>
          <w:color w:val="auto"/>
          <w:sz w:val="21"/>
          <w:szCs w:val="21"/>
        </w:rPr>
        <w:t xml:space="preserve">  I</w:t>
      </w:r>
      <w:r>
        <w:rPr>
          <w:rFonts w:ascii="Times New Roman" w:hAnsi="Times New Roman" w:eastAsia="宋体" w:cs="Times New Roman"/>
          <w:color w:val="auto"/>
          <w:kern w:val="0"/>
          <w:sz w:val="21"/>
          <w:szCs w:val="21"/>
        </w:rPr>
        <w:t>.</w:t>
      </w:r>
      <w:r>
        <w:rPr>
          <w:rFonts w:ascii="Times New Roman" w:hAnsi="Times New Roman" w:eastAsia="宋体" w:cs="Times New Roman"/>
          <w:color w:val="auto"/>
          <w:sz w:val="21"/>
          <w:szCs w:val="21"/>
        </w:rPr>
        <w:t>其他利害关系情况</w:t>
      </w:r>
      <w:r>
        <w:rPr>
          <w:rFonts w:ascii="Times New Roman" w:hAnsi="Times New Roman" w:eastAsia="宋体" w:cs="Times New Roman"/>
          <w:color w:val="auto"/>
          <w:kern w:val="0"/>
          <w:sz w:val="21"/>
          <w:szCs w:val="21"/>
        </w:rPr>
        <w:t>。</w:t>
      </w:r>
    </w:p>
    <w:p>
      <w:pPr>
        <w:pStyle w:val="54"/>
        <w:widowControl/>
        <w:numPr>
          <w:ilvl w:val="0"/>
          <w:numId w:val="13"/>
        </w:numPr>
        <w:snapToGrid w:val="0"/>
        <w:spacing w:line="440" w:lineRule="exact"/>
        <w:ind w:firstLine="396" w:firstLineChars="189"/>
        <w:rPr>
          <w:rFonts w:ascii="Times New Roman" w:hAnsi="Times New Roman" w:cs="Times New Roman"/>
          <w:color w:val="auto"/>
          <w:kern w:val="0"/>
        </w:rPr>
      </w:pPr>
      <w:r>
        <w:rPr>
          <w:rFonts w:ascii="Times New Roman" w:hAnsi="Times New Roman" w:cs="Times New Roman"/>
          <w:color w:val="auto"/>
        </w:rPr>
        <w:t>现已清楚知道并</w:t>
      </w:r>
      <w:r>
        <w:rPr>
          <w:rFonts w:ascii="Times New Roman" w:hAnsi="Times New Roman" w:cs="Times New Roman"/>
          <w:color w:val="auto"/>
          <w:kern w:val="0"/>
        </w:rPr>
        <w:t>严格遵守政府采购法律法规和现场纪律。</w:t>
      </w:r>
    </w:p>
    <w:p>
      <w:pPr>
        <w:pStyle w:val="54"/>
        <w:widowControl/>
        <w:numPr>
          <w:ilvl w:val="0"/>
          <w:numId w:val="13"/>
        </w:numPr>
        <w:snapToGrid w:val="0"/>
        <w:spacing w:line="440" w:lineRule="exact"/>
        <w:ind w:firstLine="396" w:firstLineChars="189"/>
        <w:rPr>
          <w:rFonts w:ascii="Times New Roman" w:hAnsi="Times New Roman" w:cs="Times New Roman"/>
          <w:color w:val="auto"/>
          <w:kern w:val="0"/>
        </w:rPr>
      </w:pPr>
      <w:r>
        <w:rPr>
          <w:rFonts w:ascii="Times New Roman" w:hAnsi="Times New Roman" w:cs="Times New Roman"/>
          <w:color w:val="auto"/>
          <w:kern w:val="0"/>
        </w:rPr>
        <w:t xml:space="preserve">我发现供应商之间存在或可能存在上述第二条第项利害关系。   </w:t>
      </w:r>
    </w:p>
    <w:p>
      <w:pPr>
        <w:pStyle w:val="54"/>
        <w:widowControl/>
        <w:snapToGrid w:val="0"/>
        <w:spacing w:line="440" w:lineRule="exact"/>
        <w:rPr>
          <w:rFonts w:ascii="Times New Roman" w:hAnsi="Times New Roman" w:cs="Times New Roman"/>
          <w:color w:val="auto"/>
          <w:kern w:val="0"/>
        </w:rPr>
      </w:pPr>
    </w:p>
    <w:p>
      <w:pPr>
        <w:pStyle w:val="54"/>
        <w:widowControl/>
        <w:snapToGrid w:val="0"/>
        <w:spacing w:line="440" w:lineRule="exact"/>
        <w:rPr>
          <w:rFonts w:ascii="Times New Roman" w:hAnsi="Times New Roman" w:cs="Times New Roman"/>
          <w:color w:val="auto"/>
          <w:kern w:val="0"/>
        </w:rPr>
      </w:pPr>
    </w:p>
    <w:p>
      <w:pPr>
        <w:pStyle w:val="54"/>
        <w:widowControl/>
        <w:snapToGrid w:val="0"/>
        <w:spacing w:line="440" w:lineRule="exact"/>
        <w:jc w:val="center"/>
        <w:rPr>
          <w:rFonts w:ascii="Times New Roman" w:hAnsi="Times New Roman" w:cs="Times New Roman"/>
          <w:color w:val="auto"/>
          <w:kern w:val="0"/>
        </w:rPr>
      </w:pPr>
      <w:r>
        <w:rPr>
          <w:rFonts w:ascii="Times New Roman" w:hAnsi="Times New Roman" w:cs="Times New Roman"/>
          <w:color w:val="auto"/>
          <w:kern w:val="0"/>
        </w:rPr>
        <w:t xml:space="preserve">                                               供应商：(盖章)</w:t>
      </w:r>
    </w:p>
    <w:p>
      <w:pPr>
        <w:pStyle w:val="53"/>
        <w:snapToGrid w:val="0"/>
        <w:spacing w:before="159" w:after="159" w:line="440" w:lineRule="exact"/>
        <w:ind w:firstLine="420" w:firstLineChars="200"/>
        <w:rPr>
          <w:rFonts w:ascii="Times New Roman" w:hAnsi="Times New Roman" w:cs="Times New Roman"/>
          <w:color w:val="auto"/>
        </w:rPr>
      </w:pPr>
      <w:r>
        <w:rPr>
          <w:rFonts w:ascii="Times New Roman" w:hAnsi="Times New Roman" w:eastAsia="宋体" w:cs="Times New Roman"/>
          <w:color w:val="auto"/>
          <w:kern w:val="0"/>
          <w:sz w:val="21"/>
          <w:szCs w:val="21"/>
        </w:rPr>
        <w:t xml:space="preserve">                                                          2022年   月   日</w:t>
      </w:r>
    </w:p>
    <w:p>
      <w:pPr>
        <w:ind w:firstLine="420"/>
        <w:jc w:val="left"/>
        <w:rPr>
          <w:rFonts w:ascii="Times New Roman" w:hAnsi="Times New Roman"/>
          <w:b/>
          <w:bCs/>
          <w:color w:val="auto"/>
          <w:spacing w:val="-4"/>
        </w:rPr>
      </w:pPr>
    </w:p>
    <w:p>
      <w:pPr>
        <w:shd w:val="clear" w:color="auto" w:fill="FFC000"/>
        <w:rPr>
          <w:rFonts w:ascii="Times New Roman" w:hAnsi="Times New Roman"/>
          <w:b/>
          <w:bCs/>
          <w:color w:val="auto"/>
        </w:rPr>
      </w:pPr>
      <w:r>
        <w:rPr>
          <w:rFonts w:ascii="Times New Roman" w:hAnsi="Times New Roman"/>
          <w:b/>
          <w:bCs/>
          <w:color w:val="auto"/>
        </w:rPr>
        <w:t>注：解密完成后，填写本确认书后扫描件回传至代理机构576646218@qq.com，投标文件里无需放入。</w:t>
      </w:r>
      <w:r>
        <w:rPr>
          <w:rFonts w:ascii="Times New Roman" w:hAnsi="Times New Roman"/>
          <w:b/>
          <w:bCs/>
          <w:color w:val="auto"/>
        </w:rPr>
        <w:br w:type="page"/>
      </w:r>
    </w:p>
    <w:p>
      <w:pPr>
        <w:autoSpaceDE w:val="0"/>
        <w:autoSpaceDN w:val="0"/>
        <w:adjustRightInd w:val="0"/>
        <w:spacing w:line="360" w:lineRule="auto"/>
        <w:rPr>
          <w:rFonts w:ascii="Times New Roman" w:hAnsi="Times New Roman"/>
          <w:b/>
          <w:bCs/>
          <w:color w:val="auto"/>
        </w:rPr>
      </w:pPr>
      <w:r>
        <w:rPr>
          <w:rFonts w:hint="eastAsia" w:ascii="Times New Roman" w:hAnsi="Times New Roman"/>
          <w:b/>
          <w:bCs/>
          <w:color w:val="auto"/>
          <w:lang w:val="en-US" w:eastAsia="zh-CN"/>
        </w:rPr>
        <w:t>十三、</w:t>
      </w:r>
      <w:r>
        <w:rPr>
          <w:rFonts w:ascii="Times New Roman" w:hAnsi="Times New Roman"/>
          <w:b/>
          <w:bCs/>
          <w:color w:val="auto"/>
        </w:rPr>
        <w:t>投标报价一览表</w:t>
      </w:r>
    </w:p>
    <w:p>
      <w:pPr>
        <w:snapToGrid w:val="0"/>
        <w:spacing w:before="50" w:after="50" w:line="360" w:lineRule="exact"/>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报价一览表</w:t>
      </w:r>
    </w:p>
    <w:p>
      <w:pPr>
        <w:snapToGrid w:val="0"/>
        <w:spacing w:before="50" w:after="50"/>
        <w:jc w:val="left"/>
        <w:rPr>
          <w:rFonts w:ascii="Times New Roman" w:hAnsi="Times New Roman"/>
          <w:b/>
          <w:bCs/>
          <w:color w:val="auto"/>
        </w:rPr>
      </w:pPr>
    </w:p>
    <w:p>
      <w:pPr>
        <w:snapToGrid w:val="0"/>
        <w:spacing w:before="50" w:after="50"/>
        <w:ind w:firstLine="630" w:firstLineChars="300"/>
        <w:rPr>
          <w:rFonts w:ascii="Times New Roman" w:hAnsi="Times New Roman"/>
          <w:color w:val="auto"/>
          <w:u w:val="single"/>
        </w:rPr>
      </w:pPr>
      <w:r>
        <w:rPr>
          <w:rFonts w:ascii="Times New Roman" w:hAnsi="Times New Roman"/>
          <w:color w:val="auto"/>
        </w:rPr>
        <w:t>招标编号：</w:t>
      </w:r>
    </w:p>
    <w:p>
      <w:pPr>
        <w:snapToGrid w:val="0"/>
        <w:spacing w:before="50" w:after="50"/>
        <w:ind w:right="480" w:firstLine="630" w:firstLineChars="300"/>
        <w:rPr>
          <w:rFonts w:ascii="Times New Roman" w:hAnsi="Times New Roman"/>
          <w:color w:val="auto"/>
        </w:rPr>
      </w:pPr>
      <w:r>
        <w:rPr>
          <w:rFonts w:ascii="Times New Roman" w:hAnsi="Times New Roman"/>
          <w:color w:val="auto"/>
        </w:rPr>
        <w:t>投标人名称：                         金额单位：人民币（元）</w:t>
      </w:r>
    </w:p>
    <w:p>
      <w:pPr>
        <w:snapToGrid w:val="0"/>
        <w:spacing w:before="50" w:after="50"/>
        <w:jc w:val="left"/>
        <w:rPr>
          <w:rFonts w:ascii="Times New Roman" w:hAnsi="Times New Roman"/>
          <w:b/>
          <w:bCs/>
          <w:color w:val="auto"/>
        </w:rPr>
      </w:pPr>
    </w:p>
    <w:tbl>
      <w:tblPr>
        <w:tblStyle w:val="31"/>
        <w:tblpPr w:leftFromText="180" w:rightFromText="180" w:vertAnchor="text" w:horzAnchor="page" w:tblpX="1725" w:tblpY="58"/>
        <w:tblOverlap w:val="never"/>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584" w:type="dxa"/>
            <w:vAlign w:val="center"/>
          </w:tcPr>
          <w:p>
            <w:pPr>
              <w:jc w:val="center"/>
              <w:rPr>
                <w:rFonts w:ascii="Times New Roman" w:hAnsi="Times New Roman"/>
                <w:color w:val="auto"/>
                <w:sz w:val="24"/>
              </w:rPr>
            </w:pPr>
            <w:r>
              <w:rPr>
                <w:rFonts w:ascii="Times New Roman" w:hAnsi="Times New Roman"/>
                <w:color w:val="auto"/>
                <w:sz w:val="24"/>
              </w:rPr>
              <w:t>项目名称</w:t>
            </w:r>
          </w:p>
        </w:tc>
        <w:tc>
          <w:tcPr>
            <w:tcW w:w="6996" w:type="dxa"/>
            <w:vAlign w:val="center"/>
          </w:tcPr>
          <w:p>
            <w:pPr>
              <w:jc w:val="center"/>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584" w:type="dxa"/>
            <w:vAlign w:val="center"/>
          </w:tcPr>
          <w:p>
            <w:pPr>
              <w:jc w:val="center"/>
              <w:rPr>
                <w:rFonts w:ascii="Times New Roman" w:hAnsi="Times New Roman"/>
                <w:color w:val="auto"/>
                <w:sz w:val="24"/>
              </w:rPr>
            </w:pPr>
            <w:r>
              <w:rPr>
                <w:rFonts w:ascii="Times New Roman" w:hAnsi="Times New Roman"/>
                <w:color w:val="auto"/>
                <w:sz w:val="24"/>
              </w:rPr>
              <w:t>项目编号</w:t>
            </w:r>
          </w:p>
        </w:tc>
        <w:tc>
          <w:tcPr>
            <w:tcW w:w="6996" w:type="dxa"/>
            <w:vAlign w:val="center"/>
          </w:tcPr>
          <w:p>
            <w:pPr>
              <w:jc w:val="center"/>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atLeast"/>
        </w:trPr>
        <w:tc>
          <w:tcPr>
            <w:tcW w:w="1584" w:type="dxa"/>
            <w:vAlign w:val="center"/>
          </w:tcPr>
          <w:p>
            <w:pPr>
              <w:jc w:val="center"/>
              <w:rPr>
                <w:rFonts w:ascii="Times New Roman" w:hAnsi="Times New Roman"/>
                <w:color w:val="auto"/>
                <w:sz w:val="24"/>
              </w:rPr>
            </w:pPr>
            <w:r>
              <w:rPr>
                <w:rFonts w:ascii="Times New Roman" w:hAnsi="Times New Roman"/>
                <w:color w:val="auto"/>
                <w:sz w:val="24"/>
              </w:rPr>
              <w:t>投标报价</w:t>
            </w:r>
          </w:p>
        </w:tc>
        <w:tc>
          <w:tcPr>
            <w:tcW w:w="6996" w:type="dxa"/>
            <w:vAlign w:val="center"/>
          </w:tcPr>
          <w:p>
            <w:pPr>
              <w:spacing w:line="360" w:lineRule="auto"/>
              <w:rPr>
                <w:rFonts w:ascii="Times New Roman" w:hAnsi="Times New Roman"/>
                <w:color w:val="auto"/>
                <w:sz w:val="24"/>
              </w:rPr>
            </w:pPr>
            <w:r>
              <w:rPr>
                <w:rFonts w:ascii="Times New Roman" w:hAnsi="Times New Roman"/>
                <w:color w:val="auto"/>
                <w:sz w:val="24"/>
              </w:rPr>
              <w:t>（大写）人民币元</w:t>
            </w:r>
          </w:p>
          <w:p>
            <w:pPr>
              <w:spacing w:line="360" w:lineRule="auto"/>
              <w:rPr>
                <w:rFonts w:ascii="Times New Roman" w:hAnsi="Times New Roman"/>
                <w:color w:val="auto"/>
                <w:sz w:val="24"/>
              </w:rPr>
            </w:pPr>
            <w:r>
              <w:rPr>
                <w:rFonts w:ascii="Times New Roman" w:hAnsi="Times New Roman"/>
                <w:color w:val="auto"/>
                <w:sz w:val="24"/>
              </w:rPr>
              <w:t>（小写）人名币元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8580" w:type="dxa"/>
            <w:gridSpan w:val="2"/>
            <w:vAlign w:val="center"/>
          </w:tcPr>
          <w:p>
            <w:pPr>
              <w:pStyle w:val="75"/>
              <w:jc w:val="center"/>
              <w:rPr>
                <w:rFonts w:ascii="Times New Roman" w:hAnsi="Times New Roman"/>
                <w:color w:val="auto"/>
                <w:sz w:val="28"/>
                <w:szCs w:val="28"/>
              </w:rPr>
            </w:pPr>
            <w:r>
              <w:rPr>
                <w:rFonts w:ascii="Times New Roman" w:hAnsi="Times New Roman" w:eastAsia="宋体"/>
                <w:color w:val="auto"/>
                <w:sz w:val="24"/>
                <w:szCs w:val="24"/>
              </w:rPr>
              <w:t>备注：详细内容见《投标报价明细表》</w:t>
            </w:r>
          </w:p>
        </w:tc>
      </w:tr>
    </w:tbl>
    <w:p>
      <w:pPr>
        <w:snapToGrid w:val="0"/>
        <w:spacing w:before="50" w:after="50"/>
        <w:jc w:val="left"/>
        <w:rPr>
          <w:rFonts w:ascii="Times New Roman" w:hAnsi="Times New Roman"/>
          <w:b/>
          <w:bCs/>
          <w:color w:val="auto"/>
        </w:rPr>
      </w:pPr>
    </w:p>
    <w:p>
      <w:pPr>
        <w:rPr>
          <w:rFonts w:ascii="Times New Roman" w:hAnsi="Times New Roman"/>
          <w:color w:val="auto"/>
        </w:rPr>
      </w:pPr>
    </w:p>
    <w:p>
      <w:pPr>
        <w:spacing w:line="360" w:lineRule="auto"/>
        <w:ind w:firstLine="422" w:firstLineChars="200"/>
        <w:jc w:val="left"/>
        <w:rPr>
          <w:rFonts w:ascii="Times New Roman" w:hAnsi="Times New Roman"/>
          <w:b/>
          <w:bCs/>
          <w:color w:val="auto"/>
        </w:rPr>
      </w:pPr>
      <w:r>
        <w:rPr>
          <w:rFonts w:ascii="Times New Roman" w:hAnsi="Times New Roman"/>
          <w:b/>
          <w:bCs/>
          <w:color w:val="auto"/>
        </w:rPr>
        <w:t>注: 1、报价一经涂改，应在涂改处加盖单位公章或者由法定代表人或被授权人签字（或盖章），否则其投标作无效标处理；2、以上报价应与“投标报价明细表”中的“投标总价”相一致。</w:t>
      </w:r>
    </w:p>
    <w:p>
      <w:pPr>
        <w:spacing w:line="360" w:lineRule="auto"/>
        <w:ind w:right="720" w:rightChars="343"/>
        <w:rPr>
          <w:rFonts w:ascii="Times New Roman" w:hAnsi="Times New Roman"/>
          <w:color w:val="auto"/>
        </w:rPr>
      </w:pPr>
    </w:p>
    <w:p>
      <w:pPr>
        <w:pStyle w:val="2"/>
        <w:rPr>
          <w:rFonts w:ascii="Times New Roman" w:hAnsi="Times New Roman"/>
          <w:color w:val="auto"/>
        </w:rPr>
      </w:pPr>
    </w:p>
    <w:p>
      <w:pPr>
        <w:pStyle w:val="28"/>
        <w:ind w:firstLine="210"/>
        <w:jc w:val="right"/>
        <w:rPr>
          <w:color w:val="auto"/>
        </w:rPr>
      </w:pPr>
    </w:p>
    <w:p>
      <w:pPr>
        <w:snapToGrid w:val="0"/>
        <w:spacing w:before="50" w:after="50" w:line="360" w:lineRule="auto"/>
        <w:jc w:val="right"/>
        <w:rPr>
          <w:rFonts w:ascii="Times New Roman" w:hAnsi="Times New Roman" w:eastAsia="宋体" w:cs="Times New Roman"/>
          <w:color w:val="auto"/>
          <w:spacing w:val="20"/>
          <w:szCs w:val="21"/>
        </w:rPr>
      </w:pPr>
      <w:r>
        <w:rPr>
          <w:rFonts w:ascii="Times New Roman" w:hAnsi="Times New Roman" w:eastAsia="宋体" w:cs="Times New Roman"/>
          <w:color w:val="auto"/>
          <w:spacing w:val="20"/>
          <w:szCs w:val="21"/>
        </w:rPr>
        <w:t xml:space="preserve">法定代表人（签字或盖章）：               </w:t>
      </w:r>
    </w:p>
    <w:p>
      <w:pPr>
        <w:snapToGrid w:val="0"/>
        <w:spacing w:before="50" w:after="50" w:line="360" w:lineRule="auto"/>
        <w:jc w:val="right"/>
        <w:rPr>
          <w:rFonts w:ascii="Times New Roman" w:hAnsi="Times New Roman" w:eastAsia="宋体" w:cs="Times New Roman"/>
          <w:color w:val="auto"/>
          <w:spacing w:val="20"/>
          <w:szCs w:val="21"/>
        </w:rPr>
      </w:pPr>
      <w:r>
        <w:rPr>
          <w:rFonts w:ascii="Times New Roman" w:hAnsi="Times New Roman" w:eastAsia="宋体" w:cs="Times New Roman"/>
          <w:color w:val="auto"/>
          <w:spacing w:val="20"/>
          <w:szCs w:val="21"/>
        </w:rPr>
        <w:t xml:space="preserve">投标人盖章：                             </w:t>
      </w:r>
    </w:p>
    <w:p>
      <w:pPr>
        <w:snapToGrid w:val="0"/>
        <w:spacing w:before="50" w:after="50" w:line="360" w:lineRule="auto"/>
        <w:jc w:val="right"/>
        <w:rPr>
          <w:rFonts w:ascii="Times New Roman" w:hAnsi="Times New Roman"/>
          <w:color w:val="auto"/>
        </w:rPr>
      </w:pPr>
      <w:r>
        <w:rPr>
          <w:rFonts w:ascii="Times New Roman" w:hAnsi="Times New Roman" w:eastAsia="宋体" w:cs="Times New Roman"/>
          <w:color w:val="auto"/>
          <w:spacing w:val="20"/>
          <w:szCs w:val="21"/>
        </w:rPr>
        <w:t>日 期</w:t>
      </w:r>
      <w:r>
        <w:rPr>
          <w:rFonts w:ascii="Times New Roman" w:hAnsi="Times New Roman"/>
          <w:color w:val="auto"/>
          <w:spacing w:val="20"/>
          <w:szCs w:val="21"/>
        </w:rPr>
        <w:t>：</w:t>
      </w:r>
    </w:p>
    <w:p>
      <w:pPr>
        <w:rPr>
          <w:rFonts w:ascii="Times New Roman" w:hAnsi="Times New Roman"/>
          <w:color w:val="auto"/>
        </w:rPr>
      </w:pPr>
    </w:p>
    <w:p>
      <w:pPr>
        <w:pStyle w:val="2"/>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pStyle w:val="2"/>
        <w:rPr>
          <w:rFonts w:ascii="Times New Roman" w:hAnsi="Times New Roman"/>
          <w:color w:val="auto"/>
        </w:rPr>
      </w:pPr>
    </w:p>
    <w:p>
      <w:pPr>
        <w:rPr>
          <w:rFonts w:ascii="Times New Roman" w:hAnsi="Times New Roman"/>
          <w:color w:val="auto"/>
        </w:rPr>
      </w:pPr>
    </w:p>
    <w:p>
      <w:pPr>
        <w:pStyle w:val="2"/>
        <w:rPr>
          <w:rFonts w:ascii="Times New Roman" w:hAnsi="Times New Roman"/>
          <w:color w:val="auto"/>
        </w:rPr>
      </w:pPr>
    </w:p>
    <w:p>
      <w:pPr>
        <w:spacing w:line="360" w:lineRule="auto"/>
        <w:rPr>
          <w:rFonts w:ascii="Times New Roman" w:hAnsi="Times New Roman"/>
          <w:color w:val="auto"/>
        </w:rPr>
        <w:sectPr>
          <w:pgSz w:w="11906" w:h="16838"/>
          <w:pgMar w:top="1134" w:right="1701" w:bottom="1134" w:left="1701" w:header="851" w:footer="992" w:gutter="0"/>
          <w:pgBorders>
            <w:top w:val="none" w:sz="0" w:space="0"/>
            <w:left w:val="none" w:sz="0" w:space="0"/>
            <w:bottom w:val="none" w:sz="0" w:space="0"/>
            <w:right w:val="none" w:sz="0" w:space="0"/>
          </w:pgBorders>
          <w:cols w:space="0" w:num="1"/>
          <w:docGrid w:type="lines" w:linePitch="319" w:charSpace="0"/>
        </w:sectPr>
      </w:pPr>
    </w:p>
    <w:p>
      <w:pPr>
        <w:autoSpaceDE w:val="0"/>
        <w:autoSpaceDN w:val="0"/>
        <w:adjustRightInd w:val="0"/>
        <w:rPr>
          <w:rFonts w:ascii="Times New Roman" w:hAnsi="Times New Roman"/>
          <w:bCs/>
          <w:color w:val="auto"/>
        </w:rPr>
      </w:pPr>
      <w:r>
        <w:rPr>
          <w:rFonts w:ascii="Times New Roman" w:hAnsi="Times New Roman"/>
          <w:b/>
          <w:bCs/>
          <w:color w:val="auto"/>
        </w:rPr>
        <w:t>投标报价明细表</w:t>
      </w:r>
    </w:p>
    <w:p>
      <w:pPr>
        <w:pStyle w:val="17"/>
        <w:snapToGrid w:val="0"/>
        <w:spacing w:line="360" w:lineRule="auto"/>
        <w:rPr>
          <w:rFonts w:ascii="Times New Roman" w:hAnsi="Times New Roman" w:eastAsia="宋体"/>
          <w:color w:val="auto"/>
          <w:sz w:val="24"/>
        </w:rPr>
      </w:pPr>
    </w:p>
    <w:p>
      <w:pPr>
        <w:pStyle w:val="17"/>
        <w:snapToGrid w:val="0"/>
        <w:spacing w:before="156" w:after="156"/>
        <w:jc w:val="center"/>
        <w:rPr>
          <w:rFonts w:ascii="Times New Roman" w:hAnsi="Times New Roman" w:eastAsia="宋体"/>
          <w:b/>
          <w:color w:val="auto"/>
          <w:sz w:val="28"/>
          <w:szCs w:val="28"/>
        </w:rPr>
      </w:pPr>
      <w:r>
        <w:rPr>
          <w:rFonts w:ascii="Times New Roman" w:hAnsi="Times New Roman" w:eastAsia="宋体"/>
          <w:b/>
          <w:color w:val="auto"/>
          <w:sz w:val="28"/>
          <w:szCs w:val="28"/>
        </w:rPr>
        <w:t>投标报价明细表</w:t>
      </w:r>
    </w:p>
    <w:p>
      <w:pPr>
        <w:pStyle w:val="17"/>
        <w:snapToGrid w:val="0"/>
        <w:spacing w:before="156" w:after="156"/>
        <w:rPr>
          <w:rFonts w:ascii="Times New Roman" w:hAnsi="Times New Roman" w:eastAsia="宋体"/>
          <w:color w:val="auto"/>
          <w:sz w:val="21"/>
          <w:szCs w:val="21"/>
        </w:rPr>
      </w:pPr>
      <w:r>
        <w:rPr>
          <w:rFonts w:ascii="Times New Roman" w:hAnsi="Times New Roman" w:eastAsia="宋体"/>
          <w:color w:val="auto"/>
          <w:sz w:val="21"/>
          <w:szCs w:val="21"/>
        </w:rPr>
        <w:t xml:space="preserve">  项目名称：</w:t>
      </w:r>
    </w:p>
    <w:p>
      <w:pPr>
        <w:pStyle w:val="17"/>
        <w:snapToGrid w:val="0"/>
        <w:spacing w:before="156" w:after="156"/>
        <w:ind w:firstLine="210" w:firstLineChars="100"/>
        <w:rPr>
          <w:rFonts w:ascii="Times New Roman" w:hAnsi="Times New Roman" w:eastAsia="宋体"/>
          <w:color w:val="auto"/>
          <w:spacing w:val="20"/>
          <w:sz w:val="21"/>
          <w:szCs w:val="21"/>
        </w:rPr>
      </w:pPr>
      <w:r>
        <w:rPr>
          <w:rFonts w:ascii="Times New Roman" w:hAnsi="Times New Roman" w:eastAsia="宋体"/>
          <w:color w:val="auto"/>
          <w:sz w:val="21"/>
          <w:szCs w:val="21"/>
        </w:rPr>
        <w:t>项目编号：                          金额单位：人民币（元）</w:t>
      </w:r>
    </w:p>
    <w:tbl>
      <w:tblPr>
        <w:tblStyle w:val="31"/>
        <w:tblW w:w="882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57" w:type="dxa"/>
          <w:bottom w:w="57" w:type="dxa"/>
          <w:right w:w="57" w:type="dxa"/>
        </w:tblCellMar>
      </w:tblPr>
      <w:tblGrid>
        <w:gridCol w:w="1157"/>
        <w:gridCol w:w="2526"/>
        <w:gridCol w:w="1788"/>
        <w:gridCol w:w="1725"/>
        <w:gridCol w:w="16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57" w:type="dxa"/>
            <w:bottom w:w="57" w:type="dxa"/>
            <w:right w:w="57" w:type="dxa"/>
          </w:tblCellMar>
        </w:tblPrEx>
        <w:trPr>
          <w:trHeight w:val="20" w:hRule="atLeast"/>
        </w:trPr>
        <w:tc>
          <w:tcPr>
            <w:tcW w:w="115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jc w:val="center"/>
              <w:rPr>
                <w:rFonts w:ascii="Times New Roman" w:hAnsi="Times New Roman"/>
                <w:color w:val="auto"/>
                <w:spacing w:val="20"/>
                <w:szCs w:val="21"/>
              </w:rPr>
            </w:pPr>
            <w:r>
              <w:rPr>
                <w:rFonts w:ascii="Times New Roman" w:hAnsi="Times New Roman"/>
                <w:color w:val="auto"/>
                <w:szCs w:val="21"/>
              </w:rPr>
              <w:t>序号</w:t>
            </w:r>
          </w:p>
        </w:tc>
        <w:tc>
          <w:tcPr>
            <w:tcW w:w="252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jc w:val="center"/>
              <w:rPr>
                <w:rFonts w:ascii="Times New Roman" w:hAnsi="Times New Roman"/>
                <w:color w:val="auto"/>
                <w:spacing w:val="20"/>
                <w:szCs w:val="21"/>
              </w:rPr>
            </w:pPr>
            <w:r>
              <w:rPr>
                <w:rFonts w:ascii="Times New Roman" w:hAnsi="Times New Roman"/>
                <w:color w:val="auto"/>
                <w:szCs w:val="21"/>
              </w:rPr>
              <w:t>内容</w:t>
            </w:r>
          </w:p>
        </w:tc>
        <w:tc>
          <w:tcPr>
            <w:tcW w:w="178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jc w:val="center"/>
              <w:rPr>
                <w:rFonts w:ascii="Times New Roman" w:hAnsi="Times New Roman"/>
                <w:color w:val="auto"/>
                <w:spacing w:val="20"/>
                <w:szCs w:val="21"/>
              </w:rPr>
            </w:pPr>
            <w:r>
              <w:rPr>
                <w:rFonts w:ascii="Times New Roman" w:hAnsi="Times New Roman"/>
                <w:color w:val="auto"/>
                <w:spacing w:val="20"/>
                <w:szCs w:val="21"/>
              </w:rPr>
              <w:t>单价</w:t>
            </w:r>
          </w:p>
        </w:tc>
        <w:tc>
          <w:tcPr>
            <w:tcW w:w="172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jc w:val="center"/>
              <w:rPr>
                <w:rFonts w:ascii="Times New Roman" w:hAnsi="Times New Roman"/>
                <w:color w:val="auto"/>
                <w:spacing w:val="20"/>
                <w:szCs w:val="21"/>
              </w:rPr>
            </w:pPr>
            <w:r>
              <w:rPr>
                <w:rFonts w:ascii="Times New Roman" w:hAnsi="Times New Roman"/>
                <w:color w:val="auto"/>
                <w:szCs w:val="21"/>
              </w:rPr>
              <w:t>合价</w:t>
            </w:r>
          </w:p>
        </w:tc>
        <w:tc>
          <w:tcPr>
            <w:tcW w:w="162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jc w:val="center"/>
              <w:rPr>
                <w:rFonts w:ascii="Times New Roman" w:hAnsi="Times New Roman"/>
                <w:color w:val="auto"/>
                <w:spacing w:val="20"/>
                <w:szCs w:val="21"/>
              </w:rPr>
            </w:pPr>
            <w:r>
              <w:rPr>
                <w:rFonts w:ascii="Times New Roman" w:hAnsi="Times New Roman"/>
                <w:color w:val="auto"/>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57" w:type="dxa"/>
            <w:bottom w:w="57" w:type="dxa"/>
            <w:right w:w="57" w:type="dxa"/>
          </w:tblCellMar>
        </w:tblPrEx>
        <w:trPr>
          <w:trHeight w:val="20" w:hRule="atLeast"/>
        </w:trPr>
        <w:tc>
          <w:tcPr>
            <w:tcW w:w="1157"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hAnsi="Times New Roman"/>
                <w:color w:val="auto"/>
                <w:spacing w:val="20"/>
                <w:szCs w:val="21"/>
              </w:rPr>
            </w:pPr>
            <w:r>
              <w:rPr>
                <w:rFonts w:ascii="Times New Roman" w:hAnsi="Times New Roman"/>
                <w:color w:val="auto"/>
                <w:szCs w:val="21"/>
              </w:rPr>
              <w:t>1</w:t>
            </w:r>
          </w:p>
        </w:tc>
        <w:tc>
          <w:tcPr>
            <w:tcW w:w="2526"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hAnsi="Times New Roman"/>
                <w:color w:val="auto"/>
                <w:sz w:val="21"/>
                <w:szCs w:val="21"/>
              </w:rPr>
            </w:pPr>
          </w:p>
        </w:tc>
        <w:tc>
          <w:tcPr>
            <w:tcW w:w="178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jc w:val="center"/>
              <w:rPr>
                <w:rFonts w:ascii="Times New Roman" w:hAnsi="Times New Roman"/>
                <w:color w:val="auto"/>
                <w:spacing w:val="20"/>
                <w:szCs w:val="21"/>
              </w:rPr>
            </w:pPr>
          </w:p>
        </w:tc>
        <w:tc>
          <w:tcPr>
            <w:tcW w:w="172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jc w:val="center"/>
              <w:rPr>
                <w:rFonts w:ascii="Times New Roman" w:hAnsi="Times New Roman"/>
                <w:color w:val="auto"/>
                <w:spacing w:val="20"/>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jc w:val="center"/>
              <w:rPr>
                <w:rFonts w:ascii="Times New Roman" w:hAnsi="Times New Roman"/>
                <w:color w:val="auto"/>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57" w:type="dxa"/>
            <w:bottom w:w="57" w:type="dxa"/>
            <w:right w:w="57" w:type="dxa"/>
          </w:tblCellMar>
        </w:tblPrEx>
        <w:trPr>
          <w:trHeight w:val="20" w:hRule="atLeast"/>
        </w:trPr>
        <w:tc>
          <w:tcPr>
            <w:tcW w:w="1157"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hAnsi="Times New Roman"/>
                <w:color w:val="auto"/>
                <w:spacing w:val="20"/>
                <w:szCs w:val="21"/>
              </w:rPr>
            </w:pPr>
            <w:r>
              <w:rPr>
                <w:rFonts w:ascii="Times New Roman" w:hAnsi="Times New Roman"/>
                <w:color w:val="auto"/>
                <w:szCs w:val="21"/>
              </w:rPr>
              <w:t>2</w:t>
            </w:r>
          </w:p>
        </w:tc>
        <w:tc>
          <w:tcPr>
            <w:tcW w:w="2526"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hAnsi="Times New Roman"/>
                <w:color w:val="auto"/>
                <w:sz w:val="21"/>
                <w:szCs w:val="21"/>
              </w:rPr>
            </w:pPr>
          </w:p>
        </w:tc>
        <w:tc>
          <w:tcPr>
            <w:tcW w:w="178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jc w:val="center"/>
              <w:rPr>
                <w:rFonts w:ascii="Times New Roman" w:hAnsi="Times New Roman"/>
                <w:color w:val="auto"/>
                <w:spacing w:val="20"/>
                <w:szCs w:val="21"/>
              </w:rPr>
            </w:pPr>
          </w:p>
        </w:tc>
        <w:tc>
          <w:tcPr>
            <w:tcW w:w="172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jc w:val="center"/>
              <w:rPr>
                <w:rFonts w:ascii="Times New Roman" w:hAnsi="Times New Roman"/>
                <w:color w:val="auto"/>
                <w:spacing w:val="20"/>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jc w:val="center"/>
              <w:rPr>
                <w:rFonts w:ascii="Times New Roman" w:hAnsi="Times New Roman"/>
                <w:color w:val="auto"/>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57" w:type="dxa"/>
            <w:bottom w:w="57" w:type="dxa"/>
            <w:right w:w="57" w:type="dxa"/>
          </w:tblCellMar>
        </w:tblPrEx>
        <w:trPr>
          <w:trHeight w:val="90" w:hRule="atLeast"/>
        </w:trPr>
        <w:tc>
          <w:tcPr>
            <w:tcW w:w="1157"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hAnsi="Times New Roman"/>
                <w:color w:val="auto"/>
                <w:spacing w:val="20"/>
                <w:szCs w:val="21"/>
              </w:rPr>
            </w:pPr>
            <w:r>
              <w:rPr>
                <w:rFonts w:ascii="Times New Roman" w:hAnsi="Times New Roman"/>
                <w:color w:val="auto"/>
                <w:szCs w:val="21"/>
              </w:rPr>
              <w:t>3</w:t>
            </w:r>
          </w:p>
        </w:tc>
        <w:tc>
          <w:tcPr>
            <w:tcW w:w="2526"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hAnsi="Times New Roman"/>
                <w:color w:val="auto"/>
                <w:sz w:val="21"/>
                <w:szCs w:val="21"/>
              </w:rPr>
            </w:pPr>
          </w:p>
        </w:tc>
        <w:tc>
          <w:tcPr>
            <w:tcW w:w="178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jc w:val="center"/>
              <w:rPr>
                <w:rFonts w:ascii="Times New Roman" w:hAnsi="Times New Roman"/>
                <w:color w:val="auto"/>
                <w:spacing w:val="20"/>
                <w:szCs w:val="21"/>
              </w:rPr>
            </w:pPr>
          </w:p>
        </w:tc>
        <w:tc>
          <w:tcPr>
            <w:tcW w:w="172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jc w:val="center"/>
              <w:rPr>
                <w:rFonts w:ascii="Times New Roman" w:hAnsi="Times New Roman"/>
                <w:color w:val="auto"/>
                <w:spacing w:val="20"/>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jc w:val="center"/>
              <w:rPr>
                <w:rFonts w:ascii="Times New Roman" w:hAnsi="Times New Roman"/>
                <w:color w:val="auto"/>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57" w:type="dxa"/>
            <w:bottom w:w="57" w:type="dxa"/>
            <w:right w:w="57" w:type="dxa"/>
          </w:tblCellMar>
        </w:tblPrEx>
        <w:trPr>
          <w:trHeight w:val="20" w:hRule="atLeast"/>
        </w:trPr>
        <w:tc>
          <w:tcPr>
            <w:tcW w:w="1157"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hAnsi="Times New Roman"/>
                <w:color w:val="auto"/>
                <w:spacing w:val="20"/>
                <w:szCs w:val="21"/>
              </w:rPr>
            </w:pPr>
            <w:r>
              <w:rPr>
                <w:rFonts w:ascii="Times New Roman" w:hAnsi="Times New Roman"/>
                <w:color w:val="auto"/>
                <w:szCs w:val="21"/>
              </w:rPr>
              <w:t>4</w:t>
            </w:r>
          </w:p>
        </w:tc>
        <w:tc>
          <w:tcPr>
            <w:tcW w:w="2526"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hAnsi="Times New Roman"/>
                <w:color w:val="auto"/>
                <w:sz w:val="21"/>
                <w:szCs w:val="21"/>
              </w:rPr>
            </w:pPr>
          </w:p>
        </w:tc>
        <w:tc>
          <w:tcPr>
            <w:tcW w:w="178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jc w:val="center"/>
              <w:rPr>
                <w:rFonts w:ascii="Times New Roman" w:hAnsi="Times New Roman"/>
                <w:color w:val="auto"/>
                <w:spacing w:val="20"/>
                <w:szCs w:val="21"/>
              </w:rPr>
            </w:pPr>
          </w:p>
        </w:tc>
        <w:tc>
          <w:tcPr>
            <w:tcW w:w="172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jc w:val="center"/>
              <w:rPr>
                <w:rFonts w:ascii="Times New Roman" w:hAnsi="Times New Roman"/>
                <w:color w:val="auto"/>
                <w:spacing w:val="20"/>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jc w:val="center"/>
              <w:rPr>
                <w:rFonts w:ascii="Times New Roman" w:hAnsi="Times New Roman"/>
                <w:color w:val="auto"/>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57" w:type="dxa"/>
            <w:bottom w:w="57" w:type="dxa"/>
            <w:right w:w="57" w:type="dxa"/>
          </w:tblCellMar>
        </w:tblPrEx>
        <w:trPr>
          <w:trHeight w:val="20" w:hRule="atLeast"/>
        </w:trPr>
        <w:tc>
          <w:tcPr>
            <w:tcW w:w="115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jc w:val="center"/>
              <w:rPr>
                <w:rFonts w:ascii="Times New Roman" w:hAnsi="Times New Roman"/>
                <w:color w:val="auto"/>
                <w:spacing w:val="20"/>
                <w:szCs w:val="21"/>
              </w:rPr>
            </w:pPr>
            <w:r>
              <w:rPr>
                <w:rFonts w:ascii="Times New Roman" w:hAnsi="Times New Roman"/>
                <w:color w:val="auto"/>
                <w:spacing w:val="20"/>
                <w:szCs w:val="21"/>
              </w:rPr>
              <w:t>5</w:t>
            </w:r>
          </w:p>
        </w:tc>
        <w:tc>
          <w:tcPr>
            <w:tcW w:w="2526"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hAnsi="Times New Roman"/>
                <w:color w:val="auto"/>
                <w:sz w:val="21"/>
                <w:szCs w:val="21"/>
              </w:rPr>
            </w:pPr>
          </w:p>
        </w:tc>
        <w:tc>
          <w:tcPr>
            <w:tcW w:w="178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jc w:val="center"/>
              <w:rPr>
                <w:rFonts w:ascii="Times New Roman" w:hAnsi="Times New Roman"/>
                <w:color w:val="auto"/>
                <w:spacing w:val="20"/>
                <w:szCs w:val="21"/>
              </w:rPr>
            </w:pPr>
          </w:p>
        </w:tc>
        <w:tc>
          <w:tcPr>
            <w:tcW w:w="172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jc w:val="center"/>
              <w:rPr>
                <w:rFonts w:ascii="Times New Roman" w:hAnsi="Times New Roman"/>
                <w:color w:val="auto"/>
                <w:spacing w:val="20"/>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jc w:val="center"/>
              <w:rPr>
                <w:rFonts w:ascii="Times New Roman" w:hAnsi="Times New Roman"/>
                <w:color w:val="auto"/>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57" w:type="dxa"/>
            <w:bottom w:w="57" w:type="dxa"/>
            <w:right w:w="57" w:type="dxa"/>
          </w:tblCellMar>
        </w:tblPrEx>
        <w:trPr>
          <w:trHeight w:val="301" w:hRule="atLeast"/>
        </w:trPr>
        <w:tc>
          <w:tcPr>
            <w:tcW w:w="115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jc w:val="center"/>
              <w:rPr>
                <w:rFonts w:ascii="Times New Roman" w:hAnsi="Times New Roman"/>
                <w:color w:val="auto"/>
                <w:spacing w:val="20"/>
                <w:szCs w:val="21"/>
              </w:rPr>
            </w:pPr>
            <w:r>
              <w:rPr>
                <w:rFonts w:ascii="Times New Roman" w:hAnsi="Times New Roman"/>
                <w:color w:val="auto"/>
                <w:spacing w:val="20"/>
                <w:szCs w:val="21"/>
              </w:rPr>
              <w:t>...</w:t>
            </w:r>
          </w:p>
        </w:tc>
        <w:tc>
          <w:tcPr>
            <w:tcW w:w="2526" w:type="dxa"/>
            <w:tcBorders>
              <w:top w:val="single" w:color="auto" w:sz="4" w:space="0"/>
              <w:left w:val="single" w:color="auto" w:sz="4" w:space="0"/>
              <w:bottom w:val="single" w:color="auto" w:sz="4" w:space="0"/>
              <w:right w:val="single" w:color="auto" w:sz="4" w:space="0"/>
            </w:tcBorders>
            <w:vAlign w:val="center"/>
          </w:tcPr>
          <w:p>
            <w:pPr>
              <w:pStyle w:val="70"/>
              <w:tabs>
                <w:tab w:val="left" w:pos="1418"/>
              </w:tabs>
              <w:snapToGrid w:val="0"/>
              <w:jc w:val="center"/>
              <w:rPr>
                <w:rFonts w:ascii="Times New Roman" w:hAnsi="Times New Roman"/>
                <w:color w:val="auto"/>
                <w:spacing w:val="20"/>
                <w:sz w:val="21"/>
                <w:szCs w:val="21"/>
              </w:rPr>
            </w:pPr>
          </w:p>
        </w:tc>
        <w:tc>
          <w:tcPr>
            <w:tcW w:w="3513" w:type="dxa"/>
            <w:gridSpan w:val="2"/>
            <w:tcBorders>
              <w:top w:val="single" w:color="auto" w:sz="4" w:space="0"/>
              <w:left w:val="single" w:color="auto" w:sz="4" w:space="0"/>
              <w:bottom w:val="single" w:color="auto" w:sz="4" w:space="0"/>
              <w:right w:val="single" w:color="auto" w:sz="4" w:space="0"/>
            </w:tcBorders>
            <w:vAlign w:val="center"/>
          </w:tcPr>
          <w:p>
            <w:pPr>
              <w:tabs>
                <w:tab w:val="left" w:pos="1418"/>
              </w:tabs>
              <w:snapToGrid w:val="0"/>
              <w:jc w:val="center"/>
              <w:rPr>
                <w:rFonts w:ascii="Times New Roman" w:hAnsi="Times New Roman"/>
                <w:color w:val="auto"/>
                <w:spacing w:val="20"/>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jc w:val="center"/>
              <w:rPr>
                <w:rFonts w:ascii="Times New Roman" w:hAnsi="Times New Roman"/>
                <w:color w:val="auto"/>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57" w:type="dxa"/>
            <w:bottom w:w="57" w:type="dxa"/>
            <w:right w:w="57" w:type="dxa"/>
          </w:tblCellMar>
        </w:tblPrEx>
        <w:trPr>
          <w:trHeight w:val="941" w:hRule="atLeast"/>
        </w:trPr>
        <w:tc>
          <w:tcPr>
            <w:tcW w:w="115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jc w:val="left"/>
              <w:rPr>
                <w:rFonts w:ascii="Times New Roman" w:hAnsi="Times New Roman"/>
                <w:color w:val="auto"/>
                <w:spacing w:val="20"/>
                <w:szCs w:val="21"/>
              </w:rPr>
            </w:pPr>
            <w:r>
              <w:rPr>
                <w:rFonts w:ascii="Times New Roman" w:hAnsi="Times New Roman"/>
                <w:color w:val="auto"/>
                <w:spacing w:val="20"/>
                <w:szCs w:val="21"/>
              </w:rPr>
              <w:t>投标总价</w:t>
            </w:r>
          </w:p>
        </w:tc>
        <w:tc>
          <w:tcPr>
            <w:tcW w:w="7663" w:type="dxa"/>
            <w:gridSpan w:val="4"/>
            <w:tcBorders>
              <w:top w:val="single" w:color="auto" w:sz="4" w:space="0"/>
              <w:left w:val="single" w:color="auto" w:sz="4" w:space="0"/>
              <w:bottom w:val="single" w:color="auto" w:sz="4" w:space="0"/>
              <w:right w:val="single" w:color="auto" w:sz="4" w:space="0"/>
            </w:tcBorders>
            <w:vAlign w:val="center"/>
          </w:tcPr>
          <w:p>
            <w:pPr>
              <w:tabs>
                <w:tab w:val="left" w:pos="1418"/>
              </w:tabs>
              <w:snapToGrid w:val="0"/>
              <w:jc w:val="left"/>
              <w:rPr>
                <w:rFonts w:ascii="Times New Roman" w:hAnsi="Times New Roman"/>
                <w:color w:val="auto"/>
                <w:szCs w:val="21"/>
              </w:rPr>
            </w:pPr>
            <w:r>
              <w:rPr>
                <w:rFonts w:ascii="Times New Roman" w:hAnsi="Times New Roman"/>
                <w:color w:val="auto"/>
                <w:szCs w:val="21"/>
              </w:rPr>
              <w:t>（小写）人民币          元</w:t>
            </w:r>
          </w:p>
          <w:p>
            <w:pPr>
              <w:pStyle w:val="5"/>
              <w:jc w:val="left"/>
              <w:rPr>
                <w:rFonts w:ascii="Times New Roman" w:hAnsi="Times New Roman"/>
                <w:b w:val="0"/>
                <w:bCs w:val="0"/>
                <w:color w:val="auto"/>
                <w:szCs w:val="21"/>
              </w:rPr>
            </w:pPr>
            <w:r>
              <w:rPr>
                <w:rFonts w:ascii="Times New Roman" w:hAnsi="Times New Roman"/>
                <w:b w:val="0"/>
                <w:bCs w:val="0"/>
                <w:color w:val="auto"/>
                <w:szCs w:val="21"/>
              </w:rPr>
              <w:t>（大写）人民币           元</w:t>
            </w:r>
          </w:p>
        </w:tc>
      </w:tr>
    </w:tbl>
    <w:p>
      <w:pPr>
        <w:pStyle w:val="2"/>
        <w:rPr>
          <w:rFonts w:ascii="Times New Roman" w:hAnsi="Times New Roman"/>
          <w:color w:val="auto"/>
        </w:rPr>
      </w:pPr>
    </w:p>
    <w:p>
      <w:pPr>
        <w:pStyle w:val="28"/>
        <w:ind w:firstLine="210"/>
        <w:rPr>
          <w:color w:val="auto"/>
        </w:rPr>
      </w:pPr>
      <w:r>
        <w:rPr>
          <w:color w:val="auto"/>
        </w:rPr>
        <w:t>注：要求细化以上各项费用的构成，根据实际需要可增删项目。</w:t>
      </w:r>
    </w:p>
    <w:p>
      <w:pPr>
        <w:snapToGrid w:val="0"/>
        <w:spacing w:before="50" w:after="50" w:line="360" w:lineRule="auto"/>
        <w:rPr>
          <w:rFonts w:ascii="Times New Roman" w:hAnsi="Times New Roman"/>
          <w:color w:val="auto"/>
          <w:szCs w:val="21"/>
        </w:rPr>
      </w:pPr>
    </w:p>
    <w:p>
      <w:pPr>
        <w:snapToGrid w:val="0"/>
        <w:spacing w:before="50" w:after="50" w:line="360" w:lineRule="auto"/>
        <w:jc w:val="right"/>
        <w:rPr>
          <w:rFonts w:ascii="Times New Roman" w:hAnsi="Times New Roman"/>
          <w:color w:val="auto"/>
          <w:spacing w:val="20"/>
          <w:szCs w:val="21"/>
        </w:rPr>
      </w:pPr>
      <w:r>
        <w:rPr>
          <w:rFonts w:ascii="Times New Roman" w:hAnsi="Times New Roman"/>
          <w:color w:val="auto"/>
          <w:szCs w:val="21"/>
        </w:rPr>
        <w:t>法定代表人（签字或盖章）：</w:t>
      </w:r>
      <w:r>
        <w:rPr>
          <w:rFonts w:ascii="Times New Roman" w:hAnsi="Times New Roman"/>
          <w:color w:val="auto"/>
          <w:spacing w:val="20"/>
          <w:szCs w:val="21"/>
          <w:u w:val="single"/>
        </w:rPr>
        <w:t xml:space="preserve">               </w:t>
      </w:r>
    </w:p>
    <w:p>
      <w:pPr>
        <w:snapToGrid w:val="0"/>
        <w:spacing w:before="50" w:after="50" w:line="360" w:lineRule="auto"/>
        <w:jc w:val="right"/>
        <w:rPr>
          <w:rFonts w:ascii="Times New Roman" w:hAnsi="Times New Roman"/>
          <w:color w:val="auto"/>
          <w:spacing w:val="20"/>
          <w:szCs w:val="21"/>
        </w:rPr>
      </w:pPr>
      <w:r>
        <w:rPr>
          <w:rFonts w:ascii="Times New Roman" w:hAnsi="Times New Roman"/>
          <w:color w:val="auto"/>
          <w:spacing w:val="20"/>
          <w:szCs w:val="21"/>
        </w:rPr>
        <w:t>投标人盖章：</w:t>
      </w:r>
      <w:r>
        <w:rPr>
          <w:rFonts w:ascii="Times New Roman" w:hAnsi="Times New Roman"/>
          <w:color w:val="auto"/>
          <w:spacing w:val="20"/>
          <w:szCs w:val="21"/>
          <w:u w:val="single"/>
        </w:rPr>
        <w:t xml:space="preserve">            </w:t>
      </w:r>
      <w:r>
        <w:rPr>
          <w:rFonts w:ascii="Times New Roman" w:hAnsi="Times New Roman"/>
          <w:color w:val="auto"/>
          <w:spacing w:val="20"/>
          <w:szCs w:val="21"/>
        </w:rPr>
        <w:t xml:space="preserve">                 </w:t>
      </w:r>
    </w:p>
    <w:p>
      <w:pPr>
        <w:jc w:val="right"/>
        <w:rPr>
          <w:rFonts w:ascii="Times New Roman" w:hAnsi="Times New Roman"/>
          <w:color w:val="auto"/>
        </w:rPr>
      </w:pPr>
      <w:r>
        <w:rPr>
          <w:rFonts w:ascii="Times New Roman" w:hAnsi="Times New Roman"/>
          <w:color w:val="auto"/>
          <w:spacing w:val="20"/>
          <w:szCs w:val="21"/>
        </w:rPr>
        <w:t>日 期：</w:t>
      </w:r>
      <w:r>
        <w:rPr>
          <w:rFonts w:ascii="Times New Roman" w:hAnsi="Times New Roman"/>
          <w:b/>
          <w:bCs/>
          <w:color w:val="auto"/>
        </w:rPr>
        <w:br w:type="page"/>
      </w:r>
    </w:p>
    <w:p>
      <w:pPr>
        <w:autoSpaceDE w:val="0"/>
        <w:autoSpaceDN w:val="0"/>
        <w:adjustRightInd w:val="0"/>
        <w:spacing w:line="360" w:lineRule="auto"/>
        <w:jc w:val="left"/>
        <w:rPr>
          <w:rFonts w:ascii="Times New Roman" w:hAnsi="Times New Roman"/>
          <w:color w:val="auto"/>
        </w:rPr>
      </w:pPr>
      <w:r>
        <w:rPr>
          <w:rFonts w:hint="eastAsia" w:ascii="Times New Roman" w:hAnsi="Times New Roman"/>
          <w:b/>
          <w:bCs/>
          <w:color w:val="auto"/>
          <w:lang w:val="en-US" w:eastAsia="zh-CN"/>
        </w:rPr>
        <w:t>十四</w:t>
      </w:r>
      <w:r>
        <w:rPr>
          <w:rFonts w:ascii="Times New Roman" w:hAnsi="Times New Roman"/>
          <w:b/>
          <w:bCs/>
          <w:color w:val="auto"/>
        </w:rPr>
        <w:t>、中小企业声明函</w:t>
      </w:r>
    </w:p>
    <w:p>
      <w:pPr>
        <w:widowControl/>
        <w:jc w:val="center"/>
        <w:rPr>
          <w:rFonts w:ascii="Times New Roman" w:hAnsi="Times New Roman"/>
          <w:b/>
          <w:color w:val="auto"/>
          <w:kern w:val="0"/>
          <w:sz w:val="22"/>
          <w:szCs w:val="22"/>
        </w:rPr>
      </w:pPr>
      <w:r>
        <w:rPr>
          <w:rFonts w:ascii="Times New Roman" w:hAnsi="Times New Roman"/>
          <w:b/>
          <w:color w:val="auto"/>
          <w:kern w:val="0"/>
          <w:sz w:val="22"/>
          <w:szCs w:val="22"/>
        </w:rPr>
        <w:t>中小企业声明函</w:t>
      </w:r>
    </w:p>
    <w:p>
      <w:pPr>
        <w:pStyle w:val="2"/>
        <w:rPr>
          <w:rFonts w:ascii="Times New Roman" w:hAnsi="Times New Roman"/>
          <w:color w:val="auto"/>
        </w:rPr>
      </w:pPr>
    </w:p>
    <w:p>
      <w:pPr>
        <w:widowControl/>
        <w:spacing w:line="360" w:lineRule="auto"/>
        <w:ind w:firstLine="420" w:firstLineChars="200"/>
        <w:rPr>
          <w:rFonts w:ascii="Times New Roman" w:hAnsi="Times New Roman"/>
          <w:color w:val="auto"/>
          <w:szCs w:val="21"/>
        </w:rPr>
      </w:pPr>
      <w:r>
        <w:rPr>
          <w:rFonts w:ascii="Times New Roman" w:hAnsi="Times New Roman"/>
          <w:color w:val="auto"/>
          <w:kern w:val="0"/>
          <w:szCs w:val="21"/>
        </w:rPr>
        <w:t>本公司（联合体）郑重声明，根据《政府采购促进中小企业发展管理办法》（财库﹝2020﹞46号）的规定，本公司（联合体）参加</w:t>
      </w:r>
      <w:r>
        <w:rPr>
          <w:rFonts w:ascii="Times New Roman" w:hAnsi="Times New Roman"/>
          <w:color w:val="auto"/>
          <w:kern w:val="0"/>
          <w:szCs w:val="21"/>
          <w:u w:val="single"/>
        </w:rPr>
        <w:t xml:space="preserve">        （单位名称）的         （项目名称）</w:t>
      </w:r>
      <w:r>
        <w:rPr>
          <w:rFonts w:ascii="Times New Roman" w:hAnsi="Times New Roman"/>
          <w:color w:val="auto"/>
          <w:kern w:val="0"/>
          <w:szCs w:val="21"/>
        </w:rPr>
        <w:t>采购活动，工程的施工单位全部为符合政策要求的中小企业（或者：服务全部由符合政策要求的中小企业承接）。相关企业（含联合体中的中小企业、签订分包意向协议的中小企业）的具体情况如下：</w:t>
      </w:r>
    </w:p>
    <w:p>
      <w:pPr>
        <w:widowControl/>
        <w:spacing w:line="360" w:lineRule="auto"/>
        <w:ind w:firstLine="420" w:firstLineChars="200"/>
        <w:rPr>
          <w:rFonts w:ascii="Times New Roman" w:hAnsi="Times New Roman"/>
          <w:color w:val="auto"/>
          <w:kern w:val="0"/>
          <w:szCs w:val="21"/>
        </w:rPr>
      </w:pPr>
      <w:r>
        <w:rPr>
          <w:rFonts w:ascii="Times New Roman" w:hAnsi="Times New Roman"/>
          <w:color w:val="auto"/>
          <w:kern w:val="0"/>
          <w:szCs w:val="21"/>
        </w:rPr>
        <w:t xml:space="preserve">1. </w:t>
      </w:r>
      <w:r>
        <w:rPr>
          <w:rFonts w:ascii="Times New Roman" w:hAnsi="Times New Roman"/>
          <w:color w:val="auto"/>
          <w:kern w:val="0"/>
          <w:szCs w:val="21"/>
          <w:u w:val="single"/>
        </w:rPr>
        <w:t>（标的名称）</w:t>
      </w:r>
      <w:r>
        <w:rPr>
          <w:rFonts w:ascii="Times New Roman" w:hAnsi="Times New Roman"/>
          <w:color w:val="auto"/>
          <w:kern w:val="0"/>
          <w:szCs w:val="21"/>
        </w:rPr>
        <w:t xml:space="preserve"> ，属于</w:t>
      </w:r>
      <w:r>
        <w:rPr>
          <w:rFonts w:ascii="Times New Roman" w:hAnsi="Times New Roman"/>
          <w:color w:val="auto"/>
          <w:kern w:val="0"/>
          <w:szCs w:val="21"/>
          <w:u w:val="single"/>
        </w:rPr>
        <w:t>（采购文件中明确的所属行业）</w:t>
      </w:r>
      <w:r>
        <w:rPr>
          <w:rFonts w:ascii="Times New Roman" w:hAnsi="Times New Roman"/>
          <w:color w:val="auto"/>
          <w:kern w:val="0"/>
          <w:szCs w:val="21"/>
        </w:rPr>
        <w:t>； 承建（承接）企业为</w:t>
      </w:r>
      <w:r>
        <w:rPr>
          <w:rFonts w:ascii="Times New Roman" w:hAnsi="Times New Roman"/>
          <w:color w:val="auto"/>
          <w:kern w:val="0"/>
          <w:szCs w:val="21"/>
          <w:u w:val="single"/>
        </w:rPr>
        <w:t>（企业名称）</w:t>
      </w:r>
      <w:r>
        <w:rPr>
          <w:rFonts w:ascii="Times New Roman" w:hAnsi="Times New Roman"/>
          <w:color w:val="auto"/>
          <w:kern w:val="0"/>
          <w:szCs w:val="21"/>
        </w:rPr>
        <w:t>，从业人员人，营业收入为万元，资产总额为万元，属于</w:t>
      </w:r>
      <w:r>
        <w:rPr>
          <w:rFonts w:ascii="Times New Roman" w:hAnsi="Times New Roman"/>
          <w:color w:val="auto"/>
          <w:kern w:val="0"/>
          <w:szCs w:val="21"/>
          <w:u w:val="single"/>
        </w:rPr>
        <w:t>（中型企业、小型企业、微型企业）；</w:t>
      </w:r>
    </w:p>
    <w:p>
      <w:pPr>
        <w:widowControl/>
        <w:spacing w:line="360" w:lineRule="auto"/>
        <w:ind w:firstLine="420" w:firstLineChars="200"/>
        <w:rPr>
          <w:rFonts w:ascii="Times New Roman" w:hAnsi="Times New Roman"/>
          <w:color w:val="auto"/>
          <w:kern w:val="0"/>
          <w:szCs w:val="21"/>
        </w:rPr>
      </w:pPr>
      <w:r>
        <w:rPr>
          <w:rFonts w:ascii="Times New Roman" w:hAnsi="Times New Roman"/>
          <w:color w:val="auto"/>
          <w:kern w:val="0"/>
          <w:szCs w:val="21"/>
        </w:rPr>
        <w:t xml:space="preserve">2. </w:t>
      </w:r>
      <w:r>
        <w:rPr>
          <w:rFonts w:ascii="Times New Roman" w:hAnsi="Times New Roman"/>
          <w:color w:val="auto"/>
          <w:kern w:val="0"/>
          <w:szCs w:val="21"/>
          <w:u w:val="single"/>
        </w:rPr>
        <w:t>（标的名称）</w:t>
      </w:r>
      <w:r>
        <w:rPr>
          <w:rFonts w:ascii="Times New Roman" w:hAnsi="Times New Roman"/>
          <w:color w:val="auto"/>
          <w:kern w:val="0"/>
          <w:szCs w:val="21"/>
        </w:rPr>
        <w:t xml:space="preserve"> ，属于</w:t>
      </w:r>
      <w:r>
        <w:rPr>
          <w:rFonts w:ascii="Times New Roman" w:hAnsi="Times New Roman"/>
          <w:color w:val="auto"/>
          <w:kern w:val="0"/>
          <w:szCs w:val="21"/>
          <w:u w:val="single"/>
        </w:rPr>
        <w:t>（采购文件中明确的所属行业）</w:t>
      </w:r>
      <w:r>
        <w:rPr>
          <w:rFonts w:ascii="Times New Roman" w:hAnsi="Times New Roman"/>
          <w:color w:val="auto"/>
          <w:kern w:val="0"/>
          <w:szCs w:val="21"/>
        </w:rPr>
        <w:t>； 承建（承接）企业为</w:t>
      </w:r>
      <w:r>
        <w:rPr>
          <w:rFonts w:ascii="Times New Roman" w:hAnsi="Times New Roman"/>
          <w:color w:val="auto"/>
          <w:kern w:val="0"/>
          <w:szCs w:val="21"/>
          <w:u w:val="single"/>
        </w:rPr>
        <w:t>（企业名称）</w:t>
      </w:r>
      <w:r>
        <w:rPr>
          <w:rFonts w:ascii="Times New Roman" w:hAnsi="Times New Roman"/>
          <w:color w:val="auto"/>
          <w:kern w:val="0"/>
          <w:szCs w:val="21"/>
        </w:rPr>
        <w:t>，从业人员人，营业收入为万元，资产总额为万元，属于</w:t>
      </w:r>
      <w:r>
        <w:rPr>
          <w:rFonts w:ascii="Times New Roman" w:hAnsi="Times New Roman"/>
          <w:color w:val="auto"/>
          <w:kern w:val="0"/>
          <w:szCs w:val="21"/>
          <w:u w:val="single"/>
        </w:rPr>
        <w:t>（中型企业、小型企业、微型企业）；</w:t>
      </w:r>
    </w:p>
    <w:p>
      <w:pPr>
        <w:widowControl/>
        <w:spacing w:line="360" w:lineRule="auto"/>
        <w:ind w:firstLine="420" w:firstLineChars="200"/>
        <w:rPr>
          <w:rFonts w:ascii="Times New Roman" w:hAnsi="Times New Roman"/>
          <w:color w:val="auto"/>
          <w:kern w:val="0"/>
          <w:szCs w:val="21"/>
        </w:rPr>
      </w:pPr>
      <w:r>
        <w:rPr>
          <w:rFonts w:ascii="Times New Roman" w:hAnsi="Times New Roman"/>
          <w:color w:val="auto"/>
          <w:kern w:val="0"/>
          <w:szCs w:val="21"/>
        </w:rPr>
        <w:t>……</w:t>
      </w:r>
    </w:p>
    <w:p>
      <w:pPr>
        <w:widowControl/>
        <w:spacing w:line="360" w:lineRule="auto"/>
        <w:ind w:firstLine="420" w:firstLineChars="200"/>
        <w:rPr>
          <w:rFonts w:ascii="Times New Roman" w:hAnsi="Times New Roman"/>
          <w:color w:val="auto"/>
          <w:szCs w:val="21"/>
        </w:rPr>
      </w:pPr>
      <w:r>
        <w:rPr>
          <w:rFonts w:ascii="Times New Roman" w:hAnsi="Times New Roman"/>
          <w:color w:val="auto"/>
          <w:kern w:val="0"/>
          <w:szCs w:val="21"/>
        </w:rPr>
        <w:t>以上企业，不属于大企业的分支机构，不存在控股股东为大企业的情形，也不存在与大企业的负责人为同一人的情形。</w:t>
      </w:r>
    </w:p>
    <w:p>
      <w:pPr>
        <w:widowControl/>
        <w:spacing w:line="360" w:lineRule="auto"/>
        <w:ind w:firstLine="420" w:firstLineChars="200"/>
        <w:rPr>
          <w:rFonts w:ascii="Times New Roman" w:hAnsi="Times New Roman"/>
          <w:color w:val="auto"/>
          <w:kern w:val="0"/>
          <w:szCs w:val="21"/>
        </w:rPr>
      </w:pPr>
      <w:r>
        <w:rPr>
          <w:rFonts w:ascii="Times New Roman" w:hAnsi="Times New Roman"/>
          <w:color w:val="auto"/>
          <w:kern w:val="0"/>
          <w:szCs w:val="21"/>
        </w:rPr>
        <w:t xml:space="preserve">本企业对上述声明内容的真实性负责。如有虚假，将依法承担相应责任。 </w:t>
      </w:r>
    </w:p>
    <w:p>
      <w:pPr>
        <w:widowControl/>
        <w:spacing w:line="360" w:lineRule="auto"/>
        <w:jc w:val="right"/>
        <w:rPr>
          <w:rFonts w:ascii="Times New Roman" w:hAnsi="Times New Roman"/>
          <w:color w:val="auto"/>
          <w:szCs w:val="21"/>
        </w:rPr>
      </w:pPr>
      <w:r>
        <w:rPr>
          <w:rFonts w:ascii="Times New Roman" w:hAnsi="Times New Roman"/>
          <w:color w:val="auto"/>
          <w:kern w:val="0"/>
          <w:szCs w:val="21"/>
        </w:rPr>
        <w:t xml:space="preserve">企业名称（盖章）： </w:t>
      </w:r>
    </w:p>
    <w:p>
      <w:pPr>
        <w:widowControl/>
        <w:spacing w:line="360" w:lineRule="auto"/>
        <w:jc w:val="right"/>
        <w:rPr>
          <w:rFonts w:ascii="Times New Roman" w:hAnsi="Times New Roman"/>
          <w:b/>
          <w:color w:val="auto"/>
          <w:szCs w:val="21"/>
        </w:rPr>
      </w:pPr>
      <w:r>
        <w:rPr>
          <w:rFonts w:ascii="Times New Roman" w:hAnsi="Times New Roman"/>
          <w:color w:val="auto"/>
          <w:kern w:val="0"/>
          <w:szCs w:val="21"/>
        </w:rPr>
        <w:t xml:space="preserve">日 期： </w:t>
      </w:r>
    </w:p>
    <w:p>
      <w:pPr>
        <w:spacing w:line="400" w:lineRule="exact"/>
        <w:rPr>
          <w:rFonts w:ascii="Times New Roman" w:hAnsi="Times New Roman"/>
          <w:color w:val="auto"/>
        </w:rPr>
      </w:pPr>
      <w:r>
        <w:rPr>
          <w:rFonts w:ascii="Times New Roman" w:hAnsi="Times New Roman"/>
          <w:color w:val="auto"/>
        </w:rPr>
        <w:t>注：</w:t>
      </w:r>
    </w:p>
    <w:p>
      <w:pPr>
        <w:spacing w:line="400" w:lineRule="exact"/>
        <w:rPr>
          <w:rFonts w:ascii="Times New Roman" w:hAnsi="Times New Roman"/>
          <w:color w:val="auto"/>
        </w:rPr>
      </w:pPr>
      <w:r>
        <w:rPr>
          <w:rFonts w:ascii="Times New Roman" w:hAnsi="Times New Roman"/>
          <w:color w:val="auto"/>
        </w:rPr>
        <w:t>1）从业人员、营业收入、资产总额填报上一年度数据。无上一年度数据的新成立企业可不填报。</w:t>
      </w:r>
    </w:p>
    <w:p>
      <w:pPr>
        <w:spacing w:line="400" w:lineRule="exact"/>
        <w:rPr>
          <w:rFonts w:ascii="Times New Roman" w:hAnsi="Times New Roman"/>
          <w:b/>
          <w:color w:val="auto"/>
        </w:rPr>
      </w:pPr>
      <w:r>
        <w:rPr>
          <w:rFonts w:ascii="Times New Roman" w:hAnsi="Times New Roman"/>
          <w:color w:val="auto"/>
        </w:rPr>
        <w:t>2）中小企业划型标准按</w:t>
      </w:r>
      <w:bookmarkStart w:id="15" w:name="OLE_LINK12"/>
      <w:bookmarkStart w:id="16" w:name="OLE_LINK11"/>
      <w:r>
        <w:rPr>
          <w:rFonts w:ascii="Times New Roman" w:hAnsi="Times New Roman"/>
          <w:color w:val="auto"/>
        </w:rPr>
        <w:t>工信部联企业〔2011〕300号</w:t>
      </w:r>
      <w:bookmarkEnd w:id="15"/>
      <w:bookmarkEnd w:id="16"/>
      <w:r>
        <w:rPr>
          <w:rFonts w:ascii="Times New Roman" w:hAnsi="Times New Roman"/>
          <w:color w:val="auto"/>
        </w:rPr>
        <w:t>文件。</w:t>
      </w:r>
      <w:r>
        <w:rPr>
          <w:rFonts w:ascii="Times New Roman" w:hAnsi="Times New Roman"/>
          <w:b/>
          <w:color w:val="auto"/>
        </w:rPr>
        <w:t>中标单位的《中小企业声明函》将依法公示，提供虚假资料者取消中标资格，并承担一切责任。</w:t>
      </w:r>
    </w:p>
    <w:p>
      <w:pPr>
        <w:pStyle w:val="28"/>
        <w:rPr>
          <w:color w:val="auto"/>
        </w:rPr>
      </w:pPr>
    </w:p>
    <w:p>
      <w:pPr>
        <w:pStyle w:val="2"/>
        <w:rPr>
          <w:rFonts w:ascii="Times New Roman" w:hAnsi="Times New Roman"/>
          <w:color w:val="auto"/>
        </w:rPr>
      </w:pPr>
    </w:p>
    <w:p>
      <w:pPr>
        <w:pStyle w:val="2"/>
        <w:rPr>
          <w:rFonts w:ascii="Times New Roman" w:hAnsi="Times New Roman"/>
          <w:color w:val="auto"/>
        </w:rPr>
      </w:pPr>
    </w:p>
    <w:p>
      <w:pPr>
        <w:pStyle w:val="2"/>
        <w:rPr>
          <w:rFonts w:ascii="Times New Roman" w:hAnsi="Times New Roman"/>
          <w:color w:val="auto"/>
        </w:rPr>
      </w:pPr>
    </w:p>
    <w:p>
      <w:pPr>
        <w:pStyle w:val="28"/>
        <w:ind w:firstLine="210"/>
        <w:rPr>
          <w:color w:val="auto"/>
        </w:rPr>
      </w:pPr>
    </w:p>
    <w:p>
      <w:pPr>
        <w:rPr>
          <w:rFonts w:ascii="Times New Roman" w:hAnsi="Times New Roman"/>
          <w:b/>
          <w:bCs/>
          <w:color w:val="auto"/>
        </w:rPr>
      </w:pPr>
      <w:r>
        <w:rPr>
          <w:rFonts w:ascii="Times New Roman" w:hAnsi="Times New Roman"/>
          <w:b/>
          <w:bCs/>
          <w:color w:val="auto"/>
        </w:rPr>
        <w:br w:type="page"/>
      </w:r>
    </w:p>
    <w:p>
      <w:pPr>
        <w:autoSpaceDE w:val="0"/>
        <w:autoSpaceDN w:val="0"/>
        <w:adjustRightInd w:val="0"/>
        <w:spacing w:line="360" w:lineRule="auto"/>
        <w:ind w:right="-341"/>
        <w:jc w:val="left"/>
        <w:rPr>
          <w:rFonts w:ascii="Times New Roman" w:hAnsi="Times New Roman"/>
          <w:color w:val="auto"/>
          <w:kern w:val="0"/>
        </w:rPr>
      </w:pPr>
      <w:r>
        <w:rPr>
          <w:rFonts w:hint="eastAsia" w:ascii="Times New Roman" w:hAnsi="Times New Roman"/>
          <w:b/>
          <w:bCs/>
          <w:color w:val="auto"/>
          <w:lang w:val="en-US" w:eastAsia="zh-CN"/>
        </w:rPr>
        <w:t>十五</w:t>
      </w:r>
      <w:r>
        <w:rPr>
          <w:rFonts w:ascii="Times New Roman" w:hAnsi="Times New Roman"/>
          <w:b/>
          <w:bCs/>
          <w:color w:val="auto"/>
        </w:rPr>
        <w:t>、监狱企业声明函</w:t>
      </w:r>
    </w:p>
    <w:p>
      <w:pPr>
        <w:ind w:firstLine="3373" w:firstLineChars="1400"/>
        <w:rPr>
          <w:rFonts w:ascii="Times New Roman" w:hAnsi="Times New Roman"/>
          <w:b/>
          <w:color w:val="auto"/>
          <w:sz w:val="24"/>
        </w:rPr>
      </w:pPr>
    </w:p>
    <w:p>
      <w:pPr>
        <w:jc w:val="left"/>
        <w:rPr>
          <w:rFonts w:ascii="Times New Roman" w:hAnsi="Times New Roman"/>
          <w:color w:val="auto"/>
          <w:kern w:val="0"/>
        </w:rPr>
      </w:pPr>
    </w:p>
    <w:p>
      <w:pPr>
        <w:ind w:firstLine="3373" w:firstLineChars="1400"/>
        <w:rPr>
          <w:rFonts w:ascii="Times New Roman" w:hAnsi="Times New Roman"/>
          <w:b/>
          <w:color w:val="auto"/>
          <w:sz w:val="24"/>
        </w:rPr>
      </w:pPr>
      <w:r>
        <w:rPr>
          <w:rFonts w:ascii="Times New Roman" w:hAnsi="Times New Roman"/>
          <w:b/>
          <w:color w:val="auto"/>
          <w:sz w:val="24"/>
        </w:rPr>
        <w:t>监狱企业声明函</w:t>
      </w:r>
    </w:p>
    <w:p>
      <w:pPr>
        <w:ind w:firstLine="2835" w:firstLineChars="1350"/>
        <w:rPr>
          <w:rFonts w:ascii="Times New Roman" w:hAnsi="Times New Roman"/>
          <w:color w:val="auto"/>
        </w:rPr>
      </w:pPr>
      <w:r>
        <w:rPr>
          <w:rFonts w:ascii="Times New Roman" w:hAnsi="Times New Roman"/>
          <w:color w:val="auto"/>
        </w:rPr>
        <w:t>【非监狱企业不用提供】</w:t>
      </w:r>
    </w:p>
    <w:p>
      <w:pPr>
        <w:ind w:firstLine="480"/>
        <w:rPr>
          <w:rFonts w:ascii="Times New Roman" w:hAnsi="Times New Roman"/>
          <w:color w:val="auto"/>
        </w:rPr>
      </w:pPr>
    </w:p>
    <w:p>
      <w:pPr>
        <w:spacing w:line="360" w:lineRule="auto"/>
        <w:ind w:firstLine="525" w:firstLineChars="250"/>
        <w:rPr>
          <w:rFonts w:ascii="Times New Roman" w:hAnsi="Times New Roman"/>
          <w:color w:val="auto"/>
        </w:rPr>
      </w:pPr>
    </w:p>
    <w:p>
      <w:pPr>
        <w:spacing w:line="360" w:lineRule="auto"/>
        <w:ind w:firstLine="525" w:firstLineChars="250"/>
        <w:rPr>
          <w:rFonts w:ascii="Times New Roman" w:hAnsi="Times New Roman"/>
          <w:color w:val="auto"/>
        </w:rPr>
      </w:pPr>
      <w:r>
        <w:rPr>
          <w:rFonts w:ascii="Times New Roman" w:hAnsi="Times New Roman"/>
          <w:color w:val="auto"/>
        </w:rPr>
        <w:t>监狱企业参加政府采购活动时，应当提供由省级以上监狱管理本企业郑重声明，根据《关于政府采购支持监狱企业发展有关问题的通知》（财库[2014]68号）的规定，本企业为监狱企业。</w:t>
      </w:r>
    </w:p>
    <w:p>
      <w:pPr>
        <w:spacing w:line="360" w:lineRule="auto"/>
        <w:ind w:firstLine="480"/>
        <w:rPr>
          <w:rFonts w:ascii="Times New Roman" w:hAnsi="Times New Roman"/>
          <w:color w:val="auto"/>
        </w:rPr>
      </w:pPr>
      <w:r>
        <w:rPr>
          <w:rFonts w:ascii="Times New Roman" w:hAnsi="Times New Roman"/>
          <w:color w:val="auto"/>
        </w:rPr>
        <w:t>根据上述标准，我企业属于监狱企业的理由为：。</w:t>
      </w:r>
    </w:p>
    <w:p>
      <w:pPr>
        <w:spacing w:line="360" w:lineRule="auto"/>
        <w:ind w:firstLine="480"/>
        <w:rPr>
          <w:rFonts w:ascii="Times New Roman" w:hAnsi="Times New Roman"/>
          <w:color w:val="auto"/>
        </w:rPr>
      </w:pPr>
      <w:r>
        <w:rPr>
          <w:rFonts w:ascii="Times New Roman" w:hAnsi="Times New Roman"/>
          <w:color w:val="auto"/>
        </w:rPr>
        <w:t>本企业为参加（项目名称： ）（项目编号： ）采购活动提供本企业的产品。</w:t>
      </w:r>
    </w:p>
    <w:p>
      <w:pPr>
        <w:spacing w:line="360" w:lineRule="auto"/>
        <w:ind w:firstLine="480"/>
        <w:rPr>
          <w:rFonts w:ascii="Times New Roman" w:hAnsi="Times New Roman"/>
          <w:color w:val="auto"/>
        </w:rPr>
      </w:pPr>
      <w:r>
        <w:rPr>
          <w:rFonts w:ascii="Times New Roman" w:hAnsi="Times New Roman"/>
          <w:color w:val="auto"/>
        </w:rPr>
        <w:t>本企业对上述声明的真实性负责。如有虚假，将依法承担相应责任。</w:t>
      </w:r>
    </w:p>
    <w:p>
      <w:pPr>
        <w:spacing w:line="360" w:lineRule="auto"/>
        <w:ind w:firstLine="480"/>
        <w:rPr>
          <w:rFonts w:ascii="Times New Roman" w:hAnsi="Times New Roman"/>
          <w:color w:val="auto"/>
        </w:rPr>
      </w:pPr>
    </w:p>
    <w:p>
      <w:pPr>
        <w:spacing w:line="360" w:lineRule="auto"/>
        <w:ind w:firstLine="480"/>
        <w:jc w:val="right"/>
        <w:rPr>
          <w:rFonts w:ascii="Times New Roman" w:hAnsi="Times New Roman"/>
          <w:color w:val="auto"/>
        </w:rPr>
      </w:pPr>
      <w:r>
        <w:rPr>
          <w:rFonts w:ascii="Times New Roman" w:hAnsi="Times New Roman"/>
          <w:color w:val="auto"/>
        </w:rPr>
        <w:t>投标人名称（盖章）：</w:t>
      </w:r>
    </w:p>
    <w:p>
      <w:pPr>
        <w:spacing w:line="360" w:lineRule="auto"/>
        <w:ind w:firstLine="480"/>
        <w:jc w:val="right"/>
        <w:rPr>
          <w:rFonts w:ascii="Times New Roman" w:hAnsi="Times New Roman"/>
          <w:color w:val="auto"/>
        </w:rPr>
      </w:pPr>
      <w:r>
        <w:rPr>
          <w:rFonts w:ascii="Times New Roman" w:hAnsi="Times New Roman"/>
          <w:color w:val="auto"/>
        </w:rPr>
        <w:t>日期： 年 月 日</w:t>
      </w:r>
    </w:p>
    <w:p>
      <w:pPr>
        <w:spacing w:line="360" w:lineRule="auto"/>
        <w:ind w:firstLine="480"/>
        <w:rPr>
          <w:rFonts w:ascii="Times New Roman" w:hAnsi="Times New Roman"/>
          <w:color w:val="auto"/>
        </w:rPr>
      </w:pPr>
    </w:p>
    <w:p>
      <w:pPr>
        <w:spacing w:line="360" w:lineRule="auto"/>
        <w:ind w:firstLine="480"/>
        <w:rPr>
          <w:rFonts w:ascii="Times New Roman" w:hAnsi="Times New Roman"/>
          <w:color w:val="auto"/>
        </w:rPr>
      </w:pPr>
    </w:p>
    <w:p>
      <w:pPr>
        <w:spacing w:line="360" w:lineRule="auto"/>
        <w:ind w:firstLine="480"/>
        <w:rPr>
          <w:rFonts w:ascii="Times New Roman" w:hAnsi="Times New Roman"/>
          <w:color w:val="auto"/>
        </w:rPr>
      </w:pPr>
      <w:r>
        <w:rPr>
          <w:rFonts w:ascii="Times New Roman" w:hAnsi="Times New Roman"/>
          <w:color w:val="auto"/>
        </w:rPr>
        <w:t>投标人为监狱企业的提供此函。</w:t>
      </w:r>
    </w:p>
    <w:p>
      <w:pPr>
        <w:spacing w:line="360" w:lineRule="auto"/>
        <w:ind w:firstLine="480"/>
        <w:rPr>
          <w:rFonts w:ascii="Times New Roman" w:hAnsi="Times New Roman"/>
          <w:color w:val="auto"/>
        </w:rPr>
      </w:pPr>
      <w:r>
        <w:rPr>
          <w:rFonts w:ascii="Times New Roman" w:hAnsi="Times New Roman"/>
          <w:color w:val="auto"/>
        </w:rPr>
        <w:t>局、戒毒管理局（含新疆生产建设兵团）出具的属于监狱企业的证明文件。</w:t>
      </w:r>
    </w:p>
    <w:p>
      <w:pPr>
        <w:spacing w:line="360" w:lineRule="auto"/>
        <w:ind w:firstLine="480"/>
        <w:rPr>
          <w:rFonts w:ascii="Times New Roman" w:hAnsi="Times New Roman"/>
          <w:color w:val="auto"/>
        </w:rPr>
      </w:pPr>
      <w:r>
        <w:rPr>
          <w:rFonts w:ascii="Times New Roman" w:hAnsi="Times New Roman"/>
          <w:color w:val="auto"/>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rPr>
          <w:rFonts w:ascii="Times New Roman" w:hAnsi="Times New Roman"/>
          <w:color w:val="auto"/>
        </w:rPr>
      </w:pPr>
    </w:p>
    <w:p>
      <w:pPr>
        <w:autoSpaceDN w:val="0"/>
        <w:spacing w:line="360" w:lineRule="auto"/>
        <w:rPr>
          <w:rFonts w:ascii="Times New Roman" w:hAnsi="Times New Roman"/>
          <w:b/>
          <w:bCs/>
          <w:color w:val="auto"/>
          <w:sz w:val="24"/>
        </w:rPr>
      </w:pPr>
    </w:p>
    <w:p>
      <w:pPr>
        <w:jc w:val="left"/>
        <w:rPr>
          <w:rFonts w:ascii="Times New Roman" w:hAnsi="Times New Roman"/>
          <w:b/>
          <w:color w:val="auto"/>
          <w:sz w:val="24"/>
        </w:rPr>
      </w:pPr>
      <w:r>
        <w:rPr>
          <w:rFonts w:ascii="Times New Roman" w:hAnsi="Times New Roman"/>
          <w:color w:val="auto"/>
          <w:sz w:val="24"/>
        </w:rPr>
        <w:br w:type="page"/>
      </w:r>
      <w:r>
        <w:rPr>
          <w:rFonts w:hint="eastAsia" w:ascii="Times New Roman" w:hAnsi="Times New Roman"/>
          <w:b/>
          <w:bCs/>
          <w:color w:val="auto"/>
          <w:lang w:val="en-US" w:eastAsia="zh-CN"/>
        </w:rPr>
        <w:t>十六</w:t>
      </w:r>
      <w:r>
        <w:rPr>
          <w:rFonts w:ascii="Times New Roman" w:hAnsi="Times New Roman"/>
          <w:b/>
          <w:bCs/>
          <w:color w:val="auto"/>
        </w:rPr>
        <w:t>、残疾人福利性单位声明函</w:t>
      </w:r>
    </w:p>
    <w:p>
      <w:pPr>
        <w:jc w:val="left"/>
        <w:rPr>
          <w:rFonts w:ascii="Times New Roman" w:hAnsi="Times New Roman"/>
          <w:color w:val="auto"/>
          <w:sz w:val="24"/>
        </w:rPr>
      </w:pPr>
    </w:p>
    <w:p>
      <w:pPr>
        <w:jc w:val="center"/>
        <w:rPr>
          <w:rFonts w:ascii="Times New Roman" w:hAnsi="Times New Roman"/>
          <w:color w:val="auto"/>
          <w:sz w:val="24"/>
        </w:rPr>
      </w:pPr>
    </w:p>
    <w:p>
      <w:pPr>
        <w:jc w:val="center"/>
        <w:rPr>
          <w:rFonts w:ascii="Times New Roman" w:hAnsi="Times New Roman"/>
          <w:b/>
          <w:color w:val="auto"/>
          <w:sz w:val="24"/>
        </w:rPr>
      </w:pPr>
      <w:r>
        <w:rPr>
          <w:rFonts w:ascii="Times New Roman" w:hAnsi="Times New Roman"/>
          <w:b/>
          <w:color w:val="auto"/>
          <w:sz w:val="24"/>
        </w:rPr>
        <w:t>残疾人福利性单位声明函</w:t>
      </w:r>
    </w:p>
    <w:p>
      <w:pPr>
        <w:pStyle w:val="2"/>
        <w:jc w:val="center"/>
        <w:rPr>
          <w:rFonts w:ascii="Times New Roman" w:hAnsi="Times New Roman"/>
          <w:color w:val="auto"/>
          <w:sz w:val="21"/>
          <w:szCs w:val="21"/>
        </w:rPr>
      </w:pPr>
      <w:r>
        <w:rPr>
          <w:rFonts w:ascii="Times New Roman" w:hAnsi="Times New Roman"/>
          <w:color w:val="auto"/>
          <w:sz w:val="21"/>
          <w:szCs w:val="21"/>
        </w:rPr>
        <w:t xml:space="preserve">  【非残疾人福利性单位不用提供】</w:t>
      </w:r>
    </w:p>
    <w:p>
      <w:pPr>
        <w:spacing w:line="588" w:lineRule="exact"/>
        <w:rPr>
          <w:rFonts w:ascii="Times New Roman" w:hAnsi="Times New Roman"/>
          <w:b/>
          <w:color w:val="auto"/>
          <w:spacing w:val="6"/>
        </w:rPr>
      </w:pPr>
    </w:p>
    <w:p>
      <w:pPr>
        <w:snapToGrid w:val="0"/>
        <w:spacing w:line="360" w:lineRule="auto"/>
        <w:ind w:firstLine="420" w:firstLineChars="200"/>
        <w:rPr>
          <w:rFonts w:ascii="Times New Roman" w:hAnsi="Times New Roman"/>
          <w:color w:val="auto"/>
        </w:rPr>
      </w:pPr>
      <w:r>
        <w:rPr>
          <w:rFonts w:ascii="Times New Roman" w:hAnsi="Times New Roman"/>
          <w:color w:val="auto"/>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20" w:firstLineChars="200"/>
        <w:rPr>
          <w:rFonts w:ascii="Times New Roman" w:hAnsi="Times New Roman"/>
          <w:color w:val="auto"/>
        </w:rPr>
      </w:pPr>
      <w:r>
        <w:rPr>
          <w:rFonts w:ascii="Times New Roman" w:hAnsi="Times New Roman"/>
          <w:color w:val="auto"/>
        </w:rPr>
        <w:t>本单位对上述声明的真实性负责。如有虚假，将依法承担相应责任。</w:t>
      </w:r>
    </w:p>
    <w:p>
      <w:pPr>
        <w:snapToGrid w:val="0"/>
        <w:spacing w:line="360" w:lineRule="auto"/>
        <w:ind w:firstLine="420" w:firstLineChars="200"/>
        <w:rPr>
          <w:rFonts w:ascii="Times New Roman" w:hAnsi="Times New Roman"/>
          <w:color w:val="auto"/>
        </w:rPr>
      </w:pPr>
    </w:p>
    <w:p>
      <w:pPr>
        <w:snapToGrid w:val="0"/>
        <w:spacing w:line="360" w:lineRule="auto"/>
        <w:ind w:firstLine="420" w:firstLineChars="200"/>
        <w:rPr>
          <w:rFonts w:ascii="Times New Roman" w:hAnsi="Times New Roman"/>
          <w:color w:val="auto"/>
        </w:rPr>
      </w:pPr>
    </w:p>
    <w:p>
      <w:pPr>
        <w:snapToGrid w:val="0"/>
        <w:spacing w:line="360" w:lineRule="auto"/>
        <w:ind w:firstLine="420" w:firstLineChars="200"/>
        <w:jc w:val="right"/>
        <w:rPr>
          <w:rFonts w:ascii="Times New Roman" w:hAnsi="Times New Roman"/>
          <w:color w:val="auto"/>
        </w:rPr>
      </w:pPr>
      <w:r>
        <w:rPr>
          <w:rFonts w:ascii="Times New Roman" w:hAnsi="Times New Roman"/>
          <w:color w:val="auto"/>
        </w:rPr>
        <w:t>投标人名称：</w:t>
      </w:r>
    </w:p>
    <w:p>
      <w:pPr>
        <w:snapToGrid w:val="0"/>
        <w:spacing w:line="360" w:lineRule="auto"/>
        <w:ind w:firstLine="420" w:firstLineChars="200"/>
        <w:jc w:val="right"/>
        <w:rPr>
          <w:rFonts w:ascii="Times New Roman" w:hAnsi="Times New Roman"/>
          <w:color w:val="auto"/>
        </w:rPr>
      </w:pPr>
    </w:p>
    <w:p>
      <w:pPr>
        <w:snapToGrid w:val="0"/>
        <w:spacing w:line="360" w:lineRule="auto"/>
        <w:ind w:firstLine="420" w:firstLineChars="200"/>
        <w:jc w:val="right"/>
        <w:rPr>
          <w:rFonts w:ascii="Times New Roman" w:hAnsi="Times New Roman"/>
          <w:color w:val="auto"/>
        </w:rPr>
      </w:pPr>
      <w:r>
        <w:rPr>
          <w:rFonts w:ascii="Times New Roman" w:hAnsi="Times New Roman"/>
          <w:color w:val="auto"/>
        </w:rPr>
        <w:t>日期：   年   月   日</w:t>
      </w:r>
    </w:p>
    <w:p>
      <w:pPr>
        <w:snapToGrid w:val="0"/>
        <w:spacing w:line="360" w:lineRule="auto"/>
        <w:ind w:firstLine="422" w:firstLineChars="200"/>
        <w:rPr>
          <w:rFonts w:ascii="Times New Roman" w:hAnsi="Times New Roman"/>
          <w:b/>
          <w:color w:val="auto"/>
        </w:rPr>
      </w:pPr>
      <w:r>
        <w:rPr>
          <w:rFonts w:ascii="Times New Roman" w:hAnsi="Times New Roman"/>
          <w:b/>
          <w:color w:val="auto"/>
        </w:rPr>
        <w:t>注： 中标投标人为残疾人福利性单位的，将随中标结果同时公告其《残疾人福利性单位声明函》，接受社会监督。</w:t>
      </w:r>
    </w:p>
    <w:p>
      <w:pPr>
        <w:autoSpaceDE w:val="0"/>
        <w:autoSpaceDN w:val="0"/>
        <w:adjustRightInd w:val="0"/>
        <w:spacing w:line="360" w:lineRule="auto"/>
        <w:ind w:right="-341" w:firstLine="420" w:firstLineChars="200"/>
        <w:jc w:val="left"/>
        <w:rPr>
          <w:rFonts w:ascii="Times New Roman" w:hAnsi="Times New Roman"/>
          <w:color w:val="auto"/>
          <w:kern w:val="0"/>
        </w:rPr>
      </w:pPr>
    </w:p>
    <w:p>
      <w:pPr>
        <w:pStyle w:val="86"/>
        <w:spacing w:line="360" w:lineRule="auto"/>
        <w:ind w:firstLine="0"/>
        <w:jc w:val="left"/>
        <w:rPr>
          <w:rFonts w:ascii="Times New Roman" w:hAnsi="Times New Roman"/>
          <w:b/>
          <w:bCs/>
          <w:color w:val="auto"/>
          <w:kern w:val="2"/>
          <w:sz w:val="21"/>
          <w:szCs w:val="21"/>
        </w:rPr>
      </w:pPr>
    </w:p>
    <w:p>
      <w:pPr>
        <w:pStyle w:val="86"/>
        <w:spacing w:line="360" w:lineRule="auto"/>
        <w:ind w:firstLine="0"/>
        <w:jc w:val="left"/>
        <w:rPr>
          <w:rFonts w:ascii="Times New Roman" w:hAnsi="Times New Roman"/>
          <w:b/>
          <w:bCs/>
          <w:color w:val="auto"/>
          <w:kern w:val="2"/>
          <w:sz w:val="21"/>
          <w:szCs w:val="21"/>
        </w:rPr>
      </w:pPr>
    </w:p>
    <w:p>
      <w:pPr>
        <w:pStyle w:val="86"/>
        <w:spacing w:line="360" w:lineRule="auto"/>
        <w:ind w:firstLine="0"/>
        <w:jc w:val="left"/>
        <w:rPr>
          <w:rFonts w:ascii="Times New Roman" w:hAnsi="Times New Roman"/>
          <w:b/>
          <w:bCs/>
          <w:color w:val="auto"/>
          <w:kern w:val="2"/>
          <w:sz w:val="21"/>
          <w:szCs w:val="21"/>
        </w:rPr>
      </w:pPr>
    </w:p>
    <w:p>
      <w:pPr>
        <w:pStyle w:val="86"/>
        <w:spacing w:line="360" w:lineRule="auto"/>
        <w:ind w:firstLine="0"/>
        <w:jc w:val="left"/>
        <w:rPr>
          <w:rFonts w:ascii="Times New Roman" w:hAnsi="Times New Roman"/>
          <w:b/>
          <w:bCs/>
          <w:color w:val="auto"/>
          <w:kern w:val="2"/>
          <w:sz w:val="21"/>
          <w:szCs w:val="21"/>
        </w:rPr>
      </w:pPr>
    </w:p>
    <w:p>
      <w:pPr>
        <w:pStyle w:val="86"/>
        <w:spacing w:line="360" w:lineRule="auto"/>
        <w:ind w:firstLine="0"/>
        <w:jc w:val="left"/>
        <w:rPr>
          <w:rFonts w:ascii="Times New Roman" w:hAnsi="Times New Roman"/>
          <w:b/>
          <w:bCs/>
          <w:color w:val="auto"/>
          <w:kern w:val="2"/>
          <w:sz w:val="21"/>
          <w:szCs w:val="21"/>
        </w:rPr>
      </w:pPr>
    </w:p>
    <w:p>
      <w:pPr>
        <w:pStyle w:val="86"/>
        <w:spacing w:line="360" w:lineRule="auto"/>
        <w:ind w:firstLine="0"/>
        <w:jc w:val="left"/>
        <w:rPr>
          <w:rFonts w:ascii="Times New Roman" w:hAnsi="Times New Roman"/>
          <w:b/>
          <w:bCs/>
          <w:color w:val="auto"/>
          <w:kern w:val="2"/>
          <w:sz w:val="21"/>
          <w:szCs w:val="21"/>
        </w:rPr>
      </w:pPr>
    </w:p>
    <w:p>
      <w:pPr>
        <w:pStyle w:val="86"/>
        <w:spacing w:line="360" w:lineRule="auto"/>
        <w:ind w:firstLine="0"/>
        <w:jc w:val="left"/>
        <w:rPr>
          <w:rFonts w:ascii="Times New Roman" w:hAnsi="Times New Roman"/>
          <w:b/>
          <w:bCs/>
          <w:color w:val="auto"/>
          <w:kern w:val="2"/>
          <w:sz w:val="21"/>
          <w:szCs w:val="21"/>
        </w:rPr>
      </w:pPr>
    </w:p>
    <w:p>
      <w:pPr>
        <w:pStyle w:val="86"/>
        <w:spacing w:line="360" w:lineRule="auto"/>
        <w:ind w:firstLine="0"/>
        <w:jc w:val="left"/>
        <w:rPr>
          <w:rFonts w:ascii="Times New Roman" w:hAnsi="Times New Roman"/>
          <w:b/>
          <w:bCs/>
          <w:color w:val="auto"/>
          <w:kern w:val="2"/>
          <w:sz w:val="21"/>
          <w:szCs w:val="21"/>
        </w:rPr>
      </w:pPr>
    </w:p>
    <w:p>
      <w:pPr>
        <w:pStyle w:val="86"/>
        <w:spacing w:line="360" w:lineRule="auto"/>
        <w:ind w:firstLine="0"/>
        <w:jc w:val="left"/>
        <w:rPr>
          <w:rFonts w:ascii="Times New Roman" w:hAnsi="Times New Roman"/>
          <w:b/>
          <w:bCs/>
          <w:color w:val="auto"/>
          <w:kern w:val="2"/>
          <w:sz w:val="21"/>
          <w:szCs w:val="21"/>
        </w:rPr>
      </w:pPr>
    </w:p>
    <w:p>
      <w:pPr>
        <w:pStyle w:val="86"/>
        <w:spacing w:line="360" w:lineRule="auto"/>
        <w:ind w:firstLine="0"/>
        <w:jc w:val="left"/>
        <w:rPr>
          <w:rFonts w:ascii="Times New Roman" w:hAnsi="Times New Roman"/>
          <w:b/>
          <w:bCs/>
          <w:color w:val="auto"/>
          <w:kern w:val="2"/>
          <w:sz w:val="21"/>
          <w:szCs w:val="21"/>
        </w:rPr>
      </w:pPr>
    </w:p>
    <w:p>
      <w:pPr>
        <w:snapToGrid w:val="0"/>
        <w:spacing w:beforeLines="50" w:after="50"/>
        <w:rPr>
          <w:rFonts w:ascii="Times New Roman" w:hAnsi="Times New Roman"/>
          <w:b/>
          <w:color w:val="auto"/>
        </w:rPr>
      </w:pPr>
    </w:p>
    <w:p>
      <w:pPr>
        <w:snapToGrid w:val="0"/>
        <w:spacing w:beforeLines="50" w:after="50"/>
        <w:jc w:val="center"/>
        <w:rPr>
          <w:rFonts w:ascii="Times New Roman" w:hAnsi="Times New Roman"/>
          <w:b/>
          <w:color w:val="auto"/>
        </w:rPr>
      </w:pPr>
    </w:p>
    <w:p>
      <w:pPr>
        <w:adjustRightInd w:val="0"/>
        <w:snapToGrid w:val="0"/>
        <w:spacing w:line="360" w:lineRule="auto"/>
        <w:rPr>
          <w:rFonts w:ascii="Times New Roman" w:hAnsi="Times New Roman"/>
          <w:b/>
          <w:color w:val="auto"/>
        </w:rPr>
      </w:pPr>
    </w:p>
    <w:p>
      <w:pPr>
        <w:adjustRightInd w:val="0"/>
        <w:snapToGrid w:val="0"/>
        <w:spacing w:line="360" w:lineRule="auto"/>
        <w:rPr>
          <w:rFonts w:ascii="Times New Roman" w:hAnsi="Times New Roman"/>
          <w:b/>
          <w:color w:val="auto"/>
        </w:rPr>
      </w:pPr>
    </w:p>
    <w:p>
      <w:pPr>
        <w:jc w:val="left"/>
        <w:rPr>
          <w:rFonts w:ascii="Times New Roman" w:hAnsi="Times New Roman"/>
          <w:color w:val="auto"/>
        </w:rPr>
      </w:pPr>
      <w:r>
        <w:rPr>
          <w:rFonts w:ascii="Times New Roman" w:hAnsi="Times New Roman"/>
          <w:b/>
          <w:bCs/>
          <w:color w:val="auto"/>
          <w:spacing w:val="-4"/>
        </w:rPr>
        <w:t>十</w:t>
      </w:r>
      <w:r>
        <w:rPr>
          <w:rFonts w:hint="eastAsia" w:ascii="Times New Roman" w:hAnsi="Times New Roman"/>
          <w:b/>
          <w:bCs/>
          <w:color w:val="auto"/>
          <w:spacing w:val="-4"/>
          <w:lang w:val="en-US" w:eastAsia="zh-CN"/>
        </w:rPr>
        <w:t>七</w:t>
      </w:r>
      <w:r>
        <w:rPr>
          <w:rFonts w:ascii="Times New Roman" w:hAnsi="Times New Roman"/>
          <w:b/>
          <w:bCs/>
          <w:color w:val="auto"/>
          <w:spacing w:val="-4"/>
        </w:rPr>
        <w:t>、政府采购投标人质疑函范本</w:t>
      </w:r>
    </w:p>
    <w:tbl>
      <w:tblPr>
        <w:tblStyle w:val="31"/>
        <w:tblW w:w="9299" w:type="dxa"/>
        <w:jc w:val="center"/>
        <w:tblCellSpacing w:w="0" w:type="dxa"/>
        <w:tblLayout w:type="fixed"/>
        <w:tblCellMar>
          <w:top w:w="0" w:type="dxa"/>
          <w:left w:w="0" w:type="dxa"/>
          <w:bottom w:w="0" w:type="dxa"/>
          <w:right w:w="0" w:type="dxa"/>
        </w:tblCellMar>
      </w:tblPr>
      <w:tblGrid>
        <w:gridCol w:w="9299"/>
      </w:tblGrid>
      <w:tr>
        <w:tblPrEx>
          <w:tblCellMar>
            <w:top w:w="0" w:type="dxa"/>
            <w:left w:w="0" w:type="dxa"/>
            <w:bottom w:w="0" w:type="dxa"/>
            <w:right w:w="0" w:type="dxa"/>
          </w:tblCellMar>
        </w:tblPrEx>
        <w:trPr>
          <w:tblCellSpacing w:w="0" w:type="dxa"/>
          <w:jc w:val="center"/>
        </w:trPr>
        <w:tc>
          <w:tcPr>
            <w:tcW w:w="9299" w:type="dxa"/>
            <w:vAlign w:val="center"/>
          </w:tcPr>
          <w:tbl>
            <w:tblPr>
              <w:tblStyle w:val="31"/>
              <w:tblW w:w="9299" w:type="dxa"/>
              <w:tblCellSpacing w:w="0" w:type="dxa"/>
              <w:tblInd w:w="0" w:type="dxa"/>
              <w:tblLayout w:type="fixed"/>
              <w:tblCellMar>
                <w:top w:w="0" w:type="dxa"/>
                <w:left w:w="0" w:type="dxa"/>
                <w:bottom w:w="0" w:type="dxa"/>
                <w:right w:w="0" w:type="dxa"/>
              </w:tblCellMar>
            </w:tblPr>
            <w:tblGrid>
              <w:gridCol w:w="9299"/>
            </w:tblGrid>
            <w:tr>
              <w:tblPrEx>
                <w:tblCellMar>
                  <w:top w:w="0" w:type="dxa"/>
                  <w:left w:w="0" w:type="dxa"/>
                  <w:bottom w:w="0" w:type="dxa"/>
                  <w:right w:w="0" w:type="dxa"/>
                </w:tblCellMar>
              </w:tblPrEx>
              <w:trPr>
                <w:trHeight w:val="1140" w:hRule="atLeast"/>
                <w:tblCellSpacing w:w="0" w:type="dxa"/>
              </w:trPr>
              <w:tc>
                <w:tcPr>
                  <w:tcW w:w="9299" w:type="dxa"/>
                  <w:shd w:val="clear" w:color="auto" w:fill="FFFFFF"/>
                </w:tcPr>
                <w:tbl>
                  <w:tblPr>
                    <w:tblStyle w:val="31"/>
                    <w:tblW w:w="7904" w:type="dxa"/>
                    <w:jc w:val="center"/>
                    <w:tblCellSpacing w:w="0" w:type="dxa"/>
                    <w:tblLayout w:type="fixed"/>
                    <w:tblCellMar>
                      <w:top w:w="0" w:type="dxa"/>
                      <w:left w:w="0" w:type="dxa"/>
                      <w:bottom w:w="0" w:type="dxa"/>
                      <w:right w:w="0" w:type="dxa"/>
                    </w:tblCellMar>
                  </w:tblPr>
                  <w:tblGrid>
                    <w:gridCol w:w="7904"/>
                  </w:tblGrid>
                  <w:tr>
                    <w:tblPrEx>
                      <w:tblCellMar>
                        <w:top w:w="0" w:type="dxa"/>
                        <w:left w:w="0" w:type="dxa"/>
                        <w:bottom w:w="0" w:type="dxa"/>
                        <w:right w:w="0" w:type="dxa"/>
                      </w:tblCellMar>
                    </w:tblPrEx>
                    <w:trPr>
                      <w:tblCellSpacing w:w="0" w:type="dxa"/>
                      <w:jc w:val="center"/>
                    </w:trPr>
                    <w:tc>
                      <w:tcPr>
                        <w:tcW w:w="7904" w:type="dxa"/>
                        <w:vAlign w:val="center"/>
                      </w:tcPr>
                      <w:p>
                        <w:pPr>
                          <w:spacing w:beforeAutospacing="1" w:afterAutospacing="1"/>
                          <w:ind w:firstLine="422"/>
                          <w:jc w:val="center"/>
                          <w:rPr>
                            <w:rFonts w:ascii="Times New Roman" w:hAnsi="Times New Roman"/>
                            <w:color w:val="auto"/>
                            <w:sz w:val="28"/>
                            <w:szCs w:val="28"/>
                          </w:rPr>
                        </w:pPr>
                        <w:r>
                          <w:rPr>
                            <w:rFonts w:ascii="Times New Roman" w:hAnsi="Times New Roman"/>
                            <w:b/>
                            <w:color w:val="auto"/>
                            <w:kern w:val="0"/>
                            <w:sz w:val="28"/>
                            <w:szCs w:val="28"/>
                          </w:rPr>
                          <w:t>质疑函范本</w:t>
                        </w:r>
                      </w:p>
                      <w:p>
                        <w:pPr>
                          <w:adjustRightInd w:val="0"/>
                          <w:snapToGrid w:val="0"/>
                          <w:spacing w:beforeLines="100" w:afterAutospacing="1"/>
                          <w:ind w:firstLine="420"/>
                          <w:jc w:val="left"/>
                          <w:rPr>
                            <w:rFonts w:ascii="Times New Roman" w:hAnsi="Times New Roman"/>
                            <w:color w:val="auto"/>
                          </w:rPr>
                        </w:pPr>
                        <w:r>
                          <w:rPr>
                            <w:rFonts w:ascii="Times New Roman" w:hAnsi="Times New Roman"/>
                            <w:bCs/>
                            <w:color w:val="auto"/>
                            <w:kern w:val="0"/>
                          </w:rPr>
                          <w:t>一、质疑投标人基本信息</w:t>
                        </w:r>
                      </w:p>
                      <w:p>
                        <w:pPr>
                          <w:adjustRightInd w:val="0"/>
                          <w:snapToGrid w:val="0"/>
                          <w:spacing w:beforeAutospacing="1" w:afterAutospacing="1"/>
                          <w:ind w:firstLine="420"/>
                          <w:jc w:val="left"/>
                          <w:rPr>
                            <w:rFonts w:ascii="Times New Roman" w:hAnsi="Times New Roman"/>
                            <w:color w:val="auto"/>
                          </w:rPr>
                        </w:pPr>
                        <w:r>
                          <w:rPr>
                            <w:rFonts w:ascii="Times New Roman" w:hAnsi="Times New Roman"/>
                            <w:color w:val="auto"/>
                            <w:kern w:val="0"/>
                          </w:rPr>
                          <w:t>质疑投标人：</w:t>
                        </w:r>
                      </w:p>
                      <w:p>
                        <w:pPr>
                          <w:adjustRightInd w:val="0"/>
                          <w:snapToGrid w:val="0"/>
                          <w:spacing w:beforeAutospacing="1" w:afterAutospacing="1"/>
                          <w:ind w:firstLine="420"/>
                          <w:jc w:val="left"/>
                          <w:rPr>
                            <w:rFonts w:ascii="Times New Roman" w:hAnsi="Times New Roman"/>
                            <w:color w:val="auto"/>
                          </w:rPr>
                        </w:pPr>
                        <w:r>
                          <w:rPr>
                            <w:rFonts w:ascii="Times New Roman" w:hAnsi="Times New Roman"/>
                            <w:color w:val="auto"/>
                            <w:kern w:val="0"/>
                          </w:rPr>
                          <w:t>地址：邮编：</w:t>
                        </w:r>
                      </w:p>
                      <w:p>
                        <w:pPr>
                          <w:adjustRightInd w:val="0"/>
                          <w:snapToGrid w:val="0"/>
                          <w:spacing w:beforeAutospacing="1" w:afterAutospacing="1"/>
                          <w:ind w:firstLine="420"/>
                          <w:jc w:val="left"/>
                          <w:rPr>
                            <w:rFonts w:ascii="Times New Roman" w:hAnsi="Times New Roman"/>
                            <w:color w:val="auto"/>
                          </w:rPr>
                        </w:pPr>
                        <w:r>
                          <w:rPr>
                            <w:rFonts w:ascii="Times New Roman" w:hAnsi="Times New Roman"/>
                            <w:color w:val="auto"/>
                            <w:kern w:val="0"/>
                          </w:rPr>
                          <w:t>联系人：联系电话：</w:t>
                        </w:r>
                      </w:p>
                      <w:p>
                        <w:pPr>
                          <w:adjustRightInd w:val="0"/>
                          <w:snapToGrid w:val="0"/>
                          <w:spacing w:beforeAutospacing="1" w:afterAutospacing="1"/>
                          <w:ind w:firstLine="420"/>
                          <w:jc w:val="left"/>
                          <w:rPr>
                            <w:rFonts w:ascii="Times New Roman" w:hAnsi="Times New Roman"/>
                            <w:color w:val="auto"/>
                          </w:rPr>
                        </w:pPr>
                        <w:r>
                          <w:rPr>
                            <w:rFonts w:ascii="Times New Roman" w:hAnsi="Times New Roman"/>
                            <w:color w:val="auto"/>
                            <w:kern w:val="0"/>
                          </w:rPr>
                          <w:t>授权代表：联系电话：</w:t>
                        </w:r>
                      </w:p>
                      <w:p>
                        <w:pPr>
                          <w:adjustRightInd w:val="0"/>
                          <w:snapToGrid w:val="0"/>
                          <w:spacing w:beforeAutospacing="1" w:afterAutospacing="1"/>
                          <w:ind w:firstLine="420"/>
                          <w:jc w:val="left"/>
                          <w:rPr>
                            <w:rFonts w:ascii="Times New Roman" w:hAnsi="Times New Roman"/>
                            <w:color w:val="auto"/>
                          </w:rPr>
                        </w:pPr>
                        <w:r>
                          <w:rPr>
                            <w:rFonts w:ascii="Times New Roman" w:hAnsi="Times New Roman"/>
                            <w:color w:val="auto"/>
                            <w:kern w:val="0"/>
                          </w:rPr>
                          <w:t>地址： 邮编： 邮箱：</w:t>
                        </w:r>
                      </w:p>
                      <w:p>
                        <w:pPr>
                          <w:adjustRightInd w:val="0"/>
                          <w:snapToGrid w:val="0"/>
                          <w:spacing w:beforeAutospacing="1" w:afterAutospacing="1"/>
                          <w:ind w:firstLine="420"/>
                          <w:jc w:val="left"/>
                          <w:rPr>
                            <w:rFonts w:ascii="Times New Roman" w:hAnsi="Times New Roman"/>
                            <w:color w:val="auto"/>
                          </w:rPr>
                        </w:pPr>
                        <w:r>
                          <w:rPr>
                            <w:rFonts w:ascii="Times New Roman" w:hAnsi="Times New Roman"/>
                            <w:bCs/>
                            <w:color w:val="auto"/>
                            <w:kern w:val="0"/>
                          </w:rPr>
                          <w:t>二、质疑项目基本情况</w:t>
                        </w:r>
                      </w:p>
                      <w:p>
                        <w:pPr>
                          <w:adjustRightInd w:val="0"/>
                          <w:snapToGrid w:val="0"/>
                          <w:spacing w:beforeAutospacing="1" w:afterAutospacing="1"/>
                          <w:ind w:firstLine="420"/>
                          <w:jc w:val="left"/>
                          <w:rPr>
                            <w:rFonts w:ascii="Times New Roman" w:hAnsi="Times New Roman"/>
                            <w:color w:val="auto"/>
                          </w:rPr>
                        </w:pPr>
                        <w:r>
                          <w:rPr>
                            <w:rFonts w:ascii="Times New Roman" w:hAnsi="Times New Roman"/>
                            <w:color w:val="auto"/>
                            <w:kern w:val="0"/>
                          </w:rPr>
                          <w:t>质疑项目的名称：</w:t>
                        </w:r>
                      </w:p>
                      <w:p>
                        <w:pPr>
                          <w:adjustRightInd w:val="0"/>
                          <w:snapToGrid w:val="0"/>
                          <w:spacing w:beforeAutospacing="1" w:afterAutospacing="1"/>
                          <w:ind w:firstLine="420"/>
                          <w:jc w:val="left"/>
                          <w:rPr>
                            <w:rFonts w:ascii="Times New Roman" w:hAnsi="Times New Roman"/>
                            <w:color w:val="auto"/>
                          </w:rPr>
                        </w:pPr>
                        <w:r>
                          <w:rPr>
                            <w:rFonts w:ascii="Times New Roman" w:hAnsi="Times New Roman"/>
                            <w:color w:val="auto"/>
                            <w:kern w:val="0"/>
                          </w:rPr>
                          <w:t>质疑项目的编号：包号：</w:t>
                        </w:r>
                      </w:p>
                      <w:p>
                        <w:pPr>
                          <w:adjustRightInd w:val="0"/>
                          <w:snapToGrid w:val="0"/>
                          <w:spacing w:beforeAutospacing="1" w:afterAutospacing="1"/>
                          <w:ind w:firstLine="420"/>
                          <w:jc w:val="left"/>
                          <w:rPr>
                            <w:rFonts w:ascii="Times New Roman" w:hAnsi="Times New Roman"/>
                            <w:color w:val="auto"/>
                          </w:rPr>
                        </w:pPr>
                        <w:r>
                          <w:rPr>
                            <w:rFonts w:ascii="Times New Roman" w:hAnsi="Times New Roman"/>
                            <w:color w:val="auto"/>
                            <w:kern w:val="0"/>
                          </w:rPr>
                          <w:t>采购人名称：</w:t>
                        </w:r>
                      </w:p>
                      <w:p>
                        <w:pPr>
                          <w:adjustRightInd w:val="0"/>
                          <w:snapToGrid w:val="0"/>
                          <w:spacing w:beforeAutospacing="1" w:afterAutospacing="1"/>
                          <w:ind w:firstLine="420"/>
                          <w:jc w:val="left"/>
                          <w:rPr>
                            <w:rFonts w:ascii="Times New Roman" w:hAnsi="Times New Roman"/>
                            <w:color w:val="auto"/>
                          </w:rPr>
                        </w:pPr>
                        <w:r>
                          <w:rPr>
                            <w:rFonts w:ascii="Times New Roman" w:hAnsi="Times New Roman"/>
                            <w:color w:val="auto"/>
                            <w:kern w:val="0"/>
                          </w:rPr>
                          <w:t>采购文件获取日期：</w:t>
                        </w:r>
                      </w:p>
                      <w:p>
                        <w:pPr>
                          <w:adjustRightInd w:val="0"/>
                          <w:snapToGrid w:val="0"/>
                          <w:spacing w:beforeAutospacing="1" w:afterAutospacing="1"/>
                          <w:ind w:firstLine="420"/>
                          <w:jc w:val="left"/>
                          <w:rPr>
                            <w:rFonts w:ascii="Times New Roman" w:hAnsi="Times New Roman"/>
                            <w:color w:val="auto"/>
                          </w:rPr>
                        </w:pPr>
                        <w:r>
                          <w:rPr>
                            <w:rFonts w:ascii="Times New Roman" w:hAnsi="Times New Roman"/>
                            <w:bCs/>
                            <w:color w:val="auto"/>
                            <w:kern w:val="0"/>
                          </w:rPr>
                          <w:t>三、质疑事项具体内容</w:t>
                        </w:r>
                      </w:p>
                      <w:p>
                        <w:pPr>
                          <w:adjustRightInd w:val="0"/>
                          <w:snapToGrid w:val="0"/>
                          <w:spacing w:beforeAutospacing="1" w:afterAutospacing="1"/>
                          <w:ind w:firstLine="420"/>
                          <w:jc w:val="left"/>
                          <w:rPr>
                            <w:rFonts w:ascii="Times New Roman" w:hAnsi="Times New Roman"/>
                            <w:color w:val="auto"/>
                          </w:rPr>
                        </w:pPr>
                        <w:r>
                          <w:rPr>
                            <w:rFonts w:ascii="Times New Roman" w:hAnsi="Times New Roman"/>
                            <w:color w:val="auto"/>
                            <w:kern w:val="0"/>
                          </w:rPr>
                          <w:t>质疑事项1：</w:t>
                        </w:r>
                      </w:p>
                      <w:p>
                        <w:pPr>
                          <w:adjustRightInd w:val="0"/>
                          <w:snapToGrid w:val="0"/>
                          <w:spacing w:beforeAutospacing="1" w:afterAutospacing="1"/>
                          <w:ind w:firstLine="420"/>
                          <w:jc w:val="left"/>
                          <w:rPr>
                            <w:rFonts w:ascii="Times New Roman" w:hAnsi="Times New Roman"/>
                            <w:color w:val="auto"/>
                          </w:rPr>
                        </w:pPr>
                        <w:r>
                          <w:rPr>
                            <w:rFonts w:ascii="Times New Roman" w:hAnsi="Times New Roman"/>
                            <w:color w:val="auto"/>
                            <w:kern w:val="0"/>
                          </w:rPr>
                          <w:t>事实依据：</w:t>
                        </w:r>
                      </w:p>
                      <w:p>
                        <w:pPr>
                          <w:adjustRightInd w:val="0"/>
                          <w:snapToGrid w:val="0"/>
                          <w:spacing w:beforeAutospacing="1" w:afterAutospacing="1"/>
                          <w:ind w:firstLine="420"/>
                          <w:jc w:val="left"/>
                          <w:rPr>
                            <w:rFonts w:ascii="Times New Roman" w:hAnsi="Times New Roman"/>
                            <w:color w:val="auto"/>
                          </w:rPr>
                        </w:pPr>
                        <w:r>
                          <w:rPr>
                            <w:rFonts w:ascii="Times New Roman" w:hAnsi="Times New Roman"/>
                            <w:color w:val="auto"/>
                            <w:kern w:val="0"/>
                          </w:rPr>
                          <w:t>法律依据：</w:t>
                        </w:r>
                      </w:p>
                      <w:p>
                        <w:pPr>
                          <w:adjustRightInd w:val="0"/>
                          <w:snapToGrid w:val="0"/>
                          <w:spacing w:beforeAutospacing="1" w:afterAutospacing="1"/>
                          <w:ind w:firstLine="420"/>
                          <w:jc w:val="left"/>
                          <w:rPr>
                            <w:rFonts w:ascii="Times New Roman" w:hAnsi="Times New Roman"/>
                            <w:color w:val="auto"/>
                          </w:rPr>
                        </w:pPr>
                        <w:r>
                          <w:rPr>
                            <w:rFonts w:ascii="Times New Roman" w:hAnsi="Times New Roman"/>
                            <w:color w:val="auto"/>
                            <w:kern w:val="0"/>
                          </w:rPr>
                          <w:t>质疑事项2</w:t>
                        </w:r>
                      </w:p>
                      <w:p>
                        <w:pPr>
                          <w:adjustRightInd w:val="0"/>
                          <w:snapToGrid w:val="0"/>
                          <w:spacing w:beforeAutospacing="1" w:afterAutospacing="1"/>
                          <w:ind w:firstLine="420"/>
                          <w:jc w:val="left"/>
                          <w:rPr>
                            <w:rFonts w:ascii="Times New Roman" w:hAnsi="Times New Roman"/>
                            <w:color w:val="auto"/>
                          </w:rPr>
                        </w:pPr>
                        <w:r>
                          <w:rPr>
                            <w:rFonts w:ascii="Times New Roman" w:hAnsi="Times New Roman"/>
                            <w:color w:val="auto"/>
                            <w:kern w:val="0"/>
                          </w:rPr>
                          <w:t>……</w:t>
                        </w:r>
                      </w:p>
                      <w:p>
                        <w:pPr>
                          <w:adjustRightInd w:val="0"/>
                          <w:snapToGrid w:val="0"/>
                          <w:spacing w:beforeAutospacing="1" w:afterAutospacing="1"/>
                          <w:ind w:firstLine="420"/>
                          <w:jc w:val="left"/>
                          <w:rPr>
                            <w:rFonts w:ascii="Times New Roman" w:hAnsi="Times New Roman"/>
                            <w:color w:val="auto"/>
                          </w:rPr>
                        </w:pPr>
                        <w:r>
                          <w:rPr>
                            <w:rFonts w:ascii="Times New Roman" w:hAnsi="Times New Roman"/>
                            <w:bCs/>
                            <w:color w:val="auto"/>
                            <w:kern w:val="0"/>
                          </w:rPr>
                          <w:t>四、与质疑事项相关的质疑请求</w:t>
                        </w:r>
                      </w:p>
                      <w:p>
                        <w:pPr>
                          <w:adjustRightInd w:val="0"/>
                          <w:snapToGrid w:val="0"/>
                          <w:spacing w:beforeAutospacing="1" w:afterAutospacing="1"/>
                          <w:ind w:firstLine="420"/>
                          <w:jc w:val="left"/>
                          <w:rPr>
                            <w:rFonts w:ascii="Times New Roman" w:hAnsi="Times New Roman"/>
                            <w:color w:val="auto"/>
                          </w:rPr>
                        </w:pPr>
                        <w:r>
                          <w:rPr>
                            <w:rFonts w:ascii="Times New Roman" w:hAnsi="Times New Roman"/>
                            <w:color w:val="auto"/>
                            <w:kern w:val="0"/>
                          </w:rPr>
                          <w:t>请求：</w:t>
                        </w:r>
                      </w:p>
                      <w:p>
                        <w:pPr>
                          <w:spacing w:beforeAutospacing="1" w:afterAutospacing="1"/>
                          <w:ind w:firstLine="420"/>
                          <w:jc w:val="left"/>
                          <w:rPr>
                            <w:rFonts w:ascii="Times New Roman" w:hAnsi="Times New Roman"/>
                            <w:color w:val="auto"/>
                          </w:rPr>
                        </w:pPr>
                        <w:r>
                          <w:rPr>
                            <w:rFonts w:ascii="Times New Roman" w:hAnsi="Times New Roman"/>
                            <w:color w:val="auto"/>
                            <w:kern w:val="0"/>
                          </w:rPr>
                          <w:t xml:space="preserve">签字(签章)：                   公章：                      </w:t>
                        </w:r>
                      </w:p>
                      <w:p>
                        <w:pPr>
                          <w:spacing w:beforeAutospacing="1" w:afterAutospacing="1"/>
                          <w:ind w:firstLine="420"/>
                          <w:jc w:val="left"/>
                          <w:rPr>
                            <w:rFonts w:ascii="Times New Roman" w:hAnsi="Times New Roman"/>
                            <w:color w:val="auto"/>
                          </w:rPr>
                        </w:pPr>
                        <w:r>
                          <w:rPr>
                            <w:rFonts w:ascii="Times New Roman" w:hAnsi="Times New Roman"/>
                            <w:color w:val="auto"/>
                            <w:kern w:val="0"/>
                          </w:rPr>
                          <w:t xml:space="preserve">日期：   </w:t>
                        </w:r>
                      </w:p>
                      <w:p>
                        <w:pPr>
                          <w:spacing w:beforeAutospacing="1" w:afterAutospacing="1"/>
                          <w:ind w:firstLine="422"/>
                          <w:jc w:val="left"/>
                          <w:rPr>
                            <w:rFonts w:ascii="Times New Roman" w:hAnsi="Times New Roman"/>
                            <w:b/>
                            <w:color w:val="auto"/>
                            <w:kern w:val="0"/>
                          </w:rPr>
                        </w:pPr>
                      </w:p>
                      <w:p>
                        <w:pPr>
                          <w:spacing w:beforeAutospacing="1" w:afterAutospacing="1"/>
                          <w:ind w:firstLine="422"/>
                          <w:jc w:val="left"/>
                          <w:rPr>
                            <w:rFonts w:ascii="Times New Roman" w:hAnsi="Times New Roman"/>
                            <w:color w:val="auto"/>
                          </w:rPr>
                        </w:pPr>
                        <w:r>
                          <w:rPr>
                            <w:rFonts w:ascii="Times New Roman" w:hAnsi="Times New Roman"/>
                            <w:b/>
                            <w:color w:val="auto"/>
                            <w:kern w:val="0"/>
                          </w:rPr>
                          <w:t>质疑函制作说明：</w:t>
                        </w:r>
                      </w:p>
                      <w:p>
                        <w:pPr>
                          <w:spacing w:beforeAutospacing="1" w:afterAutospacing="1"/>
                          <w:ind w:firstLine="420"/>
                          <w:jc w:val="left"/>
                          <w:rPr>
                            <w:rFonts w:ascii="Times New Roman" w:hAnsi="Times New Roman"/>
                            <w:color w:val="auto"/>
                          </w:rPr>
                        </w:pPr>
                        <w:r>
                          <w:rPr>
                            <w:rFonts w:ascii="Times New Roman" w:hAnsi="Times New Roman"/>
                            <w:color w:val="auto"/>
                            <w:kern w:val="0"/>
                          </w:rPr>
                          <w:t>1.投标人提出质疑时，应提交质疑函和必要的证明材料。</w:t>
                        </w:r>
                      </w:p>
                      <w:p>
                        <w:pPr>
                          <w:spacing w:beforeAutospacing="1" w:afterAutospacing="1"/>
                          <w:ind w:firstLine="420"/>
                          <w:jc w:val="left"/>
                          <w:rPr>
                            <w:rFonts w:ascii="Times New Roman" w:hAnsi="Times New Roman"/>
                            <w:color w:val="auto"/>
                          </w:rPr>
                        </w:pPr>
                        <w:r>
                          <w:rPr>
                            <w:rFonts w:ascii="Times New Roman" w:hAnsi="Times New Roman"/>
                            <w:color w:val="auto"/>
                            <w:kern w:val="0"/>
                          </w:rPr>
                          <w:t>2.质疑投标人若委托代理人进行质疑的，质疑函应按要求列明“授权代表”的有关内容，并在附件中提交由质疑投标人签署的授权委托书。授权委托书应载明代理人的姓名或者名称、代理事项、具体权限、期限和相关事项。</w:t>
                        </w:r>
                      </w:p>
                      <w:p>
                        <w:pPr>
                          <w:spacing w:beforeAutospacing="1" w:afterAutospacing="1"/>
                          <w:ind w:firstLine="420"/>
                          <w:jc w:val="left"/>
                          <w:rPr>
                            <w:rFonts w:ascii="Times New Roman" w:hAnsi="Times New Roman"/>
                            <w:color w:val="auto"/>
                          </w:rPr>
                        </w:pPr>
                        <w:r>
                          <w:rPr>
                            <w:rFonts w:ascii="Times New Roman" w:hAnsi="Times New Roman"/>
                            <w:color w:val="auto"/>
                            <w:kern w:val="0"/>
                          </w:rPr>
                          <w:t>3.质疑投标人若对项目的某一分包进行质疑，质疑函中应列明具体分包号。</w:t>
                        </w:r>
                      </w:p>
                      <w:p>
                        <w:pPr>
                          <w:spacing w:beforeAutospacing="1" w:afterAutospacing="1"/>
                          <w:ind w:firstLine="420"/>
                          <w:jc w:val="left"/>
                          <w:rPr>
                            <w:rFonts w:ascii="Times New Roman" w:hAnsi="Times New Roman"/>
                            <w:color w:val="auto"/>
                          </w:rPr>
                        </w:pPr>
                        <w:r>
                          <w:rPr>
                            <w:rFonts w:ascii="Times New Roman" w:hAnsi="Times New Roman"/>
                            <w:color w:val="auto"/>
                            <w:kern w:val="0"/>
                          </w:rPr>
                          <w:t>4.质疑函的质疑事项应具体、明确，并有必要的事实依据和法律依据。</w:t>
                        </w:r>
                      </w:p>
                      <w:p>
                        <w:pPr>
                          <w:spacing w:beforeAutospacing="1" w:afterAutospacing="1"/>
                          <w:ind w:firstLine="420"/>
                          <w:jc w:val="left"/>
                          <w:rPr>
                            <w:rFonts w:ascii="Times New Roman" w:hAnsi="Times New Roman"/>
                            <w:color w:val="auto"/>
                          </w:rPr>
                        </w:pPr>
                        <w:r>
                          <w:rPr>
                            <w:rFonts w:ascii="Times New Roman" w:hAnsi="Times New Roman"/>
                            <w:color w:val="auto"/>
                            <w:kern w:val="0"/>
                          </w:rPr>
                          <w:t>5.质疑函的质疑请求应与质疑事项相关。</w:t>
                        </w:r>
                      </w:p>
                      <w:p>
                        <w:pPr>
                          <w:spacing w:before="100" w:beforeAutospacing="1" w:after="100" w:afterAutospacing="1"/>
                          <w:ind w:firstLine="420"/>
                          <w:jc w:val="left"/>
                          <w:rPr>
                            <w:rFonts w:ascii="Times New Roman" w:hAnsi="Times New Roman"/>
                            <w:color w:val="auto"/>
                          </w:rPr>
                        </w:pPr>
                        <w:r>
                          <w:rPr>
                            <w:rFonts w:ascii="Times New Roman" w:hAnsi="Times New Roman"/>
                            <w:color w:val="auto"/>
                            <w:kern w:val="0"/>
                          </w:rPr>
                          <w:t>6.质疑投标人为自然人的，质疑函应由本人签字；质疑投标人为法人或者其他组织的，质疑函应由法定代表人、主要负责人，或者其授权代表签字或者盖章，并加盖公章。</w:t>
                        </w:r>
                      </w:p>
                    </w:tc>
                  </w:tr>
                </w:tbl>
                <w:p>
                  <w:pPr>
                    <w:ind w:firstLine="360"/>
                    <w:jc w:val="center"/>
                    <w:rPr>
                      <w:rFonts w:ascii="Times New Roman" w:hAnsi="Times New Roman"/>
                      <w:color w:val="auto"/>
                      <w:sz w:val="18"/>
                      <w:szCs w:val="18"/>
                    </w:rPr>
                  </w:pPr>
                </w:p>
              </w:tc>
            </w:tr>
          </w:tbl>
          <w:p>
            <w:pPr>
              <w:spacing w:line="432" w:lineRule="auto"/>
              <w:ind w:firstLine="360"/>
              <w:jc w:val="center"/>
              <w:rPr>
                <w:rFonts w:ascii="Times New Roman" w:hAnsi="Times New Roman"/>
                <w:color w:val="auto"/>
                <w:sz w:val="18"/>
                <w:szCs w:val="18"/>
              </w:rPr>
            </w:pPr>
          </w:p>
        </w:tc>
      </w:tr>
    </w:tbl>
    <w:p>
      <w:pPr>
        <w:rPr>
          <w:rFonts w:ascii="Times New Roman" w:hAnsi="Times New Roman"/>
          <w:color w:val="auto"/>
        </w:rPr>
      </w:pPr>
    </w:p>
    <w:p>
      <w:pPr>
        <w:pStyle w:val="2"/>
        <w:rPr>
          <w:rFonts w:ascii="Times New Roman" w:hAnsi="Times New Roman"/>
          <w:color w:val="auto"/>
          <w:sz w:val="21"/>
        </w:rPr>
      </w:pPr>
    </w:p>
    <w:p>
      <w:pPr>
        <w:pStyle w:val="2"/>
        <w:rPr>
          <w:rFonts w:ascii="Times New Roman" w:hAnsi="Times New Roman"/>
          <w:color w:val="auto"/>
          <w:sz w:val="21"/>
        </w:rPr>
      </w:pPr>
    </w:p>
    <w:p>
      <w:pPr>
        <w:pStyle w:val="2"/>
        <w:rPr>
          <w:rFonts w:ascii="Times New Roman" w:hAnsi="Times New Roman"/>
          <w:color w:val="auto"/>
          <w:sz w:val="21"/>
        </w:rPr>
      </w:pPr>
    </w:p>
    <w:sectPr>
      <w:headerReference r:id="rId14" w:type="default"/>
      <w:footerReference r:id="rId15" w:type="default"/>
      <w:pgSz w:w="11906" w:h="16838"/>
      <w:pgMar w:top="1134" w:right="1701" w:bottom="1134" w:left="1701" w:header="850" w:footer="584" w:gutter="0"/>
      <w:pgBorders>
        <w:top w:val="none" w:sz="0" w:space="0"/>
        <w:left w:val="none" w:sz="0" w:space="0"/>
        <w:bottom w:val="none" w:sz="0" w:space="0"/>
        <w:right w:val="none" w:sz="0" w:space="0"/>
      </w:pgBorders>
      <w:cols w:space="0" w:num="1"/>
      <w:titlePg/>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entury Gothic">
    <w:altName w:val="Yu Gothic UI"/>
    <w:panose1 w:val="020B0502020202020204"/>
    <w:charset w:val="00"/>
    <w:family w:val="swiss"/>
    <w:pitch w:val="default"/>
    <w:sig w:usb0="00000000" w:usb1="00000000" w:usb2="00000000" w:usb3="00000000" w:csb0="2000009F" w:csb1="DFD70000"/>
  </w:font>
  <w:font w:name="??_GB2312">
    <w:altName w:val="Segoe Print"/>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pict>
        <v:shape id="Text Box 1115" o:spid="_x0000_s3073"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qXm5zwAAAAUBAAAPAAAAAAAAAAEAIAAAACIAAABkcnMvZG93bnJldi54bWxQSwECFAAUAAAA&#10;CACHTuJAfG2aRvcBAAAHBAAADgAAAAAAAAABACAAAAAeAQAAZHJzL2Uyb0RvYy54bWxQSwUGAAAA&#10;AAYABgBZAQAAhwUAAAAA&#10;">
          <v:path/>
          <v:fill on="f" focussize="0,0"/>
          <v:stroke on="f" joinstyle="miter"/>
          <v:imagedata o:title=""/>
          <o:lock v:ext="edit"/>
          <v:textbox inset="0mm,0mm,0mm,0mm" style="mso-fit-shape-to-text:t;">
            <w:txbxContent>
              <w:p>
                <w:pPr>
                  <w:pStyle w:val="20"/>
                </w:pPr>
              </w:p>
            </w:txbxContent>
          </v:textbox>
        </v:shape>
      </w:pict>
    </w:r>
    <w:r>
      <w:pict>
        <v:shape id="Text Box 1097" o:spid="_x0000_s3074"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ql5uc8AAAAFAQAADwAAAAAAAAABACAAAAAiAAAAZHJzL2Rvd25yZXYueG1sUEsBAhQAFAAA&#10;AAgAh07iQAio8+b4AQAABwQAAA4AAAAAAAAAAQAgAAAAHgEAAGRycy9lMm9Eb2MueG1sUEsFBgAA&#10;AAAGAAYAWQEAAIgFAAAAAA==&#10;">
          <v:path/>
          <v:fill on="f" focussize="0,0"/>
          <v:stroke on="f" joinstyle="miter"/>
          <v:imagedata o:title=""/>
          <o:lock v:ext="edit"/>
          <v:textbox inset="0mm,0mm,0mm,0mm" style="mso-fit-shape-to-text:t;">
            <w:txbxContent>
              <w:p>
                <w:pPr>
                  <w:pStyle w:val="20"/>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szCs w:val="21"/>
      </w:rPr>
    </w:pPr>
    <w:r>
      <w:pict>
        <v:shape id="_x0000_s3078" o:spid="_x0000_s3078"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joinstyle="miter"/>
          <v:imagedata o:title=""/>
          <o:lock v:ext="edit"/>
          <v:textbox inset="0mm,0mm,0mm,0mm" style="mso-fit-shape-to-text:t;">
            <w:txbxContent>
              <w:p>
                <w:pPr>
                  <w:pStyle w:val="20"/>
                </w:pPr>
                <w:r>
                  <w:t xml:space="preserve">第 </w:t>
                </w:r>
                <w:r>
                  <w:fldChar w:fldCharType="begin"/>
                </w:r>
                <w:r>
                  <w:instrText xml:space="preserve"> PAGE  \* MERGEFORMAT </w:instrText>
                </w:r>
                <w:r>
                  <w:fldChar w:fldCharType="separate"/>
                </w:r>
                <w:r>
                  <w:t>4</w:t>
                </w:r>
                <w:r>
                  <w:fldChar w:fldCharType="end"/>
                </w:r>
                <w:r>
                  <w:t xml:space="preserve"> 页</w:t>
                </w:r>
              </w:p>
            </w:txbxContent>
          </v:textbox>
        </v:shape>
      </w:pict>
    </w:r>
    <w:r>
      <w:pict>
        <v:shape id="Text Box 1100" o:spid="_x0000_s3079"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pebnPAAAABQEAAA8AAAAAAAAAAQAgAAAAIgAAAGRycy9kb3ducmV2LnhtbFBLAQIUABQAAAAI&#10;AIdO4kCqnC5+9gEAAAcEAAAOAAAAAAAAAAEAIAAAAB4BAABkcnMvZTJvRG9jLnhtbFBLBQYAAAAA&#10;BgAGAFkBAACGBQAAAAA=&#10;">
          <v:path/>
          <v:fill on="f" focussize="0,0"/>
          <v:stroke on="f" joinstyle="miter"/>
          <v:imagedata o:title=""/>
          <o:lock v:ext="edit"/>
          <v:textbox inset="0mm,0mm,0mm,0mm" style="mso-fit-shape-to-text:t;">
            <w:txbxContent>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pict>
        <v:shape id="_x0000_s3075" o:spid="_x0000_s3075"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joinstyle="miter"/>
          <v:imagedata o:title=""/>
          <o:lock v:ext="edit"/>
          <v:textbox inset="0mm,0mm,0mm,0mm" style="mso-fit-shape-to-text:t;">
            <w:txbxContent>
              <w:p>
                <w:pPr>
                  <w:pStyle w:val="20"/>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w:r>
    <w:r>
      <w:pict>
        <v:shape id="Text Box 1101" o:spid="_x0000_s3076" o:spt="202" type="#_x0000_t202" style="position:absolute;left:0pt;margin-left:231.4pt;margin-top:-4.55pt;height:16.75pt;width:9.65pt;mso-position-horizontal-relative:margin;z-index:251663360;mso-width-relative:page;mso-height-relative:page;" filled="f" stroked="f" coordsize="21600,21600" o:gfxdata="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aeX+P2AAAAAkBAAAPAAAAAAAAAAEAIAAAACIAAABkcnMvZG93bnJl&#10;di54bWxQSwECFAAUAAAACACHTuJAA/gtsP0BAAAGBAAADgAAAAAAAAABACAAAAAnAQAAZHJzL2Uy&#10;b0RvYy54bWxQSwUGAAAAAAYABgBZAQAAlgUAAAAA&#10;">
          <v:path/>
          <v:fill on="f" focussize="0,0"/>
          <v:stroke on="f" joinstyle="miter"/>
          <v:imagedata o:title=""/>
          <o:lock v:ext="edit"/>
          <v:textbox inset="0mm,0mm,0mm,0mm">
            <w:txbxContent>
              <w:p>
                <w:pPr>
                  <w:pStyle w:val="20"/>
                </w:pPr>
              </w:p>
            </w:txbxContent>
          </v:textbox>
        </v:shape>
      </w:pict>
    </w:r>
    <w:r>
      <w:pict>
        <v:shape id="Text Box 1063" o:spid="_x0000_s3077" o:spt="202" type="#_x0000_t202" style="position:absolute;left:0pt;margin-top:0pt;height:12.2pt;width:9.05pt;mso-position-horizontal:center;mso-position-horizontal-relative:margin;mso-wrap-style:none;z-index:251659264;mso-width-relative:page;mso-height-relative:page;" filled="f" stroked="f" coordsize="21600,21600" o:gfxdata="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OIxaTRAAAAAwEAAA8AAAAAAAAAAQAgAAAAIgAAAGRycy9kb3ducmV2LnhtbFBL&#10;AQIUABQAAAAIAIdO4kC3aE/N/QEAAAQEAAAOAAAAAAAAAAEAIAAAACABAABkcnMvZTJvRG9jLnht&#10;bFBLBQYAAAAABgAGAFkBAACPBQAAAAA=&#10;">
          <v:path/>
          <v:fill on="f" focussize="0,0"/>
          <v:stroke on="f" joinstyle="miter"/>
          <v:imagedata o:title=""/>
          <o:lock v:ext="edit"/>
          <v:textbox inset="0mm,0mm,0mm,0mm" style="mso-fit-shape-to-text:t;">
            <w:txbxContent>
              <w:p>
                <w:pPr>
                  <w:pStyle w:val="20"/>
                </w:pP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pict>
        <v:shape id="_x0000_s3082" o:spid="_x0000_s3082"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joinstyle="miter"/>
          <v:imagedata o:title=""/>
          <o:lock v:ext="edit"/>
          <v:textbox inset="0mm,0mm,0mm,0mm" style="mso-fit-shape-to-text:t;">
            <w:txbxContent>
              <w:p>
                <w:pPr>
                  <w:pStyle w:val="20"/>
                </w:pPr>
                <w:r>
                  <w:t xml:space="preserve">第 </w:t>
                </w:r>
                <w:r>
                  <w:fldChar w:fldCharType="begin"/>
                </w:r>
                <w:r>
                  <w:instrText xml:space="preserve"> PAGE  \* MERGEFORMAT </w:instrText>
                </w:r>
                <w:r>
                  <w:fldChar w:fldCharType="separate"/>
                </w:r>
                <w:r>
                  <w:t>8</w:t>
                </w:r>
                <w:r>
                  <w:fldChar w:fldCharType="end"/>
                </w:r>
                <w:r>
                  <w:t xml:space="preserve"> 页</w:t>
                </w:r>
              </w:p>
            </w:txbxContent>
          </v:textbox>
        </v:shape>
      </w:pict>
    </w:r>
  </w:p>
  <w:p>
    <w:pPr>
      <w:pStyle w:val="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pict>
        <v:shape id="_x0000_s3080" o:spid="_x0000_s3080"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joinstyle="miter"/>
          <v:imagedata o:title=""/>
          <o:lock v:ext="edit"/>
          <v:textbox inset="0mm,0mm,0mm,0mm" style="mso-fit-shape-to-text:t;">
            <w:txbxContent>
              <w:p>
                <w:pPr>
                  <w:pStyle w:val="20"/>
                </w:pPr>
                <w:r>
                  <w:t xml:space="preserve">第 </w:t>
                </w:r>
                <w:r>
                  <w:fldChar w:fldCharType="begin"/>
                </w:r>
                <w:r>
                  <w:instrText xml:space="preserve"> PAGE  \* MERGEFORMAT </w:instrText>
                </w:r>
                <w:r>
                  <w:fldChar w:fldCharType="separate"/>
                </w:r>
                <w:r>
                  <w:t>39</w:t>
                </w:r>
                <w:r>
                  <w:fldChar w:fldCharType="end"/>
                </w:r>
                <w:r>
                  <w:t xml:space="preserve"> 页</w:t>
                </w:r>
              </w:p>
            </w:txbxContent>
          </v:textbox>
        </v:shape>
      </w:pict>
    </w:r>
    <w:r>
      <w:pict>
        <v:shape id="Text Box 1096" o:spid="_x0000_s3081" o:spt="202" type="#_x0000_t202" style="position:absolute;left:0pt;margin-top:0pt;height:12.2pt;width:9.05pt;mso-position-horizontal:center;mso-position-horizontal-relative:margin;mso-wrap-style:none;z-index:251660288;mso-width-relative:page;mso-height-relative:page;" filled="f" stroked="f" coordsize="21600,21600" o:gfxdata="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OIxaTRAAAAAwEAAA8AAAAAAAAAAQAgAAAAIgAAAGRycy9kb3ducmV2LnhtbFBL&#10;AQIUABQAAAAIAIdO4kBm4ioK/QEAAAQEAAAOAAAAAAAAAAEAIAAAACABAABkcnMvZTJvRG9jLnht&#10;bFBLBQYAAAAABgAGAFkBAACPBQAAAAA=&#10;">
          <v:path/>
          <v:fill on="f" focussize="0,0"/>
          <v:stroke on="f" joinstyle="miter"/>
          <v:imagedata o:title=""/>
          <o:lock v:ext="edit"/>
          <v:textbox inset="0mm,0mm,0mm,0mm" style="mso-fit-shape-to-text:t;">
            <w:txbxContent>
              <w:p>
                <w:pPr>
                  <w:pStyle w:val="20"/>
                </w:pP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pict>
        <v:shape id="_x0000_s3083" o:spid="_x0000_s3083"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joinstyle="miter"/>
          <v:imagedata o:title=""/>
          <o:lock v:ext="edit"/>
          <v:textbox inset="0mm,0mm,0mm,0mm" style="mso-fit-shape-to-text:t;">
            <w:txbxContent>
              <w:p>
                <w:pPr>
                  <w:pStyle w:val="20"/>
                </w:pPr>
                <w:r>
                  <w:t xml:space="preserve">第 </w:t>
                </w:r>
                <w:r>
                  <w:fldChar w:fldCharType="begin"/>
                </w:r>
                <w:r>
                  <w:instrText xml:space="preserve"> PAGE  \* MERGEFORMAT </w:instrText>
                </w:r>
                <w:r>
                  <w:fldChar w:fldCharType="separate"/>
                </w:r>
                <w:r>
                  <w:t>40</w:t>
                </w:r>
                <w:r>
                  <w:fldChar w:fldCharType="end"/>
                </w:r>
                <w: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Fonts w:ascii="宋体"/>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85458A"/>
    <w:multiLevelType w:val="singleLevel"/>
    <w:tmpl w:val="9C85458A"/>
    <w:lvl w:ilvl="0" w:tentative="0">
      <w:start w:val="1"/>
      <w:numFmt w:val="chineseCounting"/>
      <w:suff w:val="nothing"/>
      <w:lvlText w:val="%1、"/>
      <w:lvlJc w:val="left"/>
      <w:rPr>
        <w:rFonts w:hint="eastAsia"/>
      </w:rPr>
    </w:lvl>
  </w:abstractNum>
  <w:abstractNum w:abstractNumId="1">
    <w:nsid w:val="E5826D0B"/>
    <w:multiLevelType w:val="singleLevel"/>
    <w:tmpl w:val="E5826D0B"/>
    <w:lvl w:ilvl="0" w:tentative="0">
      <w:start w:val="4"/>
      <w:numFmt w:val="chineseCounting"/>
      <w:suff w:val="nothing"/>
      <w:lvlText w:val="%1、"/>
      <w:lvlJc w:val="left"/>
      <w:rPr>
        <w:rFonts w:hint="eastAsia"/>
      </w:rPr>
    </w:lvl>
  </w:abstractNum>
  <w:abstractNum w:abstractNumId="2">
    <w:nsid w:val="F44F9A82"/>
    <w:multiLevelType w:val="singleLevel"/>
    <w:tmpl w:val="F44F9A82"/>
    <w:lvl w:ilvl="0" w:tentative="0">
      <w:start w:val="6"/>
      <w:numFmt w:val="decimal"/>
      <w:suff w:val="nothing"/>
      <w:lvlText w:val="%1、"/>
      <w:lvlJc w:val="left"/>
    </w:lvl>
  </w:abstractNum>
  <w:abstractNum w:abstractNumId="3">
    <w:nsid w:val="0000000D"/>
    <w:multiLevelType w:val="multilevel"/>
    <w:tmpl w:val="0000000D"/>
    <w:lvl w:ilvl="0" w:tentative="0">
      <w:start w:val="1"/>
      <w:numFmt w:val="chineseCountingThousand"/>
      <w:suff w:val="space"/>
      <w:lvlText w:val="第%1章"/>
      <w:lvlJc w:val="left"/>
      <w:pPr>
        <w:ind w:left="2240"/>
      </w:pPr>
      <w:rPr>
        <w:rFonts w:hint="eastAsia" w:cs="Times New Roman"/>
      </w:rPr>
    </w:lvl>
    <w:lvl w:ilvl="1" w:tentative="0">
      <w:start w:val="1"/>
      <w:numFmt w:val="decimal"/>
      <w:isLgl/>
      <w:suff w:val="space"/>
      <w:lvlText w:val="%1.%2"/>
      <w:lvlJc w:val="left"/>
      <w:pPr>
        <w:ind w:left="765" w:hanging="567"/>
      </w:pPr>
      <w:rPr>
        <w:rFonts w:hint="eastAsia" w:cs="Times New Roman"/>
      </w:rPr>
    </w:lvl>
    <w:lvl w:ilvl="2" w:tentative="0">
      <w:start w:val="1"/>
      <w:numFmt w:val="decimal"/>
      <w:isLgl/>
      <w:suff w:val="space"/>
      <w:lvlText w:val="%1.%2.%3"/>
      <w:lvlJc w:val="left"/>
      <w:pPr>
        <w:ind w:left="707" w:hanging="567"/>
      </w:pPr>
      <w:rPr>
        <w:rFonts w:hint="eastAsia" w:cs="Times New Roman"/>
        <w:color w:val="auto"/>
      </w:rPr>
    </w:lvl>
    <w:lvl w:ilvl="3" w:tentative="0">
      <w:start w:val="1"/>
      <w:numFmt w:val="decimal"/>
      <w:pStyle w:val="77"/>
      <w:isLgl/>
      <w:suff w:val="space"/>
      <w:lvlText w:val="%1.%2.%3.%4"/>
      <w:lvlJc w:val="left"/>
      <w:pPr>
        <w:ind w:left="2108" w:hanging="708"/>
      </w:pPr>
      <w:rPr>
        <w:rFonts w:hint="eastAsia" w:cs="Times New Roman"/>
      </w:rPr>
    </w:lvl>
    <w:lvl w:ilvl="4" w:tentative="0">
      <w:start w:val="1"/>
      <w:numFmt w:val="decimal"/>
      <w:lvlText w:val="%1.%2.%3.%4.%5"/>
      <w:lvlJc w:val="left"/>
      <w:pPr>
        <w:tabs>
          <w:tab w:val="left" w:pos="2554"/>
        </w:tabs>
        <w:ind w:left="2324" w:hanging="850"/>
      </w:pPr>
      <w:rPr>
        <w:rFonts w:hint="eastAsia" w:cs="Times New Roman"/>
      </w:rPr>
    </w:lvl>
    <w:lvl w:ilvl="5" w:tentative="0">
      <w:start w:val="1"/>
      <w:numFmt w:val="decimal"/>
      <w:lvlText w:val="%1.%2.%3.%4.%5.%6"/>
      <w:lvlJc w:val="left"/>
      <w:pPr>
        <w:tabs>
          <w:tab w:val="left" w:pos="3339"/>
        </w:tabs>
        <w:ind w:left="3033" w:hanging="1134"/>
      </w:pPr>
      <w:rPr>
        <w:rFonts w:hint="eastAsia" w:cs="Times New Roman"/>
      </w:rPr>
    </w:lvl>
    <w:lvl w:ilvl="6" w:tentative="0">
      <w:start w:val="1"/>
      <w:numFmt w:val="decimal"/>
      <w:lvlText w:val="%1.%2.%3.%4.%5.%6.%7"/>
      <w:lvlJc w:val="left"/>
      <w:pPr>
        <w:tabs>
          <w:tab w:val="left" w:pos="3764"/>
        </w:tabs>
        <w:ind w:left="3600" w:hanging="1276"/>
      </w:pPr>
      <w:rPr>
        <w:rFonts w:hint="eastAsia" w:cs="Times New Roman"/>
      </w:rPr>
    </w:lvl>
    <w:lvl w:ilvl="7" w:tentative="0">
      <w:start w:val="1"/>
      <w:numFmt w:val="decimal"/>
      <w:lvlText w:val="%1.%2.%3.%4.%5.%6.%7.%8"/>
      <w:lvlJc w:val="left"/>
      <w:pPr>
        <w:tabs>
          <w:tab w:val="left" w:pos="4549"/>
        </w:tabs>
        <w:ind w:left="4167" w:hanging="1418"/>
      </w:pPr>
      <w:rPr>
        <w:rFonts w:hint="eastAsia" w:cs="Times New Roman"/>
      </w:rPr>
    </w:lvl>
    <w:lvl w:ilvl="8" w:tentative="0">
      <w:start w:val="1"/>
      <w:numFmt w:val="decimal"/>
      <w:lvlText w:val="%1.%2.%3.%4.%5.%6.%7.%8.%9"/>
      <w:lvlJc w:val="left"/>
      <w:pPr>
        <w:tabs>
          <w:tab w:val="left" w:pos="4975"/>
        </w:tabs>
        <w:ind w:left="4875" w:hanging="1700"/>
      </w:pPr>
      <w:rPr>
        <w:rFonts w:hint="eastAsia" w:cs="Times New Roman"/>
      </w:rPr>
    </w:lvl>
  </w:abstractNum>
  <w:abstractNum w:abstractNumId="4">
    <w:nsid w:val="0000000E"/>
    <w:multiLevelType w:val="multilevel"/>
    <w:tmpl w:val="0000000E"/>
    <w:lvl w:ilvl="0" w:tentative="0">
      <w:start w:val="5"/>
      <w:numFmt w:val="chineseCounting"/>
      <w:suff w:val="nothing"/>
      <w:lvlText w:val="（%1）"/>
      <w:lvlJc w:val="left"/>
      <w:rPr>
        <w:rFonts w:hint="eastAsia"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5">
    <w:nsid w:val="00000012"/>
    <w:multiLevelType w:val="singleLevel"/>
    <w:tmpl w:val="00000012"/>
    <w:lvl w:ilvl="0" w:tentative="0">
      <w:start w:val="1"/>
      <w:numFmt w:val="decimal"/>
      <w:pStyle w:val="10"/>
      <w:lvlText w:val="%1."/>
      <w:lvlJc w:val="left"/>
      <w:pPr>
        <w:tabs>
          <w:tab w:val="left" w:pos="360"/>
        </w:tabs>
        <w:ind w:left="360" w:hanging="360"/>
      </w:pPr>
      <w:rPr>
        <w:rFonts w:cs="Times New Roman"/>
      </w:rPr>
    </w:lvl>
  </w:abstractNum>
  <w:abstractNum w:abstractNumId="6">
    <w:nsid w:val="089F1162"/>
    <w:multiLevelType w:val="singleLevel"/>
    <w:tmpl w:val="089F1162"/>
    <w:lvl w:ilvl="0" w:tentative="0">
      <w:start w:val="1"/>
      <w:numFmt w:val="chineseCounting"/>
      <w:suff w:val="nothing"/>
      <w:lvlText w:val="（%1）"/>
      <w:lvlJc w:val="left"/>
      <w:rPr>
        <w:rFonts w:hint="eastAsia"/>
      </w:rPr>
    </w:lvl>
  </w:abstractNum>
  <w:abstractNum w:abstractNumId="7">
    <w:nsid w:val="2F3820AD"/>
    <w:multiLevelType w:val="multilevel"/>
    <w:tmpl w:val="2F3820AD"/>
    <w:lvl w:ilvl="0" w:tentative="0">
      <w:start w:val="1"/>
      <w:numFmt w:val="chineseCountingThousand"/>
      <w:pStyle w:val="90"/>
      <w:suff w:val="space"/>
      <w:lvlText w:val="第%1章"/>
      <w:lvlJc w:val="left"/>
      <w:pPr>
        <w:ind w:left="3118" w:hanging="425"/>
      </w:pPr>
      <w:rPr>
        <w:rFonts w:hint="default" w:ascii="Times New Roman" w:hAnsi="Times New Roman" w:eastAsia="宋体"/>
        <w:b/>
        <w:i w:val="0"/>
        <w:sz w:val="36"/>
        <w:lang w:val="en-US"/>
      </w:rPr>
    </w:lvl>
    <w:lvl w:ilvl="1" w:tentative="0">
      <w:start w:val="1"/>
      <w:numFmt w:val="decimal"/>
      <w:isLgl/>
      <w:suff w:val="space"/>
      <w:lvlText w:val="%1.%2"/>
      <w:lvlJc w:val="left"/>
      <w:pPr>
        <w:ind w:left="-1418" w:hanging="992"/>
      </w:pPr>
      <w:rPr>
        <w:rFonts w:hint="default" w:ascii="Times New Roman" w:hAnsi="Times New Roman" w:eastAsia="宋体"/>
        <w:b/>
        <w:i w:val="0"/>
        <w:sz w:val="32"/>
        <w:szCs w:val="32"/>
      </w:rPr>
    </w:lvl>
    <w:lvl w:ilvl="2" w:tentative="0">
      <w:start w:val="1"/>
      <w:numFmt w:val="decimal"/>
      <w:isLgl/>
      <w:suff w:val="space"/>
      <w:lvlText w:val="%1.%2.%3"/>
      <w:lvlJc w:val="left"/>
      <w:pPr>
        <w:ind w:left="-1275" w:hanging="1135"/>
      </w:pPr>
      <w:rPr>
        <w:b/>
        <w:bCs w:val="0"/>
        <w:i w:val="0"/>
        <w:iCs w:val="0"/>
        <w:caps w:val="0"/>
        <w:smallCaps w:val="0"/>
        <w:strike w:val="0"/>
        <w:dstrike w:val="0"/>
        <w:vanish w:val="0"/>
        <w:color w:val="000000"/>
        <w:spacing w:val="0"/>
        <w:position w:val="0"/>
        <w:sz w:val="30"/>
        <w:szCs w:val="30"/>
        <w:u w:val="none"/>
        <w:vertAlign w:val="baseline"/>
      </w:rPr>
    </w:lvl>
    <w:lvl w:ilvl="3" w:tentative="0">
      <w:start w:val="1"/>
      <w:numFmt w:val="decimal"/>
      <w:isLgl/>
      <w:suff w:val="space"/>
      <w:lvlText w:val="%1.%2.%3.%4"/>
      <w:lvlJc w:val="left"/>
      <w:pPr>
        <w:ind w:left="-426" w:hanging="1984"/>
      </w:pPr>
      <w:rPr>
        <w:b w:val="0"/>
        <w:bCs w:val="0"/>
        <w:i w:val="0"/>
        <w:iCs w:val="0"/>
        <w:caps w:val="0"/>
        <w:smallCaps w:val="0"/>
        <w:strike w:val="0"/>
        <w:dstrike w:val="0"/>
        <w:vanish w:val="0"/>
        <w:color w:val="000000"/>
        <w:spacing w:val="0"/>
        <w:position w:val="0"/>
        <w:sz w:val="24"/>
        <w:szCs w:val="24"/>
        <w:u w:val="none"/>
        <w:vertAlign w:val="baseline"/>
      </w:rPr>
    </w:lvl>
    <w:lvl w:ilvl="4" w:tentative="0">
      <w:start w:val="1"/>
      <w:numFmt w:val="decimal"/>
      <w:isLgl/>
      <w:suff w:val="space"/>
      <w:lvlText w:val="%1.%2.%3.%4.%5"/>
      <w:lvlJc w:val="left"/>
      <w:pPr>
        <w:ind w:left="141" w:hanging="2551"/>
      </w:pPr>
      <w:rPr>
        <w:b w:val="0"/>
        <w:bCs w:val="0"/>
        <w:i w:val="0"/>
        <w:iCs w:val="0"/>
        <w:caps w:val="0"/>
        <w:smallCaps w:val="0"/>
        <w:strike w:val="0"/>
        <w:dstrike w:val="0"/>
        <w:vanish w:val="0"/>
        <w:color w:val="000000"/>
        <w:spacing w:val="0"/>
        <w:position w:val="0"/>
        <w:u w:val="none"/>
        <w:vertAlign w:val="baseline"/>
      </w:rPr>
    </w:lvl>
    <w:lvl w:ilvl="5" w:tentative="0">
      <w:start w:val="1"/>
      <w:numFmt w:val="decimal"/>
      <w:isLgl/>
      <w:suff w:val="space"/>
      <w:lvlText w:val="%1.%2.%3.%4.%5.%6"/>
      <w:lvlJc w:val="left"/>
      <w:pPr>
        <w:ind w:left="850" w:hanging="3260"/>
      </w:pPr>
      <w:rPr>
        <w:rFonts w:hint="eastAsia" w:eastAsia="宋体"/>
        <w:b/>
        <w:i w:val="0"/>
        <w:sz w:val="21"/>
      </w:rPr>
    </w:lvl>
    <w:lvl w:ilvl="6" w:tentative="0">
      <w:start w:val="1"/>
      <w:numFmt w:val="decimal"/>
      <w:isLgl/>
      <w:lvlText w:val="%1.%2.%3.%4.%5.%6.%7"/>
      <w:lvlJc w:val="left"/>
      <w:pPr>
        <w:ind w:left="1417" w:hanging="1276"/>
      </w:pPr>
      <w:rPr>
        <w:rFonts w:hint="eastAsia"/>
      </w:rPr>
    </w:lvl>
    <w:lvl w:ilvl="7" w:tentative="0">
      <w:start w:val="1"/>
      <w:numFmt w:val="decimal"/>
      <w:isLgl/>
      <w:lvlText w:val="%1.%2.%3.%4.%5.%6.%7.%8"/>
      <w:lvlJc w:val="left"/>
      <w:pPr>
        <w:ind w:left="1984" w:hanging="1418"/>
      </w:pPr>
      <w:rPr>
        <w:rFonts w:hint="eastAsia"/>
      </w:rPr>
    </w:lvl>
    <w:lvl w:ilvl="8" w:tentative="0">
      <w:start w:val="1"/>
      <w:numFmt w:val="decimal"/>
      <w:isLgl/>
      <w:lvlText w:val="%1.%2.%3.%4.%5.%6.%7.%8.%9"/>
      <w:lvlJc w:val="left"/>
      <w:pPr>
        <w:ind w:left="2692" w:hanging="1700"/>
      </w:pPr>
      <w:rPr>
        <w:rFonts w:hint="eastAsia"/>
      </w:rPr>
    </w:lvl>
  </w:abstractNum>
  <w:abstractNum w:abstractNumId="8">
    <w:nsid w:val="37B1298F"/>
    <w:multiLevelType w:val="singleLevel"/>
    <w:tmpl w:val="37B1298F"/>
    <w:lvl w:ilvl="0" w:tentative="0">
      <w:start w:val="1"/>
      <w:numFmt w:val="decimal"/>
      <w:suff w:val="nothing"/>
      <w:lvlText w:val="（%1）"/>
      <w:lvlJc w:val="left"/>
    </w:lvl>
  </w:abstractNum>
  <w:abstractNum w:abstractNumId="9">
    <w:nsid w:val="54F403B5"/>
    <w:multiLevelType w:val="singleLevel"/>
    <w:tmpl w:val="54F403B5"/>
    <w:lvl w:ilvl="0" w:tentative="0">
      <w:start w:val="1"/>
      <w:numFmt w:val="chineseCounting"/>
      <w:suff w:val="nothing"/>
      <w:lvlText w:val="%1、"/>
      <w:lvlJc w:val="left"/>
    </w:lvl>
  </w:abstractNum>
  <w:abstractNum w:abstractNumId="10">
    <w:nsid w:val="557FD3DA"/>
    <w:multiLevelType w:val="singleLevel"/>
    <w:tmpl w:val="557FD3DA"/>
    <w:lvl w:ilvl="0" w:tentative="0">
      <w:start w:val="3"/>
      <w:numFmt w:val="chineseCounting"/>
      <w:suff w:val="nothing"/>
      <w:lvlText w:val="%1、"/>
      <w:lvlJc w:val="left"/>
    </w:lvl>
  </w:abstractNum>
  <w:abstractNum w:abstractNumId="11">
    <w:nsid w:val="5EE85289"/>
    <w:multiLevelType w:val="singleLevel"/>
    <w:tmpl w:val="5EE85289"/>
    <w:lvl w:ilvl="0" w:tentative="0">
      <w:start w:val="6"/>
      <w:numFmt w:val="chineseCounting"/>
      <w:suff w:val="nothing"/>
      <w:lvlText w:val="第%1章"/>
      <w:lvlJc w:val="left"/>
    </w:lvl>
  </w:abstractNum>
  <w:abstractNum w:abstractNumId="12">
    <w:nsid w:val="5F02D658"/>
    <w:multiLevelType w:val="singleLevel"/>
    <w:tmpl w:val="5F02D658"/>
    <w:lvl w:ilvl="0" w:tentative="0">
      <w:start w:val="4"/>
      <w:numFmt w:val="decimal"/>
      <w:suff w:val="nothing"/>
      <w:lvlText w:val="（%1）"/>
      <w:lvlJc w:val="left"/>
    </w:lvl>
  </w:abstractNum>
  <w:num w:numId="1">
    <w:abstractNumId w:val="5"/>
  </w:num>
  <w:num w:numId="2">
    <w:abstractNumId w:val="3"/>
  </w:num>
  <w:num w:numId="3">
    <w:abstractNumId w:val="7"/>
  </w:num>
  <w:num w:numId="4">
    <w:abstractNumId w:val="2"/>
  </w:num>
  <w:num w:numId="5">
    <w:abstractNumId w:val="0"/>
  </w:num>
  <w:num w:numId="6">
    <w:abstractNumId w:val="6"/>
  </w:num>
  <w:num w:numId="7">
    <w:abstractNumId w:val="4"/>
  </w:num>
  <w:num w:numId="8">
    <w:abstractNumId w:val="12"/>
  </w:num>
  <w:num w:numId="9">
    <w:abstractNumId w:val="1"/>
  </w:num>
  <w:num w:numId="10">
    <w:abstractNumId w:val="8"/>
  </w:num>
  <w:num w:numId="11">
    <w:abstractNumId w:val="1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210"/>
  <w:drawingGridVerticalSpacing w:val="159"/>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k2ZDhhMWY0YzY4NGEyZTU4ZTBiYmZlMTM0NDQ2NjMifQ=="/>
  </w:docVars>
  <w:rsids>
    <w:rsidRoot w:val="00AB5FE3"/>
    <w:rsid w:val="00006D51"/>
    <w:rsid w:val="00027035"/>
    <w:rsid w:val="00085E3F"/>
    <w:rsid w:val="000A32AC"/>
    <w:rsid w:val="000A6518"/>
    <w:rsid w:val="000C77EB"/>
    <w:rsid w:val="000E2FB6"/>
    <w:rsid w:val="00114D92"/>
    <w:rsid w:val="0013112C"/>
    <w:rsid w:val="00137FEA"/>
    <w:rsid w:val="00182178"/>
    <w:rsid w:val="001A0492"/>
    <w:rsid w:val="001C41A0"/>
    <w:rsid w:val="002178EF"/>
    <w:rsid w:val="00246239"/>
    <w:rsid w:val="00276989"/>
    <w:rsid w:val="002933E3"/>
    <w:rsid w:val="00294579"/>
    <w:rsid w:val="00297977"/>
    <w:rsid w:val="002A304C"/>
    <w:rsid w:val="002A4192"/>
    <w:rsid w:val="002A4EC2"/>
    <w:rsid w:val="002C10E2"/>
    <w:rsid w:val="002E5228"/>
    <w:rsid w:val="00333DB0"/>
    <w:rsid w:val="00345677"/>
    <w:rsid w:val="00345A33"/>
    <w:rsid w:val="0037093F"/>
    <w:rsid w:val="00375FFE"/>
    <w:rsid w:val="0038300A"/>
    <w:rsid w:val="00396788"/>
    <w:rsid w:val="003A2AE4"/>
    <w:rsid w:val="003D7403"/>
    <w:rsid w:val="004125C2"/>
    <w:rsid w:val="00422953"/>
    <w:rsid w:val="00430957"/>
    <w:rsid w:val="004730C1"/>
    <w:rsid w:val="00481753"/>
    <w:rsid w:val="004878CE"/>
    <w:rsid w:val="004B1D2F"/>
    <w:rsid w:val="004B636D"/>
    <w:rsid w:val="004C011E"/>
    <w:rsid w:val="004E0999"/>
    <w:rsid w:val="004F705B"/>
    <w:rsid w:val="00500CB3"/>
    <w:rsid w:val="00502855"/>
    <w:rsid w:val="00523C3B"/>
    <w:rsid w:val="00525867"/>
    <w:rsid w:val="005277DD"/>
    <w:rsid w:val="005605B3"/>
    <w:rsid w:val="00570F1C"/>
    <w:rsid w:val="005A7FA0"/>
    <w:rsid w:val="005B5322"/>
    <w:rsid w:val="005C2B58"/>
    <w:rsid w:val="005C368A"/>
    <w:rsid w:val="005D18B2"/>
    <w:rsid w:val="005E293A"/>
    <w:rsid w:val="005F4E0A"/>
    <w:rsid w:val="005F722C"/>
    <w:rsid w:val="00627BE8"/>
    <w:rsid w:val="00630344"/>
    <w:rsid w:val="0065712C"/>
    <w:rsid w:val="00671B9C"/>
    <w:rsid w:val="00680296"/>
    <w:rsid w:val="00695EAD"/>
    <w:rsid w:val="00696B6B"/>
    <w:rsid w:val="006A05E6"/>
    <w:rsid w:val="006A5425"/>
    <w:rsid w:val="006D2DE6"/>
    <w:rsid w:val="006F0691"/>
    <w:rsid w:val="006F0FED"/>
    <w:rsid w:val="006F1F2B"/>
    <w:rsid w:val="00700325"/>
    <w:rsid w:val="007123E2"/>
    <w:rsid w:val="00720715"/>
    <w:rsid w:val="007368CF"/>
    <w:rsid w:val="00745E4B"/>
    <w:rsid w:val="0076179F"/>
    <w:rsid w:val="00763E73"/>
    <w:rsid w:val="00776653"/>
    <w:rsid w:val="007816DE"/>
    <w:rsid w:val="007A5726"/>
    <w:rsid w:val="007B46AF"/>
    <w:rsid w:val="00811D8B"/>
    <w:rsid w:val="00816A89"/>
    <w:rsid w:val="00825154"/>
    <w:rsid w:val="00856D02"/>
    <w:rsid w:val="00870FA5"/>
    <w:rsid w:val="0087765A"/>
    <w:rsid w:val="008C4D23"/>
    <w:rsid w:val="008D6104"/>
    <w:rsid w:val="008F1B3A"/>
    <w:rsid w:val="00907AD1"/>
    <w:rsid w:val="00910351"/>
    <w:rsid w:val="00913462"/>
    <w:rsid w:val="009166B9"/>
    <w:rsid w:val="00935718"/>
    <w:rsid w:val="00935D0C"/>
    <w:rsid w:val="009521E5"/>
    <w:rsid w:val="009549FF"/>
    <w:rsid w:val="0097186B"/>
    <w:rsid w:val="00996D1E"/>
    <w:rsid w:val="009A4A1F"/>
    <w:rsid w:val="009F44E0"/>
    <w:rsid w:val="00A005E5"/>
    <w:rsid w:val="00A030DE"/>
    <w:rsid w:val="00A66C65"/>
    <w:rsid w:val="00A72290"/>
    <w:rsid w:val="00A85F43"/>
    <w:rsid w:val="00AB5FE3"/>
    <w:rsid w:val="00AB6AF0"/>
    <w:rsid w:val="00AD5831"/>
    <w:rsid w:val="00AF2079"/>
    <w:rsid w:val="00B217EC"/>
    <w:rsid w:val="00B27298"/>
    <w:rsid w:val="00B30D8C"/>
    <w:rsid w:val="00B4695C"/>
    <w:rsid w:val="00B52256"/>
    <w:rsid w:val="00B61482"/>
    <w:rsid w:val="00B7430A"/>
    <w:rsid w:val="00BE195A"/>
    <w:rsid w:val="00C126F3"/>
    <w:rsid w:val="00C352D7"/>
    <w:rsid w:val="00C3756D"/>
    <w:rsid w:val="00C6409D"/>
    <w:rsid w:val="00C80A07"/>
    <w:rsid w:val="00C9193B"/>
    <w:rsid w:val="00C94009"/>
    <w:rsid w:val="00CA788B"/>
    <w:rsid w:val="00CB0875"/>
    <w:rsid w:val="00CB1C3A"/>
    <w:rsid w:val="00CD63BF"/>
    <w:rsid w:val="00CE1B67"/>
    <w:rsid w:val="00CF186F"/>
    <w:rsid w:val="00D07048"/>
    <w:rsid w:val="00D154C0"/>
    <w:rsid w:val="00D36E5E"/>
    <w:rsid w:val="00D86F36"/>
    <w:rsid w:val="00DA5C53"/>
    <w:rsid w:val="00DA6BD7"/>
    <w:rsid w:val="00DC5A60"/>
    <w:rsid w:val="00DD4137"/>
    <w:rsid w:val="00DF6D15"/>
    <w:rsid w:val="00E2252A"/>
    <w:rsid w:val="00E327F3"/>
    <w:rsid w:val="00E445B5"/>
    <w:rsid w:val="00E45870"/>
    <w:rsid w:val="00E5310F"/>
    <w:rsid w:val="00E93DE2"/>
    <w:rsid w:val="00F0285E"/>
    <w:rsid w:val="00F04776"/>
    <w:rsid w:val="00F35149"/>
    <w:rsid w:val="00F551AB"/>
    <w:rsid w:val="00F71AF9"/>
    <w:rsid w:val="00F744A8"/>
    <w:rsid w:val="00F773AA"/>
    <w:rsid w:val="00F81DEA"/>
    <w:rsid w:val="00F85E5B"/>
    <w:rsid w:val="00FB2387"/>
    <w:rsid w:val="00FB2FA5"/>
    <w:rsid w:val="00FD444D"/>
    <w:rsid w:val="00FD6324"/>
    <w:rsid w:val="012A4559"/>
    <w:rsid w:val="013B3DB5"/>
    <w:rsid w:val="01791910"/>
    <w:rsid w:val="017C0DF6"/>
    <w:rsid w:val="01A964E4"/>
    <w:rsid w:val="01CF1291"/>
    <w:rsid w:val="01CF7782"/>
    <w:rsid w:val="01FF3685"/>
    <w:rsid w:val="024F520B"/>
    <w:rsid w:val="02706A49"/>
    <w:rsid w:val="02892562"/>
    <w:rsid w:val="02A91D7F"/>
    <w:rsid w:val="02C058B1"/>
    <w:rsid w:val="02D2048D"/>
    <w:rsid w:val="02EF57A3"/>
    <w:rsid w:val="02F13147"/>
    <w:rsid w:val="03361E7B"/>
    <w:rsid w:val="03443858"/>
    <w:rsid w:val="0355797D"/>
    <w:rsid w:val="03601FC3"/>
    <w:rsid w:val="03A8028B"/>
    <w:rsid w:val="03D56637"/>
    <w:rsid w:val="03F82AEE"/>
    <w:rsid w:val="04255FCF"/>
    <w:rsid w:val="04274596"/>
    <w:rsid w:val="04671EF4"/>
    <w:rsid w:val="04AC6F16"/>
    <w:rsid w:val="04B2254A"/>
    <w:rsid w:val="04C3537C"/>
    <w:rsid w:val="04DA1079"/>
    <w:rsid w:val="055747B6"/>
    <w:rsid w:val="05C50C80"/>
    <w:rsid w:val="05DA5047"/>
    <w:rsid w:val="06173B6C"/>
    <w:rsid w:val="06544AEA"/>
    <w:rsid w:val="06545B36"/>
    <w:rsid w:val="066060AB"/>
    <w:rsid w:val="068F6608"/>
    <w:rsid w:val="06AA47FA"/>
    <w:rsid w:val="06F342A1"/>
    <w:rsid w:val="06F74968"/>
    <w:rsid w:val="07144CE5"/>
    <w:rsid w:val="07154268"/>
    <w:rsid w:val="07277465"/>
    <w:rsid w:val="074E6000"/>
    <w:rsid w:val="075E7A18"/>
    <w:rsid w:val="076704FD"/>
    <w:rsid w:val="07AF225B"/>
    <w:rsid w:val="07B436A2"/>
    <w:rsid w:val="07C442AC"/>
    <w:rsid w:val="08121B1F"/>
    <w:rsid w:val="08B33959"/>
    <w:rsid w:val="08B34FE9"/>
    <w:rsid w:val="08B35149"/>
    <w:rsid w:val="08B51480"/>
    <w:rsid w:val="08B75C21"/>
    <w:rsid w:val="08BE7FAE"/>
    <w:rsid w:val="08DD4532"/>
    <w:rsid w:val="08E1304F"/>
    <w:rsid w:val="08E50AAD"/>
    <w:rsid w:val="08FB569F"/>
    <w:rsid w:val="08FE5D23"/>
    <w:rsid w:val="09383E5F"/>
    <w:rsid w:val="09522F3E"/>
    <w:rsid w:val="096919AA"/>
    <w:rsid w:val="096F3AB3"/>
    <w:rsid w:val="09722762"/>
    <w:rsid w:val="09A8391E"/>
    <w:rsid w:val="09EB3994"/>
    <w:rsid w:val="09F2400E"/>
    <w:rsid w:val="09FB7CA1"/>
    <w:rsid w:val="0A00497C"/>
    <w:rsid w:val="0A0E4EFB"/>
    <w:rsid w:val="0A265275"/>
    <w:rsid w:val="0A400675"/>
    <w:rsid w:val="0A683DB6"/>
    <w:rsid w:val="0ADF0A36"/>
    <w:rsid w:val="0AE507BA"/>
    <w:rsid w:val="0B581ACC"/>
    <w:rsid w:val="0B764271"/>
    <w:rsid w:val="0B8411EC"/>
    <w:rsid w:val="0B8F1AE3"/>
    <w:rsid w:val="0B9A7223"/>
    <w:rsid w:val="0BB065A9"/>
    <w:rsid w:val="0BC124ED"/>
    <w:rsid w:val="0CAD30FA"/>
    <w:rsid w:val="0CB47CA0"/>
    <w:rsid w:val="0CB83A8D"/>
    <w:rsid w:val="0CD22DCF"/>
    <w:rsid w:val="0D512DA1"/>
    <w:rsid w:val="0D556D8D"/>
    <w:rsid w:val="0D6917CA"/>
    <w:rsid w:val="0D6A272D"/>
    <w:rsid w:val="0D86163D"/>
    <w:rsid w:val="0DCC638D"/>
    <w:rsid w:val="0DFC36AD"/>
    <w:rsid w:val="0E037695"/>
    <w:rsid w:val="0E2E62F8"/>
    <w:rsid w:val="0E9B3E36"/>
    <w:rsid w:val="0EC0320A"/>
    <w:rsid w:val="0EE5580F"/>
    <w:rsid w:val="0F645948"/>
    <w:rsid w:val="0F6E3B50"/>
    <w:rsid w:val="0FA652F3"/>
    <w:rsid w:val="10007531"/>
    <w:rsid w:val="10354B48"/>
    <w:rsid w:val="10724C02"/>
    <w:rsid w:val="10E9706A"/>
    <w:rsid w:val="10ED072B"/>
    <w:rsid w:val="11124F95"/>
    <w:rsid w:val="113D2984"/>
    <w:rsid w:val="114B343A"/>
    <w:rsid w:val="11552DD2"/>
    <w:rsid w:val="118E75E9"/>
    <w:rsid w:val="11A138B1"/>
    <w:rsid w:val="11F20F58"/>
    <w:rsid w:val="12413D84"/>
    <w:rsid w:val="12723D6D"/>
    <w:rsid w:val="133119DF"/>
    <w:rsid w:val="139B74C4"/>
    <w:rsid w:val="13CA1B57"/>
    <w:rsid w:val="13D22D41"/>
    <w:rsid w:val="13F037AF"/>
    <w:rsid w:val="140E4BE0"/>
    <w:rsid w:val="14123C2A"/>
    <w:rsid w:val="141969EC"/>
    <w:rsid w:val="141C177E"/>
    <w:rsid w:val="141C477E"/>
    <w:rsid w:val="14237683"/>
    <w:rsid w:val="145B78D6"/>
    <w:rsid w:val="147158F4"/>
    <w:rsid w:val="14900FF3"/>
    <w:rsid w:val="1498706D"/>
    <w:rsid w:val="14BE16BC"/>
    <w:rsid w:val="14F10241"/>
    <w:rsid w:val="14F35340"/>
    <w:rsid w:val="152552E5"/>
    <w:rsid w:val="155A7BF6"/>
    <w:rsid w:val="158F1C8D"/>
    <w:rsid w:val="159211B8"/>
    <w:rsid w:val="15A06D7D"/>
    <w:rsid w:val="15C71A14"/>
    <w:rsid w:val="15F043A9"/>
    <w:rsid w:val="15FA2BC8"/>
    <w:rsid w:val="160727CF"/>
    <w:rsid w:val="160A5FEB"/>
    <w:rsid w:val="160F7CF5"/>
    <w:rsid w:val="164F3A2A"/>
    <w:rsid w:val="165D4F05"/>
    <w:rsid w:val="166718DF"/>
    <w:rsid w:val="16937616"/>
    <w:rsid w:val="16A92B1E"/>
    <w:rsid w:val="16BA0531"/>
    <w:rsid w:val="16BD08BC"/>
    <w:rsid w:val="16E41182"/>
    <w:rsid w:val="16E93538"/>
    <w:rsid w:val="16EA4A2F"/>
    <w:rsid w:val="16FF39CF"/>
    <w:rsid w:val="171952CF"/>
    <w:rsid w:val="172D4015"/>
    <w:rsid w:val="17412417"/>
    <w:rsid w:val="17740335"/>
    <w:rsid w:val="178A43F9"/>
    <w:rsid w:val="17A203B9"/>
    <w:rsid w:val="17BD3C5D"/>
    <w:rsid w:val="17D56D11"/>
    <w:rsid w:val="17E5400D"/>
    <w:rsid w:val="18026B7E"/>
    <w:rsid w:val="183003BF"/>
    <w:rsid w:val="18311585"/>
    <w:rsid w:val="18480EF1"/>
    <w:rsid w:val="186D323B"/>
    <w:rsid w:val="187650CA"/>
    <w:rsid w:val="187A1D9E"/>
    <w:rsid w:val="1881137E"/>
    <w:rsid w:val="18B0756E"/>
    <w:rsid w:val="18CF73E2"/>
    <w:rsid w:val="18F6480A"/>
    <w:rsid w:val="19057994"/>
    <w:rsid w:val="19127B16"/>
    <w:rsid w:val="193A5EFA"/>
    <w:rsid w:val="19522F41"/>
    <w:rsid w:val="195F2D42"/>
    <w:rsid w:val="197B5579"/>
    <w:rsid w:val="197C4BD0"/>
    <w:rsid w:val="199370B6"/>
    <w:rsid w:val="19A60023"/>
    <w:rsid w:val="19A61090"/>
    <w:rsid w:val="19FB3A18"/>
    <w:rsid w:val="1A775E06"/>
    <w:rsid w:val="1A8D2EA4"/>
    <w:rsid w:val="1A9133CF"/>
    <w:rsid w:val="1A9A6727"/>
    <w:rsid w:val="1AB8133D"/>
    <w:rsid w:val="1ABD306C"/>
    <w:rsid w:val="1AC5409F"/>
    <w:rsid w:val="1AC96DEC"/>
    <w:rsid w:val="1ACA41CA"/>
    <w:rsid w:val="1ACD005B"/>
    <w:rsid w:val="1AD54438"/>
    <w:rsid w:val="1AE94FB9"/>
    <w:rsid w:val="1B1C7C04"/>
    <w:rsid w:val="1B542D7A"/>
    <w:rsid w:val="1B590390"/>
    <w:rsid w:val="1B9E4E79"/>
    <w:rsid w:val="1BAF0EB0"/>
    <w:rsid w:val="1BD00324"/>
    <w:rsid w:val="1BE22A3C"/>
    <w:rsid w:val="1C166281"/>
    <w:rsid w:val="1C3339B4"/>
    <w:rsid w:val="1C3548FC"/>
    <w:rsid w:val="1C4050A7"/>
    <w:rsid w:val="1C5C7A46"/>
    <w:rsid w:val="1C7165BD"/>
    <w:rsid w:val="1C990A24"/>
    <w:rsid w:val="1CCB2BC8"/>
    <w:rsid w:val="1CFA16FF"/>
    <w:rsid w:val="1D304002"/>
    <w:rsid w:val="1D331190"/>
    <w:rsid w:val="1D3A7D4E"/>
    <w:rsid w:val="1D5C5F16"/>
    <w:rsid w:val="1D8D02E9"/>
    <w:rsid w:val="1DC90BC2"/>
    <w:rsid w:val="1DE657E0"/>
    <w:rsid w:val="1DEA3522"/>
    <w:rsid w:val="1E2F53D8"/>
    <w:rsid w:val="1E3867C5"/>
    <w:rsid w:val="1E5029D9"/>
    <w:rsid w:val="1EA84CAF"/>
    <w:rsid w:val="1ED16490"/>
    <w:rsid w:val="1F262338"/>
    <w:rsid w:val="1F544CBA"/>
    <w:rsid w:val="1F654032"/>
    <w:rsid w:val="1F7E19C6"/>
    <w:rsid w:val="200B69A7"/>
    <w:rsid w:val="20134AFE"/>
    <w:rsid w:val="201D2F8F"/>
    <w:rsid w:val="201D4AA0"/>
    <w:rsid w:val="205102FB"/>
    <w:rsid w:val="20641C26"/>
    <w:rsid w:val="20D03BA9"/>
    <w:rsid w:val="20F07E90"/>
    <w:rsid w:val="210A47FE"/>
    <w:rsid w:val="2114780A"/>
    <w:rsid w:val="21460DAB"/>
    <w:rsid w:val="2150416A"/>
    <w:rsid w:val="218C669E"/>
    <w:rsid w:val="219E6AEF"/>
    <w:rsid w:val="21AD4952"/>
    <w:rsid w:val="21AF666D"/>
    <w:rsid w:val="21B93F30"/>
    <w:rsid w:val="21E74613"/>
    <w:rsid w:val="220F056D"/>
    <w:rsid w:val="22420BEA"/>
    <w:rsid w:val="22547C36"/>
    <w:rsid w:val="225570B3"/>
    <w:rsid w:val="226B7039"/>
    <w:rsid w:val="227546C9"/>
    <w:rsid w:val="22B67BCB"/>
    <w:rsid w:val="22C236A1"/>
    <w:rsid w:val="22D53DA1"/>
    <w:rsid w:val="22E04EF3"/>
    <w:rsid w:val="22F0019D"/>
    <w:rsid w:val="231E757E"/>
    <w:rsid w:val="23886210"/>
    <w:rsid w:val="23B80E3C"/>
    <w:rsid w:val="241237D2"/>
    <w:rsid w:val="247D1459"/>
    <w:rsid w:val="247E5FA4"/>
    <w:rsid w:val="248064A2"/>
    <w:rsid w:val="248D3E51"/>
    <w:rsid w:val="24A75297"/>
    <w:rsid w:val="24C34F01"/>
    <w:rsid w:val="24F51BFE"/>
    <w:rsid w:val="252C05ED"/>
    <w:rsid w:val="261B0839"/>
    <w:rsid w:val="2662377F"/>
    <w:rsid w:val="269577DC"/>
    <w:rsid w:val="26A125BB"/>
    <w:rsid w:val="26BE19EF"/>
    <w:rsid w:val="270A274C"/>
    <w:rsid w:val="275E49DE"/>
    <w:rsid w:val="27793A81"/>
    <w:rsid w:val="27C13545"/>
    <w:rsid w:val="27DB52BA"/>
    <w:rsid w:val="27F23BEC"/>
    <w:rsid w:val="280865D8"/>
    <w:rsid w:val="28094EEC"/>
    <w:rsid w:val="283A1559"/>
    <w:rsid w:val="286D43E2"/>
    <w:rsid w:val="286E6AFD"/>
    <w:rsid w:val="28895693"/>
    <w:rsid w:val="28A546A3"/>
    <w:rsid w:val="28A6098D"/>
    <w:rsid w:val="28B3171F"/>
    <w:rsid w:val="28B41ED8"/>
    <w:rsid w:val="28D43468"/>
    <w:rsid w:val="28E148BA"/>
    <w:rsid w:val="29605833"/>
    <w:rsid w:val="29714405"/>
    <w:rsid w:val="29912F65"/>
    <w:rsid w:val="29920AF9"/>
    <w:rsid w:val="29BB1DA8"/>
    <w:rsid w:val="29F85218"/>
    <w:rsid w:val="2A0856F3"/>
    <w:rsid w:val="2A270B6A"/>
    <w:rsid w:val="2A5F2BA2"/>
    <w:rsid w:val="2A864F75"/>
    <w:rsid w:val="2AF26B5A"/>
    <w:rsid w:val="2B312EE2"/>
    <w:rsid w:val="2B331415"/>
    <w:rsid w:val="2B3F6B10"/>
    <w:rsid w:val="2B5C32F0"/>
    <w:rsid w:val="2BC80357"/>
    <w:rsid w:val="2BF87BD8"/>
    <w:rsid w:val="2C0D4379"/>
    <w:rsid w:val="2C452639"/>
    <w:rsid w:val="2C5A3F68"/>
    <w:rsid w:val="2C747AC8"/>
    <w:rsid w:val="2C8643CC"/>
    <w:rsid w:val="2C8FCD09"/>
    <w:rsid w:val="2CE33F5E"/>
    <w:rsid w:val="2CEA1D49"/>
    <w:rsid w:val="2CF26E26"/>
    <w:rsid w:val="2D4B57D9"/>
    <w:rsid w:val="2D6E1E26"/>
    <w:rsid w:val="2D7F7721"/>
    <w:rsid w:val="2D91060A"/>
    <w:rsid w:val="2DB75A57"/>
    <w:rsid w:val="2DD95F09"/>
    <w:rsid w:val="2DED4977"/>
    <w:rsid w:val="2E0F2D3C"/>
    <w:rsid w:val="2E1A11CA"/>
    <w:rsid w:val="2E53256A"/>
    <w:rsid w:val="2E5B17ED"/>
    <w:rsid w:val="2EE459AB"/>
    <w:rsid w:val="2EFD28CF"/>
    <w:rsid w:val="2F1C5505"/>
    <w:rsid w:val="2F2B5719"/>
    <w:rsid w:val="2F356055"/>
    <w:rsid w:val="2F5C1DA5"/>
    <w:rsid w:val="2F64077E"/>
    <w:rsid w:val="2F8E5FAA"/>
    <w:rsid w:val="2FD56FC1"/>
    <w:rsid w:val="2FDC0024"/>
    <w:rsid w:val="2FE14B66"/>
    <w:rsid w:val="2FEE2E54"/>
    <w:rsid w:val="302113F3"/>
    <w:rsid w:val="3023703A"/>
    <w:rsid w:val="3026510B"/>
    <w:rsid w:val="30385819"/>
    <w:rsid w:val="305E282B"/>
    <w:rsid w:val="307B3D26"/>
    <w:rsid w:val="307B5DD0"/>
    <w:rsid w:val="30C66FA8"/>
    <w:rsid w:val="30E81B43"/>
    <w:rsid w:val="310149B3"/>
    <w:rsid w:val="311939C4"/>
    <w:rsid w:val="31D25FDD"/>
    <w:rsid w:val="31F247BE"/>
    <w:rsid w:val="31F52178"/>
    <w:rsid w:val="321D437C"/>
    <w:rsid w:val="321E4A10"/>
    <w:rsid w:val="327827A6"/>
    <w:rsid w:val="32956F36"/>
    <w:rsid w:val="32BA6AD5"/>
    <w:rsid w:val="32ED4AD7"/>
    <w:rsid w:val="32F742BF"/>
    <w:rsid w:val="33151FB7"/>
    <w:rsid w:val="333B219D"/>
    <w:rsid w:val="335E3783"/>
    <w:rsid w:val="33842A2D"/>
    <w:rsid w:val="33C8053F"/>
    <w:rsid w:val="33FE7FFD"/>
    <w:rsid w:val="34192C1F"/>
    <w:rsid w:val="34567346"/>
    <w:rsid w:val="3467179E"/>
    <w:rsid w:val="34933DBC"/>
    <w:rsid w:val="34B779E1"/>
    <w:rsid w:val="35262C3A"/>
    <w:rsid w:val="355C404E"/>
    <w:rsid w:val="359170F9"/>
    <w:rsid w:val="35A45811"/>
    <w:rsid w:val="361355F2"/>
    <w:rsid w:val="36191303"/>
    <w:rsid w:val="36347AFB"/>
    <w:rsid w:val="363C581C"/>
    <w:rsid w:val="365832A3"/>
    <w:rsid w:val="36671A56"/>
    <w:rsid w:val="369736C3"/>
    <w:rsid w:val="36C24638"/>
    <w:rsid w:val="36CF7C53"/>
    <w:rsid w:val="36D4391E"/>
    <w:rsid w:val="3706280E"/>
    <w:rsid w:val="371D475C"/>
    <w:rsid w:val="37386BEE"/>
    <w:rsid w:val="37500442"/>
    <w:rsid w:val="37D56B99"/>
    <w:rsid w:val="37D90C7B"/>
    <w:rsid w:val="37DE77FC"/>
    <w:rsid w:val="37EE4620"/>
    <w:rsid w:val="37F31C1F"/>
    <w:rsid w:val="383015C7"/>
    <w:rsid w:val="383B7C63"/>
    <w:rsid w:val="38412DE1"/>
    <w:rsid w:val="387C4B66"/>
    <w:rsid w:val="38815F95"/>
    <w:rsid w:val="38A42692"/>
    <w:rsid w:val="38BB34D1"/>
    <w:rsid w:val="38DD19C4"/>
    <w:rsid w:val="38FA3DA1"/>
    <w:rsid w:val="392D26C0"/>
    <w:rsid w:val="39304DA5"/>
    <w:rsid w:val="394C5D47"/>
    <w:rsid w:val="39573C25"/>
    <w:rsid w:val="39B1489C"/>
    <w:rsid w:val="39F67F00"/>
    <w:rsid w:val="3A045513"/>
    <w:rsid w:val="3A9F23D7"/>
    <w:rsid w:val="3AC52ED3"/>
    <w:rsid w:val="3AC739AE"/>
    <w:rsid w:val="3AE113B1"/>
    <w:rsid w:val="3AE5250A"/>
    <w:rsid w:val="3AF37A62"/>
    <w:rsid w:val="3B066AC4"/>
    <w:rsid w:val="3B2C2F74"/>
    <w:rsid w:val="3B441AFA"/>
    <w:rsid w:val="3B7E14D2"/>
    <w:rsid w:val="3BA725FA"/>
    <w:rsid w:val="3BBD3BCC"/>
    <w:rsid w:val="3BFF4563"/>
    <w:rsid w:val="3C2847C7"/>
    <w:rsid w:val="3C3564EB"/>
    <w:rsid w:val="3C6B604E"/>
    <w:rsid w:val="3C7E335B"/>
    <w:rsid w:val="3CE0414D"/>
    <w:rsid w:val="3CE2453C"/>
    <w:rsid w:val="3CED6581"/>
    <w:rsid w:val="3CF33D49"/>
    <w:rsid w:val="3D2A665C"/>
    <w:rsid w:val="3DF91F20"/>
    <w:rsid w:val="3E20292E"/>
    <w:rsid w:val="3E3A5AAE"/>
    <w:rsid w:val="3E4E3201"/>
    <w:rsid w:val="3E567BE3"/>
    <w:rsid w:val="3E6E6F1E"/>
    <w:rsid w:val="3E945B9C"/>
    <w:rsid w:val="3EF70CC7"/>
    <w:rsid w:val="3F002817"/>
    <w:rsid w:val="3F462939"/>
    <w:rsid w:val="3F7030BD"/>
    <w:rsid w:val="3F785405"/>
    <w:rsid w:val="3FDB557C"/>
    <w:rsid w:val="40327434"/>
    <w:rsid w:val="408664D0"/>
    <w:rsid w:val="4095054D"/>
    <w:rsid w:val="40E47808"/>
    <w:rsid w:val="41441B5E"/>
    <w:rsid w:val="414F176A"/>
    <w:rsid w:val="416426BC"/>
    <w:rsid w:val="416C5D36"/>
    <w:rsid w:val="41717526"/>
    <w:rsid w:val="417C089A"/>
    <w:rsid w:val="41BE2F0C"/>
    <w:rsid w:val="41C004B3"/>
    <w:rsid w:val="41C36BD1"/>
    <w:rsid w:val="41E8645D"/>
    <w:rsid w:val="41F452F3"/>
    <w:rsid w:val="422F0977"/>
    <w:rsid w:val="42402E79"/>
    <w:rsid w:val="42522B46"/>
    <w:rsid w:val="428E1C09"/>
    <w:rsid w:val="42B431B4"/>
    <w:rsid w:val="42BF3F71"/>
    <w:rsid w:val="42C442A5"/>
    <w:rsid w:val="42CE79F1"/>
    <w:rsid w:val="430976F7"/>
    <w:rsid w:val="43154371"/>
    <w:rsid w:val="43AE2D33"/>
    <w:rsid w:val="43BA278C"/>
    <w:rsid w:val="43DF1C47"/>
    <w:rsid w:val="43F632F6"/>
    <w:rsid w:val="441256EF"/>
    <w:rsid w:val="4416460A"/>
    <w:rsid w:val="442422EE"/>
    <w:rsid w:val="443316B9"/>
    <w:rsid w:val="44346757"/>
    <w:rsid w:val="44657FAB"/>
    <w:rsid w:val="44705BA8"/>
    <w:rsid w:val="44861189"/>
    <w:rsid w:val="44DC72B4"/>
    <w:rsid w:val="44E421C9"/>
    <w:rsid w:val="44F3065E"/>
    <w:rsid w:val="45094E0C"/>
    <w:rsid w:val="4520106B"/>
    <w:rsid w:val="4536009E"/>
    <w:rsid w:val="45634464"/>
    <w:rsid w:val="4585513B"/>
    <w:rsid w:val="45872DBD"/>
    <w:rsid w:val="45AA2785"/>
    <w:rsid w:val="45CD152F"/>
    <w:rsid w:val="45E21865"/>
    <w:rsid w:val="46053EB3"/>
    <w:rsid w:val="4605752B"/>
    <w:rsid w:val="465B470D"/>
    <w:rsid w:val="46764F76"/>
    <w:rsid w:val="467A1037"/>
    <w:rsid w:val="467B5277"/>
    <w:rsid w:val="46B51563"/>
    <w:rsid w:val="47674269"/>
    <w:rsid w:val="47AC4801"/>
    <w:rsid w:val="47D7436C"/>
    <w:rsid w:val="480D3224"/>
    <w:rsid w:val="482774D7"/>
    <w:rsid w:val="484A14D7"/>
    <w:rsid w:val="485E1830"/>
    <w:rsid w:val="48727087"/>
    <w:rsid w:val="489B2B8F"/>
    <w:rsid w:val="48A0658E"/>
    <w:rsid w:val="48AC1250"/>
    <w:rsid w:val="48D1043A"/>
    <w:rsid w:val="48D70F76"/>
    <w:rsid w:val="491037B2"/>
    <w:rsid w:val="49105C83"/>
    <w:rsid w:val="495B0E15"/>
    <w:rsid w:val="49751065"/>
    <w:rsid w:val="498824FE"/>
    <w:rsid w:val="49A70BAC"/>
    <w:rsid w:val="49B16F8D"/>
    <w:rsid w:val="4A273550"/>
    <w:rsid w:val="4A3F412B"/>
    <w:rsid w:val="4A4B14C3"/>
    <w:rsid w:val="4A560D78"/>
    <w:rsid w:val="4A671E62"/>
    <w:rsid w:val="4A8D3803"/>
    <w:rsid w:val="4A91694F"/>
    <w:rsid w:val="4A9D3546"/>
    <w:rsid w:val="4AA5773E"/>
    <w:rsid w:val="4ABA22CC"/>
    <w:rsid w:val="4ABB6284"/>
    <w:rsid w:val="4AC7686F"/>
    <w:rsid w:val="4AD05953"/>
    <w:rsid w:val="4AD110CA"/>
    <w:rsid w:val="4AEE43AB"/>
    <w:rsid w:val="4B0612BC"/>
    <w:rsid w:val="4B1530DD"/>
    <w:rsid w:val="4B5C5BD7"/>
    <w:rsid w:val="4BC4641B"/>
    <w:rsid w:val="4BD123B4"/>
    <w:rsid w:val="4C002222"/>
    <w:rsid w:val="4C0F1393"/>
    <w:rsid w:val="4C30370E"/>
    <w:rsid w:val="4C393582"/>
    <w:rsid w:val="4C3C7F6D"/>
    <w:rsid w:val="4C63256E"/>
    <w:rsid w:val="4C957A15"/>
    <w:rsid w:val="4CA95C3A"/>
    <w:rsid w:val="4CC673B6"/>
    <w:rsid w:val="4D0065ED"/>
    <w:rsid w:val="4D200DD7"/>
    <w:rsid w:val="4D275616"/>
    <w:rsid w:val="4D477AD7"/>
    <w:rsid w:val="4D4F26DD"/>
    <w:rsid w:val="4D6A0E08"/>
    <w:rsid w:val="4D722A68"/>
    <w:rsid w:val="4D9440F4"/>
    <w:rsid w:val="4D9F3131"/>
    <w:rsid w:val="4DBC3EDE"/>
    <w:rsid w:val="4DF943B3"/>
    <w:rsid w:val="4E235B10"/>
    <w:rsid w:val="4E481A1B"/>
    <w:rsid w:val="4E6C395B"/>
    <w:rsid w:val="4ECD19A8"/>
    <w:rsid w:val="4ED369D9"/>
    <w:rsid w:val="4EE32DE8"/>
    <w:rsid w:val="4F367AC5"/>
    <w:rsid w:val="4F4742B7"/>
    <w:rsid w:val="4F4E19C4"/>
    <w:rsid w:val="4F724D92"/>
    <w:rsid w:val="4F847FE1"/>
    <w:rsid w:val="50406E4E"/>
    <w:rsid w:val="50562F48"/>
    <w:rsid w:val="50FD5F77"/>
    <w:rsid w:val="51142088"/>
    <w:rsid w:val="51153A1E"/>
    <w:rsid w:val="51234423"/>
    <w:rsid w:val="512F6EC2"/>
    <w:rsid w:val="51522184"/>
    <w:rsid w:val="516A3A56"/>
    <w:rsid w:val="518F1135"/>
    <w:rsid w:val="51E7154B"/>
    <w:rsid w:val="51F35BA8"/>
    <w:rsid w:val="522A733D"/>
    <w:rsid w:val="52505342"/>
    <w:rsid w:val="52731FF7"/>
    <w:rsid w:val="52772841"/>
    <w:rsid w:val="5292369F"/>
    <w:rsid w:val="52D53B6B"/>
    <w:rsid w:val="52DD4E28"/>
    <w:rsid w:val="53166895"/>
    <w:rsid w:val="53202F66"/>
    <w:rsid w:val="535157B5"/>
    <w:rsid w:val="53672943"/>
    <w:rsid w:val="539A2647"/>
    <w:rsid w:val="53B30C8C"/>
    <w:rsid w:val="53BF62DB"/>
    <w:rsid w:val="53EC32D2"/>
    <w:rsid w:val="54260B04"/>
    <w:rsid w:val="54596D6A"/>
    <w:rsid w:val="548B4DC2"/>
    <w:rsid w:val="54931209"/>
    <w:rsid w:val="549C0E54"/>
    <w:rsid w:val="54AC7611"/>
    <w:rsid w:val="54BA5D29"/>
    <w:rsid w:val="54FA42C6"/>
    <w:rsid w:val="550C4962"/>
    <w:rsid w:val="55370966"/>
    <w:rsid w:val="55B04E29"/>
    <w:rsid w:val="55C56D42"/>
    <w:rsid w:val="56403804"/>
    <w:rsid w:val="56825435"/>
    <w:rsid w:val="56B57E6A"/>
    <w:rsid w:val="57284198"/>
    <w:rsid w:val="572B03B0"/>
    <w:rsid w:val="57552E22"/>
    <w:rsid w:val="57703E2C"/>
    <w:rsid w:val="580F131D"/>
    <w:rsid w:val="585D34CC"/>
    <w:rsid w:val="586C030E"/>
    <w:rsid w:val="588B5E50"/>
    <w:rsid w:val="58997EB0"/>
    <w:rsid w:val="58B05ADA"/>
    <w:rsid w:val="58E80082"/>
    <w:rsid w:val="590F5093"/>
    <w:rsid w:val="591035E3"/>
    <w:rsid w:val="592B4B52"/>
    <w:rsid w:val="597773BF"/>
    <w:rsid w:val="59BB0154"/>
    <w:rsid w:val="59C53F20"/>
    <w:rsid w:val="59D31996"/>
    <w:rsid w:val="59FA6C11"/>
    <w:rsid w:val="5A081E6B"/>
    <w:rsid w:val="5A374DEB"/>
    <w:rsid w:val="5A581DBC"/>
    <w:rsid w:val="5AAF0F91"/>
    <w:rsid w:val="5AC11311"/>
    <w:rsid w:val="5AF2343A"/>
    <w:rsid w:val="5AFD6D30"/>
    <w:rsid w:val="5B094184"/>
    <w:rsid w:val="5B1533D9"/>
    <w:rsid w:val="5B8B1199"/>
    <w:rsid w:val="5B987571"/>
    <w:rsid w:val="5BA706E4"/>
    <w:rsid w:val="5BA958EB"/>
    <w:rsid w:val="5BBD3243"/>
    <w:rsid w:val="5BD112A2"/>
    <w:rsid w:val="5BE77A78"/>
    <w:rsid w:val="5BF26DD3"/>
    <w:rsid w:val="5C050F4B"/>
    <w:rsid w:val="5C1155E5"/>
    <w:rsid w:val="5C270EC2"/>
    <w:rsid w:val="5C332A6A"/>
    <w:rsid w:val="5CDA3AFB"/>
    <w:rsid w:val="5CEA684D"/>
    <w:rsid w:val="5D1B4AA0"/>
    <w:rsid w:val="5D267972"/>
    <w:rsid w:val="5D3A1087"/>
    <w:rsid w:val="5DE352BC"/>
    <w:rsid w:val="5DE41F49"/>
    <w:rsid w:val="5DFB4A8B"/>
    <w:rsid w:val="5E03770C"/>
    <w:rsid w:val="5E2B55C7"/>
    <w:rsid w:val="5E856373"/>
    <w:rsid w:val="5ED3385A"/>
    <w:rsid w:val="5F0779CF"/>
    <w:rsid w:val="5F253843"/>
    <w:rsid w:val="5F832D98"/>
    <w:rsid w:val="5F892A99"/>
    <w:rsid w:val="5F9A09A7"/>
    <w:rsid w:val="60157CE6"/>
    <w:rsid w:val="603129FD"/>
    <w:rsid w:val="6039144D"/>
    <w:rsid w:val="60557270"/>
    <w:rsid w:val="609866C6"/>
    <w:rsid w:val="61AE5D90"/>
    <w:rsid w:val="61D00350"/>
    <w:rsid w:val="61EA700E"/>
    <w:rsid w:val="61F26A64"/>
    <w:rsid w:val="625E5D3F"/>
    <w:rsid w:val="62956025"/>
    <w:rsid w:val="62B453E9"/>
    <w:rsid w:val="62D6722A"/>
    <w:rsid w:val="63412841"/>
    <w:rsid w:val="63496EAE"/>
    <w:rsid w:val="63AE2FFE"/>
    <w:rsid w:val="63B70D7D"/>
    <w:rsid w:val="63D514A2"/>
    <w:rsid w:val="64137D86"/>
    <w:rsid w:val="64256C6F"/>
    <w:rsid w:val="642E6B65"/>
    <w:rsid w:val="64843EF2"/>
    <w:rsid w:val="648F5856"/>
    <w:rsid w:val="64A02CA4"/>
    <w:rsid w:val="64F41B5D"/>
    <w:rsid w:val="65046244"/>
    <w:rsid w:val="658416CE"/>
    <w:rsid w:val="65C1502B"/>
    <w:rsid w:val="66083B12"/>
    <w:rsid w:val="660A6E63"/>
    <w:rsid w:val="660F5FA6"/>
    <w:rsid w:val="66151A51"/>
    <w:rsid w:val="66361BE3"/>
    <w:rsid w:val="664043AD"/>
    <w:rsid w:val="66411CE3"/>
    <w:rsid w:val="665F4929"/>
    <w:rsid w:val="66976C44"/>
    <w:rsid w:val="66E37B12"/>
    <w:rsid w:val="66E71F4F"/>
    <w:rsid w:val="66EB684B"/>
    <w:rsid w:val="67251E69"/>
    <w:rsid w:val="6760469D"/>
    <w:rsid w:val="676517E2"/>
    <w:rsid w:val="676A0C1E"/>
    <w:rsid w:val="676F6E46"/>
    <w:rsid w:val="68243893"/>
    <w:rsid w:val="68833ACE"/>
    <w:rsid w:val="69372BDB"/>
    <w:rsid w:val="69A64BCA"/>
    <w:rsid w:val="69D3610C"/>
    <w:rsid w:val="69D6668E"/>
    <w:rsid w:val="69DE075D"/>
    <w:rsid w:val="6A2A2D10"/>
    <w:rsid w:val="6A2C1D99"/>
    <w:rsid w:val="6A600801"/>
    <w:rsid w:val="6A8B4D12"/>
    <w:rsid w:val="6AE05A58"/>
    <w:rsid w:val="6AF97A4B"/>
    <w:rsid w:val="6BF16DF6"/>
    <w:rsid w:val="6C0C3C2F"/>
    <w:rsid w:val="6C580C23"/>
    <w:rsid w:val="6C7876F4"/>
    <w:rsid w:val="6D2531FB"/>
    <w:rsid w:val="6D400E0B"/>
    <w:rsid w:val="6D570FE6"/>
    <w:rsid w:val="6D8A7BDA"/>
    <w:rsid w:val="6DB93944"/>
    <w:rsid w:val="6E1F40EF"/>
    <w:rsid w:val="6E437109"/>
    <w:rsid w:val="6E6B0E74"/>
    <w:rsid w:val="6E7A51C5"/>
    <w:rsid w:val="6E9248C1"/>
    <w:rsid w:val="6EA445F4"/>
    <w:rsid w:val="6EBC7B8F"/>
    <w:rsid w:val="6EF2535F"/>
    <w:rsid w:val="6F522874"/>
    <w:rsid w:val="6F581DB7"/>
    <w:rsid w:val="6F8A37EA"/>
    <w:rsid w:val="6FBB5572"/>
    <w:rsid w:val="6FBF592A"/>
    <w:rsid w:val="6FD94974"/>
    <w:rsid w:val="6FEA14DC"/>
    <w:rsid w:val="6FFB14A4"/>
    <w:rsid w:val="700C4A1C"/>
    <w:rsid w:val="702552C0"/>
    <w:rsid w:val="703D085C"/>
    <w:rsid w:val="707E35CC"/>
    <w:rsid w:val="709B1B36"/>
    <w:rsid w:val="70AC30C0"/>
    <w:rsid w:val="70B16CEE"/>
    <w:rsid w:val="70D13F1B"/>
    <w:rsid w:val="70E72C1D"/>
    <w:rsid w:val="71110D13"/>
    <w:rsid w:val="712A2421"/>
    <w:rsid w:val="714C28EF"/>
    <w:rsid w:val="7153093F"/>
    <w:rsid w:val="71557E27"/>
    <w:rsid w:val="71714FCE"/>
    <w:rsid w:val="71775FF0"/>
    <w:rsid w:val="7179417E"/>
    <w:rsid w:val="717D1974"/>
    <w:rsid w:val="71953A1D"/>
    <w:rsid w:val="71980EA3"/>
    <w:rsid w:val="71A05547"/>
    <w:rsid w:val="71CC0D47"/>
    <w:rsid w:val="71E7082E"/>
    <w:rsid w:val="71E8757B"/>
    <w:rsid w:val="71F6448D"/>
    <w:rsid w:val="71F93EBD"/>
    <w:rsid w:val="72365F81"/>
    <w:rsid w:val="723B526F"/>
    <w:rsid w:val="723C55B6"/>
    <w:rsid w:val="724573D2"/>
    <w:rsid w:val="724779A2"/>
    <w:rsid w:val="72545227"/>
    <w:rsid w:val="726623C3"/>
    <w:rsid w:val="72AE3994"/>
    <w:rsid w:val="72B312A9"/>
    <w:rsid w:val="72B66625"/>
    <w:rsid w:val="72BF4330"/>
    <w:rsid w:val="73A86934"/>
    <w:rsid w:val="73B35B07"/>
    <w:rsid w:val="747065A8"/>
    <w:rsid w:val="7475498E"/>
    <w:rsid w:val="747B4BD5"/>
    <w:rsid w:val="74B83877"/>
    <w:rsid w:val="74E577A2"/>
    <w:rsid w:val="74E76064"/>
    <w:rsid w:val="750E4DFF"/>
    <w:rsid w:val="75370851"/>
    <w:rsid w:val="7561323F"/>
    <w:rsid w:val="757A60DB"/>
    <w:rsid w:val="75B13F4E"/>
    <w:rsid w:val="75EC10D3"/>
    <w:rsid w:val="75EF28DE"/>
    <w:rsid w:val="75F1654E"/>
    <w:rsid w:val="75F64F30"/>
    <w:rsid w:val="76B07B8A"/>
    <w:rsid w:val="77184405"/>
    <w:rsid w:val="772268DB"/>
    <w:rsid w:val="77275306"/>
    <w:rsid w:val="77293BEE"/>
    <w:rsid w:val="777F3788"/>
    <w:rsid w:val="7784475B"/>
    <w:rsid w:val="77AC7EEF"/>
    <w:rsid w:val="77EC54BE"/>
    <w:rsid w:val="782F3180"/>
    <w:rsid w:val="78520CCE"/>
    <w:rsid w:val="78615304"/>
    <w:rsid w:val="787C10C7"/>
    <w:rsid w:val="787F0502"/>
    <w:rsid w:val="789322CA"/>
    <w:rsid w:val="78B10039"/>
    <w:rsid w:val="78D0336B"/>
    <w:rsid w:val="791D1542"/>
    <w:rsid w:val="794E177D"/>
    <w:rsid w:val="79502FC4"/>
    <w:rsid w:val="798169D4"/>
    <w:rsid w:val="79CC1B45"/>
    <w:rsid w:val="79F23DFF"/>
    <w:rsid w:val="7A1C7997"/>
    <w:rsid w:val="7A1E2AC7"/>
    <w:rsid w:val="7A26770A"/>
    <w:rsid w:val="7A37456E"/>
    <w:rsid w:val="7A4040F0"/>
    <w:rsid w:val="7A582A9B"/>
    <w:rsid w:val="7A584ED9"/>
    <w:rsid w:val="7A730598"/>
    <w:rsid w:val="7AA57E0C"/>
    <w:rsid w:val="7ABB2379"/>
    <w:rsid w:val="7AFB559C"/>
    <w:rsid w:val="7B130F00"/>
    <w:rsid w:val="7B190B84"/>
    <w:rsid w:val="7B247C33"/>
    <w:rsid w:val="7B3B169A"/>
    <w:rsid w:val="7BA35EAA"/>
    <w:rsid w:val="7BAC14A8"/>
    <w:rsid w:val="7BBA2A90"/>
    <w:rsid w:val="7BFFB048"/>
    <w:rsid w:val="7C0E2B7F"/>
    <w:rsid w:val="7C292BD6"/>
    <w:rsid w:val="7C434667"/>
    <w:rsid w:val="7C475DF2"/>
    <w:rsid w:val="7C526D6C"/>
    <w:rsid w:val="7C9C7EB6"/>
    <w:rsid w:val="7CC0084B"/>
    <w:rsid w:val="7CC24F7B"/>
    <w:rsid w:val="7CF60130"/>
    <w:rsid w:val="7D0F7E72"/>
    <w:rsid w:val="7D1E3D62"/>
    <w:rsid w:val="7D2C4132"/>
    <w:rsid w:val="7D4A17C0"/>
    <w:rsid w:val="7D531C2B"/>
    <w:rsid w:val="7D741635"/>
    <w:rsid w:val="7D9A0F6E"/>
    <w:rsid w:val="7D9E52AE"/>
    <w:rsid w:val="7DE45B9C"/>
    <w:rsid w:val="7E353820"/>
    <w:rsid w:val="7E5C6B34"/>
    <w:rsid w:val="7E8A0E3D"/>
    <w:rsid w:val="7E925FC0"/>
    <w:rsid w:val="7EC6572B"/>
    <w:rsid w:val="7F0A3FFF"/>
    <w:rsid w:val="7F2A2292"/>
    <w:rsid w:val="7F450A78"/>
    <w:rsid w:val="7F7D7094"/>
    <w:rsid w:val="7FA12D76"/>
    <w:rsid w:val="7FBD085D"/>
    <w:rsid w:val="BFBCFBC7"/>
    <w:rsid w:val="EEB5662E"/>
    <w:rsid w:val="FDDEF601"/>
    <w:rsid w:val="FDDFEAD4"/>
    <w:rsid w:val="FF7F7D93"/>
    <w:rsid w:val="FFAEDF1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semiHidden="0" w:name="heading 4" w:locked="1"/>
    <w:lsdException w:qFormat="1" w:uiPriority="9" w:semiHidden="0" w:name="heading 5" w:locked="1"/>
    <w:lsdException w:qFormat="1" w:uiPriority="9" w:semiHidden="0"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99"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99"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qFormat="1"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99"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20" w:semiHidden="0" w:name="Emphasis" w:locked="1"/>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39"/>
    <w:qFormat/>
    <w:uiPriority w:val="99"/>
    <w:pPr>
      <w:keepNext/>
      <w:keepLines/>
      <w:spacing w:before="340" w:after="330" w:line="576" w:lineRule="auto"/>
      <w:outlineLvl w:val="0"/>
    </w:pPr>
    <w:rPr>
      <w:b/>
      <w:kern w:val="44"/>
      <w:sz w:val="44"/>
    </w:rPr>
  </w:style>
  <w:style w:type="paragraph" w:styleId="5">
    <w:name w:val="heading 2"/>
    <w:basedOn w:val="1"/>
    <w:next w:val="1"/>
    <w:link w:val="40"/>
    <w:qFormat/>
    <w:uiPriority w:val="99"/>
    <w:pPr>
      <w:keepNext/>
      <w:keepLines/>
      <w:spacing w:line="360" w:lineRule="auto"/>
      <w:outlineLvl w:val="1"/>
    </w:pPr>
    <w:rPr>
      <w:rFonts w:ascii="Cambria" w:hAnsi="Cambria"/>
      <w:b/>
      <w:bCs/>
      <w:szCs w:val="32"/>
    </w:rPr>
  </w:style>
  <w:style w:type="paragraph" w:styleId="6">
    <w:name w:val="heading 3"/>
    <w:basedOn w:val="1"/>
    <w:next w:val="1"/>
    <w:link w:val="41"/>
    <w:qFormat/>
    <w:uiPriority w:val="99"/>
    <w:pPr>
      <w:keepNext/>
      <w:keepLines/>
      <w:outlineLvl w:val="2"/>
    </w:pPr>
    <w:rPr>
      <w:b/>
      <w:bCs/>
      <w:kern w:val="0"/>
      <w:sz w:val="20"/>
      <w:szCs w:val="32"/>
    </w:rPr>
  </w:style>
  <w:style w:type="paragraph" w:styleId="7">
    <w:name w:val="heading 4"/>
    <w:basedOn w:val="1"/>
    <w:next w:val="1"/>
    <w:link w:val="99"/>
    <w:unhideWhenUsed/>
    <w:qFormat/>
    <w:locked/>
    <w:uiPriority w:val="9"/>
    <w:pPr>
      <w:keepNext/>
      <w:keepLines/>
      <w:spacing w:before="280" w:after="290" w:line="376" w:lineRule="auto"/>
      <w:outlineLvl w:val="3"/>
    </w:pPr>
    <w:rPr>
      <w:rFonts w:ascii="Cambria" w:hAnsi="Cambria"/>
      <w:b/>
      <w:bCs/>
      <w:sz w:val="28"/>
      <w:szCs w:val="28"/>
    </w:rPr>
  </w:style>
  <w:style w:type="paragraph" w:styleId="8">
    <w:name w:val="heading 5"/>
    <w:basedOn w:val="1"/>
    <w:next w:val="1"/>
    <w:link w:val="100"/>
    <w:unhideWhenUsed/>
    <w:qFormat/>
    <w:locked/>
    <w:uiPriority w:val="9"/>
    <w:pPr>
      <w:keepNext/>
      <w:keepLines/>
      <w:spacing w:before="280" w:after="290" w:line="376" w:lineRule="auto"/>
      <w:outlineLvl w:val="4"/>
    </w:pPr>
    <w:rPr>
      <w:b/>
      <w:bCs/>
      <w:sz w:val="28"/>
      <w:szCs w:val="28"/>
    </w:rPr>
  </w:style>
  <w:style w:type="paragraph" w:styleId="9">
    <w:name w:val="heading 6"/>
    <w:basedOn w:val="1"/>
    <w:next w:val="1"/>
    <w:link w:val="101"/>
    <w:unhideWhenUsed/>
    <w:qFormat/>
    <w:locked/>
    <w:uiPriority w:val="9"/>
    <w:pPr>
      <w:keepNext/>
      <w:keepLines/>
      <w:spacing w:before="240" w:after="64" w:line="320" w:lineRule="auto"/>
      <w:outlineLvl w:val="5"/>
    </w:pPr>
    <w:rPr>
      <w:rFonts w:ascii="Cambria" w:hAnsi="Cambria"/>
      <w:b/>
      <w:bCs/>
      <w:sz w:val="24"/>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3"/>
    <w:qFormat/>
    <w:uiPriority w:val="99"/>
    <w:pPr>
      <w:spacing w:after="120"/>
    </w:pPr>
    <w:rPr>
      <w:sz w:val="24"/>
    </w:rPr>
  </w:style>
  <w:style w:type="paragraph" w:styleId="3">
    <w:name w:val="Body Text 2"/>
    <w:basedOn w:val="1"/>
    <w:qFormat/>
    <w:uiPriority w:val="0"/>
    <w:pPr>
      <w:spacing w:line="360" w:lineRule="auto"/>
    </w:pPr>
    <w:rPr>
      <w:sz w:val="24"/>
    </w:rPr>
  </w:style>
  <w:style w:type="paragraph" w:styleId="10">
    <w:name w:val="List Number"/>
    <w:basedOn w:val="1"/>
    <w:qFormat/>
    <w:uiPriority w:val="99"/>
    <w:pPr>
      <w:numPr>
        <w:ilvl w:val="0"/>
        <w:numId w:val="1"/>
      </w:numPr>
    </w:pPr>
  </w:style>
  <w:style w:type="paragraph" w:styleId="11">
    <w:name w:val="Normal Indent"/>
    <w:basedOn w:val="1"/>
    <w:next w:val="1"/>
    <w:qFormat/>
    <w:uiPriority w:val="99"/>
    <w:pPr>
      <w:ind w:firstLine="488"/>
    </w:pPr>
  </w:style>
  <w:style w:type="paragraph" w:styleId="12">
    <w:name w:val="Document Map"/>
    <w:basedOn w:val="1"/>
    <w:link w:val="111"/>
    <w:qFormat/>
    <w:uiPriority w:val="0"/>
    <w:rPr>
      <w:rFonts w:ascii="宋体"/>
      <w:sz w:val="18"/>
      <w:szCs w:val="18"/>
    </w:rPr>
  </w:style>
  <w:style w:type="paragraph" w:styleId="13">
    <w:name w:val="annotation text"/>
    <w:basedOn w:val="1"/>
    <w:link w:val="42"/>
    <w:qFormat/>
    <w:uiPriority w:val="99"/>
    <w:pPr>
      <w:jc w:val="left"/>
    </w:pPr>
  </w:style>
  <w:style w:type="paragraph" w:styleId="14">
    <w:name w:val="Salutation"/>
    <w:basedOn w:val="1"/>
    <w:next w:val="1"/>
    <w:qFormat/>
    <w:uiPriority w:val="0"/>
    <w:rPr>
      <w:sz w:val="24"/>
    </w:rPr>
  </w:style>
  <w:style w:type="paragraph" w:styleId="15">
    <w:name w:val="Body Text Indent"/>
    <w:basedOn w:val="1"/>
    <w:next w:val="1"/>
    <w:link w:val="44"/>
    <w:qFormat/>
    <w:uiPriority w:val="99"/>
    <w:pPr>
      <w:spacing w:line="480" w:lineRule="exact"/>
      <w:ind w:firstLine="570"/>
    </w:pPr>
    <w:rPr>
      <w:rFonts w:ascii="宋体" w:hAnsi="宋体"/>
      <w:sz w:val="28"/>
    </w:rPr>
  </w:style>
  <w:style w:type="paragraph" w:styleId="16">
    <w:name w:val="List 2"/>
    <w:basedOn w:val="1"/>
    <w:qFormat/>
    <w:uiPriority w:val="0"/>
    <w:pPr>
      <w:ind w:left="840" w:hanging="420"/>
    </w:pPr>
  </w:style>
  <w:style w:type="paragraph" w:styleId="17">
    <w:name w:val="Plain Text"/>
    <w:basedOn w:val="1"/>
    <w:next w:val="1"/>
    <w:link w:val="45"/>
    <w:qFormat/>
    <w:uiPriority w:val="99"/>
    <w:rPr>
      <w:rFonts w:ascii="宋体" w:hAnsi="Courier New" w:eastAsia="Times New Roman"/>
      <w:sz w:val="30"/>
    </w:rPr>
  </w:style>
  <w:style w:type="paragraph" w:styleId="18">
    <w:name w:val="Body Text Indent 2"/>
    <w:basedOn w:val="1"/>
    <w:link w:val="46"/>
    <w:qFormat/>
    <w:uiPriority w:val="99"/>
    <w:pPr>
      <w:snapToGrid w:val="0"/>
      <w:ind w:firstLine="542" w:firstLineChars="225"/>
    </w:pPr>
    <w:rPr>
      <w:kern w:val="0"/>
      <w:sz w:val="24"/>
    </w:rPr>
  </w:style>
  <w:style w:type="paragraph" w:styleId="19">
    <w:name w:val="Balloon Text"/>
    <w:basedOn w:val="1"/>
    <w:link w:val="47"/>
    <w:qFormat/>
    <w:uiPriority w:val="99"/>
    <w:rPr>
      <w:sz w:val="18"/>
      <w:szCs w:val="18"/>
    </w:rPr>
  </w:style>
  <w:style w:type="paragraph" w:styleId="20">
    <w:name w:val="footer"/>
    <w:basedOn w:val="1"/>
    <w:link w:val="48"/>
    <w:qFormat/>
    <w:uiPriority w:val="99"/>
    <w:pPr>
      <w:widowControl/>
      <w:tabs>
        <w:tab w:val="center" w:pos="4153"/>
        <w:tab w:val="right" w:pos="8306"/>
      </w:tabs>
      <w:overflowPunct w:val="0"/>
      <w:autoSpaceDE w:val="0"/>
      <w:autoSpaceDN w:val="0"/>
      <w:adjustRightInd w:val="0"/>
      <w:textAlignment w:val="baseline"/>
    </w:pPr>
    <w:rPr>
      <w:kern w:val="0"/>
      <w:sz w:val="20"/>
      <w:szCs w:val="20"/>
    </w:rPr>
  </w:style>
  <w:style w:type="paragraph" w:styleId="21">
    <w:name w:val="header"/>
    <w:basedOn w:val="1"/>
    <w:link w:val="4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2">
    <w:name w:val="toc 1"/>
    <w:basedOn w:val="1"/>
    <w:next w:val="1"/>
    <w:unhideWhenUsed/>
    <w:qFormat/>
    <w:uiPriority w:val="39"/>
  </w:style>
  <w:style w:type="paragraph" w:styleId="23">
    <w:name w:val="toc 6"/>
    <w:basedOn w:val="1"/>
    <w:next w:val="1"/>
    <w:semiHidden/>
    <w:qFormat/>
    <w:uiPriority w:val="99"/>
    <w:pPr>
      <w:ind w:left="2100" w:leftChars="1000"/>
    </w:pPr>
  </w:style>
  <w:style w:type="paragraph" w:styleId="24">
    <w:name w:val="Body Text Indent 3"/>
    <w:basedOn w:val="1"/>
    <w:qFormat/>
    <w:uiPriority w:val="0"/>
    <w:pPr>
      <w:spacing w:after="120"/>
      <w:ind w:left="420" w:leftChars="200"/>
    </w:pPr>
    <w:rPr>
      <w:sz w:val="16"/>
      <w:szCs w:val="16"/>
    </w:rPr>
  </w:style>
  <w:style w:type="paragraph" w:styleId="25">
    <w:name w:val="Normal (Web)"/>
    <w:basedOn w:val="1"/>
    <w:qFormat/>
    <w:uiPriority w:val="99"/>
    <w:pPr>
      <w:spacing w:before="100" w:beforeAutospacing="1" w:after="100" w:afterAutospacing="1"/>
      <w:jc w:val="left"/>
    </w:pPr>
    <w:rPr>
      <w:kern w:val="0"/>
      <w:sz w:val="24"/>
    </w:rPr>
  </w:style>
  <w:style w:type="paragraph" w:styleId="26">
    <w:name w:val="Title"/>
    <w:basedOn w:val="1"/>
    <w:next w:val="1"/>
    <w:qFormat/>
    <w:locked/>
    <w:uiPriority w:val="0"/>
    <w:pPr>
      <w:spacing w:before="240" w:after="60"/>
      <w:jc w:val="center"/>
      <w:outlineLvl w:val="0"/>
    </w:pPr>
    <w:rPr>
      <w:rFonts w:asciiTheme="majorHAnsi" w:hAnsiTheme="majorHAnsi" w:cstheme="majorBidi"/>
      <w:b/>
      <w:bCs/>
      <w:sz w:val="32"/>
      <w:szCs w:val="32"/>
    </w:rPr>
  </w:style>
  <w:style w:type="paragraph" w:styleId="27">
    <w:name w:val="annotation subject"/>
    <w:basedOn w:val="13"/>
    <w:next w:val="13"/>
    <w:link w:val="115"/>
    <w:qFormat/>
    <w:uiPriority w:val="0"/>
    <w:rPr>
      <w:b/>
      <w:bCs/>
    </w:rPr>
  </w:style>
  <w:style w:type="paragraph" w:styleId="28">
    <w:name w:val="Body Text First Indent"/>
    <w:basedOn w:val="2"/>
    <w:next w:val="23"/>
    <w:qFormat/>
    <w:uiPriority w:val="99"/>
    <w:pPr>
      <w:ind w:firstLine="420" w:firstLineChars="100"/>
    </w:pPr>
    <w:rPr>
      <w:rFonts w:ascii="Times New Roman" w:hAnsi="Times New Roman"/>
      <w:sz w:val="21"/>
      <w:szCs w:val="21"/>
    </w:rPr>
  </w:style>
  <w:style w:type="paragraph" w:styleId="29">
    <w:name w:val="Body Text First Indent 2"/>
    <w:basedOn w:val="15"/>
    <w:next w:val="30"/>
    <w:qFormat/>
    <w:uiPriority w:val="0"/>
    <w:pPr>
      <w:ind w:firstLine="420" w:firstLineChars="200"/>
    </w:pPr>
  </w:style>
  <w:style w:type="paragraph" w:customStyle="1" w:styleId="30">
    <w:name w:val="xl5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rPr>
  </w:style>
  <w:style w:type="table" w:styleId="32">
    <w:name w:val="Table Grid"/>
    <w:basedOn w:val="31"/>
    <w:qFormat/>
    <w:uiPriority w:val="9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basedOn w:val="33"/>
    <w:qFormat/>
    <w:uiPriority w:val="99"/>
    <w:rPr>
      <w:rFonts w:cs="Times New Roman"/>
    </w:rPr>
  </w:style>
  <w:style w:type="character" w:styleId="35">
    <w:name w:val="Hyperlink"/>
    <w:qFormat/>
    <w:uiPriority w:val="99"/>
    <w:rPr>
      <w:rFonts w:cs="Times New Roman"/>
      <w:color w:val="0000FF"/>
      <w:u w:val="single"/>
    </w:rPr>
  </w:style>
  <w:style w:type="character" w:styleId="36">
    <w:name w:val="annotation reference"/>
    <w:qFormat/>
    <w:uiPriority w:val="0"/>
    <w:rPr>
      <w:sz w:val="21"/>
      <w:szCs w:val="21"/>
    </w:rPr>
  </w:style>
  <w:style w:type="paragraph" w:customStyle="1" w:styleId="37">
    <w:name w:val="BodyText"/>
    <w:basedOn w:val="1"/>
    <w:next w:val="38"/>
    <w:qFormat/>
    <w:uiPriority w:val="0"/>
    <w:pPr>
      <w:spacing w:line="460" w:lineRule="exact"/>
      <w:textAlignment w:val="baseline"/>
    </w:pPr>
    <w:rPr>
      <w:rFonts w:eastAsia="黑体"/>
      <w:sz w:val="24"/>
    </w:rPr>
  </w:style>
  <w:style w:type="paragraph" w:customStyle="1" w:styleId="38">
    <w:name w:val="BodyText1I"/>
    <w:basedOn w:val="37"/>
    <w:next w:val="1"/>
    <w:qFormat/>
    <w:uiPriority w:val="0"/>
    <w:pPr>
      <w:spacing w:after="120" w:line="240" w:lineRule="auto"/>
      <w:ind w:firstLine="420" w:firstLineChars="100"/>
    </w:pPr>
    <w:rPr>
      <w:rFonts w:eastAsia="宋体"/>
      <w:sz w:val="21"/>
    </w:rPr>
  </w:style>
  <w:style w:type="character" w:customStyle="1" w:styleId="39">
    <w:name w:val="标题 1 Char"/>
    <w:link w:val="4"/>
    <w:qFormat/>
    <w:uiPriority w:val="9"/>
    <w:rPr>
      <w:rFonts w:ascii="Calibri" w:hAnsi="Calibri"/>
      <w:b/>
      <w:bCs/>
      <w:kern w:val="44"/>
      <w:sz w:val="44"/>
      <w:szCs w:val="44"/>
    </w:rPr>
  </w:style>
  <w:style w:type="character" w:customStyle="1" w:styleId="40">
    <w:name w:val="标题 2 Char"/>
    <w:link w:val="5"/>
    <w:semiHidden/>
    <w:qFormat/>
    <w:uiPriority w:val="9"/>
    <w:rPr>
      <w:rFonts w:ascii="Cambria" w:hAnsi="Cambria" w:eastAsia="宋体" w:cs="Times New Roman"/>
      <w:b/>
      <w:bCs/>
      <w:sz w:val="32"/>
      <w:szCs w:val="32"/>
    </w:rPr>
  </w:style>
  <w:style w:type="character" w:customStyle="1" w:styleId="41">
    <w:name w:val="标题 3 Char"/>
    <w:link w:val="6"/>
    <w:semiHidden/>
    <w:qFormat/>
    <w:uiPriority w:val="9"/>
    <w:rPr>
      <w:rFonts w:ascii="Calibri" w:hAnsi="Calibri"/>
      <w:b/>
      <w:bCs/>
      <w:sz w:val="32"/>
      <w:szCs w:val="32"/>
    </w:rPr>
  </w:style>
  <w:style w:type="character" w:customStyle="1" w:styleId="42">
    <w:name w:val="批注文字 Char"/>
    <w:link w:val="13"/>
    <w:semiHidden/>
    <w:qFormat/>
    <w:locked/>
    <w:uiPriority w:val="99"/>
    <w:rPr>
      <w:rFonts w:ascii="Calibri" w:hAnsi="Calibri" w:cs="Times New Roman"/>
      <w:kern w:val="2"/>
      <w:sz w:val="24"/>
      <w:szCs w:val="24"/>
    </w:rPr>
  </w:style>
  <w:style w:type="character" w:customStyle="1" w:styleId="43">
    <w:name w:val="正文文本 Char"/>
    <w:link w:val="2"/>
    <w:semiHidden/>
    <w:qFormat/>
    <w:locked/>
    <w:uiPriority w:val="99"/>
    <w:rPr>
      <w:rFonts w:ascii="Calibri" w:hAnsi="Calibri" w:cs="Times New Roman"/>
      <w:sz w:val="24"/>
      <w:szCs w:val="24"/>
    </w:rPr>
  </w:style>
  <w:style w:type="character" w:customStyle="1" w:styleId="44">
    <w:name w:val="正文文本缩进 Char"/>
    <w:link w:val="15"/>
    <w:semiHidden/>
    <w:qFormat/>
    <w:uiPriority w:val="99"/>
    <w:rPr>
      <w:rFonts w:ascii="Calibri" w:hAnsi="Calibri"/>
      <w:szCs w:val="24"/>
    </w:rPr>
  </w:style>
  <w:style w:type="character" w:customStyle="1" w:styleId="45">
    <w:name w:val="纯文本 Char1"/>
    <w:link w:val="17"/>
    <w:semiHidden/>
    <w:qFormat/>
    <w:uiPriority w:val="99"/>
    <w:rPr>
      <w:rFonts w:ascii="宋体" w:hAnsi="Courier New" w:cs="Courier New"/>
      <w:szCs w:val="21"/>
    </w:rPr>
  </w:style>
  <w:style w:type="character" w:customStyle="1" w:styleId="46">
    <w:name w:val="正文文本缩进 2 Char"/>
    <w:link w:val="18"/>
    <w:semiHidden/>
    <w:qFormat/>
    <w:uiPriority w:val="99"/>
    <w:rPr>
      <w:rFonts w:ascii="Calibri" w:hAnsi="Calibri"/>
      <w:szCs w:val="24"/>
    </w:rPr>
  </w:style>
  <w:style w:type="character" w:customStyle="1" w:styleId="47">
    <w:name w:val="批注框文本 Char1"/>
    <w:link w:val="19"/>
    <w:qFormat/>
    <w:locked/>
    <w:uiPriority w:val="99"/>
    <w:rPr>
      <w:rFonts w:ascii="Calibri" w:hAnsi="Calibri" w:cs="Times New Roman"/>
      <w:kern w:val="2"/>
      <w:sz w:val="18"/>
      <w:szCs w:val="18"/>
    </w:rPr>
  </w:style>
  <w:style w:type="character" w:customStyle="1" w:styleId="48">
    <w:name w:val="页脚 Char"/>
    <w:link w:val="20"/>
    <w:semiHidden/>
    <w:qFormat/>
    <w:uiPriority w:val="99"/>
    <w:rPr>
      <w:rFonts w:ascii="Calibri" w:hAnsi="Calibri"/>
      <w:sz w:val="18"/>
      <w:szCs w:val="18"/>
    </w:rPr>
  </w:style>
  <w:style w:type="character" w:customStyle="1" w:styleId="49">
    <w:name w:val="页眉 Char"/>
    <w:link w:val="21"/>
    <w:semiHidden/>
    <w:qFormat/>
    <w:uiPriority w:val="99"/>
    <w:rPr>
      <w:rFonts w:ascii="Calibri" w:hAnsi="Calibri"/>
      <w:sz w:val="18"/>
      <w:szCs w:val="18"/>
    </w:rPr>
  </w:style>
  <w:style w:type="character" w:customStyle="1" w:styleId="50">
    <w:name w:val="批注主题 Char"/>
    <w:link w:val="51"/>
    <w:semiHidden/>
    <w:qFormat/>
    <w:locked/>
    <w:uiPriority w:val="99"/>
    <w:rPr>
      <w:rFonts w:ascii="Calibri" w:hAnsi="Calibri" w:cs="Times New Roman"/>
      <w:b/>
      <w:bCs/>
      <w:kern w:val="2"/>
      <w:sz w:val="24"/>
      <w:szCs w:val="24"/>
    </w:rPr>
  </w:style>
  <w:style w:type="paragraph" w:customStyle="1" w:styleId="51">
    <w:name w:val="批注主题1"/>
    <w:basedOn w:val="13"/>
    <w:next w:val="13"/>
    <w:link w:val="50"/>
    <w:qFormat/>
    <w:uiPriority w:val="99"/>
    <w:rPr>
      <w:b/>
      <w:bCs/>
    </w:rPr>
  </w:style>
  <w:style w:type="character" w:customStyle="1" w:styleId="52">
    <w:name w:val="纯文本 Char"/>
    <w:link w:val="53"/>
    <w:semiHidden/>
    <w:qFormat/>
    <w:locked/>
    <w:uiPriority w:val="99"/>
    <w:rPr>
      <w:rFonts w:ascii="宋体" w:hAnsi="Courier New" w:eastAsia="Times New Roman"/>
      <w:kern w:val="2"/>
      <w:sz w:val="24"/>
    </w:rPr>
  </w:style>
  <w:style w:type="paragraph" w:customStyle="1" w:styleId="53">
    <w:name w:val="纯文本1"/>
    <w:basedOn w:val="54"/>
    <w:link w:val="52"/>
    <w:qFormat/>
    <w:uiPriority w:val="99"/>
    <w:pPr>
      <w:spacing w:beforeLines="50" w:afterLines="50" w:line="400" w:lineRule="exact"/>
    </w:pPr>
    <w:rPr>
      <w:rFonts w:ascii="宋体" w:hAnsi="Courier New" w:eastAsia="Times New Roman"/>
      <w:sz w:val="24"/>
      <w:szCs w:val="20"/>
    </w:rPr>
  </w:style>
  <w:style w:type="paragraph" w:customStyle="1" w:styleId="54">
    <w:name w:val="正文1"/>
    <w:qFormat/>
    <w:uiPriority w:val="99"/>
    <w:pPr>
      <w:widowControl w:val="0"/>
      <w:jc w:val="both"/>
    </w:pPr>
    <w:rPr>
      <w:rFonts w:ascii="Calibri" w:hAnsi="Calibri" w:eastAsia="宋体" w:cs="Calibri"/>
      <w:kern w:val="2"/>
      <w:sz w:val="21"/>
      <w:szCs w:val="21"/>
      <w:lang w:val="en-US" w:eastAsia="zh-CN" w:bidi="ar-SA"/>
    </w:rPr>
  </w:style>
  <w:style w:type="character" w:customStyle="1" w:styleId="55">
    <w:name w:val="批注框文本 Char"/>
    <w:link w:val="56"/>
    <w:semiHidden/>
    <w:qFormat/>
    <w:locked/>
    <w:uiPriority w:val="99"/>
    <w:rPr>
      <w:rFonts w:ascii="Calibri" w:hAnsi="Calibri" w:cs="Times New Roman"/>
      <w:kern w:val="2"/>
      <w:sz w:val="18"/>
      <w:szCs w:val="18"/>
    </w:rPr>
  </w:style>
  <w:style w:type="paragraph" w:customStyle="1" w:styleId="56">
    <w:name w:val="批注框文本1"/>
    <w:basedOn w:val="1"/>
    <w:link w:val="55"/>
    <w:qFormat/>
    <w:uiPriority w:val="99"/>
    <w:rPr>
      <w:sz w:val="18"/>
      <w:szCs w:val="18"/>
    </w:rPr>
  </w:style>
  <w:style w:type="paragraph" w:customStyle="1" w:styleId="57">
    <w:name w:val="正文文本缩进1"/>
    <w:basedOn w:val="1"/>
    <w:qFormat/>
    <w:uiPriority w:val="99"/>
    <w:pPr>
      <w:spacing w:line="200" w:lineRule="exact"/>
      <w:ind w:firstLine="301"/>
    </w:pPr>
    <w:rPr>
      <w:rFonts w:ascii="宋体" w:hAnsi="Courier New"/>
      <w:spacing w:val="-4"/>
      <w:kern w:val="0"/>
      <w:sz w:val="18"/>
    </w:rPr>
  </w:style>
  <w:style w:type="paragraph" w:customStyle="1" w:styleId="58">
    <w:name w:val="纯文本2"/>
    <w:basedOn w:val="1"/>
    <w:qFormat/>
    <w:uiPriority w:val="99"/>
    <w:rPr>
      <w:rFonts w:ascii="宋体" w:hAnsi="Courier New" w:eastAsia="Times New Roman"/>
      <w:sz w:val="30"/>
    </w:rPr>
  </w:style>
  <w:style w:type="paragraph" w:customStyle="1" w:styleId="59">
    <w:name w:val="普通(网站)1"/>
    <w:basedOn w:val="1"/>
    <w:qFormat/>
    <w:uiPriority w:val="99"/>
    <w:pPr>
      <w:spacing w:beforeAutospacing="1" w:afterAutospacing="1"/>
      <w:jc w:val="left"/>
    </w:pPr>
    <w:rPr>
      <w:kern w:val="0"/>
      <w:sz w:val="24"/>
    </w:rPr>
  </w:style>
  <w:style w:type="paragraph" w:customStyle="1" w:styleId="60">
    <w:name w:val="正文缩进1"/>
    <w:basedOn w:val="1"/>
    <w:qFormat/>
    <w:uiPriority w:val="99"/>
    <w:pPr>
      <w:ind w:firstLine="420" w:firstLineChars="200"/>
    </w:pPr>
  </w:style>
  <w:style w:type="paragraph" w:customStyle="1" w:styleId="61">
    <w:name w:val="正文文本 31"/>
    <w:basedOn w:val="1"/>
    <w:qFormat/>
    <w:uiPriority w:val="99"/>
    <w:pPr>
      <w:spacing w:after="120"/>
    </w:pPr>
    <w:rPr>
      <w:kern w:val="0"/>
      <w:sz w:val="16"/>
      <w:szCs w:val="16"/>
    </w:rPr>
  </w:style>
  <w:style w:type="paragraph" w:customStyle="1" w:styleId="62">
    <w:name w:val="正文文本缩进11"/>
    <w:basedOn w:val="1"/>
    <w:qFormat/>
    <w:uiPriority w:val="99"/>
    <w:pPr>
      <w:spacing w:line="200" w:lineRule="exact"/>
      <w:ind w:firstLine="301"/>
    </w:pPr>
    <w:rPr>
      <w:szCs w:val="20"/>
    </w:rPr>
  </w:style>
  <w:style w:type="paragraph" w:customStyle="1" w:styleId="63">
    <w:name w:val="文本块1"/>
    <w:basedOn w:val="1"/>
    <w:qFormat/>
    <w:uiPriority w:val="99"/>
    <w:pPr>
      <w:adjustRightInd w:val="0"/>
      <w:snapToGrid w:val="0"/>
      <w:spacing w:line="300" w:lineRule="auto"/>
      <w:ind w:left="958" w:right="-120" w:rightChars="-120"/>
      <w:jc w:val="left"/>
    </w:pPr>
    <w:rPr>
      <w:rFonts w:ascii="Century Gothic" w:hAnsi="Century Gothic"/>
      <w:sz w:val="28"/>
      <w:szCs w:val="20"/>
    </w:rPr>
  </w:style>
  <w:style w:type="paragraph" w:customStyle="1" w:styleId="64">
    <w:name w:val="正文文本缩进 21"/>
    <w:basedOn w:val="1"/>
    <w:qFormat/>
    <w:uiPriority w:val="99"/>
    <w:pPr>
      <w:snapToGrid w:val="0"/>
      <w:ind w:firstLine="542" w:firstLineChars="225"/>
    </w:pPr>
    <w:rPr>
      <w:kern w:val="0"/>
      <w:sz w:val="24"/>
    </w:rPr>
  </w:style>
  <w:style w:type="paragraph" w:customStyle="1" w:styleId="65">
    <w:name w:val="正文文本缩进 31"/>
    <w:basedOn w:val="1"/>
    <w:qFormat/>
    <w:uiPriority w:val="99"/>
    <w:pPr>
      <w:snapToGrid w:val="0"/>
      <w:ind w:firstLine="480" w:firstLineChars="200"/>
      <w:jc w:val="left"/>
    </w:pPr>
    <w:rPr>
      <w:rFonts w:ascii="??_GB2312" w:hAnsi="宋体" w:eastAsia="Times New Roman"/>
      <w:color w:val="000000"/>
      <w:sz w:val="24"/>
    </w:rPr>
  </w:style>
  <w:style w:type="paragraph" w:customStyle="1" w:styleId="66">
    <w:name w:val="普通(网站)11"/>
    <w:basedOn w:val="1"/>
    <w:qFormat/>
    <w:uiPriority w:val="99"/>
    <w:pPr>
      <w:widowControl/>
      <w:spacing w:beforeAutospacing="1" w:afterAutospacing="1"/>
      <w:jc w:val="left"/>
    </w:pPr>
    <w:rPr>
      <w:rFonts w:ascii="宋体" w:hAnsi="宋体"/>
      <w:kern w:val="0"/>
      <w:sz w:val="24"/>
    </w:rPr>
  </w:style>
  <w:style w:type="paragraph" w:customStyle="1" w:styleId="67">
    <w:name w:val="p15"/>
    <w:basedOn w:val="1"/>
    <w:qFormat/>
    <w:uiPriority w:val="99"/>
    <w:pPr>
      <w:widowControl/>
      <w:spacing w:line="200" w:lineRule="atLeast"/>
      <w:ind w:firstLine="301"/>
    </w:pPr>
    <w:rPr>
      <w:rFonts w:ascii="宋体" w:hAnsi="宋体" w:cs="宋体"/>
      <w:spacing w:val="-4"/>
      <w:kern w:val="0"/>
      <w:sz w:val="18"/>
      <w:szCs w:val="18"/>
    </w:rPr>
  </w:style>
  <w:style w:type="paragraph" w:customStyle="1" w:styleId="68">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9">
    <w:name w:val="列表 21"/>
    <w:basedOn w:val="1"/>
    <w:qFormat/>
    <w:uiPriority w:val="99"/>
    <w:pPr>
      <w:ind w:left="200" w:leftChars="200" w:hanging="200" w:hangingChars="200"/>
    </w:pPr>
    <w:rPr>
      <w:sz w:val="28"/>
      <w:szCs w:val="20"/>
    </w:rPr>
  </w:style>
  <w:style w:type="paragraph" w:customStyle="1" w:styleId="70">
    <w:name w:val="默认段落字体 Para Char Char Char Char Char Char Char Char Char1 Char Char Char Char"/>
    <w:basedOn w:val="1"/>
    <w:qFormat/>
    <w:uiPriority w:val="99"/>
    <w:rPr>
      <w:rFonts w:ascii="Tahoma" w:hAnsi="Tahoma"/>
      <w:sz w:val="24"/>
      <w:szCs w:val="20"/>
    </w:rPr>
  </w:style>
  <w:style w:type="paragraph" w:customStyle="1" w:styleId="71">
    <w:name w:val="纯文本21"/>
    <w:basedOn w:val="1"/>
    <w:qFormat/>
    <w:uiPriority w:val="99"/>
    <w:pPr>
      <w:spacing w:beforeLines="50" w:afterLines="50" w:line="400" w:lineRule="exact"/>
    </w:pPr>
    <w:rPr>
      <w:rFonts w:ascii="宋体" w:hAnsi="Courier New"/>
      <w:szCs w:val="21"/>
    </w:rPr>
  </w:style>
  <w:style w:type="paragraph" w:customStyle="1" w:styleId="72">
    <w:name w:val="彩色列表 - 强调文字颜色 11"/>
    <w:basedOn w:val="1"/>
    <w:qFormat/>
    <w:uiPriority w:val="99"/>
    <w:pPr>
      <w:ind w:firstLine="420" w:firstLineChars="200"/>
    </w:pPr>
  </w:style>
  <w:style w:type="paragraph" w:customStyle="1" w:styleId="73">
    <w:name w:val="修订1"/>
    <w:qFormat/>
    <w:uiPriority w:val="99"/>
    <w:rPr>
      <w:rFonts w:ascii="Calibri" w:hAnsi="Calibri" w:eastAsia="宋体" w:cs="Times New Roman"/>
      <w:kern w:val="2"/>
      <w:sz w:val="21"/>
      <w:szCs w:val="24"/>
      <w:lang w:val="en-US" w:eastAsia="zh-CN" w:bidi="ar-SA"/>
    </w:rPr>
  </w:style>
  <w:style w:type="paragraph" w:customStyle="1" w:styleId="74">
    <w:name w:val="列出段落1"/>
    <w:basedOn w:val="1"/>
    <w:qFormat/>
    <w:uiPriority w:val="99"/>
    <w:pPr>
      <w:ind w:firstLine="420" w:firstLineChars="200"/>
    </w:pPr>
  </w:style>
  <w:style w:type="paragraph" w:customStyle="1" w:styleId="75">
    <w:name w:val="纯文本3"/>
    <w:basedOn w:val="1"/>
    <w:qFormat/>
    <w:uiPriority w:val="99"/>
    <w:pPr>
      <w:adjustRightInd w:val="0"/>
      <w:textAlignment w:val="baseline"/>
    </w:pPr>
    <w:rPr>
      <w:rFonts w:ascii="宋体" w:hAnsi="Courier New" w:eastAsia="楷体_GB2312"/>
      <w:sz w:val="26"/>
      <w:szCs w:val="20"/>
    </w:rPr>
  </w:style>
  <w:style w:type="paragraph" w:customStyle="1" w:styleId="76">
    <w:name w:val="表内文字"/>
    <w:basedOn w:val="1"/>
    <w:qFormat/>
    <w:uiPriority w:val="99"/>
    <w:pPr>
      <w:tabs>
        <w:tab w:val="left" w:pos="1418"/>
      </w:tabs>
      <w:spacing w:line="360" w:lineRule="auto"/>
      <w:jc w:val="center"/>
    </w:pPr>
    <w:rPr>
      <w:rFonts w:ascii="??_GB2312" w:eastAsia="Times New Roman"/>
      <w:spacing w:val="-20"/>
      <w:kern w:val="0"/>
      <w:sz w:val="24"/>
    </w:rPr>
  </w:style>
  <w:style w:type="paragraph" w:customStyle="1" w:styleId="77">
    <w:name w:val="正文段"/>
    <w:basedOn w:val="1"/>
    <w:qFormat/>
    <w:uiPriority w:val="99"/>
    <w:pPr>
      <w:numPr>
        <w:ilvl w:val="3"/>
        <w:numId w:val="2"/>
      </w:numPr>
      <w:autoSpaceDE w:val="0"/>
      <w:autoSpaceDN w:val="0"/>
      <w:adjustRightInd w:val="0"/>
      <w:spacing w:before="100" w:after="100" w:line="300" w:lineRule="auto"/>
      <w:jc w:val="left"/>
    </w:pPr>
    <w:rPr>
      <w:rFonts w:ascii="Times New Roman" w:hAnsi="Times New Roman"/>
      <w:w w:val="105"/>
      <w:kern w:val="0"/>
      <w:sz w:val="24"/>
      <w:szCs w:val="20"/>
    </w:rPr>
  </w:style>
  <w:style w:type="paragraph" w:customStyle="1" w:styleId="78">
    <w:name w:val="纯文本4"/>
    <w:basedOn w:val="1"/>
    <w:qFormat/>
    <w:uiPriority w:val="99"/>
    <w:pPr>
      <w:adjustRightInd w:val="0"/>
      <w:textAlignment w:val="baseline"/>
    </w:pPr>
    <w:rPr>
      <w:rFonts w:ascii="宋体" w:hAnsi="Courier New" w:eastAsia="楷体_GB2312"/>
      <w:sz w:val="26"/>
      <w:szCs w:val="20"/>
    </w:rPr>
  </w:style>
  <w:style w:type="paragraph" w:customStyle="1" w:styleId="79">
    <w:name w:val="Table Paragraph"/>
    <w:basedOn w:val="1"/>
    <w:qFormat/>
    <w:uiPriority w:val="99"/>
    <w:pPr>
      <w:jc w:val="left"/>
    </w:pPr>
    <w:rPr>
      <w:kern w:val="0"/>
      <w:sz w:val="22"/>
      <w:szCs w:val="22"/>
      <w:lang w:eastAsia="en-US"/>
    </w:rPr>
  </w:style>
  <w:style w:type="character" w:customStyle="1" w:styleId="80">
    <w:name w:val="批注引用1"/>
    <w:qFormat/>
    <w:uiPriority w:val="99"/>
    <w:rPr>
      <w:rFonts w:cs="Times New Roman"/>
      <w:sz w:val="21"/>
      <w:szCs w:val="21"/>
    </w:rPr>
  </w:style>
  <w:style w:type="character" w:customStyle="1" w:styleId="81">
    <w:name w:val="标题 2 Char Char"/>
    <w:qFormat/>
    <w:uiPriority w:val="99"/>
    <w:rPr>
      <w:rFonts w:eastAsia="宋体"/>
      <w:kern w:val="2"/>
      <w:sz w:val="28"/>
      <w:lang w:val="en-US" w:eastAsia="zh-CN"/>
    </w:rPr>
  </w:style>
  <w:style w:type="paragraph" w:customStyle="1" w:styleId="82">
    <w:name w:val="xl30"/>
    <w:basedOn w:val="1"/>
    <w:qFormat/>
    <w:uiPriority w:val="99"/>
    <w:pPr>
      <w:widowControl/>
      <w:spacing w:before="100" w:beforeAutospacing="1" w:after="100" w:afterAutospacing="1"/>
      <w:jc w:val="center"/>
      <w:textAlignment w:val="center"/>
    </w:pPr>
    <w:rPr>
      <w:rFonts w:ascii="楷体_GB2312" w:hAnsi="宋体" w:eastAsia="楷体_GB2312"/>
      <w:b/>
      <w:kern w:val="0"/>
      <w:sz w:val="32"/>
    </w:rPr>
  </w:style>
  <w:style w:type="paragraph" w:customStyle="1" w:styleId="83">
    <w:name w:val="列表段落1"/>
    <w:basedOn w:val="1"/>
    <w:qFormat/>
    <w:uiPriority w:val="99"/>
    <w:pPr>
      <w:ind w:firstLine="420" w:firstLineChars="200"/>
    </w:pPr>
  </w:style>
  <w:style w:type="paragraph" w:customStyle="1" w:styleId="84">
    <w:name w:val="纯文本5"/>
    <w:basedOn w:val="1"/>
    <w:qFormat/>
    <w:uiPriority w:val="99"/>
    <w:rPr>
      <w:rFonts w:ascii="宋体" w:hAnsi="Courier New" w:eastAsia="Times New Roman"/>
      <w:sz w:val="30"/>
    </w:rPr>
  </w:style>
  <w:style w:type="paragraph" w:customStyle="1" w:styleId="85">
    <w:name w:val="文本块2"/>
    <w:basedOn w:val="1"/>
    <w:qFormat/>
    <w:uiPriority w:val="99"/>
    <w:pPr>
      <w:adjustRightInd w:val="0"/>
      <w:snapToGrid w:val="0"/>
      <w:spacing w:line="300" w:lineRule="auto"/>
      <w:ind w:left="958" w:right="-120" w:rightChars="-120"/>
      <w:jc w:val="left"/>
    </w:pPr>
    <w:rPr>
      <w:rFonts w:ascii="Century Gothic" w:hAnsi="Century Gothic"/>
      <w:sz w:val="28"/>
      <w:szCs w:val="20"/>
    </w:rPr>
  </w:style>
  <w:style w:type="paragraph" w:customStyle="1" w:styleId="86">
    <w:name w:val="正文文本缩进2"/>
    <w:basedOn w:val="1"/>
    <w:qFormat/>
    <w:uiPriority w:val="99"/>
    <w:pPr>
      <w:spacing w:line="200" w:lineRule="exact"/>
      <w:ind w:firstLine="301"/>
    </w:pPr>
    <w:rPr>
      <w:rFonts w:ascii="宋体" w:hAnsi="Courier New"/>
      <w:spacing w:val="-4"/>
      <w:kern w:val="0"/>
      <w:sz w:val="18"/>
    </w:rPr>
  </w:style>
  <w:style w:type="paragraph" w:customStyle="1" w:styleId="87">
    <w:name w:val="正文文本 32"/>
    <w:basedOn w:val="1"/>
    <w:qFormat/>
    <w:uiPriority w:val="99"/>
    <w:pPr>
      <w:spacing w:after="120"/>
    </w:pPr>
    <w:rPr>
      <w:kern w:val="0"/>
      <w:sz w:val="16"/>
      <w:szCs w:val="16"/>
    </w:rPr>
  </w:style>
  <w:style w:type="paragraph" w:customStyle="1" w:styleId="88">
    <w:name w:val="Body Text Indent1"/>
    <w:basedOn w:val="1"/>
    <w:qFormat/>
    <w:uiPriority w:val="99"/>
    <w:pPr>
      <w:spacing w:line="200" w:lineRule="exact"/>
      <w:ind w:firstLine="301"/>
    </w:pPr>
    <w:rPr>
      <w:rFonts w:ascii="宋体" w:hAnsi="Courier New"/>
      <w:spacing w:val="-4"/>
      <w:kern w:val="0"/>
      <w:sz w:val="18"/>
    </w:rPr>
  </w:style>
  <w:style w:type="paragraph" w:customStyle="1" w:styleId="89">
    <w:name w:val="List Paragraph1"/>
    <w:basedOn w:val="1"/>
    <w:qFormat/>
    <w:uiPriority w:val="99"/>
    <w:pPr>
      <w:ind w:firstLine="420" w:firstLineChars="200"/>
    </w:pPr>
  </w:style>
  <w:style w:type="paragraph" w:customStyle="1" w:styleId="90">
    <w:name w:val="GG标题2"/>
    <w:basedOn w:val="5"/>
    <w:next w:val="91"/>
    <w:qFormat/>
    <w:uiPriority w:val="0"/>
    <w:pPr>
      <w:numPr>
        <w:ilvl w:val="0"/>
        <w:numId w:val="3"/>
      </w:numPr>
      <w:spacing w:line="312" w:lineRule="auto"/>
    </w:pPr>
    <w:rPr>
      <w:rFonts w:ascii="Times New Roman" w:hAnsi="Times New Roman"/>
      <w:sz w:val="32"/>
    </w:rPr>
  </w:style>
  <w:style w:type="paragraph" w:customStyle="1" w:styleId="91">
    <w:name w:val="GG正文2"/>
    <w:basedOn w:val="1"/>
    <w:qFormat/>
    <w:uiPriority w:val="0"/>
    <w:pPr>
      <w:ind w:firstLine="200"/>
    </w:pPr>
    <w:rPr>
      <w:rFonts w:ascii="Times New Roman" w:hAnsi="Times New Roman"/>
      <w:kern w:val="21"/>
      <w:szCs w:val="22"/>
    </w:rPr>
  </w:style>
  <w:style w:type="paragraph" w:customStyle="1" w:styleId="92">
    <w:name w:val="标题 81"/>
    <w:basedOn w:val="1"/>
    <w:qFormat/>
    <w:uiPriority w:val="1"/>
    <w:pPr>
      <w:autoSpaceDE w:val="0"/>
      <w:autoSpaceDN w:val="0"/>
      <w:ind w:left="636"/>
      <w:jc w:val="left"/>
      <w:outlineLvl w:val="8"/>
    </w:pPr>
    <w:rPr>
      <w:rFonts w:ascii="宋体" w:hAnsi="宋体" w:cs="宋体"/>
      <w:b/>
      <w:bCs/>
      <w:kern w:val="0"/>
      <w:szCs w:val="21"/>
      <w:lang w:val="zh-CN" w:bidi="zh-CN"/>
    </w:rPr>
  </w:style>
  <w:style w:type="paragraph" w:customStyle="1" w:styleId="93">
    <w:name w:val="列出段落2"/>
    <w:basedOn w:val="1"/>
    <w:qFormat/>
    <w:uiPriority w:val="1"/>
    <w:pPr>
      <w:ind w:firstLine="420" w:firstLineChars="200"/>
    </w:pPr>
  </w:style>
  <w:style w:type="paragraph" w:customStyle="1" w:styleId="94">
    <w:name w:val="GG标题1"/>
    <w:basedOn w:val="4"/>
    <w:next w:val="91"/>
    <w:qFormat/>
    <w:uiPriority w:val="0"/>
    <w:pPr>
      <w:spacing w:beforeLines="150" w:afterLines="100" w:line="312" w:lineRule="auto"/>
      <w:ind w:left="3118" w:hanging="425"/>
      <w:jc w:val="center"/>
    </w:pPr>
    <w:rPr>
      <w:rFonts w:ascii="Times New Roman" w:hAnsi="Times New Roman"/>
      <w:bCs/>
      <w:sz w:val="36"/>
      <w:szCs w:val="44"/>
    </w:rPr>
  </w:style>
  <w:style w:type="paragraph" w:customStyle="1" w:styleId="95">
    <w:name w:val="GG标题3"/>
    <w:basedOn w:val="6"/>
    <w:next w:val="91"/>
    <w:qFormat/>
    <w:uiPriority w:val="0"/>
    <w:pPr>
      <w:spacing w:line="312" w:lineRule="auto"/>
      <w:ind w:left="-1275" w:hanging="1135"/>
    </w:pPr>
    <w:rPr>
      <w:rFonts w:ascii="Times New Roman" w:hAnsi="Times New Roman"/>
      <w:bCs w:val="0"/>
      <w:kern w:val="2"/>
      <w:sz w:val="30"/>
    </w:rPr>
  </w:style>
  <w:style w:type="paragraph" w:customStyle="1" w:styleId="96">
    <w:name w:val="GG标题4"/>
    <w:basedOn w:val="7"/>
    <w:next w:val="91"/>
    <w:qFormat/>
    <w:uiPriority w:val="0"/>
    <w:pPr>
      <w:spacing w:before="0" w:after="0" w:line="312" w:lineRule="auto"/>
    </w:pPr>
    <w:rPr>
      <w:rFonts w:ascii="Times New Roman" w:hAnsi="Times New Roman"/>
    </w:rPr>
  </w:style>
  <w:style w:type="paragraph" w:customStyle="1" w:styleId="97">
    <w:name w:val="GG标题5"/>
    <w:basedOn w:val="8"/>
    <w:next w:val="91"/>
    <w:qFormat/>
    <w:uiPriority w:val="0"/>
    <w:pPr>
      <w:spacing w:before="0" w:after="0" w:line="312" w:lineRule="auto"/>
    </w:pPr>
    <w:rPr>
      <w:rFonts w:ascii="Times New Roman" w:hAnsi="Times New Roman"/>
      <w:i/>
      <w:sz w:val="24"/>
      <w:lang w:bidi="en-US"/>
    </w:rPr>
  </w:style>
  <w:style w:type="paragraph" w:customStyle="1" w:styleId="98">
    <w:name w:val="GG标题6"/>
    <w:basedOn w:val="9"/>
    <w:next w:val="91"/>
    <w:qFormat/>
    <w:uiPriority w:val="0"/>
    <w:pPr>
      <w:spacing w:before="0" w:after="0" w:line="312" w:lineRule="auto"/>
    </w:pPr>
    <w:rPr>
      <w:rFonts w:ascii="Times New Roman" w:hAnsi="Times New Roman"/>
      <w:sz w:val="21"/>
    </w:rPr>
  </w:style>
  <w:style w:type="character" w:customStyle="1" w:styleId="99">
    <w:name w:val="标题 4 Char"/>
    <w:link w:val="7"/>
    <w:semiHidden/>
    <w:qFormat/>
    <w:uiPriority w:val="9"/>
    <w:rPr>
      <w:rFonts w:ascii="Cambria" w:hAnsi="Cambria" w:eastAsia="宋体" w:cs="Times New Roman"/>
      <w:b/>
      <w:bCs/>
      <w:kern w:val="2"/>
      <w:sz w:val="28"/>
      <w:szCs w:val="28"/>
    </w:rPr>
  </w:style>
  <w:style w:type="character" w:customStyle="1" w:styleId="100">
    <w:name w:val="标题 5 Char"/>
    <w:link w:val="8"/>
    <w:semiHidden/>
    <w:qFormat/>
    <w:uiPriority w:val="9"/>
    <w:rPr>
      <w:rFonts w:ascii="Calibri" w:hAnsi="Calibri"/>
      <w:b/>
      <w:bCs/>
      <w:kern w:val="2"/>
      <w:sz w:val="28"/>
      <w:szCs w:val="28"/>
    </w:rPr>
  </w:style>
  <w:style w:type="character" w:customStyle="1" w:styleId="101">
    <w:name w:val="标题 6 Char"/>
    <w:link w:val="9"/>
    <w:semiHidden/>
    <w:qFormat/>
    <w:uiPriority w:val="9"/>
    <w:rPr>
      <w:rFonts w:ascii="Cambria" w:hAnsi="Cambria" w:eastAsia="宋体" w:cs="Times New Roman"/>
      <w:b/>
      <w:bCs/>
      <w:kern w:val="2"/>
      <w:sz w:val="24"/>
      <w:szCs w:val="24"/>
    </w:rPr>
  </w:style>
  <w:style w:type="paragraph" w:customStyle="1" w:styleId="102">
    <w:name w:val="表格文字"/>
    <w:basedOn w:val="1"/>
    <w:next w:val="2"/>
    <w:qFormat/>
    <w:uiPriority w:val="0"/>
    <w:pPr>
      <w:jc w:val="left"/>
    </w:pPr>
    <w:rPr>
      <w:kern w:val="21"/>
      <w:szCs w:val="21"/>
    </w:rPr>
  </w:style>
  <w:style w:type="paragraph" w:customStyle="1" w:styleId="103">
    <w:name w:val="l正文"/>
    <w:basedOn w:val="1"/>
    <w:qFormat/>
    <w:uiPriority w:val="99"/>
    <w:pPr>
      <w:spacing w:line="300" w:lineRule="auto"/>
      <w:ind w:firstLine="200" w:firstLineChars="200"/>
      <w:jc w:val="left"/>
    </w:pPr>
    <w:rPr>
      <w:rFonts w:ascii="楷体_GB2312" w:hAnsi="Times" w:eastAsia="楷体_GB2312" w:cs="楷体_GB2312"/>
      <w:sz w:val="24"/>
    </w:rPr>
  </w:style>
  <w:style w:type="paragraph" w:customStyle="1" w:styleId="104">
    <w:name w:val="[Normal]"/>
    <w:qFormat/>
    <w:uiPriority w:val="0"/>
    <w:rPr>
      <w:rFonts w:ascii="宋体" w:hAnsi="宋体" w:eastAsia="宋体" w:cs="Times New Roman"/>
      <w:sz w:val="24"/>
      <w:szCs w:val="22"/>
      <w:lang w:val="zh-CN" w:eastAsia="zh-CN" w:bidi="ar-SA"/>
    </w:rPr>
  </w:style>
  <w:style w:type="paragraph" w:customStyle="1" w:styleId="105">
    <w:name w:val="正文首行缩进 21"/>
    <w:basedOn w:val="57"/>
    <w:qFormat/>
    <w:uiPriority w:val="0"/>
    <w:pPr>
      <w:ind w:firstLine="420"/>
    </w:pPr>
  </w:style>
  <w:style w:type="paragraph" w:customStyle="1" w:styleId="106">
    <w:name w:val="正文（首行缩进2字符）"/>
    <w:basedOn w:val="1"/>
    <w:qFormat/>
    <w:uiPriority w:val="0"/>
    <w:pPr>
      <w:spacing w:line="360" w:lineRule="auto"/>
      <w:ind w:firstLine="420" w:firstLineChars="200"/>
    </w:pPr>
    <w:rPr>
      <w:szCs w:val="21"/>
    </w:rPr>
  </w:style>
  <w:style w:type="paragraph" w:customStyle="1" w:styleId="107">
    <w:name w:val="列出段落3"/>
    <w:basedOn w:val="1"/>
    <w:qFormat/>
    <w:uiPriority w:val="34"/>
    <w:pPr>
      <w:ind w:firstLine="420" w:firstLineChars="200"/>
    </w:pPr>
  </w:style>
  <w:style w:type="character" w:customStyle="1" w:styleId="108">
    <w:name w:val="NormalCharacter"/>
    <w:qFormat/>
    <w:uiPriority w:val="0"/>
    <w:rPr>
      <w:rFonts w:ascii="Calibri" w:hAnsi="Calibri" w:eastAsia="宋体" w:cs="Times New Roman"/>
      <w:kern w:val="2"/>
      <w:sz w:val="21"/>
      <w:szCs w:val="24"/>
      <w:lang w:val="en-US" w:eastAsia="zh-CN" w:bidi="ar-SA"/>
    </w:rPr>
  </w:style>
  <w:style w:type="paragraph" w:customStyle="1" w:styleId="109">
    <w:name w:val="UserStyle_94"/>
    <w:basedOn w:val="1"/>
    <w:qFormat/>
    <w:uiPriority w:val="0"/>
    <w:pPr>
      <w:textAlignment w:val="baseline"/>
    </w:pPr>
    <w:rPr>
      <w:rFonts w:ascii="Tahoma" w:hAnsi="Tahoma"/>
      <w:sz w:val="24"/>
    </w:rPr>
  </w:style>
  <w:style w:type="character" w:customStyle="1" w:styleId="110">
    <w:name w:val="htd0"/>
    <w:qFormat/>
    <w:uiPriority w:val="0"/>
  </w:style>
  <w:style w:type="character" w:customStyle="1" w:styleId="111">
    <w:name w:val="文档结构图 Char"/>
    <w:basedOn w:val="33"/>
    <w:link w:val="12"/>
    <w:qFormat/>
    <w:uiPriority w:val="0"/>
    <w:rPr>
      <w:rFonts w:ascii="宋体" w:hAnsi="Calibri"/>
      <w:kern w:val="2"/>
      <w:sz w:val="18"/>
      <w:szCs w:val="18"/>
    </w:rPr>
  </w:style>
  <w:style w:type="paragraph" w:customStyle="1" w:styleId="112">
    <w:name w:val="正文3"/>
    <w:basedOn w:val="1"/>
    <w:qFormat/>
    <w:uiPriority w:val="0"/>
    <w:pPr>
      <w:adjustRightInd w:val="0"/>
      <w:spacing w:line="318" w:lineRule="atLeast"/>
      <w:ind w:left="369" w:firstLine="369"/>
      <w:textAlignment w:val="baseline"/>
    </w:pPr>
    <w:rPr>
      <w:rFonts w:ascii="宋体"/>
      <w:szCs w:val="20"/>
    </w:rPr>
  </w:style>
  <w:style w:type="paragraph" w:customStyle="1" w:styleId="113">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4">
    <w:name w:val="文档正文"/>
    <w:basedOn w:val="1"/>
    <w:qFormat/>
    <w:uiPriority w:val="0"/>
    <w:rPr>
      <w:rFonts w:ascii="宋体" w:hAnsi="宋体" w:cs="Arial"/>
      <w:bCs/>
    </w:rPr>
  </w:style>
  <w:style w:type="character" w:customStyle="1" w:styleId="115">
    <w:name w:val="批注主题 Char1"/>
    <w:basedOn w:val="42"/>
    <w:link w:val="27"/>
    <w:qFormat/>
    <w:uiPriority w:val="0"/>
    <w:rPr>
      <w:b/>
      <w:bCs/>
      <w:sz w:val="21"/>
    </w:rPr>
  </w:style>
  <w:style w:type="paragraph" w:styleId="116">
    <w:name w:val="List Paragraph"/>
    <w:basedOn w:val="1"/>
    <w:qFormat/>
    <w:uiPriority w:val="34"/>
    <w:pPr>
      <w:autoSpaceDE w:val="0"/>
      <w:autoSpaceDN w:val="0"/>
      <w:adjustRightInd w:val="0"/>
      <w:ind w:firstLine="200" w:firstLineChars="200"/>
      <w:jc w:val="left"/>
    </w:pPr>
    <w:rPr>
      <w:rFonts w:eastAsia="??"/>
      <w:kern w:val="0"/>
      <w:sz w:val="24"/>
      <w:szCs w:val="24"/>
    </w:rPr>
  </w:style>
  <w:style w:type="character" w:customStyle="1" w:styleId="117">
    <w:name w:val="font01"/>
    <w:basedOn w:val="33"/>
    <w:qFormat/>
    <w:uiPriority w:val="0"/>
    <w:rPr>
      <w:rFonts w:hint="eastAsia" w:ascii="宋体" w:hAnsi="宋体" w:eastAsia="宋体" w:cs="宋体"/>
      <w:color w:val="000000"/>
      <w:sz w:val="22"/>
      <w:szCs w:val="22"/>
      <w:u w:val="none"/>
    </w:rPr>
  </w:style>
  <w:style w:type="character" w:customStyle="1" w:styleId="118">
    <w:name w:val="font11"/>
    <w:basedOn w:val="33"/>
    <w:qFormat/>
    <w:uiPriority w:val="0"/>
    <w:rPr>
      <w:rFonts w:hint="eastAsia" w:ascii="宋体" w:hAnsi="宋体" w:eastAsia="宋体" w:cs="宋体"/>
      <w:color w:val="000000"/>
      <w:sz w:val="22"/>
      <w:szCs w:val="22"/>
      <w:u w:val="singl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3073"/>
    <customShpInfo spid="_x0000_s3074"/>
    <customShpInfo spid="_x0000_s3078"/>
    <customShpInfo spid="_x0000_s3079"/>
    <customShpInfo spid="_x0000_s3075"/>
    <customShpInfo spid="_x0000_s3076"/>
    <customShpInfo spid="_x0000_s3077"/>
    <customShpInfo spid="_x0000_s3082"/>
    <customShpInfo spid="_x0000_s3080"/>
    <customShpInfo spid="_x0000_s3081"/>
    <customShpInfo spid="_x0000_s3083"/>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55BA06-F865-47B4-B32F-32F07A5204D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64</Pages>
  <Words>30909</Words>
  <Characters>32394</Characters>
  <Lines>253</Lines>
  <Paragraphs>71</Paragraphs>
  <TotalTime>2</TotalTime>
  <ScaleCrop>false</ScaleCrop>
  <LinksUpToDate>false</LinksUpToDate>
  <CharactersWithSpaces>33850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2022-04-24T07:12:00Z</dcterms:created>
  <dc:creator>胖丁</dc:creator>
  <cp:lastModifiedBy>妮妮</cp:lastModifiedBy>
  <cp:lastPrinted>2023-05-09T05:50:00Z</cp:lastPrinted>
  <dcterms:modified xsi:type="dcterms:W3CDTF">2023-06-15T01:34:38Z</dcterms:modified>
  <dc:title>xbany</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648D8095DDBA4271B6AA41B5EFABE6A7</vt:lpwstr>
  </property>
</Properties>
</file>