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638" w:rsidRPr="00B15967" w:rsidRDefault="00102638">
      <w:pPr>
        <w:spacing w:line="360" w:lineRule="auto"/>
        <w:jc w:val="center"/>
        <w:rPr>
          <w:rFonts w:asciiTheme="majorEastAsia" w:eastAsiaTheme="majorEastAsia" w:hAnsiTheme="majorEastAsia" w:cs="仿宋_GB2312"/>
          <w:b/>
          <w:sz w:val="24"/>
        </w:rPr>
      </w:pPr>
    </w:p>
    <w:p w:rsidR="00102638" w:rsidRPr="00B15967" w:rsidRDefault="00102638" w:rsidP="00E63425">
      <w:pPr>
        <w:spacing w:line="360" w:lineRule="auto"/>
        <w:rPr>
          <w:rFonts w:asciiTheme="majorEastAsia" w:eastAsiaTheme="majorEastAsia" w:hAnsiTheme="majorEastAsia" w:cs="仿宋_GB2312"/>
          <w:b/>
          <w:sz w:val="44"/>
          <w:szCs w:val="44"/>
        </w:rPr>
      </w:pPr>
    </w:p>
    <w:p w:rsidR="00007B6B" w:rsidRPr="002960F3" w:rsidRDefault="00007B6B" w:rsidP="00007B6B">
      <w:pPr>
        <w:adjustRightInd/>
        <w:spacing w:line="360" w:lineRule="auto"/>
        <w:jc w:val="center"/>
        <w:rPr>
          <w:rFonts w:asciiTheme="minorEastAsia" w:eastAsiaTheme="minorEastAsia" w:hAnsiTheme="minorEastAsia" w:cs="仿宋_GB2312"/>
          <w:sz w:val="48"/>
          <w:szCs w:val="48"/>
        </w:rPr>
      </w:pPr>
      <w:bookmarkStart w:id="0" w:name="第二部分"/>
      <w:bookmarkStart w:id="1" w:name="_Toc91899870"/>
      <w:bookmarkStart w:id="2" w:name="_Toc91899871"/>
      <w:r>
        <w:rPr>
          <w:rFonts w:asciiTheme="minorEastAsia" w:eastAsiaTheme="minorEastAsia" w:hAnsiTheme="minorEastAsia" w:cs="仿宋_GB2312" w:hint="eastAsia"/>
          <w:sz w:val="48"/>
          <w:szCs w:val="48"/>
        </w:rPr>
        <w:t>2022-2024年度市政道路养护项目</w:t>
      </w:r>
    </w:p>
    <w:p w:rsidR="00007B6B" w:rsidRPr="002960F3" w:rsidRDefault="00007B6B" w:rsidP="00007B6B">
      <w:pPr>
        <w:adjustRightInd/>
        <w:spacing w:line="360" w:lineRule="auto"/>
        <w:jc w:val="center"/>
        <w:rPr>
          <w:rFonts w:asciiTheme="minorEastAsia" w:eastAsiaTheme="minorEastAsia" w:hAnsiTheme="minorEastAsia" w:cs="仿宋_GB2312"/>
          <w:b/>
          <w:sz w:val="48"/>
          <w:szCs w:val="48"/>
        </w:rPr>
      </w:pPr>
    </w:p>
    <w:p w:rsidR="00007B6B" w:rsidRPr="002960F3" w:rsidRDefault="00007B6B" w:rsidP="00007B6B">
      <w:pPr>
        <w:adjustRightInd/>
        <w:spacing w:line="360" w:lineRule="auto"/>
        <w:jc w:val="center"/>
        <w:rPr>
          <w:rFonts w:asciiTheme="minorEastAsia" w:eastAsiaTheme="minorEastAsia" w:hAnsiTheme="minorEastAsia" w:cs="仿宋_GB2312"/>
          <w:sz w:val="48"/>
          <w:szCs w:val="48"/>
        </w:rPr>
      </w:pPr>
      <w:r w:rsidRPr="002960F3">
        <w:rPr>
          <w:rFonts w:asciiTheme="minorEastAsia" w:eastAsiaTheme="minorEastAsia" w:hAnsiTheme="minorEastAsia" w:cs="仿宋_GB2312" w:hint="eastAsia"/>
          <w:sz w:val="48"/>
          <w:szCs w:val="48"/>
        </w:rPr>
        <w:t>招标文件</w:t>
      </w:r>
    </w:p>
    <w:p w:rsidR="00007B6B" w:rsidRPr="002960F3" w:rsidRDefault="00007B6B" w:rsidP="00007B6B">
      <w:pPr>
        <w:adjustRightInd/>
        <w:spacing w:line="360" w:lineRule="auto"/>
        <w:jc w:val="center"/>
        <w:rPr>
          <w:rFonts w:asciiTheme="minorEastAsia" w:eastAsiaTheme="minorEastAsia" w:hAnsiTheme="minorEastAsia" w:cs="仿宋_GB2312"/>
          <w:b/>
          <w:sz w:val="44"/>
          <w:szCs w:val="44"/>
        </w:rPr>
      </w:pPr>
      <w:r w:rsidRPr="002960F3">
        <w:rPr>
          <w:rFonts w:asciiTheme="minorEastAsia" w:eastAsiaTheme="minorEastAsia" w:hAnsiTheme="minorEastAsia" w:cs="仿宋_GB2312" w:hint="eastAsia"/>
          <w:b/>
          <w:sz w:val="44"/>
          <w:szCs w:val="44"/>
        </w:rPr>
        <w:t xml:space="preserve"> （电子招投标）</w:t>
      </w:r>
    </w:p>
    <w:p w:rsidR="00007B6B" w:rsidRPr="002960F3" w:rsidRDefault="00007B6B" w:rsidP="00007B6B">
      <w:pPr>
        <w:snapToGrid w:val="0"/>
        <w:spacing w:line="360" w:lineRule="auto"/>
        <w:jc w:val="center"/>
        <w:rPr>
          <w:rFonts w:asciiTheme="minorEastAsia" w:eastAsiaTheme="minorEastAsia" w:hAnsiTheme="minorEastAsia" w:cs="仿宋_GB2312"/>
          <w:sz w:val="28"/>
          <w:szCs w:val="20"/>
        </w:rPr>
      </w:pPr>
      <w:r w:rsidRPr="002960F3">
        <w:rPr>
          <w:rFonts w:asciiTheme="minorEastAsia" w:eastAsiaTheme="minorEastAsia" w:hAnsiTheme="minorEastAsia" w:cs="仿宋_GB2312" w:hint="eastAsia"/>
          <w:sz w:val="30"/>
          <w:szCs w:val="30"/>
        </w:rPr>
        <w:t>编号:</w:t>
      </w:r>
      <w:r w:rsidRPr="002960F3">
        <w:rPr>
          <w:rFonts w:asciiTheme="minorEastAsia" w:eastAsiaTheme="minorEastAsia" w:hAnsiTheme="minorEastAsia" w:hint="eastAsia"/>
          <w:color w:val="000000"/>
          <w:sz w:val="32"/>
          <w:szCs w:val="32"/>
        </w:rPr>
        <w:t xml:space="preserve"> </w:t>
      </w:r>
      <w:r>
        <w:rPr>
          <w:rFonts w:asciiTheme="minorEastAsia" w:eastAsiaTheme="minorEastAsia" w:hAnsiTheme="minorEastAsia" w:hint="eastAsia"/>
          <w:color w:val="000000"/>
          <w:sz w:val="32"/>
          <w:szCs w:val="32"/>
        </w:rPr>
        <w:t>ZSJY-2-2022-ZFCG-014</w:t>
      </w:r>
    </w:p>
    <w:p w:rsidR="00007B6B" w:rsidRPr="002960F3" w:rsidRDefault="00007B6B" w:rsidP="00007B6B">
      <w:pPr>
        <w:spacing w:line="360" w:lineRule="auto"/>
        <w:jc w:val="center"/>
        <w:rPr>
          <w:rFonts w:asciiTheme="minorEastAsia" w:eastAsiaTheme="minorEastAsia" w:hAnsiTheme="minorEastAsia" w:cs="仿宋_GB2312"/>
          <w:b/>
          <w:sz w:val="44"/>
          <w:szCs w:val="44"/>
        </w:rPr>
      </w:pPr>
      <w:r w:rsidRPr="002960F3">
        <w:rPr>
          <w:rFonts w:asciiTheme="minorEastAsia" w:eastAsiaTheme="minorEastAsia" w:hAnsiTheme="minorEastAsia" w:cs="仿宋_GB2312" w:hint="eastAsia"/>
          <w:b/>
          <w:sz w:val="44"/>
          <w:szCs w:val="44"/>
        </w:rPr>
        <w:t xml:space="preserve"> </w:t>
      </w:r>
    </w:p>
    <w:p w:rsidR="00007B6B" w:rsidRPr="002960F3" w:rsidRDefault="00007B6B" w:rsidP="00007B6B">
      <w:pPr>
        <w:spacing w:line="360" w:lineRule="auto"/>
        <w:jc w:val="center"/>
        <w:rPr>
          <w:rFonts w:asciiTheme="minorEastAsia" w:eastAsiaTheme="minorEastAsia" w:hAnsiTheme="minorEastAsia" w:cs="仿宋_GB2312"/>
          <w:b/>
          <w:sz w:val="44"/>
          <w:szCs w:val="44"/>
        </w:rPr>
      </w:pPr>
    </w:p>
    <w:p w:rsidR="00007B6B" w:rsidRPr="002960F3" w:rsidRDefault="00007B6B" w:rsidP="00007B6B">
      <w:pPr>
        <w:spacing w:line="360" w:lineRule="auto"/>
        <w:jc w:val="center"/>
        <w:rPr>
          <w:rFonts w:asciiTheme="minorEastAsia" w:eastAsiaTheme="minorEastAsia" w:hAnsiTheme="minorEastAsia" w:cs="仿宋_GB2312"/>
          <w:sz w:val="24"/>
        </w:rPr>
      </w:pPr>
    </w:p>
    <w:p w:rsidR="00007B6B" w:rsidRPr="002960F3" w:rsidRDefault="00007B6B" w:rsidP="00007B6B">
      <w:pPr>
        <w:spacing w:line="360" w:lineRule="auto"/>
        <w:jc w:val="center"/>
        <w:rPr>
          <w:rFonts w:asciiTheme="minorEastAsia" w:eastAsiaTheme="minorEastAsia" w:hAnsiTheme="minorEastAsia" w:cs="仿宋_GB2312"/>
          <w:sz w:val="24"/>
        </w:rPr>
      </w:pPr>
    </w:p>
    <w:p w:rsidR="00007B6B" w:rsidRPr="002960F3" w:rsidRDefault="00007B6B" w:rsidP="00007B6B">
      <w:pPr>
        <w:spacing w:line="360" w:lineRule="auto"/>
        <w:rPr>
          <w:rFonts w:asciiTheme="minorEastAsia" w:eastAsiaTheme="minorEastAsia" w:hAnsiTheme="minorEastAsia" w:cs="仿宋_GB2312"/>
          <w:sz w:val="32"/>
          <w:szCs w:val="32"/>
        </w:rPr>
      </w:pPr>
    </w:p>
    <w:tbl>
      <w:tblPr>
        <w:tblW w:w="0" w:type="auto"/>
        <w:jc w:val="center"/>
        <w:tblLook w:val="04A0"/>
      </w:tblPr>
      <w:tblGrid>
        <w:gridCol w:w="5121"/>
      </w:tblGrid>
      <w:tr w:rsidR="00007B6B" w:rsidRPr="002960F3" w:rsidTr="00E36B67">
        <w:trPr>
          <w:trHeight w:val="737"/>
          <w:jc w:val="center"/>
        </w:trPr>
        <w:tc>
          <w:tcPr>
            <w:tcW w:w="5121" w:type="dxa"/>
            <w:vAlign w:val="center"/>
          </w:tcPr>
          <w:p w:rsidR="00007B6B" w:rsidRPr="007F1E79" w:rsidRDefault="007F1E79" w:rsidP="00E36B67">
            <w:pPr>
              <w:rPr>
                <w:rFonts w:asciiTheme="minorEastAsia" w:eastAsiaTheme="minorEastAsia" w:hAnsiTheme="minorEastAsia"/>
                <w:sz w:val="28"/>
                <w:szCs w:val="28"/>
              </w:rPr>
            </w:pPr>
            <w:r w:rsidRPr="007F1E79">
              <w:rPr>
                <w:rFonts w:asciiTheme="minorEastAsia" w:eastAsiaTheme="minorEastAsia" w:hAnsiTheme="minorEastAsia" w:hint="eastAsia"/>
                <w:sz w:val="28"/>
                <w:szCs w:val="28"/>
              </w:rPr>
              <w:t>舟山市普陀区市政管理处</w:t>
            </w:r>
          </w:p>
        </w:tc>
      </w:tr>
      <w:tr w:rsidR="00007B6B" w:rsidRPr="002960F3" w:rsidTr="00E36B67">
        <w:trPr>
          <w:trHeight w:val="737"/>
          <w:jc w:val="center"/>
        </w:trPr>
        <w:tc>
          <w:tcPr>
            <w:tcW w:w="5121" w:type="dxa"/>
            <w:vAlign w:val="center"/>
          </w:tcPr>
          <w:p w:rsidR="00007B6B" w:rsidRPr="002960F3" w:rsidRDefault="00007B6B" w:rsidP="00E36B67">
            <w:pPr>
              <w:rPr>
                <w:rFonts w:asciiTheme="minorEastAsia" w:eastAsiaTheme="minorEastAsia" w:hAnsiTheme="minorEastAsia"/>
              </w:rPr>
            </w:pPr>
            <w:r w:rsidRPr="002960F3">
              <w:rPr>
                <w:rFonts w:asciiTheme="minorEastAsia" w:eastAsiaTheme="minorEastAsia" w:hAnsiTheme="minorEastAsia" w:hint="eastAsia"/>
                <w:sz w:val="28"/>
                <w:szCs w:val="28"/>
              </w:rPr>
              <w:t>舟山建银工程造价审查中心有限公司</w:t>
            </w:r>
          </w:p>
        </w:tc>
      </w:tr>
    </w:tbl>
    <w:p w:rsidR="00007B6B" w:rsidRPr="002960F3" w:rsidRDefault="00007B6B" w:rsidP="00007B6B">
      <w:pPr>
        <w:snapToGrid w:val="0"/>
        <w:spacing w:line="360" w:lineRule="auto"/>
        <w:jc w:val="center"/>
        <w:rPr>
          <w:rFonts w:asciiTheme="minorEastAsia" w:eastAsiaTheme="minorEastAsia" w:hAnsiTheme="minorEastAsia" w:cs="仿宋_GB2312"/>
          <w:bCs/>
          <w:sz w:val="32"/>
          <w:szCs w:val="32"/>
        </w:rPr>
      </w:pPr>
      <w:r w:rsidRPr="002960F3">
        <w:rPr>
          <w:rFonts w:asciiTheme="minorEastAsia" w:eastAsiaTheme="minorEastAsia" w:hAnsiTheme="minorEastAsia" w:cs="仿宋_GB2312" w:hint="eastAsia"/>
          <w:bCs/>
          <w:sz w:val="32"/>
          <w:szCs w:val="32"/>
        </w:rPr>
        <w:t>2022年</w:t>
      </w:r>
      <w:r>
        <w:rPr>
          <w:rFonts w:asciiTheme="minorEastAsia" w:eastAsiaTheme="minorEastAsia" w:hAnsiTheme="minorEastAsia" w:cs="仿宋_GB2312" w:hint="eastAsia"/>
          <w:bCs/>
          <w:sz w:val="32"/>
          <w:szCs w:val="32"/>
        </w:rPr>
        <w:t>6</w:t>
      </w:r>
      <w:r w:rsidRPr="002960F3">
        <w:rPr>
          <w:rFonts w:asciiTheme="minorEastAsia" w:eastAsiaTheme="minorEastAsia" w:hAnsiTheme="minorEastAsia" w:cs="仿宋_GB2312" w:hint="eastAsia"/>
          <w:bCs/>
          <w:sz w:val="32"/>
          <w:szCs w:val="32"/>
        </w:rPr>
        <w:t xml:space="preserve">月 </w:t>
      </w:r>
    </w:p>
    <w:p w:rsidR="00007B6B" w:rsidRPr="002960F3" w:rsidRDefault="00007B6B" w:rsidP="00007B6B">
      <w:pPr>
        <w:spacing w:line="360" w:lineRule="auto"/>
        <w:jc w:val="center"/>
        <w:rPr>
          <w:rFonts w:asciiTheme="minorEastAsia" w:eastAsiaTheme="minorEastAsia" w:hAnsiTheme="minorEastAsia" w:cs="仿宋_GB2312"/>
          <w:sz w:val="24"/>
        </w:rPr>
      </w:pPr>
      <w:r w:rsidRPr="002960F3">
        <w:rPr>
          <w:rFonts w:asciiTheme="minorEastAsia" w:eastAsiaTheme="minorEastAsia" w:hAnsiTheme="minorEastAsia" w:cs="仿宋_GB2312" w:hint="eastAsia"/>
          <w:sz w:val="24"/>
        </w:rPr>
        <w:br w:type="page"/>
      </w:r>
      <w:bookmarkStart w:id="3" w:name="_Hlt67893495"/>
      <w:bookmarkEnd w:id="3"/>
    </w:p>
    <w:p w:rsidR="00007B6B" w:rsidRPr="002960F3" w:rsidRDefault="00007B6B" w:rsidP="00007B6B">
      <w:pPr>
        <w:spacing w:line="360" w:lineRule="auto"/>
        <w:jc w:val="center"/>
        <w:rPr>
          <w:rFonts w:asciiTheme="minorEastAsia" w:eastAsiaTheme="minorEastAsia" w:hAnsiTheme="minorEastAsia" w:cs="仿宋_GB2312"/>
          <w:sz w:val="24"/>
        </w:rPr>
      </w:pPr>
    </w:p>
    <w:p w:rsidR="00007B6B" w:rsidRPr="002960F3" w:rsidRDefault="00007B6B" w:rsidP="00007B6B">
      <w:pPr>
        <w:spacing w:line="360" w:lineRule="auto"/>
        <w:jc w:val="center"/>
        <w:rPr>
          <w:rFonts w:asciiTheme="minorEastAsia" w:eastAsiaTheme="minorEastAsia" w:hAnsiTheme="minorEastAsia" w:cs="仿宋_GB2312"/>
          <w:b/>
          <w:sz w:val="48"/>
          <w:szCs w:val="48"/>
        </w:rPr>
      </w:pPr>
      <w:r w:rsidRPr="002960F3">
        <w:rPr>
          <w:rFonts w:asciiTheme="minorEastAsia" w:eastAsiaTheme="minorEastAsia" w:hAnsiTheme="minorEastAsia" w:cs="仿宋_GB2312" w:hint="eastAsia"/>
          <w:b/>
          <w:sz w:val="48"/>
          <w:szCs w:val="48"/>
        </w:rPr>
        <w:t>目  录</w:t>
      </w:r>
    </w:p>
    <w:p w:rsidR="00007B6B" w:rsidRPr="002960F3" w:rsidRDefault="00007B6B" w:rsidP="00007B6B">
      <w:pPr>
        <w:spacing w:line="360" w:lineRule="auto"/>
        <w:rPr>
          <w:rFonts w:asciiTheme="minorEastAsia" w:eastAsiaTheme="minorEastAsia" w:hAnsiTheme="minorEastAsia" w:cs="仿宋_GB2312"/>
          <w:sz w:val="32"/>
          <w:szCs w:val="32"/>
        </w:rPr>
      </w:pPr>
    </w:p>
    <w:p w:rsidR="00007B6B" w:rsidRPr="002960F3" w:rsidRDefault="00007B6B" w:rsidP="00007B6B">
      <w:pPr>
        <w:spacing w:line="360" w:lineRule="auto"/>
        <w:rPr>
          <w:rFonts w:asciiTheme="minorEastAsia" w:eastAsiaTheme="minorEastAsia" w:hAnsiTheme="minorEastAsia" w:cs="仿宋_GB2312"/>
          <w:sz w:val="32"/>
          <w:szCs w:val="32"/>
        </w:rPr>
      </w:pPr>
    </w:p>
    <w:p w:rsidR="00007B6B" w:rsidRPr="002960F3" w:rsidRDefault="00007B6B" w:rsidP="00007B6B">
      <w:pPr>
        <w:spacing w:line="360" w:lineRule="auto"/>
        <w:ind w:firstLineChars="400" w:firstLine="1280"/>
        <w:rPr>
          <w:rFonts w:asciiTheme="minorEastAsia" w:eastAsiaTheme="minorEastAsia" w:hAnsiTheme="minorEastAsia" w:cs="仿宋_GB2312"/>
          <w:sz w:val="32"/>
          <w:szCs w:val="32"/>
        </w:rPr>
      </w:pPr>
      <w:r w:rsidRPr="002960F3">
        <w:rPr>
          <w:rFonts w:asciiTheme="minorEastAsia" w:eastAsiaTheme="minorEastAsia" w:hAnsiTheme="minorEastAsia" w:cs="仿宋_GB2312" w:hint="eastAsia"/>
          <w:sz w:val="32"/>
          <w:szCs w:val="32"/>
        </w:rPr>
        <w:t>第一部分      招标公告</w:t>
      </w:r>
    </w:p>
    <w:p w:rsidR="00007B6B" w:rsidRPr="002960F3" w:rsidRDefault="00007B6B" w:rsidP="00007B6B">
      <w:pPr>
        <w:spacing w:line="360" w:lineRule="auto"/>
        <w:ind w:firstLineChars="400" w:firstLine="1280"/>
        <w:rPr>
          <w:rFonts w:asciiTheme="minorEastAsia" w:eastAsiaTheme="minorEastAsia" w:hAnsiTheme="minorEastAsia" w:cs="仿宋_GB2312"/>
          <w:sz w:val="32"/>
          <w:szCs w:val="32"/>
        </w:rPr>
      </w:pPr>
      <w:r w:rsidRPr="002960F3">
        <w:rPr>
          <w:rFonts w:asciiTheme="minorEastAsia" w:eastAsiaTheme="minorEastAsia" w:hAnsiTheme="minorEastAsia" w:cs="仿宋_GB2312" w:hint="eastAsia"/>
          <w:sz w:val="32"/>
          <w:szCs w:val="32"/>
        </w:rPr>
        <w:t>第二部分      投标人须知</w:t>
      </w:r>
    </w:p>
    <w:p w:rsidR="00007B6B" w:rsidRPr="002960F3" w:rsidRDefault="00007B6B" w:rsidP="00007B6B">
      <w:pPr>
        <w:spacing w:line="360" w:lineRule="auto"/>
        <w:ind w:firstLineChars="400" w:firstLine="1280"/>
        <w:rPr>
          <w:rFonts w:asciiTheme="minorEastAsia" w:eastAsiaTheme="minorEastAsia" w:hAnsiTheme="minorEastAsia" w:cs="仿宋_GB2312"/>
          <w:sz w:val="32"/>
          <w:szCs w:val="32"/>
        </w:rPr>
      </w:pPr>
      <w:r w:rsidRPr="002960F3">
        <w:rPr>
          <w:rFonts w:asciiTheme="minorEastAsia" w:eastAsiaTheme="minorEastAsia" w:hAnsiTheme="minorEastAsia" w:cs="仿宋_GB2312" w:hint="eastAsia"/>
          <w:sz w:val="32"/>
          <w:szCs w:val="32"/>
        </w:rPr>
        <w:t>第三部分      采购需求</w:t>
      </w:r>
    </w:p>
    <w:p w:rsidR="00007B6B" w:rsidRPr="002960F3" w:rsidRDefault="00007B6B" w:rsidP="00007B6B">
      <w:pPr>
        <w:spacing w:line="360" w:lineRule="auto"/>
        <w:ind w:firstLineChars="400" w:firstLine="1280"/>
        <w:rPr>
          <w:rFonts w:asciiTheme="minorEastAsia" w:eastAsiaTheme="minorEastAsia" w:hAnsiTheme="minorEastAsia" w:cs="仿宋_GB2312"/>
          <w:sz w:val="32"/>
          <w:szCs w:val="32"/>
        </w:rPr>
      </w:pPr>
      <w:r w:rsidRPr="002960F3">
        <w:rPr>
          <w:rFonts w:asciiTheme="minorEastAsia" w:eastAsiaTheme="minorEastAsia" w:hAnsiTheme="minorEastAsia" w:cs="仿宋_GB2312" w:hint="eastAsia"/>
          <w:sz w:val="32"/>
          <w:szCs w:val="32"/>
        </w:rPr>
        <w:t>第四部分      评标办法</w:t>
      </w:r>
    </w:p>
    <w:p w:rsidR="00007B6B" w:rsidRPr="002960F3" w:rsidRDefault="00007B6B" w:rsidP="00007B6B">
      <w:pPr>
        <w:spacing w:line="360" w:lineRule="auto"/>
        <w:ind w:firstLineChars="400" w:firstLine="1280"/>
        <w:rPr>
          <w:rFonts w:asciiTheme="minorEastAsia" w:eastAsiaTheme="minorEastAsia" w:hAnsiTheme="minorEastAsia" w:cs="仿宋_GB2312"/>
          <w:sz w:val="32"/>
          <w:szCs w:val="32"/>
        </w:rPr>
      </w:pPr>
      <w:r w:rsidRPr="002960F3">
        <w:rPr>
          <w:rFonts w:asciiTheme="minorEastAsia" w:eastAsiaTheme="minorEastAsia" w:hAnsiTheme="minorEastAsia" w:cs="仿宋_GB2312" w:hint="eastAsia"/>
          <w:sz w:val="32"/>
          <w:szCs w:val="32"/>
        </w:rPr>
        <w:t>第五部分      拟签订的合同文本</w:t>
      </w:r>
    </w:p>
    <w:p w:rsidR="00007B6B" w:rsidRPr="002960F3" w:rsidRDefault="00007B6B" w:rsidP="00007B6B">
      <w:pPr>
        <w:spacing w:line="360" w:lineRule="auto"/>
        <w:ind w:firstLineChars="400" w:firstLine="1280"/>
        <w:rPr>
          <w:rFonts w:asciiTheme="minorEastAsia" w:eastAsiaTheme="minorEastAsia" w:hAnsiTheme="minorEastAsia" w:cs="仿宋_GB2312"/>
          <w:sz w:val="32"/>
          <w:szCs w:val="32"/>
        </w:rPr>
      </w:pPr>
      <w:r w:rsidRPr="002960F3">
        <w:rPr>
          <w:rFonts w:asciiTheme="minorEastAsia" w:eastAsiaTheme="minorEastAsia" w:hAnsiTheme="minorEastAsia" w:cs="仿宋_GB2312" w:hint="eastAsia"/>
          <w:sz w:val="32"/>
          <w:szCs w:val="32"/>
        </w:rPr>
        <w:t>第六部分      应提交的有关格式范例</w:t>
      </w:r>
    </w:p>
    <w:p w:rsidR="00007B6B" w:rsidRPr="002960F3" w:rsidRDefault="00007B6B" w:rsidP="00007B6B">
      <w:pPr>
        <w:spacing w:line="360" w:lineRule="auto"/>
        <w:ind w:firstLineChars="229" w:firstLine="550"/>
        <w:rPr>
          <w:rFonts w:asciiTheme="minorEastAsia" w:eastAsiaTheme="minorEastAsia" w:hAnsiTheme="minorEastAsia" w:cs="仿宋_GB2312"/>
          <w:sz w:val="24"/>
        </w:rPr>
      </w:pPr>
      <w:bookmarkStart w:id="4" w:name="_Hlt91233176"/>
      <w:bookmarkStart w:id="5" w:name="_Toc91899869"/>
      <w:bookmarkEnd w:id="4"/>
    </w:p>
    <w:p w:rsidR="00007B6B" w:rsidRPr="002960F3" w:rsidRDefault="00007B6B" w:rsidP="00007B6B">
      <w:pPr>
        <w:spacing w:line="360" w:lineRule="auto"/>
        <w:ind w:firstLineChars="229" w:firstLine="550"/>
        <w:rPr>
          <w:rFonts w:asciiTheme="minorEastAsia" w:eastAsiaTheme="minorEastAsia" w:hAnsiTheme="minorEastAsia" w:cs="仿宋_GB2312"/>
          <w:sz w:val="24"/>
        </w:rPr>
      </w:pPr>
    </w:p>
    <w:p w:rsidR="00007B6B" w:rsidRPr="002960F3" w:rsidRDefault="00007B6B" w:rsidP="00007B6B">
      <w:pPr>
        <w:spacing w:line="360" w:lineRule="auto"/>
        <w:ind w:firstLineChars="229" w:firstLine="550"/>
        <w:rPr>
          <w:rFonts w:asciiTheme="minorEastAsia" w:eastAsiaTheme="minorEastAsia" w:hAnsiTheme="minorEastAsia" w:cs="仿宋_GB2312"/>
          <w:sz w:val="24"/>
        </w:rPr>
      </w:pPr>
    </w:p>
    <w:p w:rsidR="00007B6B" w:rsidRPr="002960F3" w:rsidRDefault="00007B6B" w:rsidP="00007B6B">
      <w:pPr>
        <w:spacing w:line="360" w:lineRule="auto"/>
        <w:ind w:firstLineChars="229" w:firstLine="550"/>
        <w:rPr>
          <w:rFonts w:asciiTheme="minorEastAsia" w:eastAsiaTheme="minorEastAsia" w:hAnsiTheme="minorEastAsia" w:cs="仿宋_GB2312"/>
          <w:sz w:val="24"/>
        </w:rPr>
      </w:pPr>
    </w:p>
    <w:p w:rsidR="00007B6B" w:rsidRPr="002960F3" w:rsidRDefault="00007B6B" w:rsidP="00007B6B">
      <w:pPr>
        <w:spacing w:line="360" w:lineRule="auto"/>
        <w:ind w:firstLineChars="229" w:firstLine="550"/>
        <w:rPr>
          <w:rFonts w:asciiTheme="minorEastAsia" w:eastAsiaTheme="minorEastAsia" w:hAnsiTheme="minorEastAsia" w:cs="仿宋_GB2312"/>
          <w:sz w:val="24"/>
        </w:rPr>
      </w:pPr>
    </w:p>
    <w:p w:rsidR="00007B6B" w:rsidRPr="002960F3" w:rsidRDefault="00007B6B" w:rsidP="00007B6B">
      <w:pPr>
        <w:spacing w:line="360" w:lineRule="auto"/>
        <w:ind w:firstLineChars="229" w:firstLine="550"/>
        <w:rPr>
          <w:rFonts w:asciiTheme="minorEastAsia" w:eastAsiaTheme="minorEastAsia" w:hAnsiTheme="minorEastAsia" w:cs="仿宋_GB2312"/>
          <w:sz w:val="24"/>
        </w:rPr>
      </w:pPr>
    </w:p>
    <w:p w:rsidR="00007B6B" w:rsidRPr="002960F3" w:rsidRDefault="00007B6B" w:rsidP="00007B6B">
      <w:pPr>
        <w:spacing w:line="360" w:lineRule="auto"/>
        <w:ind w:firstLineChars="229" w:firstLine="550"/>
        <w:rPr>
          <w:rFonts w:asciiTheme="minorEastAsia" w:eastAsiaTheme="minorEastAsia" w:hAnsiTheme="minorEastAsia" w:cs="仿宋_GB2312"/>
          <w:sz w:val="24"/>
        </w:rPr>
      </w:pPr>
    </w:p>
    <w:p w:rsidR="00007B6B" w:rsidRPr="002960F3" w:rsidRDefault="00007B6B" w:rsidP="00007B6B">
      <w:pPr>
        <w:spacing w:line="360" w:lineRule="auto"/>
        <w:ind w:firstLineChars="229" w:firstLine="550"/>
        <w:rPr>
          <w:rFonts w:asciiTheme="minorEastAsia" w:eastAsiaTheme="minorEastAsia" w:hAnsiTheme="minorEastAsia" w:cs="仿宋_GB2312"/>
          <w:sz w:val="24"/>
        </w:rPr>
      </w:pPr>
    </w:p>
    <w:p w:rsidR="00007B6B" w:rsidRPr="002960F3" w:rsidRDefault="00007B6B" w:rsidP="00007B6B">
      <w:pPr>
        <w:spacing w:line="360" w:lineRule="auto"/>
        <w:ind w:firstLineChars="229" w:firstLine="550"/>
        <w:rPr>
          <w:rFonts w:asciiTheme="minorEastAsia" w:eastAsiaTheme="minorEastAsia" w:hAnsiTheme="minorEastAsia" w:cs="仿宋_GB2312"/>
          <w:sz w:val="24"/>
        </w:rPr>
      </w:pPr>
    </w:p>
    <w:p w:rsidR="00007B6B" w:rsidRPr="002960F3" w:rsidRDefault="00007B6B" w:rsidP="00007B6B">
      <w:pPr>
        <w:spacing w:line="360" w:lineRule="auto"/>
        <w:ind w:firstLineChars="229" w:firstLine="550"/>
        <w:rPr>
          <w:rFonts w:asciiTheme="minorEastAsia" w:eastAsiaTheme="minorEastAsia" w:hAnsiTheme="minorEastAsia" w:cs="仿宋_GB2312"/>
          <w:sz w:val="24"/>
        </w:rPr>
      </w:pPr>
    </w:p>
    <w:p w:rsidR="00007B6B" w:rsidRPr="002960F3" w:rsidRDefault="00007B6B" w:rsidP="00007B6B">
      <w:pPr>
        <w:spacing w:line="360" w:lineRule="auto"/>
        <w:ind w:firstLineChars="229" w:firstLine="550"/>
        <w:rPr>
          <w:rFonts w:asciiTheme="minorEastAsia" w:eastAsiaTheme="minorEastAsia" w:hAnsiTheme="minorEastAsia" w:cs="仿宋_GB2312"/>
          <w:sz w:val="24"/>
        </w:rPr>
      </w:pPr>
    </w:p>
    <w:p w:rsidR="00007B6B" w:rsidRPr="002960F3" w:rsidRDefault="00007B6B" w:rsidP="00007B6B">
      <w:pPr>
        <w:spacing w:line="360" w:lineRule="auto"/>
        <w:ind w:firstLineChars="229" w:firstLine="550"/>
        <w:rPr>
          <w:rFonts w:asciiTheme="minorEastAsia" w:eastAsiaTheme="minorEastAsia" w:hAnsiTheme="minorEastAsia" w:cs="仿宋_GB2312"/>
          <w:sz w:val="24"/>
        </w:rPr>
      </w:pPr>
    </w:p>
    <w:p w:rsidR="00007B6B" w:rsidRPr="002960F3" w:rsidRDefault="00007B6B" w:rsidP="00007B6B">
      <w:pPr>
        <w:spacing w:line="360" w:lineRule="auto"/>
        <w:ind w:firstLineChars="229" w:firstLine="550"/>
        <w:rPr>
          <w:rFonts w:asciiTheme="minorEastAsia" w:eastAsiaTheme="minorEastAsia" w:hAnsiTheme="minorEastAsia" w:cs="仿宋_GB2312"/>
          <w:sz w:val="24"/>
        </w:rPr>
      </w:pPr>
    </w:p>
    <w:p w:rsidR="00007B6B" w:rsidRPr="002960F3" w:rsidRDefault="00007B6B" w:rsidP="00007B6B">
      <w:pPr>
        <w:spacing w:line="360" w:lineRule="auto"/>
        <w:rPr>
          <w:rFonts w:asciiTheme="minorEastAsia" w:eastAsiaTheme="minorEastAsia" w:hAnsiTheme="minorEastAsia" w:cs="仿宋_GB2312"/>
          <w:sz w:val="24"/>
        </w:rPr>
      </w:pPr>
    </w:p>
    <w:p w:rsidR="00007B6B" w:rsidRPr="002960F3" w:rsidRDefault="00007B6B" w:rsidP="00007B6B">
      <w:pPr>
        <w:adjustRightInd/>
        <w:spacing w:line="360" w:lineRule="auto"/>
        <w:jc w:val="center"/>
        <w:outlineLvl w:val="0"/>
        <w:rPr>
          <w:rFonts w:asciiTheme="minorEastAsia" w:eastAsiaTheme="minorEastAsia" w:hAnsiTheme="minorEastAsia" w:cs="仿宋_GB2312"/>
          <w:b/>
          <w:sz w:val="36"/>
          <w:szCs w:val="20"/>
        </w:rPr>
      </w:pPr>
      <w:bookmarkStart w:id="6" w:name="第一部分"/>
      <w:r w:rsidRPr="002960F3">
        <w:rPr>
          <w:rFonts w:asciiTheme="minorEastAsia" w:eastAsiaTheme="minorEastAsia" w:hAnsiTheme="minorEastAsia" w:cs="仿宋_GB2312" w:hint="eastAsia"/>
          <w:b/>
          <w:sz w:val="36"/>
          <w:szCs w:val="36"/>
        </w:rPr>
        <w:br w:type="page"/>
      </w:r>
      <w:bookmarkStart w:id="7" w:name="_Hlt74729822"/>
      <w:bookmarkStart w:id="8" w:name="_Hlt74707423"/>
      <w:bookmarkStart w:id="9" w:name="_Hlt74728647"/>
      <w:bookmarkStart w:id="10" w:name="_Hlt74649545"/>
      <w:bookmarkEnd w:id="5"/>
      <w:bookmarkEnd w:id="6"/>
      <w:bookmarkEnd w:id="7"/>
      <w:bookmarkEnd w:id="8"/>
      <w:bookmarkEnd w:id="9"/>
      <w:bookmarkEnd w:id="10"/>
      <w:r w:rsidRPr="002960F3">
        <w:rPr>
          <w:rFonts w:asciiTheme="minorEastAsia" w:eastAsiaTheme="minorEastAsia" w:hAnsiTheme="minorEastAsia" w:cs="仿宋_GB2312" w:hint="eastAsia"/>
          <w:b/>
          <w:sz w:val="36"/>
          <w:szCs w:val="20"/>
        </w:rPr>
        <w:lastRenderedPageBreak/>
        <w:t>第一部分 招标公告</w:t>
      </w:r>
    </w:p>
    <w:p w:rsidR="00F516CA" w:rsidRDefault="00007B6B" w:rsidP="00007B6B">
      <w:pPr>
        <w:pBdr>
          <w:top w:val="single" w:sz="4" w:space="31" w:color="auto"/>
          <w:left w:val="single" w:sz="4" w:space="4" w:color="auto"/>
          <w:bottom w:val="single" w:sz="4" w:space="0" w:color="auto"/>
          <w:right w:val="single" w:sz="4" w:space="4" w:color="auto"/>
        </w:pBdr>
        <w:spacing w:line="360" w:lineRule="auto"/>
        <w:rPr>
          <w:rFonts w:ascii="FangSong" w:hAnsi="FangSong"/>
          <w:color w:val="000000"/>
          <w:sz w:val="27"/>
          <w:szCs w:val="27"/>
        </w:rPr>
      </w:pPr>
      <w:r>
        <w:rPr>
          <w:rFonts w:ascii="FangSong" w:hAnsi="FangSong"/>
          <w:color w:val="000000"/>
          <w:sz w:val="27"/>
          <w:szCs w:val="27"/>
        </w:rPr>
        <w:t>项目概况</w:t>
      </w:r>
    </w:p>
    <w:p w:rsidR="00007B6B" w:rsidRPr="00F516CA" w:rsidRDefault="00F516CA" w:rsidP="00F516CA">
      <w:pPr>
        <w:pBdr>
          <w:top w:val="single" w:sz="4" w:space="31" w:color="auto"/>
          <w:left w:val="single" w:sz="4" w:space="4" w:color="auto"/>
          <w:bottom w:val="single" w:sz="4" w:space="0" w:color="auto"/>
          <w:right w:val="single" w:sz="4" w:space="4" w:color="auto"/>
        </w:pBdr>
        <w:spacing w:line="360" w:lineRule="auto"/>
        <w:ind w:firstLineChars="150" w:firstLine="360"/>
        <w:rPr>
          <w:rFonts w:asciiTheme="majorEastAsia" w:eastAsiaTheme="majorEastAsia" w:hAnsiTheme="majorEastAsia"/>
          <w:color w:val="000000"/>
          <w:sz w:val="24"/>
        </w:rPr>
      </w:pPr>
      <w:r w:rsidRPr="00F516CA">
        <w:rPr>
          <w:rStyle w:val="bookmark-item"/>
          <w:rFonts w:asciiTheme="majorEastAsia" w:eastAsiaTheme="majorEastAsia" w:hAnsiTheme="majorEastAsia" w:hint="eastAsia"/>
          <w:color w:val="000000"/>
          <w:sz w:val="24"/>
        </w:rPr>
        <w:t>2022-2024年度市政道路养护项目</w:t>
      </w:r>
      <w:r w:rsidRPr="00F516CA">
        <w:rPr>
          <w:rFonts w:asciiTheme="majorEastAsia" w:eastAsiaTheme="majorEastAsia" w:hAnsiTheme="majorEastAsia" w:hint="eastAsia"/>
          <w:sz w:val="24"/>
        </w:rPr>
        <w:t>招标项目的潜在投标人应在</w:t>
      </w:r>
      <w:r w:rsidRPr="00F516CA">
        <w:rPr>
          <w:rStyle w:val="bookmark-item"/>
          <w:rFonts w:asciiTheme="majorEastAsia" w:eastAsiaTheme="majorEastAsia" w:hAnsiTheme="majorEastAsia" w:hint="eastAsia"/>
          <w:color w:val="000000"/>
          <w:sz w:val="24"/>
        </w:rPr>
        <w:t>浙江省政府采购网www.zjzfcg.gov.cn（用“政采云”注册账号、密码登录系统后获取招标文件）</w:t>
      </w:r>
      <w:r w:rsidRPr="00F516CA">
        <w:rPr>
          <w:rFonts w:asciiTheme="majorEastAsia" w:eastAsiaTheme="majorEastAsia" w:hAnsiTheme="majorEastAsia" w:hint="eastAsia"/>
          <w:sz w:val="24"/>
        </w:rPr>
        <w:t>获取（下载）招标文件，并于</w:t>
      </w:r>
      <w:r w:rsidRPr="00F516CA">
        <w:rPr>
          <w:rStyle w:val="bookmark-item"/>
          <w:rFonts w:asciiTheme="majorEastAsia" w:eastAsiaTheme="majorEastAsia" w:hAnsiTheme="majorEastAsia" w:hint="eastAsia"/>
          <w:color w:val="000000"/>
          <w:sz w:val="24"/>
        </w:rPr>
        <w:t>2022年07月22日 09:00</w:t>
      </w:r>
      <w:r w:rsidRPr="00F516CA">
        <w:rPr>
          <w:rFonts w:asciiTheme="majorEastAsia" w:eastAsiaTheme="majorEastAsia" w:hAnsiTheme="majorEastAsia" w:hint="eastAsia"/>
          <w:sz w:val="24"/>
        </w:rPr>
        <w:t>（北京时间）前递交（上传）投标文件。</w:t>
      </w:r>
    </w:p>
    <w:p w:rsidR="00F516CA" w:rsidRPr="00F516CA" w:rsidRDefault="00F516CA" w:rsidP="00F516CA">
      <w:pPr>
        <w:widowControl/>
        <w:adjustRightInd/>
        <w:spacing w:before="255" w:after="255" w:line="300" w:lineRule="atLeast"/>
        <w:rPr>
          <w:rFonts w:asciiTheme="majorEastAsia" w:eastAsiaTheme="majorEastAsia" w:hAnsiTheme="majorEastAsia" w:cs="宋体"/>
          <w:kern w:val="0"/>
          <w:sz w:val="24"/>
        </w:rPr>
      </w:pPr>
      <w:r w:rsidRPr="00F516CA">
        <w:rPr>
          <w:rFonts w:asciiTheme="majorEastAsia" w:eastAsiaTheme="majorEastAsia" w:hAnsiTheme="majorEastAsia" w:cs="宋体" w:hint="eastAsia"/>
          <w:b/>
          <w:bCs/>
          <w:kern w:val="0"/>
          <w:sz w:val="24"/>
        </w:rPr>
        <w:t>一、项目基本情况</w:t>
      </w:r>
    </w:p>
    <w:p w:rsidR="00F516CA" w:rsidRPr="00F516CA" w:rsidRDefault="00F516CA" w:rsidP="00F516CA">
      <w:pPr>
        <w:widowControl/>
        <w:adjustRightInd/>
        <w:spacing w:before="75" w:after="75" w:line="300" w:lineRule="atLeast"/>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 </w:t>
      </w:r>
      <w:r w:rsidRPr="00F516CA">
        <w:rPr>
          <w:rFonts w:asciiTheme="majorEastAsia" w:eastAsiaTheme="majorEastAsia" w:hAnsiTheme="majorEastAsia" w:cs="宋体" w:hint="eastAsia"/>
          <w:kern w:val="0"/>
          <w:sz w:val="24"/>
        </w:rPr>
        <w:t>项目编号：ZSJY-2-2022-ZFCG-014</w:t>
      </w:r>
    </w:p>
    <w:p w:rsidR="00F516CA" w:rsidRPr="00F516CA" w:rsidRDefault="00F516CA" w:rsidP="00F516CA">
      <w:pPr>
        <w:widowControl/>
        <w:adjustRightInd/>
        <w:spacing w:before="75" w:after="75" w:line="300" w:lineRule="atLeast"/>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 </w:t>
      </w:r>
      <w:r w:rsidRPr="00F516CA">
        <w:rPr>
          <w:rFonts w:asciiTheme="majorEastAsia" w:eastAsiaTheme="majorEastAsia" w:hAnsiTheme="majorEastAsia" w:cs="宋体" w:hint="eastAsia"/>
          <w:kern w:val="0"/>
          <w:sz w:val="24"/>
        </w:rPr>
        <w:t>项目名称：2022-2024年度市政道路养护项目</w:t>
      </w:r>
    </w:p>
    <w:p w:rsidR="00F516CA" w:rsidRPr="00F516CA" w:rsidRDefault="00F516CA" w:rsidP="00F516CA">
      <w:pPr>
        <w:widowControl/>
        <w:adjustRightInd/>
        <w:spacing w:before="75" w:after="75" w:line="300" w:lineRule="atLeast"/>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 </w:t>
      </w:r>
      <w:r w:rsidRPr="00F516CA">
        <w:rPr>
          <w:rFonts w:asciiTheme="majorEastAsia" w:eastAsiaTheme="majorEastAsia" w:hAnsiTheme="majorEastAsia" w:cs="宋体" w:hint="eastAsia"/>
          <w:kern w:val="0"/>
          <w:sz w:val="24"/>
        </w:rPr>
        <w:t>预算金额（元）：9500000</w:t>
      </w:r>
    </w:p>
    <w:p w:rsidR="00F516CA" w:rsidRPr="00F516CA" w:rsidRDefault="00F516CA" w:rsidP="00F516CA">
      <w:pPr>
        <w:widowControl/>
        <w:adjustRightInd/>
        <w:spacing w:before="75" w:after="75" w:line="300" w:lineRule="atLeast"/>
        <w:jc w:val="left"/>
        <w:rPr>
          <w:rFonts w:asciiTheme="majorEastAsia" w:eastAsiaTheme="majorEastAsia" w:hAnsiTheme="majorEastAsia" w:cs="宋体"/>
          <w:kern w:val="0"/>
          <w:sz w:val="24"/>
        </w:rPr>
      </w:pPr>
      <w:r w:rsidRPr="00F516CA">
        <w:rPr>
          <w:rFonts w:asciiTheme="majorEastAsia" w:eastAsiaTheme="majorEastAsia" w:hAnsiTheme="majorEastAsia" w:cs="宋体" w:hint="eastAsia"/>
          <w:kern w:val="0"/>
          <w:sz w:val="24"/>
        </w:rPr>
        <w:t> 最高限价（元）：9500000</w:t>
      </w:r>
    </w:p>
    <w:p w:rsidR="00F516CA" w:rsidRPr="00F516CA" w:rsidRDefault="00F516CA" w:rsidP="00F516CA">
      <w:pPr>
        <w:widowControl/>
        <w:adjustRightInd/>
        <w:spacing w:before="75" w:after="75" w:line="300" w:lineRule="atLeast"/>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 </w:t>
      </w:r>
      <w:r w:rsidRPr="00F516CA">
        <w:rPr>
          <w:rFonts w:asciiTheme="majorEastAsia" w:eastAsiaTheme="majorEastAsia" w:hAnsiTheme="majorEastAsia" w:cs="宋体" w:hint="eastAsia"/>
          <w:kern w:val="0"/>
          <w:sz w:val="24"/>
        </w:rPr>
        <w:t>采购需求：</w:t>
      </w:r>
    </w:p>
    <w:p w:rsidR="00F516CA" w:rsidRPr="00F516CA" w:rsidRDefault="00F516CA" w:rsidP="00F516CA">
      <w:pPr>
        <w:widowControl/>
        <w:adjustRightInd/>
        <w:spacing w:before="75" w:after="75" w:line="360" w:lineRule="atLeast"/>
        <w:rPr>
          <w:rFonts w:asciiTheme="majorEastAsia" w:eastAsiaTheme="majorEastAsia" w:hAnsiTheme="majorEastAsia" w:cs="宋体"/>
          <w:kern w:val="0"/>
          <w:sz w:val="24"/>
        </w:rPr>
      </w:pPr>
      <w:r w:rsidRPr="00F516CA">
        <w:rPr>
          <w:rFonts w:asciiTheme="majorEastAsia" w:eastAsiaTheme="majorEastAsia" w:hAnsiTheme="majorEastAsia" w:cs="宋体" w:hint="eastAsia"/>
          <w:kern w:val="0"/>
          <w:sz w:val="24"/>
        </w:rPr>
        <w:t>    </w:t>
      </w:r>
      <w:r w:rsidRPr="00F516CA">
        <w:rPr>
          <w:rFonts w:asciiTheme="majorEastAsia" w:eastAsiaTheme="majorEastAsia" w:hAnsiTheme="majorEastAsia" w:cs="宋体" w:hint="eastAsia"/>
          <w:kern w:val="0"/>
          <w:sz w:val="24"/>
        </w:rPr>
        <w:br/>
      </w:r>
      <w:r>
        <w:rPr>
          <w:rFonts w:asciiTheme="majorEastAsia" w:eastAsiaTheme="majorEastAsia" w:hAnsiTheme="majorEastAsia" w:cs="宋体" w:hint="eastAsia"/>
          <w:kern w:val="0"/>
          <w:sz w:val="24"/>
        </w:rPr>
        <w:t> </w:t>
      </w:r>
      <w:r w:rsidRPr="00F516CA">
        <w:rPr>
          <w:rFonts w:asciiTheme="majorEastAsia" w:eastAsiaTheme="majorEastAsia" w:hAnsiTheme="majorEastAsia" w:cs="宋体" w:hint="eastAsia"/>
          <w:kern w:val="0"/>
          <w:sz w:val="24"/>
        </w:rPr>
        <w:t>标项名称:2022-2024年度市政道路养护项目</w:t>
      </w:r>
      <w:r w:rsidRPr="00F516CA">
        <w:rPr>
          <w:rFonts w:asciiTheme="majorEastAsia" w:eastAsiaTheme="majorEastAsia" w:hAnsiTheme="majorEastAsia" w:cs="宋体" w:hint="eastAsia"/>
          <w:kern w:val="0"/>
          <w:sz w:val="24"/>
        </w:rPr>
        <w:br/>
      </w:r>
      <w:r>
        <w:rPr>
          <w:rFonts w:asciiTheme="majorEastAsia" w:eastAsiaTheme="majorEastAsia" w:hAnsiTheme="majorEastAsia" w:cs="宋体" w:hint="eastAsia"/>
          <w:kern w:val="0"/>
          <w:sz w:val="24"/>
        </w:rPr>
        <w:t> </w:t>
      </w:r>
      <w:r w:rsidRPr="00F516CA">
        <w:rPr>
          <w:rFonts w:asciiTheme="majorEastAsia" w:eastAsiaTheme="majorEastAsia" w:hAnsiTheme="majorEastAsia" w:cs="宋体" w:hint="eastAsia"/>
          <w:kern w:val="0"/>
          <w:sz w:val="24"/>
        </w:rPr>
        <w:t>数量:不限</w:t>
      </w:r>
      <w:r w:rsidRPr="00F516CA">
        <w:rPr>
          <w:rFonts w:asciiTheme="majorEastAsia" w:eastAsiaTheme="majorEastAsia" w:hAnsiTheme="majorEastAsia" w:cs="宋体" w:hint="eastAsia"/>
          <w:kern w:val="0"/>
          <w:sz w:val="24"/>
        </w:rPr>
        <w:br/>
      </w:r>
      <w:r>
        <w:rPr>
          <w:rFonts w:asciiTheme="majorEastAsia" w:eastAsiaTheme="majorEastAsia" w:hAnsiTheme="majorEastAsia" w:cs="宋体" w:hint="eastAsia"/>
          <w:kern w:val="0"/>
          <w:sz w:val="24"/>
        </w:rPr>
        <w:t> </w:t>
      </w:r>
      <w:r w:rsidRPr="00F516CA">
        <w:rPr>
          <w:rFonts w:asciiTheme="majorEastAsia" w:eastAsiaTheme="majorEastAsia" w:hAnsiTheme="majorEastAsia" w:cs="宋体" w:hint="eastAsia"/>
          <w:kern w:val="0"/>
          <w:sz w:val="24"/>
        </w:rPr>
        <w:t>预算金额（元）:9500000</w:t>
      </w:r>
      <w:r w:rsidRPr="00F516CA">
        <w:rPr>
          <w:rFonts w:asciiTheme="majorEastAsia" w:eastAsiaTheme="majorEastAsia" w:hAnsiTheme="majorEastAsia" w:cs="宋体" w:hint="eastAsia"/>
          <w:kern w:val="0"/>
          <w:sz w:val="24"/>
        </w:rPr>
        <w:br/>
      </w:r>
      <w:r>
        <w:rPr>
          <w:rFonts w:asciiTheme="majorEastAsia" w:eastAsiaTheme="majorEastAsia" w:hAnsiTheme="majorEastAsia" w:cs="宋体" w:hint="eastAsia"/>
          <w:kern w:val="0"/>
          <w:sz w:val="24"/>
        </w:rPr>
        <w:t> </w:t>
      </w:r>
      <w:r w:rsidRPr="00F516CA">
        <w:rPr>
          <w:rFonts w:asciiTheme="majorEastAsia" w:eastAsiaTheme="majorEastAsia" w:hAnsiTheme="majorEastAsia" w:cs="宋体" w:hint="eastAsia"/>
          <w:kern w:val="0"/>
          <w:sz w:val="24"/>
        </w:rPr>
        <w:t>简要规格描述或项目基本概况介绍、用途：详见采购需求</w:t>
      </w:r>
      <w:r w:rsidRPr="00F516CA">
        <w:rPr>
          <w:rFonts w:asciiTheme="majorEastAsia" w:eastAsiaTheme="majorEastAsia" w:hAnsiTheme="majorEastAsia" w:cs="宋体" w:hint="eastAsia"/>
          <w:kern w:val="0"/>
          <w:sz w:val="24"/>
        </w:rPr>
        <w:br/>
      </w:r>
      <w:r>
        <w:rPr>
          <w:rFonts w:asciiTheme="majorEastAsia" w:eastAsiaTheme="majorEastAsia" w:hAnsiTheme="majorEastAsia" w:cs="宋体" w:hint="eastAsia"/>
          <w:kern w:val="0"/>
          <w:sz w:val="24"/>
        </w:rPr>
        <w:t> </w:t>
      </w:r>
      <w:r w:rsidRPr="00F516CA">
        <w:rPr>
          <w:rFonts w:asciiTheme="majorEastAsia" w:eastAsiaTheme="majorEastAsia" w:hAnsiTheme="majorEastAsia" w:cs="宋体" w:hint="eastAsia"/>
          <w:kern w:val="0"/>
          <w:sz w:val="24"/>
        </w:rPr>
        <w:t>备注：</w:t>
      </w:r>
    </w:p>
    <w:p w:rsidR="00F516CA" w:rsidRPr="00F516CA" w:rsidRDefault="00F516CA" w:rsidP="00F516CA">
      <w:pPr>
        <w:widowControl/>
        <w:adjustRightInd/>
        <w:spacing w:before="75" w:after="75" w:line="300" w:lineRule="atLeas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 </w:t>
      </w:r>
      <w:r w:rsidRPr="00F516CA">
        <w:rPr>
          <w:rFonts w:asciiTheme="majorEastAsia" w:eastAsiaTheme="majorEastAsia" w:hAnsiTheme="majorEastAsia" w:cs="宋体" w:hint="eastAsia"/>
          <w:kern w:val="0"/>
          <w:sz w:val="24"/>
        </w:rPr>
        <w:t>合同履约期限：标项 1，2022年8月1日0时起至2024年12月31日24时止。</w:t>
      </w:r>
    </w:p>
    <w:p w:rsidR="00F516CA" w:rsidRPr="00F516CA" w:rsidRDefault="00F516CA" w:rsidP="00F516CA">
      <w:pPr>
        <w:widowControl/>
        <w:adjustRightInd/>
        <w:spacing w:before="75" w:after="75" w:line="300" w:lineRule="atLeast"/>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 </w:t>
      </w:r>
      <w:r w:rsidRPr="00F516CA">
        <w:rPr>
          <w:rFonts w:asciiTheme="majorEastAsia" w:eastAsiaTheme="majorEastAsia" w:hAnsiTheme="majorEastAsia" w:cs="宋体" w:hint="eastAsia"/>
          <w:kern w:val="0"/>
          <w:sz w:val="24"/>
        </w:rPr>
        <w:t>本项目（否）接受联合体投标。</w:t>
      </w:r>
    </w:p>
    <w:p w:rsidR="00F516CA" w:rsidRPr="00F516CA" w:rsidRDefault="00F516CA" w:rsidP="00F516CA">
      <w:pPr>
        <w:widowControl/>
        <w:adjustRightInd/>
        <w:spacing w:before="225" w:after="225" w:line="300" w:lineRule="atLeast"/>
        <w:jc w:val="left"/>
        <w:rPr>
          <w:rFonts w:asciiTheme="majorEastAsia" w:eastAsiaTheme="majorEastAsia" w:hAnsiTheme="majorEastAsia" w:cs="宋体"/>
          <w:kern w:val="0"/>
          <w:sz w:val="24"/>
        </w:rPr>
      </w:pPr>
      <w:r w:rsidRPr="00F516CA">
        <w:rPr>
          <w:rFonts w:asciiTheme="majorEastAsia" w:eastAsiaTheme="majorEastAsia" w:hAnsiTheme="majorEastAsia" w:cs="宋体" w:hint="eastAsia"/>
          <w:b/>
          <w:bCs/>
          <w:kern w:val="0"/>
          <w:sz w:val="24"/>
        </w:rPr>
        <w:t>二、申请人的资格要求：</w:t>
      </w:r>
    </w:p>
    <w:p w:rsidR="00F516CA" w:rsidRPr="00F516CA" w:rsidRDefault="00F516CA" w:rsidP="00F516CA">
      <w:pPr>
        <w:widowControl/>
        <w:adjustRightInd/>
        <w:spacing w:before="75" w:after="75" w:line="300" w:lineRule="atLeast"/>
        <w:ind w:firstLineChars="150" w:firstLine="360"/>
        <w:jc w:val="left"/>
        <w:rPr>
          <w:rFonts w:asciiTheme="majorEastAsia" w:eastAsiaTheme="majorEastAsia" w:hAnsiTheme="majorEastAsia" w:cs="宋体"/>
          <w:kern w:val="0"/>
          <w:sz w:val="24"/>
        </w:rPr>
      </w:pPr>
      <w:r w:rsidRPr="00F516CA">
        <w:rPr>
          <w:rFonts w:asciiTheme="majorEastAsia" w:eastAsiaTheme="majorEastAsia" w:hAnsiTheme="majorEastAsia" w:cs="宋体" w:hint="eastAsia"/>
          <w:kern w:val="0"/>
          <w:sz w:val="24"/>
        </w:rPr>
        <w:t>1.满足《中华人民共和国政府采购法》第二十二条规定；未被“信用中国”（www.creditchina.gov.cn)、中国政府采购网（www.ccgp.gov.cn）列入失信被执行人、重大税收违法案件当事人名单、政府采购严重违法失信行为记录名单。</w:t>
      </w:r>
    </w:p>
    <w:p w:rsidR="00F516CA" w:rsidRPr="00F516CA" w:rsidRDefault="00F516CA" w:rsidP="00F516CA">
      <w:pPr>
        <w:widowControl/>
        <w:adjustRightInd/>
        <w:spacing w:before="75" w:after="75" w:line="300" w:lineRule="atLeast"/>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 xml:space="preserve">  </w:t>
      </w:r>
      <w:r w:rsidRPr="00F516CA">
        <w:rPr>
          <w:rFonts w:asciiTheme="majorEastAsia" w:eastAsiaTheme="majorEastAsia" w:hAnsiTheme="majorEastAsia" w:cs="宋体" w:hint="eastAsia"/>
          <w:kern w:val="0"/>
          <w:sz w:val="24"/>
        </w:rPr>
        <w:t>2.落实政府采购政策需满足的资格要求：标项1：供应商为中小企业/小微企业</w:t>
      </w:r>
    </w:p>
    <w:p w:rsidR="00F516CA" w:rsidRPr="00F516CA" w:rsidRDefault="00F516CA" w:rsidP="00F516CA">
      <w:pPr>
        <w:widowControl/>
        <w:adjustRightInd/>
        <w:spacing w:before="75" w:after="75" w:line="300" w:lineRule="atLeast"/>
        <w:ind w:firstLineChars="50" w:firstLine="12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 </w:t>
      </w:r>
      <w:r w:rsidRPr="00F516CA">
        <w:rPr>
          <w:rFonts w:asciiTheme="majorEastAsia" w:eastAsiaTheme="majorEastAsia" w:hAnsiTheme="majorEastAsia" w:cs="宋体" w:hint="eastAsia"/>
          <w:kern w:val="0"/>
          <w:sz w:val="24"/>
        </w:rPr>
        <w:t>3.本项目的特定资格要求：标项1：具有市政公用工程施工总承包三级及以上资质，且具备安全生产许可证。</w:t>
      </w:r>
    </w:p>
    <w:p w:rsidR="00F516CA" w:rsidRPr="00F516CA" w:rsidRDefault="00F516CA" w:rsidP="00F516CA">
      <w:pPr>
        <w:widowControl/>
        <w:adjustRightInd/>
        <w:spacing w:before="255" w:after="255" w:line="300" w:lineRule="atLeast"/>
        <w:rPr>
          <w:rFonts w:asciiTheme="majorEastAsia" w:eastAsiaTheme="majorEastAsia" w:hAnsiTheme="majorEastAsia" w:cs="宋体"/>
          <w:kern w:val="0"/>
          <w:sz w:val="24"/>
        </w:rPr>
      </w:pPr>
      <w:r w:rsidRPr="00F516CA">
        <w:rPr>
          <w:rFonts w:asciiTheme="majorEastAsia" w:eastAsiaTheme="majorEastAsia" w:hAnsiTheme="majorEastAsia" w:cs="宋体" w:hint="eastAsia"/>
          <w:b/>
          <w:bCs/>
          <w:kern w:val="0"/>
          <w:sz w:val="24"/>
        </w:rPr>
        <w:t>三、获取招标文件</w:t>
      </w:r>
    </w:p>
    <w:p w:rsidR="00F516CA" w:rsidRPr="00F516CA" w:rsidRDefault="00F516CA" w:rsidP="00F516CA">
      <w:pPr>
        <w:widowControl/>
        <w:adjustRightInd/>
        <w:spacing w:before="75" w:after="75" w:line="300" w:lineRule="atLeast"/>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 xml:space="preserve">  </w:t>
      </w:r>
      <w:r w:rsidRPr="00F516CA">
        <w:rPr>
          <w:rFonts w:asciiTheme="majorEastAsia" w:eastAsiaTheme="majorEastAsia" w:hAnsiTheme="majorEastAsia" w:cs="宋体" w:hint="eastAsia"/>
          <w:kern w:val="0"/>
          <w:sz w:val="24"/>
        </w:rPr>
        <w:t>时间：2022年07月01日至2022年07月22日，每天上午00:00至12:00，下午12:00至23:59（北京时间，线上获取法定节假日均可，线下获取文件法定节假日除外）</w:t>
      </w:r>
    </w:p>
    <w:p w:rsidR="00F516CA" w:rsidRPr="00F516CA" w:rsidRDefault="00F516CA" w:rsidP="00F516CA">
      <w:pPr>
        <w:widowControl/>
        <w:adjustRightInd/>
        <w:spacing w:before="75" w:after="75" w:line="300" w:lineRule="atLeast"/>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 xml:space="preserve">  </w:t>
      </w:r>
      <w:r w:rsidRPr="00F516CA">
        <w:rPr>
          <w:rFonts w:asciiTheme="majorEastAsia" w:eastAsiaTheme="majorEastAsia" w:hAnsiTheme="majorEastAsia" w:cs="宋体" w:hint="eastAsia"/>
          <w:kern w:val="0"/>
          <w:sz w:val="24"/>
        </w:rPr>
        <w:t>地点（网址）：浙江省政府采购网www.zjzfcg.gov.cn（用“政采云”注册账号、密码登录系统后获取招标文件）</w:t>
      </w:r>
    </w:p>
    <w:p w:rsidR="00F516CA" w:rsidRPr="00F516CA" w:rsidRDefault="00F516CA" w:rsidP="00F516CA">
      <w:pPr>
        <w:widowControl/>
        <w:adjustRightInd/>
        <w:spacing w:before="75" w:after="75" w:line="300" w:lineRule="atLeast"/>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lastRenderedPageBreak/>
        <w:t xml:space="preserve">  </w:t>
      </w:r>
      <w:r w:rsidRPr="00F516CA">
        <w:rPr>
          <w:rFonts w:asciiTheme="majorEastAsia" w:eastAsiaTheme="majorEastAsia" w:hAnsiTheme="majorEastAsia" w:cs="宋体" w:hint="eastAsia"/>
          <w:kern w:val="0"/>
          <w:sz w:val="24"/>
        </w:rPr>
        <w:t>方式：浙江省政府采购网（http://zfcg.czt.zj.gov.cn）注册成为正式供应商（注册流程见网址：https://zfcg.czt.zj.gov.cn/register/2017-07-24/6728.html，注册咨询电话：400-881-7190），注册完成审核成功后登录获取，获取路径：浙江政府采购网-政采云用户登录-用户中心-项目采购-获取采购文件管理。</w:t>
      </w:r>
    </w:p>
    <w:p w:rsidR="00F516CA" w:rsidRPr="00F516CA" w:rsidRDefault="00F516CA" w:rsidP="00F516CA">
      <w:pPr>
        <w:widowControl/>
        <w:adjustRightInd/>
        <w:spacing w:before="75" w:after="75" w:line="300" w:lineRule="atLeast"/>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 xml:space="preserve">  </w:t>
      </w:r>
      <w:r w:rsidRPr="00F516CA">
        <w:rPr>
          <w:rFonts w:asciiTheme="majorEastAsia" w:eastAsiaTheme="majorEastAsia" w:hAnsiTheme="majorEastAsia" w:cs="宋体" w:hint="eastAsia"/>
          <w:kern w:val="0"/>
          <w:sz w:val="24"/>
        </w:rPr>
        <w:t>售价（元）：0</w:t>
      </w:r>
    </w:p>
    <w:p w:rsidR="00F516CA" w:rsidRPr="00F516CA" w:rsidRDefault="00F516CA" w:rsidP="00F516CA">
      <w:pPr>
        <w:widowControl/>
        <w:adjustRightInd/>
        <w:spacing w:before="255" w:after="255" w:line="300" w:lineRule="atLeast"/>
        <w:rPr>
          <w:rFonts w:asciiTheme="majorEastAsia" w:eastAsiaTheme="majorEastAsia" w:hAnsiTheme="majorEastAsia" w:cs="宋体"/>
          <w:kern w:val="0"/>
          <w:sz w:val="24"/>
        </w:rPr>
      </w:pPr>
      <w:r w:rsidRPr="00F516CA">
        <w:rPr>
          <w:rFonts w:asciiTheme="majorEastAsia" w:eastAsiaTheme="majorEastAsia" w:hAnsiTheme="majorEastAsia" w:cs="宋体" w:hint="eastAsia"/>
          <w:b/>
          <w:bCs/>
          <w:kern w:val="0"/>
          <w:sz w:val="24"/>
        </w:rPr>
        <w:t>四、提交投标文件截止时间、开标时间和地点</w:t>
      </w:r>
    </w:p>
    <w:p w:rsidR="00F516CA" w:rsidRPr="00F516CA" w:rsidRDefault="00F516CA" w:rsidP="00F516CA">
      <w:pPr>
        <w:widowControl/>
        <w:adjustRightInd/>
        <w:spacing w:before="75" w:after="75" w:line="300" w:lineRule="atLeast"/>
        <w:ind w:firstLineChars="150" w:firstLine="360"/>
        <w:jc w:val="left"/>
        <w:rPr>
          <w:rFonts w:asciiTheme="majorEastAsia" w:eastAsiaTheme="majorEastAsia" w:hAnsiTheme="majorEastAsia" w:cs="宋体"/>
          <w:kern w:val="0"/>
          <w:sz w:val="24"/>
        </w:rPr>
      </w:pPr>
      <w:r w:rsidRPr="00F516CA">
        <w:rPr>
          <w:rFonts w:asciiTheme="majorEastAsia" w:eastAsiaTheme="majorEastAsia" w:hAnsiTheme="majorEastAsia" w:cs="宋体" w:hint="eastAsia"/>
          <w:kern w:val="0"/>
          <w:sz w:val="24"/>
        </w:rPr>
        <w:t>提交投标文件截止时间：2022年07月22日 09:00（北京时间）</w:t>
      </w:r>
    </w:p>
    <w:p w:rsidR="00F516CA" w:rsidRPr="00F516CA" w:rsidRDefault="00F516CA" w:rsidP="00F516CA">
      <w:pPr>
        <w:widowControl/>
        <w:adjustRightInd/>
        <w:spacing w:before="75" w:after="75" w:line="300" w:lineRule="atLeast"/>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 xml:space="preserve">  </w:t>
      </w:r>
      <w:r w:rsidRPr="00F516CA">
        <w:rPr>
          <w:rFonts w:asciiTheme="majorEastAsia" w:eastAsiaTheme="majorEastAsia" w:hAnsiTheme="majorEastAsia" w:cs="宋体" w:hint="eastAsia"/>
          <w:kern w:val="0"/>
          <w:sz w:val="24"/>
        </w:rPr>
        <w:t>投标地点（网址）：本项目通过“政府采购云平台（http://zfcg.czt.zj.gov.cn/）在线投标</w:t>
      </w:r>
    </w:p>
    <w:p w:rsidR="00F516CA" w:rsidRPr="00F516CA" w:rsidRDefault="00F516CA" w:rsidP="00F516CA">
      <w:pPr>
        <w:widowControl/>
        <w:adjustRightInd/>
        <w:spacing w:before="75" w:after="75" w:line="300" w:lineRule="atLeast"/>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 xml:space="preserve">  </w:t>
      </w:r>
      <w:r w:rsidRPr="00F516CA">
        <w:rPr>
          <w:rFonts w:asciiTheme="majorEastAsia" w:eastAsiaTheme="majorEastAsia" w:hAnsiTheme="majorEastAsia" w:cs="宋体" w:hint="eastAsia"/>
          <w:kern w:val="0"/>
          <w:sz w:val="24"/>
        </w:rPr>
        <w:t>开标时间：2022年07月22日 09:00</w:t>
      </w:r>
    </w:p>
    <w:p w:rsidR="00F516CA" w:rsidRPr="00F516CA" w:rsidRDefault="00F516CA" w:rsidP="00F516CA">
      <w:pPr>
        <w:widowControl/>
        <w:adjustRightInd/>
        <w:spacing w:before="75" w:after="75" w:line="300" w:lineRule="atLeast"/>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 xml:space="preserve">  </w:t>
      </w:r>
      <w:r w:rsidRPr="00F516CA">
        <w:rPr>
          <w:rFonts w:asciiTheme="majorEastAsia" w:eastAsiaTheme="majorEastAsia" w:hAnsiTheme="majorEastAsia" w:cs="宋体" w:hint="eastAsia"/>
          <w:kern w:val="0"/>
          <w:sz w:val="24"/>
        </w:rPr>
        <w:t>开标地点（网址）：投标人将加密的电子版投标文件于投标截止时间前上传到政采云系统中；</w:t>
      </w:r>
    </w:p>
    <w:p w:rsidR="00F516CA" w:rsidRPr="00F516CA" w:rsidRDefault="00F516CA" w:rsidP="00F516CA">
      <w:pPr>
        <w:widowControl/>
        <w:adjustRightInd/>
        <w:spacing w:before="255" w:after="255" w:line="300" w:lineRule="atLeast"/>
        <w:rPr>
          <w:rFonts w:asciiTheme="majorEastAsia" w:eastAsiaTheme="majorEastAsia" w:hAnsiTheme="majorEastAsia" w:cs="宋体"/>
          <w:kern w:val="0"/>
          <w:sz w:val="24"/>
        </w:rPr>
      </w:pPr>
      <w:r w:rsidRPr="00F516CA">
        <w:rPr>
          <w:rFonts w:asciiTheme="majorEastAsia" w:eastAsiaTheme="majorEastAsia" w:hAnsiTheme="majorEastAsia" w:cs="宋体" w:hint="eastAsia"/>
          <w:b/>
          <w:bCs/>
          <w:kern w:val="0"/>
          <w:sz w:val="24"/>
        </w:rPr>
        <w:t>五、采购意向公开链接</w:t>
      </w:r>
    </w:p>
    <w:p w:rsidR="00F516CA" w:rsidRPr="00F516CA" w:rsidRDefault="00F516CA" w:rsidP="00F516CA">
      <w:pPr>
        <w:widowControl/>
        <w:adjustRightInd/>
        <w:spacing w:before="255" w:after="255" w:line="300" w:lineRule="atLeast"/>
        <w:rPr>
          <w:rFonts w:asciiTheme="majorEastAsia" w:eastAsiaTheme="majorEastAsia" w:hAnsiTheme="majorEastAsia" w:cs="宋体"/>
          <w:kern w:val="0"/>
          <w:sz w:val="24"/>
        </w:rPr>
      </w:pPr>
      <w:r w:rsidRPr="00F516CA">
        <w:rPr>
          <w:rFonts w:asciiTheme="majorEastAsia" w:eastAsiaTheme="majorEastAsia" w:hAnsiTheme="majorEastAsia" w:cs="宋体" w:hint="eastAsia"/>
          <w:kern w:val="0"/>
          <w:sz w:val="24"/>
        </w:rPr>
        <w:t>https://zfcg.czt.zj.gov.cn/innerUsed_noticeDetails/index.html?noticeId=8706863&amp;utm=web-government-front.49399a16.0.0.cd406500e0b311ec940fef67860b0c1b</w:t>
      </w:r>
    </w:p>
    <w:p w:rsidR="00F516CA" w:rsidRPr="00F516CA" w:rsidRDefault="00F516CA" w:rsidP="00F516CA">
      <w:pPr>
        <w:widowControl/>
        <w:adjustRightInd/>
        <w:spacing w:before="255" w:after="255" w:line="300" w:lineRule="atLeast"/>
        <w:rPr>
          <w:rFonts w:asciiTheme="majorEastAsia" w:eastAsiaTheme="majorEastAsia" w:hAnsiTheme="majorEastAsia" w:cs="宋体"/>
          <w:kern w:val="0"/>
          <w:sz w:val="24"/>
        </w:rPr>
      </w:pPr>
      <w:r w:rsidRPr="00F516CA">
        <w:rPr>
          <w:rFonts w:asciiTheme="majorEastAsia" w:eastAsiaTheme="majorEastAsia" w:hAnsiTheme="majorEastAsia" w:cs="宋体" w:hint="eastAsia"/>
          <w:b/>
          <w:bCs/>
          <w:kern w:val="0"/>
          <w:sz w:val="24"/>
        </w:rPr>
        <w:t>六、公告期限</w:t>
      </w:r>
    </w:p>
    <w:p w:rsidR="00F516CA" w:rsidRPr="00F516CA" w:rsidRDefault="00F516CA" w:rsidP="00F516CA">
      <w:pPr>
        <w:widowControl/>
        <w:adjustRightInd/>
        <w:spacing w:before="75" w:after="75"/>
        <w:jc w:val="left"/>
        <w:rPr>
          <w:rFonts w:asciiTheme="majorEastAsia" w:eastAsiaTheme="majorEastAsia" w:hAnsiTheme="majorEastAsia" w:cs="宋体"/>
          <w:kern w:val="0"/>
          <w:sz w:val="24"/>
        </w:rPr>
      </w:pPr>
      <w:r w:rsidRPr="00F516CA">
        <w:rPr>
          <w:rFonts w:asciiTheme="majorEastAsia" w:eastAsiaTheme="majorEastAsia" w:hAnsiTheme="majorEastAsia" w:cs="宋体" w:hint="eastAsia"/>
          <w:kern w:val="0"/>
          <w:sz w:val="24"/>
        </w:rPr>
        <w:t>自本公告发布之日起5个工作日。</w:t>
      </w:r>
    </w:p>
    <w:p w:rsidR="00F516CA" w:rsidRPr="00F516CA" w:rsidRDefault="00F516CA" w:rsidP="00F516CA">
      <w:pPr>
        <w:widowControl/>
        <w:adjustRightInd/>
        <w:spacing w:before="255" w:after="255" w:line="300" w:lineRule="atLeast"/>
        <w:rPr>
          <w:rFonts w:asciiTheme="majorEastAsia" w:eastAsiaTheme="majorEastAsia" w:hAnsiTheme="majorEastAsia" w:cs="宋体"/>
          <w:kern w:val="0"/>
          <w:sz w:val="24"/>
        </w:rPr>
      </w:pPr>
      <w:r w:rsidRPr="00F516CA">
        <w:rPr>
          <w:rFonts w:asciiTheme="majorEastAsia" w:eastAsiaTheme="majorEastAsia" w:hAnsiTheme="majorEastAsia" w:cs="宋体" w:hint="eastAsia"/>
          <w:b/>
          <w:bCs/>
          <w:kern w:val="0"/>
          <w:sz w:val="24"/>
        </w:rPr>
        <w:t>七、其他补充事宜</w:t>
      </w:r>
    </w:p>
    <w:p w:rsidR="00F516CA" w:rsidRPr="00F516CA" w:rsidRDefault="00F516CA" w:rsidP="00F516CA">
      <w:pPr>
        <w:widowControl/>
        <w:adjustRightInd/>
        <w:spacing w:before="75" w:after="75" w:line="360" w:lineRule="atLeast"/>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 xml:space="preserve">  </w:t>
      </w:r>
      <w:r w:rsidRPr="00F516CA">
        <w:rPr>
          <w:rFonts w:asciiTheme="majorEastAsia" w:eastAsiaTheme="majorEastAsia" w:hAnsiTheme="majorEastAsia" w:cs="宋体" w:hint="eastAsia"/>
          <w:kern w:val="0"/>
          <w:sz w:val="24"/>
        </w:rPr>
        <w:t>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asciiTheme="majorEastAsia" w:eastAsiaTheme="majorEastAsia" w:hAnsiTheme="majorEastAsia" w:cs="宋体" w:hint="eastAsia"/>
          <w:kern w:val="0"/>
          <w:sz w:val="24"/>
        </w:rPr>
        <w:br/>
        <w:t xml:space="preserve">  </w:t>
      </w:r>
      <w:r w:rsidRPr="00F516CA">
        <w:rPr>
          <w:rFonts w:asciiTheme="majorEastAsia" w:eastAsiaTheme="majorEastAsia" w:hAnsiTheme="majorEastAsia" w:cs="宋体" w:hint="eastAsia"/>
          <w:kern w:val="0"/>
          <w:sz w:val="24"/>
        </w:rPr>
        <w:t>2.其他事项：潜在供应商应当按照规定方式获取采购文件（附件里的采购文件仅供阅览使用），未按照规定方式获取采购文件的，不得对采购文件提起质疑投诉。</w:t>
      </w:r>
    </w:p>
    <w:p w:rsidR="00F516CA" w:rsidRPr="00F516CA" w:rsidRDefault="00F516CA" w:rsidP="00F516CA">
      <w:pPr>
        <w:widowControl/>
        <w:adjustRightInd/>
        <w:spacing w:before="255" w:after="255" w:line="480" w:lineRule="atLeast"/>
        <w:rPr>
          <w:rFonts w:asciiTheme="majorEastAsia" w:eastAsiaTheme="majorEastAsia" w:hAnsiTheme="majorEastAsia" w:cs="宋体"/>
          <w:kern w:val="0"/>
          <w:sz w:val="24"/>
        </w:rPr>
      </w:pPr>
      <w:r w:rsidRPr="00F516CA">
        <w:rPr>
          <w:rFonts w:asciiTheme="majorEastAsia" w:eastAsiaTheme="majorEastAsia" w:hAnsiTheme="majorEastAsia" w:cs="宋体" w:hint="eastAsia"/>
          <w:b/>
          <w:bCs/>
          <w:kern w:val="0"/>
          <w:sz w:val="24"/>
        </w:rPr>
        <w:t>八、对本次采购提出询问、质疑、投诉，请按以下方式联系</w:t>
      </w:r>
    </w:p>
    <w:p w:rsidR="00F516CA" w:rsidRPr="00F516CA" w:rsidRDefault="00F516CA" w:rsidP="00F516CA">
      <w:pPr>
        <w:widowControl/>
        <w:adjustRightInd/>
        <w:spacing w:before="75" w:after="75" w:line="300" w:lineRule="atLeast"/>
        <w:jc w:val="left"/>
        <w:rPr>
          <w:rFonts w:asciiTheme="majorEastAsia" w:eastAsiaTheme="majorEastAsia" w:hAnsiTheme="majorEastAsia" w:cs="宋体"/>
          <w:kern w:val="0"/>
          <w:sz w:val="24"/>
        </w:rPr>
      </w:pPr>
      <w:r w:rsidRPr="00F516CA">
        <w:rPr>
          <w:rFonts w:asciiTheme="majorEastAsia" w:eastAsiaTheme="majorEastAsia" w:hAnsiTheme="majorEastAsia" w:cs="宋体" w:hint="eastAsia"/>
          <w:kern w:val="0"/>
          <w:sz w:val="24"/>
        </w:rPr>
        <w:t> 1.采购人信息</w:t>
      </w:r>
    </w:p>
    <w:p w:rsidR="00F516CA" w:rsidRPr="00F516CA" w:rsidRDefault="00F516CA" w:rsidP="00F516CA">
      <w:pPr>
        <w:widowControl/>
        <w:adjustRightInd/>
        <w:spacing w:before="75" w:after="75" w:line="300" w:lineRule="atLeast"/>
        <w:jc w:val="left"/>
        <w:rPr>
          <w:rFonts w:asciiTheme="majorEastAsia" w:eastAsiaTheme="majorEastAsia" w:hAnsiTheme="majorEastAsia" w:cs="宋体"/>
          <w:kern w:val="0"/>
          <w:sz w:val="24"/>
        </w:rPr>
      </w:pPr>
      <w:r w:rsidRPr="00F516CA">
        <w:rPr>
          <w:rFonts w:asciiTheme="majorEastAsia" w:eastAsiaTheme="majorEastAsia" w:hAnsiTheme="majorEastAsia" w:cs="宋体" w:hint="eastAsia"/>
          <w:kern w:val="0"/>
          <w:sz w:val="24"/>
        </w:rPr>
        <w:t> 名 称：舟山市普陀区市政管理处</w:t>
      </w:r>
    </w:p>
    <w:p w:rsidR="00F516CA" w:rsidRPr="00F516CA" w:rsidRDefault="00F516CA" w:rsidP="00F516CA">
      <w:pPr>
        <w:widowControl/>
        <w:adjustRightInd/>
        <w:spacing w:before="75" w:after="75" w:line="300" w:lineRule="atLeast"/>
        <w:jc w:val="left"/>
        <w:rPr>
          <w:rFonts w:asciiTheme="majorEastAsia" w:eastAsiaTheme="majorEastAsia" w:hAnsiTheme="majorEastAsia" w:cs="宋体"/>
          <w:kern w:val="0"/>
          <w:sz w:val="24"/>
        </w:rPr>
      </w:pPr>
      <w:r w:rsidRPr="00F516CA">
        <w:rPr>
          <w:rFonts w:asciiTheme="majorEastAsia" w:eastAsiaTheme="majorEastAsia" w:hAnsiTheme="majorEastAsia" w:cs="宋体" w:hint="eastAsia"/>
          <w:kern w:val="0"/>
          <w:sz w:val="24"/>
        </w:rPr>
        <w:t> 地 址：舟山市普陀区东港昌正街169号东港商务中心3号楼西二层</w:t>
      </w:r>
    </w:p>
    <w:p w:rsidR="00F516CA" w:rsidRPr="00F516CA" w:rsidRDefault="00F516CA" w:rsidP="00F516CA">
      <w:pPr>
        <w:widowControl/>
        <w:adjustRightInd/>
        <w:spacing w:before="75" w:after="75" w:line="300" w:lineRule="atLeast"/>
        <w:jc w:val="left"/>
        <w:rPr>
          <w:rFonts w:asciiTheme="majorEastAsia" w:eastAsiaTheme="majorEastAsia" w:hAnsiTheme="majorEastAsia" w:cs="宋体"/>
          <w:kern w:val="0"/>
          <w:sz w:val="24"/>
        </w:rPr>
      </w:pPr>
      <w:r w:rsidRPr="00F516CA">
        <w:rPr>
          <w:rFonts w:asciiTheme="majorEastAsia" w:eastAsiaTheme="majorEastAsia" w:hAnsiTheme="majorEastAsia" w:cs="宋体" w:hint="eastAsia"/>
          <w:kern w:val="0"/>
          <w:sz w:val="24"/>
        </w:rPr>
        <w:t> 传 真：</w:t>
      </w:r>
    </w:p>
    <w:p w:rsidR="00F516CA" w:rsidRPr="00F516CA" w:rsidRDefault="00F516CA" w:rsidP="00F516CA">
      <w:pPr>
        <w:widowControl/>
        <w:adjustRightInd/>
        <w:spacing w:before="75" w:after="75" w:line="300" w:lineRule="atLeast"/>
        <w:jc w:val="left"/>
        <w:rPr>
          <w:rFonts w:asciiTheme="majorEastAsia" w:eastAsiaTheme="majorEastAsia" w:hAnsiTheme="majorEastAsia" w:cs="宋体"/>
          <w:kern w:val="0"/>
          <w:sz w:val="24"/>
        </w:rPr>
      </w:pPr>
      <w:r w:rsidRPr="00F516CA">
        <w:rPr>
          <w:rFonts w:asciiTheme="majorEastAsia" w:eastAsiaTheme="majorEastAsia" w:hAnsiTheme="majorEastAsia" w:cs="宋体" w:hint="eastAsia"/>
          <w:kern w:val="0"/>
          <w:sz w:val="24"/>
        </w:rPr>
        <w:t> 项目联系人（询问）：宋海杰</w:t>
      </w:r>
    </w:p>
    <w:p w:rsidR="00F516CA" w:rsidRPr="00F516CA" w:rsidRDefault="00F516CA" w:rsidP="00F516CA">
      <w:pPr>
        <w:widowControl/>
        <w:adjustRightInd/>
        <w:spacing w:before="75" w:after="75" w:line="300" w:lineRule="atLeast"/>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lastRenderedPageBreak/>
        <w:t> </w:t>
      </w:r>
      <w:r w:rsidRPr="00F516CA">
        <w:rPr>
          <w:rFonts w:asciiTheme="majorEastAsia" w:eastAsiaTheme="majorEastAsia" w:hAnsiTheme="majorEastAsia" w:cs="宋体" w:hint="eastAsia"/>
          <w:kern w:val="0"/>
          <w:sz w:val="24"/>
        </w:rPr>
        <w:t>项目联系方式（询问）：0580-3052422</w:t>
      </w:r>
    </w:p>
    <w:p w:rsidR="00F516CA" w:rsidRPr="00F516CA" w:rsidRDefault="00F516CA" w:rsidP="00F516CA">
      <w:pPr>
        <w:widowControl/>
        <w:adjustRightInd/>
        <w:spacing w:before="75" w:after="75" w:line="300" w:lineRule="atLeast"/>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 </w:t>
      </w:r>
      <w:r w:rsidRPr="00F516CA">
        <w:rPr>
          <w:rFonts w:asciiTheme="majorEastAsia" w:eastAsiaTheme="majorEastAsia" w:hAnsiTheme="majorEastAsia" w:cs="宋体" w:hint="eastAsia"/>
          <w:kern w:val="0"/>
          <w:sz w:val="24"/>
        </w:rPr>
        <w:t>质疑联系人：0580-3025760</w:t>
      </w:r>
    </w:p>
    <w:p w:rsidR="00F516CA" w:rsidRPr="00F516CA" w:rsidRDefault="00F516CA" w:rsidP="00F516CA">
      <w:pPr>
        <w:widowControl/>
        <w:adjustRightInd/>
        <w:spacing w:before="75" w:after="75" w:line="300" w:lineRule="atLeast"/>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 </w:t>
      </w:r>
      <w:r w:rsidRPr="00F516CA">
        <w:rPr>
          <w:rFonts w:asciiTheme="majorEastAsia" w:eastAsiaTheme="majorEastAsia" w:hAnsiTheme="majorEastAsia" w:cs="宋体" w:hint="eastAsia"/>
          <w:kern w:val="0"/>
          <w:sz w:val="24"/>
        </w:rPr>
        <w:t>质疑联系方式：0580-3025760</w:t>
      </w:r>
    </w:p>
    <w:p w:rsidR="00F516CA" w:rsidRPr="00F516CA" w:rsidRDefault="00F516CA" w:rsidP="00F516CA">
      <w:pPr>
        <w:widowControl/>
        <w:adjustRightInd/>
        <w:spacing w:before="75" w:after="75" w:line="300" w:lineRule="atLeast"/>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br/>
        <w:t> </w:t>
      </w:r>
      <w:r w:rsidRPr="00F516CA">
        <w:rPr>
          <w:rFonts w:asciiTheme="majorEastAsia" w:eastAsiaTheme="majorEastAsia" w:hAnsiTheme="majorEastAsia" w:cs="宋体" w:hint="eastAsia"/>
          <w:kern w:val="0"/>
          <w:sz w:val="24"/>
        </w:rPr>
        <w:t>2.采购代理机构信息</w:t>
      </w:r>
    </w:p>
    <w:p w:rsidR="00F516CA" w:rsidRPr="00F516CA" w:rsidRDefault="00F516CA" w:rsidP="00F516CA">
      <w:pPr>
        <w:widowControl/>
        <w:adjustRightInd/>
        <w:spacing w:before="75" w:after="75" w:line="300" w:lineRule="atLeast"/>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 </w:t>
      </w:r>
      <w:r w:rsidRPr="00F516CA">
        <w:rPr>
          <w:rFonts w:asciiTheme="majorEastAsia" w:eastAsiaTheme="majorEastAsia" w:hAnsiTheme="majorEastAsia" w:cs="宋体" w:hint="eastAsia"/>
          <w:kern w:val="0"/>
          <w:sz w:val="24"/>
        </w:rPr>
        <w:t>名 称：舟山建银工程造价审查中心有限公司</w:t>
      </w:r>
    </w:p>
    <w:p w:rsidR="00F516CA" w:rsidRPr="00F516CA" w:rsidRDefault="00F516CA" w:rsidP="00F516CA">
      <w:pPr>
        <w:widowControl/>
        <w:adjustRightInd/>
        <w:spacing w:before="75" w:after="75" w:line="300" w:lineRule="atLeast"/>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 </w:t>
      </w:r>
      <w:r w:rsidRPr="00F516CA">
        <w:rPr>
          <w:rFonts w:asciiTheme="majorEastAsia" w:eastAsiaTheme="majorEastAsia" w:hAnsiTheme="majorEastAsia" w:cs="宋体" w:hint="eastAsia"/>
          <w:kern w:val="0"/>
          <w:sz w:val="24"/>
        </w:rPr>
        <w:t>地 址：舟山市普陀区勾山华宇路8号华宇大厦1101室</w:t>
      </w:r>
    </w:p>
    <w:p w:rsidR="00F516CA" w:rsidRPr="00F516CA" w:rsidRDefault="00F516CA" w:rsidP="00F516CA">
      <w:pPr>
        <w:widowControl/>
        <w:adjustRightInd/>
        <w:spacing w:before="75" w:after="75" w:line="300" w:lineRule="atLeast"/>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 </w:t>
      </w:r>
      <w:r w:rsidRPr="00F516CA">
        <w:rPr>
          <w:rFonts w:asciiTheme="majorEastAsia" w:eastAsiaTheme="majorEastAsia" w:hAnsiTheme="majorEastAsia" w:cs="宋体" w:hint="eastAsia"/>
          <w:kern w:val="0"/>
          <w:sz w:val="24"/>
        </w:rPr>
        <w:t>传 真：/</w:t>
      </w:r>
    </w:p>
    <w:p w:rsidR="00F516CA" w:rsidRPr="00F516CA" w:rsidRDefault="00F516CA" w:rsidP="00F516CA">
      <w:pPr>
        <w:widowControl/>
        <w:adjustRightInd/>
        <w:spacing w:before="75" w:after="75" w:line="300" w:lineRule="atLeast"/>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 </w:t>
      </w:r>
      <w:r w:rsidRPr="00F516CA">
        <w:rPr>
          <w:rFonts w:asciiTheme="majorEastAsia" w:eastAsiaTheme="majorEastAsia" w:hAnsiTheme="majorEastAsia" w:cs="宋体" w:hint="eastAsia"/>
          <w:kern w:val="0"/>
          <w:sz w:val="24"/>
        </w:rPr>
        <w:t>项目联系人（询问）：竺波迪</w:t>
      </w:r>
    </w:p>
    <w:p w:rsidR="00F516CA" w:rsidRPr="00F516CA" w:rsidRDefault="00F516CA" w:rsidP="00F516CA">
      <w:pPr>
        <w:widowControl/>
        <w:adjustRightInd/>
        <w:spacing w:before="75" w:after="75" w:line="300" w:lineRule="atLeast"/>
        <w:jc w:val="left"/>
        <w:rPr>
          <w:rFonts w:asciiTheme="majorEastAsia" w:eastAsiaTheme="majorEastAsia" w:hAnsiTheme="majorEastAsia" w:cs="宋体"/>
          <w:kern w:val="0"/>
          <w:sz w:val="24"/>
        </w:rPr>
      </w:pPr>
      <w:r w:rsidRPr="00F516CA">
        <w:rPr>
          <w:rFonts w:asciiTheme="majorEastAsia" w:eastAsiaTheme="majorEastAsia" w:hAnsiTheme="majorEastAsia" w:cs="宋体" w:hint="eastAsia"/>
          <w:kern w:val="0"/>
          <w:sz w:val="24"/>
        </w:rPr>
        <w:t> 项目联系方式（询问）：0580-3057716</w:t>
      </w:r>
    </w:p>
    <w:p w:rsidR="00F516CA" w:rsidRPr="00F516CA" w:rsidRDefault="00F516CA" w:rsidP="00F516CA">
      <w:pPr>
        <w:widowControl/>
        <w:adjustRightInd/>
        <w:spacing w:before="75" w:after="75" w:line="300" w:lineRule="atLeast"/>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 </w:t>
      </w:r>
      <w:r w:rsidRPr="00F516CA">
        <w:rPr>
          <w:rFonts w:asciiTheme="majorEastAsia" w:eastAsiaTheme="majorEastAsia" w:hAnsiTheme="majorEastAsia" w:cs="宋体" w:hint="eastAsia"/>
          <w:kern w:val="0"/>
          <w:sz w:val="24"/>
        </w:rPr>
        <w:t>质疑联系人：曹宇红</w:t>
      </w:r>
    </w:p>
    <w:p w:rsidR="00F516CA" w:rsidRPr="00F516CA" w:rsidRDefault="00F516CA" w:rsidP="00F516CA">
      <w:pPr>
        <w:widowControl/>
        <w:adjustRightInd/>
        <w:spacing w:before="75" w:after="75" w:line="300" w:lineRule="atLeast"/>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 </w:t>
      </w:r>
      <w:r w:rsidRPr="00F516CA">
        <w:rPr>
          <w:rFonts w:asciiTheme="majorEastAsia" w:eastAsiaTheme="majorEastAsia" w:hAnsiTheme="majorEastAsia" w:cs="宋体" w:hint="eastAsia"/>
          <w:kern w:val="0"/>
          <w:sz w:val="24"/>
        </w:rPr>
        <w:t>质疑联系方式：0580-3057716</w:t>
      </w:r>
    </w:p>
    <w:p w:rsidR="00F516CA" w:rsidRPr="00F516CA" w:rsidRDefault="00F516CA" w:rsidP="00F516CA">
      <w:pPr>
        <w:widowControl/>
        <w:adjustRightInd/>
        <w:spacing w:before="75" w:after="75" w:line="300" w:lineRule="atLeast"/>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br/>
        <w:t> </w:t>
      </w:r>
      <w:r w:rsidRPr="00F516CA">
        <w:rPr>
          <w:rFonts w:asciiTheme="majorEastAsia" w:eastAsiaTheme="majorEastAsia" w:hAnsiTheme="majorEastAsia" w:cs="宋体" w:hint="eastAsia"/>
          <w:kern w:val="0"/>
          <w:sz w:val="24"/>
        </w:rPr>
        <w:t>3.同级政府采购监督管理部门</w:t>
      </w:r>
    </w:p>
    <w:p w:rsidR="00F516CA" w:rsidRPr="00F516CA" w:rsidRDefault="00F516CA" w:rsidP="00F516CA">
      <w:pPr>
        <w:widowControl/>
        <w:adjustRightInd/>
        <w:spacing w:before="75" w:after="75" w:line="300" w:lineRule="atLeast"/>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 </w:t>
      </w:r>
      <w:r w:rsidRPr="00F516CA">
        <w:rPr>
          <w:rFonts w:asciiTheme="majorEastAsia" w:eastAsiaTheme="majorEastAsia" w:hAnsiTheme="majorEastAsia" w:cs="宋体" w:hint="eastAsia"/>
          <w:kern w:val="0"/>
          <w:sz w:val="24"/>
        </w:rPr>
        <w:t>名 称：舟山市普陀区财政局</w:t>
      </w:r>
    </w:p>
    <w:p w:rsidR="00F516CA" w:rsidRPr="00F516CA" w:rsidRDefault="00F516CA" w:rsidP="00F516CA">
      <w:pPr>
        <w:widowControl/>
        <w:adjustRightInd/>
        <w:spacing w:before="75" w:after="75" w:line="300" w:lineRule="atLeast"/>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 </w:t>
      </w:r>
      <w:r w:rsidRPr="00F516CA">
        <w:rPr>
          <w:rFonts w:asciiTheme="majorEastAsia" w:eastAsiaTheme="majorEastAsia" w:hAnsiTheme="majorEastAsia" w:cs="宋体" w:hint="eastAsia"/>
          <w:kern w:val="0"/>
          <w:sz w:val="24"/>
        </w:rPr>
        <w:t>地 址：舟山市普陀区东港街道昌正街169号东港商务中心3号楼</w:t>
      </w:r>
    </w:p>
    <w:p w:rsidR="00F516CA" w:rsidRPr="00F516CA" w:rsidRDefault="00F516CA" w:rsidP="00F516CA">
      <w:pPr>
        <w:widowControl/>
        <w:adjustRightInd/>
        <w:spacing w:before="75" w:after="75" w:line="300" w:lineRule="atLeast"/>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 </w:t>
      </w:r>
      <w:r w:rsidRPr="00F516CA">
        <w:rPr>
          <w:rFonts w:asciiTheme="majorEastAsia" w:eastAsiaTheme="majorEastAsia" w:hAnsiTheme="majorEastAsia" w:cs="宋体" w:hint="eastAsia"/>
          <w:kern w:val="0"/>
          <w:sz w:val="24"/>
        </w:rPr>
        <w:t>传 真：/</w:t>
      </w:r>
    </w:p>
    <w:p w:rsidR="00F516CA" w:rsidRPr="00F516CA" w:rsidRDefault="00F516CA" w:rsidP="00F516CA">
      <w:pPr>
        <w:widowControl/>
        <w:adjustRightInd/>
        <w:spacing w:before="75" w:after="75" w:line="300" w:lineRule="atLeast"/>
        <w:jc w:val="left"/>
        <w:rPr>
          <w:rFonts w:asciiTheme="majorEastAsia" w:eastAsiaTheme="majorEastAsia" w:hAnsiTheme="majorEastAsia" w:cs="宋体"/>
          <w:kern w:val="0"/>
          <w:sz w:val="24"/>
        </w:rPr>
      </w:pPr>
      <w:r w:rsidRPr="00F516CA">
        <w:rPr>
          <w:rFonts w:asciiTheme="majorEastAsia" w:eastAsiaTheme="majorEastAsia" w:hAnsiTheme="majorEastAsia" w:cs="宋体" w:hint="eastAsia"/>
          <w:kern w:val="0"/>
          <w:sz w:val="24"/>
        </w:rPr>
        <w:t> 联系人 ：徐女士</w:t>
      </w:r>
    </w:p>
    <w:p w:rsidR="00F516CA" w:rsidRPr="00F516CA" w:rsidRDefault="00F516CA" w:rsidP="00F516CA">
      <w:pPr>
        <w:widowControl/>
        <w:adjustRightInd/>
        <w:spacing w:before="75" w:after="75" w:line="300" w:lineRule="atLeast"/>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 </w:t>
      </w:r>
      <w:r w:rsidRPr="00F516CA">
        <w:rPr>
          <w:rFonts w:asciiTheme="majorEastAsia" w:eastAsiaTheme="majorEastAsia" w:hAnsiTheme="majorEastAsia" w:cs="宋体" w:hint="eastAsia"/>
          <w:kern w:val="0"/>
          <w:sz w:val="24"/>
        </w:rPr>
        <w:t>监督投诉电话：0580-3062881 </w:t>
      </w:r>
    </w:p>
    <w:p w:rsidR="00F516CA" w:rsidRPr="00F516CA" w:rsidRDefault="00F516CA" w:rsidP="00F516CA">
      <w:pPr>
        <w:widowControl/>
        <w:adjustRightInd/>
        <w:spacing w:before="75" w:after="75"/>
        <w:jc w:val="left"/>
        <w:rPr>
          <w:rFonts w:asciiTheme="majorEastAsia" w:eastAsiaTheme="majorEastAsia" w:hAnsiTheme="majorEastAsia" w:cs="宋体"/>
          <w:kern w:val="0"/>
          <w:sz w:val="24"/>
        </w:rPr>
      </w:pPr>
    </w:p>
    <w:p w:rsidR="00F516CA" w:rsidRPr="00F516CA" w:rsidRDefault="00F516CA" w:rsidP="00F516CA">
      <w:pPr>
        <w:widowControl/>
        <w:adjustRightInd/>
        <w:jc w:val="left"/>
        <w:rPr>
          <w:rFonts w:asciiTheme="majorEastAsia" w:eastAsiaTheme="majorEastAsia" w:hAnsiTheme="majorEastAsia" w:cs="宋体"/>
          <w:kern w:val="0"/>
          <w:sz w:val="24"/>
        </w:rPr>
      </w:pPr>
      <w:r w:rsidRPr="00F516CA">
        <w:rPr>
          <w:rFonts w:asciiTheme="majorEastAsia" w:eastAsiaTheme="majorEastAsia" w:hAnsiTheme="majorEastAsia" w:cs="宋体" w:hint="eastAsia"/>
          <w:kern w:val="0"/>
          <w:sz w:val="24"/>
        </w:rPr>
        <w:t>若对项目采购电子交易系统操作有疑问，可登录政采云（https://www.zcygov.cn/），点击右侧咨询小采，获取采小蜜智能服务管家帮助，或拨打政采云服务热线400-881-7190获取热线服务帮助。       </w:t>
      </w:r>
    </w:p>
    <w:p w:rsidR="00F516CA" w:rsidRPr="00F516CA" w:rsidRDefault="00F516CA" w:rsidP="00F516CA">
      <w:pPr>
        <w:widowControl/>
        <w:adjustRightInd/>
        <w:jc w:val="left"/>
        <w:rPr>
          <w:rFonts w:asciiTheme="majorEastAsia" w:eastAsiaTheme="majorEastAsia" w:hAnsiTheme="majorEastAsia" w:cs="宋体"/>
          <w:kern w:val="0"/>
          <w:sz w:val="24"/>
        </w:rPr>
      </w:pPr>
      <w:r w:rsidRPr="00F516CA">
        <w:rPr>
          <w:rFonts w:asciiTheme="majorEastAsia" w:eastAsiaTheme="majorEastAsia" w:hAnsiTheme="majorEastAsia" w:cs="宋体" w:hint="eastAsia"/>
          <w:kern w:val="0"/>
          <w:sz w:val="24"/>
        </w:rPr>
        <w:t>CA问题联系电话（人工）：汇信CA 400-888-4636；天谷CA 400-087-8198。</w:t>
      </w:r>
    </w:p>
    <w:p w:rsidR="00007B6B" w:rsidRPr="00F516CA" w:rsidRDefault="00007B6B" w:rsidP="00007B6B">
      <w:pPr>
        <w:pStyle w:val="a0"/>
        <w:ind w:firstLine="460"/>
        <w:rPr>
          <w:rFonts w:asciiTheme="majorEastAsia" w:eastAsiaTheme="majorEastAsia" w:hAnsiTheme="majorEastAsia"/>
          <w:szCs w:val="24"/>
        </w:rPr>
      </w:pPr>
    </w:p>
    <w:p w:rsidR="00007B6B" w:rsidRPr="00F516CA" w:rsidRDefault="00007B6B" w:rsidP="00007B6B">
      <w:pPr>
        <w:pStyle w:val="a5"/>
        <w:rPr>
          <w:rFonts w:asciiTheme="minorEastAsia" w:eastAsiaTheme="minorEastAsia" w:hAnsiTheme="minorEastAsia"/>
          <w:szCs w:val="24"/>
          <w:lang w:val="en-US"/>
        </w:rPr>
      </w:pPr>
    </w:p>
    <w:p w:rsidR="00007B6B" w:rsidRPr="00F516CA" w:rsidRDefault="00007B6B" w:rsidP="00007B6B">
      <w:pPr>
        <w:pStyle w:val="a6"/>
        <w:rPr>
          <w:rFonts w:asciiTheme="minorEastAsia" w:eastAsiaTheme="minorEastAsia" w:hAnsiTheme="minorEastAsia"/>
          <w:szCs w:val="24"/>
          <w:lang w:val="en-US"/>
        </w:rPr>
      </w:pPr>
    </w:p>
    <w:p w:rsidR="00007B6B" w:rsidRPr="00F516CA" w:rsidRDefault="00007B6B" w:rsidP="00007B6B">
      <w:pPr>
        <w:pStyle w:val="a6"/>
        <w:rPr>
          <w:rFonts w:asciiTheme="minorEastAsia" w:eastAsiaTheme="minorEastAsia" w:hAnsiTheme="minorEastAsia"/>
          <w:szCs w:val="24"/>
          <w:lang w:val="en-US"/>
        </w:rPr>
      </w:pPr>
    </w:p>
    <w:p w:rsidR="00007B6B" w:rsidRPr="00F516CA" w:rsidRDefault="00007B6B" w:rsidP="00007B6B">
      <w:pPr>
        <w:pStyle w:val="a6"/>
        <w:rPr>
          <w:rFonts w:asciiTheme="minorEastAsia" w:eastAsiaTheme="minorEastAsia" w:hAnsiTheme="minorEastAsia"/>
          <w:szCs w:val="24"/>
          <w:lang w:val="en-US"/>
        </w:rPr>
      </w:pPr>
    </w:p>
    <w:p w:rsidR="00007B6B" w:rsidRPr="00F516CA" w:rsidRDefault="00007B6B" w:rsidP="00007B6B">
      <w:pPr>
        <w:pStyle w:val="a6"/>
        <w:rPr>
          <w:rFonts w:asciiTheme="minorEastAsia" w:eastAsiaTheme="minorEastAsia" w:hAnsiTheme="minorEastAsia"/>
          <w:szCs w:val="24"/>
          <w:lang w:val="en-US"/>
        </w:rPr>
      </w:pPr>
    </w:p>
    <w:p w:rsidR="00A27DDC" w:rsidRPr="00F516CA" w:rsidRDefault="00A27DDC" w:rsidP="00007B6B">
      <w:pPr>
        <w:pStyle w:val="a6"/>
        <w:rPr>
          <w:rFonts w:asciiTheme="minorEastAsia" w:eastAsiaTheme="minorEastAsia" w:hAnsiTheme="minorEastAsia"/>
          <w:szCs w:val="24"/>
          <w:lang w:val="en-US"/>
        </w:rPr>
      </w:pPr>
    </w:p>
    <w:p w:rsidR="00A27DDC" w:rsidRPr="00F516CA" w:rsidRDefault="00A27DDC" w:rsidP="00007B6B">
      <w:pPr>
        <w:pStyle w:val="a6"/>
        <w:rPr>
          <w:rFonts w:asciiTheme="minorEastAsia" w:eastAsiaTheme="minorEastAsia" w:hAnsiTheme="minorEastAsia"/>
          <w:szCs w:val="24"/>
          <w:lang w:val="en-US"/>
        </w:rPr>
      </w:pPr>
    </w:p>
    <w:p w:rsidR="00FD69CF" w:rsidRPr="00F516CA" w:rsidRDefault="00FD69CF" w:rsidP="00007B6B">
      <w:pPr>
        <w:pStyle w:val="a6"/>
        <w:rPr>
          <w:rFonts w:asciiTheme="minorEastAsia" w:eastAsiaTheme="minorEastAsia" w:hAnsiTheme="minorEastAsia"/>
          <w:szCs w:val="24"/>
          <w:lang w:val="en-US"/>
        </w:rPr>
      </w:pPr>
    </w:p>
    <w:p w:rsidR="00FD69CF" w:rsidRPr="00F516CA" w:rsidRDefault="00FD69CF" w:rsidP="00007B6B">
      <w:pPr>
        <w:pStyle w:val="a6"/>
        <w:rPr>
          <w:rFonts w:asciiTheme="minorEastAsia" w:eastAsiaTheme="minorEastAsia" w:hAnsiTheme="minorEastAsia"/>
          <w:szCs w:val="24"/>
          <w:lang w:val="en-US"/>
        </w:rPr>
      </w:pPr>
    </w:p>
    <w:p w:rsidR="00FD69CF" w:rsidRDefault="00FD69CF" w:rsidP="00007B6B">
      <w:pPr>
        <w:pStyle w:val="a6"/>
        <w:rPr>
          <w:lang w:val="en-US"/>
        </w:rPr>
      </w:pPr>
    </w:p>
    <w:p w:rsidR="00C9514C" w:rsidRPr="00B15967" w:rsidRDefault="00C9514C" w:rsidP="00F516CA">
      <w:pPr>
        <w:pStyle w:val="a6"/>
        <w:ind w:firstLine="0"/>
        <w:rPr>
          <w:rFonts w:asciiTheme="majorEastAsia" w:eastAsiaTheme="majorEastAsia" w:hAnsiTheme="majorEastAsia"/>
          <w:lang w:val="en-US"/>
        </w:rPr>
      </w:pPr>
    </w:p>
    <w:p w:rsidR="00102638" w:rsidRPr="00B15967" w:rsidRDefault="00E97FC2">
      <w:pPr>
        <w:adjustRightInd/>
        <w:spacing w:line="360" w:lineRule="auto"/>
        <w:jc w:val="center"/>
        <w:outlineLvl w:val="0"/>
        <w:rPr>
          <w:rFonts w:asciiTheme="majorEastAsia" w:eastAsiaTheme="majorEastAsia" w:hAnsiTheme="majorEastAsia" w:cs="仿宋_GB2312"/>
          <w:b/>
          <w:sz w:val="36"/>
          <w:szCs w:val="20"/>
        </w:rPr>
      </w:pPr>
      <w:r w:rsidRPr="00B15967">
        <w:rPr>
          <w:rFonts w:asciiTheme="majorEastAsia" w:eastAsiaTheme="majorEastAsia" w:hAnsiTheme="majorEastAsia" w:cs="仿宋_GB2312" w:hint="eastAsia"/>
          <w:b/>
          <w:sz w:val="36"/>
          <w:szCs w:val="20"/>
        </w:rPr>
        <w:lastRenderedPageBreak/>
        <w:t>第二部分</w:t>
      </w:r>
      <w:bookmarkEnd w:id="0"/>
      <w:r w:rsidRPr="00B15967">
        <w:rPr>
          <w:rFonts w:asciiTheme="majorEastAsia" w:eastAsiaTheme="majorEastAsia" w:hAnsiTheme="majorEastAsia" w:cs="仿宋_GB2312" w:hint="eastAsia"/>
          <w:b/>
          <w:sz w:val="36"/>
          <w:szCs w:val="20"/>
        </w:rPr>
        <w:t xml:space="preserve"> 投标人须知</w:t>
      </w:r>
      <w:bookmarkEnd w:id="1"/>
    </w:p>
    <w:p w:rsidR="00102638" w:rsidRPr="00B15967" w:rsidRDefault="00E97FC2">
      <w:pPr>
        <w:snapToGrid w:val="0"/>
        <w:spacing w:line="360" w:lineRule="auto"/>
        <w:jc w:val="center"/>
        <w:rPr>
          <w:rFonts w:asciiTheme="majorEastAsia" w:eastAsiaTheme="majorEastAsia" w:hAnsiTheme="majorEastAsia" w:cs="仿宋_GB2312"/>
          <w:b/>
          <w:sz w:val="32"/>
          <w:szCs w:val="20"/>
        </w:rPr>
      </w:pPr>
      <w:r w:rsidRPr="00B15967">
        <w:rPr>
          <w:rFonts w:asciiTheme="majorEastAsia" w:eastAsiaTheme="majorEastAsia" w:hAnsiTheme="majorEastAsia" w:cs="仿宋_GB2312" w:hint="eastAsia"/>
          <w:b/>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tblPr>
      <w:tblGrid>
        <w:gridCol w:w="629"/>
        <w:gridCol w:w="1843"/>
        <w:gridCol w:w="6237"/>
      </w:tblGrid>
      <w:tr w:rsidR="00102638" w:rsidRPr="00B15967">
        <w:trPr>
          <w:trHeight w:val="90"/>
          <w:tblHeader/>
        </w:trPr>
        <w:tc>
          <w:tcPr>
            <w:tcW w:w="629" w:type="dxa"/>
            <w:tcBorders>
              <w:top w:val="single" w:sz="4" w:space="0" w:color="auto"/>
              <w:left w:val="single" w:sz="4" w:space="0" w:color="auto"/>
              <w:bottom w:val="single" w:sz="4" w:space="0" w:color="auto"/>
              <w:right w:val="single" w:sz="4" w:space="0" w:color="auto"/>
            </w:tcBorders>
          </w:tcPr>
          <w:p w:rsidR="00102638" w:rsidRPr="00B15967" w:rsidRDefault="00E97FC2">
            <w:pPr>
              <w:snapToGrid w:val="0"/>
              <w:spacing w:line="360" w:lineRule="auto"/>
              <w:jc w:val="center"/>
              <w:rPr>
                <w:rFonts w:asciiTheme="majorEastAsia" w:eastAsiaTheme="majorEastAsia" w:hAnsiTheme="majorEastAsia" w:cs="仿宋_GB2312"/>
                <w:b/>
                <w:sz w:val="24"/>
              </w:rPr>
            </w:pPr>
            <w:r w:rsidRPr="00B15967">
              <w:rPr>
                <w:rFonts w:asciiTheme="majorEastAsia" w:eastAsiaTheme="majorEastAsia" w:hAnsiTheme="majorEastAsia" w:cs="仿宋_GB2312"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102638" w:rsidRPr="00B15967" w:rsidRDefault="00E97FC2">
            <w:pPr>
              <w:snapToGrid w:val="0"/>
              <w:spacing w:line="360" w:lineRule="auto"/>
              <w:jc w:val="center"/>
              <w:rPr>
                <w:rFonts w:asciiTheme="majorEastAsia" w:eastAsiaTheme="majorEastAsia" w:hAnsiTheme="majorEastAsia" w:cs="仿宋_GB2312"/>
                <w:b/>
                <w:sz w:val="24"/>
              </w:rPr>
            </w:pPr>
            <w:r w:rsidRPr="00B15967">
              <w:rPr>
                <w:rFonts w:asciiTheme="majorEastAsia" w:eastAsiaTheme="majorEastAsia" w:hAnsiTheme="majorEastAsia" w:cs="仿宋_GB2312" w:hint="eastAsia"/>
                <w:b/>
                <w:sz w:val="24"/>
              </w:rPr>
              <w:t>事项</w:t>
            </w:r>
          </w:p>
        </w:tc>
        <w:tc>
          <w:tcPr>
            <w:tcW w:w="6237" w:type="dxa"/>
            <w:tcBorders>
              <w:top w:val="single" w:sz="8" w:space="0" w:color="000000"/>
              <w:left w:val="single" w:sz="2" w:space="0" w:color="000000"/>
              <w:bottom w:val="single" w:sz="8" w:space="0" w:color="000000"/>
              <w:right w:val="single" w:sz="8" w:space="0" w:color="000000"/>
            </w:tcBorders>
            <w:vAlign w:val="center"/>
          </w:tcPr>
          <w:p w:rsidR="00102638" w:rsidRPr="00B15967" w:rsidRDefault="00E97FC2">
            <w:pPr>
              <w:snapToGrid w:val="0"/>
              <w:spacing w:line="360" w:lineRule="auto"/>
              <w:jc w:val="center"/>
              <w:rPr>
                <w:rFonts w:asciiTheme="majorEastAsia" w:eastAsiaTheme="majorEastAsia" w:hAnsiTheme="majorEastAsia" w:cs="仿宋_GB2312"/>
                <w:b/>
                <w:sz w:val="24"/>
              </w:rPr>
            </w:pPr>
            <w:r w:rsidRPr="00B15967">
              <w:rPr>
                <w:rFonts w:asciiTheme="majorEastAsia" w:eastAsiaTheme="majorEastAsia" w:hAnsiTheme="majorEastAsia" w:cs="仿宋_GB2312" w:hint="eastAsia"/>
                <w:b/>
                <w:sz w:val="24"/>
              </w:rPr>
              <w:t>本项目的特别规定</w:t>
            </w:r>
          </w:p>
        </w:tc>
      </w:tr>
      <w:tr w:rsidR="00102638" w:rsidRPr="00B15967" w:rsidTr="003B50A2">
        <w:trPr>
          <w:trHeight w:val="6400"/>
          <w:tblHeader/>
        </w:trPr>
        <w:tc>
          <w:tcPr>
            <w:tcW w:w="629" w:type="dxa"/>
            <w:tcBorders>
              <w:top w:val="single" w:sz="4" w:space="0" w:color="auto"/>
              <w:left w:val="single" w:sz="4" w:space="0" w:color="auto"/>
              <w:bottom w:val="single" w:sz="4" w:space="0" w:color="auto"/>
              <w:right w:val="single" w:sz="4" w:space="0" w:color="auto"/>
            </w:tcBorders>
            <w:vAlign w:val="center"/>
          </w:tcPr>
          <w:p w:rsidR="00102638" w:rsidRPr="00B15967" w:rsidRDefault="00102638" w:rsidP="003B50A2">
            <w:pPr>
              <w:snapToGrid w:val="0"/>
              <w:spacing w:line="360" w:lineRule="auto"/>
              <w:jc w:val="center"/>
              <w:rPr>
                <w:rFonts w:asciiTheme="majorEastAsia" w:eastAsiaTheme="majorEastAsia" w:hAnsiTheme="majorEastAsia" w:cs="仿宋_GB2312"/>
                <w:sz w:val="24"/>
              </w:rPr>
            </w:pPr>
          </w:p>
          <w:p w:rsidR="00102638" w:rsidRPr="00B15967" w:rsidRDefault="00102638" w:rsidP="003B50A2">
            <w:pPr>
              <w:snapToGrid w:val="0"/>
              <w:spacing w:line="360" w:lineRule="auto"/>
              <w:jc w:val="center"/>
              <w:rPr>
                <w:rFonts w:asciiTheme="majorEastAsia" w:eastAsiaTheme="majorEastAsia" w:hAnsiTheme="majorEastAsia" w:cs="仿宋_GB2312"/>
                <w:sz w:val="24"/>
              </w:rPr>
            </w:pPr>
          </w:p>
          <w:p w:rsidR="00102638" w:rsidRPr="00B15967" w:rsidRDefault="00102638" w:rsidP="003B50A2">
            <w:pPr>
              <w:snapToGrid w:val="0"/>
              <w:spacing w:line="360" w:lineRule="auto"/>
              <w:jc w:val="center"/>
              <w:rPr>
                <w:rFonts w:asciiTheme="majorEastAsia" w:eastAsiaTheme="majorEastAsia" w:hAnsiTheme="majorEastAsia" w:cs="仿宋_GB2312"/>
                <w:sz w:val="24"/>
              </w:rPr>
            </w:pPr>
          </w:p>
          <w:p w:rsidR="00102638" w:rsidRPr="00B15967" w:rsidRDefault="00102638" w:rsidP="003B50A2">
            <w:pPr>
              <w:snapToGrid w:val="0"/>
              <w:spacing w:line="360" w:lineRule="auto"/>
              <w:jc w:val="center"/>
              <w:rPr>
                <w:rFonts w:asciiTheme="majorEastAsia" w:eastAsiaTheme="majorEastAsia" w:hAnsiTheme="majorEastAsia" w:cs="仿宋_GB2312"/>
                <w:sz w:val="24"/>
              </w:rPr>
            </w:pPr>
          </w:p>
          <w:p w:rsidR="00102638" w:rsidRPr="00B15967" w:rsidRDefault="00102638" w:rsidP="003B50A2">
            <w:pPr>
              <w:snapToGrid w:val="0"/>
              <w:spacing w:line="360" w:lineRule="auto"/>
              <w:jc w:val="center"/>
              <w:rPr>
                <w:rFonts w:asciiTheme="majorEastAsia" w:eastAsiaTheme="majorEastAsia" w:hAnsiTheme="majorEastAsia" w:cs="仿宋_GB2312"/>
                <w:sz w:val="24"/>
              </w:rPr>
            </w:pPr>
          </w:p>
          <w:p w:rsidR="00102638" w:rsidRPr="00B15967" w:rsidRDefault="00102638" w:rsidP="003B50A2">
            <w:pPr>
              <w:snapToGrid w:val="0"/>
              <w:spacing w:line="360" w:lineRule="auto"/>
              <w:jc w:val="center"/>
              <w:rPr>
                <w:rFonts w:asciiTheme="majorEastAsia" w:eastAsiaTheme="majorEastAsia" w:hAnsiTheme="majorEastAsia" w:cs="仿宋_GB2312"/>
                <w:sz w:val="24"/>
              </w:rPr>
            </w:pPr>
          </w:p>
          <w:p w:rsidR="00102638" w:rsidRPr="00B15967" w:rsidRDefault="00102638" w:rsidP="003B50A2">
            <w:pPr>
              <w:snapToGrid w:val="0"/>
              <w:spacing w:line="360" w:lineRule="auto"/>
              <w:jc w:val="center"/>
              <w:rPr>
                <w:rFonts w:asciiTheme="majorEastAsia" w:eastAsiaTheme="majorEastAsia" w:hAnsiTheme="majorEastAsia" w:cs="仿宋_GB2312"/>
                <w:sz w:val="24"/>
              </w:rPr>
            </w:pPr>
          </w:p>
          <w:p w:rsidR="00102638" w:rsidRPr="00B15967" w:rsidRDefault="00E97FC2" w:rsidP="003B50A2">
            <w:pPr>
              <w:snapToGrid w:val="0"/>
              <w:spacing w:line="360" w:lineRule="auto"/>
              <w:jc w:val="center"/>
              <w:rPr>
                <w:rFonts w:asciiTheme="majorEastAsia" w:eastAsiaTheme="majorEastAsia" w:hAnsiTheme="majorEastAsia" w:cs="仿宋_GB2312"/>
                <w:sz w:val="24"/>
              </w:rPr>
            </w:pPr>
            <w:r w:rsidRPr="00B15967">
              <w:rPr>
                <w:rFonts w:asciiTheme="majorEastAsia" w:eastAsiaTheme="majorEastAsia" w:hAnsiTheme="majorEastAsia" w:cs="仿宋_GB2312"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102638" w:rsidRPr="00B15967" w:rsidRDefault="00E97FC2">
            <w:pPr>
              <w:snapToGrid w:val="0"/>
              <w:spacing w:line="360" w:lineRule="auto"/>
              <w:jc w:val="center"/>
              <w:rPr>
                <w:rFonts w:asciiTheme="majorEastAsia" w:eastAsiaTheme="majorEastAsia" w:hAnsiTheme="majorEastAsia" w:cs="仿宋_GB2312"/>
                <w:b/>
                <w:sz w:val="24"/>
              </w:rPr>
            </w:pPr>
            <w:r w:rsidRPr="00B15967">
              <w:rPr>
                <w:rFonts w:asciiTheme="majorEastAsia" w:eastAsiaTheme="majorEastAsia" w:hAnsiTheme="majorEastAsia" w:cs="仿宋_GB2312" w:hint="eastAsia"/>
                <w:b/>
                <w:sz w:val="24"/>
              </w:rPr>
              <w:t>报价要求</w:t>
            </w:r>
          </w:p>
        </w:tc>
        <w:tc>
          <w:tcPr>
            <w:tcW w:w="6237" w:type="dxa"/>
            <w:tcBorders>
              <w:top w:val="single" w:sz="8" w:space="0" w:color="000000"/>
              <w:left w:val="single" w:sz="2" w:space="0" w:color="000000"/>
              <w:bottom w:val="single" w:sz="8" w:space="0" w:color="000000"/>
              <w:right w:val="single" w:sz="8" w:space="0" w:color="000000"/>
            </w:tcBorders>
            <w:vAlign w:val="center"/>
          </w:tcPr>
          <w:p w:rsidR="00102638" w:rsidRPr="00B15967" w:rsidRDefault="00E97FC2">
            <w:pPr>
              <w:snapToGrid w:val="0"/>
              <w:spacing w:line="360" w:lineRule="auto"/>
              <w:jc w:val="left"/>
              <w:rPr>
                <w:rFonts w:asciiTheme="majorEastAsia" w:eastAsiaTheme="majorEastAsia" w:hAnsiTheme="majorEastAsia" w:cs="仿宋_GB2312"/>
                <w:b/>
                <w:kern w:val="0"/>
                <w:sz w:val="24"/>
                <w:lang w:val="zh-CN"/>
              </w:rPr>
            </w:pPr>
            <w:r w:rsidRPr="00B15967">
              <w:rPr>
                <w:rFonts w:asciiTheme="majorEastAsia" w:eastAsiaTheme="majorEastAsia" w:hAnsiTheme="majorEastAsia" w:hint="eastAsia"/>
                <w:kern w:val="0"/>
                <w:sz w:val="24"/>
                <w:lang w:val="zh-CN"/>
              </w:rPr>
              <w:t>有关本项目实施所需的所有费用（含税费）均计入报价。</w:t>
            </w:r>
            <w:r w:rsidRPr="00B15967">
              <w:rPr>
                <w:rFonts w:asciiTheme="majorEastAsia" w:eastAsiaTheme="majorEastAsia" w:hAnsiTheme="majorEastAsia" w:cs="仿宋_GB2312" w:hint="eastAsia"/>
                <w:sz w:val="24"/>
              </w:rPr>
              <w:t>开标一览表（报价表）</w:t>
            </w:r>
            <w:r w:rsidRPr="00B15967">
              <w:rPr>
                <w:rFonts w:asciiTheme="majorEastAsia" w:eastAsiaTheme="majorEastAsia" w:hAnsiTheme="majorEastAsia" w:hint="eastAsia"/>
                <w:sz w:val="24"/>
              </w:rPr>
              <w:t>是报价的唯一载体</w:t>
            </w:r>
            <w:r w:rsidRPr="00B15967">
              <w:rPr>
                <w:rFonts w:asciiTheme="majorEastAsia" w:eastAsiaTheme="majorEastAsia" w:hAnsiTheme="majorEastAsia" w:cs="仿宋_GB2312" w:hint="eastAsia"/>
                <w:kern w:val="0"/>
                <w:sz w:val="24"/>
                <w:lang w:val="zh-CN"/>
              </w:rPr>
              <w:t>。投标文件中价格全部采用人民币报价。招标文件未列明，而投标人认为必需的费用也需列入报价。</w:t>
            </w:r>
            <w:r w:rsidRPr="00B15967">
              <w:rPr>
                <w:rFonts w:asciiTheme="majorEastAsia" w:eastAsiaTheme="majorEastAsia" w:hAnsiTheme="majorEastAsia" w:cs="仿宋_GB2312" w:hint="eastAsia"/>
                <w:b/>
                <w:kern w:val="0"/>
                <w:sz w:val="24"/>
                <w:lang w:val="zh-CN"/>
              </w:rPr>
              <w:t>提醒：验收时检测费用由采购人承担，不包含在投标总价中。</w:t>
            </w:r>
          </w:p>
          <w:p w:rsidR="00102638" w:rsidRPr="00B15967" w:rsidRDefault="00E97FC2">
            <w:pPr>
              <w:snapToGrid w:val="0"/>
              <w:spacing w:line="360" w:lineRule="auto"/>
              <w:jc w:val="left"/>
              <w:rPr>
                <w:rFonts w:asciiTheme="majorEastAsia" w:eastAsiaTheme="majorEastAsia" w:hAnsiTheme="majorEastAsia" w:cs="仿宋_GB2312"/>
                <w:b/>
                <w:kern w:val="0"/>
                <w:sz w:val="24"/>
                <w:lang w:val="zh-CN"/>
              </w:rPr>
            </w:pPr>
            <w:r w:rsidRPr="00B15967">
              <w:rPr>
                <w:rFonts w:asciiTheme="majorEastAsia" w:eastAsiaTheme="majorEastAsia" w:hAnsiTheme="majorEastAsia" w:cs="仿宋_GB2312" w:hint="eastAsia"/>
                <w:b/>
                <w:kern w:val="0"/>
                <w:sz w:val="24"/>
                <w:lang w:val="zh-CN"/>
              </w:rPr>
              <w:t>投标报价出现下列情形的，投标无效：</w:t>
            </w:r>
          </w:p>
          <w:p w:rsidR="00102638" w:rsidRPr="00B15967" w:rsidRDefault="00E97FC2" w:rsidP="00B15967">
            <w:pPr>
              <w:snapToGrid w:val="0"/>
              <w:spacing w:line="360" w:lineRule="auto"/>
              <w:ind w:firstLineChars="100" w:firstLine="241"/>
              <w:jc w:val="left"/>
              <w:rPr>
                <w:rFonts w:asciiTheme="majorEastAsia" w:eastAsiaTheme="majorEastAsia" w:hAnsiTheme="majorEastAsia" w:cs="仿宋_GB2312"/>
                <w:b/>
                <w:kern w:val="0"/>
                <w:sz w:val="24"/>
                <w:lang w:val="zh-CN"/>
              </w:rPr>
            </w:pPr>
            <w:r w:rsidRPr="00B15967">
              <w:rPr>
                <w:rFonts w:asciiTheme="majorEastAsia" w:eastAsiaTheme="majorEastAsia" w:hAnsiTheme="majorEastAsia" w:cs="仿宋_GB2312" w:hint="eastAsia"/>
                <w:b/>
                <w:kern w:val="0"/>
                <w:sz w:val="24"/>
                <w:lang w:val="zh-CN"/>
              </w:rPr>
              <w:t>投标文件出现不是唯一的、有选择性投标报价的；</w:t>
            </w:r>
          </w:p>
          <w:p w:rsidR="00102638" w:rsidRPr="00B15967" w:rsidRDefault="00E97FC2" w:rsidP="00B15967">
            <w:pPr>
              <w:snapToGrid w:val="0"/>
              <w:spacing w:line="360" w:lineRule="auto"/>
              <w:ind w:firstLineChars="100" w:firstLine="241"/>
              <w:jc w:val="left"/>
              <w:rPr>
                <w:rFonts w:asciiTheme="majorEastAsia" w:eastAsiaTheme="majorEastAsia" w:hAnsiTheme="majorEastAsia"/>
                <w:kern w:val="0"/>
                <w:sz w:val="24"/>
                <w:lang w:val="zh-CN"/>
              </w:rPr>
            </w:pPr>
            <w:r w:rsidRPr="00B15967">
              <w:rPr>
                <w:rFonts w:asciiTheme="majorEastAsia" w:eastAsiaTheme="majorEastAsia" w:hAnsiTheme="majorEastAsia" w:cs="仿宋_GB2312" w:hint="eastAsia"/>
                <w:b/>
                <w:kern w:val="0"/>
                <w:sz w:val="24"/>
                <w:lang w:val="zh-CN"/>
              </w:rPr>
              <w:t>投标报价超过招标文件中规定的预算金额或者最高限价的</w:t>
            </w:r>
            <w:r w:rsidRPr="00B15967">
              <w:rPr>
                <w:rFonts w:asciiTheme="majorEastAsia" w:eastAsiaTheme="majorEastAsia" w:hAnsiTheme="majorEastAsia" w:hint="eastAsia"/>
                <w:b/>
                <w:kern w:val="0"/>
                <w:sz w:val="24"/>
                <w:lang w:val="zh-CN"/>
              </w:rPr>
              <w:t>;</w:t>
            </w:r>
          </w:p>
          <w:p w:rsidR="00102638" w:rsidRPr="00B15967" w:rsidRDefault="00E97FC2" w:rsidP="00B15967">
            <w:pPr>
              <w:spacing w:line="360" w:lineRule="auto"/>
              <w:ind w:firstLineChars="100" w:firstLine="241"/>
              <w:rPr>
                <w:rFonts w:asciiTheme="majorEastAsia" w:eastAsiaTheme="majorEastAsia" w:hAnsiTheme="majorEastAsia" w:cs="仿宋_GB2312"/>
                <w:b/>
                <w:sz w:val="24"/>
              </w:rPr>
            </w:pPr>
            <w:r w:rsidRPr="00520A3E">
              <w:rPr>
                <w:rFonts w:asciiTheme="majorEastAsia" w:eastAsiaTheme="majorEastAsia" w:hAnsiTheme="majorEastAsia" w:cs="Arial" w:hint="eastAsia"/>
                <w:b/>
                <w:kern w:val="0"/>
                <w:sz w:val="24"/>
              </w:rPr>
              <w:t>报价明显低于其他通过符合性审查投标人的报价，有可能影响产品质量或者不能诚信履约的，未能按要求提供书面说明或者提交相关证明材料证明其报价合理性的</w:t>
            </w:r>
            <w:r w:rsidRPr="00520A3E">
              <w:rPr>
                <w:rFonts w:asciiTheme="majorEastAsia" w:eastAsiaTheme="majorEastAsia" w:hAnsiTheme="majorEastAsia" w:cs="仿宋_GB2312" w:hint="eastAsia"/>
                <w:b/>
                <w:sz w:val="24"/>
                <w:szCs w:val="21"/>
              </w:rPr>
              <w:t>;</w:t>
            </w:r>
          </w:p>
          <w:p w:rsidR="00102638" w:rsidRPr="00B15967" w:rsidRDefault="00E97FC2" w:rsidP="00B15967">
            <w:pPr>
              <w:spacing w:line="360" w:lineRule="auto"/>
              <w:ind w:firstLineChars="100" w:firstLine="241"/>
              <w:rPr>
                <w:rFonts w:asciiTheme="majorEastAsia" w:eastAsiaTheme="majorEastAsia" w:hAnsiTheme="majorEastAsia"/>
                <w:sz w:val="24"/>
              </w:rPr>
            </w:pPr>
            <w:r w:rsidRPr="00B15967">
              <w:rPr>
                <w:rFonts w:asciiTheme="majorEastAsia" w:eastAsiaTheme="majorEastAsia" w:hAnsiTheme="majorEastAsia" w:cs="Arial" w:hint="eastAsia"/>
                <w:b/>
                <w:kern w:val="0"/>
                <w:sz w:val="24"/>
              </w:rPr>
              <w:t>投标人对根据修正原则修正后的报价不确认的</w:t>
            </w:r>
            <w:r w:rsidRPr="00B15967">
              <w:rPr>
                <w:rFonts w:asciiTheme="majorEastAsia" w:eastAsiaTheme="majorEastAsia" w:hAnsiTheme="majorEastAsia" w:hint="eastAsia"/>
                <w:b/>
                <w:sz w:val="24"/>
              </w:rPr>
              <w:t>。</w:t>
            </w:r>
          </w:p>
        </w:tc>
      </w:tr>
      <w:tr w:rsidR="003B50A2" w:rsidRPr="00B15967" w:rsidTr="003B50A2">
        <w:trPr>
          <w:trHeight w:val="751"/>
          <w:tblHeader/>
        </w:trPr>
        <w:tc>
          <w:tcPr>
            <w:tcW w:w="629" w:type="dxa"/>
            <w:tcBorders>
              <w:top w:val="single" w:sz="4" w:space="0" w:color="auto"/>
              <w:left w:val="single" w:sz="4" w:space="0" w:color="auto"/>
              <w:bottom w:val="single" w:sz="4" w:space="0" w:color="auto"/>
              <w:right w:val="single" w:sz="4" w:space="0" w:color="auto"/>
            </w:tcBorders>
            <w:vAlign w:val="center"/>
          </w:tcPr>
          <w:p w:rsidR="003B50A2" w:rsidRPr="00B15967" w:rsidRDefault="003B50A2" w:rsidP="003B50A2">
            <w:pPr>
              <w:snapToGrid w:val="0"/>
              <w:spacing w:line="360" w:lineRule="auto"/>
              <w:jc w:val="center"/>
              <w:rPr>
                <w:rFonts w:asciiTheme="majorEastAsia" w:eastAsiaTheme="majorEastAsia" w:hAnsiTheme="majorEastAsia" w:cs="仿宋_GB2312"/>
                <w:sz w:val="24"/>
              </w:rPr>
            </w:pPr>
            <w:r>
              <w:rPr>
                <w:rFonts w:asciiTheme="majorEastAsia" w:eastAsiaTheme="majorEastAsia" w:hAnsiTheme="majorEastAsia" w:cs="仿宋_GB2312"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3B50A2" w:rsidRPr="00B15967" w:rsidRDefault="003B50A2">
            <w:pPr>
              <w:snapToGrid w:val="0"/>
              <w:spacing w:line="360" w:lineRule="auto"/>
              <w:jc w:val="center"/>
              <w:rPr>
                <w:rFonts w:asciiTheme="majorEastAsia" w:eastAsiaTheme="majorEastAsia" w:hAnsiTheme="majorEastAsia" w:cs="仿宋_GB2312"/>
                <w:b/>
                <w:sz w:val="24"/>
              </w:rPr>
            </w:pPr>
            <w:r>
              <w:rPr>
                <w:rFonts w:asciiTheme="majorEastAsia" w:eastAsiaTheme="majorEastAsia" w:hAnsiTheme="majorEastAsia" w:cs="仿宋_GB2312" w:hint="eastAsia"/>
                <w:b/>
                <w:sz w:val="24"/>
              </w:rPr>
              <w:t>履约保证金</w:t>
            </w:r>
          </w:p>
        </w:tc>
        <w:tc>
          <w:tcPr>
            <w:tcW w:w="6237" w:type="dxa"/>
            <w:tcBorders>
              <w:top w:val="single" w:sz="8" w:space="0" w:color="000000"/>
              <w:left w:val="single" w:sz="2" w:space="0" w:color="000000"/>
              <w:bottom w:val="single" w:sz="8" w:space="0" w:color="000000"/>
              <w:right w:val="single" w:sz="8" w:space="0" w:color="000000"/>
            </w:tcBorders>
            <w:vAlign w:val="center"/>
          </w:tcPr>
          <w:p w:rsidR="003B50A2" w:rsidRPr="00B15967" w:rsidRDefault="003B50A2">
            <w:pPr>
              <w:snapToGrid w:val="0"/>
              <w:spacing w:line="360" w:lineRule="auto"/>
              <w:jc w:val="left"/>
              <w:rPr>
                <w:rFonts w:asciiTheme="majorEastAsia" w:eastAsiaTheme="majorEastAsia" w:hAnsiTheme="majorEastAsia"/>
                <w:kern w:val="0"/>
                <w:sz w:val="24"/>
                <w:lang w:val="zh-CN"/>
              </w:rPr>
            </w:pPr>
            <w:r>
              <w:rPr>
                <w:rFonts w:asciiTheme="majorEastAsia" w:eastAsiaTheme="majorEastAsia" w:hAnsiTheme="majorEastAsia" w:hint="eastAsia"/>
                <w:kern w:val="0"/>
                <w:sz w:val="24"/>
                <w:lang w:val="zh-CN"/>
              </w:rPr>
              <w:t>合同总价的</w:t>
            </w:r>
            <w:r w:rsidR="0066325F">
              <w:rPr>
                <w:rFonts w:asciiTheme="majorEastAsia" w:eastAsiaTheme="majorEastAsia" w:hAnsiTheme="majorEastAsia" w:hint="eastAsia"/>
                <w:kern w:val="0"/>
                <w:sz w:val="24"/>
                <w:lang w:val="zh-CN"/>
              </w:rPr>
              <w:t>1</w:t>
            </w:r>
            <w:r>
              <w:rPr>
                <w:rFonts w:asciiTheme="majorEastAsia" w:eastAsiaTheme="majorEastAsia" w:hAnsiTheme="majorEastAsia" w:hint="eastAsia"/>
                <w:kern w:val="0"/>
                <w:sz w:val="24"/>
                <w:lang w:val="zh-CN"/>
              </w:rPr>
              <w:t>%。</w:t>
            </w:r>
          </w:p>
        </w:tc>
      </w:tr>
      <w:tr w:rsidR="00102638" w:rsidRPr="00B15967" w:rsidTr="00F34ADE">
        <w:trPr>
          <w:trHeight w:val="975"/>
          <w:tblHeader/>
        </w:trPr>
        <w:tc>
          <w:tcPr>
            <w:tcW w:w="629" w:type="dxa"/>
            <w:tcBorders>
              <w:top w:val="single" w:sz="4" w:space="0" w:color="auto"/>
              <w:left w:val="single" w:sz="4" w:space="0" w:color="auto"/>
              <w:bottom w:val="single" w:sz="4" w:space="0" w:color="auto"/>
              <w:right w:val="single" w:sz="4" w:space="0" w:color="auto"/>
            </w:tcBorders>
            <w:vAlign w:val="center"/>
          </w:tcPr>
          <w:p w:rsidR="00102638" w:rsidRPr="00B15967" w:rsidRDefault="003B50A2" w:rsidP="003B50A2">
            <w:pPr>
              <w:snapToGrid w:val="0"/>
              <w:spacing w:line="360" w:lineRule="auto"/>
              <w:jc w:val="center"/>
              <w:rPr>
                <w:rFonts w:asciiTheme="majorEastAsia" w:eastAsiaTheme="majorEastAsia" w:hAnsiTheme="majorEastAsia" w:cs="仿宋_GB2312"/>
                <w:sz w:val="24"/>
              </w:rPr>
            </w:pPr>
            <w:r>
              <w:rPr>
                <w:rFonts w:asciiTheme="majorEastAsia" w:eastAsiaTheme="majorEastAsia" w:hAnsiTheme="majorEastAsia" w:cs="仿宋_GB2312"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rsidR="00102638" w:rsidRPr="00B15967" w:rsidRDefault="00E97FC2" w:rsidP="00B15967">
            <w:pPr>
              <w:snapToGrid w:val="0"/>
              <w:spacing w:line="360" w:lineRule="auto"/>
              <w:ind w:firstLineChars="200" w:firstLine="482"/>
              <w:rPr>
                <w:rFonts w:asciiTheme="majorEastAsia" w:eastAsiaTheme="majorEastAsia" w:hAnsiTheme="majorEastAsia" w:cs="仿宋_GB2312"/>
                <w:b/>
                <w:sz w:val="24"/>
              </w:rPr>
            </w:pPr>
            <w:r w:rsidRPr="00B15967">
              <w:rPr>
                <w:rFonts w:asciiTheme="majorEastAsia" w:eastAsiaTheme="majorEastAsia" w:hAnsiTheme="majorEastAsia" w:cs="仿宋_GB2312" w:hint="eastAsia"/>
                <w:b/>
                <w:sz w:val="24"/>
              </w:rPr>
              <w:t>分包</w:t>
            </w:r>
          </w:p>
        </w:tc>
        <w:tc>
          <w:tcPr>
            <w:tcW w:w="6237" w:type="dxa"/>
            <w:tcBorders>
              <w:top w:val="single" w:sz="8" w:space="0" w:color="000000"/>
              <w:left w:val="single" w:sz="2" w:space="0" w:color="000000"/>
              <w:bottom w:val="single" w:sz="8" w:space="0" w:color="000000"/>
              <w:right w:val="single" w:sz="8" w:space="0" w:color="000000"/>
            </w:tcBorders>
            <w:vAlign w:val="center"/>
          </w:tcPr>
          <w:p w:rsidR="00102638" w:rsidRPr="00B15967" w:rsidRDefault="00C32BCD">
            <w:pPr>
              <w:spacing w:line="360" w:lineRule="auto"/>
              <w:rPr>
                <w:rFonts w:asciiTheme="majorEastAsia" w:eastAsiaTheme="majorEastAsia" w:hAnsiTheme="majorEastAsia" w:cs="仿宋_GB2312"/>
                <w:sz w:val="24"/>
              </w:rPr>
            </w:pPr>
            <w:sdt>
              <w:sdtPr>
                <w:rPr>
                  <w:rFonts w:asciiTheme="majorEastAsia" w:eastAsiaTheme="majorEastAsia" w:hAnsiTheme="majorEastAsia" w:cs="Arial" w:hint="eastAsia"/>
                  <w:kern w:val="0"/>
                  <w:sz w:val="24"/>
                </w:rPr>
                <w:id w:val="-1477286927"/>
              </w:sdtPr>
              <w:sdtContent>
                <w:r w:rsidR="00E97FC2" w:rsidRPr="00B15967">
                  <w:rPr>
                    <w:rFonts w:asciiTheme="majorEastAsia" w:eastAsia="MS Gothic" w:hAnsi="MS Gothic" w:cs="MS Gothic" w:hint="eastAsia"/>
                    <w:kern w:val="0"/>
                    <w:sz w:val="24"/>
                  </w:rPr>
                  <w:t>☐</w:t>
                </w:r>
              </w:sdtContent>
            </w:sdt>
            <w:r w:rsidR="00E97FC2" w:rsidRPr="00B15967">
              <w:rPr>
                <w:rFonts w:asciiTheme="majorEastAsia" w:eastAsiaTheme="majorEastAsia" w:hAnsiTheme="majorEastAsia" w:cs="Arial" w:hint="eastAsia"/>
                <w:kern w:val="0"/>
                <w:sz w:val="24"/>
              </w:rPr>
              <w:t xml:space="preserve"> A</w:t>
            </w:r>
            <w:r w:rsidR="00E97FC2" w:rsidRPr="00B15967">
              <w:rPr>
                <w:rFonts w:asciiTheme="majorEastAsia" w:eastAsiaTheme="majorEastAsia" w:hAnsiTheme="majorEastAsia" w:hint="eastAsia"/>
                <w:sz w:val="24"/>
              </w:rPr>
              <w:t>同意将非主体、非关键性的工作分包。</w:t>
            </w:r>
            <w:sdt>
              <w:sdtPr>
                <w:rPr>
                  <w:rFonts w:asciiTheme="majorEastAsia" w:eastAsiaTheme="majorEastAsia" w:hAnsiTheme="majorEastAsia" w:cs="Arial" w:hint="eastAsia"/>
                  <w:kern w:val="0"/>
                  <w:sz w:val="24"/>
                </w:rPr>
                <w:id w:val="-1276331357"/>
              </w:sdtPr>
              <w:sdtContent>
                <w:r w:rsidR="00E97FC2" w:rsidRPr="00B15967">
                  <w:rPr>
                    <w:rFonts w:asciiTheme="majorEastAsia" w:eastAsiaTheme="majorEastAsia" w:hAnsiTheme="majorEastAsia" w:cs="Arial" w:hint="eastAsia"/>
                    <w:kern w:val="0"/>
                    <w:sz w:val="24"/>
                  </w:rPr>
                  <w:sym w:font="Wingdings" w:char="F0FE"/>
                </w:r>
              </w:sdtContent>
            </w:sdt>
            <w:r w:rsidR="00E97FC2" w:rsidRPr="00B15967">
              <w:rPr>
                <w:rFonts w:asciiTheme="majorEastAsia" w:eastAsiaTheme="majorEastAsia" w:hAnsiTheme="majorEastAsia" w:cs="Arial" w:hint="eastAsia"/>
                <w:kern w:val="0"/>
                <w:sz w:val="24"/>
              </w:rPr>
              <w:t xml:space="preserve"> B</w:t>
            </w:r>
            <w:r w:rsidR="00E97FC2" w:rsidRPr="00B15967">
              <w:rPr>
                <w:rFonts w:asciiTheme="majorEastAsia" w:eastAsiaTheme="majorEastAsia" w:hAnsiTheme="majorEastAsia" w:hint="eastAsia"/>
                <w:sz w:val="24"/>
              </w:rPr>
              <w:t>不同意分包。</w:t>
            </w:r>
          </w:p>
        </w:tc>
      </w:tr>
      <w:tr w:rsidR="00102638" w:rsidRPr="00B15967" w:rsidTr="003B50A2">
        <w:trPr>
          <w:trHeight w:val="461"/>
          <w:tblHeader/>
        </w:trPr>
        <w:tc>
          <w:tcPr>
            <w:tcW w:w="629" w:type="dxa"/>
            <w:vMerge w:val="restart"/>
            <w:tcBorders>
              <w:top w:val="single" w:sz="4" w:space="0" w:color="auto"/>
              <w:left w:val="single" w:sz="4" w:space="0" w:color="auto"/>
              <w:right w:val="single" w:sz="4" w:space="0" w:color="auto"/>
            </w:tcBorders>
            <w:vAlign w:val="center"/>
          </w:tcPr>
          <w:p w:rsidR="00102638" w:rsidRPr="00B15967" w:rsidRDefault="00102638" w:rsidP="003B50A2">
            <w:pPr>
              <w:snapToGrid w:val="0"/>
              <w:spacing w:line="360" w:lineRule="auto"/>
              <w:jc w:val="center"/>
              <w:rPr>
                <w:rFonts w:asciiTheme="majorEastAsia" w:eastAsiaTheme="majorEastAsia" w:hAnsiTheme="majorEastAsia" w:cs="仿宋_GB2312"/>
                <w:sz w:val="24"/>
              </w:rPr>
            </w:pPr>
          </w:p>
          <w:p w:rsidR="00102638" w:rsidRPr="00B15967" w:rsidRDefault="00102638" w:rsidP="003B50A2">
            <w:pPr>
              <w:snapToGrid w:val="0"/>
              <w:spacing w:line="360" w:lineRule="auto"/>
              <w:jc w:val="center"/>
              <w:rPr>
                <w:rFonts w:asciiTheme="majorEastAsia" w:eastAsiaTheme="majorEastAsia" w:hAnsiTheme="majorEastAsia" w:cs="仿宋_GB2312"/>
                <w:sz w:val="24"/>
              </w:rPr>
            </w:pPr>
          </w:p>
          <w:p w:rsidR="00102638" w:rsidRPr="00B15967" w:rsidRDefault="003B50A2" w:rsidP="003B50A2">
            <w:pPr>
              <w:snapToGrid w:val="0"/>
              <w:spacing w:line="360" w:lineRule="auto"/>
              <w:jc w:val="center"/>
              <w:rPr>
                <w:rFonts w:asciiTheme="majorEastAsia" w:eastAsiaTheme="majorEastAsia" w:hAnsiTheme="majorEastAsia" w:cs="仿宋_GB2312"/>
                <w:sz w:val="24"/>
              </w:rPr>
            </w:pPr>
            <w:r>
              <w:rPr>
                <w:rFonts w:asciiTheme="majorEastAsia" w:eastAsiaTheme="majorEastAsia" w:hAnsiTheme="majorEastAsia" w:cs="仿宋_GB2312" w:hint="eastAsia"/>
                <w:sz w:val="24"/>
              </w:rPr>
              <w:t>4</w:t>
            </w:r>
          </w:p>
        </w:tc>
        <w:tc>
          <w:tcPr>
            <w:tcW w:w="1843" w:type="dxa"/>
            <w:vMerge w:val="restart"/>
            <w:tcBorders>
              <w:top w:val="single" w:sz="8" w:space="0" w:color="000000"/>
              <w:left w:val="single" w:sz="4" w:space="0" w:color="auto"/>
              <w:right w:val="single" w:sz="8" w:space="0" w:color="000000"/>
            </w:tcBorders>
            <w:vAlign w:val="center"/>
          </w:tcPr>
          <w:p w:rsidR="00102638" w:rsidRPr="00B15967" w:rsidRDefault="00E97FC2">
            <w:pPr>
              <w:snapToGrid w:val="0"/>
              <w:spacing w:line="360" w:lineRule="auto"/>
              <w:jc w:val="center"/>
              <w:rPr>
                <w:rFonts w:asciiTheme="majorEastAsia" w:eastAsiaTheme="majorEastAsia" w:hAnsiTheme="majorEastAsia" w:cs="仿宋_GB2312"/>
                <w:b/>
                <w:sz w:val="24"/>
              </w:rPr>
            </w:pPr>
            <w:r w:rsidRPr="00B15967">
              <w:rPr>
                <w:rFonts w:asciiTheme="majorEastAsia" w:eastAsiaTheme="majorEastAsia" w:hAnsiTheme="majorEastAsia" w:cs="仿宋_GB2312" w:hint="eastAsia"/>
                <w:b/>
                <w:sz w:val="24"/>
              </w:rPr>
              <w:t>投标人应当提供的资格、资信证明文件</w:t>
            </w:r>
          </w:p>
        </w:tc>
        <w:tc>
          <w:tcPr>
            <w:tcW w:w="6237" w:type="dxa"/>
            <w:tcBorders>
              <w:top w:val="single" w:sz="8" w:space="0" w:color="000000"/>
              <w:left w:val="single" w:sz="2" w:space="0" w:color="000000"/>
              <w:bottom w:val="single" w:sz="4" w:space="0" w:color="auto"/>
              <w:right w:val="single" w:sz="8" w:space="0" w:color="000000"/>
            </w:tcBorders>
            <w:vAlign w:val="center"/>
          </w:tcPr>
          <w:p w:rsidR="00102638" w:rsidRPr="00B15967" w:rsidRDefault="00E97FC2">
            <w:pPr>
              <w:spacing w:line="360" w:lineRule="auto"/>
              <w:rPr>
                <w:rFonts w:asciiTheme="majorEastAsia" w:eastAsiaTheme="majorEastAsia" w:hAnsiTheme="majorEastAsia"/>
                <w:sz w:val="24"/>
              </w:rPr>
            </w:pPr>
            <w:r w:rsidRPr="00B15967">
              <w:rPr>
                <w:rFonts w:asciiTheme="majorEastAsia" w:eastAsiaTheme="majorEastAsia" w:hAnsiTheme="majorEastAsia" w:hint="eastAsia"/>
                <w:sz w:val="24"/>
              </w:rPr>
              <w:t>（1）资格证明文件：见招标文件第二部分11.1。</w:t>
            </w:r>
          </w:p>
          <w:p w:rsidR="00102638" w:rsidRPr="00B15967" w:rsidRDefault="00E97FC2">
            <w:pPr>
              <w:spacing w:line="360" w:lineRule="auto"/>
              <w:rPr>
                <w:rFonts w:asciiTheme="majorEastAsia" w:eastAsiaTheme="majorEastAsia" w:hAnsiTheme="majorEastAsia" w:cs="Arial"/>
                <w:snapToGrid w:val="0"/>
                <w:kern w:val="0"/>
                <w:szCs w:val="21"/>
              </w:rPr>
            </w:pPr>
            <w:r w:rsidRPr="00B15967">
              <w:rPr>
                <w:rFonts w:asciiTheme="majorEastAsia" w:eastAsiaTheme="majorEastAsia" w:hAnsiTheme="majorEastAsia" w:hint="eastAsia"/>
                <w:kern w:val="0"/>
                <w:sz w:val="24"/>
                <w:lang w:val="zh-CN"/>
              </w:rPr>
              <w:t>投标人未提供有效的资格证明文件的，视为投标人不具备招标文件中规定的资格要求，投标无效。</w:t>
            </w:r>
          </w:p>
        </w:tc>
      </w:tr>
      <w:tr w:rsidR="00102638" w:rsidRPr="00B15967" w:rsidTr="003B50A2">
        <w:trPr>
          <w:trHeight w:val="1031"/>
          <w:tblHeader/>
        </w:trPr>
        <w:tc>
          <w:tcPr>
            <w:tcW w:w="629" w:type="dxa"/>
            <w:vMerge/>
            <w:tcBorders>
              <w:left w:val="single" w:sz="4" w:space="0" w:color="auto"/>
              <w:bottom w:val="single" w:sz="4" w:space="0" w:color="auto"/>
              <w:right w:val="single" w:sz="4" w:space="0" w:color="auto"/>
            </w:tcBorders>
            <w:vAlign w:val="center"/>
          </w:tcPr>
          <w:p w:rsidR="00102638" w:rsidRPr="00B15967" w:rsidRDefault="00102638" w:rsidP="003B50A2">
            <w:pPr>
              <w:snapToGrid w:val="0"/>
              <w:spacing w:line="360" w:lineRule="auto"/>
              <w:jc w:val="center"/>
              <w:rPr>
                <w:rFonts w:asciiTheme="majorEastAsia" w:eastAsiaTheme="majorEastAsia" w:hAnsiTheme="majorEastAsia" w:cs="仿宋_GB2312"/>
                <w:sz w:val="24"/>
              </w:rPr>
            </w:pPr>
          </w:p>
        </w:tc>
        <w:tc>
          <w:tcPr>
            <w:tcW w:w="1843" w:type="dxa"/>
            <w:vMerge/>
            <w:tcBorders>
              <w:left w:val="single" w:sz="4" w:space="0" w:color="auto"/>
              <w:bottom w:val="single" w:sz="8" w:space="0" w:color="000000"/>
              <w:right w:val="single" w:sz="8" w:space="0" w:color="000000"/>
            </w:tcBorders>
            <w:vAlign w:val="center"/>
          </w:tcPr>
          <w:p w:rsidR="00102638" w:rsidRPr="00B15967" w:rsidRDefault="00102638">
            <w:pPr>
              <w:snapToGrid w:val="0"/>
              <w:spacing w:line="360" w:lineRule="auto"/>
              <w:jc w:val="center"/>
              <w:rPr>
                <w:rFonts w:asciiTheme="majorEastAsia" w:eastAsiaTheme="majorEastAsia" w:hAnsiTheme="majorEastAsia" w:cs="仿宋_GB2312"/>
                <w:b/>
                <w:sz w:val="24"/>
              </w:rPr>
            </w:pPr>
          </w:p>
        </w:tc>
        <w:tc>
          <w:tcPr>
            <w:tcW w:w="6237" w:type="dxa"/>
            <w:tcBorders>
              <w:top w:val="single" w:sz="4" w:space="0" w:color="auto"/>
              <w:left w:val="single" w:sz="2" w:space="0" w:color="000000"/>
              <w:bottom w:val="single" w:sz="8" w:space="0" w:color="000000"/>
              <w:right w:val="single" w:sz="8" w:space="0" w:color="000000"/>
            </w:tcBorders>
            <w:vAlign w:val="center"/>
          </w:tcPr>
          <w:p w:rsidR="00102638" w:rsidRPr="00B15967" w:rsidRDefault="00E97FC2">
            <w:pPr>
              <w:spacing w:line="360" w:lineRule="auto"/>
              <w:rPr>
                <w:rFonts w:asciiTheme="majorEastAsia" w:eastAsiaTheme="majorEastAsia" w:hAnsiTheme="majorEastAsia"/>
                <w:sz w:val="24"/>
              </w:rPr>
            </w:pPr>
            <w:r w:rsidRPr="00B15967">
              <w:rPr>
                <w:rFonts w:asciiTheme="majorEastAsia" w:eastAsiaTheme="majorEastAsia" w:hAnsiTheme="majorEastAsia" w:hint="eastAsia"/>
                <w:sz w:val="24"/>
              </w:rPr>
              <w:t>（2）资信证明文件：根据招标文件第四部分评标标准提供。</w:t>
            </w:r>
          </w:p>
        </w:tc>
      </w:tr>
      <w:tr w:rsidR="00102638" w:rsidRPr="00B15967" w:rsidTr="003B50A2">
        <w:trPr>
          <w:trHeight w:val="97"/>
          <w:tblHeader/>
        </w:trPr>
        <w:tc>
          <w:tcPr>
            <w:tcW w:w="629" w:type="dxa"/>
            <w:tcBorders>
              <w:top w:val="single" w:sz="4" w:space="0" w:color="auto"/>
              <w:left w:val="single" w:sz="4" w:space="0" w:color="auto"/>
              <w:bottom w:val="single" w:sz="4" w:space="0" w:color="auto"/>
              <w:right w:val="single" w:sz="4" w:space="0" w:color="auto"/>
            </w:tcBorders>
            <w:vAlign w:val="center"/>
          </w:tcPr>
          <w:p w:rsidR="00102638" w:rsidRPr="00B15967" w:rsidRDefault="00102638" w:rsidP="003B50A2">
            <w:pPr>
              <w:snapToGrid w:val="0"/>
              <w:spacing w:line="360" w:lineRule="auto"/>
              <w:jc w:val="center"/>
              <w:rPr>
                <w:rFonts w:asciiTheme="majorEastAsia" w:eastAsiaTheme="majorEastAsia" w:hAnsiTheme="majorEastAsia" w:cs="仿宋_GB2312"/>
                <w:sz w:val="24"/>
              </w:rPr>
            </w:pPr>
          </w:p>
          <w:p w:rsidR="00102638" w:rsidRPr="00B15967" w:rsidRDefault="003B50A2" w:rsidP="003B50A2">
            <w:pPr>
              <w:snapToGrid w:val="0"/>
              <w:spacing w:line="360" w:lineRule="auto"/>
              <w:jc w:val="center"/>
              <w:rPr>
                <w:rFonts w:asciiTheme="majorEastAsia" w:eastAsiaTheme="majorEastAsia" w:hAnsiTheme="majorEastAsia" w:cs="仿宋_GB2312"/>
                <w:sz w:val="24"/>
              </w:rPr>
            </w:pPr>
            <w:r>
              <w:rPr>
                <w:rFonts w:asciiTheme="majorEastAsia" w:eastAsiaTheme="majorEastAsia" w:hAnsiTheme="majorEastAsia" w:cs="仿宋_GB2312"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102638" w:rsidRPr="00B15967" w:rsidRDefault="00E97FC2">
            <w:pPr>
              <w:snapToGrid w:val="0"/>
              <w:spacing w:line="360" w:lineRule="auto"/>
              <w:jc w:val="center"/>
              <w:rPr>
                <w:rFonts w:asciiTheme="majorEastAsia" w:eastAsiaTheme="majorEastAsia" w:hAnsiTheme="majorEastAsia" w:cs="仿宋_GB2312"/>
                <w:b/>
                <w:sz w:val="24"/>
              </w:rPr>
            </w:pPr>
            <w:r w:rsidRPr="00B15967">
              <w:rPr>
                <w:rFonts w:asciiTheme="majorEastAsia" w:eastAsiaTheme="majorEastAsia" w:hAnsiTheme="majorEastAsia" w:cs="仿宋_GB2312" w:hint="eastAsia"/>
                <w:b/>
                <w:sz w:val="24"/>
              </w:rPr>
              <w:t>开标前答疑会或现场考察</w:t>
            </w:r>
          </w:p>
        </w:tc>
        <w:tc>
          <w:tcPr>
            <w:tcW w:w="6237" w:type="dxa"/>
            <w:tcBorders>
              <w:top w:val="single" w:sz="8" w:space="0" w:color="000000"/>
              <w:left w:val="single" w:sz="2" w:space="0" w:color="000000"/>
              <w:bottom w:val="single" w:sz="8" w:space="0" w:color="000000"/>
              <w:right w:val="single" w:sz="8" w:space="0" w:color="000000"/>
            </w:tcBorders>
            <w:vAlign w:val="center"/>
          </w:tcPr>
          <w:p w:rsidR="00102638" w:rsidRPr="00B15967" w:rsidRDefault="00C32BCD">
            <w:pPr>
              <w:spacing w:line="360" w:lineRule="auto"/>
              <w:rPr>
                <w:rFonts w:asciiTheme="majorEastAsia" w:eastAsiaTheme="majorEastAsia" w:hAnsiTheme="majorEastAsia"/>
                <w:sz w:val="24"/>
              </w:rPr>
            </w:pPr>
            <w:sdt>
              <w:sdtPr>
                <w:rPr>
                  <w:rFonts w:asciiTheme="majorEastAsia" w:eastAsiaTheme="majorEastAsia" w:hAnsiTheme="majorEastAsia" w:cs="Arial" w:hint="eastAsia"/>
                  <w:kern w:val="0"/>
                  <w:sz w:val="24"/>
                </w:rPr>
                <w:id w:val="-212966419"/>
              </w:sdtPr>
              <w:sdtContent>
                <w:sdt>
                  <w:sdtPr>
                    <w:rPr>
                      <w:rFonts w:asciiTheme="majorEastAsia" w:eastAsiaTheme="majorEastAsia" w:hAnsiTheme="majorEastAsia" w:cs="Arial" w:hint="eastAsia"/>
                      <w:kern w:val="0"/>
                      <w:sz w:val="24"/>
                    </w:rPr>
                    <w:id w:val="346402517"/>
                  </w:sdtPr>
                  <w:sdtContent>
                    <w:r w:rsidR="00E97FC2" w:rsidRPr="00B15967">
                      <w:rPr>
                        <w:rFonts w:asciiTheme="majorEastAsia" w:eastAsiaTheme="majorEastAsia" w:hAnsiTheme="majorEastAsia" w:cs="Arial" w:hint="eastAsia"/>
                        <w:kern w:val="0"/>
                        <w:sz w:val="24"/>
                      </w:rPr>
                      <w:sym w:font="Wingdings" w:char="F0FE"/>
                    </w:r>
                  </w:sdtContent>
                </w:sdt>
              </w:sdtContent>
            </w:sdt>
            <w:r w:rsidR="00E97FC2" w:rsidRPr="00B15967">
              <w:rPr>
                <w:rFonts w:asciiTheme="majorEastAsia" w:eastAsiaTheme="majorEastAsia" w:hAnsiTheme="majorEastAsia" w:cs="Arial" w:hint="eastAsia"/>
                <w:kern w:val="0"/>
                <w:sz w:val="24"/>
              </w:rPr>
              <w:t>A</w:t>
            </w:r>
            <w:r w:rsidR="00E97FC2" w:rsidRPr="00B15967">
              <w:rPr>
                <w:rFonts w:asciiTheme="majorEastAsia" w:eastAsiaTheme="majorEastAsia" w:hAnsiTheme="majorEastAsia" w:hint="eastAsia"/>
                <w:sz w:val="24"/>
              </w:rPr>
              <w:t>不组织。</w:t>
            </w:r>
          </w:p>
          <w:p w:rsidR="00102638" w:rsidRPr="00B15967" w:rsidRDefault="00C32BCD">
            <w:pPr>
              <w:spacing w:line="360" w:lineRule="auto"/>
              <w:rPr>
                <w:rFonts w:asciiTheme="majorEastAsia" w:eastAsiaTheme="majorEastAsia" w:hAnsiTheme="majorEastAsia"/>
                <w:sz w:val="24"/>
                <w:szCs w:val="20"/>
              </w:rPr>
            </w:pPr>
            <w:sdt>
              <w:sdtPr>
                <w:rPr>
                  <w:rFonts w:asciiTheme="majorEastAsia" w:eastAsiaTheme="majorEastAsia" w:hAnsiTheme="majorEastAsia" w:cs="Arial" w:hint="eastAsia"/>
                  <w:kern w:val="0"/>
                  <w:sz w:val="24"/>
                </w:rPr>
                <w:id w:val="-999802974"/>
              </w:sdtPr>
              <w:sdtContent>
                <w:r w:rsidR="00E97FC2" w:rsidRPr="00B15967">
                  <w:rPr>
                    <w:rFonts w:asciiTheme="majorEastAsia" w:eastAsia="MS Gothic" w:hAnsi="MS Gothic" w:cs="MS Gothic" w:hint="eastAsia"/>
                    <w:kern w:val="0"/>
                    <w:sz w:val="24"/>
                  </w:rPr>
                  <w:t>☐</w:t>
                </w:r>
              </w:sdtContent>
            </w:sdt>
            <w:r w:rsidR="00E97FC2" w:rsidRPr="00B15967">
              <w:rPr>
                <w:rFonts w:asciiTheme="majorEastAsia" w:eastAsiaTheme="majorEastAsia" w:hAnsiTheme="majorEastAsia" w:hint="eastAsia"/>
                <w:kern w:val="0"/>
                <w:sz w:val="24"/>
              </w:rPr>
              <w:t>B组织，</w:t>
            </w:r>
            <w:r w:rsidR="00E97FC2" w:rsidRPr="00B15967">
              <w:rPr>
                <w:rFonts w:asciiTheme="majorEastAsia" w:eastAsiaTheme="majorEastAsia" w:hAnsiTheme="majorEastAsia" w:hint="eastAsia"/>
                <w:sz w:val="24"/>
              </w:rPr>
              <w:t>时间：,地点：，联系人：，联系方式：</w:t>
            </w:r>
            <w:r w:rsidR="00E97FC2" w:rsidRPr="00B15967">
              <w:rPr>
                <w:rFonts w:asciiTheme="majorEastAsia" w:eastAsiaTheme="majorEastAsia" w:hAnsiTheme="majorEastAsia" w:hint="eastAsia"/>
                <w:sz w:val="24"/>
                <w:szCs w:val="20"/>
              </w:rPr>
              <w:t>。</w:t>
            </w:r>
          </w:p>
        </w:tc>
      </w:tr>
      <w:tr w:rsidR="00102638" w:rsidRPr="00B15967" w:rsidTr="003B50A2">
        <w:trPr>
          <w:trHeight w:val="97"/>
          <w:tblHeader/>
        </w:trPr>
        <w:tc>
          <w:tcPr>
            <w:tcW w:w="629" w:type="dxa"/>
            <w:tcBorders>
              <w:top w:val="single" w:sz="4" w:space="0" w:color="auto"/>
              <w:left w:val="single" w:sz="4" w:space="0" w:color="auto"/>
              <w:bottom w:val="single" w:sz="4" w:space="0" w:color="auto"/>
              <w:right w:val="single" w:sz="4" w:space="0" w:color="auto"/>
            </w:tcBorders>
            <w:vAlign w:val="center"/>
          </w:tcPr>
          <w:p w:rsidR="00102638" w:rsidRPr="00B15967" w:rsidRDefault="003B50A2" w:rsidP="003B50A2">
            <w:pPr>
              <w:snapToGrid w:val="0"/>
              <w:spacing w:line="360" w:lineRule="auto"/>
              <w:jc w:val="center"/>
              <w:rPr>
                <w:rFonts w:asciiTheme="majorEastAsia" w:eastAsiaTheme="majorEastAsia" w:hAnsiTheme="majorEastAsia" w:cs="仿宋_GB2312"/>
                <w:sz w:val="24"/>
              </w:rPr>
            </w:pPr>
            <w:r>
              <w:rPr>
                <w:rFonts w:asciiTheme="majorEastAsia" w:eastAsiaTheme="majorEastAsia" w:hAnsiTheme="majorEastAsia" w:cs="仿宋_GB2312" w:hint="eastAsia"/>
                <w:sz w:val="24"/>
              </w:rPr>
              <w:lastRenderedPageBreak/>
              <w:t>6</w:t>
            </w:r>
          </w:p>
        </w:tc>
        <w:tc>
          <w:tcPr>
            <w:tcW w:w="1843" w:type="dxa"/>
            <w:tcBorders>
              <w:top w:val="single" w:sz="8" w:space="0" w:color="000000"/>
              <w:left w:val="single" w:sz="4" w:space="0" w:color="auto"/>
              <w:bottom w:val="single" w:sz="8" w:space="0" w:color="000000"/>
              <w:right w:val="single" w:sz="8" w:space="0" w:color="000000"/>
            </w:tcBorders>
            <w:vAlign w:val="center"/>
          </w:tcPr>
          <w:p w:rsidR="00102638" w:rsidRPr="00B15967" w:rsidRDefault="00E97FC2">
            <w:pPr>
              <w:snapToGrid w:val="0"/>
              <w:spacing w:line="360" w:lineRule="auto"/>
              <w:jc w:val="center"/>
              <w:rPr>
                <w:rFonts w:asciiTheme="majorEastAsia" w:eastAsiaTheme="majorEastAsia" w:hAnsiTheme="majorEastAsia" w:cs="仿宋_GB2312"/>
                <w:b/>
                <w:sz w:val="24"/>
              </w:rPr>
            </w:pPr>
            <w:r w:rsidRPr="00B15967">
              <w:rPr>
                <w:rFonts w:asciiTheme="majorEastAsia" w:eastAsiaTheme="majorEastAsia" w:hAnsiTheme="majorEastAsia" w:cs="仿宋_GB2312" w:hint="eastAsia"/>
                <w:b/>
                <w:sz w:val="24"/>
              </w:rPr>
              <w:t>样品提供</w:t>
            </w:r>
          </w:p>
        </w:tc>
        <w:tc>
          <w:tcPr>
            <w:tcW w:w="6237" w:type="dxa"/>
            <w:tcBorders>
              <w:top w:val="single" w:sz="8" w:space="0" w:color="000000"/>
              <w:left w:val="single" w:sz="2" w:space="0" w:color="000000"/>
              <w:bottom w:val="single" w:sz="8" w:space="0" w:color="000000"/>
              <w:right w:val="single" w:sz="8" w:space="0" w:color="000000"/>
            </w:tcBorders>
            <w:vAlign w:val="center"/>
          </w:tcPr>
          <w:p w:rsidR="00102638" w:rsidRPr="00B15967" w:rsidRDefault="00C32BCD">
            <w:pPr>
              <w:spacing w:line="360" w:lineRule="auto"/>
              <w:rPr>
                <w:rFonts w:asciiTheme="majorEastAsia" w:eastAsiaTheme="majorEastAsia" w:hAnsiTheme="majorEastAsia"/>
                <w:sz w:val="24"/>
              </w:rPr>
            </w:pPr>
            <w:sdt>
              <w:sdtPr>
                <w:rPr>
                  <w:rFonts w:asciiTheme="majorEastAsia" w:eastAsiaTheme="majorEastAsia" w:hAnsiTheme="majorEastAsia" w:cs="Arial" w:hint="eastAsia"/>
                  <w:kern w:val="0"/>
                  <w:sz w:val="24"/>
                </w:rPr>
                <w:id w:val="346402516"/>
              </w:sdtPr>
              <w:sdtContent>
                <w:r w:rsidR="00E97FC2" w:rsidRPr="00B15967">
                  <w:rPr>
                    <w:rFonts w:asciiTheme="majorEastAsia" w:eastAsiaTheme="majorEastAsia" w:hAnsiTheme="majorEastAsia" w:cs="Arial" w:hint="eastAsia"/>
                    <w:kern w:val="0"/>
                    <w:sz w:val="24"/>
                  </w:rPr>
                  <w:sym w:font="Wingdings" w:char="F0FE"/>
                </w:r>
              </w:sdtContent>
            </w:sdt>
            <w:r w:rsidR="00E97FC2" w:rsidRPr="00B15967">
              <w:rPr>
                <w:rFonts w:asciiTheme="majorEastAsia" w:eastAsiaTheme="majorEastAsia" w:hAnsiTheme="majorEastAsia" w:cs="Arial" w:hint="eastAsia"/>
                <w:kern w:val="0"/>
                <w:sz w:val="24"/>
              </w:rPr>
              <w:t>A</w:t>
            </w:r>
            <w:r w:rsidR="00E97FC2" w:rsidRPr="00B15967">
              <w:rPr>
                <w:rFonts w:asciiTheme="majorEastAsia" w:eastAsiaTheme="majorEastAsia" w:hAnsiTheme="majorEastAsia" w:hint="eastAsia"/>
                <w:sz w:val="24"/>
              </w:rPr>
              <w:t>不要求提供。</w:t>
            </w:r>
          </w:p>
          <w:p w:rsidR="00102638" w:rsidRPr="00B15967" w:rsidRDefault="00C32BCD">
            <w:pPr>
              <w:spacing w:line="360" w:lineRule="auto"/>
              <w:rPr>
                <w:rFonts w:asciiTheme="majorEastAsia" w:eastAsiaTheme="majorEastAsia" w:hAnsiTheme="majorEastAsia"/>
                <w:kern w:val="0"/>
                <w:sz w:val="24"/>
              </w:rPr>
            </w:pPr>
            <w:sdt>
              <w:sdtPr>
                <w:rPr>
                  <w:rFonts w:asciiTheme="majorEastAsia" w:eastAsiaTheme="majorEastAsia" w:hAnsiTheme="majorEastAsia" w:cs="Arial" w:hint="eastAsia"/>
                  <w:kern w:val="0"/>
                  <w:sz w:val="24"/>
                </w:rPr>
                <w:id w:val="1026831988"/>
              </w:sdtPr>
              <w:sdtContent>
                <w:r w:rsidR="00E97FC2" w:rsidRPr="00B15967">
                  <w:rPr>
                    <w:rFonts w:asciiTheme="majorEastAsia" w:eastAsia="MS Gothic" w:hAnsi="MS Gothic" w:cs="MS Gothic" w:hint="eastAsia"/>
                    <w:kern w:val="0"/>
                    <w:sz w:val="24"/>
                  </w:rPr>
                  <w:t>☐</w:t>
                </w:r>
              </w:sdtContent>
            </w:sdt>
            <w:r w:rsidR="00E97FC2" w:rsidRPr="00B15967">
              <w:rPr>
                <w:rFonts w:asciiTheme="majorEastAsia" w:eastAsiaTheme="majorEastAsia" w:hAnsiTheme="majorEastAsia" w:hint="eastAsia"/>
                <w:kern w:val="0"/>
                <w:sz w:val="24"/>
              </w:rPr>
              <w:t>B要求提供，</w:t>
            </w:r>
          </w:p>
          <w:p w:rsidR="00102638" w:rsidRPr="00B15967" w:rsidRDefault="00E97FC2">
            <w:pPr>
              <w:spacing w:line="360" w:lineRule="auto"/>
              <w:rPr>
                <w:rFonts w:asciiTheme="majorEastAsia" w:eastAsiaTheme="majorEastAsia" w:hAnsiTheme="majorEastAsia"/>
                <w:kern w:val="0"/>
                <w:sz w:val="24"/>
              </w:rPr>
            </w:pPr>
            <w:r w:rsidRPr="00B15967">
              <w:rPr>
                <w:rFonts w:asciiTheme="majorEastAsia" w:eastAsiaTheme="majorEastAsia" w:hAnsiTheme="majorEastAsia" w:hint="eastAsia"/>
                <w:kern w:val="0"/>
                <w:sz w:val="24"/>
              </w:rPr>
              <w:t>（1）</w:t>
            </w:r>
            <w:r w:rsidRPr="00B15967">
              <w:rPr>
                <w:rFonts w:asciiTheme="majorEastAsia" w:eastAsiaTheme="majorEastAsia" w:hAnsiTheme="majorEastAsia" w:hint="eastAsia"/>
                <w:snapToGrid w:val="0"/>
                <w:kern w:val="28"/>
                <w:sz w:val="24"/>
              </w:rPr>
              <w:t>样品：</w:t>
            </w:r>
            <w:r w:rsidRPr="00B15967">
              <w:rPr>
                <w:rFonts w:asciiTheme="majorEastAsia" w:eastAsiaTheme="majorEastAsia" w:hAnsiTheme="majorEastAsia" w:hint="eastAsia"/>
                <w:kern w:val="0"/>
                <w:sz w:val="24"/>
              </w:rPr>
              <w:t>；</w:t>
            </w:r>
          </w:p>
          <w:p w:rsidR="00102638" w:rsidRPr="00B15967" w:rsidRDefault="00E97FC2">
            <w:pPr>
              <w:spacing w:line="360" w:lineRule="auto"/>
              <w:rPr>
                <w:rFonts w:asciiTheme="majorEastAsia" w:eastAsiaTheme="majorEastAsia" w:hAnsiTheme="majorEastAsia"/>
                <w:kern w:val="0"/>
                <w:sz w:val="24"/>
              </w:rPr>
            </w:pPr>
            <w:r w:rsidRPr="00B15967">
              <w:rPr>
                <w:rFonts w:asciiTheme="majorEastAsia" w:eastAsiaTheme="majorEastAsia" w:hAnsiTheme="majorEastAsia" w:hint="eastAsia"/>
                <w:kern w:val="0"/>
                <w:sz w:val="24"/>
              </w:rPr>
              <w:t>（2）</w:t>
            </w:r>
            <w:r w:rsidRPr="00B15967">
              <w:rPr>
                <w:rFonts w:asciiTheme="majorEastAsia" w:eastAsiaTheme="majorEastAsia" w:hAnsiTheme="majorEastAsia" w:hint="eastAsia"/>
                <w:snapToGrid w:val="0"/>
                <w:kern w:val="28"/>
                <w:sz w:val="24"/>
              </w:rPr>
              <w:t>样品制作的标准和要求：</w:t>
            </w:r>
            <w:r w:rsidRPr="00B15967">
              <w:rPr>
                <w:rFonts w:asciiTheme="majorEastAsia" w:eastAsiaTheme="majorEastAsia" w:hAnsiTheme="majorEastAsia" w:hint="eastAsia"/>
                <w:kern w:val="0"/>
                <w:sz w:val="24"/>
              </w:rPr>
              <w:t>；</w:t>
            </w:r>
          </w:p>
          <w:p w:rsidR="00102638" w:rsidRPr="00B15967" w:rsidRDefault="00E97FC2">
            <w:pPr>
              <w:spacing w:line="360" w:lineRule="auto"/>
              <w:rPr>
                <w:rFonts w:asciiTheme="majorEastAsia" w:eastAsiaTheme="majorEastAsia" w:hAnsiTheme="majorEastAsia"/>
                <w:kern w:val="0"/>
                <w:sz w:val="24"/>
              </w:rPr>
            </w:pPr>
            <w:r w:rsidRPr="00B15967">
              <w:rPr>
                <w:rFonts w:asciiTheme="majorEastAsia" w:eastAsiaTheme="majorEastAsia" w:hAnsiTheme="majorEastAsia" w:hint="eastAsia"/>
                <w:kern w:val="0"/>
                <w:sz w:val="24"/>
              </w:rPr>
              <w:t>（3）样品的评审方法以及评审标准</w:t>
            </w:r>
            <w:r w:rsidRPr="00B15967">
              <w:rPr>
                <w:rFonts w:asciiTheme="majorEastAsia" w:eastAsiaTheme="majorEastAsia" w:hAnsiTheme="majorEastAsia" w:hint="eastAsia"/>
                <w:snapToGrid w:val="0"/>
                <w:kern w:val="28"/>
                <w:sz w:val="24"/>
              </w:rPr>
              <w:t>：详见</w:t>
            </w:r>
            <w:r w:rsidRPr="00B15967">
              <w:rPr>
                <w:rFonts w:asciiTheme="majorEastAsia" w:eastAsiaTheme="majorEastAsia" w:hAnsiTheme="majorEastAsia" w:hint="eastAsia"/>
                <w:sz w:val="24"/>
                <w:u w:val="single"/>
              </w:rPr>
              <w:t>评标办法</w:t>
            </w:r>
            <w:r w:rsidRPr="00B15967">
              <w:rPr>
                <w:rFonts w:asciiTheme="majorEastAsia" w:eastAsiaTheme="majorEastAsia" w:hAnsiTheme="majorEastAsia" w:hint="eastAsia"/>
                <w:kern w:val="0"/>
                <w:sz w:val="24"/>
              </w:rPr>
              <w:t>；</w:t>
            </w:r>
          </w:p>
          <w:p w:rsidR="00102638" w:rsidRPr="00B15967" w:rsidRDefault="00E97FC2">
            <w:pPr>
              <w:spacing w:line="360" w:lineRule="auto"/>
              <w:rPr>
                <w:rFonts w:asciiTheme="majorEastAsia" w:eastAsiaTheme="majorEastAsia" w:hAnsiTheme="majorEastAsia"/>
                <w:kern w:val="0"/>
                <w:sz w:val="24"/>
              </w:rPr>
            </w:pPr>
            <w:r w:rsidRPr="00B15967">
              <w:rPr>
                <w:rFonts w:asciiTheme="majorEastAsia" w:eastAsiaTheme="majorEastAsia" w:hAnsiTheme="majorEastAsia" w:hint="eastAsia"/>
                <w:kern w:val="0"/>
                <w:sz w:val="24"/>
              </w:rPr>
              <w:t>（4）是否需要随样品提交检测报告：</w:t>
            </w:r>
            <w:sdt>
              <w:sdtPr>
                <w:rPr>
                  <w:rFonts w:asciiTheme="majorEastAsia" w:eastAsiaTheme="majorEastAsia" w:hAnsiTheme="majorEastAsia" w:cs="Arial" w:hint="eastAsia"/>
                  <w:kern w:val="0"/>
                  <w:sz w:val="24"/>
                </w:rPr>
                <w:id w:val="1303421454"/>
              </w:sdtPr>
              <w:sdtContent>
                <w:r w:rsidRPr="00B15967">
                  <w:rPr>
                    <w:rFonts w:asciiTheme="majorEastAsia" w:eastAsiaTheme="majorEastAsia" w:hAnsiTheme="majorEastAsia" w:cs="Arial" w:hint="eastAsia"/>
                    <w:kern w:val="0"/>
                    <w:sz w:val="24"/>
                  </w:rPr>
                  <w:sym w:font="Wingdings" w:char="F0FE"/>
                </w:r>
              </w:sdtContent>
            </w:sdt>
            <w:r w:rsidRPr="00B15967">
              <w:rPr>
                <w:rFonts w:asciiTheme="majorEastAsia" w:eastAsiaTheme="majorEastAsia" w:hAnsiTheme="majorEastAsia" w:hint="eastAsia"/>
                <w:kern w:val="0"/>
                <w:sz w:val="24"/>
              </w:rPr>
              <w:t>否；</w:t>
            </w:r>
            <w:sdt>
              <w:sdtPr>
                <w:rPr>
                  <w:rFonts w:asciiTheme="majorEastAsia" w:eastAsiaTheme="majorEastAsia" w:hAnsiTheme="majorEastAsia" w:cs="Arial" w:hint="eastAsia"/>
                  <w:kern w:val="0"/>
                  <w:sz w:val="24"/>
                </w:rPr>
                <w:id w:val="1621728433"/>
              </w:sdtPr>
              <w:sdtContent>
                <w:r w:rsidRPr="00B15967">
                  <w:rPr>
                    <w:rFonts w:asciiTheme="majorEastAsia" w:eastAsia="MS Gothic" w:hAnsi="MS Gothic" w:cs="MS Gothic" w:hint="eastAsia"/>
                    <w:kern w:val="0"/>
                    <w:sz w:val="24"/>
                  </w:rPr>
                  <w:t>☐</w:t>
                </w:r>
              </w:sdtContent>
            </w:sdt>
            <w:r w:rsidRPr="00B15967">
              <w:rPr>
                <w:rFonts w:asciiTheme="majorEastAsia" w:eastAsiaTheme="majorEastAsia" w:hAnsiTheme="majorEastAsia" w:hint="eastAsia"/>
                <w:kern w:val="0"/>
                <w:sz w:val="24"/>
              </w:rPr>
              <w:t>是，检测机构的要求</w:t>
            </w:r>
            <w:r w:rsidRPr="00B15967">
              <w:rPr>
                <w:rFonts w:asciiTheme="majorEastAsia" w:eastAsiaTheme="majorEastAsia" w:hAnsiTheme="majorEastAsia" w:hint="eastAsia"/>
                <w:sz w:val="24"/>
              </w:rPr>
              <w:t>：</w:t>
            </w:r>
            <w:r w:rsidRPr="00B15967">
              <w:rPr>
                <w:rFonts w:asciiTheme="majorEastAsia" w:eastAsiaTheme="majorEastAsia" w:hAnsiTheme="majorEastAsia" w:hint="eastAsia"/>
                <w:kern w:val="0"/>
                <w:sz w:val="24"/>
              </w:rPr>
              <w:t>；检测内容</w:t>
            </w:r>
            <w:r w:rsidRPr="00B15967">
              <w:rPr>
                <w:rFonts w:asciiTheme="majorEastAsia" w:eastAsiaTheme="majorEastAsia" w:hAnsiTheme="majorEastAsia" w:hint="eastAsia"/>
                <w:sz w:val="24"/>
              </w:rPr>
              <w:t>：</w:t>
            </w:r>
            <w:r w:rsidRPr="00B15967">
              <w:rPr>
                <w:rFonts w:asciiTheme="majorEastAsia" w:eastAsiaTheme="majorEastAsia" w:hAnsiTheme="majorEastAsia" w:hint="eastAsia"/>
                <w:kern w:val="0"/>
                <w:sz w:val="24"/>
              </w:rPr>
              <w:t>。</w:t>
            </w:r>
          </w:p>
          <w:p w:rsidR="00102638" w:rsidRPr="00B15967" w:rsidRDefault="00E97FC2">
            <w:pPr>
              <w:spacing w:line="360" w:lineRule="auto"/>
              <w:rPr>
                <w:rFonts w:asciiTheme="majorEastAsia" w:eastAsiaTheme="majorEastAsia" w:hAnsiTheme="majorEastAsia"/>
                <w:sz w:val="24"/>
              </w:rPr>
            </w:pPr>
            <w:r w:rsidRPr="00B15967">
              <w:rPr>
                <w:rFonts w:asciiTheme="majorEastAsia" w:eastAsiaTheme="majorEastAsia" w:hAnsiTheme="majorEastAsia" w:hint="eastAsia"/>
                <w:sz w:val="24"/>
              </w:rPr>
              <w:t>（5）提供样品的时间：</w:t>
            </w:r>
            <w:r w:rsidRPr="00B15967">
              <w:rPr>
                <w:rFonts w:asciiTheme="majorEastAsia" w:eastAsiaTheme="majorEastAsia" w:hAnsiTheme="majorEastAsia" w:hint="eastAsia"/>
                <w:kern w:val="0"/>
                <w:sz w:val="24"/>
              </w:rPr>
              <w:t>；地点：；联系人</w:t>
            </w:r>
            <w:r w:rsidRPr="00B15967">
              <w:rPr>
                <w:rFonts w:asciiTheme="majorEastAsia" w:eastAsiaTheme="majorEastAsia" w:hAnsiTheme="majorEastAsia" w:hint="eastAsia"/>
                <w:sz w:val="24"/>
              </w:rPr>
              <w:t>：，</w:t>
            </w:r>
            <w:r w:rsidRPr="00B15967">
              <w:rPr>
                <w:rFonts w:asciiTheme="majorEastAsia" w:eastAsiaTheme="majorEastAsia" w:hAnsiTheme="majorEastAsia" w:hint="eastAsia"/>
                <w:kern w:val="28"/>
                <w:sz w:val="24"/>
              </w:rPr>
              <w:t>联系电话：</w:t>
            </w:r>
            <w:r w:rsidRPr="00B15967">
              <w:rPr>
                <w:rFonts w:asciiTheme="majorEastAsia" w:eastAsiaTheme="majorEastAsia" w:hAnsiTheme="majorEastAsia" w:hint="eastAsia"/>
                <w:sz w:val="24"/>
              </w:rPr>
              <w:t>。请投标人在上述时间内提供样品并按规定位置安装完毕。超过截止时间的，采购人或采购代理机构将不予接收，并将清场并封闭样品现场。</w:t>
            </w:r>
          </w:p>
          <w:p w:rsidR="00102638" w:rsidRPr="00B15967" w:rsidRDefault="00E97FC2">
            <w:pPr>
              <w:spacing w:line="360" w:lineRule="auto"/>
              <w:rPr>
                <w:rFonts w:asciiTheme="majorEastAsia" w:eastAsiaTheme="majorEastAsia" w:hAnsiTheme="majorEastAsia"/>
                <w:sz w:val="24"/>
              </w:rPr>
            </w:pPr>
            <w:r w:rsidRPr="00B15967">
              <w:rPr>
                <w:rFonts w:asciiTheme="majorEastAsia" w:eastAsiaTheme="majorEastAsia" w:hAnsiTheme="majorEastAsia" w:hint="eastAsia"/>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rsidR="00102638" w:rsidRPr="00B15967" w:rsidRDefault="00E97FC2">
            <w:pPr>
              <w:spacing w:line="360" w:lineRule="auto"/>
              <w:rPr>
                <w:rFonts w:asciiTheme="majorEastAsia" w:eastAsiaTheme="majorEastAsia" w:hAnsiTheme="majorEastAsia"/>
                <w:b/>
                <w:sz w:val="24"/>
              </w:rPr>
            </w:pPr>
            <w:r w:rsidRPr="00B15967">
              <w:rPr>
                <w:rFonts w:asciiTheme="majorEastAsia" w:eastAsiaTheme="majorEastAsia" w:hAnsiTheme="majorEastAsia" w:hint="eastAsia"/>
                <w:sz w:val="24"/>
              </w:rPr>
              <w:t>（7）制作、运输、安装和保管样品所发生的一切费用由投标人自理。</w:t>
            </w:r>
          </w:p>
        </w:tc>
      </w:tr>
      <w:tr w:rsidR="00102638" w:rsidRPr="00B15967" w:rsidTr="003B50A2">
        <w:trPr>
          <w:trHeight w:val="90"/>
          <w:tblHeader/>
        </w:trPr>
        <w:tc>
          <w:tcPr>
            <w:tcW w:w="629" w:type="dxa"/>
            <w:tcBorders>
              <w:top w:val="single" w:sz="4" w:space="0" w:color="auto"/>
              <w:left w:val="single" w:sz="8" w:space="0" w:color="000000"/>
              <w:bottom w:val="single" w:sz="4" w:space="0" w:color="auto"/>
              <w:right w:val="single" w:sz="2" w:space="0" w:color="000000"/>
            </w:tcBorders>
            <w:vAlign w:val="center"/>
          </w:tcPr>
          <w:p w:rsidR="00102638" w:rsidRPr="00B15967" w:rsidRDefault="003B50A2" w:rsidP="003B50A2">
            <w:pPr>
              <w:snapToGrid w:val="0"/>
              <w:spacing w:line="360" w:lineRule="auto"/>
              <w:jc w:val="center"/>
              <w:rPr>
                <w:rFonts w:asciiTheme="majorEastAsia" w:eastAsiaTheme="majorEastAsia" w:hAnsiTheme="majorEastAsia" w:cs="仿宋_GB2312"/>
                <w:sz w:val="24"/>
              </w:rPr>
            </w:pPr>
            <w:r>
              <w:rPr>
                <w:rFonts w:asciiTheme="majorEastAsia" w:eastAsiaTheme="majorEastAsia" w:hAnsiTheme="majorEastAsia" w:cs="仿宋_GB2312" w:hint="eastAsia"/>
                <w:sz w:val="24"/>
              </w:rPr>
              <w:lastRenderedPageBreak/>
              <w:t>7</w:t>
            </w:r>
          </w:p>
        </w:tc>
        <w:tc>
          <w:tcPr>
            <w:tcW w:w="1843" w:type="dxa"/>
            <w:tcBorders>
              <w:top w:val="single" w:sz="8" w:space="0" w:color="000000"/>
              <w:left w:val="single" w:sz="2" w:space="0" w:color="000000"/>
              <w:bottom w:val="single" w:sz="8" w:space="0" w:color="000000"/>
              <w:right w:val="single" w:sz="8" w:space="0" w:color="000000"/>
            </w:tcBorders>
            <w:vAlign w:val="center"/>
          </w:tcPr>
          <w:p w:rsidR="00102638" w:rsidRPr="00B15967" w:rsidRDefault="00E97FC2">
            <w:pPr>
              <w:snapToGrid w:val="0"/>
              <w:spacing w:line="360" w:lineRule="auto"/>
              <w:jc w:val="center"/>
              <w:rPr>
                <w:rFonts w:asciiTheme="majorEastAsia" w:eastAsiaTheme="majorEastAsia" w:hAnsiTheme="majorEastAsia" w:cs="仿宋_GB2312"/>
                <w:bCs/>
                <w:sz w:val="24"/>
              </w:rPr>
            </w:pPr>
            <w:r w:rsidRPr="00B15967">
              <w:rPr>
                <w:rFonts w:asciiTheme="majorEastAsia" w:eastAsiaTheme="majorEastAsia" w:hAnsiTheme="majorEastAsia" w:cs="仿宋_GB2312" w:hint="eastAsia"/>
                <w:b/>
                <w:sz w:val="24"/>
              </w:rPr>
              <w:t>方案讲解演示</w:t>
            </w:r>
          </w:p>
        </w:tc>
        <w:tc>
          <w:tcPr>
            <w:tcW w:w="6237" w:type="dxa"/>
            <w:tcBorders>
              <w:top w:val="single" w:sz="8" w:space="0" w:color="000000"/>
              <w:left w:val="single" w:sz="2" w:space="0" w:color="000000"/>
              <w:bottom w:val="single" w:sz="8" w:space="0" w:color="000000"/>
              <w:right w:val="single" w:sz="8" w:space="0" w:color="000000"/>
            </w:tcBorders>
            <w:vAlign w:val="center"/>
          </w:tcPr>
          <w:p w:rsidR="00102638" w:rsidRPr="00B15967" w:rsidRDefault="00C32BCD">
            <w:pPr>
              <w:spacing w:line="360" w:lineRule="auto"/>
              <w:rPr>
                <w:rFonts w:asciiTheme="majorEastAsia" w:eastAsiaTheme="majorEastAsia" w:hAnsiTheme="majorEastAsia"/>
                <w:sz w:val="24"/>
              </w:rPr>
            </w:pPr>
            <w:sdt>
              <w:sdtPr>
                <w:rPr>
                  <w:rFonts w:asciiTheme="majorEastAsia" w:eastAsiaTheme="majorEastAsia" w:hAnsiTheme="majorEastAsia" w:cs="Arial" w:hint="eastAsia"/>
                  <w:kern w:val="0"/>
                  <w:sz w:val="24"/>
                </w:rPr>
                <w:id w:val="-1859348549"/>
              </w:sdtPr>
              <w:sdtContent>
                <w:sdt>
                  <w:sdtPr>
                    <w:rPr>
                      <w:rFonts w:asciiTheme="majorEastAsia" w:eastAsiaTheme="majorEastAsia" w:hAnsiTheme="majorEastAsia" w:cs="Arial" w:hint="eastAsia"/>
                      <w:kern w:val="0"/>
                      <w:sz w:val="24"/>
                    </w:rPr>
                    <w:id w:val="346402515"/>
                  </w:sdtPr>
                  <w:sdtContent>
                    <w:r w:rsidR="00E97FC2" w:rsidRPr="00B15967">
                      <w:rPr>
                        <w:rFonts w:asciiTheme="majorEastAsia" w:eastAsiaTheme="majorEastAsia" w:hAnsiTheme="majorEastAsia" w:cs="Arial" w:hint="eastAsia"/>
                        <w:kern w:val="0"/>
                        <w:sz w:val="24"/>
                      </w:rPr>
                      <w:sym w:font="Wingdings" w:char="F0FE"/>
                    </w:r>
                  </w:sdtContent>
                </w:sdt>
              </w:sdtContent>
            </w:sdt>
            <w:r w:rsidR="00E97FC2" w:rsidRPr="00B15967">
              <w:rPr>
                <w:rFonts w:asciiTheme="majorEastAsia" w:eastAsiaTheme="majorEastAsia" w:hAnsiTheme="majorEastAsia" w:cs="Arial" w:hint="eastAsia"/>
                <w:kern w:val="0"/>
                <w:sz w:val="24"/>
              </w:rPr>
              <w:t>A</w:t>
            </w:r>
            <w:r w:rsidR="00E97FC2" w:rsidRPr="00B15967">
              <w:rPr>
                <w:rFonts w:asciiTheme="majorEastAsia" w:eastAsiaTheme="majorEastAsia" w:hAnsiTheme="majorEastAsia" w:hint="eastAsia"/>
                <w:sz w:val="24"/>
              </w:rPr>
              <w:t>不组织。</w:t>
            </w:r>
          </w:p>
          <w:p w:rsidR="00102638" w:rsidRPr="00B15967" w:rsidRDefault="00C32BCD">
            <w:pPr>
              <w:spacing w:line="360" w:lineRule="auto"/>
              <w:rPr>
                <w:rFonts w:asciiTheme="majorEastAsia" w:eastAsiaTheme="majorEastAsia" w:hAnsiTheme="majorEastAsia"/>
                <w:kern w:val="0"/>
                <w:sz w:val="24"/>
              </w:rPr>
            </w:pPr>
            <w:sdt>
              <w:sdtPr>
                <w:rPr>
                  <w:rFonts w:asciiTheme="majorEastAsia" w:eastAsiaTheme="majorEastAsia" w:hAnsiTheme="majorEastAsia" w:cs="Arial" w:hint="eastAsia"/>
                  <w:kern w:val="0"/>
                  <w:sz w:val="24"/>
                </w:rPr>
                <w:id w:val="1174071719"/>
              </w:sdtPr>
              <w:sdtContent>
                <w:r w:rsidR="00E97FC2" w:rsidRPr="00B15967">
                  <w:rPr>
                    <w:rFonts w:asciiTheme="majorEastAsia" w:eastAsia="MS Gothic" w:hAnsi="MS Gothic" w:cs="MS Gothic" w:hint="eastAsia"/>
                    <w:kern w:val="0"/>
                    <w:sz w:val="24"/>
                  </w:rPr>
                  <w:t>☐</w:t>
                </w:r>
              </w:sdtContent>
            </w:sdt>
            <w:r w:rsidR="00E97FC2" w:rsidRPr="00B15967">
              <w:rPr>
                <w:rFonts w:asciiTheme="majorEastAsia" w:eastAsiaTheme="majorEastAsia" w:hAnsiTheme="majorEastAsia" w:hint="eastAsia"/>
                <w:kern w:val="0"/>
                <w:sz w:val="24"/>
              </w:rPr>
              <w:t>B组织。</w:t>
            </w:r>
          </w:p>
          <w:p w:rsidR="00102638" w:rsidRPr="00B15967" w:rsidRDefault="00E97FC2">
            <w:pPr>
              <w:snapToGrid w:val="0"/>
              <w:spacing w:line="360" w:lineRule="auto"/>
              <w:rPr>
                <w:rFonts w:asciiTheme="majorEastAsia" w:eastAsiaTheme="majorEastAsia" w:hAnsiTheme="majorEastAsia"/>
                <w:kern w:val="0"/>
                <w:sz w:val="24"/>
              </w:rPr>
            </w:pPr>
            <w:r w:rsidRPr="00B15967">
              <w:rPr>
                <w:rFonts w:asciiTheme="majorEastAsia" w:eastAsiaTheme="majorEastAsia" w:hAnsiTheme="majorEastAsia" w:hint="eastAsia"/>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rsidR="00102638" w:rsidRPr="00B15967" w:rsidRDefault="00E97FC2">
            <w:pPr>
              <w:snapToGrid w:val="0"/>
              <w:spacing w:line="360" w:lineRule="auto"/>
              <w:rPr>
                <w:rFonts w:asciiTheme="majorEastAsia" w:eastAsiaTheme="majorEastAsia" w:hAnsiTheme="majorEastAsia"/>
                <w:kern w:val="0"/>
                <w:sz w:val="24"/>
              </w:rPr>
            </w:pPr>
            <w:r w:rsidRPr="00B15967">
              <w:rPr>
                <w:rFonts w:asciiTheme="majorEastAsia" w:eastAsiaTheme="majorEastAsia" w:hAnsiTheme="majorEastAsia" w:hint="eastAsia"/>
                <w:kern w:val="0"/>
                <w:sz w:val="24"/>
              </w:rPr>
              <w:t>（2）方案讲解演示可选择以下其中一种方式：</w:t>
            </w:r>
          </w:p>
          <w:p w:rsidR="00102638" w:rsidRPr="00B15967" w:rsidRDefault="00E97FC2">
            <w:pPr>
              <w:snapToGrid w:val="0"/>
              <w:spacing w:line="360" w:lineRule="auto"/>
              <w:rPr>
                <w:rFonts w:asciiTheme="majorEastAsia" w:eastAsiaTheme="majorEastAsia" w:hAnsiTheme="majorEastAsia"/>
                <w:kern w:val="0"/>
                <w:sz w:val="24"/>
              </w:rPr>
            </w:pPr>
            <w:r w:rsidRPr="00B15967">
              <w:rPr>
                <w:rFonts w:asciiTheme="majorEastAsia" w:eastAsia="MS Gothic" w:hAnsi="MS Gothic" w:cs="MS Gothic" w:hint="eastAsia"/>
                <w:kern w:val="0"/>
                <w:sz w:val="24"/>
              </w:rPr>
              <w:t>☐</w:t>
            </w:r>
            <w:r w:rsidRPr="00B15967">
              <w:rPr>
                <w:rFonts w:asciiTheme="majorEastAsia" w:eastAsiaTheme="majorEastAsia" w:hAnsiTheme="majorEastAsia" w:hint="eastAsia"/>
                <w:kern w:val="0"/>
                <w:sz w:val="24"/>
              </w:rPr>
              <w:t>政采云平台在线讲解演示。政采云平台在线讲解需投标人根据政采云平台操作要求做好准备工作，提前完善软硬件配置环境。</w:t>
            </w:r>
          </w:p>
          <w:p w:rsidR="00102638" w:rsidRPr="00B15967" w:rsidRDefault="00C32BCD">
            <w:pPr>
              <w:snapToGrid w:val="0"/>
              <w:spacing w:line="360" w:lineRule="auto"/>
              <w:rPr>
                <w:rFonts w:asciiTheme="majorEastAsia" w:eastAsiaTheme="majorEastAsia" w:hAnsiTheme="majorEastAsia"/>
                <w:kern w:val="0"/>
                <w:sz w:val="24"/>
              </w:rPr>
            </w:pPr>
            <w:sdt>
              <w:sdtPr>
                <w:rPr>
                  <w:rFonts w:asciiTheme="majorEastAsia" w:eastAsiaTheme="majorEastAsia" w:hAnsiTheme="majorEastAsia" w:cs="Arial" w:hint="eastAsia"/>
                  <w:kern w:val="0"/>
                  <w:sz w:val="24"/>
                </w:rPr>
                <w:id w:val="-1639946486"/>
              </w:sdtPr>
              <w:sdtContent>
                <w:r w:rsidR="00E97FC2" w:rsidRPr="00B15967">
                  <w:rPr>
                    <w:rFonts w:asciiTheme="majorEastAsia" w:eastAsia="MS Gothic" w:hAnsi="MS Gothic" w:cs="MS Gothic" w:hint="eastAsia"/>
                    <w:kern w:val="0"/>
                    <w:sz w:val="24"/>
                  </w:rPr>
                  <w:t>☐</w:t>
                </w:r>
              </w:sdtContent>
            </w:sdt>
            <w:r w:rsidR="00E97FC2" w:rsidRPr="00B15967">
              <w:rPr>
                <w:rFonts w:asciiTheme="majorEastAsia" w:eastAsiaTheme="majorEastAsia" w:hAnsiTheme="majorEastAsia" w:hint="eastAsia"/>
                <w:kern w:val="0"/>
                <w:sz w:val="24"/>
              </w:rPr>
              <w:t>交易中心现场讲解演示。现场讲解地点为，讲解演示所用电脑等设备由投标人自备。现场讲解演示人员进场时提供讲解人员名单（加盖公章）及身份证明，否则不得讲解演示。</w:t>
            </w:r>
          </w:p>
          <w:p w:rsidR="00102638" w:rsidRPr="00B15967" w:rsidRDefault="00E97FC2">
            <w:pPr>
              <w:snapToGrid w:val="0"/>
              <w:spacing w:line="360" w:lineRule="auto"/>
              <w:rPr>
                <w:rFonts w:asciiTheme="majorEastAsia" w:eastAsiaTheme="majorEastAsia" w:hAnsiTheme="majorEastAsia" w:cs="仿宋_GB2312"/>
                <w:b/>
                <w:kern w:val="0"/>
                <w:sz w:val="24"/>
                <w:lang w:val="zh-CN"/>
              </w:rPr>
            </w:pPr>
            <w:r w:rsidRPr="00B15967">
              <w:rPr>
                <w:rFonts w:asciiTheme="majorEastAsia" w:eastAsiaTheme="majorEastAsia" w:hAnsiTheme="majorEastAsia"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102638" w:rsidRPr="00B15967" w:rsidTr="003B50A2">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102638" w:rsidRPr="00B15967" w:rsidRDefault="003B50A2" w:rsidP="003B50A2">
            <w:pPr>
              <w:snapToGrid w:val="0"/>
              <w:spacing w:line="360" w:lineRule="auto"/>
              <w:jc w:val="center"/>
              <w:rPr>
                <w:rFonts w:asciiTheme="majorEastAsia" w:eastAsiaTheme="majorEastAsia" w:hAnsiTheme="majorEastAsia" w:cs="仿宋_GB2312"/>
                <w:sz w:val="24"/>
              </w:rPr>
            </w:pPr>
            <w:r>
              <w:rPr>
                <w:rFonts w:asciiTheme="majorEastAsia" w:eastAsiaTheme="majorEastAsia" w:hAnsiTheme="majorEastAsia" w:cs="仿宋_GB2312" w:hint="eastAsia"/>
                <w:sz w:val="24"/>
              </w:rPr>
              <w:t>8</w:t>
            </w:r>
          </w:p>
        </w:tc>
        <w:tc>
          <w:tcPr>
            <w:tcW w:w="1843" w:type="dxa"/>
            <w:tcBorders>
              <w:top w:val="single" w:sz="8" w:space="0" w:color="000000"/>
              <w:left w:val="single" w:sz="2" w:space="0" w:color="000000"/>
              <w:bottom w:val="single" w:sz="8" w:space="0" w:color="000000"/>
              <w:right w:val="single" w:sz="8" w:space="0" w:color="000000"/>
            </w:tcBorders>
            <w:vAlign w:val="center"/>
          </w:tcPr>
          <w:p w:rsidR="00102638" w:rsidRPr="00B15967" w:rsidRDefault="00E97FC2">
            <w:pPr>
              <w:snapToGrid w:val="0"/>
              <w:spacing w:line="360" w:lineRule="auto"/>
              <w:jc w:val="center"/>
              <w:rPr>
                <w:rFonts w:asciiTheme="majorEastAsia" w:eastAsiaTheme="majorEastAsia" w:hAnsiTheme="majorEastAsia" w:cs="仿宋_GB2312"/>
                <w:b/>
                <w:sz w:val="24"/>
              </w:rPr>
            </w:pPr>
            <w:r w:rsidRPr="00B15967">
              <w:rPr>
                <w:rFonts w:asciiTheme="majorEastAsia" w:eastAsiaTheme="majorEastAsia" w:hAnsiTheme="majorEastAsia" w:cs="仿宋_GB2312" w:hint="eastAsia"/>
                <w:b/>
                <w:sz w:val="24"/>
              </w:rPr>
              <w:t>是否允许采购进口产品</w:t>
            </w:r>
          </w:p>
        </w:tc>
        <w:tc>
          <w:tcPr>
            <w:tcW w:w="6237" w:type="dxa"/>
            <w:tcBorders>
              <w:top w:val="single" w:sz="8" w:space="0" w:color="000000"/>
              <w:left w:val="single" w:sz="2" w:space="0" w:color="000000"/>
              <w:bottom w:val="single" w:sz="8" w:space="0" w:color="000000"/>
              <w:right w:val="single" w:sz="8" w:space="0" w:color="000000"/>
            </w:tcBorders>
            <w:vAlign w:val="center"/>
          </w:tcPr>
          <w:p w:rsidR="00102638" w:rsidRPr="00B15967" w:rsidRDefault="00C32BCD">
            <w:pPr>
              <w:spacing w:line="360" w:lineRule="auto"/>
              <w:rPr>
                <w:rFonts w:asciiTheme="majorEastAsia" w:eastAsiaTheme="majorEastAsia" w:hAnsiTheme="majorEastAsia" w:cs="Arial"/>
                <w:kern w:val="0"/>
                <w:sz w:val="24"/>
              </w:rPr>
            </w:pPr>
            <w:sdt>
              <w:sdtPr>
                <w:rPr>
                  <w:rFonts w:asciiTheme="majorEastAsia" w:eastAsiaTheme="majorEastAsia" w:hAnsiTheme="majorEastAsia" w:cs="Arial" w:hint="eastAsia"/>
                  <w:kern w:val="0"/>
                  <w:sz w:val="24"/>
                </w:rPr>
                <w:id w:val="-1828425707"/>
              </w:sdtPr>
              <w:sdtContent>
                <w:r w:rsidR="00E97FC2" w:rsidRPr="00B15967">
                  <w:rPr>
                    <w:rFonts w:asciiTheme="majorEastAsia" w:eastAsiaTheme="majorEastAsia" w:hAnsiTheme="majorEastAsia" w:cs="Arial" w:hint="eastAsia"/>
                    <w:kern w:val="0"/>
                    <w:sz w:val="24"/>
                  </w:rPr>
                  <w:sym w:font="Wingdings" w:char="F0FE"/>
                </w:r>
              </w:sdtContent>
            </w:sdt>
            <w:r w:rsidR="00E97FC2" w:rsidRPr="00B15967">
              <w:rPr>
                <w:rFonts w:asciiTheme="majorEastAsia" w:eastAsiaTheme="majorEastAsia" w:hAnsiTheme="majorEastAsia" w:cs="Arial" w:hint="eastAsia"/>
                <w:kern w:val="0"/>
                <w:sz w:val="24"/>
              </w:rPr>
              <w:t>本项目不允许采购进口产品。</w:t>
            </w:r>
          </w:p>
          <w:p w:rsidR="00102638" w:rsidRPr="00B15967" w:rsidRDefault="00C32BCD">
            <w:pPr>
              <w:spacing w:line="360" w:lineRule="auto"/>
              <w:rPr>
                <w:rFonts w:asciiTheme="majorEastAsia" w:eastAsiaTheme="majorEastAsia" w:hAnsiTheme="majorEastAsia"/>
              </w:rPr>
            </w:pPr>
            <w:sdt>
              <w:sdtPr>
                <w:rPr>
                  <w:rFonts w:asciiTheme="majorEastAsia" w:eastAsiaTheme="majorEastAsia" w:hAnsiTheme="majorEastAsia" w:cs="Arial" w:hint="eastAsia"/>
                  <w:kern w:val="0"/>
                  <w:sz w:val="24"/>
                </w:rPr>
                <w:id w:val="-52852824"/>
              </w:sdtPr>
              <w:sdtContent>
                <w:r w:rsidR="00E97FC2" w:rsidRPr="00B15967">
                  <w:rPr>
                    <w:rFonts w:asciiTheme="majorEastAsia" w:eastAsia="MS Gothic" w:hAnsi="MS Gothic" w:cs="MS Gothic" w:hint="eastAsia"/>
                    <w:kern w:val="0"/>
                    <w:sz w:val="24"/>
                  </w:rPr>
                  <w:t>☐</w:t>
                </w:r>
              </w:sdtContent>
            </w:sdt>
            <w:r w:rsidR="00E97FC2" w:rsidRPr="00B15967">
              <w:rPr>
                <w:rFonts w:asciiTheme="majorEastAsia" w:eastAsiaTheme="majorEastAsia" w:hAnsiTheme="majorEastAsia" w:cs="Arial" w:hint="eastAsia"/>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102638" w:rsidRPr="00B15967" w:rsidTr="003B50A2">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102638" w:rsidRPr="00B15967" w:rsidRDefault="00102638" w:rsidP="003B50A2">
            <w:pPr>
              <w:snapToGrid w:val="0"/>
              <w:spacing w:line="360" w:lineRule="auto"/>
              <w:jc w:val="center"/>
              <w:rPr>
                <w:rFonts w:asciiTheme="majorEastAsia" w:eastAsiaTheme="majorEastAsia" w:hAnsiTheme="majorEastAsia" w:cs="仿宋_GB2312"/>
                <w:sz w:val="24"/>
              </w:rPr>
            </w:pPr>
          </w:p>
          <w:p w:rsidR="00102638" w:rsidRPr="00B15967" w:rsidRDefault="003B50A2" w:rsidP="003B50A2">
            <w:pPr>
              <w:snapToGrid w:val="0"/>
              <w:spacing w:line="360" w:lineRule="auto"/>
              <w:jc w:val="center"/>
              <w:rPr>
                <w:rFonts w:asciiTheme="majorEastAsia" w:eastAsiaTheme="majorEastAsia" w:hAnsiTheme="majorEastAsia" w:cs="仿宋_GB2312"/>
                <w:sz w:val="24"/>
              </w:rPr>
            </w:pPr>
            <w:r>
              <w:rPr>
                <w:rFonts w:asciiTheme="majorEastAsia" w:eastAsiaTheme="majorEastAsia" w:hAnsiTheme="majorEastAsia" w:cs="仿宋_GB2312"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102638" w:rsidRPr="00B15967" w:rsidRDefault="00E97FC2">
            <w:pPr>
              <w:snapToGrid w:val="0"/>
              <w:spacing w:line="360" w:lineRule="auto"/>
              <w:jc w:val="center"/>
              <w:rPr>
                <w:rFonts w:asciiTheme="majorEastAsia" w:eastAsiaTheme="majorEastAsia" w:hAnsiTheme="majorEastAsia" w:cs="仿宋_GB2312"/>
                <w:b/>
                <w:sz w:val="24"/>
              </w:rPr>
            </w:pPr>
            <w:r w:rsidRPr="00B15967">
              <w:rPr>
                <w:rFonts w:asciiTheme="majorEastAsia" w:eastAsiaTheme="majorEastAsia" w:hAnsiTheme="majorEastAsia" w:cs="仿宋_GB2312" w:hint="eastAsia"/>
                <w:b/>
                <w:sz w:val="24"/>
              </w:rPr>
              <w:t>项目属性与核心产品</w:t>
            </w:r>
          </w:p>
        </w:tc>
        <w:tc>
          <w:tcPr>
            <w:tcW w:w="6237" w:type="dxa"/>
            <w:tcBorders>
              <w:top w:val="single" w:sz="8" w:space="0" w:color="000000"/>
              <w:left w:val="single" w:sz="2" w:space="0" w:color="000000"/>
              <w:bottom w:val="single" w:sz="8" w:space="0" w:color="000000"/>
              <w:right w:val="single" w:sz="8" w:space="0" w:color="000000"/>
            </w:tcBorders>
            <w:vAlign w:val="center"/>
          </w:tcPr>
          <w:p w:rsidR="009C4D85" w:rsidRDefault="00C32BCD" w:rsidP="009C4D85">
            <w:pPr>
              <w:spacing w:line="360" w:lineRule="auto"/>
              <w:rPr>
                <w:rFonts w:asciiTheme="majorEastAsia" w:eastAsiaTheme="majorEastAsia" w:hAnsiTheme="majorEastAsia" w:cs="Arial"/>
                <w:kern w:val="0"/>
                <w:sz w:val="24"/>
              </w:rPr>
            </w:pPr>
            <w:sdt>
              <w:sdtPr>
                <w:rPr>
                  <w:rFonts w:asciiTheme="majorEastAsia" w:eastAsiaTheme="majorEastAsia" w:hAnsiTheme="majorEastAsia" w:cs="Arial" w:hint="eastAsia"/>
                  <w:kern w:val="0"/>
                  <w:sz w:val="24"/>
                </w:rPr>
                <w:id w:val="118727868"/>
              </w:sdtPr>
              <w:sdtContent>
                <w:sdt>
                  <w:sdtPr>
                    <w:rPr>
                      <w:rFonts w:asciiTheme="majorEastAsia" w:eastAsiaTheme="majorEastAsia" w:hAnsiTheme="majorEastAsia" w:cs="Arial" w:hint="eastAsia"/>
                      <w:kern w:val="0"/>
                      <w:sz w:val="24"/>
                    </w:rPr>
                    <w:id w:val="474885559"/>
                  </w:sdtPr>
                  <w:sdtContent>
                    <w:sdt>
                      <w:sdtPr>
                        <w:rPr>
                          <w:rFonts w:asciiTheme="majorEastAsia" w:eastAsiaTheme="majorEastAsia" w:hAnsiTheme="majorEastAsia" w:cs="Arial" w:hint="eastAsia"/>
                          <w:kern w:val="0"/>
                          <w:sz w:val="24"/>
                        </w:rPr>
                        <w:id w:val="3664366"/>
                      </w:sdtPr>
                      <w:sdtContent>
                        <w:r w:rsidR="009C4D85" w:rsidRPr="00B15967">
                          <w:rPr>
                            <w:rFonts w:asciiTheme="majorEastAsia" w:eastAsia="MS Gothic" w:hAnsi="MS Gothic" w:cs="MS Gothic" w:hint="eastAsia"/>
                            <w:kern w:val="0"/>
                            <w:sz w:val="24"/>
                          </w:rPr>
                          <w:t>☐</w:t>
                        </w:r>
                      </w:sdtContent>
                    </w:sdt>
                  </w:sdtContent>
                </w:sdt>
              </w:sdtContent>
            </w:sdt>
            <w:r w:rsidR="00E97FC2" w:rsidRPr="00B15967">
              <w:rPr>
                <w:rFonts w:asciiTheme="majorEastAsia" w:eastAsiaTheme="majorEastAsia" w:hAnsiTheme="majorEastAsia" w:cs="Arial" w:hint="eastAsia"/>
                <w:kern w:val="0"/>
                <w:sz w:val="24"/>
              </w:rPr>
              <w:t>A</w:t>
            </w:r>
            <w:r w:rsidR="00E97FC2" w:rsidRPr="00B15967">
              <w:rPr>
                <w:rFonts w:asciiTheme="majorEastAsia" w:eastAsiaTheme="majorEastAsia" w:hAnsiTheme="majorEastAsia" w:hint="eastAsia"/>
                <w:sz w:val="24"/>
              </w:rPr>
              <w:t>货物类，单一产品或</w:t>
            </w:r>
            <w:r w:rsidR="00E97FC2" w:rsidRPr="00B15967">
              <w:rPr>
                <w:rFonts w:asciiTheme="majorEastAsia" w:eastAsiaTheme="majorEastAsia" w:hAnsiTheme="majorEastAsia" w:hint="eastAsia"/>
                <w:kern w:val="0"/>
                <w:sz w:val="24"/>
              </w:rPr>
              <w:t>核心产品为：</w:t>
            </w:r>
            <w:r w:rsidR="009C4D85">
              <w:rPr>
                <w:rFonts w:asciiTheme="majorEastAsia" w:eastAsiaTheme="majorEastAsia" w:hAnsiTheme="majorEastAsia" w:cs="Arial" w:hint="eastAsia"/>
                <w:kern w:val="0"/>
                <w:sz w:val="24"/>
              </w:rPr>
              <w:t xml:space="preserve"> </w:t>
            </w:r>
            <w:sdt>
              <w:sdtPr>
                <w:rPr>
                  <w:rFonts w:asciiTheme="majorEastAsia" w:eastAsiaTheme="majorEastAsia" w:hAnsiTheme="majorEastAsia" w:cs="Arial" w:hint="eastAsia"/>
                  <w:kern w:val="0"/>
                  <w:sz w:val="24"/>
                </w:rPr>
                <w:id w:val="346402514"/>
                <w:showingPlcHdr/>
              </w:sdtPr>
              <w:sdtContent>
                <w:r w:rsidR="009C4D85">
                  <w:rPr>
                    <w:rFonts w:asciiTheme="majorEastAsia" w:eastAsiaTheme="majorEastAsia" w:hAnsiTheme="majorEastAsia" w:cs="Arial"/>
                    <w:kern w:val="0"/>
                    <w:sz w:val="24"/>
                  </w:rPr>
                  <w:t xml:space="preserve">     </w:t>
                </w:r>
              </w:sdtContent>
            </w:sdt>
          </w:p>
          <w:p w:rsidR="00102638" w:rsidRPr="00B15967" w:rsidRDefault="00C32BCD" w:rsidP="009C4D85">
            <w:pPr>
              <w:spacing w:line="360" w:lineRule="auto"/>
              <w:rPr>
                <w:rFonts w:asciiTheme="majorEastAsia" w:eastAsiaTheme="majorEastAsia" w:hAnsiTheme="majorEastAsia"/>
                <w:sz w:val="24"/>
              </w:rPr>
            </w:pPr>
            <w:sdt>
              <w:sdtPr>
                <w:rPr>
                  <w:rFonts w:asciiTheme="majorEastAsia" w:eastAsiaTheme="majorEastAsia" w:hAnsiTheme="majorEastAsia" w:cs="Arial" w:hint="eastAsia"/>
                  <w:kern w:val="0"/>
                  <w:sz w:val="24"/>
                </w:rPr>
                <w:id w:val="3664368"/>
              </w:sdtPr>
              <w:sdtContent>
                <w:r w:rsidR="009C4D85" w:rsidRPr="00B15967">
                  <w:rPr>
                    <w:rFonts w:asciiTheme="majorEastAsia" w:eastAsiaTheme="majorEastAsia" w:hAnsiTheme="majorEastAsia" w:cs="Arial" w:hint="eastAsia"/>
                    <w:kern w:val="0"/>
                    <w:sz w:val="24"/>
                  </w:rPr>
                  <w:sym w:font="Wingdings" w:char="F0FE"/>
                </w:r>
              </w:sdtContent>
            </w:sdt>
            <w:r w:rsidR="009C4D85" w:rsidRPr="00B15967">
              <w:rPr>
                <w:rFonts w:asciiTheme="majorEastAsia" w:eastAsiaTheme="majorEastAsia" w:hAnsiTheme="majorEastAsia" w:cs="Arial" w:hint="eastAsia"/>
                <w:kern w:val="0"/>
                <w:sz w:val="24"/>
              </w:rPr>
              <w:t xml:space="preserve"> </w:t>
            </w:r>
            <w:r w:rsidR="00E97FC2" w:rsidRPr="00B15967">
              <w:rPr>
                <w:rFonts w:asciiTheme="majorEastAsia" w:eastAsiaTheme="majorEastAsia" w:hAnsiTheme="majorEastAsia" w:cs="Arial" w:hint="eastAsia"/>
                <w:kern w:val="0"/>
                <w:sz w:val="24"/>
              </w:rPr>
              <w:t>B</w:t>
            </w:r>
            <w:r w:rsidR="00E97FC2" w:rsidRPr="00B15967">
              <w:rPr>
                <w:rFonts w:asciiTheme="majorEastAsia" w:eastAsiaTheme="majorEastAsia" w:hAnsiTheme="majorEastAsia" w:hint="eastAsia"/>
                <w:sz w:val="24"/>
              </w:rPr>
              <w:t>服务类。</w:t>
            </w:r>
          </w:p>
        </w:tc>
      </w:tr>
      <w:tr w:rsidR="00102638" w:rsidRPr="00B15967" w:rsidTr="003B50A2">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102638" w:rsidRPr="00B15967" w:rsidRDefault="00102638" w:rsidP="003B50A2">
            <w:pPr>
              <w:snapToGrid w:val="0"/>
              <w:spacing w:line="360" w:lineRule="auto"/>
              <w:jc w:val="center"/>
              <w:rPr>
                <w:rFonts w:asciiTheme="majorEastAsia" w:eastAsiaTheme="majorEastAsia" w:hAnsiTheme="majorEastAsia" w:cs="仿宋_GB2312"/>
                <w:sz w:val="24"/>
              </w:rPr>
            </w:pPr>
          </w:p>
          <w:p w:rsidR="00102638" w:rsidRPr="00B15967" w:rsidRDefault="00102638" w:rsidP="003B50A2">
            <w:pPr>
              <w:snapToGrid w:val="0"/>
              <w:spacing w:line="360" w:lineRule="auto"/>
              <w:jc w:val="center"/>
              <w:rPr>
                <w:rFonts w:asciiTheme="majorEastAsia" w:eastAsiaTheme="majorEastAsia" w:hAnsiTheme="majorEastAsia" w:cs="仿宋_GB2312"/>
                <w:sz w:val="24"/>
              </w:rPr>
            </w:pPr>
          </w:p>
          <w:p w:rsidR="00102638" w:rsidRPr="00B15967" w:rsidRDefault="003B50A2" w:rsidP="003B50A2">
            <w:pPr>
              <w:snapToGrid w:val="0"/>
              <w:spacing w:line="360" w:lineRule="auto"/>
              <w:jc w:val="center"/>
              <w:rPr>
                <w:rFonts w:asciiTheme="majorEastAsia" w:eastAsiaTheme="majorEastAsia" w:hAnsiTheme="majorEastAsia" w:cs="仿宋_GB2312"/>
                <w:sz w:val="24"/>
              </w:rPr>
            </w:pPr>
            <w:r>
              <w:rPr>
                <w:rFonts w:asciiTheme="majorEastAsia" w:eastAsiaTheme="majorEastAsia" w:hAnsiTheme="majorEastAsia" w:cs="仿宋_GB2312" w:hint="eastAsia"/>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102638" w:rsidRPr="00B15967" w:rsidRDefault="00E97FC2">
            <w:pPr>
              <w:snapToGrid w:val="0"/>
              <w:spacing w:line="360" w:lineRule="auto"/>
              <w:jc w:val="center"/>
              <w:rPr>
                <w:rFonts w:asciiTheme="majorEastAsia" w:eastAsiaTheme="majorEastAsia" w:hAnsiTheme="majorEastAsia" w:cs="仿宋_GB2312"/>
                <w:b/>
                <w:sz w:val="24"/>
              </w:rPr>
            </w:pPr>
            <w:r w:rsidRPr="00B15967">
              <w:rPr>
                <w:rFonts w:asciiTheme="majorEastAsia" w:eastAsiaTheme="majorEastAsia" w:hAnsiTheme="majorEastAsia" w:cs="仿宋_GB2312" w:hint="eastAsia"/>
                <w:b/>
                <w:sz w:val="24"/>
              </w:rPr>
              <w:t>采购标的对应的中小企业划分标准所属行业</w:t>
            </w:r>
          </w:p>
        </w:tc>
        <w:tc>
          <w:tcPr>
            <w:tcW w:w="6237" w:type="dxa"/>
            <w:tcBorders>
              <w:top w:val="single" w:sz="8" w:space="0" w:color="000000"/>
              <w:left w:val="single" w:sz="2" w:space="0" w:color="000000"/>
              <w:bottom w:val="single" w:sz="8" w:space="0" w:color="000000"/>
              <w:right w:val="single" w:sz="8" w:space="0" w:color="000000"/>
            </w:tcBorders>
            <w:vAlign w:val="center"/>
          </w:tcPr>
          <w:p w:rsidR="00102638" w:rsidRPr="00B15967" w:rsidRDefault="00E97FC2">
            <w:pPr>
              <w:pStyle w:val="2"/>
              <w:rPr>
                <w:rFonts w:asciiTheme="majorEastAsia" w:eastAsiaTheme="majorEastAsia" w:hAnsiTheme="majorEastAsia"/>
                <w:lang w:val="en-US"/>
              </w:rPr>
            </w:pPr>
            <w:r w:rsidRPr="00B15967">
              <w:rPr>
                <w:rFonts w:asciiTheme="majorEastAsia" w:eastAsiaTheme="majorEastAsia" w:hAnsiTheme="majorEastAsia" w:cs="Arial" w:hint="eastAsia"/>
                <w:kern w:val="0"/>
                <w:sz w:val="24"/>
              </w:rPr>
              <w:t>（1）</w:t>
            </w:r>
            <w:r w:rsidRPr="00B15967">
              <w:rPr>
                <w:rFonts w:asciiTheme="majorEastAsia" w:eastAsiaTheme="majorEastAsia" w:hAnsiTheme="majorEastAsia" w:hint="eastAsia"/>
                <w:sz w:val="24"/>
              </w:rPr>
              <w:t>采购标的：</w:t>
            </w:r>
            <w:r w:rsidRPr="00B15967">
              <w:rPr>
                <w:rFonts w:asciiTheme="majorEastAsia" w:eastAsiaTheme="majorEastAsia" w:hAnsiTheme="majorEastAsia" w:hint="eastAsia"/>
                <w:sz w:val="24"/>
                <w:u w:val="single"/>
              </w:rPr>
              <w:t>/</w:t>
            </w:r>
            <w:r w:rsidRPr="00B15967">
              <w:rPr>
                <w:rFonts w:asciiTheme="majorEastAsia" w:eastAsiaTheme="majorEastAsia" w:hAnsiTheme="majorEastAsia" w:hint="eastAsia"/>
                <w:sz w:val="24"/>
              </w:rPr>
              <w:t>，所属行业：</w:t>
            </w:r>
            <w:r w:rsidR="00C6025F">
              <w:rPr>
                <w:rFonts w:cs="Arial" w:hint="eastAsia"/>
                <w:kern w:val="0"/>
                <w:sz w:val="24"/>
                <w:u w:val="single"/>
                <w:lang w:val="en-US"/>
              </w:rPr>
              <w:t>其他未列明行业</w:t>
            </w:r>
            <w:r w:rsidRPr="00B15967">
              <w:rPr>
                <w:rFonts w:asciiTheme="majorEastAsia" w:eastAsiaTheme="majorEastAsia" w:hAnsiTheme="majorEastAsia" w:hint="eastAsia"/>
                <w:sz w:val="24"/>
                <w:u w:val="single"/>
              </w:rPr>
              <w:t>。</w:t>
            </w:r>
          </w:p>
        </w:tc>
      </w:tr>
      <w:tr w:rsidR="00102638" w:rsidRPr="00B15967" w:rsidTr="003B50A2">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102638" w:rsidRPr="00B15967" w:rsidRDefault="00102638" w:rsidP="003B50A2">
            <w:pPr>
              <w:snapToGrid w:val="0"/>
              <w:spacing w:line="360" w:lineRule="auto"/>
              <w:jc w:val="center"/>
              <w:rPr>
                <w:rFonts w:asciiTheme="majorEastAsia" w:eastAsiaTheme="majorEastAsia" w:hAnsiTheme="majorEastAsia" w:cs="仿宋_GB2312"/>
                <w:sz w:val="24"/>
              </w:rPr>
            </w:pPr>
          </w:p>
          <w:p w:rsidR="00102638" w:rsidRPr="00B15967" w:rsidRDefault="00E97FC2" w:rsidP="003B50A2">
            <w:pPr>
              <w:snapToGrid w:val="0"/>
              <w:spacing w:line="360" w:lineRule="auto"/>
              <w:jc w:val="center"/>
              <w:rPr>
                <w:rFonts w:asciiTheme="majorEastAsia" w:eastAsiaTheme="majorEastAsia" w:hAnsiTheme="majorEastAsia" w:cs="仿宋_GB2312"/>
                <w:sz w:val="24"/>
              </w:rPr>
            </w:pPr>
            <w:r w:rsidRPr="00B15967">
              <w:rPr>
                <w:rFonts w:asciiTheme="majorEastAsia" w:eastAsiaTheme="majorEastAsia" w:hAnsiTheme="majorEastAsia" w:cs="仿宋_GB2312" w:hint="eastAsia"/>
                <w:sz w:val="24"/>
              </w:rPr>
              <w:t>1</w:t>
            </w:r>
            <w:r w:rsidR="003B50A2">
              <w:rPr>
                <w:rFonts w:asciiTheme="majorEastAsia" w:eastAsiaTheme="majorEastAsia" w:hAnsiTheme="majorEastAsia" w:cs="仿宋_GB2312" w:hint="eastAsia"/>
                <w:sz w:val="24"/>
              </w:rPr>
              <w:t>1</w:t>
            </w:r>
          </w:p>
        </w:tc>
        <w:tc>
          <w:tcPr>
            <w:tcW w:w="1843" w:type="dxa"/>
            <w:tcBorders>
              <w:top w:val="single" w:sz="8" w:space="0" w:color="000000"/>
              <w:left w:val="single" w:sz="2" w:space="0" w:color="000000"/>
              <w:bottom w:val="single" w:sz="8" w:space="0" w:color="000000"/>
              <w:right w:val="single" w:sz="8" w:space="0" w:color="000000"/>
            </w:tcBorders>
            <w:vAlign w:val="center"/>
          </w:tcPr>
          <w:p w:rsidR="00102638" w:rsidRPr="00B15967" w:rsidRDefault="00E97FC2">
            <w:pPr>
              <w:snapToGrid w:val="0"/>
              <w:spacing w:line="360" w:lineRule="auto"/>
              <w:jc w:val="center"/>
              <w:rPr>
                <w:rFonts w:asciiTheme="majorEastAsia" w:eastAsiaTheme="majorEastAsia" w:hAnsiTheme="majorEastAsia" w:cs="仿宋_GB2312"/>
                <w:b/>
                <w:sz w:val="24"/>
              </w:rPr>
            </w:pPr>
            <w:r w:rsidRPr="00B15967">
              <w:rPr>
                <w:rFonts w:asciiTheme="majorEastAsia" w:eastAsiaTheme="majorEastAsia" w:hAnsiTheme="majorEastAsia" w:cs="仿宋_GB2312" w:hint="eastAsia"/>
                <w:b/>
                <w:sz w:val="24"/>
              </w:rPr>
              <w:t>节能产品、环境标志产品</w:t>
            </w:r>
          </w:p>
        </w:tc>
        <w:tc>
          <w:tcPr>
            <w:tcW w:w="6237" w:type="dxa"/>
            <w:tcBorders>
              <w:top w:val="single" w:sz="8" w:space="0" w:color="000000"/>
              <w:left w:val="single" w:sz="2" w:space="0" w:color="000000"/>
              <w:bottom w:val="single" w:sz="8" w:space="0" w:color="000000"/>
              <w:right w:val="single" w:sz="8" w:space="0" w:color="000000"/>
            </w:tcBorders>
            <w:vAlign w:val="center"/>
          </w:tcPr>
          <w:p w:rsidR="00102638" w:rsidRPr="00B15967" w:rsidRDefault="00E97FC2">
            <w:pPr>
              <w:snapToGrid w:val="0"/>
              <w:spacing w:line="360" w:lineRule="auto"/>
              <w:rPr>
                <w:rFonts w:asciiTheme="majorEastAsia" w:eastAsiaTheme="majorEastAsia" w:hAnsiTheme="majorEastAsia"/>
              </w:rPr>
            </w:pPr>
            <w:r w:rsidRPr="00B15967">
              <w:rPr>
                <w:rFonts w:asciiTheme="majorEastAsia" w:eastAsiaTheme="majorEastAsia" w:hAnsiTheme="majorEastAsia" w:cs="Arial"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102638" w:rsidRPr="00B15967" w:rsidTr="003B50A2">
        <w:trPr>
          <w:trHeight w:val="2041"/>
          <w:tblHeader/>
        </w:trPr>
        <w:tc>
          <w:tcPr>
            <w:tcW w:w="629" w:type="dxa"/>
            <w:tcBorders>
              <w:top w:val="single" w:sz="4" w:space="0" w:color="auto"/>
              <w:left w:val="single" w:sz="8" w:space="0" w:color="000000"/>
              <w:right w:val="single" w:sz="2" w:space="0" w:color="000000"/>
            </w:tcBorders>
            <w:vAlign w:val="center"/>
          </w:tcPr>
          <w:p w:rsidR="00102638" w:rsidRPr="00B15967" w:rsidRDefault="00102638" w:rsidP="003B50A2">
            <w:pPr>
              <w:snapToGrid w:val="0"/>
              <w:spacing w:line="360" w:lineRule="auto"/>
              <w:jc w:val="center"/>
              <w:rPr>
                <w:rFonts w:asciiTheme="majorEastAsia" w:eastAsiaTheme="majorEastAsia" w:hAnsiTheme="majorEastAsia" w:cs="仿宋_GB2312"/>
                <w:sz w:val="24"/>
              </w:rPr>
            </w:pPr>
          </w:p>
          <w:p w:rsidR="00102638" w:rsidRPr="00B15967" w:rsidRDefault="00E97FC2" w:rsidP="003B50A2">
            <w:pPr>
              <w:snapToGrid w:val="0"/>
              <w:spacing w:line="360" w:lineRule="auto"/>
              <w:jc w:val="center"/>
              <w:rPr>
                <w:rFonts w:asciiTheme="majorEastAsia" w:eastAsiaTheme="majorEastAsia" w:hAnsiTheme="majorEastAsia" w:cs="仿宋_GB2312"/>
                <w:sz w:val="24"/>
              </w:rPr>
            </w:pPr>
            <w:r w:rsidRPr="00B15967">
              <w:rPr>
                <w:rFonts w:asciiTheme="majorEastAsia" w:eastAsiaTheme="majorEastAsia" w:hAnsiTheme="majorEastAsia" w:cs="仿宋_GB2312" w:hint="eastAsia"/>
                <w:sz w:val="24"/>
              </w:rPr>
              <w:t>1</w:t>
            </w:r>
            <w:r w:rsidR="003B50A2">
              <w:rPr>
                <w:rFonts w:asciiTheme="majorEastAsia" w:eastAsiaTheme="majorEastAsia" w:hAnsiTheme="majorEastAsia" w:cs="仿宋_GB2312" w:hint="eastAsia"/>
                <w:sz w:val="24"/>
              </w:rPr>
              <w:t>2</w:t>
            </w:r>
          </w:p>
        </w:tc>
        <w:tc>
          <w:tcPr>
            <w:tcW w:w="1843" w:type="dxa"/>
            <w:tcBorders>
              <w:top w:val="single" w:sz="8" w:space="0" w:color="000000"/>
              <w:left w:val="single" w:sz="2" w:space="0" w:color="000000"/>
              <w:right w:val="single" w:sz="8" w:space="0" w:color="000000"/>
            </w:tcBorders>
            <w:vAlign w:val="center"/>
          </w:tcPr>
          <w:p w:rsidR="00102638" w:rsidRPr="00B15967" w:rsidRDefault="00E97FC2">
            <w:pPr>
              <w:snapToGrid w:val="0"/>
              <w:spacing w:line="360" w:lineRule="auto"/>
              <w:jc w:val="center"/>
              <w:rPr>
                <w:rFonts w:asciiTheme="majorEastAsia" w:eastAsiaTheme="majorEastAsia" w:hAnsiTheme="majorEastAsia" w:cs="仿宋_GB2312"/>
                <w:b/>
                <w:sz w:val="24"/>
              </w:rPr>
            </w:pPr>
            <w:r w:rsidRPr="00B15967">
              <w:rPr>
                <w:rFonts w:asciiTheme="majorEastAsia" w:eastAsiaTheme="majorEastAsia" w:hAnsiTheme="majorEastAsia" w:cs="仿宋_GB2312" w:hint="eastAsia"/>
                <w:b/>
                <w:sz w:val="24"/>
              </w:rPr>
              <w:t>政采贷</w:t>
            </w:r>
          </w:p>
        </w:tc>
        <w:tc>
          <w:tcPr>
            <w:tcW w:w="6237" w:type="dxa"/>
            <w:tcBorders>
              <w:top w:val="single" w:sz="8" w:space="0" w:color="000000"/>
              <w:left w:val="single" w:sz="2" w:space="0" w:color="000000"/>
              <w:bottom w:val="single" w:sz="8" w:space="0" w:color="000000"/>
              <w:right w:val="single" w:sz="8" w:space="0" w:color="000000"/>
            </w:tcBorders>
            <w:vAlign w:val="center"/>
          </w:tcPr>
          <w:p w:rsidR="00102638" w:rsidRPr="00B15967" w:rsidRDefault="00E97FC2" w:rsidP="00786103">
            <w:pPr>
              <w:spacing w:line="360" w:lineRule="auto"/>
              <w:rPr>
                <w:rFonts w:asciiTheme="majorEastAsia" w:eastAsiaTheme="majorEastAsia" w:hAnsiTheme="majorEastAsia"/>
                <w:snapToGrid w:val="0"/>
                <w:kern w:val="28"/>
                <w:sz w:val="24"/>
              </w:rPr>
            </w:pPr>
            <w:r w:rsidRPr="00B15967">
              <w:rPr>
                <w:rFonts w:asciiTheme="majorEastAsia" w:eastAsiaTheme="majorEastAsia" w:hAnsiTheme="majorEastAsia" w:hint="eastAsia"/>
                <w:sz w:val="24"/>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w:t>
            </w:r>
            <w:r w:rsidRPr="00B15967">
              <w:rPr>
                <w:rFonts w:asciiTheme="majorEastAsia" w:eastAsiaTheme="majorEastAsia" w:hAnsiTheme="majorEastAsia" w:hint="eastAsia"/>
                <w:snapToGrid w:val="0"/>
                <w:kern w:val="28"/>
                <w:sz w:val="24"/>
              </w:rPr>
              <w:t>,有关的合作银行详见附件。</w:t>
            </w:r>
          </w:p>
        </w:tc>
      </w:tr>
      <w:tr w:rsidR="00102638" w:rsidRPr="00B15967" w:rsidTr="003B50A2">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rsidR="00102638" w:rsidRPr="00B15967" w:rsidRDefault="00E97FC2" w:rsidP="003B50A2">
            <w:pPr>
              <w:snapToGrid w:val="0"/>
              <w:spacing w:line="360" w:lineRule="auto"/>
              <w:jc w:val="center"/>
              <w:rPr>
                <w:rFonts w:asciiTheme="majorEastAsia" w:eastAsiaTheme="majorEastAsia" w:hAnsiTheme="majorEastAsia" w:cs="仿宋_GB2312"/>
                <w:sz w:val="24"/>
              </w:rPr>
            </w:pPr>
            <w:r w:rsidRPr="00B15967">
              <w:rPr>
                <w:rFonts w:asciiTheme="majorEastAsia" w:eastAsiaTheme="majorEastAsia" w:hAnsiTheme="majorEastAsia" w:cs="仿宋_GB2312" w:hint="eastAsia"/>
                <w:sz w:val="24"/>
              </w:rPr>
              <w:t>1</w:t>
            </w:r>
            <w:r w:rsidR="003B50A2">
              <w:rPr>
                <w:rFonts w:asciiTheme="majorEastAsia" w:eastAsiaTheme="majorEastAsia" w:hAnsiTheme="majorEastAsia" w:cs="仿宋_GB2312" w:hint="eastAsia"/>
                <w:sz w:val="24"/>
              </w:rPr>
              <w:t>3</w:t>
            </w:r>
          </w:p>
        </w:tc>
        <w:tc>
          <w:tcPr>
            <w:tcW w:w="1843" w:type="dxa"/>
            <w:tcBorders>
              <w:top w:val="single" w:sz="8" w:space="0" w:color="000000"/>
              <w:left w:val="single" w:sz="2" w:space="0" w:color="000000"/>
              <w:bottom w:val="single" w:sz="8" w:space="0" w:color="000000"/>
              <w:right w:val="single" w:sz="8" w:space="0" w:color="000000"/>
            </w:tcBorders>
            <w:vAlign w:val="center"/>
          </w:tcPr>
          <w:p w:rsidR="00102638" w:rsidRPr="00B15967" w:rsidRDefault="00E97FC2">
            <w:pPr>
              <w:snapToGrid w:val="0"/>
              <w:spacing w:line="360" w:lineRule="auto"/>
              <w:jc w:val="center"/>
              <w:rPr>
                <w:rFonts w:asciiTheme="majorEastAsia" w:eastAsiaTheme="majorEastAsia" w:hAnsiTheme="majorEastAsia" w:cs="仿宋_GB2312"/>
                <w:b/>
                <w:sz w:val="24"/>
              </w:rPr>
            </w:pPr>
            <w:r w:rsidRPr="00B15967">
              <w:rPr>
                <w:rFonts w:asciiTheme="majorEastAsia" w:eastAsiaTheme="majorEastAsia" w:hAnsiTheme="majorEastAsia" w:cs="仿宋_GB2312" w:hint="eastAsia"/>
                <w:b/>
                <w:sz w:val="24"/>
              </w:rPr>
              <w:t xml:space="preserve">备份投标文件送达地点和签收人员 </w:t>
            </w:r>
          </w:p>
        </w:tc>
        <w:tc>
          <w:tcPr>
            <w:tcW w:w="6237" w:type="dxa"/>
            <w:tcBorders>
              <w:top w:val="single" w:sz="8" w:space="0" w:color="000000"/>
              <w:left w:val="single" w:sz="2" w:space="0" w:color="000000"/>
              <w:bottom w:val="single" w:sz="8" w:space="0" w:color="000000"/>
              <w:right w:val="single" w:sz="8" w:space="0" w:color="000000"/>
            </w:tcBorders>
            <w:vAlign w:val="center"/>
          </w:tcPr>
          <w:p w:rsidR="00102638" w:rsidRPr="00B15967" w:rsidRDefault="00E97FC2">
            <w:pPr>
              <w:pStyle w:val="ae"/>
              <w:spacing w:line="360" w:lineRule="auto"/>
              <w:rPr>
                <w:rFonts w:asciiTheme="majorEastAsia" w:eastAsiaTheme="majorEastAsia" w:hAnsiTheme="majorEastAsia"/>
                <w:kern w:val="28"/>
                <w:sz w:val="24"/>
              </w:rPr>
            </w:pPr>
            <w:r w:rsidRPr="00B15967">
              <w:rPr>
                <w:rFonts w:asciiTheme="majorEastAsia" w:eastAsiaTheme="majorEastAsia" w:hAnsiTheme="majorEastAsia" w:cs="Times New Roman" w:hint="eastAsia"/>
                <w:snapToGrid/>
                <w:sz w:val="24"/>
                <w:szCs w:val="24"/>
              </w:rPr>
              <w:t>备份投标文件的送达地点和签收人员详见招标文件第二部分15.3、15.4。</w:t>
            </w:r>
            <w:r w:rsidRPr="00B15967">
              <w:rPr>
                <w:rFonts w:asciiTheme="majorEastAsia" w:eastAsiaTheme="majorEastAsia" w:hAnsiTheme="majorEastAsia" w:cs="Times New Roman" w:hint="eastAsia"/>
                <w:b/>
                <w:snapToGrid/>
                <w:sz w:val="24"/>
                <w:szCs w:val="24"/>
              </w:rPr>
              <w:t>采购人、采购代理机构不强制或变相强制投标人提交备份投标文件。</w:t>
            </w:r>
          </w:p>
        </w:tc>
      </w:tr>
      <w:tr w:rsidR="00102638" w:rsidRPr="00B15967" w:rsidTr="003B50A2">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rsidR="00102638" w:rsidRPr="00B15967" w:rsidRDefault="00E97FC2" w:rsidP="003B50A2">
            <w:pPr>
              <w:snapToGrid w:val="0"/>
              <w:spacing w:line="360" w:lineRule="auto"/>
              <w:jc w:val="center"/>
              <w:rPr>
                <w:rFonts w:asciiTheme="majorEastAsia" w:eastAsiaTheme="majorEastAsia" w:hAnsiTheme="majorEastAsia" w:cs="仿宋_GB2312"/>
                <w:sz w:val="24"/>
              </w:rPr>
            </w:pPr>
            <w:r w:rsidRPr="00B15967">
              <w:rPr>
                <w:rFonts w:asciiTheme="majorEastAsia" w:eastAsiaTheme="majorEastAsia" w:hAnsiTheme="majorEastAsia" w:cs="仿宋_GB2312" w:hint="eastAsia"/>
                <w:sz w:val="24"/>
              </w:rPr>
              <w:t>1</w:t>
            </w:r>
            <w:r w:rsidR="003B50A2">
              <w:rPr>
                <w:rFonts w:asciiTheme="majorEastAsia" w:eastAsiaTheme="majorEastAsia" w:hAnsiTheme="majorEastAsia" w:cs="仿宋_GB2312" w:hint="eastAsia"/>
                <w:sz w:val="24"/>
              </w:rPr>
              <w:t>4</w:t>
            </w:r>
          </w:p>
        </w:tc>
        <w:tc>
          <w:tcPr>
            <w:tcW w:w="1843" w:type="dxa"/>
            <w:tcBorders>
              <w:top w:val="single" w:sz="8" w:space="0" w:color="000000"/>
              <w:left w:val="single" w:sz="2" w:space="0" w:color="000000"/>
              <w:bottom w:val="single" w:sz="8" w:space="0" w:color="000000"/>
              <w:right w:val="single" w:sz="8" w:space="0" w:color="000000"/>
            </w:tcBorders>
            <w:vAlign w:val="center"/>
          </w:tcPr>
          <w:p w:rsidR="00102638" w:rsidRPr="00B15967" w:rsidRDefault="00E97FC2">
            <w:pPr>
              <w:snapToGrid w:val="0"/>
              <w:spacing w:line="360" w:lineRule="auto"/>
              <w:jc w:val="center"/>
              <w:rPr>
                <w:rFonts w:asciiTheme="majorEastAsia" w:eastAsiaTheme="majorEastAsia" w:hAnsiTheme="majorEastAsia"/>
                <w:bCs/>
                <w:snapToGrid w:val="0"/>
                <w:color w:val="000000"/>
                <w:sz w:val="24"/>
              </w:rPr>
            </w:pPr>
            <w:r w:rsidRPr="00B15967">
              <w:rPr>
                <w:rFonts w:asciiTheme="majorEastAsia" w:eastAsiaTheme="majorEastAsia" w:hAnsiTheme="majorEastAsia" w:cs="仿宋_GB2312" w:hint="eastAsia"/>
                <w:b/>
                <w:sz w:val="24"/>
              </w:rPr>
              <w:t>采购代理费</w:t>
            </w:r>
          </w:p>
        </w:tc>
        <w:tc>
          <w:tcPr>
            <w:tcW w:w="6237" w:type="dxa"/>
            <w:tcBorders>
              <w:top w:val="single" w:sz="8" w:space="0" w:color="000000"/>
              <w:left w:val="single" w:sz="2" w:space="0" w:color="000000"/>
              <w:bottom w:val="single" w:sz="8" w:space="0" w:color="000000"/>
              <w:right w:val="single" w:sz="8" w:space="0" w:color="000000"/>
            </w:tcBorders>
            <w:vAlign w:val="center"/>
          </w:tcPr>
          <w:p w:rsidR="000F04A9" w:rsidRPr="000F04A9" w:rsidRDefault="00E97FC2" w:rsidP="000F04A9">
            <w:pPr>
              <w:ind w:leftChars="-42" w:left="-88" w:rightChars="-54" w:right="-113" w:firstLineChars="50" w:firstLine="120"/>
              <w:jc w:val="left"/>
              <w:rPr>
                <w:rFonts w:asciiTheme="majorEastAsia" w:eastAsiaTheme="majorEastAsia" w:hAnsiTheme="majorEastAsia"/>
                <w:b/>
                <w:bCs/>
                <w:snapToGrid w:val="0"/>
                <w:color w:val="000000"/>
                <w:sz w:val="24"/>
              </w:rPr>
            </w:pPr>
            <w:r w:rsidRPr="00B15967">
              <w:rPr>
                <w:rFonts w:asciiTheme="majorEastAsia" w:eastAsiaTheme="majorEastAsia" w:hAnsiTheme="majorEastAsia" w:hint="eastAsia"/>
                <w:b/>
                <w:bCs/>
                <w:snapToGrid w:val="0"/>
                <w:color w:val="000000"/>
                <w:sz w:val="24"/>
              </w:rPr>
              <w:t>中标人须缴纳招标代理服务费，</w:t>
            </w:r>
            <w:r w:rsidR="000F04A9" w:rsidRPr="000F04A9">
              <w:rPr>
                <w:rFonts w:asciiTheme="majorEastAsia" w:eastAsiaTheme="majorEastAsia" w:hAnsiTheme="majorEastAsia" w:hint="eastAsia"/>
                <w:b/>
                <w:bCs/>
                <w:snapToGrid w:val="0"/>
                <w:color w:val="000000"/>
                <w:sz w:val="24"/>
              </w:rPr>
              <w:t>招标代理服务费：</w:t>
            </w:r>
          </w:p>
          <w:p w:rsidR="000F04A9" w:rsidRPr="000F04A9" w:rsidRDefault="000F04A9" w:rsidP="000F04A9">
            <w:pPr>
              <w:ind w:leftChars="-42" w:left="-88" w:rightChars="-54" w:right="-113" w:firstLineChars="50" w:firstLine="120"/>
              <w:jc w:val="left"/>
              <w:rPr>
                <w:rFonts w:asciiTheme="majorEastAsia" w:eastAsiaTheme="majorEastAsia" w:hAnsiTheme="majorEastAsia"/>
                <w:b/>
                <w:bCs/>
                <w:snapToGrid w:val="0"/>
                <w:color w:val="000000"/>
                <w:sz w:val="24"/>
              </w:rPr>
            </w:pPr>
            <w:r w:rsidRPr="000F04A9">
              <w:rPr>
                <w:rFonts w:asciiTheme="majorEastAsia" w:eastAsiaTheme="majorEastAsia" w:hAnsiTheme="majorEastAsia" w:hint="eastAsia"/>
                <w:b/>
                <w:bCs/>
                <w:snapToGrid w:val="0"/>
                <w:color w:val="000000"/>
                <w:sz w:val="24"/>
              </w:rPr>
              <w:t>1</w:t>
            </w:r>
            <w:r>
              <w:rPr>
                <w:rFonts w:asciiTheme="majorEastAsia" w:eastAsiaTheme="majorEastAsia" w:hAnsiTheme="majorEastAsia" w:hint="eastAsia"/>
                <w:b/>
                <w:bCs/>
                <w:snapToGrid w:val="0"/>
                <w:color w:val="000000"/>
                <w:sz w:val="24"/>
              </w:rPr>
              <w:t>、</w:t>
            </w:r>
            <w:r w:rsidRPr="000F04A9">
              <w:rPr>
                <w:rFonts w:asciiTheme="majorEastAsia" w:eastAsiaTheme="majorEastAsia" w:hAnsiTheme="majorEastAsia" w:hint="eastAsia"/>
                <w:b/>
                <w:bCs/>
                <w:snapToGrid w:val="0"/>
                <w:color w:val="000000"/>
                <w:sz w:val="24"/>
              </w:rPr>
              <w:t>采购代理机构根据表格中服务类招标的计算方式差额计算，</w:t>
            </w:r>
            <w:r>
              <w:rPr>
                <w:rFonts w:asciiTheme="majorEastAsia" w:eastAsiaTheme="majorEastAsia" w:hAnsiTheme="majorEastAsia" w:hint="eastAsia"/>
                <w:b/>
                <w:bCs/>
                <w:snapToGrid w:val="0"/>
                <w:color w:val="000000"/>
                <w:sz w:val="24"/>
              </w:rPr>
              <w:t>按照中标通知书确定的</w:t>
            </w:r>
            <w:r w:rsidRPr="000F04A9">
              <w:rPr>
                <w:rFonts w:asciiTheme="majorEastAsia" w:eastAsiaTheme="majorEastAsia" w:hAnsiTheme="majorEastAsia" w:hint="eastAsia"/>
                <w:b/>
                <w:bCs/>
                <w:snapToGrid w:val="0"/>
                <w:color w:val="000000"/>
                <w:sz w:val="24"/>
              </w:rPr>
              <w:t>中标总金额</w:t>
            </w:r>
            <w:r w:rsidR="00A27DDC" w:rsidRPr="00626871">
              <w:rPr>
                <w:rFonts w:asciiTheme="majorEastAsia" w:eastAsiaTheme="majorEastAsia" w:hAnsiTheme="majorEastAsia" w:hint="eastAsia"/>
                <w:b/>
                <w:bCs/>
                <w:snapToGrid w:val="0"/>
                <w:color w:val="000000"/>
                <w:sz w:val="24"/>
              </w:rPr>
              <w:t>打六</w:t>
            </w:r>
            <w:r w:rsidRPr="00626871">
              <w:rPr>
                <w:rFonts w:asciiTheme="majorEastAsia" w:eastAsiaTheme="majorEastAsia" w:hAnsiTheme="majorEastAsia" w:hint="eastAsia"/>
                <w:b/>
                <w:bCs/>
                <w:snapToGrid w:val="0"/>
                <w:color w:val="000000"/>
                <w:sz w:val="24"/>
              </w:rPr>
              <w:t>折</w:t>
            </w:r>
            <w:r w:rsidRPr="000F04A9">
              <w:rPr>
                <w:rFonts w:asciiTheme="majorEastAsia" w:eastAsiaTheme="majorEastAsia" w:hAnsiTheme="majorEastAsia" w:hint="eastAsia"/>
                <w:b/>
                <w:bCs/>
                <w:snapToGrid w:val="0"/>
                <w:color w:val="000000"/>
                <w:sz w:val="24"/>
              </w:rPr>
              <w:t>，向中标人收取招标服务费。</w:t>
            </w:r>
          </w:p>
          <w:tbl>
            <w:tblPr>
              <w:tblStyle w:val="afd"/>
              <w:tblW w:w="0" w:type="auto"/>
              <w:tblLayout w:type="fixed"/>
              <w:tblLook w:val="04A0"/>
            </w:tblPr>
            <w:tblGrid>
              <w:gridCol w:w="1668"/>
              <w:gridCol w:w="1414"/>
              <w:gridCol w:w="1542"/>
              <w:gridCol w:w="1542"/>
            </w:tblGrid>
            <w:tr w:rsidR="000F04A9" w:rsidTr="000F04A9">
              <w:trPr>
                <w:trHeight w:hRule="exact" w:val="767"/>
              </w:trPr>
              <w:tc>
                <w:tcPr>
                  <w:tcW w:w="1668" w:type="dxa"/>
                  <w:tcBorders>
                    <w:tl2br w:val="single" w:sz="4" w:space="0" w:color="auto"/>
                  </w:tcBorders>
                </w:tcPr>
                <w:p w:rsidR="000F04A9" w:rsidRPr="000F04A9" w:rsidRDefault="000F04A9" w:rsidP="000F04A9">
                  <w:pPr>
                    <w:ind w:leftChars="-42" w:left="-88" w:rightChars="-54" w:right="-113" w:firstLineChars="300" w:firstLine="723"/>
                    <w:jc w:val="left"/>
                    <w:rPr>
                      <w:rFonts w:asciiTheme="majorEastAsia" w:eastAsiaTheme="majorEastAsia" w:hAnsiTheme="majorEastAsia"/>
                      <w:b/>
                      <w:bCs/>
                      <w:snapToGrid w:val="0"/>
                      <w:color w:val="000000"/>
                      <w:sz w:val="24"/>
                    </w:rPr>
                  </w:pPr>
                  <w:r w:rsidRPr="000F04A9">
                    <w:rPr>
                      <w:rFonts w:asciiTheme="majorEastAsia" w:eastAsiaTheme="majorEastAsia" w:hAnsiTheme="majorEastAsia" w:hint="eastAsia"/>
                      <w:b/>
                      <w:bCs/>
                      <w:snapToGrid w:val="0"/>
                      <w:color w:val="000000"/>
                      <w:sz w:val="24"/>
                    </w:rPr>
                    <w:t>费率</w:t>
                  </w:r>
                </w:p>
                <w:p w:rsidR="000F04A9" w:rsidRPr="000F04A9" w:rsidRDefault="000F04A9" w:rsidP="000F04A9">
                  <w:pPr>
                    <w:ind w:leftChars="-42" w:left="-88" w:rightChars="-54" w:right="-113" w:firstLineChars="50" w:firstLine="120"/>
                    <w:jc w:val="left"/>
                    <w:rPr>
                      <w:rFonts w:asciiTheme="majorEastAsia" w:eastAsiaTheme="majorEastAsia" w:hAnsiTheme="majorEastAsia"/>
                      <w:b/>
                      <w:bCs/>
                      <w:snapToGrid w:val="0"/>
                      <w:color w:val="000000"/>
                      <w:sz w:val="24"/>
                    </w:rPr>
                  </w:pPr>
                  <w:r w:rsidRPr="000F04A9">
                    <w:rPr>
                      <w:rFonts w:asciiTheme="majorEastAsia" w:eastAsiaTheme="majorEastAsia" w:hAnsiTheme="majorEastAsia" w:hint="eastAsia"/>
                      <w:b/>
                      <w:bCs/>
                      <w:snapToGrid w:val="0"/>
                      <w:color w:val="000000"/>
                      <w:sz w:val="24"/>
                    </w:rPr>
                    <w:t>中标金额</w:t>
                  </w:r>
                </w:p>
                <w:p w:rsidR="000F04A9" w:rsidRDefault="000F04A9" w:rsidP="000F04A9">
                  <w:pPr>
                    <w:ind w:rightChars="-54" w:right="-113"/>
                    <w:jc w:val="left"/>
                    <w:rPr>
                      <w:rFonts w:asciiTheme="majorEastAsia" w:eastAsiaTheme="majorEastAsia" w:hAnsiTheme="majorEastAsia"/>
                      <w:b/>
                      <w:bCs/>
                      <w:snapToGrid w:val="0"/>
                      <w:color w:val="000000"/>
                      <w:sz w:val="24"/>
                    </w:rPr>
                  </w:pPr>
                </w:p>
              </w:tc>
              <w:tc>
                <w:tcPr>
                  <w:tcW w:w="1414" w:type="dxa"/>
                </w:tcPr>
                <w:p w:rsidR="000F04A9" w:rsidRDefault="000F04A9" w:rsidP="000F04A9">
                  <w:pPr>
                    <w:ind w:rightChars="-54" w:right="-113"/>
                    <w:jc w:val="center"/>
                    <w:rPr>
                      <w:rFonts w:asciiTheme="majorEastAsia" w:eastAsiaTheme="majorEastAsia" w:hAnsiTheme="majorEastAsia"/>
                      <w:b/>
                      <w:bCs/>
                      <w:snapToGrid w:val="0"/>
                      <w:color w:val="000000"/>
                      <w:sz w:val="24"/>
                    </w:rPr>
                  </w:pPr>
                  <w:r w:rsidRPr="000F04A9">
                    <w:rPr>
                      <w:rFonts w:asciiTheme="majorEastAsia" w:eastAsiaTheme="majorEastAsia" w:hAnsiTheme="majorEastAsia" w:hint="eastAsia"/>
                      <w:b/>
                      <w:bCs/>
                      <w:snapToGrid w:val="0"/>
                      <w:color w:val="000000"/>
                      <w:sz w:val="24"/>
                    </w:rPr>
                    <w:t>货物招标</w:t>
                  </w:r>
                </w:p>
              </w:tc>
              <w:tc>
                <w:tcPr>
                  <w:tcW w:w="1542" w:type="dxa"/>
                </w:tcPr>
                <w:p w:rsidR="000F04A9" w:rsidRDefault="000F04A9" w:rsidP="000F04A9">
                  <w:pPr>
                    <w:ind w:rightChars="-54" w:right="-113"/>
                    <w:jc w:val="center"/>
                    <w:rPr>
                      <w:rFonts w:asciiTheme="majorEastAsia" w:eastAsiaTheme="majorEastAsia" w:hAnsiTheme="majorEastAsia"/>
                      <w:b/>
                      <w:bCs/>
                      <w:snapToGrid w:val="0"/>
                      <w:color w:val="000000"/>
                      <w:sz w:val="24"/>
                    </w:rPr>
                  </w:pPr>
                  <w:r w:rsidRPr="000F04A9">
                    <w:rPr>
                      <w:rFonts w:asciiTheme="majorEastAsia" w:eastAsiaTheme="majorEastAsia" w:hAnsiTheme="majorEastAsia" w:hint="eastAsia"/>
                      <w:b/>
                      <w:bCs/>
                      <w:snapToGrid w:val="0"/>
                      <w:color w:val="000000"/>
                      <w:sz w:val="24"/>
                    </w:rPr>
                    <w:t>服务招标</w:t>
                  </w:r>
                </w:p>
              </w:tc>
              <w:tc>
                <w:tcPr>
                  <w:tcW w:w="1542" w:type="dxa"/>
                </w:tcPr>
                <w:p w:rsidR="000F04A9" w:rsidRPr="000F04A9" w:rsidRDefault="000F04A9" w:rsidP="000F04A9">
                  <w:pPr>
                    <w:ind w:leftChars="-42" w:left="-88" w:rightChars="-54" w:right="-113" w:firstLineChars="50" w:firstLine="120"/>
                    <w:jc w:val="center"/>
                    <w:rPr>
                      <w:rFonts w:asciiTheme="majorEastAsia" w:eastAsiaTheme="majorEastAsia" w:hAnsiTheme="majorEastAsia"/>
                      <w:b/>
                      <w:bCs/>
                      <w:snapToGrid w:val="0"/>
                      <w:color w:val="000000"/>
                      <w:sz w:val="24"/>
                    </w:rPr>
                  </w:pPr>
                  <w:r w:rsidRPr="000F04A9">
                    <w:rPr>
                      <w:rFonts w:asciiTheme="majorEastAsia" w:eastAsiaTheme="majorEastAsia" w:hAnsiTheme="majorEastAsia" w:hint="eastAsia"/>
                      <w:b/>
                      <w:bCs/>
                      <w:snapToGrid w:val="0"/>
                      <w:color w:val="000000"/>
                      <w:sz w:val="24"/>
                    </w:rPr>
                    <w:t>工程招标</w:t>
                  </w:r>
                </w:p>
                <w:p w:rsidR="000F04A9" w:rsidRDefault="000F04A9" w:rsidP="000F04A9">
                  <w:pPr>
                    <w:ind w:rightChars="-54" w:right="-113"/>
                    <w:jc w:val="center"/>
                    <w:rPr>
                      <w:rFonts w:asciiTheme="majorEastAsia" w:eastAsiaTheme="majorEastAsia" w:hAnsiTheme="majorEastAsia"/>
                      <w:b/>
                      <w:bCs/>
                      <w:snapToGrid w:val="0"/>
                      <w:color w:val="000000"/>
                      <w:sz w:val="24"/>
                    </w:rPr>
                  </w:pPr>
                </w:p>
              </w:tc>
            </w:tr>
            <w:tr w:rsidR="000F04A9" w:rsidTr="000F04A9">
              <w:trPr>
                <w:trHeight w:hRule="exact" w:val="567"/>
              </w:trPr>
              <w:tc>
                <w:tcPr>
                  <w:tcW w:w="1668" w:type="dxa"/>
                </w:tcPr>
                <w:p w:rsidR="000F04A9" w:rsidRDefault="000F04A9" w:rsidP="000F04A9">
                  <w:pPr>
                    <w:ind w:rightChars="-54" w:right="-113"/>
                    <w:jc w:val="left"/>
                    <w:rPr>
                      <w:rFonts w:asciiTheme="majorEastAsia" w:eastAsiaTheme="majorEastAsia" w:hAnsiTheme="majorEastAsia"/>
                      <w:b/>
                      <w:bCs/>
                      <w:snapToGrid w:val="0"/>
                      <w:color w:val="000000"/>
                      <w:sz w:val="24"/>
                    </w:rPr>
                  </w:pPr>
                  <w:r w:rsidRPr="000F04A9">
                    <w:rPr>
                      <w:rFonts w:asciiTheme="majorEastAsia" w:eastAsiaTheme="majorEastAsia" w:hAnsiTheme="majorEastAsia" w:hint="eastAsia"/>
                      <w:b/>
                      <w:bCs/>
                      <w:snapToGrid w:val="0"/>
                      <w:color w:val="000000"/>
                      <w:sz w:val="24"/>
                    </w:rPr>
                    <w:t>100 万以下</w:t>
                  </w:r>
                </w:p>
              </w:tc>
              <w:tc>
                <w:tcPr>
                  <w:tcW w:w="1414" w:type="dxa"/>
                </w:tcPr>
                <w:p w:rsidR="000F04A9" w:rsidRDefault="000F04A9" w:rsidP="000F04A9">
                  <w:pPr>
                    <w:ind w:rightChars="-54" w:right="-113"/>
                    <w:jc w:val="center"/>
                    <w:rPr>
                      <w:rFonts w:asciiTheme="majorEastAsia" w:eastAsiaTheme="majorEastAsia" w:hAnsiTheme="majorEastAsia"/>
                      <w:b/>
                      <w:bCs/>
                      <w:snapToGrid w:val="0"/>
                      <w:color w:val="000000"/>
                      <w:sz w:val="24"/>
                    </w:rPr>
                  </w:pPr>
                  <w:r w:rsidRPr="000F04A9">
                    <w:rPr>
                      <w:rFonts w:asciiTheme="majorEastAsia" w:eastAsiaTheme="majorEastAsia" w:hAnsiTheme="majorEastAsia" w:hint="eastAsia"/>
                      <w:b/>
                      <w:bCs/>
                      <w:snapToGrid w:val="0"/>
                      <w:color w:val="000000"/>
                      <w:sz w:val="24"/>
                    </w:rPr>
                    <w:t>1.5％</w:t>
                  </w:r>
                </w:p>
              </w:tc>
              <w:tc>
                <w:tcPr>
                  <w:tcW w:w="1542" w:type="dxa"/>
                </w:tcPr>
                <w:p w:rsidR="000F04A9" w:rsidRDefault="000F04A9" w:rsidP="000F04A9">
                  <w:pPr>
                    <w:ind w:rightChars="-54" w:right="-113"/>
                    <w:jc w:val="center"/>
                    <w:rPr>
                      <w:rFonts w:asciiTheme="majorEastAsia" w:eastAsiaTheme="majorEastAsia" w:hAnsiTheme="majorEastAsia"/>
                      <w:b/>
                      <w:bCs/>
                      <w:snapToGrid w:val="0"/>
                      <w:color w:val="000000"/>
                      <w:sz w:val="24"/>
                    </w:rPr>
                  </w:pPr>
                  <w:r w:rsidRPr="000F04A9">
                    <w:rPr>
                      <w:rFonts w:asciiTheme="majorEastAsia" w:eastAsiaTheme="majorEastAsia" w:hAnsiTheme="majorEastAsia" w:hint="eastAsia"/>
                      <w:b/>
                      <w:bCs/>
                      <w:snapToGrid w:val="0"/>
                      <w:color w:val="000000"/>
                      <w:sz w:val="24"/>
                    </w:rPr>
                    <w:t>1.5％</w:t>
                  </w:r>
                </w:p>
              </w:tc>
              <w:tc>
                <w:tcPr>
                  <w:tcW w:w="1542" w:type="dxa"/>
                </w:tcPr>
                <w:p w:rsidR="000F04A9" w:rsidRPr="000F04A9" w:rsidRDefault="000F04A9" w:rsidP="000F04A9">
                  <w:pPr>
                    <w:ind w:leftChars="-42" w:left="-88" w:rightChars="-54" w:right="-113" w:firstLineChars="50" w:firstLine="120"/>
                    <w:jc w:val="center"/>
                    <w:rPr>
                      <w:rFonts w:asciiTheme="majorEastAsia" w:eastAsiaTheme="majorEastAsia" w:hAnsiTheme="majorEastAsia"/>
                      <w:b/>
                      <w:bCs/>
                      <w:snapToGrid w:val="0"/>
                      <w:color w:val="000000"/>
                      <w:sz w:val="24"/>
                    </w:rPr>
                  </w:pPr>
                  <w:r w:rsidRPr="000F04A9">
                    <w:rPr>
                      <w:rFonts w:asciiTheme="majorEastAsia" w:eastAsiaTheme="majorEastAsia" w:hAnsiTheme="majorEastAsia" w:hint="eastAsia"/>
                      <w:b/>
                      <w:bCs/>
                      <w:snapToGrid w:val="0"/>
                      <w:color w:val="000000"/>
                      <w:sz w:val="24"/>
                    </w:rPr>
                    <w:t>1.0％</w:t>
                  </w:r>
                </w:p>
                <w:p w:rsidR="000F04A9" w:rsidRDefault="000F04A9" w:rsidP="000F04A9">
                  <w:pPr>
                    <w:ind w:rightChars="-54" w:right="-113"/>
                    <w:jc w:val="center"/>
                    <w:rPr>
                      <w:rFonts w:asciiTheme="majorEastAsia" w:eastAsiaTheme="majorEastAsia" w:hAnsiTheme="majorEastAsia"/>
                      <w:b/>
                      <w:bCs/>
                      <w:snapToGrid w:val="0"/>
                      <w:color w:val="000000"/>
                      <w:sz w:val="24"/>
                    </w:rPr>
                  </w:pPr>
                </w:p>
              </w:tc>
            </w:tr>
            <w:tr w:rsidR="000F04A9" w:rsidTr="000F04A9">
              <w:trPr>
                <w:trHeight w:hRule="exact" w:val="567"/>
              </w:trPr>
              <w:tc>
                <w:tcPr>
                  <w:tcW w:w="1668" w:type="dxa"/>
                </w:tcPr>
                <w:p w:rsidR="000F04A9" w:rsidRDefault="000F04A9" w:rsidP="000F04A9">
                  <w:pPr>
                    <w:ind w:rightChars="-54" w:right="-113"/>
                    <w:jc w:val="left"/>
                    <w:rPr>
                      <w:rFonts w:asciiTheme="majorEastAsia" w:eastAsiaTheme="majorEastAsia" w:hAnsiTheme="majorEastAsia"/>
                      <w:b/>
                      <w:bCs/>
                      <w:snapToGrid w:val="0"/>
                      <w:color w:val="000000"/>
                      <w:sz w:val="24"/>
                    </w:rPr>
                  </w:pPr>
                  <w:r w:rsidRPr="000F04A9">
                    <w:rPr>
                      <w:rFonts w:asciiTheme="majorEastAsia" w:eastAsiaTheme="majorEastAsia" w:hAnsiTheme="majorEastAsia" w:hint="eastAsia"/>
                      <w:b/>
                      <w:bCs/>
                      <w:snapToGrid w:val="0"/>
                      <w:color w:val="000000"/>
                      <w:sz w:val="24"/>
                    </w:rPr>
                    <w:t>100～500 万</w:t>
                  </w:r>
                </w:p>
              </w:tc>
              <w:tc>
                <w:tcPr>
                  <w:tcW w:w="1414" w:type="dxa"/>
                </w:tcPr>
                <w:p w:rsidR="000F04A9" w:rsidRDefault="000F04A9" w:rsidP="000F04A9">
                  <w:pPr>
                    <w:ind w:rightChars="-54" w:right="-113"/>
                    <w:jc w:val="center"/>
                    <w:rPr>
                      <w:rFonts w:asciiTheme="majorEastAsia" w:eastAsiaTheme="majorEastAsia" w:hAnsiTheme="majorEastAsia"/>
                      <w:b/>
                      <w:bCs/>
                      <w:snapToGrid w:val="0"/>
                      <w:color w:val="000000"/>
                      <w:sz w:val="24"/>
                    </w:rPr>
                  </w:pPr>
                  <w:r w:rsidRPr="000F04A9">
                    <w:rPr>
                      <w:rFonts w:asciiTheme="majorEastAsia" w:eastAsiaTheme="majorEastAsia" w:hAnsiTheme="majorEastAsia" w:hint="eastAsia"/>
                      <w:b/>
                      <w:bCs/>
                      <w:snapToGrid w:val="0"/>
                      <w:color w:val="000000"/>
                      <w:sz w:val="24"/>
                    </w:rPr>
                    <w:t>1.1％</w:t>
                  </w:r>
                </w:p>
              </w:tc>
              <w:tc>
                <w:tcPr>
                  <w:tcW w:w="1542" w:type="dxa"/>
                </w:tcPr>
                <w:p w:rsidR="000F04A9" w:rsidRDefault="000F04A9" w:rsidP="000F04A9">
                  <w:pPr>
                    <w:ind w:rightChars="-54" w:right="-113"/>
                    <w:jc w:val="center"/>
                    <w:rPr>
                      <w:rFonts w:asciiTheme="majorEastAsia" w:eastAsiaTheme="majorEastAsia" w:hAnsiTheme="majorEastAsia"/>
                      <w:b/>
                      <w:bCs/>
                      <w:snapToGrid w:val="0"/>
                      <w:color w:val="000000"/>
                      <w:sz w:val="24"/>
                    </w:rPr>
                  </w:pPr>
                  <w:r w:rsidRPr="000F04A9">
                    <w:rPr>
                      <w:rFonts w:asciiTheme="majorEastAsia" w:eastAsiaTheme="majorEastAsia" w:hAnsiTheme="majorEastAsia" w:hint="eastAsia"/>
                      <w:b/>
                      <w:bCs/>
                      <w:snapToGrid w:val="0"/>
                      <w:color w:val="000000"/>
                      <w:sz w:val="24"/>
                    </w:rPr>
                    <w:t>0.8％</w:t>
                  </w:r>
                </w:p>
              </w:tc>
              <w:tc>
                <w:tcPr>
                  <w:tcW w:w="1542" w:type="dxa"/>
                </w:tcPr>
                <w:p w:rsidR="000F04A9" w:rsidRPr="000F04A9" w:rsidRDefault="000F04A9" w:rsidP="000F04A9">
                  <w:pPr>
                    <w:ind w:leftChars="-42" w:left="-88" w:rightChars="-54" w:right="-113" w:firstLineChars="50" w:firstLine="120"/>
                    <w:jc w:val="center"/>
                    <w:rPr>
                      <w:rFonts w:asciiTheme="majorEastAsia" w:eastAsiaTheme="majorEastAsia" w:hAnsiTheme="majorEastAsia"/>
                      <w:b/>
                      <w:bCs/>
                      <w:snapToGrid w:val="0"/>
                      <w:color w:val="000000"/>
                      <w:sz w:val="24"/>
                    </w:rPr>
                  </w:pPr>
                  <w:r w:rsidRPr="000F04A9">
                    <w:rPr>
                      <w:rFonts w:asciiTheme="majorEastAsia" w:eastAsiaTheme="majorEastAsia" w:hAnsiTheme="majorEastAsia" w:hint="eastAsia"/>
                      <w:b/>
                      <w:bCs/>
                      <w:snapToGrid w:val="0"/>
                      <w:color w:val="000000"/>
                      <w:sz w:val="24"/>
                    </w:rPr>
                    <w:t>0.7％</w:t>
                  </w:r>
                </w:p>
                <w:p w:rsidR="000F04A9" w:rsidRDefault="000F04A9" w:rsidP="000F04A9">
                  <w:pPr>
                    <w:ind w:rightChars="-54" w:right="-113"/>
                    <w:jc w:val="center"/>
                    <w:rPr>
                      <w:rFonts w:asciiTheme="majorEastAsia" w:eastAsiaTheme="majorEastAsia" w:hAnsiTheme="majorEastAsia"/>
                      <w:b/>
                      <w:bCs/>
                      <w:snapToGrid w:val="0"/>
                      <w:color w:val="000000"/>
                      <w:sz w:val="24"/>
                    </w:rPr>
                  </w:pPr>
                </w:p>
              </w:tc>
            </w:tr>
            <w:tr w:rsidR="000F04A9" w:rsidTr="000F04A9">
              <w:trPr>
                <w:trHeight w:hRule="exact" w:val="567"/>
              </w:trPr>
              <w:tc>
                <w:tcPr>
                  <w:tcW w:w="1668" w:type="dxa"/>
                </w:tcPr>
                <w:p w:rsidR="000F04A9" w:rsidRDefault="000F04A9" w:rsidP="00E36B67">
                  <w:pPr>
                    <w:ind w:rightChars="-54" w:right="-113"/>
                    <w:jc w:val="left"/>
                    <w:rPr>
                      <w:rFonts w:asciiTheme="majorEastAsia" w:eastAsiaTheme="majorEastAsia" w:hAnsiTheme="majorEastAsia"/>
                      <w:b/>
                      <w:bCs/>
                      <w:snapToGrid w:val="0"/>
                      <w:color w:val="000000"/>
                      <w:sz w:val="24"/>
                    </w:rPr>
                  </w:pPr>
                  <w:r>
                    <w:rPr>
                      <w:rFonts w:asciiTheme="majorEastAsia" w:eastAsiaTheme="majorEastAsia" w:hAnsiTheme="majorEastAsia" w:hint="eastAsia"/>
                      <w:b/>
                      <w:bCs/>
                      <w:snapToGrid w:val="0"/>
                      <w:color w:val="000000"/>
                      <w:sz w:val="24"/>
                    </w:rPr>
                    <w:t>500</w:t>
                  </w:r>
                  <w:r w:rsidRPr="000F04A9">
                    <w:rPr>
                      <w:rFonts w:asciiTheme="majorEastAsia" w:eastAsiaTheme="majorEastAsia" w:hAnsiTheme="majorEastAsia" w:hint="eastAsia"/>
                      <w:b/>
                      <w:bCs/>
                      <w:snapToGrid w:val="0"/>
                      <w:color w:val="000000"/>
                      <w:sz w:val="24"/>
                    </w:rPr>
                    <w:t>～</w:t>
                  </w:r>
                  <w:r>
                    <w:rPr>
                      <w:rFonts w:asciiTheme="majorEastAsia" w:eastAsiaTheme="majorEastAsia" w:hAnsiTheme="majorEastAsia" w:hint="eastAsia"/>
                      <w:b/>
                      <w:bCs/>
                      <w:snapToGrid w:val="0"/>
                      <w:color w:val="000000"/>
                      <w:sz w:val="24"/>
                    </w:rPr>
                    <w:t>10</w:t>
                  </w:r>
                  <w:r w:rsidRPr="000F04A9">
                    <w:rPr>
                      <w:rFonts w:asciiTheme="majorEastAsia" w:eastAsiaTheme="majorEastAsia" w:hAnsiTheme="majorEastAsia" w:hint="eastAsia"/>
                      <w:b/>
                      <w:bCs/>
                      <w:snapToGrid w:val="0"/>
                      <w:color w:val="000000"/>
                      <w:sz w:val="24"/>
                    </w:rPr>
                    <w:t>00 万</w:t>
                  </w:r>
                </w:p>
              </w:tc>
              <w:tc>
                <w:tcPr>
                  <w:tcW w:w="1414" w:type="dxa"/>
                </w:tcPr>
                <w:p w:rsidR="000F04A9" w:rsidRDefault="000F04A9" w:rsidP="000F04A9">
                  <w:pPr>
                    <w:ind w:rightChars="-54" w:right="-113"/>
                    <w:jc w:val="center"/>
                    <w:rPr>
                      <w:rFonts w:asciiTheme="majorEastAsia" w:eastAsiaTheme="majorEastAsia" w:hAnsiTheme="majorEastAsia"/>
                      <w:b/>
                      <w:bCs/>
                      <w:snapToGrid w:val="0"/>
                      <w:color w:val="000000"/>
                      <w:sz w:val="24"/>
                    </w:rPr>
                  </w:pPr>
                  <w:r>
                    <w:rPr>
                      <w:rFonts w:asciiTheme="majorEastAsia" w:eastAsiaTheme="majorEastAsia" w:hAnsiTheme="majorEastAsia" w:hint="eastAsia"/>
                      <w:b/>
                      <w:bCs/>
                      <w:snapToGrid w:val="0"/>
                      <w:color w:val="000000"/>
                      <w:sz w:val="24"/>
                    </w:rPr>
                    <w:t>0.8%</w:t>
                  </w:r>
                </w:p>
              </w:tc>
              <w:tc>
                <w:tcPr>
                  <w:tcW w:w="1542" w:type="dxa"/>
                </w:tcPr>
                <w:p w:rsidR="000F04A9" w:rsidRDefault="000F04A9" w:rsidP="000F04A9">
                  <w:pPr>
                    <w:ind w:rightChars="-54" w:right="-113"/>
                    <w:jc w:val="center"/>
                    <w:rPr>
                      <w:rFonts w:asciiTheme="majorEastAsia" w:eastAsiaTheme="majorEastAsia" w:hAnsiTheme="majorEastAsia"/>
                      <w:b/>
                      <w:bCs/>
                      <w:snapToGrid w:val="0"/>
                      <w:color w:val="000000"/>
                      <w:sz w:val="24"/>
                    </w:rPr>
                  </w:pPr>
                  <w:r>
                    <w:rPr>
                      <w:rFonts w:asciiTheme="majorEastAsia" w:eastAsiaTheme="majorEastAsia" w:hAnsiTheme="majorEastAsia" w:hint="eastAsia"/>
                      <w:b/>
                      <w:bCs/>
                      <w:snapToGrid w:val="0"/>
                      <w:color w:val="000000"/>
                      <w:sz w:val="24"/>
                    </w:rPr>
                    <w:t>0.45%</w:t>
                  </w:r>
                </w:p>
              </w:tc>
              <w:tc>
                <w:tcPr>
                  <w:tcW w:w="1542" w:type="dxa"/>
                </w:tcPr>
                <w:p w:rsidR="000F04A9" w:rsidRDefault="000F04A9" w:rsidP="000F04A9">
                  <w:pPr>
                    <w:ind w:rightChars="-54" w:right="-113"/>
                    <w:jc w:val="center"/>
                    <w:rPr>
                      <w:rFonts w:asciiTheme="majorEastAsia" w:eastAsiaTheme="majorEastAsia" w:hAnsiTheme="majorEastAsia"/>
                      <w:b/>
                      <w:bCs/>
                      <w:snapToGrid w:val="0"/>
                      <w:color w:val="000000"/>
                      <w:sz w:val="24"/>
                    </w:rPr>
                  </w:pPr>
                  <w:r>
                    <w:rPr>
                      <w:rFonts w:asciiTheme="majorEastAsia" w:eastAsiaTheme="majorEastAsia" w:hAnsiTheme="majorEastAsia" w:hint="eastAsia"/>
                      <w:b/>
                      <w:bCs/>
                      <w:snapToGrid w:val="0"/>
                      <w:color w:val="000000"/>
                      <w:sz w:val="24"/>
                    </w:rPr>
                    <w:t>0.55%</w:t>
                  </w:r>
                </w:p>
              </w:tc>
            </w:tr>
          </w:tbl>
          <w:p w:rsidR="000F04A9" w:rsidRPr="000F04A9" w:rsidRDefault="000F04A9" w:rsidP="000F04A9">
            <w:pPr>
              <w:ind w:rightChars="-54" w:right="-113"/>
              <w:jc w:val="left"/>
              <w:rPr>
                <w:rFonts w:asciiTheme="majorEastAsia" w:eastAsiaTheme="majorEastAsia" w:hAnsiTheme="majorEastAsia"/>
                <w:b/>
                <w:bCs/>
                <w:snapToGrid w:val="0"/>
                <w:color w:val="000000"/>
                <w:sz w:val="24"/>
              </w:rPr>
            </w:pPr>
          </w:p>
          <w:p w:rsidR="00102638" w:rsidRPr="00B15967" w:rsidRDefault="000F04A9" w:rsidP="000F04A9">
            <w:pPr>
              <w:ind w:leftChars="-42" w:left="-88" w:rightChars="-54" w:right="-113" w:firstLineChars="50" w:firstLine="120"/>
              <w:jc w:val="left"/>
              <w:rPr>
                <w:rFonts w:asciiTheme="majorEastAsia" w:eastAsiaTheme="majorEastAsia" w:hAnsiTheme="majorEastAsia"/>
                <w:b/>
                <w:bCs/>
                <w:snapToGrid w:val="0"/>
                <w:color w:val="000000"/>
                <w:sz w:val="24"/>
              </w:rPr>
            </w:pPr>
            <w:r w:rsidRPr="000F04A9">
              <w:rPr>
                <w:rFonts w:asciiTheme="majorEastAsia" w:eastAsiaTheme="majorEastAsia" w:hAnsiTheme="majorEastAsia" w:hint="eastAsia"/>
                <w:b/>
                <w:bCs/>
                <w:snapToGrid w:val="0"/>
                <w:color w:val="000000"/>
                <w:sz w:val="24"/>
              </w:rPr>
              <w:t>2、中标人在收取中标通知书时即向本招标代理机构以现金、转账方式支付服务费。</w:t>
            </w:r>
          </w:p>
          <w:p w:rsidR="00102638" w:rsidRPr="00B15967" w:rsidRDefault="00E97FC2">
            <w:pPr>
              <w:pStyle w:val="ae"/>
              <w:snapToGrid w:val="0"/>
              <w:ind w:leftChars="-42" w:left="-88" w:rightChars="-54" w:right="-113" w:firstLineChars="50" w:firstLine="120"/>
              <w:jc w:val="left"/>
              <w:rPr>
                <w:rFonts w:asciiTheme="majorEastAsia" w:eastAsiaTheme="majorEastAsia" w:hAnsiTheme="majorEastAsia" w:cs="Times New Roman"/>
                <w:bCs/>
                <w:color w:val="000000"/>
                <w:sz w:val="24"/>
                <w:szCs w:val="24"/>
              </w:rPr>
            </w:pPr>
            <w:r w:rsidRPr="00B15967">
              <w:rPr>
                <w:rFonts w:asciiTheme="majorEastAsia" w:eastAsiaTheme="majorEastAsia" w:hAnsiTheme="majorEastAsia" w:cs="Times New Roman"/>
                <w:bCs/>
                <w:color w:val="000000"/>
                <w:sz w:val="24"/>
                <w:szCs w:val="24"/>
              </w:rPr>
              <w:t>账户名称：舟山建银工程造价审查中心有限公司</w:t>
            </w:r>
          </w:p>
          <w:p w:rsidR="00102638" w:rsidRPr="00B15967" w:rsidRDefault="00E97FC2">
            <w:pPr>
              <w:pStyle w:val="ae"/>
              <w:snapToGrid w:val="0"/>
              <w:ind w:leftChars="-42" w:left="-88" w:rightChars="-54" w:right="-113" w:firstLineChars="50" w:firstLine="120"/>
              <w:jc w:val="left"/>
              <w:rPr>
                <w:rFonts w:asciiTheme="majorEastAsia" w:eastAsiaTheme="majorEastAsia" w:hAnsiTheme="majorEastAsia" w:cs="Times New Roman"/>
                <w:bCs/>
                <w:color w:val="000000"/>
                <w:sz w:val="24"/>
                <w:szCs w:val="24"/>
              </w:rPr>
            </w:pPr>
            <w:r w:rsidRPr="00B15967">
              <w:rPr>
                <w:rFonts w:asciiTheme="majorEastAsia" w:eastAsiaTheme="majorEastAsia" w:hAnsiTheme="majorEastAsia" w:cs="Times New Roman"/>
                <w:bCs/>
                <w:color w:val="000000"/>
                <w:sz w:val="24"/>
                <w:szCs w:val="24"/>
              </w:rPr>
              <w:t>开户银行：中国工商银行股份有限公司舟山水产城支行</w:t>
            </w:r>
          </w:p>
          <w:p w:rsidR="00102638" w:rsidRPr="00B15967" w:rsidRDefault="00E97FC2">
            <w:pPr>
              <w:ind w:leftChars="-42" w:left="-88" w:rightChars="-54" w:right="-113" w:firstLineChars="50" w:firstLine="120"/>
              <w:rPr>
                <w:rFonts w:asciiTheme="majorEastAsia" w:eastAsiaTheme="majorEastAsia" w:hAnsiTheme="majorEastAsia"/>
                <w:bCs/>
                <w:snapToGrid w:val="0"/>
                <w:color w:val="000000"/>
                <w:sz w:val="24"/>
              </w:rPr>
            </w:pPr>
            <w:r w:rsidRPr="00B15967">
              <w:rPr>
                <w:rFonts w:asciiTheme="majorEastAsia" w:eastAsiaTheme="majorEastAsia" w:hAnsiTheme="majorEastAsia"/>
                <w:bCs/>
                <w:snapToGrid w:val="0"/>
                <w:color w:val="000000"/>
                <w:sz w:val="24"/>
              </w:rPr>
              <w:t>帐    号：1206021619200010264</w:t>
            </w:r>
          </w:p>
        </w:tc>
      </w:tr>
      <w:tr w:rsidR="00102638" w:rsidRPr="00B15967" w:rsidTr="003B50A2">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102638" w:rsidRPr="00B15967" w:rsidRDefault="00E97FC2" w:rsidP="003B50A2">
            <w:pPr>
              <w:snapToGrid w:val="0"/>
              <w:spacing w:line="360" w:lineRule="auto"/>
              <w:jc w:val="center"/>
              <w:rPr>
                <w:rFonts w:asciiTheme="majorEastAsia" w:eastAsiaTheme="majorEastAsia" w:hAnsiTheme="majorEastAsia" w:cs="仿宋_GB2312"/>
                <w:sz w:val="24"/>
              </w:rPr>
            </w:pPr>
            <w:r w:rsidRPr="00B15967">
              <w:rPr>
                <w:rFonts w:asciiTheme="majorEastAsia" w:eastAsiaTheme="majorEastAsia" w:hAnsiTheme="majorEastAsia" w:cs="仿宋_GB2312" w:hint="eastAsia"/>
                <w:sz w:val="24"/>
              </w:rPr>
              <w:t>1</w:t>
            </w:r>
            <w:r w:rsidR="003B50A2">
              <w:rPr>
                <w:rFonts w:asciiTheme="majorEastAsia" w:eastAsiaTheme="majorEastAsia" w:hAnsiTheme="majorEastAsia" w:cs="仿宋_GB2312" w:hint="eastAsia"/>
                <w:sz w:val="24"/>
              </w:rPr>
              <w:t>5</w:t>
            </w:r>
          </w:p>
        </w:tc>
        <w:tc>
          <w:tcPr>
            <w:tcW w:w="1843" w:type="dxa"/>
            <w:tcBorders>
              <w:top w:val="single" w:sz="8" w:space="0" w:color="000000"/>
              <w:left w:val="single" w:sz="2" w:space="0" w:color="000000"/>
              <w:bottom w:val="single" w:sz="8" w:space="0" w:color="000000"/>
              <w:right w:val="single" w:sz="8" w:space="0" w:color="000000"/>
            </w:tcBorders>
            <w:vAlign w:val="center"/>
          </w:tcPr>
          <w:p w:rsidR="00102638" w:rsidRPr="00B15967" w:rsidRDefault="00E97FC2">
            <w:pPr>
              <w:snapToGrid w:val="0"/>
              <w:spacing w:line="360" w:lineRule="auto"/>
              <w:jc w:val="center"/>
              <w:rPr>
                <w:rFonts w:asciiTheme="majorEastAsia" w:eastAsiaTheme="majorEastAsia" w:hAnsiTheme="majorEastAsia" w:cs="仿宋_GB2312"/>
                <w:b/>
                <w:sz w:val="24"/>
              </w:rPr>
            </w:pPr>
            <w:r w:rsidRPr="00B15967">
              <w:rPr>
                <w:rFonts w:asciiTheme="majorEastAsia" w:eastAsiaTheme="majorEastAsia" w:hAnsiTheme="majorEastAsia" w:cs="仿宋_GB2312" w:hint="eastAsia"/>
                <w:b/>
                <w:sz w:val="24"/>
              </w:rPr>
              <w:t>特别说明</w:t>
            </w:r>
          </w:p>
        </w:tc>
        <w:tc>
          <w:tcPr>
            <w:tcW w:w="6237" w:type="dxa"/>
            <w:tcBorders>
              <w:top w:val="single" w:sz="8" w:space="0" w:color="000000"/>
              <w:left w:val="single" w:sz="2" w:space="0" w:color="000000"/>
              <w:bottom w:val="single" w:sz="8" w:space="0" w:color="000000"/>
              <w:right w:val="single" w:sz="8" w:space="0" w:color="000000"/>
            </w:tcBorders>
            <w:vAlign w:val="center"/>
          </w:tcPr>
          <w:p w:rsidR="00102638" w:rsidRPr="00B15967" w:rsidRDefault="00050312">
            <w:pPr>
              <w:spacing w:line="360" w:lineRule="auto"/>
              <w:rPr>
                <w:rFonts w:asciiTheme="majorEastAsia" w:eastAsiaTheme="majorEastAsia" w:hAnsiTheme="majorEastAsia"/>
                <w:snapToGrid w:val="0"/>
                <w:kern w:val="28"/>
                <w:sz w:val="24"/>
              </w:rPr>
            </w:pPr>
            <w:r>
              <w:rPr>
                <w:rFonts w:asciiTheme="minorEastAsia" w:eastAsiaTheme="minorEastAsia" w:hAnsiTheme="minorEastAsia" w:hint="eastAsia"/>
                <w:b/>
                <w:bCs/>
                <w:snapToGrid w:val="0"/>
                <w:color w:val="000000"/>
                <w:sz w:val="24"/>
              </w:rPr>
              <w:t>无</w:t>
            </w:r>
            <w:r w:rsidR="00E97FC2" w:rsidRPr="00B15967">
              <w:rPr>
                <w:rFonts w:asciiTheme="majorEastAsia" w:eastAsiaTheme="majorEastAsia" w:hAnsiTheme="majorEastAsia" w:cs="宋体" w:hint="eastAsia"/>
                <w:b/>
                <w:kern w:val="0"/>
                <w:sz w:val="24"/>
              </w:rPr>
              <w:t>。</w:t>
            </w:r>
          </w:p>
        </w:tc>
      </w:tr>
    </w:tbl>
    <w:p w:rsidR="00102638" w:rsidRPr="00B15967" w:rsidRDefault="00102638">
      <w:pPr>
        <w:snapToGrid w:val="0"/>
        <w:spacing w:line="360" w:lineRule="auto"/>
        <w:jc w:val="center"/>
        <w:rPr>
          <w:rFonts w:asciiTheme="majorEastAsia" w:eastAsiaTheme="majorEastAsia" w:hAnsiTheme="majorEastAsia" w:cs="仿宋_GB2312"/>
          <w:b/>
          <w:sz w:val="32"/>
          <w:szCs w:val="20"/>
        </w:rPr>
      </w:pPr>
    </w:p>
    <w:p w:rsidR="00102638" w:rsidRPr="00B15967" w:rsidRDefault="00102638">
      <w:pPr>
        <w:pStyle w:val="a0"/>
        <w:ind w:firstLine="460"/>
        <w:rPr>
          <w:rFonts w:asciiTheme="majorEastAsia" w:eastAsiaTheme="majorEastAsia" w:hAnsiTheme="majorEastAsia"/>
        </w:rPr>
      </w:pPr>
    </w:p>
    <w:p w:rsidR="00102638" w:rsidRPr="00B15967" w:rsidRDefault="00102638">
      <w:pPr>
        <w:pStyle w:val="a5"/>
        <w:rPr>
          <w:rFonts w:asciiTheme="majorEastAsia" w:eastAsiaTheme="majorEastAsia" w:hAnsiTheme="majorEastAsia"/>
          <w:lang w:val="en-US"/>
        </w:rPr>
      </w:pPr>
    </w:p>
    <w:p w:rsidR="00102638" w:rsidRPr="00B15967" w:rsidRDefault="00102638" w:rsidP="00E36B67">
      <w:pPr>
        <w:pStyle w:val="a6"/>
        <w:ind w:firstLine="0"/>
        <w:rPr>
          <w:rFonts w:asciiTheme="majorEastAsia" w:eastAsiaTheme="majorEastAsia" w:hAnsiTheme="majorEastAsia"/>
          <w:lang w:val="en-US"/>
        </w:rPr>
      </w:pPr>
    </w:p>
    <w:p w:rsidR="00102638" w:rsidRPr="00B15967" w:rsidRDefault="00102638">
      <w:pPr>
        <w:pStyle w:val="a6"/>
        <w:rPr>
          <w:rFonts w:asciiTheme="majorEastAsia" w:eastAsiaTheme="majorEastAsia" w:hAnsiTheme="majorEastAsia"/>
          <w:lang w:val="en-US"/>
        </w:rPr>
      </w:pPr>
    </w:p>
    <w:p w:rsidR="00102638" w:rsidRPr="00B15967" w:rsidRDefault="00E97FC2" w:rsidP="00B15967">
      <w:pPr>
        <w:adjustRightInd/>
        <w:spacing w:line="360" w:lineRule="auto"/>
        <w:ind w:firstLineChars="1197" w:firstLine="3845"/>
        <w:outlineLvl w:val="0"/>
        <w:rPr>
          <w:rFonts w:asciiTheme="majorEastAsia" w:eastAsiaTheme="majorEastAsia" w:hAnsiTheme="majorEastAsia" w:cs="仿宋_GB2312"/>
          <w:b/>
          <w:sz w:val="32"/>
          <w:szCs w:val="20"/>
        </w:rPr>
      </w:pPr>
      <w:bookmarkStart w:id="11" w:name="_Toc164416483"/>
      <w:bookmarkStart w:id="12" w:name="第三部分"/>
      <w:bookmarkEnd w:id="2"/>
      <w:r w:rsidRPr="00B15967">
        <w:rPr>
          <w:rFonts w:asciiTheme="majorEastAsia" w:eastAsiaTheme="majorEastAsia" w:hAnsiTheme="majorEastAsia" w:cs="仿宋_GB2312" w:hint="eastAsia"/>
          <w:b/>
          <w:sz w:val="32"/>
          <w:szCs w:val="20"/>
        </w:rPr>
        <w:t>一、总则</w:t>
      </w:r>
    </w:p>
    <w:p w:rsidR="00102638" w:rsidRPr="00B15967" w:rsidRDefault="00E97FC2" w:rsidP="00B15967">
      <w:pPr>
        <w:snapToGrid w:val="0"/>
        <w:spacing w:line="360" w:lineRule="auto"/>
        <w:ind w:firstLineChars="200" w:firstLine="482"/>
        <w:jc w:val="left"/>
        <w:outlineLvl w:val="1"/>
        <w:rPr>
          <w:rFonts w:asciiTheme="majorEastAsia" w:eastAsiaTheme="majorEastAsia" w:hAnsiTheme="majorEastAsia"/>
          <w:b/>
          <w:sz w:val="24"/>
        </w:rPr>
      </w:pPr>
      <w:r w:rsidRPr="00B15967">
        <w:rPr>
          <w:rFonts w:asciiTheme="majorEastAsia" w:eastAsiaTheme="majorEastAsia" w:hAnsiTheme="majorEastAsia" w:hint="eastAsia"/>
          <w:b/>
          <w:sz w:val="24"/>
        </w:rPr>
        <w:t>1. 适用范围</w:t>
      </w:r>
    </w:p>
    <w:p w:rsidR="00102638" w:rsidRPr="00B15967" w:rsidRDefault="00E97FC2">
      <w:pPr>
        <w:snapToGrid w:val="0"/>
        <w:spacing w:line="360" w:lineRule="auto"/>
        <w:ind w:firstLineChars="200" w:firstLine="480"/>
        <w:jc w:val="left"/>
        <w:rPr>
          <w:rFonts w:asciiTheme="majorEastAsia" w:eastAsiaTheme="majorEastAsia" w:hAnsiTheme="majorEastAsia"/>
          <w:sz w:val="24"/>
        </w:rPr>
      </w:pPr>
      <w:r w:rsidRPr="00B15967">
        <w:rPr>
          <w:rFonts w:asciiTheme="majorEastAsia" w:eastAsiaTheme="majorEastAsia" w:hAnsiTheme="majorEastAsia" w:hint="eastAsia"/>
          <w:sz w:val="24"/>
        </w:rPr>
        <w:t>本招标文件适用于该项目的招标、投标、开标、资格审查及信用信息查询、评标、定标、合同、验收等行为（法律、法规另有规定的，从其规定）。</w:t>
      </w:r>
    </w:p>
    <w:p w:rsidR="00102638" w:rsidRPr="00B15967" w:rsidRDefault="00E97FC2" w:rsidP="00B15967">
      <w:pPr>
        <w:adjustRightInd/>
        <w:spacing w:line="360" w:lineRule="auto"/>
        <w:ind w:firstLineChars="200" w:firstLine="482"/>
        <w:outlineLvl w:val="0"/>
        <w:rPr>
          <w:rFonts w:asciiTheme="majorEastAsia" w:eastAsiaTheme="majorEastAsia" w:hAnsiTheme="majorEastAsia" w:cs="仿宋_GB2312"/>
          <w:b/>
          <w:sz w:val="24"/>
        </w:rPr>
      </w:pPr>
      <w:r w:rsidRPr="00B15967">
        <w:rPr>
          <w:rFonts w:asciiTheme="majorEastAsia" w:eastAsiaTheme="majorEastAsia" w:hAnsiTheme="majorEastAsia" w:cs="仿宋_GB2312" w:hint="eastAsia"/>
          <w:b/>
          <w:sz w:val="24"/>
        </w:rPr>
        <w:t>2.定义</w:t>
      </w:r>
    </w:p>
    <w:p w:rsidR="00102638" w:rsidRPr="00B15967" w:rsidRDefault="00E97FC2">
      <w:pPr>
        <w:spacing w:line="360" w:lineRule="auto"/>
        <w:ind w:firstLineChars="200" w:firstLine="480"/>
        <w:rPr>
          <w:rFonts w:asciiTheme="majorEastAsia" w:eastAsiaTheme="majorEastAsia" w:hAnsiTheme="majorEastAsia"/>
          <w:sz w:val="24"/>
        </w:rPr>
      </w:pPr>
      <w:r w:rsidRPr="00B15967">
        <w:rPr>
          <w:rFonts w:asciiTheme="majorEastAsia" w:eastAsiaTheme="majorEastAsia" w:hAnsiTheme="majorEastAsia" w:hint="eastAsia"/>
          <w:sz w:val="24"/>
        </w:rPr>
        <w:t>2.1 “采购人”系指招标公告中载明的本项目的采购人。</w:t>
      </w:r>
    </w:p>
    <w:p w:rsidR="00102638" w:rsidRPr="00B15967" w:rsidRDefault="00E97FC2">
      <w:pPr>
        <w:spacing w:line="360" w:lineRule="auto"/>
        <w:ind w:firstLineChars="200" w:firstLine="480"/>
        <w:rPr>
          <w:rFonts w:asciiTheme="majorEastAsia" w:eastAsiaTheme="majorEastAsia" w:hAnsiTheme="majorEastAsia"/>
          <w:sz w:val="24"/>
        </w:rPr>
      </w:pPr>
      <w:r w:rsidRPr="00B15967">
        <w:rPr>
          <w:rFonts w:asciiTheme="majorEastAsia" w:eastAsiaTheme="majorEastAsia" w:hAnsiTheme="majorEastAsia" w:hint="eastAsia"/>
          <w:sz w:val="24"/>
        </w:rPr>
        <w:t>2.2 “采购代理机构”系指招标公告中载明的本项目的采购代理机构。</w:t>
      </w:r>
    </w:p>
    <w:p w:rsidR="00102638" w:rsidRPr="00B15967" w:rsidRDefault="00E97FC2">
      <w:pPr>
        <w:spacing w:line="360" w:lineRule="auto"/>
        <w:ind w:firstLineChars="200" w:firstLine="480"/>
        <w:rPr>
          <w:rFonts w:asciiTheme="majorEastAsia" w:eastAsiaTheme="majorEastAsia" w:hAnsiTheme="majorEastAsia"/>
          <w:sz w:val="24"/>
        </w:rPr>
      </w:pPr>
      <w:r w:rsidRPr="00B15967">
        <w:rPr>
          <w:rFonts w:asciiTheme="majorEastAsia" w:eastAsiaTheme="majorEastAsia" w:hAnsiTheme="majorEastAsia" w:hint="eastAsia"/>
          <w:sz w:val="24"/>
        </w:rPr>
        <w:t>2.3 “投标人”系指是指响应招标、参加投标竞争的法人、其他组织或者自然人。</w:t>
      </w:r>
    </w:p>
    <w:p w:rsidR="00102638" w:rsidRPr="00B15967" w:rsidRDefault="00E97FC2">
      <w:pPr>
        <w:spacing w:line="360" w:lineRule="auto"/>
        <w:ind w:firstLineChars="200" w:firstLine="480"/>
        <w:rPr>
          <w:rFonts w:asciiTheme="majorEastAsia" w:eastAsiaTheme="majorEastAsia" w:hAnsiTheme="majorEastAsia"/>
          <w:sz w:val="24"/>
        </w:rPr>
      </w:pPr>
      <w:r w:rsidRPr="00B15967">
        <w:rPr>
          <w:rFonts w:asciiTheme="majorEastAsia" w:eastAsiaTheme="majorEastAsia" w:hAnsiTheme="majorEastAsia" w:hint="eastAsia"/>
          <w:sz w:val="24"/>
        </w:rPr>
        <w:t>2.4 “负责人”系指法人企业的法定负责人，或其他组织为法律、行政法规规定代表单位行使职权的主要负责人，或自然人本人。</w:t>
      </w:r>
    </w:p>
    <w:p w:rsidR="00102638" w:rsidRPr="00B15967" w:rsidRDefault="00E97FC2">
      <w:pPr>
        <w:spacing w:line="360" w:lineRule="auto"/>
        <w:ind w:firstLineChars="200" w:firstLine="480"/>
        <w:rPr>
          <w:rFonts w:asciiTheme="majorEastAsia" w:eastAsiaTheme="majorEastAsia" w:hAnsiTheme="majorEastAsia"/>
          <w:sz w:val="24"/>
        </w:rPr>
      </w:pPr>
      <w:r w:rsidRPr="00B15967">
        <w:rPr>
          <w:rFonts w:asciiTheme="majorEastAsia" w:eastAsiaTheme="majorEastAsia" w:hAnsiTheme="majorEastAsia"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rsidR="00102638" w:rsidRPr="00B15967" w:rsidRDefault="00E97FC2">
      <w:pPr>
        <w:spacing w:line="360" w:lineRule="auto"/>
        <w:ind w:firstLineChars="200" w:firstLine="480"/>
        <w:rPr>
          <w:rFonts w:asciiTheme="majorEastAsia" w:eastAsiaTheme="majorEastAsia" w:hAnsiTheme="majorEastAsia"/>
          <w:sz w:val="24"/>
        </w:rPr>
      </w:pPr>
      <w:r w:rsidRPr="00B15967">
        <w:rPr>
          <w:rFonts w:asciiTheme="majorEastAsia" w:eastAsiaTheme="majorEastAsia" w:hAnsiTheme="majorEastAsia" w:hint="eastAsia"/>
          <w:sz w:val="24"/>
        </w:rPr>
        <w:t>2.6“电子交易平台”是指本项目政府采购活动所依托的政府采购云平台（https://www.zcygov.cn/）。</w:t>
      </w:r>
    </w:p>
    <w:p w:rsidR="00102638" w:rsidRPr="00B15967" w:rsidRDefault="00E97FC2">
      <w:pPr>
        <w:spacing w:line="360" w:lineRule="auto"/>
        <w:ind w:firstLineChars="200" w:firstLine="480"/>
        <w:rPr>
          <w:rFonts w:asciiTheme="majorEastAsia" w:eastAsiaTheme="majorEastAsia" w:hAnsiTheme="majorEastAsia"/>
          <w:sz w:val="24"/>
        </w:rPr>
      </w:pPr>
      <w:r w:rsidRPr="00B15967">
        <w:rPr>
          <w:rFonts w:asciiTheme="majorEastAsia" w:eastAsiaTheme="majorEastAsia" w:hAnsiTheme="majorEastAsia" w:hint="eastAsia"/>
          <w:sz w:val="24"/>
        </w:rPr>
        <w:t>2.7 “▲” 系指实质性要求条款，“★”系产品采购项目中单一产品或核心产品，“</w:t>
      </w:r>
      <w:sdt>
        <w:sdtPr>
          <w:rPr>
            <w:rFonts w:asciiTheme="majorEastAsia" w:eastAsiaTheme="majorEastAsia" w:hAnsiTheme="majorEastAsia" w:cs="Arial" w:hint="eastAsia"/>
            <w:kern w:val="0"/>
            <w:sz w:val="24"/>
          </w:rPr>
          <w:id w:val="512970236"/>
        </w:sdtPr>
        <w:sdtContent>
          <w:r w:rsidRPr="00B15967">
            <w:rPr>
              <w:rFonts w:asciiTheme="majorEastAsia" w:eastAsiaTheme="majorEastAsia" w:hAnsiTheme="majorEastAsia" w:cs="微软雅黑" w:hint="eastAsia"/>
              <w:kern w:val="0"/>
              <w:sz w:val="24"/>
            </w:rPr>
            <w:t></w:t>
          </w:r>
        </w:sdtContent>
      </w:sdt>
      <w:r w:rsidRPr="00B15967">
        <w:rPr>
          <w:rFonts w:asciiTheme="majorEastAsia" w:eastAsiaTheme="majorEastAsia" w:hAnsiTheme="majorEastAsia" w:hint="eastAsia"/>
          <w:sz w:val="24"/>
        </w:rPr>
        <w:t>” 系指适用本项目的要求，“</w:t>
      </w:r>
      <w:sdt>
        <w:sdtPr>
          <w:rPr>
            <w:rFonts w:asciiTheme="majorEastAsia" w:eastAsiaTheme="majorEastAsia" w:hAnsiTheme="majorEastAsia" w:cs="Arial" w:hint="eastAsia"/>
            <w:kern w:val="0"/>
            <w:sz w:val="24"/>
          </w:rPr>
          <w:id w:val="404888855"/>
        </w:sdtPr>
        <w:sdtContent>
          <w:r w:rsidRPr="00B15967">
            <w:rPr>
              <w:rFonts w:asciiTheme="majorEastAsia" w:eastAsia="MS Gothic" w:hAnsi="MS Gothic" w:cs="MS Gothic" w:hint="eastAsia"/>
              <w:kern w:val="0"/>
              <w:sz w:val="24"/>
            </w:rPr>
            <w:t>☐</w:t>
          </w:r>
        </w:sdtContent>
      </w:sdt>
      <w:r w:rsidRPr="00B15967">
        <w:rPr>
          <w:rFonts w:asciiTheme="majorEastAsia" w:eastAsiaTheme="majorEastAsia" w:hAnsiTheme="majorEastAsia" w:hint="eastAsia"/>
          <w:sz w:val="24"/>
        </w:rPr>
        <w:t>” 系指不适用本项目的要求。</w:t>
      </w:r>
    </w:p>
    <w:p w:rsidR="00102638" w:rsidRPr="00B15967" w:rsidRDefault="00E97FC2" w:rsidP="00B15967">
      <w:pPr>
        <w:spacing w:line="360" w:lineRule="auto"/>
        <w:ind w:firstLineChars="200" w:firstLine="482"/>
        <w:rPr>
          <w:rFonts w:asciiTheme="majorEastAsia" w:eastAsiaTheme="majorEastAsia" w:hAnsiTheme="majorEastAsia"/>
          <w:b/>
          <w:sz w:val="24"/>
        </w:rPr>
      </w:pPr>
      <w:r w:rsidRPr="00B15967">
        <w:rPr>
          <w:rFonts w:asciiTheme="majorEastAsia" w:eastAsiaTheme="majorEastAsia" w:hAnsiTheme="majorEastAsia" w:hint="eastAsia"/>
          <w:b/>
          <w:sz w:val="24"/>
        </w:rPr>
        <w:t>3.采购项目需要落实的政府采购政策</w:t>
      </w:r>
    </w:p>
    <w:p w:rsidR="00102638" w:rsidRPr="00B15967" w:rsidRDefault="00E97FC2">
      <w:pPr>
        <w:spacing w:line="360" w:lineRule="auto"/>
        <w:ind w:firstLineChars="200" w:firstLine="480"/>
        <w:rPr>
          <w:rFonts w:asciiTheme="majorEastAsia" w:eastAsiaTheme="majorEastAsia" w:hAnsiTheme="majorEastAsia"/>
          <w:sz w:val="24"/>
        </w:rPr>
      </w:pPr>
      <w:r w:rsidRPr="00B15967">
        <w:rPr>
          <w:rFonts w:asciiTheme="majorEastAsia" w:eastAsiaTheme="majorEastAsia" w:hAnsiTheme="majorEastAsia"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rsidR="00102638" w:rsidRPr="00B15967" w:rsidRDefault="00E97FC2">
      <w:pPr>
        <w:spacing w:line="360" w:lineRule="auto"/>
        <w:ind w:firstLineChars="200" w:firstLine="480"/>
        <w:rPr>
          <w:rFonts w:asciiTheme="majorEastAsia" w:eastAsiaTheme="majorEastAsia" w:hAnsiTheme="majorEastAsia"/>
          <w:sz w:val="24"/>
        </w:rPr>
      </w:pPr>
      <w:r w:rsidRPr="00B15967">
        <w:rPr>
          <w:rFonts w:asciiTheme="majorEastAsia" w:eastAsiaTheme="majorEastAsia" w:hAnsiTheme="majorEastAsia" w:hint="eastAsia"/>
          <w:sz w:val="24"/>
        </w:rPr>
        <w:t>3.2 支持绿色发展。</w:t>
      </w:r>
    </w:p>
    <w:p w:rsidR="00102638" w:rsidRPr="00B15967" w:rsidRDefault="00E97FC2">
      <w:pPr>
        <w:spacing w:line="360" w:lineRule="auto"/>
        <w:ind w:firstLineChars="200" w:firstLine="480"/>
        <w:rPr>
          <w:rFonts w:asciiTheme="majorEastAsia" w:eastAsiaTheme="majorEastAsia" w:hAnsiTheme="majorEastAsia"/>
          <w:b/>
          <w:sz w:val="24"/>
        </w:rPr>
      </w:pPr>
      <w:r w:rsidRPr="00B15967">
        <w:rPr>
          <w:rFonts w:asciiTheme="majorEastAsia" w:eastAsiaTheme="majorEastAsia" w:hAnsiTheme="majorEastAsia"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B15967">
        <w:rPr>
          <w:rFonts w:asciiTheme="majorEastAsia" w:eastAsiaTheme="majorEastAsia" w:hAnsiTheme="majorEastAsia" w:hint="eastAsia"/>
          <w:b/>
          <w:sz w:val="24"/>
        </w:rPr>
        <w:t>采购人拟采购的产品属于政府强制采购的节能产品品目清单范围的，投标人未按招标文件要求提供国家确定的认证机构出具的、处于有效期之内的节能产品</w:t>
      </w:r>
      <w:r w:rsidRPr="00B15967">
        <w:rPr>
          <w:rFonts w:asciiTheme="majorEastAsia" w:eastAsiaTheme="majorEastAsia" w:hAnsiTheme="majorEastAsia" w:hint="eastAsia"/>
          <w:b/>
          <w:sz w:val="24"/>
        </w:rPr>
        <w:lastRenderedPageBreak/>
        <w:t>认证证书的，投标无效。</w:t>
      </w:r>
    </w:p>
    <w:p w:rsidR="00102638" w:rsidRPr="00B15967" w:rsidRDefault="00E97FC2">
      <w:pPr>
        <w:spacing w:line="360" w:lineRule="auto"/>
        <w:ind w:firstLineChars="200" w:firstLine="480"/>
        <w:rPr>
          <w:rFonts w:asciiTheme="majorEastAsia" w:eastAsiaTheme="majorEastAsia" w:hAnsiTheme="majorEastAsia"/>
          <w:sz w:val="24"/>
        </w:rPr>
      </w:pPr>
      <w:r w:rsidRPr="00B15967">
        <w:rPr>
          <w:rFonts w:asciiTheme="majorEastAsia" w:eastAsiaTheme="majorEastAsia" w:hAnsiTheme="majorEastAsia" w:hint="eastAsia"/>
          <w:sz w:val="24"/>
        </w:rPr>
        <w:t>3.2.2 修缮、装修类项目采购建材的，采购人应将绿色建筑和绿色建材性能、指标等作为实质性条件纳入招标文件和合同。</w:t>
      </w:r>
    </w:p>
    <w:p w:rsidR="00102638" w:rsidRPr="00B15967" w:rsidRDefault="00E97FC2">
      <w:pPr>
        <w:spacing w:line="360" w:lineRule="auto"/>
        <w:ind w:firstLineChars="200" w:firstLine="480"/>
        <w:rPr>
          <w:rFonts w:asciiTheme="majorEastAsia" w:eastAsiaTheme="majorEastAsia" w:hAnsiTheme="majorEastAsia"/>
          <w:sz w:val="24"/>
        </w:rPr>
      </w:pPr>
      <w:r w:rsidRPr="00B15967">
        <w:rPr>
          <w:rFonts w:asciiTheme="majorEastAsia" w:eastAsiaTheme="majorEastAsia" w:hAnsiTheme="majorEastAsia"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102638" w:rsidRPr="00B15967" w:rsidRDefault="00E97FC2">
      <w:pPr>
        <w:spacing w:line="360" w:lineRule="auto"/>
        <w:ind w:firstLineChars="200" w:firstLine="480"/>
        <w:rPr>
          <w:rFonts w:asciiTheme="majorEastAsia" w:eastAsiaTheme="majorEastAsia" w:hAnsiTheme="majorEastAsia"/>
          <w:sz w:val="24"/>
        </w:rPr>
      </w:pPr>
      <w:r w:rsidRPr="00B15967">
        <w:rPr>
          <w:rFonts w:asciiTheme="majorEastAsia" w:eastAsiaTheme="majorEastAsia" w:hAnsiTheme="majorEastAsia" w:hint="eastAsia"/>
          <w:sz w:val="24"/>
        </w:rPr>
        <w:t>3.3支持中小企业发展</w:t>
      </w:r>
    </w:p>
    <w:p w:rsidR="00102638" w:rsidRPr="00B15967" w:rsidRDefault="00E97FC2">
      <w:pPr>
        <w:spacing w:line="360" w:lineRule="auto"/>
        <w:ind w:firstLineChars="200" w:firstLine="480"/>
        <w:rPr>
          <w:rFonts w:asciiTheme="majorEastAsia" w:eastAsiaTheme="majorEastAsia" w:hAnsiTheme="majorEastAsia"/>
          <w:sz w:val="24"/>
        </w:rPr>
      </w:pPr>
      <w:r w:rsidRPr="00B15967">
        <w:rPr>
          <w:rFonts w:asciiTheme="majorEastAsia" w:eastAsiaTheme="majorEastAsia" w:hAnsiTheme="majorEastAsia"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102638" w:rsidRPr="00B15967" w:rsidRDefault="00E97FC2">
      <w:pPr>
        <w:spacing w:line="360" w:lineRule="auto"/>
        <w:ind w:firstLineChars="200" w:firstLine="480"/>
        <w:rPr>
          <w:rFonts w:asciiTheme="majorEastAsia" w:eastAsiaTheme="majorEastAsia" w:hAnsiTheme="majorEastAsia"/>
          <w:sz w:val="24"/>
        </w:rPr>
      </w:pPr>
      <w:r w:rsidRPr="00B15967">
        <w:rPr>
          <w:rFonts w:asciiTheme="majorEastAsia" w:eastAsiaTheme="majorEastAsia" w:hAnsiTheme="majorEastAsia" w:hint="eastAsia"/>
          <w:sz w:val="24"/>
        </w:rPr>
        <w:t>符合中小企业划分标准的个体工商户，在政府采购活动中视同中小企业。</w:t>
      </w:r>
    </w:p>
    <w:p w:rsidR="00102638" w:rsidRPr="00B15967" w:rsidRDefault="00E97FC2">
      <w:pPr>
        <w:widowControl/>
        <w:spacing w:line="360" w:lineRule="auto"/>
        <w:ind w:firstLineChars="200" w:firstLine="480"/>
        <w:jc w:val="left"/>
        <w:rPr>
          <w:rFonts w:asciiTheme="majorEastAsia" w:eastAsiaTheme="majorEastAsia" w:hAnsiTheme="majorEastAsia" w:cs="宋体"/>
          <w:kern w:val="0"/>
          <w:sz w:val="24"/>
        </w:rPr>
      </w:pPr>
      <w:r w:rsidRPr="00B15967">
        <w:rPr>
          <w:rFonts w:asciiTheme="majorEastAsia" w:eastAsiaTheme="majorEastAsia" w:hAnsiTheme="majorEastAsia" w:hint="eastAsia"/>
          <w:bCs/>
          <w:sz w:val="24"/>
        </w:rPr>
        <w:t>3.3.2</w:t>
      </w:r>
      <w:r w:rsidRPr="00B15967">
        <w:rPr>
          <w:rFonts w:asciiTheme="majorEastAsia" w:eastAsiaTheme="majorEastAsia" w:hAnsiTheme="majorEastAsia" w:cs="宋体" w:hint="eastAsia"/>
          <w:kern w:val="0"/>
          <w:sz w:val="24"/>
        </w:rPr>
        <w:t>在政府采购活动中，投标人提供的货物、工程或者服务符合下列情形的，享受中小企业扶持政策：</w:t>
      </w:r>
    </w:p>
    <w:p w:rsidR="00102638" w:rsidRPr="00B15967" w:rsidRDefault="00E97FC2">
      <w:pPr>
        <w:widowControl/>
        <w:spacing w:line="360" w:lineRule="auto"/>
        <w:ind w:firstLineChars="200" w:firstLine="480"/>
        <w:jc w:val="left"/>
        <w:rPr>
          <w:rFonts w:asciiTheme="majorEastAsia" w:eastAsiaTheme="majorEastAsia" w:hAnsiTheme="majorEastAsia" w:cs="宋体"/>
          <w:kern w:val="0"/>
          <w:sz w:val="24"/>
        </w:rPr>
      </w:pPr>
      <w:r w:rsidRPr="00B15967">
        <w:rPr>
          <w:rFonts w:asciiTheme="majorEastAsia" w:eastAsiaTheme="majorEastAsia" w:hAnsiTheme="majorEastAsia" w:cs="宋体" w:hint="eastAsia"/>
          <w:kern w:val="0"/>
          <w:sz w:val="24"/>
        </w:rPr>
        <w:t>3.3.2.1在货物采购项目中，货物由中小企业制造，即货物由中小企业生产且使用该中小企业商号或者注册商标；</w:t>
      </w:r>
    </w:p>
    <w:p w:rsidR="00102638" w:rsidRPr="00B15967" w:rsidRDefault="00E97FC2">
      <w:pPr>
        <w:widowControl/>
        <w:spacing w:line="360" w:lineRule="auto"/>
        <w:ind w:firstLineChars="200" w:firstLine="480"/>
        <w:jc w:val="left"/>
        <w:rPr>
          <w:rFonts w:asciiTheme="majorEastAsia" w:eastAsiaTheme="majorEastAsia" w:hAnsiTheme="majorEastAsia" w:cs="宋体"/>
          <w:kern w:val="0"/>
          <w:sz w:val="24"/>
        </w:rPr>
      </w:pPr>
      <w:r w:rsidRPr="00B15967">
        <w:rPr>
          <w:rFonts w:asciiTheme="majorEastAsia" w:eastAsiaTheme="majorEastAsia" w:hAnsiTheme="majorEastAsia" w:cs="宋体" w:hint="eastAsia"/>
          <w:kern w:val="0"/>
          <w:sz w:val="24"/>
        </w:rPr>
        <w:t>3.3.2.2在工程采购项目中，工程由中小企业承建，即工程施工单位为中小企业；</w:t>
      </w:r>
    </w:p>
    <w:p w:rsidR="00102638" w:rsidRPr="00B15967" w:rsidRDefault="00E97FC2">
      <w:pPr>
        <w:widowControl/>
        <w:spacing w:line="360" w:lineRule="auto"/>
        <w:ind w:firstLineChars="200" w:firstLine="480"/>
        <w:jc w:val="left"/>
        <w:rPr>
          <w:rFonts w:asciiTheme="majorEastAsia" w:eastAsiaTheme="majorEastAsia" w:hAnsiTheme="majorEastAsia" w:cs="宋体"/>
          <w:kern w:val="0"/>
          <w:sz w:val="24"/>
        </w:rPr>
      </w:pPr>
      <w:r w:rsidRPr="00B15967">
        <w:rPr>
          <w:rFonts w:asciiTheme="majorEastAsia" w:eastAsiaTheme="majorEastAsia" w:hAnsiTheme="majorEastAsia" w:cs="宋体" w:hint="eastAsia"/>
          <w:kern w:val="0"/>
          <w:sz w:val="24"/>
        </w:rPr>
        <w:t>3.3.2.3在服务采购项目中，服务由中小企业承接，即提供服务的人员为中小企业依照《中华人民共和国劳动合同法》订立劳动合同的从业人员。</w:t>
      </w:r>
    </w:p>
    <w:p w:rsidR="00102638" w:rsidRPr="00B15967" w:rsidRDefault="00E97FC2">
      <w:pPr>
        <w:widowControl/>
        <w:spacing w:line="360" w:lineRule="auto"/>
        <w:ind w:firstLineChars="200" w:firstLine="480"/>
        <w:jc w:val="left"/>
        <w:rPr>
          <w:rFonts w:asciiTheme="majorEastAsia" w:eastAsiaTheme="majorEastAsia" w:hAnsiTheme="majorEastAsia" w:cs="宋体"/>
          <w:kern w:val="0"/>
          <w:sz w:val="24"/>
        </w:rPr>
      </w:pPr>
      <w:r w:rsidRPr="00B15967">
        <w:rPr>
          <w:rFonts w:asciiTheme="majorEastAsia" w:eastAsiaTheme="majorEastAsia" w:hAnsiTheme="majorEastAsia" w:cs="宋体" w:hint="eastAsia"/>
          <w:kern w:val="0"/>
          <w:sz w:val="24"/>
        </w:rPr>
        <w:t>在货物采购项目中，投标人提供的货物既有中小企业制造货物，也有大型企业制造货物的，不享受中小企业扶持政策。</w:t>
      </w:r>
    </w:p>
    <w:p w:rsidR="00102638" w:rsidRPr="00B15967" w:rsidRDefault="00E97FC2">
      <w:pPr>
        <w:widowControl/>
        <w:spacing w:line="360" w:lineRule="auto"/>
        <w:ind w:firstLineChars="200" w:firstLine="480"/>
        <w:jc w:val="left"/>
        <w:rPr>
          <w:rFonts w:asciiTheme="majorEastAsia" w:eastAsiaTheme="majorEastAsia" w:hAnsiTheme="majorEastAsia" w:cs="宋体"/>
          <w:kern w:val="0"/>
          <w:sz w:val="24"/>
        </w:rPr>
      </w:pPr>
      <w:r w:rsidRPr="00B15967">
        <w:rPr>
          <w:rFonts w:asciiTheme="majorEastAsia" w:eastAsiaTheme="majorEastAsia" w:hAnsiTheme="majorEastAsia" w:cs="宋体" w:hint="eastAsia"/>
          <w:kern w:val="0"/>
          <w:sz w:val="24"/>
        </w:rPr>
        <w:t>以联合体形式参加政府采购活动，联合体各方均为中小企业的，联合体视同中小企业。其中，联合体各方均为小微企业的，联合体视同小微企业。</w:t>
      </w:r>
    </w:p>
    <w:p w:rsidR="00102638" w:rsidRPr="00451A50" w:rsidRDefault="00E97FC2" w:rsidP="00451A50">
      <w:pPr>
        <w:widowControl/>
        <w:spacing w:line="360" w:lineRule="auto"/>
        <w:ind w:firstLineChars="200" w:firstLine="480"/>
        <w:jc w:val="left"/>
        <w:rPr>
          <w:rFonts w:asciiTheme="majorEastAsia" w:eastAsiaTheme="majorEastAsia" w:hAnsiTheme="majorEastAsia" w:cs="宋体"/>
          <w:kern w:val="0"/>
          <w:sz w:val="24"/>
        </w:rPr>
      </w:pPr>
      <w:r w:rsidRPr="00451A50">
        <w:rPr>
          <w:rFonts w:asciiTheme="majorEastAsia" w:eastAsiaTheme="majorEastAsia" w:hAnsiTheme="majorEastAsia" w:cs="宋体" w:hint="eastAsia"/>
          <w:kern w:val="0"/>
          <w:sz w:val="24"/>
        </w:rPr>
        <w:t>3.3.3对于未预留份额专门面向中小企业的政府采购货物或服务项目，以及预留份额政府采购货物或服务项目中的非预留部分标项，对小型和微型企业的投标报价给予</w:t>
      </w:r>
      <w:r w:rsidR="00BD4F2F">
        <w:rPr>
          <w:rFonts w:asciiTheme="majorEastAsia" w:eastAsiaTheme="majorEastAsia" w:hAnsiTheme="majorEastAsia" w:cs="宋体" w:hint="eastAsia"/>
          <w:kern w:val="0"/>
          <w:sz w:val="24"/>
        </w:rPr>
        <w:t>2</w:t>
      </w:r>
      <w:r w:rsidRPr="00451A50">
        <w:rPr>
          <w:rFonts w:asciiTheme="majorEastAsia" w:eastAsiaTheme="majorEastAsia" w:hAnsiTheme="majorEastAsia" w:cs="宋体" w:hint="eastAsia"/>
          <w:kern w:val="0"/>
          <w:sz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sidR="00BD4F2F">
        <w:rPr>
          <w:rFonts w:asciiTheme="majorEastAsia" w:eastAsiaTheme="majorEastAsia" w:hAnsiTheme="majorEastAsia" w:cs="宋体" w:hint="eastAsia"/>
          <w:kern w:val="0"/>
          <w:sz w:val="24"/>
        </w:rPr>
        <w:t>6</w:t>
      </w:r>
      <w:r w:rsidRPr="00451A50">
        <w:rPr>
          <w:rFonts w:asciiTheme="majorEastAsia" w:eastAsiaTheme="majorEastAsia" w:hAnsiTheme="majorEastAsia" w:cs="宋体" w:hint="eastAsia"/>
          <w:kern w:val="0"/>
          <w:sz w:val="24"/>
        </w:rPr>
        <w:t>%的扣除，用扣除后的价格参加评审。组成联合体或者接受分包的小微企业与联合体内其他企业、分包企业之间存在直接控股、管理关系的，不享受价格扣除优惠政策。</w:t>
      </w:r>
    </w:p>
    <w:p w:rsidR="00102638" w:rsidRPr="00B15967" w:rsidRDefault="00E97FC2">
      <w:pPr>
        <w:spacing w:line="360" w:lineRule="auto"/>
        <w:ind w:firstLineChars="200" w:firstLine="480"/>
        <w:rPr>
          <w:rFonts w:asciiTheme="majorEastAsia" w:eastAsiaTheme="majorEastAsia" w:hAnsiTheme="majorEastAsia"/>
          <w:sz w:val="24"/>
        </w:rPr>
      </w:pPr>
      <w:r w:rsidRPr="00B15967">
        <w:rPr>
          <w:rFonts w:asciiTheme="majorEastAsia" w:eastAsiaTheme="majorEastAsia" w:hAnsiTheme="majorEastAsia" w:hint="eastAsia"/>
          <w:sz w:val="24"/>
        </w:rPr>
        <w:lastRenderedPageBreak/>
        <w:t>3.3.4符合《关于促进残疾人就业政府采购政策的通知》（财库〔2017〕141号）规定的条件并提供《残疾人福利性单位声明函》（附件1）的残疾人福利性单位视同小型、微型企业；</w:t>
      </w:r>
    </w:p>
    <w:p w:rsidR="00102638" w:rsidRPr="00B15967" w:rsidRDefault="00E97FC2">
      <w:pPr>
        <w:spacing w:line="360" w:lineRule="auto"/>
        <w:ind w:firstLineChars="200" w:firstLine="480"/>
        <w:rPr>
          <w:rFonts w:asciiTheme="majorEastAsia" w:eastAsiaTheme="majorEastAsia" w:hAnsiTheme="majorEastAsia"/>
          <w:sz w:val="24"/>
        </w:rPr>
      </w:pPr>
      <w:r w:rsidRPr="00B15967">
        <w:rPr>
          <w:rFonts w:asciiTheme="majorEastAsia" w:eastAsiaTheme="majorEastAsia" w:hAnsiTheme="majorEastAsia"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102638" w:rsidRPr="00B15967" w:rsidRDefault="00E97FC2">
      <w:pPr>
        <w:spacing w:line="360" w:lineRule="auto"/>
        <w:ind w:firstLineChars="200" w:firstLine="480"/>
        <w:rPr>
          <w:rFonts w:asciiTheme="majorEastAsia" w:eastAsiaTheme="majorEastAsia" w:hAnsiTheme="majorEastAsia"/>
          <w:sz w:val="24"/>
        </w:rPr>
      </w:pPr>
      <w:r w:rsidRPr="00B15967">
        <w:rPr>
          <w:rFonts w:asciiTheme="majorEastAsia" w:eastAsiaTheme="majorEastAsia" w:hAnsiTheme="majorEastAsia" w:hint="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102638" w:rsidRPr="00B15967" w:rsidRDefault="00E97FC2">
      <w:pPr>
        <w:spacing w:line="360" w:lineRule="auto"/>
        <w:ind w:firstLineChars="200" w:firstLine="480"/>
        <w:rPr>
          <w:rFonts w:asciiTheme="majorEastAsia" w:eastAsiaTheme="majorEastAsia" w:hAnsiTheme="majorEastAsia"/>
          <w:sz w:val="24"/>
        </w:rPr>
      </w:pPr>
      <w:r w:rsidRPr="00B15967">
        <w:rPr>
          <w:rFonts w:asciiTheme="majorEastAsia" w:eastAsiaTheme="majorEastAsia" w:hAnsiTheme="majorEastAsia" w:hint="eastAsia"/>
          <w:sz w:val="24"/>
        </w:rPr>
        <w:t>3.3.7中小企业享受扶持政策获得政府采购合同的，小微企业不得将合同分包给大中型企业，中型企业不得将合同分包给大型企业。</w:t>
      </w:r>
    </w:p>
    <w:p w:rsidR="00102638" w:rsidRPr="00B15967" w:rsidRDefault="00E97FC2">
      <w:pPr>
        <w:spacing w:line="360" w:lineRule="auto"/>
        <w:ind w:firstLineChars="200" w:firstLine="480"/>
        <w:rPr>
          <w:rFonts w:asciiTheme="majorEastAsia" w:eastAsiaTheme="majorEastAsia" w:hAnsiTheme="majorEastAsia"/>
          <w:sz w:val="24"/>
        </w:rPr>
      </w:pPr>
      <w:r w:rsidRPr="00B15967">
        <w:rPr>
          <w:rFonts w:asciiTheme="majorEastAsia" w:eastAsiaTheme="majorEastAsia" w:hAnsiTheme="majorEastAsia" w:hint="eastAsia"/>
          <w:sz w:val="24"/>
        </w:rPr>
        <w:t>3.4</w:t>
      </w:r>
      <w:r w:rsidRPr="00B15967">
        <w:rPr>
          <w:rFonts w:asciiTheme="majorEastAsia" w:eastAsiaTheme="majorEastAsia" w:hAnsiTheme="majorEastAsia" w:hint="eastAsia"/>
          <w:bCs/>
          <w:sz w:val="24"/>
        </w:rPr>
        <w:t>支持创新发展</w:t>
      </w:r>
    </w:p>
    <w:p w:rsidR="00102638" w:rsidRPr="00B15967" w:rsidRDefault="00E97FC2">
      <w:pPr>
        <w:spacing w:line="360" w:lineRule="auto"/>
        <w:ind w:firstLineChars="200" w:firstLine="480"/>
        <w:rPr>
          <w:rFonts w:asciiTheme="majorEastAsia" w:eastAsiaTheme="majorEastAsia" w:hAnsiTheme="majorEastAsia"/>
          <w:sz w:val="24"/>
        </w:rPr>
      </w:pPr>
      <w:r w:rsidRPr="00B15967">
        <w:rPr>
          <w:rFonts w:asciiTheme="majorEastAsia" w:eastAsiaTheme="majorEastAsia" w:hAnsiTheme="majorEastAsia" w:hint="eastAsia"/>
          <w:sz w:val="24"/>
        </w:rPr>
        <w:t>3.4.1 采购人优先采购被认定为首台套产品和“制造精品”的自主创新产品。</w:t>
      </w:r>
    </w:p>
    <w:p w:rsidR="00102638" w:rsidRPr="00B15967" w:rsidRDefault="00E97FC2">
      <w:pPr>
        <w:spacing w:line="360" w:lineRule="auto"/>
        <w:ind w:firstLineChars="200" w:firstLine="480"/>
        <w:rPr>
          <w:rFonts w:asciiTheme="majorEastAsia" w:eastAsiaTheme="majorEastAsia" w:hAnsiTheme="majorEastAsia"/>
          <w:sz w:val="24"/>
        </w:rPr>
      </w:pPr>
      <w:r w:rsidRPr="00B15967">
        <w:rPr>
          <w:rFonts w:asciiTheme="majorEastAsia" w:eastAsiaTheme="majorEastAsia" w:hAnsiTheme="majorEastAsia" w:hint="eastAsia"/>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rsidR="00102638" w:rsidRPr="00B15967" w:rsidRDefault="00E97FC2">
      <w:pPr>
        <w:spacing w:line="360" w:lineRule="auto"/>
        <w:ind w:firstLineChars="200" w:firstLine="480"/>
        <w:rPr>
          <w:rFonts w:asciiTheme="majorEastAsia" w:eastAsiaTheme="majorEastAsia" w:hAnsiTheme="majorEastAsia"/>
          <w:sz w:val="24"/>
          <w:u w:val="single"/>
        </w:rPr>
      </w:pPr>
      <w:r w:rsidRPr="00B15967">
        <w:rPr>
          <w:rFonts w:asciiTheme="majorEastAsia" w:eastAsiaTheme="majorEastAsia" w:hAnsiTheme="majorEastAsia" w:hint="eastAsia"/>
          <w:sz w:val="24"/>
        </w:rPr>
        <w:t>3.5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w:t>
      </w:r>
      <w:r w:rsidRPr="00B15967">
        <w:rPr>
          <w:rFonts w:asciiTheme="majorEastAsia" w:eastAsiaTheme="majorEastAsia" w:hAnsiTheme="majorEastAsia" w:hint="eastAsia"/>
          <w:sz w:val="24"/>
          <w:u w:val="single"/>
        </w:rPr>
        <w:t>有关的合作银行详见附件。</w:t>
      </w:r>
    </w:p>
    <w:p w:rsidR="00102638" w:rsidRPr="00B15967" w:rsidRDefault="00E97FC2" w:rsidP="00B15967">
      <w:pPr>
        <w:spacing w:line="360" w:lineRule="auto"/>
        <w:ind w:firstLineChars="200" w:firstLine="482"/>
        <w:rPr>
          <w:rFonts w:asciiTheme="majorEastAsia" w:eastAsiaTheme="majorEastAsia" w:hAnsiTheme="majorEastAsia"/>
          <w:b/>
          <w:sz w:val="24"/>
        </w:rPr>
      </w:pPr>
      <w:r w:rsidRPr="00B15967">
        <w:rPr>
          <w:rFonts w:asciiTheme="majorEastAsia" w:eastAsiaTheme="majorEastAsia" w:hAnsiTheme="majorEastAsia" w:hint="eastAsia"/>
          <w:b/>
          <w:sz w:val="24"/>
        </w:rPr>
        <w:t>4. 询问、质疑、投诉</w:t>
      </w:r>
    </w:p>
    <w:p w:rsidR="00102638" w:rsidRPr="00B15967" w:rsidRDefault="00E97FC2">
      <w:pPr>
        <w:autoSpaceDE w:val="0"/>
        <w:autoSpaceDN w:val="0"/>
        <w:spacing w:line="360" w:lineRule="auto"/>
        <w:ind w:firstLineChars="200" w:firstLine="480"/>
        <w:jc w:val="left"/>
        <w:rPr>
          <w:rFonts w:asciiTheme="majorEastAsia" w:eastAsiaTheme="majorEastAsia" w:hAnsiTheme="majorEastAsia" w:cs="微软雅黑"/>
          <w:kern w:val="0"/>
          <w:sz w:val="24"/>
          <w:lang w:val="zh-CN"/>
        </w:rPr>
      </w:pPr>
      <w:r w:rsidRPr="00B15967">
        <w:rPr>
          <w:rFonts w:asciiTheme="majorEastAsia" w:eastAsiaTheme="majorEastAsia" w:hAnsiTheme="majorEastAsia" w:cs="微软雅黑" w:hint="eastAsia"/>
          <w:kern w:val="0"/>
          <w:sz w:val="24"/>
          <w:lang w:val="zh-CN"/>
        </w:rPr>
        <w:t>4.1供应商询问</w:t>
      </w:r>
    </w:p>
    <w:p w:rsidR="00102638" w:rsidRPr="00B15967" w:rsidRDefault="00E97FC2">
      <w:pPr>
        <w:pStyle w:val="ae"/>
        <w:spacing w:line="360" w:lineRule="auto"/>
        <w:ind w:firstLineChars="200" w:firstLine="480"/>
        <w:rPr>
          <w:rFonts w:asciiTheme="majorEastAsia" w:eastAsiaTheme="majorEastAsia" w:hAnsiTheme="majorEastAsia" w:cs="微软雅黑"/>
          <w:kern w:val="0"/>
          <w:sz w:val="24"/>
          <w:lang w:val="zh-CN"/>
        </w:rPr>
      </w:pPr>
      <w:r w:rsidRPr="00B15967">
        <w:rPr>
          <w:rFonts w:asciiTheme="majorEastAsia" w:eastAsiaTheme="majorEastAsia" w:hAnsiTheme="majorEastAsia" w:hint="eastAsia"/>
          <w:sz w:val="24"/>
        </w:rPr>
        <w:t>供应商可以就招标文件中特定资格条件、采购需求、评分办法及采购过程中有关现场考察或开标前答疑会事项向采购人提出询问，采购人将对此作出答复；供应商可以就采购活动中的其它事项向采购代理机构提出询问，采购代理机构将对此作出答复。答复的内容不得涉及商业秘密。</w:t>
      </w:r>
    </w:p>
    <w:p w:rsidR="00102638" w:rsidRPr="00B15967" w:rsidRDefault="00E97FC2">
      <w:pPr>
        <w:autoSpaceDE w:val="0"/>
        <w:autoSpaceDN w:val="0"/>
        <w:spacing w:line="360" w:lineRule="auto"/>
        <w:ind w:firstLineChars="200" w:firstLine="480"/>
        <w:jc w:val="left"/>
        <w:rPr>
          <w:rFonts w:asciiTheme="majorEastAsia" w:eastAsiaTheme="majorEastAsia" w:hAnsiTheme="majorEastAsia" w:cs="微软雅黑"/>
          <w:kern w:val="0"/>
          <w:sz w:val="24"/>
          <w:lang w:val="zh-CN"/>
        </w:rPr>
      </w:pPr>
      <w:r w:rsidRPr="00B15967">
        <w:rPr>
          <w:rFonts w:asciiTheme="majorEastAsia" w:eastAsiaTheme="majorEastAsia" w:hAnsiTheme="majorEastAsia" w:cs="微软雅黑" w:hint="eastAsia"/>
          <w:kern w:val="0"/>
          <w:sz w:val="24"/>
          <w:lang w:val="zh-CN"/>
        </w:rPr>
        <w:t>4.2供应商质疑</w:t>
      </w:r>
    </w:p>
    <w:p w:rsidR="00102638" w:rsidRPr="00B15967" w:rsidRDefault="00E97FC2">
      <w:pPr>
        <w:pStyle w:val="ae"/>
        <w:spacing w:line="360" w:lineRule="auto"/>
        <w:ind w:firstLineChars="200" w:firstLine="480"/>
        <w:rPr>
          <w:rFonts w:asciiTheme="majorEastAsia" w:eastAsiaTheme="majorEastAsia" w:hAnsiTheme="majorEastAsia"/>
          <w:sz w:val="24"/>
        </w:rPr>
      </w:pPr>
      <w:r w:rsidRPr="00B15967">
        <w:rPr>
          <w:rFonts w:asciiTheme="majorEastAsia" w:eastAsiaTheme="majorEastAsia" w:hAnsiTheme="majorEastAsia" w:cs="微软雅黑" w:hint="eastAsia"/>
          <w:kern w:val="0"/>
          <w:sz w:val="24"/>
          <w:lang w:val="zh-CN"/>
        </w:rPr>
        <w:t>4.2</w:t>
      </w:r>
      <w:r w:rsidRPr="00B15967">
        <w:rPr>
          <w:rFonts w:asciiTheme="majorEastAsia" w:eastAsiaTheme="majorEastAsia" w:hAnsiTheme="majorEastAsia" w:hint="eastAsia"/>
          <w:sz w:val="24"/>
        </w:rPr>
        <w:t>.1提出质疑的供应商应当是参与所质疑项目采购活动的供应商。潜在供应商已依法获取其可质疑的招标文件的，可以对该文件提出质疑。</w:t>
      </w:r>
    </w:p>
    <w:p w:rsidR="00102638" w:rsidRPr="00B15967" w:rsidRDefault="00E97FC2">
      <w:pPr>
        <w:pStyle w:val="ae"/>
        <w:spacing w:line="360" w:lineRule="auto"/>
        <w:ind w:firstLineChars="200" w:firstLine="480"/>
        <w:rPr>
          <w:rFonts w:asciiTheme="majorEastAsia" w:eastAsiaTheme="majorEastAsia" w:hAnsiTheme="majorEastAsia"/>
          <w:sz w:val="24"/>
        </w:rPr>
      </w:pPr>
      <w:r w:rsidRPr="00B15967">
        <w:rPr>
          <w:rFonts w:asciiTheme="majorEastAsia" w:eastAsiaTheme="majorEastAsia" w:hAnsiTheme="majorEastAsia" w:cs="微软雅黑" w:hint="eastAsia"/>
          <w:kern w:val="0"/>
          <w:sz w:val="24"/>
          <w:lang w:val="zh-CN"/>
        </w:rPr>
        <w:t>4.2</w:t>
      </w:r>
      <w:r w:rsidRPr="00B15967">
        <w:rPr>
          <w:rFonts w:asciiTheme="majorEastAsia" w:eastAsiaTheme="majorEastAsia" w:hAnsiTheme="majorEastAsia" w:hint="eastAsia"/>
          <w:sz w:val="24"/>
        </w:rPr>
        <w:t>.2供应商认为招标文件、采购过程和中标结果使自己的权益受到损害的，可以</w:t>
      </w:r>
      <w:r w:rsidRPr="00B15967">
        <w:rPr>
          <w:rFonts w:asciiTheme="majorEastAsia" w:eastAsiaTheme="majorEastAsia" w:hAnsiTheme="majorEastAsia" w:hint="eastAsia"/>
          <w:sz w:val="24"/>
        </w:rPr>
        <w:lastRenderedPageBreak/>
        <w:t>在知道或者应知其权益受到损害之日起七个工作日内，以书面形式向采购人或者采购代理机构提出质疑，否则，采购人或者采购代理机构不予受理：</w:t>
      </w:r>
    </w:p>
    <w:p w:rsidR="00102638" w:rsidRPr="00B15967" w:rsidRDefault="00E97FC2">
      <w:pPr>
        <w:pStyle w:val="a1"/>
        <w:spacing w:line="360" w:lineRule="auto"/>
        <w:ind w:firstLineChars="181" w:firstLine="434"/>
        <w:rPr>
          <w:rFonts w:asciiTheme="majorEastAsia" w:eastAsiaTheme="majorEastAsia" w:hAnsiTheme="majorEastAsia"/>
          <w:snapToGrid/>
          <w:color w:val="auto"/>
          <w:kern w:val="2"/>
          <w:sz w:val="24"/>
        </w:rPr>
      </w:pPr>
      <w:r w:rsidRPr="00B15967">
        <w:rPr>
          <w:rFonts w:asciiTheme="majorEastAsia" w:eastAsiaTheme="majorEastAsia" w:hAnsiTheme="majorEastAsia" w:hint="eastAsia"/>
          <w:snapToGrid/>
          <w:color w:val="auto"/>
          <w:kern w:val="2"/>
          <w:sz w:val="24"/>
        </w:rPr>
        <w:t>4.2.2.1对招标文件提出质疑的，质疑期限为供应商获得招标文件之日或者招标文件公告期限届满之日起计算。招标文件在获取截止之日后获得的，应当自招标文件公告期限届满之日起计算，且应当在采购响应截止时间之前提出。对招标文件中特定资格条件、采购需求、评分办法提出的质疑，原则上由采购人负责答复；对招标文件中其他内容提出的质疑，原则上由采购代理机构负责答复。</w:t>
      </w:r>
    </w:p>
    <w:p w:rsidR="00102638" w:rsidRPr="00B15967" w:rsidRDefault="00E97FC2">
      <w:pPr>
        <w:pStyle w:val="ae"/>
        <w:spacing w:line="360" w:lineRule="auto"/>
        <w:ind w:firstLineChars="200" w:firstLine="480"/>
        <w:rPr>
          <w:rFonts w:asciiTheme="majorEastAsia" w:eastAsiaTheme="majorEastAsia" w:hAnsiTheme="majorEastAsia"/>
          <w:sz w:val="24"/>
        </w:rPr>
      </w:pPr>
      <w:r w:rsidRPr="00B15967">
        <w:rPr>
          <w:rFonts w:asciiTheme="majorEastAsia" w:eastAsiaTheme="majorEastAsia" w:hAnsiTheme="majorEastAsia" w:hint="eastAsia"/>
          <w:sz w:val="24"/>
        </w:rPr>
        <w:t>4.2.2.2对采购过程提出质疑的，质疑期限为各采购程序环节结束之日起计算。对同一采购程序环节的质疑，供应商须一次性提出。对采购过程中有关现场考察或开标前答疑会事项提出的质疑，原则上由采购人负责答复；对采购过程中其它事项提出的质疑，原则上由采购代理机构负责答复。</w:t>
      </w:r>
    </w:p>
    <w:p w:rsidR="00102638" w:rsidRPr="00B15967" w:rsidRDefault="00E97FC2">
      <w:pPr>
        <w:pStyle w:val="ae"/>
        <w:spacing w:line="360" w:lineRule="auto"/>
        <w:ind w:firstLineChars="200" w:firstLine="480"/>
        <w:rPr>
          <w:rFonts w:asciiTheme="majorEastAsia" w:eastAsiaTheme="majorEastAsia" w:hAnsiTheme="majorEastAsia"/>
          <w:sz w:val="24"/>
        </w:rPr>
      </w:pPr>
      <w:r w:rsidRPr="00B15967">
        <w:rPr>
          <w:rFonts w:asciiTheme="majorEastAsia" w:eastAsiaTheme="majorEastAsia" w:hAnsiTheme="majorEastAsia" w:hint="eastAsia"/>
          <w:sz w:val="24"/>
        </w:rPr>
        <w:t>4.2.2.3对采购结果提出质疑的，质疑期限自采购结果公告期限届满之日起计算。对采购结果提出质疑的，采购代理机构负责答复。</w:t>
      </w:r>
    </w:p>
    <w:p w:rsidR="00102638" w:rsidRPr="00B15967" w:rsidRDefault="00E97FC2">
      <w:pPr>
        <w:pStyle w:val="ae"/>
        <w:spacing w:line="360" w:lineRule="auto"/>
        <w:ind w:firstLineChars="200" w:firstLine="480"/>
        <w:rPr>
          <w:rFonts w:asciiTheme="majorEastAsia" w:eastAsiaTheme="majorEastAsia" w:hAnsiTheme="majorEastAsia" w:cs="微软雅黑"/>
          <w:kern w:val="0"/>
          <w:sz w:val="24"/>
          <w:lang w:val="zh-CN"/>
        </w:rPr>
      </w:pPr>
      <w:r w:rsidRPr="00B15967">
        <w:rPr>
          <w:rFonts w:asciiTheme="majorEastAsia" w:eastAsiaTheme="majorEastAsia" w:hAnsiTheme="majorEastAsia" w:cs="微软雅黑" w:hint="eastAsia"/>
          <w:kern w:val="0"/>
          <w:sz w:val="24"/>
          <w:lang w:val="zh-CN"/>
        </w:rPr>
        <w:t>4.2.3</w:t>
      </w:r>
      <w:r w:rsidRPr="00B15967">
        <w:rPr>
          <w:rFonts w:asciiTheme="majorEastAsia" w:eastAsiaTheme="majorEastAsia" w:hAnsiTheme="majorEastAsia" w:hint="eastAsia"/>
          <w:sz w:val="24"/>
        </w:rPr>
        <w:t>供应商提出质疑应当提交质疑函和必要的证明材料。质疑函应当包括下列内容：</w:t>
      </w:r>
    </w:p>
    <w:p w:rsidR="00102638" w:rsidRPr="00B15967" w:rsidRDefault="00E97FC2">
      <w:pPr>
        <w:pStyle w:val="ae"/>
        <w:spacing w:line="360" w:lineRule="auto"/>
        <w:ind w:firstLineChars="200" w:firstLine="480"/>
        <w:rPr>
          <w:rFonts w:asciiTheme="majorEastAsia" w:eastAsiaTheme="majorEastAsia" w:hAnsiTheme="majorEastAsia" w:cs="微软雅黑"/>
          <w:kern w:val="0"/>
          <w:sz w:val="24"/>
          <w:lang w:val="zh-CN"/>
        </w:rPr>
      </w:pPr>
      <w:r w:rsidRPr="00B15967">
        <w:rPr>
          <w:rFonts w:asciiTheme="majorEastAsia" w:eastAsiaTheme="majorEastAsia" w:hAnsiTheme="majorEastAsia" w:cs="微软雅黑" w:hint="eastAsia"/>
          <w:kern w:val="0"/>
          <w:sz w:val="24"/>
          <w:lang w:val="zh-CN"/>
        </w:rPr>
        <w:t>4.2.3.1供应商的姓名或者名称、地址、邮编、联系人及联系电话；</w:t>
      </w:r>
    </w:p>
    <w:p w:rsidR="00102638" w:rsidRPr="00B15967" w:rsidRDefault="00E97FC2">
      <w:pPr>
        <w:pStyle w:val="ae"/>
        <w:spacing w:line="360" w:lineRule="auto"/>
        <w:ind w:firstLineChars="200" w:firstLine="480"/>
        <w:rPr>
          <w:rFonts w:asciiTheme="majorEastAsia" w:eastAsiaTheme="majorEastAsia" w:hAnsiTheme="majorEastAsia" w:cs="微软雅黑"/>
          <w:kern w:val="0"/>
          <w:sz w:val="24"/>
          <w:lang w:val="zh-CN"/>
        </w:rPr>
      </w:pPr>
      <w:r w:rsidRPr="00B15967">
        <w:rPr>
          <w:rFonts w:asciiTheme="majorEastAsia" w:eastAsiaTheme="majorEastAsia" w:hAnsiTheme="majorEastAsia" w:cs="微软雅黑" w:hint="eastAsia"/>
          <w:kern w:val="0"/>
          <w:sz w:val="24"/>
          <w:lang w:val="zh-CN"/>
        </w:rPr>
        <w:t>4.2.3.2质疑项目的名称、编号；</w:t>
      </w:r>
    </w:p>
    <w:p w:rsidR="00102638" w:rsidRPr="00B15967" w:rsidRDefault="00E97FC2">
      <w:pPr>
        <w:pStyle w:val="ae"/>
        <w:spacing w:line="360" w:lineRule="auto"/>
        <w:ind w:firstLineChars="200" w:firstLine="480"/>
        <w:rPr>
          <w:rFonts w:asciiTheme="majorEastAsia" w:eastAsiaTheme="majorEastAsia" w:hAnsiTheme="majorEastAsia" w:cs="微软雅黑"/>
          <w:kern w:val="0"/>
          <w:sz w:val="24"/>
          <w:lang w:val="zh-CN"/>
        </w:rPr>
      </w:pPr>
      <w:r w:rsidRPr="00B15967">
        <w:rPr>
          <w:rFonts w:asciiTheme="majorEastAsia" w:eastAsiaTheme="majorEastAsia" w:hAnsiTheme="majorEastAsia" w:cs="微软雅黑" w:hint="eastAsia"/>
          <w:kern w:val="0"/>
          <w:sz w:val="24"/>
          <w:lang w:val="zh-CN"/>
        </w:rPr>
        <w:t>4.2.3.3具体、明确的质疑事项和与质疑事项相关的请求；</w:t>
      </w:r>
    </w:p>
    <w:p w:rsidR="00102638" w:rsidRPr="00B15967" w:rsidRDefault="00E97FC2">
      <w:pPr>
        <w:pStyle w:val="ae"/>
        <w:spacing w:line="360" w:lineRule="auto"/>
        <w:ind w:firstLineChars="200" w:firstLine="480"/>
        <w:rPr>
          <w:rFonts w:asciiTheme="majorEastAsia" w:eastAsiaTheme="majorEastAsia" w:hAnsiTheme="majorEastAsia" w:cs="微软雅黑"/>
          <w:kern w:val="0"/>
          <w:sz w:val="24"/>
          <w:lang w:val="zh-CN"/>
        </w:rPr>
      </w:pPr>
      <w:r w:rsidRPr="00B15967">
        <w:rPr>
          <w:rFonts w:asciiTheme="majorEastAsia" w:eastAsiaTheme="majorEastAsia" w:hAnsiTheme="majorEastAsia" w:cs="微软雅黑" w:hint="eastAsia"/>
          <w:kern w:val="0"/>
          <w:sz w:val="24"/>
          <w:lang w:val="zh-CN"/>
        </w:rPr>
        <w:t>4.2.3.4事实依据；</w:t>
      </w:r>
    </w:p>
    <w:p w:rsidR="00102638" w:rsidRPr="00B15967" w:rsidRDefault="00E97FC2">
      <w:pPr>
        <w:pStyle w:val="ae"/>
        <w:spacing w:line="360" w:lineRule="auto"/>
        <w:ind w:firstLineChars="200" w:firstLine="480"/>
        <w:rPr>
          <w:rFonts w:asciiTheme="majorEastAsia" w:eastAsiaTheme="majorEastAsia" w:hAnsiTheme="majorEastAsia" w:cs="微软雅黑"/>
          <w:kern w:val="0"/>
          <w:sz w:val="24"/>
          <w:lang w:val="zh-CN"/>
        </w:rPr>
      </w:pPr>
      <w:r w:rsidRPr="00B15967">
        <w:rPr>
          <w:rFonts w:asciiTheme="majorEastAsia" w:eastAsiaTheme="majorEastAsia" w:hAnsiTheme="majorEastAsia" w:cs="微软雅黑" w:hint="eastAsia"/>
          <w:kern w:val="0"/>
          <w:sz w:val="24"/>
          <w:lang w:val="zh-CN"/>
        </w:rPr>
        <w:t>4.2.3.5必要的法律依据；</w:t>
      </w:r>
    </w:p>
    <w:p w:rsidR="00102638" w:rsidRPr="00B15967" w:rsidRDefault="00E97FC2">
      <w:pPr>
        <w:pStyle w:val="ae"/>
        <w:spacing w:line="360" w:lineRule="auto"/>
        <w:ind w:firstLineChars="200" w:firstLine="480"/>
        <w:rPr>
          <w:rFonts w:asciiTheme="majorEastAsia" w:eastAsiaTheme="majorEastAsia" w:hAnsiTheme="majorEastAsia" w:cs="微软雅黑"/>
          <w:kern w:val="0"/>
          <w:sz w:val="24"/>
          <w:lang w:val="zh-CN"/>
        </w:rPr>
      </w:pPr>
      <w:r w:rsidRPr="00B15967">
        <w:rPr>
          <w:rFonts w:asciiTheme="majorEastAsia" w:eastAsiaTheme="majorEastAsia" w:hAnsiTheme="majorEastAsia" w:cs="微软雅黑" w:hint="eastAsia"/>
          <w:kern w:val="0"/>
          <w:sz w:val="24"/>
          <w:lang w:val="zh-CN"/>
        </w:rPr>
        <w:t>4.2.3.6提出质疑的日期。</w:t>
      </w:r>
    </w:p>
    <w:p w:rsidR="00102638" w:rsidRPr="00B15967" w:rsidRDefault="00E97FC2">
      <w:pPr>
        <w:pStyle w:val="ae"/>
        <w:spacing w:line="360" w:lineRule="auto"/>
        <w:ind w:firstLineChars="200" w:firstLine="480"/>
        <w:rPr>
          <w:rFonts w:asciiTheme="majorEastAsia" w:eastAsiaTheme="majorEastAsia" w:hAnsiTheme="majorEastAsia" w:cs="微软雅黑"/>
          <w:kern w:val="0"/>
          <w:sz w:val="24"/>
          <w:lang w:val="zh-CN"/>
        </w:rPr>
      </w:pPr>
      <w:r w:rsidRPr="00B15967">
        <w:rPr>
          <w:rFonts w:asciiTheme="majorEastAsia" w:eastAsiaTheme="majorEastAsia" w:hAnsiTheme="majorEastAsia" w:cs="微软雅黑" w:hint="eastAsia"/>
          <w:kern w:val="0"/>
          <w:sz w:val="24"/>
          <w:lang w:val="zh-CN"/>
        </w:rPr>
        <w:t>供应商提交的质疑函需一式三份。供应商为自然人的，应当由本人签字；供应商为法人或者其他组织的，应当由法定代表人、主要负责人，或者其授权代表签字或者盖章，并加盖公章。</w:t>
      </w:r>
    </w:p>
    <w:p w:rsidR="00102638" w:rsidRPr="00B15967" w:rsidRDefault="00E97FC2">
      <w:pPr>
        <w:pStyle w:val="ae"/>
        <w:spacing w:line="360" w:lineRule="auto"/>
        <w:ind w:firstLineChars="200" w:firstLine="480"/>
        <w:rPr>
          <w:rFonts w:asciiTheme="majorEastAsia" w:eastAsiaTheme="majorEastAsia" w:hAnsiTheme="majorEastAsia" w:cs="微软雅黑"/>
          <w:kern w:val="0"/>
          <w:sz w:val="24"/>
          <w:lang w:val="zh-CN"/>
        </w:rPr>
      </w:pPr>
      <w:r w:rsidRPr="00B15967">
        <w:rPr>
          <w:rFonts w:asciiTheme="majorEastAsia" w:eastAsiaTheme="majorEastAsia" w:hAnsiTheme="majorEastAsia" w:cs="微软雅黑" w:hint="eastAsia"/>
          <w:kern w:val="0"/>
          <w:sz w:val="24"/>
          <w:lang w:val="zh-CN"/>
        </w:rPr>
        <w:t>质疑函范本及制作说明详见附件2。</w:t>
      </w:r>
    </w:p>
    <w:p w:rsidR="00102638" w:rsidRPr="00B15967" w:rsidRDefault="00E97FC2">
      <w:pPr>
        <w:pStyle w:val="ae"/>
        <w:spacing w:line="360" w:lineRule="auto"/>
        <w:ind w:firstLineChars="200" w:firstLine="480"/>
        <w:rPr>
          <w:rFonts w:asciiTheme="majorEastAsia" w:eastAsiaTheme="majorEastAsia" w:hAnsiTheme="majorEastAsia" w:cs="微软雅黑"/>
          <w:kern w:val="0"/>
          <w:sz w:val="24"/>
          <w:lang w:val="zh-CN"/>
        </w:rPr>
      </w:pPr>
      <w:r w:rsidRPr="00B15967">
        <w:rPr>
          <w:rFonts w:asciiTheme="majorEastAsia" w:eastAsiaTheme="majorEastAsia" w:hAnsiTheme="majorEastAsia" w:cs="微软雅黑" w:hint="eastAsia"/>
          <w:kern w:val="0"/>
          <w:sz w:val="24"/>
          <w:lang w:val="zh-CN"/>
        </w:rPr>
        <w:t>4.2.4采购人或者采购代理机构应当在收到供应商的书面质疑后七个工作日内作出答复，并以书面形式通知质疑供应商和其他与质疑处理结果有利害关系的政府采购当事人，但答复的内容不得涉及商业秘密。</w:t>
      </w:r>
    </w:p>
    <w:p w:rsidR="00102638" w:rsidRPr="00B15967" w:rsidRDefault="00E97FC2">
      <w:pPr>
        <w:pStyle w:val="ae"/>
        <w:spacing w:line="360" w:lineRule="auto"/>
        <w:ind w:firstLineChars="200" w:firstLine="480"/>
        <w:rPr>
          <w:rFonts w:asciiTheme="majorEastAsia" w:eastAsiaTheme="majorEastAsia" w:hAnsiTheme="majorEastAsia" w:cs="微软雅黑"/>
          <w:kern w:val="0"/>
          <w:sz w:val="24"/>
          <w:lang w:val="zh-CN"/>
        </w:rPr>
      </w:pPr>
      <w:r w:rsidRPr="00B15967">
        <w:rPr>
          <w:rFonts w:asciiTheme="majorEastAsia" w:eastAsiaTheme="majorEastAsia" w:hAnsiTheme="majorEastAsia" w:cs="微软雅黑" w:hint="eastAsia"/>
          <w:kern w:val="0"/>
          <w:sz w:val="24"/>
          <w:lang w:val="zh-CN"/>
        </w:rPr>
        <w:t>4.2.5询问或者质疑事项可能影响采购结果的，采购人应当暂停签订合同，已经签订合同的，应当中止履行合同。</w:t>
      </w:r>
    </w:p>
    <w:p w:rsidR="00102638" w:rsidRPr="00B15967" w:rsidRDefault="00E97FC2">
      <w:pPr>
        <w:pStyle w:val="ae"/>
        <w:spacing w:line="360" w:lineRule="auto"/>
        <w:ind w:firstLineChars="200" w:firstLine="480"/>
        <w:rPr>
          <w:rFonts w:asciiTheme="majorEastAsia" w:eastAsiaTheme="majorEastAsia" w:hAnsiTheme="majorEastAsia" w:cs="微软雅黑"/>
          <w:kern w:val="0"/>
          <w:sz w:val="24"/>
          <w:lang w:val="zh-CN"/>
        </w:rPr>
      </w:pPr>
      <w:r w:rsidRPr="00B15967">
        <w:rPr>
          <w:rFonts w:asciiTheme="majorEastAsia" w:eastAsiaTheme="majorEastAsia" w:hAnsiTheme="majorEastAsia" w:cs="微软雅黑" w:hint="eastAsia"/>
          <w:kern w:val="0"/>
          <w:sz w:val="24"/>
          <w:lang w:val="zh-CN"/>
        </w:rPr>
        <w:lastRenderedPageBreak/>
        <w:t>4.3供应商投诉</w:t>
      </w:r>
    </w:p>
    <w:p w:rsidR="00102638" w:rsidRPr="00B15967" w:rsidRDefault="00E97FC2">
      <w:pPr>
        <w:pStyle w:val="ae"/>
        <w:spacing w:line="360" w:lineRule="auto"/>
        <w:ind w:firstLineChars="200" w:firstLine="480"/>
        <w:rPr>
          <w:rFonts w:asciiTheme="majorEastAsia" w:eastAsiaTheme="majorEastAsia" w:hAnsiTheme="majorEastAsia" w:cs="微软雅黑"/>
          <w:kern w:val="0"/>
          <w:sz w:val="24"/>
          <w:lang w:val="zh-CN"/>
        </w:rPr>
      </w:pPr>
      <w:r w:rsidRPr="00B15967">
        <w:rPr>
          <w:rFonts w:asciiTheme="majorEastAsia" w:eastAsiaTheme="majorEastAsia" w:hAnsiTheme="majorEastAsia" w:cs="微软雅黑" w:hint="eastAsia"/>
          <w:kern w:val="0"/>
          <w:sz w:val="24"/>
          <w:lang w:val="zh-CN"/>
        </w:rPr>
        <w:t>4.3.1质疑供应商对采购人、采购代理机构的答复不满意或者采购人、采购代理机构未在规定的时间内作出答复的，可以在答复期满后十五个工作日内向同级政府采购监督管理部门提出投诉。</w:t>
      </w:r>
    </w:p>
    <w:p w:rsidR="00102638" w:rsidRPr="00B15967" w:rsidRDefault="00E97FC2">
      <w:pPr>
        <w:pStyle w:val="ae"/>
        <w:spacing w:line="360" w:lineRule="auto"/>
        <w:ind w:firstLineChars="200" w:firstLine="480"/>
        <w:rPr>
          <w:rFonts w:asciiTheme="majorEastAsia" w:eastAsiaTheme="majorEastAsia" w:hAnsiTheme="majorEastAsia" w:cs="微软雅黑"/>
          <w:kern w:val="0"/>
          <w:sz w:val="24"/>
          <w:lang w:val="zh-CN"/>
        </w:rPr>
      </w:pPr>
      <w:r w:rsidRPr="00B15967">
        <w:rPr>
          <w:rFonts w:asciiTheme="majorEastAsia" w:eastAsiaTheme="majorEastAsia" w:hAnsiTheme="majorEastAsia" w:cs="微软雅黑" w:hint="eastAsia"/>
          <w:kern w:val="0"/>
          <w:sz w:val="24"/>
          <w:lang w:val="zh-CN"/>
        </w:rPr>
        <w:t>4.3.2供应商投诉的事项不得超出已质疑事项的范围，基于质疑答复内容提出的投诉事项除外。</w:t>
      </w:r>
    </w:p>
    <w:p w:rsidR="00102638" w:rsidRPr="00B15967" w:rsidRDefault="00E97FC2">
      <w:pPr>
        <w:pStyle w:val="ae"/>
        <w:spacing w:line="360" w:lineRule="auto"/>
        <w:ind w:firstLineChars="200" w:firstLine="480"/>
        <w:rPr>
          <w:rFonts w:asciiTheme="majorEastAsia" w:eastAsiaTheme="majorEastAsia" w:hAnsiTheme="majorEastAsia" w:cs="微软雅黑"/>
          <w:kern w:val="0"/>
          <w:sz w:val="24"/>
          <w:lang w:val="zh-CN"/>
        </w:rPr>
      </w:pPr>
      <w:r w:rsidRPr="00B15967">
        <w:rPr>
          <w:rFonts w:asciiTheme="majorEastAsia" w:eastAsiaTheme="majorEastAsia" w:hAnsiTheme="majorEastAsia" w:cs="微软雅黑" w:hint="eastAsia"/>
          <w:kern w:val="0"/>
          <w:sz w:val="24"/>
          <w:lang w:val="zh-CN"/>
        </w:rPr>
        <w:t>4.3.3供应商投诉应当有明确的请求和必要的证明材料。</w:t>
      </w:r>
    </w:p>
    <w:p w:rsidR="00102638" w:rsidRPr="00B15967" w:rsidRDefault="00E97FC2">
      <w:pPr>
        <w:pStyle w:val="ae"/>
        <w:spacing w:line="360" w:lineRule="auto"/>
        <w:ind w:firstLineChars="200" w:firstLine="480"/>
        <w:rPr>
          <w:rFonts w:asciiTheme="majorEastAsia" w:eastAsiaTheme="majorEastAsia" w:hAnsiTheme="majorEastAsia" w:cs="微软雅黑"/>
          <w:kern w:val="0"/>
          <w:sz w:val="24"/>
          <w:lang w:val="zh-CN"/>
        </w:rPr>
      </w:pPr>
      <w:r w:rsidRPr="00B15967">
        <w:rPr>
          <w:rFonts w:asciiTheme="majorEastAsia" w:eastAsiaTheme="majorEastAsia" w:hAnsiTheme="majorEastAsia" w:cs="微软雅黑" w:hint="eastAsia"/>
          <w:kern w:val="0"/>
          <w:sz w:val="24"/>
          <w:lang w:val="zh-CN"/>
        </w:rPr>
        <w:t>4.3.5 以联合体形式参加政府采购活动的，其投诉应当由组成联合体的所有供应商共同提出。</w:t>
      </w:r>
    </w:p>
    <w:p w:rsidR="00102638" w:rsidRPr="00B15967" w:rsidRDefault="00E97FC2">
      <w:pPr>
        <w:pStyle w:val="ae"/>
        <w:spacing w:line="360" w:lineRule="auto"/>
        <w:ind w:firstLineChars="200" w:firstLine="480"/>
        <w:rPr>
          <w:rFonts w:asciiTheme="majorEastAsia" w:eastAsiaTheme="majorEastAsia" w:hAnsiTheme="majorEastAsia" w:cs="微软雅黑"/>
          <w:kern w:val="0"/>
          <w:sz w:val="24"/>
          <w:lang w:val="zh-CN"/>
        </w:rPr>
      </w:pPr>
      <w:r w:rsidRPr="00B15967">
        <w:rPr>
          <w:rFonts w:asciiTheme="majorEastAsia" w:eastAsiaTheme="majorEastAsia" w:hAnsiTheme="majorEastAsia" w:cs="微软雅黑" w:hint="eastAsia"/>
          <w:kern w:val="0"/>
          <w:sz w:val="24"/>
          <w:lang w:val="zh-CN"/>
        </w:rPr>
        <w:t>投诉书范本及制作说明详见附件3。</w:t>
      </w:r>
    </w:p>
    <w:p w:rsidR="00102638" w:rsidRPr="00B15967" w:rsidRDefault="00102638">
      <w:pPr>
        <w:pStyle w:val="27"/>
        <w:snapToGrid w:val="0"/>
        <w:spacing w:before="0"/>
        <w:ind w:firstLine="360"/>
        <w:rPr>
          <w:rFonts w:asciiTheme="majorEastAsia" w:eastAsiaTheme="majorEastAsia" w:hAnsiTheme="majorEastAsia" w:cs="仿宋_GB2312"/>
          <w:sz w:val="18"/>
          <w:szCs w:val="18"/>
        </w:rPr>
      </w:pPr>
    </w:p>
    <w:p w:rsidR="00102638" w:rsidRPr="00B15967" w:rsidRDefault="00E97FC2">
      <w:pPr>
        <w:adjustRightInd/>
        <w:spacing w:line="360" w:lineRule="auto"/>
        <w:jc w:val="center"/>
        <w:outlineLvl w:val="0"/>
        <w:rPr>
          <w:rFonts w:asciiTheme="majorEastAsia" w:eastAsiaTheme="majorEastAsia" w:hAnsiTheme="majorEastAsia" w:cs="仿宋_GB2312"/>
          <w:b/>
          <w:sz w:val="32"/>
          <w:szCs w:val="20"/>
        </w:rPr>
      </w:pPr>
      <w:r w:rsidRPr="00B15967">
        <w:rPr>
          <w:rFonts w:asciiTheme="majorEastAsia" w:eastAsiaTheme="majorEastAsia" w:hAnsiTheme="majorEastAsia" w:cs="仿宋_GB2312" w:hint="eastAsia"/>
          <w:b/>
          <w:sz w:val="32"/>
          <w:szCs w:val="20"/>
        </w:rPr>
        <w:t xml:space="preserve">      二、招标文件的构成、澄清、修改</w:t>
      </w:r>
    </w:p>
    <w:p w:rsidR="00102638" w:rsidRPr="00B15967" w:rsidRDefault="00E97FC2" w:rsidP="00B15967">
      <w:pPr>
        <w:pStyle w:val="ae"/>
        <w:spacing w:line="360" w:lineRule="auto"/>
        <w:ind w:firstLineChars="200" w:firstLine="482"/>
        <w:rPr>
          <w:rFonts w:asciiTheme="majorEastAsia" w:eastAsiaTheme="majorEastAsia" w:hAnsiTheme="majorEastAsia" w:cs="仿宋_GB2312"/>
          <w:b/>
          <w:sz w:val="24"/>
          <w:szCs w:val="24"/>
        </w:rPr>
      </w:pPr>
      <w:r w:rsidRPr="00B15967">
        <w:rPr>
          <w:rFonts w:asciiTheme="majorEastAsia" w:eastAsiaTheme="majorEastAsia" w:hAnsiTheme="majorEastAsia" w:cs="仿宋_GB2312" w:hint="eastAsia"/>
          <w:b/>
          <w:sz w:val="24"/>
          <w:szCs w:val="24"/>
        </w:rPr>
        <w:t>5．招标文件的构成</w:t>
      </w:r>
    </w:p>
    <w:p w:rsidR="00102638" w:rsidRPr="00B15967" w:rsidRDefault="00E97FC2">
      <w:pPr>
        <w:pStyle w:val="ae"/>
        <w:spacing w:line="360" w:lineRule="auto"/>
        <w:ind w:firstLineChars="200" w:firstLine="480"/>
        <w:rPr>
          <w:rFonts w:asciiTheme="majorEastAsia" w:eastAsiaTheme="majorEastAsia" w:hAnsiTheme="majorEastAsia" w:cs="仿宋_GB2312"/>
          <w:sz w:val="24"/>
          <w:szCs w:val="24"/>
        </w:rPr>
      </w:pPr>
      <w:r w:rsidRPr="00B15967">
        <w:rPr>
          <w:rFonts w:asciiTheme="majorEastAsia" w:eastAsiaTheme="majorEastAsia" w:hAnsiTheme="majorEastAsia" w:cs="仿宋_GB2312" w:hint="eastAsia"/>
          <w:sz w:val="24"/>
          <w:szCs w:val="24"/>
        </w:rPr>
        <w:t>5.1 招标文件包括下列文件及附件：</w:t>
      </w:r>
    </w:p>
    <w:p w:rsidR="00102638" w:rsidRPr="00B15967" w:rsidRDefault="00E97FC2">
      <w:pPr>
        <w:pStyle w:val="ae"/>
        <w:tabs>
          <w:tab w:val="left" w:pos="840"/>
        </w:tabs>
        <w:spacing w:line="360" w:lineRule="auto"/>
        <w:ind w:firstLineChars="400" w:firstLine="960"/>
        <w:rPr>
          <w:rFonts w:asciiTheme="majorEastAsia" w:eastAsiaTheme="majorEastAsia" w:hAnsiTheme="majorEastAsia" w:cs="仿宋_GB2312"/>
          <w:sz w:val="24"/>
          <w:szCs w:val="24"/>
        </w:rPr>
      </w:pPr>
      <w:r w:rsidRPr="00B15967">
        <w:rPr>
          <w:rFonts w:asciiTheme="majorEastAsia" w:eastAsiaTheme="majorEastAsia" w:hAnsiTheme="majorEastAsia" w:cs="仿宋_GB2312" w:hint="eastAsia"/>
          <w:sz w:val="24"/>
          <w:szCs w:val="24"/>
        </w:rPr>
        <w:t>5.1.1招标公告；</w:t>
      </w:r>
    </w:p>
    <w:p w:rsidR="00102638" w:rsidRPr="00B15967" w:rsidRDefault="00E97FC2">
      <w:pPr>
        <w:pStyle w:val="ae"/>
        <w:tabs>
          <w:tab w:val="left" w:pos="840"/>
        </w:tabs>
        <w:spacing w:line="360" w:lineRule="auto"/>
        <w:ind w:firstLineChars="400" w:firstLine="960"/>
        <w:rPr>
          <w:rFonts w:asciiTheme="majorEastAsia" w:eastAsiaTheme="majorEastAsia" w:hAnsiTheme="majorEastAsia" w:cs="仿宋_GB2312"/>
          <w:sz w:val="24"/>
          <w:szCs w:val="24"/>
        </w:rPr>
      </w:pPr>
      <w:r w:rsidRPr="00B15967">
        <w:rPr>
          <w:rFonts w:asciiTheme="majorEastAsia" w:eastAsiaTheme="majorEastAsia" w:hAnsiTheme="majorEastAsia" w:cs="仿宋_GB2312" w:hint="eastAsia"/>
          <w:sz w:val="24"/>
          <w:szCs w:val="24"/>
        </w:rPr>
        <w:t>5.1.2投标人须知；</w:t>
      </w:r>
    </w:p>
    <w:p w:rsidR="00102638" w:rsidRPr="00B15967" w:rsidRDefault="00E97FC2">
      <w:pPr>
        <w:pStyle w:val="ae"/>
        <w:tabs>
          <w:tab w:val="left" w:pos="840"/>
        </w:tabs>
        <w:spacing w:line="360" w:lineRule="auto"/>
        <w:ind w:firstLineChars="400" w:firstLine="960"/>
        <w:rPr>
          <w:rFonts w:asciiTheme="majorEastAsia" w:eastAsiaTheme="majorEastAsia" w:hAnsiTheme="majorEastAsia" w:cs="仿宋_GB2312"/>
          <w:sz w:val="24"/>
          <w:szCs w:val="24"/>
        </w:rPr>
      </w:pPr>
      <w:r w:rsidRPr="00B15967">
        <w:rPr>
          <w:rFonts w:asciiTheme="majorEastAsia" w:eastAsiaTheme="majorEastAsia" w:hAnsiTheme="majorEastAsia" w:cs="仿宋_GB2312" w:hint="eastAsia"/>
          <w:sz w:val="24"/>
          <w:szCs w:val="24"/>
        </w:rPr>
        <w:t>5.1.3采购需求；</w:t>
      </w:r>
    </w:p>
    <w:p w:rsidR="00102638" w:rsidRPr="00B15967" w:rsidRDefault="00E97FC2">
      <w:pPr>
        <w:pStyle w:val="ae"/>
        <w:tabs>
          <w:tab w:val="left" w:pos="840"/>
        </w:tabs>
        <w:spacing w:line="360" w:lineRule="auto"/>
        <w:ind w:firstLineChars="400" w:firstLine="960"/>
        <w:rPr>
          <w:rFonts w:asciiTheme="majorEastAsia" w:eastAsiaTheme="majorEastAsia" w:hAnsiTheme="majorEastAsia" w:cs="仿宋_GB2312"/>
          <w:sz w:val="24"/>
          <w:szCs w:val="24"/>
        </w:rPr>
      </w:pPr>
      <w:r w:rsidRPr="00B15967">
        <w:rPr>
          <w:rFonts w:asciiTheme="majorEastAsia" w:eastAsiaTheme="majorEastAsia" w:hAnsiTheme="majorEastAsia" w:cs="仿宋_GB2312" w:hint="eastAsia"/>
          <w:sz w:val="24"/>
          <w:szCs w:val="24"/>
        </w:rPr>
        <w:t>5.1.4评标办法；</w:t>
      </w:r>
    </w:p>
    <w:p w:rsidR="00102638" w:rsidRPr="00B15967" w:rsidRDefault="00E97FC2">
      <w:pPr>
        <w:pStyle w:val="ae"/>
        <w:tabs>
          <w:tab w:val="left" w:pos="840"/>
        </w:tabs>
        <w:spacing w:line="360" w:lineRule="auto"/>
        <w:ind w:firstLineChars="400" w:firstLine="960"/>
        <w:rPr>
          <w:rFonts w:asciiTheme="majorEastAsia" w:eastAsiaTheme="majorEastAsia" w:hAnsiTheme="majorEastAsia" w:cs="仿宋_GB2312"/>
          <w:sz w:val="24"/>
          <w:szCs w:val="24"/>
        </w:rPr>
      </w:pPr>
      <w:r w:rsidRPr="00B15967">
        <w:rPr>
          <w:rFonts w:asciiTheme="majorEastAsia" w:eastAsiaTheme="majorEastAsia" w:hAnsiTheme="majorEastAsia" w:cs="仿宋_GB2312" w:hint="eastAsia"/>
          <w:sz w:val="24"/>
          <w:szCs w:val="24"/>
        </w:rPr>
        <w:t>5.1.5拟签订的合同文本；</w:t>
      </w:r>
    </w:p>
    <w:p w:rsidR="00102638" w:rsidRPr="00B15967" w:rsidRDefault="00E97FC2">
      <w:pPr>
        <w:pStyle w:val="ae"/>
        <w:tabs>
          <w:tab w:val="left" w:pos="840"/>
        </w:tabs>
        <w:spacing w:line="360" w:lineRule="auto"/>
        <w:ind w:firstLineChars="400" w:firstLine="960"/>
        <w:rPr>
          <w:rFonts w:asciiTheme="majorEastAsia" w:eastAsiaTheme="majorEastAsia" w:hAnsiTheme="majorEastAsia" w:cs="仿宋_GB2312"/>
          <w:sz w:val="24"/>
          <w:szCs w:val="24"/>
        </w:rPr>
      </w:pPr>
      <w:r w:rsidRPr="00B15967">
        <w:rPr>
          <w:rFonts w:asciiTheme="majorEastAsia" w:eastAsiaTheme="majorEastAsia" w:hAnsiTheme="majorEastAsia" w:cs="仿宋_GB2312" w:hint="eastAsia"/>
          <w:sz w:val="24"/>
        </w:rPr>
        <w:t>5.1.6</w:t>
      </w:r>
      <w:r w:rsidRPr="00B15967">
        <w:rPr>
          <w:rFonts w:asciiTheme="majorEastAsia" w:eastAsiaTheme="majorEastAsia" w:hAnsiTheme="majorEastAsia" w:cs="仿宋_GB2312" w:hint="eastAsia"/>
          <w:sz w:val="24"/>
          <w:szCs w:val="24"/>
        </w:rPr>
        <w:t>应提交的有关格式范例。</w:t>
      </w:r>
    </w:p>
    <w:p w:rsidR="00102638" w:rsidRPr="00B15967" w:rsidRDefault="00E97FC2">
      <w:pPr>
        <w:spacing w:line="360" w:lineRule="auto"/>
        <w:ind w:firstLineChars="200" w:firstLine="480"/>
        <w:rPr>
          <w:rFonts w:asciiTheme="majorEastAsia" w:eastAsiaTheme="majorEastAsia" w:hAnsiTheme="majorEastAsia" w:cs="仿宋_GB2312"/>
          <w:sz w:val="24"/>
        </w:rPr>
      </w:pPr>
      <w:r w:rsidRPr="00B15967">
        <w:rPr>
          <w:rFonts w:asciiTheme="majorEastAsia" w:eastAsiaTheme="majorEastAsia" w:hAnsiTheme="majorEastAsia" w:hint="eastAsia"/>
          <w:sz w:val="24"/>
        </w:rPr>
        <w:t>5.2与本项目有关的</w:t>
      </w:r>
      <w:r w:rsidRPr="00B15967">
        <w:rPr>
          <w:rFonts w:asciiTheme="majorEastAsia" w:eastAsiaTheme="majorEastAsia" w:hAnsiTheme="majorEastAsia" w:hint="eastAsia"/>
          <w:bCs/>
          <w:sz w:val="24"/>
        </w:rPr>
        <w:t>澄清或者修改的内容为招标文件的组成部分</w:t>
      </w:r>
      <w:r w:rsidRPr="00B15967">
        <w:rPr>
          <w:rFonts w:asciiTheme="majorEastAsia" w:eastAsiaTheme="majorEastAsia" w:hAnsiTheme="majorEastAsia" w:cs="仿宋_GB2312" w:hint="eastAsia"/>
          <w:sz w:val="24"/>
        </w:rPr>
        <w:t>。</w:t>
      </w:r>
    </w:p>
    <w:p w:rsidR="00102638" w:rsidRPr="00B15967" w:rsidRDefault="00E97FC2" w:rsidP="00B15967">
      <w:pPr>
        <w:pStyle w:val="ae"/>
        <w:spacing w:line="360" w:lineRule="auto"/>
        <w:ind w:firstLineChars="200" w:firstLine="482"/>
        <w:rPr>
          <w:rFonts w:asciiTheme="majorEastAsia" w:eastAsiaTheme="majorEastAsia" w:hAnsiTheme="majorEastAsia" w:cs="仿宋_GB2312"/>
          <w:b/>
          <w:sz w:val="24"/>
          <w:szCs w:val="24"/>
        </w:rPr>
      </w:pPr>
      <w:r w:rsidRPr="00B15967">
        <w:rPr>
          <w:rFonts w:asciiTheme="majorEastAsia" w:eastAsiaTheme="majorEastAsia" w:hAnsiTheme="majorEastAsia" w:cs="仿宋_GB2312" w:hint="eastAsia"/>
          <w:b/>
          <w:sz w:val="24"/>
          <w:szCs w:val="24"/>
        </w:rPr>
        <w:t>6. 招标文件的澄清、修改</w:t>
      </w:r>
    </w:p>
    <w:p w:rsidR="00102638" w:rsidRPr="00B15967" w:rsidRDefault="00E97FC2">
      <w:pPr>
        <w:pStyle w:val="27"/>
        <w:snapToGrid w:val="0"/>
        <w:spacing w:before="0"/>
        <w:ind w:firstLine="480"/>
        <w:rPr>
          <w:rFonts w:asciiTheme="majorEastAsia" w:eastAsiaTheme="majorEastAsia" w:hAnsiTheme="majorEastAsia" w:cs="仿宋_GB2312"/>
        </w:rPr>
      </w:pPr>
      <w:r w:rsidRPr="00B15967">
        <w:rPr>
          <w:rFonts w:asciiTheme="majorEastAsia" w:eastAsiaTheme="majorEastAsia" w:hAnsiTheme="majorEastAsia" w:cs="仿宋_GB2312" w:hint="eastAsia"/>
        </w:rPr>
        <w:t>6.1已获取招标文件的潜在投标人，若有问题需要澄清，应于投标截止时间前，以书面形式向采购代理机构提出。</w:t>
      </w:r>
    </w:p>
    <w:p w:rsidR="00102638" w:rsidRPr="00B15967" w:rsidRDefault="00E97FC2">
      <w:pPr>
        <w:pStyle w:val="27"/>
        <w:snapToGrid w:val="0"/>
        <w:spacing w:before="0"/>
        <w:ind w:firstLine="480"/>
        <w:rPr>
          <w:rFonts w:asciiTheme="majorEastAsia" w:eastAsiaTheme="majorEastAsia" w:hAnsiTheme="majorEastAsia"/>
        </w:rPr>
      </w:pPr>
      <w:r w:rsidRPr="00B15967">
        <w:rPr>
          <w:rFonts w:asciiTheme="majorEastAsia" w:eastAsiaTheme="majorEastAsia" w:hAnsiTheme="majorEastAsia" w:hint="eastAsia"/>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102638" w:rsidRPr="00B15967" w:rsidRDefault="00102638">
      <w:pPr>
        <w:pStyle w:val="a5"/>
        <w:rPr>
          <w:rFonts w:asciiTheme="majorEastAsia" w:eastAsiaTheme="majorEastAsia" w:hAnsiTheme="majorEastAsia" w:cs="仿宋_GB2312"/>
          <w:sz w:val="18"/>
          <w:szCs w:val="18"/>
          <w:lang w:val="en-US"/>
        </w:rPr>
      </w:pPr>
    </w:p>
    <w:p w:rsidR="00102638" w:rsidRPr="00B15967" w:rsidRDefault="00E97FC2">
      <w:pPr>
        <w:adjustRightInd/>
        <w:spacing w:line="360" w:lineRule="auto"/>
        <w:jc w:val="center"/>
        <w:outlineLvl w:val="0"/>
        <w:rPr>
          <w:rFonts w:asciiTheme="majorEastAsia" w:eastAsiaTheme="majorEastAsia" w:hAnsiTheme="majorEastAsia" w:cs="仿宋_GB2312"/>
          <w:b/>
          <w:sz w:val="30"/>
          <w:szCs w:val="20"/>
        </w:rPr>
      </w:pPr>
      <w:r w:rsidRPr="00B15967">
        <w:rPr>
          <w:rFonts w:asciiTheme="majorEastAsia" w:eastAsiaTheme="majorEastAsia" w:hAnsiTheme="majorEastAsia" w:cs="仿宋_GB2312" w:hint="eastAsia"/>
          <w:b/>
          <w:sz w:val="30"/>
          <w:szCs w:val="20"/>
        </w:rPr>
        <w:t>三、投标</w:t>
      </w:r>
    </w:p>
    <w:p w:rsidR="00102638" w:rsidRPr="00B15967" w:rsidRDefault="00E97FC2" w:rsidP="00B15967">
      <w:pPr>
        <w:pStyle w:val="ae"/>
        <w:spacing w:line="360" w:lineRule="auto"/>
        <w:ind w:firstLineChars="200" w:firstLine="482"/>
        <w:rPr>
          <w:rFonts w:asciiTheme="majorEastAsia" w:eastAsiaTheme="majorEastAsia" w:hAnsiTheme="majorEastAsia" w:cs="仿宋_GB2312"/>
          <w:b/>
          <w:sz w:val="24"/>
          <w:szCs w:val="24"/>
        </w:rPr>
      </w:pPr>
      <w:r w:rsidRPr="00B15967">
        <w:rPr>
          <w:rFonts w:asciiTheme="majorEastAsia" w:eastAsiaTheme="majorEastAsia" w:hAnsiTheme="majorEastAsia" w:cs="仿宋_GB2312" w:hint="eastAsia"/>
          <w:b/>
          <w:sz w:val="24"/>
          <w:szCs w:val="24"/>
        </w:rPr>
        <w:t>7. 招标文件的获取</w:t>
      </w:r>
    </w:p>
    <w:p w:rsidR="00102638" w:rsidRPr="00B15967" w:rsidRDefault="00E97FC2">
      <w:pPr>
        <w:spacing w:line="360" w:lineRule="auto"/>
        <w:ind w:firstLineChars="200" w:firstLine="480"/>
        <w:rPr>
          <w:rFonts w:asciiTheme="majorEastAsia" w:eastAsiaTheme="majorEastAsia" w:hAnsiTheme="majorEastAsia" w:cs="仿宋_GB2312"/>
          <w:snapToGrid w:val="0"/>
          <w:kern w:val="28"/>
          <w:sz w:val="24"/>
        </w:rPr>
      </w:pPr>
      <w:r w:rsidRPr="00B15967">
        <w:rPr>
          <w:rFonts w:asciiTheme="majorEastAsia" w:eastAsiaTheme="majorEastAsia" w:hAnsiTheme="majorEastAsia" w:cs="仿宋_GB2312" w:hint="eastAsia"/>
          <w:snapToGrid w:val="0"/>
          <w:kern w:val="28"/>
          <w:sz w:val="24"/>
        </w:rPr>
        <w:lastRenderedPageBreak/>
        <w:t>详见招标公告中获取招标文件的时间期限、地点、方式及招标文件售价。</w:t>
      </w:r>
    </w:p>
    <w:p w:rsidR="00102638" w:rsidRPr="00B15967" w:rsidRDefault="00E97FC2" w:rsidP="00B15967">
      <w:pPr>
        <w:pStyle w:val="ae"/>
        <w:spacing w:line="360" w:lineRule="auto"/>
        <w:ind w:firstLineChars="200" w:firstLine="482"/>
        <w:rPr>
          <w:rFonts w:asciiTheme="majorEastAsia" w:eastAsiaTheme="majorEastAsia" w:hAnsiTheme="majorEastAsia" w:cs="仿宋_GB2312"/>
          <w:b/>
          <w:sz w:val="24"/>
          <w:szCs w:val="24"/>
        </w:rPr>
      </w:pPr>
      <w:r w:rsidRPr="00B15967">
        <w:rPr>
          <w:rFonts w:asciiTheme="majorEastAsia" w:eastAsiaTheme="majorEastAsia" w:hAnsiTheme="majorEastAsia" w:cs="仿宋_GB2312" w:hint="eastAsia"/>
          <w:b/>
          <w:sz w:val="24"/>
          <w:szCs w:val="24"/>
        </w:rPr>
        <w:t>8.开标前答疑会或现场考察</w:t>
      </w:r>
    </w:p>
    <w:p w:rsidR="00102638" w:rsidRPr="00B15967" w:rsidRDefault="00E97FC2">
      <w:pPr>
        <w:pStyle w:val="ae"/>
        <w:spacing w:line="360" w:lineRule="auto"/>
        <w:ind w:firstLineChars="200" w:firstLine="480"/>
        <w:rPr>
          <w:rFonts w:asciiTheme="majorEastAsia" w:eastAsiaTheme="majorEastAsia" w:hAnsiTheme="majorEastAsia"/>
          <w:sz w:val="24"/>
          <w:szCs w:val="24"/>
        </w:rPr>
      </w:pPr>
      <w:r w:rsidRPr="00B15967">
        <w:rPr>
          <w:rFonts w:asciiTheme="majorEastAsia" w:eastAsiaTheme="majorEastAsia" w:hAnsiTheme="majorEastAsia" w:hint="eastAsia"/>
          <w:sz w:val="24"/>
          <w:szCs w:val="24"/>
        </w:rPr>
        <w:t>采购人组织潜在投标人现场考察或者召开开标前答疑会的，潜在投标人按第二部分投标人须知前附表的规定参加现场考察或者开标前答疑会。</w:t>
      </w:r>
    </w:p>
    <w:p w:rsidR="00102638" w:rsidRPr="00B15967" w:rsidRDefault="00E97FC2" w:rsidP="00B15967">
      <w:pPr>
        <w:pStyle w:val="ae"/>
        <w:spacing w:line="360" w:lineRule="auto"/>
        <w:ind w:firstLineChars="200" w:firstLine="482"/>
        <w:rPr>
          <w:rFonts w:asciiTheme="majorEastAsia" w:eastAsiaTheme="majorEastAsia" w:hAnsiTheme="majorEastAsia" w:cs="仿宋_GB2312"/>
          <w:b/>
          <w:szCs w:val="24"/>
        </w:rPr>
      </w:pPr>
      <w:r w:rsidRPr="00B15967">
        <w:rPr>
          <w:rFonts w:asciiTheme="majorEastAsia" w:eastAsiaTheme="majorEastAsia" w:hAnsiTheme="majorEastAsia" w:hint="eastAsia"/>
          <w:b/>
          <w:kern w:val="28"/>
          <w:sz w:val="24"/>
          <w:szCs w:val="24"/>
        </w:rPr>
        <w:t>9.投标保证金</w:t>
      </w:r>
    </w:p>
    <w:p w:rsidR="00102638" w:rsidRPr="00B15967" w:rsidRDefault="00E97FC2">
      <w:pPr>
        <w:pStyle w:val="a1"/>
        <w:spacing w:line="360" w:lineRule="auto"/>
        <w:ind w:firstLineChars="196" w:firstLine="470"/>
        <w:rPr>
          <w:rFonts w:asciiTheme="majorEastAsia" w:eastAsiaTheme="majorEastAsia" w:hAnsiTheme="majorEastAsia" w:cs="仿宋_GB2312"/>
          <w:color w:val="auto"/>
          <w:sz w:val="24"/>
        </w:rPr>
      </w:pPr>
      <w:r w:rsidRPr="00B15967">
        <w:rPr>
          <w:rFonts w:asciiTheme="majorEastAsia" w:eastAsiaTheme="majorEastAsia" w:hAnsiTheme="majorEastAsia" w:cs="仿宋_GB2312" w:hint="eastAsia"/>
          <w:color w:val="auto"/>
          <w:sz w:val="24"/>
        </w:rPr>
        <w:t>本项目不需缴纳投标保证金。</w:t>
      </w:r>
    </w:p>
    <w:p w:rsidR="00102638" w:rsidRPr="00B15967" w:rsidRDefault="00E97FC2" w:rsidP="00B15967">
      <w:pPr>
        <w:pStyle w:val="ae"/>
        <w:spacing w:line="360" w:lineRule="auto"/>
        <w:ind w:firstLineChars="200" w:firstLine="482"/>
        <w:rPr>
          <w:rFonts w:asciiTheme="majorEastAsia" w:eastAsiaTheme="majorEastAsia" w:hAnsiTheme="majorEastAsia" w:cs="仿宋_GB2312"/>
          <w:b/>
          <w:sz w:val="24"/>
          <w:szCs w:val="24"/>
        </w:rPr>
      </w:pPr>
      <w:r w:rsidRPr="00B15967">
        <w:rPr>
          <w:rFonts w:asciiTheme="majorEastAsia" w:eastAsiaTheme="majorEastAsia" w:hAnsiTheme="majorEastAsia" w:cs="仿宋_GB2312" w:hint="eastAsia"/>
          <w:b/>
          <w:sz w:val="24"/>
          <w:szCs w:val="24"/>
        </w:rPr>
        <w:t>10. 投标文件的语言</w:t>
      </w:r>
    </w:p>
    <w:p w:rsidR="00102638" w:rsidRPr="00B15967" w:rsidRDefault="00E97FC2">
      <w:pPr>
        <w:autoSpaceDE w:val="0"/>
        <w:autoSpaceDN w:val="0"/>
        <w:spacing w:line="360" w:lineRule="auto"/>
        <w:ind w:firstLineChars="200" w:firstLine="480"/>
        <w:rPr>
          <w:rFonts w:asciiTheme="majorEastAsia" w:eastAsiaTheme="majorEastAsia" w:hAnsiTheme="majorEastAsia" w:cs="仿宋_GB2312"/>
          <w:sz w:val="24"/>
          <w:lang w:val="zh-CN"/>
        </w:rPr>
      </w:pPr>
      <w:r w:rsidRPr="00B15967">
        <w:rPr>
          <w:rFonts w:asciiTheme="majorEastAsia" w:eastAsiaTheme="majorEastAsia" w:hAnsiTheme="majorEastAsia" w:cs="仿宋_GB2312" w:hint="eastAsia"/>
          <w:sz w:val="24"/>
        </w:rPr>
        <w:t>投标文件及投标人与采购有关的来往通知、函件和文件均应使用中文。</w:t>
      </w:r>
    </w:p>
    <w:p w:rsidR="00102638" w:rsidRPr="00B15967" w:rsidRDefault="00E97FC2" w:rsidP="00B15967">
      <w:pPr>
        <w:pStyle w:val="ae"/>
        <w:spacing w:line="360" w:lineRule="auto"/>
        <w:ind w:firstLineChars="200" w:firstLine="482"/>
        <w:rPr>
          <w:rFonts w:asciiTheme="majorEastAsia" w:eastAsiaTheme="majorEastAsia" w:hAnsiTheme="majorEastAsia" w:cs="仿宋_GB2312"/>
          <w:b/>
          <w:sz w:val="24"/>
          <w:szCs w:val="24"/>
        </w:rPr>
      </w:pPr>
      <w:r w:rsidRPr="00B15967">
        <w:rPr>
          <w:rFonts w:asciiTheme="majorEastAsia" w:eastAsiaTheme="majorEastAsia" w:hAnsiTheme="majorEastAsia" w:cs="仿宋_GB2312" w:hint="eastAsia"/>
          <w:b/>
          <w:sz w:val="24"/>
          <w:szCs w:val="24"/>
        </w:rPr>
        <w:t>11. 投标文件的组成</w:t>
      </w:r>
    </w:p>
    <w:p w:rsidR="00102638" w:rsidRPr="00B15967" w:rsidRDefault="00E97FC2">
      <w:pPr>
        <w:snapToGrid w:val="0"/>
        <w:spacing w:line="360" w:lineRule="auto"/>
        <w:ind w:firstLineChars="200" w:firstLine="480"/>
        <w:rPr>
          <w:rFonts w:asciiTheme="majorEastAsia" w:eastAsiaTheme="majorEastAsia" w:hAnsiTheme="majorEastAsia" w:cs="仿宋_GB2312"/>
          <w:sz w:val="24"/>
        </w:rPr>
      </w:pPr>
      <w:r w:rsidRPr="00B15967">
        <w:rPr>
          <w:rFonts w:asciiTheme="majorEastAsia" w:eastAsiaTheme="majorEastAsia" w:hAnsiTheme="majorEastAsia" w:cs="仿宋_GB2312" w:hint="eastAsia"/>
          <w:sz w:val="24"/>
        </w:rPr>
        <w:t>11.1</w:t>
      </w:r>
      <w:r w:rsidRPr="00B15967">
        <w:rPr>
          <w:rFonts w:asciiTheme="majorEastAsia" w:eastAsiaTheme="majorEastAsia" w:hAnsiTheme="majorEastAsia" w:cs="仿宋_GB2312" w:hint="eastAsia"/>
          <w:b/>
          <w:sz w:val="24"/>
        </w:rPr>
        <w:t>资格文件</w:t>
      </w:r>
      <w:r w:rsidRPr="00B15967">
        <w:rPr>
          <w:rFonts w:asciiTheme="majorEastAsia" w:eastAsiaTheme="majorEastAsia" w:hAnsiTheme="majorEastAsia" w:cs="仿宋_GB2312" w:hint="eastAsia"/>
          <w:sz w:val="24"/>
        </w:rPr>
        <w:t>：</w:t>
      </w:r>
    </w:p>
    <w:p w:rsidR="00102638" w:rsidRPr="00B15967" w:rsidRDefault="00E97FC2">
      <w:pPr>
        <w:snapToGrid w:val="0"/>
        <w:spacing w:line="360" w:lineRule="auto"/>
        <w:ind w:firstLineChars="400" w:firstLine="960"/>
        <w:rPr>
          <w:rFonts w:asciiTheme="majorEastAsia" w:eastAsiaTheme="majorEastAsia" w:hAnsiTheme="majorEastAsia" w:cs="仿宋_GB2312"/>
          <w:sz w:val="24"/>
        </w:rPr>
      </w:pPr>
      <w:r w:rsidRPr="00B15967">
        <w:rPr>
          <w:rFonts w:asciiTheme="majorEastAsia" w:eastAsiaTheme="majorEastAsia" w:hAnsiTheme="majorEastAsia" w:cs="仿宋_GB2312" w:hint="eastAsia"/>
          <w:sz w:val="24"/>
        </w:rPr>
        <w:t>11.1.1符合参加政府采购活动应当具备的一般条件的承诺函；</w:t>
      </w:r>
    </w:p>
    <w:p w:rsidR="00102638" w:rsidRPr="00B15967" w:rsidRDefault="00E97FC2">
      <w:pPr>
        <w:snapToGrid w:val="0"/>
        <w:spacing w:line="360" w:lineRule="auto"/>
        <w:ind w:firstLineChars="400" w:firstLine="960"/>
        <w:rPr>
          <w:rFonts w:asciiTheme="majorEastAsia" w:eastAsiaTheme="majorEastAsia" w:hAnsiTheme="majorEastAsia" w:cs="仿宋_GB2312"/>
          <w:sz w:val="24"/>
        </w:rPr>
      </w:pPr>
      <w:r w:rsidRPr="00B15967">
        <w:rPr>
          <w:rFonts w:asciiTheme="majorEastAsia" w:eastAsiaTheme="majorEastAsia" w:hAnsiTheme="majorEastAsia" w:cs="仿宋_GB2312" w:hint="eastAsia"/>
          <w:sz w:val="24"/>
        </w:rPr>
        <w:t>11.1.2落实政府采购政策需满足的资格要求；</w:t>
      </w:r>
    </w:p>
    <w:p w:rsidR="00102638" w:rsidRPr="00B15967" w:rsidRDefault="00E97FC2">
      <w:pPr>
        <w:snapToGrid w:val="0"/>
        <w:spacing w:line="360" w:lineRule="auto"/>
        <w:ind w:firstLineChars="400" w:firstLine="960"/>
        <w:rPr>
          <w:rFonts w:asciiTheme="majorEastAsia" w:eastAsiaTheme="majorEastAsia" w:hAnsiTheme="majorEastAsia" w:cs="仿宋_GB2312"/>
          <w:sz w:val="24"/>
        </w:rPr>
      </w:pPr>
      <w:r w:rsidRPr="00B15967">
        <w:rPr>
          <w:rFonts w:asciiTheme="majorEastAsia" w:eastAsiaTheme="majorEastAsia" w:hAnsiTheme="majorEastAsia" w:cs="仿宋_GB2312" w:hint="eastAsia"/>
          <w:sz w:val="24"/>
        </w:rPr>
        <w:t>11.1.3本项目的特定资格要求。</w:t>
      </w:r>
    </w:p>
    <w:p w:rsidR="00102638" w:rsidRPr="00B15967" w:rsidRDefault="00E97FC2">
      <w:pPr>
        <w:snapToGrid w:val="0"/>
        <w:spacing w:line="360" w:lineRule="auto"/>
        <w:ind w:firstLineChars="200" w:firstLine="480"/>
        <w:rPr>
          <w:rFonts w:asciiTheme="majorEastAsia" w:eastAsiaTheme="majorEastAsia" w:hAnsiTheme="majorEastAsia" w:cs="仿宋_GB2312"/>
          <w:sz w:val="24"/>
          <w:lang w:val="zh-CN"/>
        </w:rPr>
      </w:pPr>
      <w:r w:rsidRPr="00B15967">
        <w:rPr>
          <w:rFonts w:asciiTheme="majorEastAsia" w:eastAsiaTheme="majorEastAsia" w:hAnsiTheme="majorEastAsia" w:cs="仿宋_GB2312" w:hint="eastAsia"/>
          <w:sz w:val="24"/>
          <w:lang w:val="zh-CN"/>
        </w:rPr>
        <w:t>11.</w:t>
      </w:r>
      <w:r w:rsidRPr="00B15967">
        <w:rPr>
          <w:rFonts w:asciiTheme="majorEastAsia" w:eastAsiaTheme="majorEastAsia" w:hAnsiTheme="majorEastAsia" w:cs="仿宋_GB2312" w:hint="eastAsia"/>
          <w:sz w:val="24"/>
        </w:rPr>
        <w:t>2商务技术</w:t>
      </w:r>
      <w:r w:rsidRPr="00B15967">
        <w:rPr>
          <w:rFonts w:asciiTheme="majorEastAsia" w:eastAsiaTheme="majorEastAsia" w:hAnsiTheme="majorEastAsia" w:cs="仿宋_GB2312" w:hint="eastAsia"/>
          <w:sz w:val="24"/>
          <w:lang w:val="zh-CN"/>
        </w:rPr>
        <w:t>文件：</w:t>
      </w:r>
    </w:p>
    <w:p w:rsidR="00102638" w:rsidRPr="00B15967" w:rsidRDefault="00E97FC2">
      <w:pPr>
        <w:snapToGrid w:val="0"/>
        <w:spacing w:line="360" w:lineRule="auto"/>
        <w:ind w:firstLineChars="400" w:firstLine="960"/>
        <w:rPr>
          <w:rFonts w:asciiTheme="majorEastAsia" w:eastAsiaTheme="majorEastAsia" w:hAnsiTheme="majorEastAsia" w:cs="仿宋_GB2312"/>
          <w:sz w:val="24"/>
        </w:rPr>
      </w:pPr>
      <w:r w:rsidRPr="00B15967">
        <w:rPr>
          <w:rFonts w:asciiTheme="majorEastAsia" w:eastAsiaTheme="majorEastAsia" w:hAnsiTheme="majorEastAsia" w:cs="仿宋_GB2312" w:hint="eastAsia"/>
          <w:sz w:val="24"/>
        </w:rPr>
        <w:t>11.2.1投标函；</w:t>
      </w:r>
    </w:p>
    <w:p w:rsidR="00102638" w:rsidRPr="00B15967" w:rsidRDefault="00E97FC2">
      <w:pPr>
        <w:snapToGrid w:val="0"/>
        <w:spacing w:line="360" w:lineRule="auto"/>
        <w:ind w:firstLineChars="400" w:firstLine="960"/>
        <w:rPr>
          <w:rFonts w:asciiTheme="majorEastAsia" w:eastAsiaTheme="majorEastAsia" w:hAnsiTheme="majorEastAsia" w:cs="仿宋_GB2312"/>
          <w:sz w:val="24"/>
        </w:rPr>
      </w:pPr>
      <w:r w:rsidRPr="00B15967">
        <w:rPr>
          <w:rFonts w:asciiTheme="majorEastAsia" w:eastAsiaTheme="majorEastAsia" w:hAnsiTheme="majorEastAsia" w:cs="仿宋_GB2312" w:hint="eastAsia"/>
          <w:sz w:val="24"/>
        </w:rPr>
        <w:t>11.2.2授权委托书或法定代表人（单位负责人、自然人本人）身份证明；</w:t>
      </w:r>
    </w:p>
    <w:p w:rsidR="00102638" w:rsidRPr="00B15967" w:rsidRDefault="00E97FC2">
      <w:pPr>
        <w:snapToGrid w:val="0"/>
        <w:spacing w:line="360" w:lineRule="auto"/>
        <w:ind w:firstLineChars="400" w:firstLine="960"/>
        <w:rPr>
          <w:rFonts w:asciiTheme="majorEastAsia" w:eastAsiaTheme="majorEastAsia" w:hAnsiTheme="majorEastAsia" w:cs="仿宋_GB2312"/>
          <w:sz w:val="24"/>
        </w:rPr>
      </w:pPr>
      <w:r w:rsidRPr="00B15967">
        <w:rPr>
          <w:rFonts w:asciiTheme="majorEastAsia" w:eastAsiaTheme="majorEastAsia" w:hAnsiTheme="majorEastAsia" w:cs="仿宋_GB2312" w:hint="eastAsia"/>
          <w:sz w:val="24"/>
        </w:rPr>
        <w:t>11.2.3联合协议（若有）；</w:t>
      </w:r>
    </w:p>
    <w:p w:rsidR="00102638" w:rsidRPr="00B15967" w:rsidRDefault="00E97FC2">
      <w:pPr>
        <w:snapToGrid w:val="0"/>
        <w:spacing w:line="360" w:lineRule="auto"/>
        <w:ind w:firstLineChars="400" w:firstLine="960"/>
        <w:rPr>
          <w:rFonts w:asciiTheme="majorEastAsia" w:eastAsiaTheme="majorEastAsia" w:hAnsiTheme="majorEastAsia" w:cs="仿宋_GB2312"/>
          <w:sz w:val="24"/>
        </w:rPr>
      </w:pPr>
      <w:r w:rsidRPr="00B15967">
        <w:rPr>
          <w:rFonts w:asciiTheme="majorEastAsia" w:eastAsiaTheme="majorEastAsia" w:hAnsiTheme="majorEastAsia" w:cs="仿宋_GB2312" w:hint="eastAsia"/>
          <w:sz w:val="24"/>
        </w:rPr>
        <w:t>11.2.4分包意向协议（若有）；</w:t>
      </w:r>
    </w:p>
    <w:p w:rsidR="00102638" w:rsidRPr="00B15967" w:rsidRDefault="00E97FC2">
      <w:pPr>
        <w:snapToGrid w:val="0"/>
        <w:spacing w:line="360" w:lineRule="auto"/>
        <w:ind w:firstLineChars="400" w:firstLine="960"/>
        <w:rPr>
          <w:rFonts w:asciiTheme="majorEastAsia" w:eastAsiaTheme="majorEastAsia" w:hAnsiTheme="majorEastAsia" w:cs="仿宋_GB2312"/>
          <w:sz w:val="24"/>
        </w:rPr>
      </w:pPr>
      <w:r w:rsidRPr="00B15967">
        <w:rPr>
          <w:rFonts w:asciiTheme="majorEastAsia" w:eastAsiaTheme="majorEastAsia" w:hAnsiTheme="majorEastAsia" w:cs="仿宋_GB2312" w:hint="eastAsia"/>
          <w:sz w:val="24"/>
        </w:rPr>
        <w:t>11.2.5符合性审查资料；</w:t>
      </w:r>
    </w:p>
    <w:p w:rsidR="00102638" w:rsidRPr="00B15967" w:rsidRDefault="00E97FC2">
      <w:pPr>
        <w:snapToGrid w:val="0"/>
        <w:spacing w:line="360" w:lineRule="auto"/>
        <w:ind w:firstLineChars="400" w:firstLine="960"/>
        <w:rPr>
          <w:rFonts w:asciiTheme="majorEastAsia" w:eastAsiaTheme="majorEastAsia" w:hAnsiTheme="majorEastAsia" w:cs="仿宋_GB2312"/>
          <w:sz w:val="24"/>
        </w:rPr>
      </w:pPr>
      <w:r w:rsidRPr="00B15967">
        <w:rPr>
          <w:rFonts w:asciiTheme="majorEastAsia" w:eastAsiaTheme="majorEastAsia" w:hAnsiTheme="majorEastAsia" w:cs="仿宋_GB2312" w:hint="eastAsia"/>
          <w:sz w:val="24"/>
        </w:rPr>
        <w:t>11.2.6评标标准相应的商务技术资料；</w:t>
      </w:r>
    </w:p>
    <w:p w:rsidR="00102638" w:rsidRPr="00B15967" w:rsidRDefault="00E97FC2">
      <w:pPr>
        <w:snapToGrid w:val="0"/>
        <w:spacing w:line="360" w:lineRule="auto"/>
        <w:ind w:firstLineChars="400" w:firstLine="960"/>
        <w:rPr>
          <w:rFonts w:asciiTheme="majorEastAsia" w:eastAsiaTheme="majorEastAsia" w:hAnsiTheme="majorEastAsia" w:cs="仿宋_GB2312"/>
          <w:sz w:val="24"/>
          <w:lang w:val="zh-CN"/>
        </w:rPr>
      </w:pPr>
      <w:r w:rsidRPr="00B15967">
        <w:rPr>
          <w:rFonts w:asciiTheme="majorEastAsia" w:eastAsiaTheme="majorEastAsia" w:hAnsiTheme="majorEastAsia" w:cs="仿宋_GB2312" w:hint="eastAsia"/>
          <w:sz w:val="24"/>
          <w:lang w:val="zh-CN"/>
        </w:rPr>
        <w:t>11.</w:t>
      </w:r>
      <w:r w:rsidRPr="00B15967">
        <w:rPr>
          <w:rFonts w:asciiTheme="majorEastAsia" w:eastAsiaTheme="majorEastAsia" w:hAnsiTheme="majorEastAsia" w:cs="仿宋_GB2312" w:hint="eastAsia"/>
          <w:sz w:val="24"/>
        </w:rPr>
        <w:t>2</w:t>
      </w:r>
      <w:r w:rsidRPr="00B15967">
        <w:rPr>
          <w:rFonts w:asciiTheme="majorEastAsia" w:eastAsiaTheme="majorEastAsia" w:hAnsiTheme="majorEastAsia" w:cs="仿宋_GB2312" w:hint="eastAsia"/>
          <w:sz w:val="24"/>
          <w:lang w:val="zh-CN"/>
        </w:rPr>
        <w:t>.</w:t>
      </w:r>
      <w:r w:rsidRPr="00B15967">
        <w:rPr>
          <w:rFonts w:asciiTheme="majorEastAsia" w:eastAsiaTheme="majorEastAsia" w:hAnsiTheme="majorEastAsia" w:cs="仿宋_GB2312" w:hint="eastAsia"/>
          <w:sz w:val="24"/>
        </w:rPr>
        <w:t>7</w:t>
      </w:r>
      <w:r w:rsidRPr="00B15967">
        <w:rPr>
          <w:rFonts w:asciiTheme="majorEastAsia" w:eastAsiaTheme="majorEastAsia" w:hAnsiTheme="majorEastAsia" w:cs="仿宋_GB2312" w:hint="eastAsia"/>
          <w:sz w:val="24"/>
          <w:lang w:val="zh-CN"/>
        </w:rPr>
        <w:t>政府采购供应商廉洁自律承诺书；</w:t>
      </w:r>
    </w:p>
    <w:p w:rsidR="00102638" w:rsidRPr="00B15967" w:rsidRDefault="00E97FC2">
      <w:pPr>
        <w:snapToGrid w:val="0"/>
        <w:spacing w:line="360" w:lineRule="auto"/>
        <w:ind w:firstLineChars="200" w:firstLine="480"/>
        <w:rPr>
          <w:rFonts w:asciiTheme="majorEastAsia" w:eastAsiaTheme="majorEastAsia" w:hAnsiTheme="majorEastAsia" w:cs="仿宋_GB2312"/>
          <w:sz w:val="24"/>
          <w:u w:val="single"/>
          <w:lang w:val="zh-CN"/>
        </w:rPr>
      </w:pPr>
      <w:r w:rsidRPr="00B15967">
        <w:rPr>
          <w:rFonts w:asciiTheme="majorEastAsia" w:eastAsiaTheme="majorEastAsia" w:hAnsiTheme="majorEastAsia" w:cs="仿宋_GB2312" w:hint="eastAsia"/>
          <w:kern w:val="0"/>
          <w:sz w:val="24"/>
          <w:lang w:val="zh-CN"/>
        </w:rPr>
        <w:t>11.</w:t>
      </w:r>
      <w:r w:rsidRPr="00B15967">
        <w:rPr>
          <w:rFonts w:asciiTheme="majorEastAsia" w:eastAsiaTheme="majorEastAsia" w:hAnsiTheme="majorEastAsia" w:cs="仿宋_GB2312" w:hint="eastAsia"/>
          <w:kern w:val="0"/>
          <w:sz w:val="24"/>
        </w:rPr>
        <w:t>3</w:t>
      </w:r>
      <w:r w:rsidRPr="00B15967">
        <w:rPr>
          <w:rFonts w:asciiTheme="majorEastAsia" w:eastAsiaTheme="majorEastAsia" w:hAnsiTheme="majorEastAsia" w:cs="仿宋_GB2312" w:hint="eastAsia"/>
          <w:b/>
          <w:sz w:val="24"/>
        </w:rPr>
        <w:t>报价文件：</w:t>
      </w:r>
    </w:p>
    <w:p w:rsidR="00102638" w:rsidRPr="00B15967" w:rsidRDefault="00E97FC2">
      <w:pPr>
        <w:snapToGrid w:val="0"/>
        <w:spacing w:line="360" w:lineRule="auto"/>
        <w:ind w:firstLineChars="400" w:firstLine="960"/>
        <w:rPr>
          <w:rFonts w:asciiTheme="majorEastAsia" w:eastAsiaTheme="majorEastAsia" w:hAnsiTheme="majorEastAsia" w:cs="仿宋_GB2312"/>
          <w:sz w:val="24"/>
        </w:rPr>
      </w:pPr>
      <w:r w:rsidRPr="00B15967">
        <w:rPr>
          <w:rFonts w:asciiTheme="majorEastAsia" w:eastAsiaTheme="majorEastAsia" w:hAnsiTheme="majorEastAsia" w:cs="仿宋_GB2312" w:hint="eastAsia"/>
          <w:sz w:val="24"/>
        </w:rPr>
        <w:t>11.3.1开标一览表（报价表）；</w:t>
      </w:r>
    </w:p>
    <w:p w:rsidR="00102638" w:rsidRPr="00B15967" w:rsidRDefault="00E97FC2" w:rsidP="00B15967">
      <w:pPr>
        <w:spacing w:line="360" w:lineRule="auto"/>
        <w:ind w:firstLineChars="300" w:firstLine="723"/>
        <w:rPr>
          <w:rFonts w:asciiTheme="majorEastAsia" w:eastAsiaTheme="majorEastAsia" w:hAnsiTheme="majorEastAsia"/>
          <w:b/>
          <w:sz w:val="24"/>
        </w:rPr>
      </w:pPr>
      <w:r w:rsidRPr="00B15967">
        <w:rPr>
          <w:rFonts w:asciiTheme="majorEastAsia" w:eastAsiaTheme="majorEastAsia" w:hAnsiTheme="majorEastAsia" w:hint="eastAsia"/>
          <w:b/>
          <w:sz w:val="24"/>
        </w:rPr>
        <w:t>投标文件含有采购人不能接受的附加条件的，投标无效；</w:t>
      </w:r>
    </w:p>
    <w:p w:rsidR="00102638" w:rsidRPr="00B15967" w:rsidRDefault="00E97FC2" w:rsidP="00B15967">
      <w:pPr>
        <w:spacing w:line="360" w:lineRule="auto"/>
        <w:ind w:firstLineChars="300" w:firstLine="723"/>
        <w:rPr>
          <w:rFonts w:asciiTheme="majorEastAsia" w:eastAsiaTheme="majorEastAsia" w:hAnsiTheme="majorEastAsia" w:cs="仿宋_GB2312"/>
          <w:b/>
          <w:sz w:val="24"/>
          <w:szCs w:val="21"/>
        </w:rPr>
      </w:pPr>
      <w:r w:rsidRPr="00B15967">
        <w:rPr>
          <w:rFonts w:asciiTheme="majorEastAsia" w:eastAsiaTheme="majorEastAsia" w:hAnsiTheme="majorEastAsia" w:hint="eastAsia"/>
          <w:b/>
          <w:sz w:val="24"/>
        </w:rPr>
        <w:t>投标人提供虚假材料投标的，投标无效。</w:t>
      </w:r>
    </w:p>
    <w:p w:rsidR="00102638" w:rsidRPr="00B15967" w:rsidRDefault="00E97FC2" w:rsidP="00B15967">
      <w:pPr>
        <w:pStyle w:val="27"/>
        <w:snapToGrid w:val="0"/>
        <w:spacing w:before="0"/>
        <w:ind w:firstLine="482"/>
        <w:outlineLvl w:val="0"/>
        <w:rPr>
          <w:rFonts w:asciiTheme="majorEastAsia" w:eastAsiaTheme="majorEastAsia" w:hAnsiTheme="majorEastAsia" w:cs="仿宋_GB2312"/>
          <w:b/>
          <w:szCs w:val="24"/>
        </w:rPr>
      </w:pPr>
      <w:r w:rsidRPr="00B15967">
        <w:rPr>
          <w:rFonts w:asciiTheme="majorEastAsia" w:eastAsiaTheme="majorEastAsia" w:hAnsiTheme="majorEastAsia" w:cs="仿宋_GB2312" w:hint="eastAsia"/>
          <w:b/>
          <w:szCs w:val="24"/>
        </w:rPr>
        <w:t>12</w:t>
      </w:r>
      <w:r w:rsidRPr="00B15967">
        <w:rPr>
          <w:rFonts w:asciiTheme="majorEastAsia" w:eastAsiaTheme="majorEastAsia" w:hAnsiTheme="majorEastAsia" w:cs="仿宋_GB2312" w:hint="eastAsia"/>
          <w:b/>
          <w:kern w:val="0"/>
          <w:szCs w:val="24"/>
          <w:lang w:val="zh-CN"/>
        </w:rPr>
        <w:t xml:space="preserve">. </w:t>
      </w:r>
      <w:r w:rsidRPr="00B15967">
        <w:rPr>
          <w:rFonts w:asciiTheme="majorEastAsia" w:eastAsiaTheme="majorEastAsia" w:hAnsiTheme="majorEastAsia" w:cs="仿宋_GB2312" w:hint="eastAsia"/>
          <w:b/>
          <w:szCs w:val="24"/>
        </w:rPr>
        <w:t>投标文件的编制</w:t>
      </w:r>
    </w:p>
    <w:p w:rsidR="00102638" w:rsidRPr="00B15967" w:rsidRDefault="00E97FC2">
      <w:pPr>
        <w:spacing w:line="360" w:lineRule="auto"/>
        <w:ind w:firstLineChars="200" w:firstLine="480"/>
        <w:rPr>
          <w:rFonts w:asciiTheme="majorEastAsia" w:eastAsiaTheme="majorEastAsia" w:hAnsiTheme="majorEastAsia" w:cs="仿宋_GB2312"/>
          <w:b/>
          <w:sz w:val="24"/>
        </w:rPr>
      </w:pPr>
      <w:r w:rsidRPr="00B15967">
        <w:rPr>
          <w:rFonts w:asciiTheme="majorEastAsia" w:eastAsiaTheme="majorEastAsia" w:hAnsiTheme="majorEastAsia" w:cs="仿宋_GB2312" w:hint="eastAsia"/>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rsidR="00102638" w:rsidRPr="00B15967" w:rsidRDefault="00E97FC2">
      <w:pPr>
        <w:spacing w:line="360" w:lineRule="auto"/>
        <w:ind w:firstLineChars="200" w:firstLine="480"/>
        <w:rPr>
          <w:rFonts w:asciiTheme="majorEastAsia" w:eastAsiaTheme="majorEastAsia" w:hAnsiTheme="majorEastAsia" w:cs="仿宋_GB2312"/>
          <w:kern w:val="0"/>
          <w:sz w:val="24"/>
          <w:lang w:val="zh-CN"/>
        </w:rPr>
      </w:pPr>
      <w:r w:rsidRPr="00B15967">
        <w:rPr>
          <w:rFonts w:asciiTheme="majorEastAsia" w:eastAsiaTheme="majorEastAsia" w:hAnsiTheme="majorEastAsia" w:cs="仿宋_GB2312" w:hint="eastAsia"/>
          <w:kern w:val="0"/>
          <w:sz w:val="24"/>
          <w:lang w:val="zh-CN"/>
        </w:rPr>
        <w:t>12.2投标人进行电子投标应安装客户端软件—“政采云电子交易客户端”，并按照</w:t>
      </w:r>
      <w:r w:rsidRPr="00B15967">
        <w:rPr>
          <w:rFonts w:asciiTheme="majorEastAsia" w:eastAsiaTheme="majorEastAsia" w:hAnsiTheme="majorEastAsia" w:cs="仿宋_GB2312" w:hint="eastAsia"/>
          <w:kern w:val="0"/>
          <w:sz w:val="24"/>
          <w:lang w:val="zh-CN"/>
        </w:rPr>
        <w:lastRenderedPageBreak/>
        <w:t>招标文件和电子交易平台的要求编制并加密投标文件。投标人未按规定加密的投标文件，电子交易平台将拒收并提示。</w:t>
      </w:r>
    </w:p>
    <w:p w:rsidR="00102638" w:rsidRPr="00B15967" w:rsidRDefault="00E97FC2">
      <w:pPr>
        <w:spacing w:line="360" w:lineRule="auto"/>
        <w:ind w:firstLineChars="200" w:firstLine="480"/>
        <w:rPr>
          <w:rFonts w:asciiTheme="majorEastAsia" w:eastAsiaTheme="majorEastAsia" w:hAnsiTheme="majorEastAsia" w:cs="仿宋_GB2312"/>
          <w:kern w:val="0"/>
          <w:sz w:val="24"/>
          <w:lang w:val="zh-CN"/>
        </w:rPr>
      </w:pPr>
      <w:r w:rsidRPr="00B15967">
        <w:rPr>
          <w:rFonts w:asciiTheme="majorEastAsia" w:eastAsiaTheme="majorEastAsia" w:hAnsiTheme="majorEastAsia" w:cs="仿宋_GB2312" w:hint="eastAsia"/>
          <w:kern w:val="0"/>
          <w:sz w:val="24"/>
          <w:lang w:val="zh-CN"/>
        </w:rPr>
        <w:t>12.3使用“政采云电子交易客户端”需要提前申领CA数字证书，申领流程请自行前往“浙江政府采购网-下载专区-电子交易客户端-CA驱动和申领流程”进行查阅。</w:t>
      </w:r>
    </w:p>
    <w:p w:rsidR="00102638" w:rsidRPr="00B15967" w:rsidRDefault="00E97FC2" w:rsidP="00B15967">
      <w:pPr>
        <w:snapToGrid w:val="0"/>
        <w:spacing w:line="360" w:lineRule="auto"/>
        <w:ind w:firstLineChars="200" w:firstLine="482"/>
        <w:rPr>
          <w:rFonts w:asciiTheme="majorEastAsia" w:eastAsiaTheme="majorEastAsia" w:hAnsiTheme="majorEastAsia"/>
          <w:b/>
          <w:sz w:val="24"/>
        </w:rPr>
      </w:pPr>
      <w:r w:rsidRPr="00B15967">
        <w:rPr>
          <w:rFonts w:asciiTheme="majorEastAsia" w:eastAsiaTheme="majorEastAsia" w:hAnsiTheme="majorEastAsia" w:hint="eastAsia"/>
          <w:b/>
          <w:sz w:val="24"/>
        </w:rPr>
        <w:t>13.投标文件的签署、盖章</w:t>
      </w:r>
    </w:p>
    <w:p w:rsidR="00102638" w:rsidRPr="00B15967" w:rsidRDefault="00E97FC2">
      <w:pPr>
        <w:pStyle w:val="27"/>
        <w:snapToGrid w:val="0"/>
        <w:spacing w:before="0"/>
        <w:ind w:firstLine="480"/>
        <w:rPr>
          <w:rFonts w:asciiTheme="majorEastAsia" w:eastAsiaTheme="majorEastAsia" w:hAnsiTheme="majorEastAsia" w:cs="仿宋_GB2312"/>
          <w:b/>
        </w:rPr>
      </w:pPr>
      <w:r w:rsidRPr="00B15967">
        <w:rPr>
          <w:rFonts w:asciiTheme="majorEastAsia" w:eastAsiaTheme="majorEastAsia" w:hAnsiTheme="majorEastAsia" w:cs="仿宋_GB2312" w:hint="eastAsia"/>
          <w:szCs w:val="24"/>
        </w:rPr>
        <w:t>13.1投标文件按照招标文件第六部分格式要</w:t>
      </w:r>
      <w:r w:rsidRPr="00B15967">
        <w:rPr>
          <w:rFonts w:asciiTheme="majorEastAsia" w:eastAsiaTheme="majorEastAsia" w:hAnsiTheme="majorEastAsia" w:cs="仿宋_GB2312" w:hint="eastAsia"/>
        </w:rPr>
        <w:t>求进行签署、盖章。</w:t>
      </w:r>
      <w:r w:rsidRPr="00B15967">
        <w:rPr>
          <w:rFonts w:asciiTheme="majorEastAsia" w:eastAsiaTheme="majorEastAsia" w:hAnsiTheme="majorEastAsia" w:hint="eastAsia"/>
          <w:b/>
        </w:rPr>
        <w:t>▲</w:t>
      </w:r>
      <w:r w:rsidRPr="00B15967">
        <w:rPr>
          <w:rFonts w:asciiTheme="majorEastAsia" w:eastAsiaTheme="majorEastAsia" w:hAnsiTheme="majorEastAsia" w:cs="仿宋_GB2312" w:hint="eastAsia"/>
          <w:b/>
        </w:rPr>
        <w:t>投标人的投标文件未按照招标文件要求签署、盖章的，其投标无效</w:t>
      </w:r>
      <w:r w:rsidRPr="00B15967">
        <w:rPr>
          <w:rFonts w:asciiTheme="majorEastAsia" w:eastAsiaTheme="majorEastAsia" w:hAnsiTheme="majorEastAsia" w:cs="仿宋_GB2312" w:hint="eastAsia"/>
          <w:szCs w:val="24"/>
        </w:rPr>
        <w:t>。</w:t>
      </w:r>
    </w:p>
    <w:p w:rsidR="00102638" w:rsidRPr="00B15967" w:rsidRDefault="00E97FC2">
      <w:pPr>
        <w:pStyle w:val="27"/>
        <w:snapToGrid w:val="0"/>
        <w:spacing w:before="0"/>
        <w:ind w:firstLine="480"/>
        <w:rPr>
          <w:rFonts w:asciiTheme="majorEastAsia" w:eastAsiaTheme="majorEastAsia" w:hAnsiTheme="majorEastAsia" w:cs="仿宋_GB2312"/>
        </w:rPr>
      </w:pPr>
      <w:r w:rsidRPr="00B15967">
        <w:rPr>
          <w:rFonts w:asciiTheme="majorEastAsia" w:eastAsiaTheme="majorEastAsia" w:hAnsiTheme="majorEastAsia" w:cs="仿宋_GB2312" w:hint="eastAsia"/>
        </w:rPr>
        <w:t>13.2为确保网上操作合法、有效和安全，投标人应当在投标截止时间前完成在“政府采购云平台”的身份认证，确保在电子投标过程中能够对相关数据电文进行加密和使用电子签名。</w:t>
      </w:r>
    </w:p>
    <w:p w:rsidR="00102638" w:rsidRPr="00B15967" w:rsidRDefault="00E97FC2">
      <w:pPr>
        <w:pStyle w:val="27"/>
        <w:snapToGrid w:val="0"/>
        <w:spacing w:before="0"/>
        <w:ind w:firstLine="480"/>
        <w:rPr>
          <w:rFonts w:asciiTheme="majorEastAsia" w:eastAsiaTheme="majorEastAsia" w:hAnsiTheme="majorEastAsia" w:cs="仿宋_GB2312"/>
          <w:szCs w:val="24"/>
        </w:rPr>
      </w:pPr>
      <w:r w:rsidRPr="00B15967">
        <w:rPr>
          <w:rFonts w:asciiTheme="majorEastAsia" w:eastAsiaTheme="majorEastAsia" w:hAnsiTheme="majorEastAsia" w:cs="仿宋_GB2312" w:hint="eastAsia"/>
        </w:rPr>
        <w:t>13.3招标文件对投标文件签署、盖章的要求适用于电子签名。</w:t>
      </w:r>
    </w:p>
    <w:p w:rsidR="00102638" w:rsidRPr="00B15967" w:rsidRDefault="00E97FC2" w:rsidP="00B15967">
      <w:pPr>
        <w:pStyle w:val="27"/>
        <w:snapToGrid w:val="0"/>
        <w:spacing w:before="0"/>
        <w:ind w:firstLine="482"/>
        <w:rPr>
          <w:rFonts w:asciiTheme="majorEastAsia" w:eastAsiaTheme="majorEastAsia" w:hAnsiTheme="majorEastAsia" w:cs="仿宋_GB2312"/>
          <w:b/>
          <w:bCs/>
        </w:rPr>
      </w:pPr>
      <w:r w:rsidRPr="00B15967">
        <w:rPr>
          <w:rFonts w:asciiTheme="majorEastAsia" w:eastAsiaTheme="majorEastAsia" w:hAnsiTheme="majorEastAsia" w:cs="仿宋_GB2312" w:hint="eastAsia"/>
          <w:b/>
          <w:bCs/>
        </w:rPr>
        <w:t>14.投标文件的提交、补充、修改、撤回</w:t>
      </w:r>
    </w:p>
    <w:p w:rsidR="00102638" w:rsidRPr="00B15967" w:rsidRDefault="00E97FC2">
      <w:pPr>
        <w:pStyle w:val="27"/>
        <w:snapToGrid w:val="0"/>
        <w:spacing w:before="0"/>
        <w:ind w:firstLine="480"/>
        <w:rPr>
          <w:rFonts w:asciiTheme="majorEastAsia" w:eastAsiaTheme="majorEastAsia" w:hAnsiTheme="majorEastAsia" w:cs="仿宋_GB2312"/>
        </w:rPr>
      </w:pPr>
      <w:r w:rsidRPr="00B15967">
        <w:rPr>
          <w:rFonts w:asciiTheme="majorEastAsia" w:eastAsiaTheme="majorEastAsia" w:hAnsiTheme="majorEastAsia" w:cs="仿宋_GB2312" w:hint="eastAsia"/>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102638" w:rsidRPr="00B15967" w:rsidRDefault="00E97FC2">
      <w:pPr>
        <w:pStyle w:val="27"/>
        <w:spacing w:before="0"/>
        <w:ind w:firstLine="480"/>
        <w:rPr>
          <w:rFonts w:asciiTheme="majorEastAsia" w:eastAsiaTheme="majorEastAsia" w:hAnsiTheme="majorEastAsia" w:cs="仿宋_GB2312"/>
          <w:szCs w:val="24"/>
        </w:rPr>
      </w:pPr>
      <w:r w:rsidRPr="00B15967">
        <w:rPr>
          <w:rFonts w:asciiTheme="majorEastAsia" w:eastAsiaTheme="majorEastAsia" w:hAnsiTheme="majorEastAsia" w:cs="仿宋_GB2312" w:hint="eastAsia"/>
          <w:szCs w:val="24"/>
        </w:rPr>
        <w:t>14.2电子交易平台收到投标文件，将妥善保存并即时向供应商发出确认回执通知。在投标截止时间前，除供应商补充、修改或者撤回投标文件外，任何单位和个人不得解密或提取投标文件。</w:t>
      </w:r>
    </w:p>
    <w:p w:rsidR="00102638" w:rsidRPr="00B15967" w:rsidRDefault="00E97FC2">
      <w:pPr>
        <w:pStyle w:val="27"/>
        <w:spacing w:before="0"/>
        <w:ind w:firstLine="480"/>
        <w:rPr>
          <w:rFonts w:asciiTheme="majorEastAsia" w:eastAsiaTheme="majorEastAsia" w:hAnsiTheme="majorEastAsia" w:cs="仿宋_GB2312"/>
          <w:szCs w:val="24"/>
        </w:rPr>
      </w:pPr>
      <w:r w:rsidRPr="00B15967">
        <w:rPr>
          <w:rFonts w:asciiTheme="majorEastAsia" w:eastAsiaTheme="majorEastAsia" w:hAnsiTheme="majorEastAsia" w:cs="仿宋_GB2312" w:hint="eastAsia"/>
          <w:szCs w:val="24"/>
        </w:rPr>
        <w:t>14.3采购人、采购代理机构可以视情况延长投标文件提交的截止时间。在上述情况下，采购代理机构与投标人以前在投标截止期方面的全部权利、责任和义务，将适用于延长至新的投标截止期。</w:t>
      </w:r>
    </w:p>
    <w:p w:rsidR="00102638" w:rsidRPr="00B15967" w:rsidRDefault="00E97FC2" w:rsidP="00B15967">
      <w:pPr>
        <w:pStyle w:val="ae"/>
        <w:spacing w:line="360" w:lineRule="auto"/>
        <w:ind w:firstLineChars="200" w:firstLine="482"/>
        <w:rPr>
          <w:rFonts w:asciiTheme="majorEastAsia" w:eastAsiaTheme="majorEastAsia" w:hAnsiTheme="majorEastAsia" w:cs="仿宋_GB2312"/>
          <w:b/>
          <w:sz w:val="24"/>
          <w:szCs w:val="24"/>
        </w:rPr>
      </w:pPr>
      <w:r w:rsidRPr="00B15967">
        <w:rPr>
          <w:rFonts w:asciiTheme="majorEastAsia" w:eastAsiaTheme="majorEastAsia" w:hAnsiTheme="majorEastAsia" w:cs="仿宋_GB2312" w:hint="eastAsia"/>
          <w:b/>
          <w:sz w:val="24"/>
          <w:szCs w:val="24"/>
        </w:rPr>
        <w:t>15.备份投标文件</w:t>
      </w:r>
    </w:p>
    <w:p w:rsidR="00102638" w:rsidRPr="00B15967" w:rsidRDefault="00E97FC2">
      <w:pPr>
        <w:pStyle w:val="ae"/>
        <w:spacing w:line="360" w:lineRule="auto"/>
        <w:ind w:firstLineChars="150" w:firstLine="360"/>
        <w:rPr>
          <w:rFonts w:asciiTheme="majorEastAsia" w:eastAsiaTheme="majorEastAsia" w:hAnsiTheme="majorEastAsia" w:cs="仿宋_GB2312"/>
          <w:b/>
          <w:sz w:val="24"/>
          <w:szCs w:val="24"/>
        </w:rPr>
      </w:pPr>
      <w:r w:rsidRPr="00B15967">
        <w:rPr>
          <w:rFonts w:asciiTheme="majorEastAsia" w:eastAsiaTheme="majorEastAsia" w:hAnsiTheme="majorEastAsia" w:cs="仿宋_GB2312" w:hint="eastAsia"/>
          <w:sz w:val="24"/>
          <w:szCs w:val="24"/>
        </w:rPr>
        <w:t xml:space="preserve"> 15.1投标人在电子交易平台传输递交投标文件后，还可以在投标截止时间前直接提交或者以邮政快递方式递交备份投标文件1份，</w:t>
      </w:r>
      <w:r w:rsidRPr="00B15967">
        <w:rPr>
          <w:rFonts w:asciiTheme="majorEastAsia" w:eastAsiaTheme="majorEastAsia" w:hAnsiTheme="majorEastAsia" w:cs="仿宋_GB2312" w:hint="eastAsia"/>
          <w:b/>
          <w:sz w:val="24"/>
          <w:szCs w:val="24"/>
        </w:rPr>
        <w:t>但采购人、采购代理机构不强制或变相强制投标人提交备份投标文件。</w:t>
      </w:r>
    </w:p>
    <w:p w:rsidR="00102638" w:rsidRPr="00B15967" w:rsidRDefault="00E97FC2">
      <w:pPr>
        <w:pStyle w:val="ae"/>
        <w:spacing w:line="360" w:lineRule="auto"/>
        <w:ind w:firstLineChars="200" w:firstLine="480"/>
        <w:rPr>
          <w:rFonts w:asciiTheme="majorEastAsia" w:eastAsiaTheme="majorEastAsia" w:hAnsiTheme="majorEastAsia" w:cs="仿宋_GB2312"/>
          <w:b/>
          <w:sz w:val="24"/>
          <w:szCs w:val="24"/>
        </w:rPr>
      </w:pPr>
      <w:r w:rsidRPr="00B15967">
        <w:rPr>
          <w:rFonts w:asciiTheme="majorEastAsia" w:eastAsiaTheme="majorEastAsia" w:hAnsiTheme="majorEastAsia" w:cs="仿宋_GB2312" w:hint="eastAsia"/>
          <w:sz w:val="24"/>
          <w:szCs w:val="24"/>
        </w:rPr>
        <w:t>15.2备份投标文件须在“政采云投标客户端”制作生成，并储存在</w:t>
      </w:r>
      <w:r w:rsidRPr="00B15967">
        <w:rPr>
          <w:rFonts w:asciiTheme="majorEastAsia" w:eastAsiaTheme="majorEastAsia" w:hAnsiTheme="majorEastAsia" w:hint="eastAsia"/>
          <w:sz w:val="24"/>
        </w:rPr>
        <w:t>介质存储</w:t>
      </w:r>
      <w:r w:rsidRPr="00B15967">
        <w:rPr>
          <w:rFonts w:asciiTheme="majorEastAsia" w:eastAsiaTheme="majorEastAsia" w:hAnsiTheme="majorEastAsia" w:cs="仿宋_GB2312"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sidRPr="00B15967">
        <w:rPr>
          <w:rFonts w:asciiTheme="majorEastAsia" w:eastAsiaTheme="majorEastAsia" w:hAnsiTheme="majorEastAsia" w:hint="eastAsia"/>
          <w:b/>
          <w:sz w:val="24"/>
        </w:rPr>
        <w:t>不符合上述制作、</w:t>
      </w:r>
      <w:r w:rsidRPr="00B15967">
        <w:rPr>
          <w:rFonts w:asciiTheme="majorEastAsia" w:eastAsiaTheme="majorEastAsia" w:hAnsiTheme="majorEastAsia" w:cs="仿宋_GB2312" w:hint="eastAsia"/>
          <w:b/>
          <w:sz w:val="24"/>
          <w:szCs w:val="24"/>
        </w:rPr>
        <w:t>存储、密封规定的备份投标文件将被视为无</w:t>
      </w:r>
      <w:r w:rsidRPr="00B15967">
        <w:rPr>
          <w:rFonts w:asciiTheme="majorEastAsia" w:eastAsiaTheme="majorEastAsia" w:hAnsiTheme="majorEastAsia" w:cs="仿宋_GB2312" w:hint="eastAsia"/>
          <w:b/>
          <w:sz w:val="24"/>
          <w:szCs w:val="24"/>
        </w:rPr>
        <w:lastRenderedPageBreak/>
        <w:t>效或者被拒绝接收。</w:t>
      </w:r>
    </w:p>
    <w:p w:rsidR="00102638" w:rsidRPr="00B15967" w:rsidRDefault="00E97FC2">
      <w:pPr>
        <w:pStyle w:val="ae"/>
        <w:spacing w:line="360" w:lineRule="auto"/>
        <w:ind w:firstLineChars="200" w:firstLine="480"/>
        <w:rPr>
          <w:rFonts w:asciiTheme="majorEastAsia" w:eastAsiaTheme="majorEastAsia" w:hAnsiTheme="majorEastAsia" w:cs="仿宋_GB2312"/>
          <w:sz w:val="24"/>
          <w:szCs w:val="24"/>
        </w:rPr>
      </w:pPr>
      <w:r w:rsidRPr="00B15967">
        <w:rPr>
          <w:rFonts w:asciiTheme="majorEastAsia" w:eastAsiaTheme="majorEastAsia" w:hAnsiTheme="majorEastAsia" w:cs="仿宋_GB2312" w:hint="eastAsia"/>
          <w:sz w:val="24"/>
          <w:szCs w:val="24"/>
        </w:rPr>
        <w:t>15.3直接提交备份投标文件的，投标人应于开标当日投标截止时间前将备份投标文件按要求密封和标记后一并交至舟山建银工程造价审查中心有限公司窗口工作人员；送达时间以签收人签收时间为准。采购代理机构将拒绝接受逾期送达的备份投标文件。</w:t>
      </w:r>
    </w:p>
    <w:p w:rsidR="00102638" w:rsidRPr="00B15967" w:rsidRDefault="00E97FC2">
      <w:pPr>
        <w:pStyle w:val="ae"/>
        <w:spacing w:line="360" w:lineRule="auto"/>
        <w:ind w:firstLineChars="200" w:firstLine="480"/>
        <w:rPr>
          <w:rFonts w:asciiTheme="majorEastAsia" w:eastAsiaTheme="majorEastAsia" w:hAnsiTheme="majorEastAsia" w:cs="仿宋_GB2312"/>
          <w:sz w:val="24"/>
          <w:szCs w:val="24"/>
        </w:rPr>
      </w:pPr>
      <w:r w:rsidRPr="00B15967">
        <w:rPr>
          <w:rFonts w:asciiTheme="majorEastAsia" w:eastAsiaTheme="majorEastAsia" w:hAnsiTheme="majorEastAsia" w:cs="仿宋_GB2312" w:hint="eastAsia"/>
          <w:sz w:val="24"/>
          <w:szCs w:val="24"/>
        </w:rPr>
        <w:t>15.4以邮政快递方式递交备份投标文件的，投标人应先将备份投标文件按要求密封和标记，再进行邮政快递包装后邮寄。备份投标文件</w:t>
      </w:r>
      <w:r w:rsidR="00845671" w:rsidRPr="00B15967">
        <w:rPr>
          <w:rFonts w:asciiTheme="majorEastAsia" w:eastAsiaTheme="majorEastAsia" w:hAnsiTheme="majorEastAsia" w:cs="仿宋_GB2312" w:hint="eastAsia"/>
          <w:sz w:val="24"/>
          <w:szCs w:val="24"/>
        </w:rPr>
        <w:t>快递方式递交</w:t>
      </w:r>
      <w:r w:rsidRPr="00B15967">
        <w:rPr>
          <w:rFonts w:asciiTheme="majorEastAsia" w:eastAsiaTheme="majorEastAsia" w:hAnsiTheme="majorEastAsia" w:cs="仿宋_GB2312" w:hint="eastAsia"/>
          <w:sz w:val="24"/>
          <w:szCs w:val="24"/>
        </w:rPr>
        <w:t>须在</w:t>
      </w:r>
      <w:r w:rsidRPr="00845671">
        <w:rPr>
          <w:rFonts w:asciiTheme="majorEastAsia" w:eastAsiaTheme="majorEastAsia" w:hAnsiTheme="majorEastAsia" w:cs="仿宋_GB2312" w:hint="eastAsia"/>
          <w:sz w:val="24"/>
          <w:szCs w:val="24"/>
        </w:rPr>
        <w:t>投标截止</w:t>
      </w:r>
      <w:r w:rsidRPr="00B15967">
        <w:rPr>
          <w:rFonts w:asciiTheme="majorEastAsia" w:eastAsiaTheme="majorEastAsia" w:hAnsiTheme="majorEastAsia" w:cs="仿宋_GB2312" w:hint="eastAsia"/>
          <w:sz w:val="24"/>
          <w:szCs w:val="24"/>
        </w:rPr>
        <w:t>时间</w:t>
      </w:r>
      <w:r w:rsidR="00C77F6B">
        <w:rPr>
          <w:rFonts w:asciiTheme="majorEastAsia" w:eastAsiaTheme="majorEastAsia" w:hAnsiTheme="majorEastAsia" w:cs="仿宋_GB2312" w:hint="eastAsia"/>
          <w:sz w:val="24"/>
          <w:szCs w:val="24"/>
        </w:rPr>
        <w:t>前一天</w:t>
      </w:r>
      <w:r w:rsidRPr="00B15967">
        <w:rPr>
          <w:rFonts w:asciiTheme="majorEastAsia" w:eastAsiaTheme="majorEastAsia" w:hAnsiTheme="majorEastAsia" w:cs="仿宋_GB2312" w:hint="eastAsia"/>
          <w:sz w:val="24"/>
          <w:szCs w:val="24"/>
        </w:rPr>
        <w:t>送达舟山市普陀区东港华宇路8号华宇大厦11楼1101室；送达时间以签收人签收时间为准（签收人：竺先生，联系电话：</w:t>
      </w:r>
      <w:r w:rsidRPr="00B15967">
        <w:rPr>
          <w:rFonts w:asciiTheme="majorEastAsia" w:eastAsiaTheme="majorEastAsia" w:hAnsiTheme="majorEastAsia" w:cs="仿宋_GB2312" w:hint="eastAsia"/>
          <w:sz w:val="24"/>
          <w:szCs w:val="24"/>
          <w:u w:val="single"/>
        </w:rPr>
        <w:t>0580-3057716）</w:t>
      </w:r>
      <w:r w:rsidRPr="00B15967">
        <w:rPr>
          <w:rFonts w:asciiTheme="majorEastAsia" w:eastAsiaTheme="majorEastAsia" w:hAnsiTheme="majorEastAsia" w:cs="仿宋_GB2312" w:hint="eastAsia"/>
          <w:sz w:val="24"/>
          <w:szCs w:val="24"/>
        </w:rPr>
        <w:t>。采购代理机构将拒绝接受逾期送达的备份投标文件。邮寄过程中，电子备份投标文件发生泄露、遗失、损坏或延期送达等情况的，由投标人自行负责。</w:t>
      </w:r>
    </w:p>
    <w:p w:rsidR="00102638" w:rsidRPr="00B15967" w:rsidRDefault="00E97FC2" w:rsidP="00B15967">
      <w:pPr>
        <w:pStyle w:val="ae"/>
        <w:spacing w:line="360" w:lineRule="auto"/>
        <w:ind w:firstLineChars="199" w:firstLine="479"/>
        <w:rPr>
          <w:rFonts w:asciiTheme="majorEastAsia" w:eastAsiaTheme="majorEastAsia" w:hAnsiTheme="majorEastAsia" w:cs="仿宋_GB2312"/>
          <w:b/>
          <w:sz w:val="24"/>
          <w:szCs w:val="24"/>
        </w:rPr>
      </w:pPr>
      <w:r w:rsidRPr="00B15967">
        <w:rPr>
          <w:rFonts w:asciiTheme="majorEastAsia" w:eastAsiaTheme="majorEastAsia" w:hAnsiTheme="majorEastAsia" w:cs="仿宋_GB2312" w:hint="eastAsia"/>
          <w:b/>
          <w:sz w:val="24"/>
          <w:szCs w:val="24"/>
        </w:rPr>
        <w:t>15.5投标人仅提交备份投标文件，没有在电子交易平台传输递交投标文件的，投标无效。</w:t>
      </w:r>
    </w:p>
    <w:p w:rsidR="00102638" w:rsidRPr="00B15967" w:rsidRDefault="00E97FC2" w:rsidP="00B15967">
      <w:pPr>
        <w:pStyle w:val="27"/>
        <w:spacing w:before="0"/>
        <w:ind w:firstLine="482"/>
        <w:rPr>
          <w:rFonts w:asciiTheme="majorEastAsia" w:eastAsiaTheme="majorEastAsia" w:hAnsiTheme="majorEastAsia" w:cs="仿宋_GB2312"/>
          <w:b/>
          <w:szCs w:val="24"/>
        </w:rPr>
      </w:pPr>
      <w:r w:rsidRPr="00B15967">
        <w:rPr>
          <w:rFonts w:asciiTheme="majorEastAsia" w:eastAsiaTheme="majorEastAsia" w:hAnsiTheme="majorEastAsia" w:cs="仿宋_GB2312" w:hint="eastAsia"/>
          <w:b/>
          <w:szCs w:val="24"/>
        </w:rPr>
        <w:t>16.投标文件的无效处理</w:t>
      </w:r>
    </w:p>
    <w:p w:rsidR="00102638" w:rsidRPr="00B15967" w:rsidRDefault="00E97FC2">
      <w:pPr>
        <w:pStyle w:val="ac"/>
        <w:spacing w:line="360" w:lineRule="auto"/>
        <w:rPr>
          <w:rFonts w:asciiTheme="majorEastAsia" w:eastAsiaTheme="majorEastAsia" w:hAnsiTheme="majorEastAsia" w:cs="仿宋_GB2312"/>
          <w:szCs w:val="21"/>
        </w:rPr>
      </w:pPr>
      <w:r w:rsidRPr="00B15967">
        <w:rPr>
          <w:rFonts w:asciiTheme="majorEastAsia" w:eastAsiaTheme="majorEastAsia" w:hAnsiTheme="majorEastAsia" w:cs="仿宋_GB2312" w:hint="eastAsia"/>
          <w:szCs w:val="21"/>
        </w:rPr>
        <w:t>有招标文件第四部分</w:t>
      </w:r>
      <w:r w:rsidRPr="00B15967">
        <w:rPr>
          <w:rFonts w:asciiTheme="majorEastAsia" w:eastAsiaTheme="majorEastAsia" w:hAnsiTheme="majorEastAsia" w:hint="eastAsia"/>
        </w:rPr>
        <w:t>4.2项规定</w:t>
      </w:r>
      <w:r w:rsidRPr="00B15967">
        <w:rPr>
          <w:rFonts w:asciiTheme="majorEastAsia" w:eastAsiaTheme="majorEastAsia" w:hAnsiTheme="majorEastAsia" w:cs="仿宋_GB2312" w:hint="eastAsia"/>
          <w:szCs w:val="21"/>
        </w:rPr>
        <w:t>的情形之一的，投标无效</w:t>
      </w:r>
      <w:r w:rsidRPr="00B15967">
        <w:rPr>
          <w:rFonts w:asciiTheme="majorEastAsia" w:eastAsiaTheme="majorEastAsia" w:hAnsiTheme="majorEastAsia" w:cs="仿宋_GB2312" w:hint="eastAsia"/>
          <w:b/>
        </w:rPr>
        <w:t>。</w:t>
      </w:r>
    </w:p>
    <w:p w:rsidR="00102638" w:rsidRPr="00B15967" w:rsidRDefault="00E97FC2" w:rsidP="00B15967">
      <w:pPr>
        <w:pStyle w:val="27"/>
        <w:spacing w:before="0"/>
        <w:ind w:firstLine="482"/>
        <w:rPr>
          <w:rFonts w:asciiTheme="majorEastAsia" w:eastAsiaTheme="majorEastAsia" w:hAnsiTheme="majorEastAsia" w:cs="仿宋_GB2312"/>
          <w:b/>
          <w:szCs w:val="24"/>
        </w:rPr>
      </w:pPr>
      <w:r w:rsidRPr="00B15967">
        <w:rPr>
          <w:rFonts w:asciiTheme="majorEastAsia" w:eastAsiaTheme="majorEastAsia" w:hAnsiTheme="majorEastAsia" w:cs="仿宋_GB2312" w:hint="eastAsia"/>
          <w:b/>
          <w:szCs w:val="24"/>
        </w:rPr>
        <w:t>17.投标有效期</w:t>
      </w:r>
    </w:p>
    <w:p w:rsidR="00102638" w:rsidRPr="00B15967" w:rsidRDefault="00E97FC2">
      <w:pPr>
        <w:spacing w:line="360" w:lineRule="auto"/>
        <w:ind w:firstLineChars="200" w:firstLine="480"/>
        <w:rPr>
          <w:rFonts w:asciiTheme="majorEastAsia" w:eastAsiaTheme="majorEastAsia" w:hAnsiTheme="majorEastAsia" w:cs="仿宋_GB2312"/>
          <w:b/>
          <w:sz w:val="24"/>
          <w:szCs w:val="21"/>
        </w:rPr>
      </w:pPr>
      <w:r w:rsidRPr="00B15967">
        <w:rPr>
          <w:rFonts w:asciiTheme="majorEastAsia" w:eastAsiaTheme="majorEastAsia" w:hAnsiTheme="majorEastAsia" w:cs="仿宋_GB2312" w:hint="eastAsia"/>
          <w:sz w:val="24"/>
          <w:szCs w:val="20"/>
        </w:rPr>
        <w:t>17.1投标有效期为从提交投标文件的截止之日起90天。▲</w:t>
      </w:r>
      <w:r w:rsidRPr="00B15967">
        <w:rPr>
          <w:rFonts w:asciiTheme="majorEastAsia" w:eastAsiaTheme="majorEastAsia" w:hAnsiTheme="majorEastAsia" w:cs="仿宋_GB2312" w:hint="eastAsia"/>
          <w:b/>
          <w:sz w:val="24"/>
          <w:szCs w:val="20"/>
        </w:rPr>
        <w:t>投标人的投标文件中承</w:t>
      </w:r>
      <w:r w:rsidRPr="00B15967">
        <w:rPr>
          <w:rFonts w:asciiTheme="majorEastAsia" w:eastAsiaTheme="majorEastAsia" w:hAnsiTheme="majorEastAsia" w:cs="仿宋_GB2312" w:hint="eastAsia"/>
          <w:b/>
          <w:sz w:val="24"/>
          <w:szCs w:val="21"/>
        </w:rPr>
        <w:t>诺的投标有效期少于招标文件中载明的投标有效期的，投标无效。</w:t>
      </w:r>
    </w:p>
    <w:p w:rsidR="00102638" w:rsidRPr="00B15967" w:rsidRDefault="00E97FC2">
      <w:pPr>
        <w:pStyle w:val="27"/>
        <w:spacing w:before="0"/>
        <w:ind w:firstLine="480"/>
        <w:rPr>
          <w:rFonts w:asciiTheme="majorEastAsia" w:eastAsiaTheme="majorEastAsia" w:hAnsiTheme="majorEastAsia" w:cs="仿宋_GB2312"/>
        </w:rPr>
      </w:pPr>
      <w:r w:rsidRPr="00B15967">
        <w:rPr>
          <w:rFonts w:asciiTheme="majorEastAsia" w:eastAsiaTheme="majorEastAsia" w:hAnsiTheme="majorEastAsia" w:cs="仿宋_GB2312" w:hint="eastAsia"/>
        </w:rPr>
        <w:t>17.2投标文件合格投递后，自投标截止日期起，在投标有效期内有效。</w:t>
      </w:r>
    </w:p>
    <w:p w:rsidR="00102638" w:rsidRPr="00B15967" w:rsidRDefault="00E97FC2">
      <w:pPr>
        <w:pStyle w:val="27"/>
        <w:spacing w:before="0"/>
        <w:ind w:firstLine="480"/>
        <w:rPr>
          <w:rFonts w:asciiTheme="majorEastAsia" w:eastAsiaTheme="majorEastAsia" w:hAnsiTheme="majorEastAsia" w:cs="仿宋_GB2312"/>
        </w:rPr>
      </w:pPr>
      <w:r w:rsidRPr="00B15967">
        <w:rPr>
          <w:rFonts w:asciiTheme="majorEastAsia" w:eastAsiaTheme="majorEastAsia" w:hAnsiTheme="majorEastAsia" w:cs="仿宋_GB2312" w:hint="eastAsia"/>
        </w:rPr>
        <w:t>17.3在原定投标有效期满之前，如果出现特殊情况，采购代理机构可以以书面形式通知投标人延长投标有效期。投标人同意延长的，不得要求或被允许修改其投标文件，投标人拒绝延长的，其投标无效。</w:t>
      </w:r>
    </w:p>
    <w:p w:rsidR="00102638" w:rsidRPr="00B15967" w:rsidRDefault="00102638" w:rsidP="00B15967">
      <w:pPr>
        <w:pStyle w:val="27"/>
        <w:spacing w:before="0"/>
        <w:ind w:firstLine="643"/>
        <w:rPr>
          <w:rFonts w:asciiTheme="majorEastAsia" w:eastAsiaTheme="majorEastAsia" w:hAnsiTheme="majorEastAsia" w:cs="仿宋_GB2312"/>
          <w:b/>
          <w:sz w:val="32"/>
        </w:rPr>
      </w:pPr>
    </w:p>
    <w:p w:rsidR="00102638" w:rsidRPr="00B15967" w:rsidRDefault="00E97FC2" w:rsidP="00B15967">
      <w:pPr>
        <w:pStyle w:val="27"/>
        <w:spacing w:before="0"/>
        <w:ind w:firstLineChars="600" w:firstLine="1928"/>
        <w:rPr>
          <w:rFonts w:asciiTheme="majorEastAsia" w:eastAsiaTheme="majorEastAsia" w:hAnsiTheme="majorEastAsia" w:cs="仿宋_GB2312"/>
          <w:b/>
          <w:sz w:val="32"/>
        </w:rPr>
      </w:pPr>
      <w:r w:rsidRPr="00B15967">
        <w:rPr>
          <w:rFonts w:asciiTheme="majorEastAsia" w:eastAsiaTheme="majorEastAsia" w:hAnsiTheme="majorEastAsia" w:cs="仿宋_GB2312" w:hint="eastAsia"/>
          <w:b/>
          <w:sz w:val="32"/>
        </w:rPr>
        <w:t>四、开标、资格审查与信用信息查询</w:t>
      </w:r>
    </w:p>
    <w:p w:rsidR="00102638" w:rsidRPr="00B15967" w:rsidRDefault="00E97FC2" w:rsidP="00B15967">
      <w:pPr>
        <w:pStyle w:val="af17cgridlangnp1033langf"/>
        <w:spacing w:before="0" w:line="360" w:lineRule="auto"/>
        <w:ind w:left="0" w:firstLineChars="200" w:firstLine="482"/>
        <w:contextualSpacing/>
        <w:rPr>
          <w:rFonts w:asciiTheme="majorEastAsia" w:eastAsiaTheme="majorEastAsia" w:hAnsiTheme="majorEastAsia"/>
          <w:sz w:val="24"/>
        </w:rPr>
      </w:pPr>
      <w:r w:rsidRPr="00B15967">
        <w:rPr>
          <w:rFonts w:asciiTheme="majorEastAsia" w:eastAsiaTheme="majorEastAsia" w:hAnsiTheme="majorEastAsia" w:cs="仿宋_GB2312" w:hint="eastAsia"/>
          <w:b/>
          <w:sz w:val="24"/>
          <w:szCs w:val="24"/>
        </w:rPr>
        <w:t>18.开标</w:t>
      </w:r>
    </w:p>
    <w:p w:rsidR="00102638" w:rsidRPr="00B15967" w:rsidRDefault="00E97FC2">
      <w:pPr>
        <w:pStyle w:val="af17cgridlangnp1033langf"/>
        <w:spacing w:before="0" w:line="360" w:lineRule="auto"/>
        <w:ind w:left="0" w:firstLineChars="200" w:firstLine="480"/>
        <w:contextualSpacing/>
        <w:rPr>
          <w:rFonts w:asciiTheme="majorEastAsia" w:eastAsiaTheme="majorEastAsia" w:hAnsiTheme="majorEastAsia" w:cs="仿宋_GB2312"/>
          <w:sz w:val="24"/>
        </w:rPr>
      </w:pPr>
      <w:r w:rsidRPr="00B15967">
        <w:rPr>
          <w:rFonts w:asciiTheme="majorEastAsia" w:eastAsiaTheme="majorEastAsia" w:hAnsiTheme="majorEastAsia" w:cs="仿宋_GB2312" w:hint="eastAsia"/>
          <w:sz w:val="24"/>
        </w:rPr>
        <w:t>18.1采购代理机构按照招标文件规定的时间通过电子交易平台组织开标，所有投标人均应当准时在线参加。</w:t>
      </w:r>
    </w:p>
    <w:p w:rsidR="00102638" w:rsidRPr="00B15967" w:rsidRDefault="00E97FC2">
      <w:pPr>
        <w:pStyle w:val="af17cgridlangnp1033langf"/>
        <w:spacing w:before="0" w:line="360" w:lineRule="auto"/>
        <w:ind w:left="0" w:firstLineChars="100" w:firstLine="240"/>
        <w:contextualSpacing/>
        <w:rPr>
          <w:rFonts w:asciiTheme="majorEastAsia" w:eastAsiaTheme="majorEastAsia" w:hAnsiTheme="majorEastAsia" w:cs="仿宋_GB2312"/>
          <w:sz w:val="24"/>
        </w:rPr>
      </w:pPr>
      <w:r w:rsidRPr="00B15967">
        <w:rPr>
          <w:rFonts w:asciiTheme="majorEastAsia" w:eastAsiaTheme="majorEastAsia" w:hAnsiTheme="majorEastAsia" w:cs="仿宋_GB2312" w:hint="eastAsia"/>
          <w:sz w:val="24"/>
        </w:rPr>
        <w:t xml:space="preserve">　18.2开标时，电子交易平台按开标时间自动提取所有投标文件。采购代理机构依托电子交易平台发起开始解密指令，投标人按照平台提示和招标文件的规定在半小时内完成在线解密。</w:t>
      </w:r>
    </w:p>
    <w:p w:rsidR="00102638" w:rsidRPr="00B15967" w:rsidRDefault="00E97FC2">
      <w:pPr>
        <w:pStyle w:val="af17cgridlangnp1033langf"/>
        <w:spacing w:before="0" w:line="360" w:lineRule="auto"/>
        <w:ind w:left="0" w:firstLineChars="100" w:firstLine="240"/>
        <w:contextualSpacing/>
        <w:rPr>
          <w:rFonts w:asciiTheme="majorEastAsia" w:eastAsiaTheme="majorEastAsia" w:hAnsiTheme="majorEastAsia" w:cs="仿宋_GB2312"/>
          <w:b/>
          <w:sz w:val="24"/>
        </w:rPr>
      </w:pPr>
      <w:r w:rsidRPr="00B15967">
        <w:rPr>
          <w:rFonts w:asciiTheme="majorEastAsia" w:eastAsiaTheme="majorEastAsia" w:hAnsiTheme="majorEastAsia" w:cs="仿宋_GB2312" w:hint="eastAsia"/>
          <w:sz w:val="24"/>
        </w:rPr>
        <w:t xml:space="preserve">　18.3</w:t>
      </w:r>
      <w:r w:rsidRPr="00B15967">
        <w:rPr>
          <w:rFonts w:asciiTheme="majorEastAsia" w:eastAsiaTheme="majorEastAsia" w:hAnsiTheme="majorEastAsia" w:cs="仿宋_GB2312" w:hint="eastAsia"/>
          <w:b/>
          <w:sz w:val="24"/>
        </w:rPr>
        <w:t>投标文件未按时解密，投标人提供了备份投标文件的，以备份投标文件作为依</w:t>
      </w:r>
      <w:r w:rsidRPr="00B15967">
        <w:rPr>
          <w:rFonts w:asciiTheme="majorEastAsia" w:eastAsiaTheme="majorEastAsia" w:hAnsiTheme="majorEastAsia" w:cs="仿宋_GB2312" w:hint="eastAsia"/>
          <w:b/>
          <w:sz w:val="24"/>
        </w:rPr>
        <w:lastRenderedPageBreak/>
        <w:t>据，否则视为投标文件撤回。投标文件已按时解密的，备份投标文件自动失效。</w:t>
      </w:r>
    </w:p>
    <w:p w:rsidR="00102638" w:rsidRPr="00B15967" w:rsidRDefault="00E97FC2" w:rsidP="00B15967">
      <w:pPr>
        <w:pStyle w:val="af17cgridlangnp1033langf"/>
        <w:spacing w:before="0" w:line="360" w:lineRule="auto"/>
        <w:ind w:left="0" w:firstLineChars="200" w:firstLine="482"/>
        <w:contextualSpacing/>
        <w:rPr>
          <w:rFonts w:asciiTheme="majorEastAsia" w:eastAsiaTheme="majorEastAsia" w:hAnsiTheme="majorEastAsia" w:cs="仿宋_GB2312"/>
          <w:b/>
          <w:sz w:val="24"/>
          <w:szCs w:val="24"/>
        </w:rPr>
      </w:pPr>
      <w:r w:rsidRPr="00B15967">
        <w:rPr>
          <w:rFonts w:asciiTheme="majorEastAsia" w:eastAsiaTheme="majorEastAsia" w:hAnsiTheme="majorEastAsia" w:cs="仿宋_GB2312" w:hint="eastAsia"/>
          <w:b/>
          <w:sz w:val="24"/>
          <w:szCs w:val="24"/>
        </w:rPr>
        <w:t>19.资格审查</w:t>
      </w:r>
    </w:p>
    <w:p w:rsidR="00102638" w:rsidRPr="00B15967" w:rsidRDefault="00E97FC2">
      <w:pPr>
        <w:pStyle w:val="af17cgridlangnp1033langf"/>
        <w:spacing w:before="0" w:line="360" w:lineRule="auto"/>
        <w:ind w:left="0" w:firstLineChars="200" w:firstLine="480"/>
        <w:contextualSpacing/>
        <w:rPr>
          <w:rFonts w:asciiTheme="majorEastAsia" w:eastAsiaTheme="majorEastAsia" w:hAnsiTheme="majorEastAsia" w:cs="仿宋_GB2312"/>
          <w:sz w:val="24"/>
        </w:rPr>
      </w:pPr>
      <w:r w:rsidRPr="00B15967">
        <w:rPr>
          <w:rFonts w:asciiTheme="majorEastAsia" w:eastAsiaTheme="majorEastAsia" w:hAnsiTheme="majorEastAsia" w:cs="仿宋_GB2312" w:hint="eastAsia"/>
          <w:sz w:val="24"/>
        </w:rPr>
        <w:t>19.1开标后，采购人或采购代理机构将依法对投标人的资格进行审查。</w:t>
      </w:r>
    </w:p>
    <w:p w:rsidR="00102638" w:rsidRPr="00B15967" w:rsidRDefault="00E97FC2">
      <w:pPr>
        <w:pStyle w:val="af17cgridlangnp1033langf"/>
        <w:spacing w:before="0" w:line="360" w:lineRule="auto"/>
        <w:ind w:left="0" w:firstLineChars="200" w:firstLine="480"/>
        <w:contextualSpacing/>
        <w:rPr>
          <w:rFonts w:asciiTheme="majorEastAsia" w:eastAsiaTheme="majorEastAsia" w:hAnsiTheme="majorEastAsia" w:cs="仿宋_GB2312"/>
          <w:sz w:val="24"/>
        </w:rPr>
      </w:pPr>
      <w:r w:rsidRPr="00B15967">
        <w:rPr>
          <w:rFonts w:asciiTheme="majorEastAsia" w:eastAsiaTheme="majorEastAsia" w:hAnsiTheme="majorEastAsia" w:cs="仿宋_GB2312" w:hint="eastAsia"/>
          <w:sz w:val="24"/>
        </w:rPr>
        <w:t>19.2采购人依据法律法规和招标文件的规定，对投标人的基本资格条件、特定资格条件进行审查。</w:t>
      </w:r>
    </w:p>
    <w:p w:rsidR="00102638" w:rsidRPr="00B15967" w:rsidRDefault="00E97FC2">
      <w:pPr>
        <w:pStyle w:val="af17cgridlangnp1033langf"/>
        <w:spacing w:before="0" w:line="360" w:lineRule="auto"/>
        <w:ind w:left="0" w:firstLineChars="200" w:firstLine="480"/>
        <w:contextualSpacing/>
        <w:rPr>
          <w:rFonts w:asciiTheme="majorEastAsia" w:eastAsiaTheme="majorEastAsia" w:hAnsiTheme="majorEastAsia" w:cs="仿宋_GB2312"/>
          <w:sz w:val="24"/>
        </w:rPr>
      </w:pPr>
      <w:r w:rsidRPr="00B15967">
        <w:rPr>
          <w:rFonts w:asciiTheme="majorEastAsia" w:eastAsiaTheme="majorEastAsia" w:hAnsiTheme="majorEastAsia" w:cs="仿宋_GB2312" w:hint="eastAsia"/>
          <w:sz w:val="24"/>
        </w:rPr>
        <w:t>19.3投标人未按照招标文件要求提供与基本资格条件、特定资格条件相应的有效资格证明材料的，视为投标人不具备招标文件中规定的资格要求，其投标无效。</w:t>
      </w:r>
    </w:p>
    <w:p w:rsidR="00102638" w:rsidRPr="00B15967" w:rsidRDefault="00E97FC2">
      <w:pPr>
        <w:pStyle w:val="af17cgridlangnp1033langf"/>
        <w:spacing w:before="0" w:line="360" w:lineRule="auto"/>
        <w:ind w:left="0" w:firstLineChars="200" w:firstLine="480"/>
        <w:contextualSpacing/>
        <w:rPr>
          <w:rFonts w:asciiTheme="majorEastAsia" w:eastAsiaTheme="majorEastAsia" w:hAnsiTheme="majorEastAsia" w:cs="仿宋_GB2312"/>
          <w:sz w:val="24"/>
        </w:rPr>
      </w:pPr>
      <w:r w:rsidRPr="00B15967">
        <w:rPr>
          <w:rFonts w:asciiTheme="majorEastAsia" w:eastAsiaTheme="majorEastAsia" w:hAnsiTheme="majorEastAsia" w:cs="仿宋_GB2312" w:hint="eastAsia"/>
          <w:sz w:val="24"/>
        </w:rPr>
        <w:t>19.4对未通过资格审查的投标人，采购人或采购代理机构告知其未通过的原因。</w:t>
      </w:r>
    </w:p>
    <w:p w:rsidR="00102638" w:rsidRPr="00B15967" w:rsidRDefault="00E97FC2">
      <w:pPr>
        <w:pStyle w:val="27"/>
        <w:spacing w:before="0"/>
        <w:ind w:firstLine="480"/>
        <w:rPr>
          <w:rFonts w:asciiTheme="majorEastAsia" w:eastAsiaTheme="majorEastAsia" w:hAnsiTheme="majorEastAsia" w:cs="仿宋_GB2312"/>
        </w:rPr>
      </w:pPr>
      <w:r w:rsidRPr="00B15967">
        <w:rPr>
          <w:rFonts w:asciiTheme="majorEastAsia" w:eastAsiaTheme="majorEastAsia" w:hAnsiTheme="majorEastAsia" w:cs="Arial" w:hint="eastAsia"/>
          <w:kern w:val="0"/>
          <w:szCs w:val="24"/>
        </w:rPr>
        <w:t>19.</w:t>
      </w:r>
      <w:r w:rsidRPr="00B15967">
        <w:rPr>
          <w:rFonts w:asciiTheme="majorEastAsia" w:eastAsiaTheme="majorEastAsia" w:hAnsiTheme="majorEastAsia" w:cs="仿宋_GB2312" w:hint="eastAsia"/>
        </w:rPr>
        <w:t>5合格投标人不足3家的，不再评标。</w:t>
      </w:r>
    </w:p>
    <w:p w:rsidR="00102638" w:rsidRPr="00B15967" w:rsidRDefault="00E97FC2" w:rsidP="00B15967">
      <w:pPr>
        <w:pStyle w:val="af17cgridlangnp1033langf"/>
        <w:spacing w:before="0" w:line="360" w:lineRule="auto"/>
        <w:ind w:left="0" w:firstLineChars="200" w:firstLine="482"/>
        <w:contextualSpacing/>
        <w:rPr>
          <w:rFonts w:asciiTheme="majorEastAsia" w:eastAsiaTheme="majorEastAsia" w:hAnsiTheme="majorEastAsia" w:cs="仿宋_GB2312"/>
          <w:b/>
          <w:bCs/>
          <w:sz w:val="24"/>
          <w:szCs w:val="24"/>
        </w:rPr>
      </w:pPr>
      <w:r w:rsidRPr="00B15967">
        <w:rPr>
          <w:rFonts w:asciiTheme="majorEastAsia" w:eastAsiaTheme="majorEastAsia" w:hAnsiTheme="majorEastAsia" w:cs="仿宋_GB2312" w:hint="eastAsia"/>
          <w:b/>
          <w:bCs/>
          <w:sz w:val="24"/>
          <w:szCs w:val="24"/>
        </w:rPr>
        <w:t>20.信用信息查询</w:t>
      </w:r>
    </w:p>
    <w:p w:rsidR="00102638" w:rsidRPr="00B15967" w:rsidRDefault="00E97FC2">
      <w:pPr>
        <w:pStyle w:val="27"/>
        <w:spacing w:before="0"/>
        <w:ind w:firstLineChars="0" w:firstLine="495"/>
        <w:rPr>
          <w:rFonts w:asciiTheme="majorEastAsia" w:eastAsiaTheme="majorEastAsia" w:hAnsiTheme="majorEastAsia" w:cs="Arial"/>
          <w:kern w:val="0"/>
          <w:szCs w:val="24"/>
        </w:rPr>
      </w:pPr>
      <w:r w:rsidRPr="00B15967">
        <w:rPr>
          <w:rFonts w:asciiTheme="majorEastAsia" w:eastAsiaTheme="majorEastAsia" w:hAnsiTheme="majorEastAsia" w:cs="Arial" w:hint="eastAsia"/>
          <w:kern w:val="0"/>
          <w:szCs w:val="24"/>
        </w:rPr>
        <w:t>20.1信用信息查询渠道及截止时间：采购代理机构将通过“信用中国”网站(www.creditchina.gov.cn)、中国政府采购网(www.ccgp.gov.cn)渠道查询投标人投标截止时间当天的信用记录。</w:t>
      </w:r>
    </w:p>
    <w:p w:rsidR="00102638" w:rsidRPr="00B15967" w:rsidRDefault="00E97FC2">
      <w:pPr>
        <w:pStyle w:val="27"/>
        <w:spacing w:before="0"/>
        <w:ind w:firstLineChars="0" w:firstLine="495"/>
        <w:rPr>
          <w:rFonts w:asciiTheme="majorEastAsia" w:eastAsiaTheme="majorEastAsia" w:hAnsiTheme="majorEastAsia" w:cs="Arial"/>
          <w:kern w:val="0"/>
          <w:szCs w:val="24"/>
        </w:rPr>
      </w:pPr>
      <w:r w:rsidRPr="00B15967">
        <w:rPr>
          <w:rFonts w:asciiTheme="majorEastAsia" w:eastAsiaTheme="majorEastAsia" w:hAnsiTheme="majorEastAsia" w:cs="Arial" w:hint="eastAsia"/>
          <w:kern w:val="0"/>
          <w:szCs w:val="24"/>
        </w:rPr>
        <w:t>20.2信用信息查询记录和证据留存的具体方式：现场查询的投标人的信用记录、查询结果经确认后将与采购文件一起存档。</w:t>
      </w:r>
    </w:p>
    <w:p w:rsidR="00102638" w:rsidRPr="00B15967" w:rsidRDefault="00E97FC2">
      <w:pPr>
        <w:pStyle w:val="27"/>
        <w:spacing w:before="0"/>
        <w:ind w:firstLineChars="0" w:firstLine="495"/>
        <w:rPr>
          <w:rFonts w:asciiTheme="majorEastAsia" w:eastAsiaTheme="majorEastAsia" w:hAnsiTheme="majorEastAsia" w:cs="Arial"/>
          <w:kern w:val="0"/>
          <w:szCs w:val="24"/>
        </w:rPr>
      </w:pPr>
      <w:r w:rsidRPr="00B15967">
        <w:rPr>
          <w:rFonts w:asciiTheme="majorEastAsia" w:eastAsiaTheme="majorEastAsia" w:hAnsiTheme="majorEastAsia" w:cs="Arial" w:hint="eastAsia"/>
          <w:kern w:val="0"/>
          <w:szCs w:val="24"/>
        </w:rPr>
        <w:t>20.3信用信息的使用规则：经查询列入失信被执行人名单、重大税收违法案件当事人名单、政府采购严重违法失信行为记录名单、参加政府采购活动前三年内在经营活动中有重大违法记录的投标人将被拒绝参与政府采购活动。</w:t>
      </w:r>
    </w:p>
    <w:p w:rsidR="00102638" w:rsidRPr="00B15967" w:rsidRDefault="00E97FC2">
      <w:pPr>
        <w:pStyle w:val="27"/>
        <w:spacing w:before="0"/>
        <w:ind w:firstLine="480"/>
        <w:rPr>
          <w:rFonts w:asciiTheme="majorEastAsia" w:eastAsiaTheme="majorEastAsia" w:hAnsiTheme="majorEastAsia" w:cs="仿宋_GB2312"/>
        </w:rPr>
      </w:pPr>
      <w:r w:rsidRPr="00B15967">
        <w:rPr>
          <w:rFonts w:asciiTheme="majorEastAsia" w:eastAsiaTheme="majorEastAsia" w:hAnsiTheme="majorEastAsia" w:cs="Arial"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B15967">
        <w:rPr>
          <w:rFonts w:asciiTheme="majorEastAsia" w:eastAsiaTheme="majorEastAsia" w:hAnsiTheme="majorEastAsia" w:cs="仿宋_GB2312" w:hint="eastAsia"/>
        </w:rPr>
        <w:t>。</w:t>
      </w:r>
    </w:p>
    <w:p w:rsidR="00102638" w:rsidRPr="00B15967" w:rsidRDefault="00102638">
      <w:pPr>
        <w:pStyle w:val="27"/>
        <w:spacing w:before="0"/>
        <w:ind w:firstLineChars="0" w:firstLine="0"/>
        <w:rPr>
          <w:rFonts w:asciiTheme="majorEastAsia" w:eastAsiaTheme="majorEastAsia" w:hAnsiTheme="majorEastAsia" w:cs="Arial"/>
          <w:kern w:val="0"/>
          <w:szCs w:val="24"/>
        </w:rPr>
      </w:pPr>
    </w:p>
    <w:p w:rsidR="00102638" w:rsidRPr="00B15967" w:rsidRDefault="00E97FC2">
      <w:pPr>
        <w:snapToGrid w:val="0"/>
        <w:spacing w:line="360" w:lineRule="auto"/>
        <w:jc w:val="center"/>
        <w:outlineLvl w:val="0"/>
        <w:rPr>
          <w:rFonts w:asciiTheme="majorEastAsia" w:eastAsiaTheme="majorEastAsia" w:hAnsiTheme="majorEastAsia" w:cs="仿宋_GB2312"/>
          <w:b/>
          <w:sz w:val="36"/>
          <w:szCs w:val="36"/>
        </w:rPr>
      </w:pPr>
      <w:r w:rsidRPr="00B15967">
        <w:rPr>
          <w:rFonts w:asciiTheme="majorEastAsia" w:eastAsiaTheme="majorEastAsia" w:hAnsiTheme="majorEastAsia" w:cs="仿宋_GB2312" w:hint="eastAsia"/>
          <w:b/>
          <w:sz w:val="36"/>
          <w:szCs w:val="36"/>
        </w:rPr>
        <w:t>五、评标</w:t>
      </w:r>
    </w:p>
    <w:p w:rsidR="00102638" w:rsidRPr="00B15967" w:rsidRDefault="00E97FC2" w:rsidP="00B15967">
      <w:pPr>
        <w:spacing w:line="360" w:lineRule="auto"/>
        <w:ind w:firstLineChars="200" w:firstLine="482"/>
        <w:rPr>
          <w:rFonts w:asciiTheme="majorEastAsia" w:eastAsiaTheme="majorEastAsia" w:hAnsiTheme="majorEastAsia" w:cs="仿宋_GB2312"/>
          <w:b/>
          <w:sz w:val="24"/>
        </w:rPr>
      </w:pPr>
      <w:bookmarkStart w:id="13" w:name="_Toc91899903"/>
      <w:r w:rsidRPr="00B15967">
        <w:rPr>
          <w:rFonts w:asciiTheme="majorEastAsia" w:eastAsiaTheme="majorEastAsia" w:hAnsiTheme="majorEastAsia" w:cs="仿宋_GB2312" w:hint="eastAsia"/>
          <w:b/>
          <w:sz w:val="24"/>
        </w:rPr>
        <w:t>21.</w:t>
      </w:r>
      <w:r w:rsidRPr="00B15967">
        <w:rPr>
          <w:rFonts w:asciiTheme="majorEastAsia" w:eastAsiaTheme="majorEastAsia" w:hAnsiTheme="majorEastAsia" w:cs="仿宋_GB2312"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B15967">
        <w:rPr>
          <w:rFonts w:asciiTheme="majorEastAsia" w:eastAsiaTheme="majorEastAsia" w:hAnsiTheme="majorEastAsia" w:cs="仿宋_GB2312" w:hint="eastAsia"/>
          <w:b/>
          <w:sz w:val="24"/>
        </w:rPr>
        <w:t>详见招标文件第四部分评标办法。</w:t>
      </w:r>
    </w:p>
    <w:p w:rsidR="00102638" w:rsidRPr="00B15967" w:rsidRDefault="00102638">
      <w:pPr>
        <w:spacing w:line="360" w:lineRule="auto"/>
        <w:rPr>
          <w:rFonts w:asciiTheme="majorEastAsia" w:eastAsiaTheme="majorEastAsia" w:hAnsiTheme="majorEastAsia" w:cs="仿宋_GB2312"/>
          <w:b/>
          <w:sz w:val="24"/>
        </w:rPr>
      </w:pPr>
    </w:p>
    <w:p w:rsidR="00102638" w:rsidRPr="00B15967" w:rsidRDefault="00E97FC2">
      <w:pPr>
        <w:snapToGrid w:val="0"/>
        <w:spacing w:line="360" w:lineRule="auto"/>
        <w:jc w:val="center"/>
        <w:outlineLvl w:val="0"/>
        <w:rPr>
          <w:rFonts w:asciiTheme="majorEastAsia" w:eastAsiaTheme="majorEastAsia" w:hAnsiTheme="majorEastAsia" w:cs="仿宋_GB2312"/>
          <w:b/>
          <w:sz w:val="36"/>
          <w:szCs w:val="36"/>
        </w:rPr>
      </w:pPr>
      <w:r w:rsidRPr="00B15967">
        <w:rPr>
          <w:rFonts w:asciiTheme="majorEastAsia" w:eastAsiaTheme="majorEastAsia" w:hAnsiTheme="majorEastAsia" w:cs="仿宋_GB2312" w:hint="eastAsia"/>
          <w:b/>
          <w:sz w:val="36"/>
          <w:szCs w:val="36"/>
        </w:rPr>
        <w:t>六、定 标</w:t>
      </w:r>
    </w:p>
    <w:p w:rsidR="00102638" w:rsidRPr="00B15967" w:rsidRDefault="00E97FC2">
      <w:pPr>
        <w:pStyle w:val="ac"/>
        <w:spacing w:line="360" w:lineRule="auto"/>
        <w:ind w:leftChars="228" w:left="479" w:firstLineChars="0" w:firstLine="0"/>
        <w:rPr>
          <w:rFonts w:asciiTheme="majorEastAsia" w:eastAsiaTheme="majorEastAsia" w:hAnsiTheme="majorEastAsia" w:cs="仿宋_GB2312"/>
          <w:b/>
        </w:rPr>
      </w:pPr>
      <w:r w:rsidRPr="00B15967">
        <w:rPr>
          <w:rFonts w:asciiTheme="majorEastAsia" w:eastAsiaTheme="majorEastAsia" w:hAnsiTheme="majorEastAsia" w:cs="仿宋_GB2312" w:hint="eastAsia"/>
          <w:b/>
        </w:rPr>
        <w:lastRenderedPageBreak/>
        <w:t>22. 确定中标供应商</w:t>
      </w:r>
    </w:p>
    <w:p w:rsidR="00102638" w:rsidRPr="00B15967" w:rsidRDefault="00E97FC2">
      <w:pPr>
        <w:pStyle w:val="27"/>
        <w:snapToGrid w:val="0"/>
        <w:spacing w:before="0"/>
        <w:ind w:firstLine="480"/>
        <w:rPr>
          <w:rFonts w:asciiTheme="majorEastAsia" w:eastAsiaTheme="majorEastAsia" w:hAnsiTheme="majorEastAsia" w:cs="仿宋_GB2312"/>
          <w:b/>
          <w:szCs w:val="24"/>
        </w:rPr>
      </w:pPr>
      <w:r w:rsidRPr="00B15967">
        <w:rPr>
          <w:rFonts w:asciiTheme="majorEastAsia" w:eastAsiaTheme="majorEastAsia" w:hAnsiTheme="majorEastAsia" w:cs="仿宋_GB2312" w:hint="eastAsia"/>
          <w:szCs w:val="24"/>
        </w:rPr>
        <w:t>采购人将自收到评审报告之日起5个工作日内通过电子交易平台在评审报告推荐的中标候选人中按顺序确定中标供应商。</w:t>
      </w:r>
    </w:p>
    <w:p w:rsidR="00102638" w:rsidRPr="00B15967" w:rsidRDefault="00E97FC2" w:rsidP="00B15967">
      <w:pPr>
        <w:pStyle w:val="27"/>
        <w:snapToGrid w:val="0"/>
        <w:spacing w:before="0"/>
        <w:ind w:firstLine="482"/>
        <w:rPr>
          <w:rFonts w:asciiTheme="majorEastAsia" w:eastAsiaTheme="majorEastAsia" w:hAnsiTheme="majorEastAsia" w:cs="仿宋_GB2312"/>
          <w:b/>
          <w:szCs w:val="24"/>
        </w:rPr>
      </w:pPr>
      <w:r w:rsidRPr="00B15967">
        <w:rPr>
          <w:rFonts w:asciiTheme="majorEastAsia" w:eastAsiaTheme="majorEastAsia" w:hAnsiTheme="majorEastAsia" w:cs="仿宋_GB2312" w:hint="eastAsia"/>
          <w:b/>
          <w:szCs w:val="24"/>
        </w:rPr>
        <w:t>23. 中标通知与中标结果公告</w:t>
      </w:r>
    </w:p>
    <w:p w:rsidR="00102638" w:rsidRPr="00B15967" w:rsidRDefault="00E97FC2">
      <w:pPr>
        <w:widowControl/>
        <w:shd w:val="clear" w:color="auto" w:fill="FFFFFF"/>
        <w:spacing w:line="360" w:lineRule="auto"/>
        <w:ind w:firstLine="480"/>
        <w:jc w:val="left"/>
        <w:rPr>
          <w:rFonts w:asciiTheme="majorEastAsia" w:eastAsiaTheme="majorEastAsia" w:hAnsiTheme="majorEastAsia" w:cs="仿宋_GB2312"/>
          <w:sz w:val="24"/>
        </w:rPr>
      </w:pPr>
      <w:r w:rsidRPr="00B15967">
        <w:rPr>
          <w:rFonts w:asciiTheme="majorEastAsia" w:eastAsiaTheme="majorEastAsia" w:hAnsiTheme="majorEastAsia" w:cs="仿宋_GB2312" w:hint="eastAsia"/>
          <w:sz w:val="24"/>
        </w:rPr>
        <w:t>23.1自中标人确定之日起2个工作日内，采购代理机构通过电子交易平台向中标人发出中标通知书，同时编制发布采购结果公告。采购代理机构也可以以纸质形式进行中标通知。</w:t>
      </w:r>
    </w:p>
    <w:p w:rsidR="00102638" w:rsidRPr="00B15967" w:rsidRDefault="00E97FC2">
      <w:pPr>
        <w:widowControl/>
        <w:shd w:val="clear" w:color="auto" w:fill="FFFFFF"/>
        <w:spacing w:line="360" w:lineRule="auto"/>
        <w:ind w:firstLine="480"/>
        <w:jc w:val="left"/>
        <w:rPr>
          <w:rFonts w:asciiTheme="majorEastAsia" w:eastAsiaTheme="majorEastAsia" w:hAnsiTheme="majorEastAsia" w:cs="仿宋_GB2312"/>
          <w:sz w:val="24"/>
        </w:rPr>
      </w:pPr>
      <w:r w:rsidRPr="00B15967">
        <w:rPr>
          <w:rFonts w:asciiTheme="majorEastAsia" w:eastAsiaTheme="majorEastAsia" w:hAnsiTheme="majorEastAsia" w:cs="仿宋_GB2312" w:hint="eastAsia"/>
          <w:sz w:val="24"/>
        </w:rPr>
        <w:t>23.2中标结果公告内容包括采购人及其委托的采购代理机构的名称、地址、联系方式，项目名称和项目编号，中标人名称、地址和中标金额、评审专家抽取规则、开标情况、资格审查情况、符合性审查情况、专家评分情况，主要中标标的的名称、规格型号、数量、单价、服务要求，开标记录、未中标情况说明、中标公告期限以及评审专家名单、评分汇总及明细。</w:t>
      </w:r>
    </w:p>
    <w:p w:rsidR="00102638" w:rsidRPr="00B15967" w:rsidRDefault="00E97FC2">
      <w:pPr>
        <w:widowControl/>
        <w:shd w:val="clear" w:color="auto" w:fill="FFFFFF"/>
        <w:spacing w:line="360" w:lineRule="auto"/>
        <w:ind w:firstLine="480"/>
        <w:jc w:val="left"/>
        <w:rPr>
          <w:rFonts w:asciiTheme="majorEastAsia" w:eastAsiaTheme="majorEastAsia" w:hAnsiTheme="majorEastAsia" w:cs="仿宋_GB2312"/>
          <w:sz w:val="24"/>
        </w:rPr>
      </w:pPr>
      <w:r w:rsidRPr="00B15967">
        <w:rPr>
          <w:rFonts w:asciiTheme="majorEastAsia" w:eastAsiaTheme="majorEastAsia" w:hAnsiTheme="majorEastAsia" w:cs="仿宋_GB2312" w:hint="eastAsia"/>
          <w:sz w:val="24"/>
        </w:rPr>
        <w:t>23.3公告期限为1个工作日。</w:t>
      </w:r>
    </w:p>
    <w:p w:rsidR="00102638" w:rsidRPr="00B15967" w:rsidRDefault="00102638" w:rsidP="00B15967">
      <w:pPr>
        <w:snapToGrid w:val="0"/>
        <w:spacing w:line="360" w:lineRule="auto"/>
        <w:ind w:leftChars="57" w:left="120" w:firstLineChars="150" w:firstLine="482"/>
        <w:jc w:val="center"/>
        <w:rPr>
          <w:rFonts w:asciiTheme="majorEastAsia" w:eastAsiaTheme="majorEastAsia" w:hAnsiTheme="majorEastAsia" w:cs="仿宋_GB2312"/>
          <w:b/>
          <w:sz w:val="32"/>
        </w:rPr>
      </w:pPr>
    </w:p>
    <w:p w:rsidR="00102638" w:rsidRPr="00B15967" w:rsidRDefault="00E97FC2" w:rsidP="00B15967">
      <w:pPr>
        <w:snapToGrid w:val="0"/>
        <w:spacing w:line="360" w:lineRule="auto"/>
        <w:ind w:leftChars="57" w:left="120" w:firstLineChars="150" w:firstLine="482"/>
        <w:jc w:val="center"/>
        <w:rPr>
          <w:rFonts w:asciiTheme="majorEastAsia" w:eastAsiaTheme="majorEastAsia" w:hAnsiTheme="majorEastAsia" w:cs="仿宋_GB2312"/>
          <w:b/>
          <w:sz w:val="32"/>
        </w:rPr>
      </w:pPr>
      <w:r w:rsidRPr="00B15967">
        <w:rPr>
          <w:rFonts w:asciiTheme="majorEastAsia" w:eastAsiaTheme="majorEastAsia" w:hAnsiTheme="majorEastAsia" w:cs="仿宋_GB2312" w:hint="eastAsia"/>
          <w:b/>
          <w:sz w:val="32"/>
        </w:rPr>
        <w:t>七、合同授予</w:t>
      </w:r>
    </w:p>
    <w:p w:rsidR="00102638" w:rsidRPr="00B15967" w:rsidRDefault="00E97FC2">
      <w:pPr>
        <w:pStyle w:val="ac"/>
        <w:spacing w:line="360" w:lineRule="auto"/>
        <w:ind w:leftChars="228" w:left="479" w:firstLineChars="0" w:firstLine="0"/>
        <w:rPr>
          <w:rFonts w:asciiTheme="majorEastAsia" w:eastAsiaTheme="majorEastAsia" w:hAnsiTheme="majorEastAsia" w:cs="仿宋_GB2312"/>
          <w:b/>
        </w:rPr>
      </w:pPr>
      <w:r w:rsidRPr="00B15967">
        <w:rPr>
          <w:rFonts w:asciiTheme="majorEastAsia" w:eastAsiaTheme="majorEastAsia" w:hAnsiTheme="majorEastAsia" w:cs="仿宋_GB2312" w:hint="eastAsia"/>
          <w:b/>
        </w:rPr>
        <w:t xml:space="preserve">24. </w:t>
      </w:r>
      <w:r w:rsidRPr="00B15967">
        <w:rPr>
          <w:rFonts w:asciiTheme="majorEastAsia" w:eastAsiaTheme="majorEastAsia" w:hAnsiTheme="majorEastAsia" w:cs="仿宋_GB2312" w:hint="eastAsia"/>
        </w:rPr>
        <w:t>合同主要条款详见第五部分拟签订的合同文本。</w:t>
      </w:r>
    </w:p>
    <w:p w:rsidR="00102638" w:rsidRPr="00B15967" w:rsidRDefault="00E97FC2">
      <w:pPr>
        <w:pStyle w:val="ac"/>
        <w:spacing w:line="360" w:lineRule="auto"/>
        <w:ind w:leftChars="228" w:left="479" w:firstLineChars="0" w:firstLine="0"/>
        <w:rPr>
          <w:rFonts w:asciiTheme="majorEastAsia" w:eastAsiaTheme="majorEastAsia" w:hAnsiTheme="majorEastAsia" w:cs="仿宋_GB2312"/>
          <w:b/>
        </w:rPr>
      </w:pPr>
      <w:r w:rsidRPr="00B15967">
        <w:rPr>
          <w:rFonts w:asciiTheme="majorEastAsia" w:eastAsiaTheme="majorEastAsia" w:hAnsiTheme="majorEastAsia" w:cs="仿宋_GB2312" w:hint="eastAsia"/>
          <w:b/>
        </w:rPr>
        <w:t>25. 合同的签订</w:t>
      </w:r>
    </w:p>
    <w:p w:rsidR="00102638" w:rsidRPr="00B15967" w:rsidRDefault="00E97FC2">
      <w:pPr>
        <w:widowControl/>
        <w:shd w:val="clear" w:color="auto" w:fill="FFFFFF"/>
        <w:spacing w:line="360" w:lineRule="auto"/>
        <w:ind w:firstLine="480"/>
        <w:jc w:val="left"/>
        <w:rPr>
          <w:rFonts w:asciiTheme="majorEastAsia" w:eastAsiaTheme="majorEastAsia" w:hAnsiTheme="majorEastAsia" w:cs="Arial"/>
          <w:kern w:val="0"/>
          <w:sz w:val="24"/>
        </w:rPr>
      </w:pPr>
      <w:r w:rsidRPr="00B15967">
        <w:rPr>
          <w:rFonts w:asciiTheme="majorEastAsia" w:eastAsiaTheme="majorEastAsia" w:hAnsiTheme="majorEastAsia" w:cs="仿宋_GB2312" w:hint="eastAsia"/>
          <w:sz w:val="24"/>
        </w:rPr>
        <w:t>25.1</w:t>
      </w:r>
      <w:r w:rsidRPr="00B15967">
        <w:rPr>
          <w:rFonts w:asciiTheme="majorEastAsia" w:eastAsiaTheme="majorEastAsia" w:hAnsiTheme="majorEastAsia" w:cs="Arial" w:hint="eastAsia"/>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rsidR="00102638" w:rsidRPr="00B15967" w:rsidRDefault="00E97FC2">
      <w:pPr>
        <w:pStyle w:val="27"/>
        <w:snapToGrid w:val="0"/>
        <w:spacing w:before="0"/>
        <w:ind w:firstLine="480"/>
        <w:rPr>
          <w:rFonts w:asciiTheme="majorEastAsia" w:eastAsiaTheme="majorEastAsia" w:hAnsiTheme="majorEastAsia"/>
          <w:kern w:val="0"/>
        </w:rPr>
      </w:pPr>
      <w:r w:rsidRPr="00B15967">
        <w:rPr>
          <w:rFonts w:asciiTheme="majorEastAsia" w:eastAsiaTheme="majorEastAsia" w:hAnsiTheme="majorEastAsia" w:cs="仿宋_GB2312" w:hint="eastAsia"/>
          <w:kern w:val="0"/>
          <w:lang w:val="zh-CN"/>
        </w:rPr>
        <w:t>25.2</w:t>
      </w:r>
      <w:r w:rsidRPr="00B15967">
        <w:rPr>
          <w:rFonts w:asciiTheme="majorEastAsia" w:eastAsiaTheme="majorEastAsia" w:hAnsiTheme="majorEastAsia" w:hint="eastAsia"/>
          <w:kern w:val="0"/>
          <w:lang w:val="zh-CN"/>
        </w:rPr>
        <w:t>中标人按规定的日期、时间、地点，由法定代表人或其授权代表与采购人代表签订合同。如中标人为联合体的，由联合体成员各方法定代表人或其授权代表与采购人代表签订合同。</w:t>
      </w:r>
    </w:p>
    <w:p w:rsidR="00102638" w:rsidRPr="00B15967" w:rsidRDefault="00E97FC2">
      <w:pPr>
        <w:pStyle w:val="27"/>
        <w:snapToGrid w:val="0"/>
        <w:spacing w:before="0"/>
        <w:ind w:firstLine="480"/>
        <w:rPr>
          <w:rFonts w:asciiTheme="majorEastAsia" w:eastAsiaTheme="majorEastAsia" w:hAnsiTheme="majorEastAsia" w:cs="仿宋_GB2312"/>
        </w:rPr>
      </w:pPr>
      <w:r w:rsidRPr="00B15967">
        <w:rPr>
          <w:rFonts w:asciiTheme="majorEastAsia" w:eastAsiaTheme="majorEastAsia" w:hAnsiTheme="majorEastAsia" w:cs="仿宋_GB2312" w:hint="eastAsia"/>
        </w:rPr>
        <w:t>25.3中标供应商拒绝与采购人签订合同的，采购人可以按照评审报告推荐的中标或者成交候选人名单排序，确定下一候选人为中标供应商，也可以重新开展政府采购活动。</w:t>
      </w:r>
    </w:p>
    <w:p w:rsidR="00102638" w:rsidRPr="00B15967" w:rsidRDefault="00E97FC2">
      <w:pPr>
        <w:pStyle w:val="27"/>
        <w:snapToGrid w:val="0"/>
        <w:spacing w:before="0"/>
        <w:ind w:firstLine="480"/>
        <w:rPr>
          <w:rFonts w:asciiTheme="majorEastAsia" w:eastAsiaTheme="majorEastAsia" w:hAnsiTheme="majorEastAsia"/>
          <w:kern w:val="0"/>
        </w:rPr>
      </w:pPr>
      <w:r w:rsidRPr="00B15967">
        <w:rPr>
          <w:rFonts w:asciiTheme="majorEastAsia" w:eastAsiaTheme="majorEastAsia" w:hAnsiTheme="majorEastAsia" w:hint="eastAsia"/>
          <w:kern w:val="0"/>
        </w:rPr>
        <w:t>25.4采购合同由采购人与中标供应商根据招标文件、投标文件等内容通过政府采购电子交易平台在线签订，自动备案。</w:t>
      </w:r>
    </w:p>
    <w:p w:rsidR="00102638" w:rsidRPr="00B15967" w:rsidRDefault="00E97FC2" w:rsidP="00B15967">
      <w:pPr>
        <w:pStyle w:val="af17cgridlangnp1033langf"/>
        <w:spacing w:before="0" w:line="360" w:lineRule="auto"/>
        <w:ind w:left="0" w:firstLineChars="200" w:firstLine="482"/>
        <w:contextualSpacing/>
        <w:rPr>
          <w:rFonts w:asciiTheme="majorEastAsia" w:eastAsiaTheme="majorEastAsia" w:hAnsiTheme="majorEastAsia" w:cs="仿宋_GB2312"/>
          <w:b/>
          <w:sz w:val="24"/>
          <w:szCs w:val="24"/>
        </w:rPr>
      </w:pPr>
      <w:r w:rsidRPr="00B15967">
        <w:rPr>
          <w:rFonts w:asciiTheme="majorEastAsia" w:eastAsiaTheme="majorEastAsia" w:hAnsiTheme="majorEastAsia" w:cs="仿宋_GB2312" w:hint="eastAsia"/>
          <w:b/>
          <w:sz w:val="24"/>
          <w:szCs w:val="24"/>
        </w:rPr>
        <w:t>26. 履约保证金</w:t>
      </w:r>
    </w:p>
    <w:p w:rsidR="00102638" w:rsidRPr="00B15967" w:rsidRDefault="00E97FC2">
      <w:pPr>
        <w:pStyle w:val="af17cgridlangnp1033langf"/>
        <w:spacing w:before="0" w:line="360" w:lineRule="auto"/>
        <w:ind w:left="0" w:firstLineChars="200" w:firstLine="480"/>
        <w:contextualSpacing/>
        <w:rPr>
          <w:rFonts w:asciiTheme="majorEastAsia" w:eastAsiaTheme="majorEastAsia" w:hAnsiTheme="majorEastAsia" w:cs="仿宋_GB2312"/>
          <w:bCs/>
          <w:sz w:val="24"/>
          <w:szCs w:val="24"/>
        </w:rPr>
      </w:pPr>
      <w:r w:rsidRPr="00B15967">
        <w:rPr>
          <w:rFonts w:asciiTheme="majorEastAsia" w:eastAsiaTheme="majorEastAsia" w:hAnsiTheme="majorEastAsia" w:cs="仿宋_GB2312" w:hint="eastAsia"/>
          <w:bCs/>
          <w:sz w:val="24"/>
          <w:szCs w:val="24"/>
        </w:rPr>
        <w:t>拟签订的合同文本要求中标供应商提交履约保证金的，供应商应当以支票、汇票、本票或者金融机构、担保机构出具的保函等非现金形式提交。履约保证金的数额不得超</w:t>
      </w:r>
      <w:r w:rsidRPr="00B15967">
        <w:rPr>
          <w:rFonts w:asciiTheme="majorEastAsia" w:eastAsiaTheme="majorEastAsia" w:hAnsiTheme="majorEastAsia" w:cs="仿宋_GB2312" w:hint="eastAsia"/>
          <w:bCs/>
          <w:sz w:val="24"/>
          <w:szCs w:val="24"/>
        </w:rPr>
        <w:lastRenderedPageBreak/>
        <w:t>过政府采购合同金额的</w:t>
      </w:r>
      <w:r w:rsidR="004A3CBA">
        <w:rPr>
          <w:rFonts w:asciiTheme="majorEastAsia" w:eastAsiaTheme="majorEastAsia" w:hAnsiTheme="majorEastAsia" w:cs="仿宋_GB2312" w:hint="eastAsia"/>
          <w:bCs/>
          <w:sz w:val="24"/>
          <w:szCs w:val="24"/>
        </w:rPr>
        <w:t>1</w:t>
      </w:r>
      <w:r w:rsidRPr="00B15967">
        <w:rPr>
          <w:rFonts w:asciiTheme="majorEastAsia" w:eastAsiaTheme="majorEastAsia" w:hAnsiTheme="majorEastAsia" w:cs="仿宋_GB2312" w:hint="eastAsia"/>
          <w:bCs/>
          <w:sz w:val="24"/>
          <w:szCs w:val="24"/>
        </w:rPr>
        <w:t>%。鼓励和支持供应商以银行、保险公司出具的保函形式提供履约保证金。采购人不得拒收履约保函。</w:t>
      </w:r>
    </w:p>
    <w:p w:rsidR="00102638" w:rsidRPr="00B15967" w:rsidRDefault="00102638" w:rsidP="00B15967">
      <w:pPr>
        <w:snapToGrid w:val="0"/>
        <w:spacing w:line="360" w:lineRule="auto"/>
        <w:ind w:firstLineChars="1045" w:firstLine="3357"/>
        <w:rPr>
          <w:rFonts w:asciiTheme="majorEastAsia" w:eastAsiaTheme="majorEastAsia" w:hAnsiTheme="majorEastAsia" w:cs="仿宋_GB2312"/>
          <w:b/>
          <w:sz w:val="32"/>
        </w:rPr>
      </w:pPr>
    </w:p>
    <w:p w:rsidR="00102638" w:rsidRPr="00B15967" w:rsidRDefault="00E97FC2" w:rsidP="00B15967">
      <w:pPr>
        <w:snapToGrid w:val="0"/>
        <w:spacing w:line="360" w:lineRule="auto"/>
        <w:ind w:firstLineChars="1045" w:firstLine="3357"/>
        <w:rPr>
          <w:rFonts w:asciiTheme="majorEastAsia" w:eastAsiaTheme="majorEastAsia" w:hAnsiTheme="majorEastAsia"/>
          <w:b/>
          <w:sz w:val="24"/>
        </w:rPr>
      </w:pPr>
      <w:r w:rsidRPr="00B15967">
        <w:rPr>
          <w:rFonts w:asciiTheme="majorEastAsia" w:eastAsiaTheme="majorEastAsia" w:hAnsiTheme="majorEastAsia" w:cs="仿宋_GB2312" w:hint="eastAsia"/>
          <w:b/>
          <w:sz w:val="32"/>
        </w:rPr>
        <w:t>八、电子交易活动的中止</w:t>
      </w:r>
    </w:p>
    <w:p w:rsidR="00102638" w:rsidRPr="00B15967" w:rsidRDefault="00E97FC2">
      <w:pPr>
        <w:pStyle w:val="27"/>
        <w:snapToGrid w:val="0"/>
        <w:spacing w:before="0"/>
        <w:ind w:firstLine="480"/>
        <w:rPr>
          <w:rFonts w:asciiTheme="majorEastAsia" w:eastAsiaTheme="majorEastAsia" w:hAnsiTheme="majorEastAsia" w:cs="仿宋_GB2312"/>
        </w:rPr>
      </w:pPr>
      <w:r w:rsidRPr="00B15967">
        <w:rPr>
          <w:rFonts w:asciiTheme="majorEastAsia" w:eastAsiaTheme="majorEastAsia" w:hAnsiTheme="majorEastAsia" w:cs="仿宋_GB2312" w:hint="eastAsia"/>
        </w:rPr>
        <w:t>2</w:t>
      </w:r>
      <w:r w:rsidRPr="00B15967">
        <w:rPr>
          <w:rFonts w:asciiTheme="majorEastAsia" w:eastAsiaTheme="majorEastAsia" w:hAnsiTheme="majorEastAsia" w:cs="仿宋_GB2312" w:hint="eastAsia"/>
          <w:b/>
          <w:szCs w:val="24"/>
        </w:rPr>
        <w:t>7. 电子交易活动的中止。</w:t>
      </w:r>
      <w:r w:rsidRPr="00B15967">
        <w:rPr>
          <w:rFonts w:asciiTheme="majorEastAsia" w:eastAsiaTheme="majorEastAsia" w:hAnsiTheme="majorEastAsia" w:cs="仿宋_GB2312" w:hint="eastAsia"/>
        </w:rPr>
        <w:t>采购过程中出现以下情形，导致电子交易平台无法正常运行，或者无法保证电子交易的公平、公正和安全时，采购代理机构可中止电子交易活动：</w:t>
      </w:r>
    </w:p>
    <w:p w:rsidR="00102638" w:rsidRPr="00B15967" w:rsidRDefault="00E97FC2">
      <w:pPr>
        <w:pStyle w:val="27"/>
        <w:snapToGrid w:val="0"/>
        <w:spacing w:before="0"/>
        <w:ind w:firstLine="480"/>
        <w:rPr>
          <w:rFonts w:asciiTheme="majorEastAsia" w:eastAsiaTheme="majorEastAsia" w:hAnsiTheme="majorEastAsia" w:cs="仿宋_GB2312"/>
        </w:rPr>
      </w:pPr>
      <w:r w:rsidRPr="00B15967">
        <w:rPr>
          <w:rFonts w:asciiTheme="majorEastAsia" w:eastAsiaTheme="majorEastAsia" w:hAnsiTheme="majorEastAsia" w:cs="仿宋_GB2312" w:hint="eastAsia"/>
        </w:rPr>
        <w:t xml:space="preserve">27.1电子交易平台发生故障而无法登录访问的； </w:t>
      </w:r>
    </w:p>
    <w:p w:rsidR="00102638" w:rsidRPr="00B15967" w:rsidRDefault="00E97FC2">
      <w:pPr>
        <w:pStyle w:val="27"/>
        <w:snapToGrid w:val="0"/>
        <w:spacing w:before="0"/>
        <w:ind w:firstLine="480"/>
        <w:rPr>
          <w:rFonts w:asciiTheme="majorEastAsia" w:eastAsiaTheme="majorEastAsia" w:hAnsiTheme="majorEastAsia" w:cs="仿宋_GB2312"/>
        </w:rPr>
      </w:pPr>
      <w:r w:rsidRPr="00B15967">
        <w:rPr>
          <w:rFonts w:asciiTheme="majorEastAsia" w:eastAsiaTheme="majorEastAsia" w:hAnsiTheme="majorEastAsia" w:cs="仿宋_GB2312" w:hint="eastAsia"/>
        </w:rPr>
        <w:t>27.2电子交易平台应用或数据库出现错误，不能进行正常操作的；</w:t>
      </w:r>
    </w:p>
    <w:p w:rsidR="00102638" w:rsidRPr="00B15967" w:rsidRDefault="00E97FC2">
      <w:pPr>
        <w:pStyle w:val="27"/>
        <w:snapToGrid w:val="0"/>
        <w:spacing w:before="0"/>
        <w:ind w:firstLine="480"/>
        <w:rPr>
          <w:rFonts w:asciiTheme="majorEastAsia" w:eastAsiaTheme="majorEastAsia" w:hAnsiTheme="majorEastAsia" w:cs="仿宋_GB2312"/>
        </w:rPr>
      </w:pPr>
      <w:r w:rsidRPr="00B15967">
        <w:rPr>
          <w:rFonts w:asciiTheme="majorEastAsia" w:eastAsiaTheme="majorEastAsia" w:hAnsiTheme="majorEastAsia" w:cs="仿宋_GB2312" w:hint="eastAsia"/>
        </w:rPr>
        <w:t>27.3电子交易平台发现严重安全漏洞，有潜在泄密危险的；</w:t>
      </w:r>
    </w:p>
    <w:p w:rsidR="00102638" w:rsidRPr="00B15967" w:rsidRDefault="00E97FC2">
      <w:pPr>
        <w:pStyle w:val="27"/>
        <w:snapToGrid w:val="0"/>
        <w:spacing w:before="0"/>
        <w:ind w:firstLine="480"/>
        <w:rPr>
          <w:rFonts w:asciiTheme="majorEastAsia" w:eastAsiaTheme="majorEastAsia" w:hAnsiTheme="majorEastAsia" w:cs="仿宋_GB2312"/>
        </w:rPr>
      </w:pPr>
      <w:r w:rsidRPr="00B15967">
        <w:rPr>
          <w:rFonts w:asciiTheme="majorEastAsia" w:eastAsiaTheme="majorEastAsia" w:hAnsiTheme="majorEastAsia" w:cs="仿宋_GB2312" w:hint="eastAsia"/>
        </w:rPr>
        <w:t xml:space="preserve">27.4病毒发作导致不能进行正常操作的； </w:t>
      </w:r>
    </w:p>
    <w:p w:rsidR="00102638" w:rsidRPr="00B15967" w:rsidRDefault="00E97FC2">
      <w:pPr>
        <w:pStyle w:val="27"/>
        <w:snapToGrid w:val="0"/>
        <w:spacing w:before="0"/>
        <w:ind w:firstLine="480"/>
        <w:rPr>
          <w:rFonts w:asciiTheme="majorEastAsia" w:eastAsiaTheme="majorEastAsia" w:hAnsiTheme="majorEastAsia" w:cs="仿宋_GB2312"/>
        </w:rPr>
      </w:pPr>
      <w:r w:rsidRPr="00B15967">
        <w:rPr>
          <w:rFonts w:asciiTheme="majorEastAsia" w:eastAsiaTheme="majorEastAsia" w:hAnsiTheme="majorEastAsia" w:cs="仿宋_GB2312" w:hint="eastAsia"/>
        </w:rPr>
        <w:t>27.5其他无法保证电子交易的公平、公正和安全的情况。</w:t>
      </w:r>
    </w:p>
    <w:p w:rsidR="00102638" w:rsidRPr="00B15967" w:rsidRDefault="00E97FC2">
      <w:pPr>
        <w:pStyle w:val="27"/>
        <w:snapToGrid w:val="0"/>
        <w:spacing w:before="0"/>
        <w:ind w:firstLine="480"/>
        <w:rPr>
          <w:rFonts w:asciiTheme="majorEastAsia" w:eastAsiaTheme="majorEastAsia" w:hAnsiTheme="majorEastAsia" w:cs="仿宋_GB2312"/>
        </w:rPr>
      </w:pPr>
      <w:r w:rsidRPr="00B15967">
        <w:rPr>
          <w:rFonts w:asciiTheme="majorEastAsia" w:eastAsiaTheme="majorEastAsia" w:hAnsiTheme="majorEastAsia" w:cs="仿宋_GB2312" w:hint="eastAsia"/>
        </w:rPr>
        <w:t>28.出现以上情形，不影响采购公平、公正性的，采购组织机构可以待上述情形消除后继续组织电子交易活动，也可以决定某些环节以纸质形式进行；影响或可能影响采购公平、公正性的，应当重新采购。</w:t>
      </w:r>
    </w:p>
    <w:p w:rsidR="00102638" w:rsidRPr="00B15967" w:rsidRDefault="00102638">
      <w:pPr>
        <w:tabs>
          <w:tab w:val="left" w:pos="0"/>
        </w:tabs>
        <w:spacing w:line="360" w:lineRule="auto"/>
        <w:ind w:firstLine="480"/>
        <w:rPr>
          <w:rFonts w:asciiTheme="majorEastAsia" w:eastAsiaTheme="majorEastAsia" w:hAnsiTheme="majorEastAsia"/>
          <w:sz w:val="24"/>
        </w:rPr>
      </w:pPr>
    </w:p>
    <w:p w:rsidR="00102638" w:rsidRPr="00B15967" w:rsidRDefault="00E97FC2" w:rsidP="00B15967">
      <w:pPr>
        <w:snapToGrid w:val="0"/>
        <w:spacing w:line="360" w:lineRule="auto"/>
        <w:ind w:leftChars="57" w:left="120" w:firstLineChars="150" w:firstLine="482"/>
        <w:jc w:val="center"/>
        <w:rPr>
          <w:rFonts w:asciiTheme="majorEastAsia" w:eastAsiaTheme="majorEastAsia" w:hAnsiTheme="majorEastAsia" w:cs="仿宋_GB2312"/>
          <w:b/>
          <w:sz w:val="32"/>
        </w:rPr>
      </w:pPr>
      <w:r w:rsidRPr="00B15967">
        <w:rPr>
          <w:rFonts w:asciiTheme="majorEastAsia" w:eastAsiaTheme="majorEastAsia" w:hAnsiTheme="majorEastAsia" w:cs="仿宋_GB2312" w:hint="eastAsia"/>
          <w:b/>
          <w:sz w:val="32"/>
        </w:rPr>
        <w:t>九、验收</w:t>
      </w:r>
    </w:p>
    <w:p w:rsidR="00102638" w:rsidRPr="00B15967" w:rsidRDefault="00E97FC2" w:rsidP="00B15967">
      <w:pPr>
        <w:pStyle w:val="ac"/>
        <w:spacing w:line="360" w:lineRule="auto"/>
        <w:ind w:firstLine="482"/>
        <w:rPr>
          <w:rFonts w:asciiTheme="majorEastAsia" w:eastAsiaTheme="majorEastAsia" w:hAnsiTheme="majorEastAsia" w:cs="仿宋_GB2312"/>
          <w:b/>
        </w:rPr>
      </w:pPr>
      <w:r w:rsidRPr="00B15967">
        <w:rPr>
          <w:rFonts w:asciiTheme="majorEastAsia" w:eastAsiaTheme="majorEastAsia" w:hAnsiTheme="majorEastAsia" w:cs="仿宋_GB2312" w:hint="eastAsia"/>
          <w:b/>
        </w:rPr>
        <w:t>29.验收</w:t>
      </w:r>
    </w:p>
    <w:p w:rsidR="00102638" w:rsidRPr="00B15967" w:rsidRDefault="00E97FC2">
      <w:pPr>
        <w:tabs>
          <w:tab w:val="left" w:pos="0"/>
        </w:tabs>
        <w:spacing w:line="360" w:lineRule="auto"/>
        <w:ind w:firstLine="480"/>
        <w:rPr>
          <w:rFonts w:asciiTheme="majorEastAsia" w:eastAsiaTheme="majorEastAsia" w:hAnsiTheme="majorEastAsia" w:cs="Helvetica"/>
          <w:kern w:val="0"/>
          <w:sz w:val="24"/>
        </w:rPr>
      </w:pPr>
      <w:r w:rsidRPr="00B15967">
        <w:rPr>
          <w:rFonts w:asciiTheme="majorEastAsia" w:eastAsiaTheme="majorEastAsia" w:hAnsiTheme="majorEastAsia" w:cs="Helvetica" w:hint="eastAsi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102638" w:rsidRPr="00B15967" w:rsidRDefault="00E97FC2">
      <w:pPr>
        <w:tabs>
          <w:tab w:val="left" w:pos="0"/>
        </w:tabs>
        <w:spacing w:line="360" w:lineRule="auto"/>
        <w:ind w:firstLine="480"/>
        <w:rPr>
          <w:rFonts w:asciiTheme="majorEastAsia" w:eastAsiaTheme="majorEastAsia" w:hAnsiTheme="majorEastAsia" w:cs="Helvetica"/>
          <w:kern w:val="0"/>
          <w:sz w:val="24"/>
        </w:rPr>
      </w:pPr>
      <w:r w:rsidRPr="00B15967">
        <w:rPr>
          <w:rFonts w:asciiTheme="majorEastAsia" w:eastAsiaTheme="majorEastAsia" w:hAnsiTheme="majorEastAsia" w:cs="Helvetica" w:hint="eastAsia"/>
          <w:kern w:val="0"/>
          <w:sz w:val="24"/>
        </w:rPr>
        <w:t>29.2采购人可以邀请参加本项目的其他投标人或者第三方机构参与验收。参与验收的投标人或者第三方机构的意见作为验收书的参考资料一并存档。</w:t>
      </w:r>
    </w:p>
    <w:p w:rsidR="00102638" w:rsidRPr="00B15967" w:rsidRDefault="00E97FC2">
      <w:pPr>
        <w:tabs>
          <w:tab w:val="left" w:pos="0"/>
        </w:tabs>
        <w:spacing w:line="360" w:lineRule="auto"/>
        <w:ind w:firstLine="480"/>
        <w:rPr>
          <w:rFonts w:asciiTheme="majorEastAsia" w:eastAsiaTheme="majorEastAsia" w:hAnsiTheme="majorEastAsia" w:cs="Helvetica"/>
          <w:kern w:val="0"/>
          <w:sz w:val="24"/>
        </w:rPr>
      </w:pPr>
      <w:r w:rsidRPr="00B15967">
        <w:rPr>
          <w:rFonts w:asciiTheme="majorEastAsia" w:eastAsiaTheme="majorEastAsia" w:hAnsiTheme="majorEastAsia" w:cs="Helvetica" w:hint="eastAsi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102638" w:rsidRPr="00B15967" w:rsidRDefault="00E97FC2">
      <w:pPr>
        <w:tabs>
          <w:tab w:val="left" w:pos="0"/>
        </w:tabs>
        <w:spacing w:line="360" w:lineRule="auto"/>
        <w:ind w:firstLine="480"/>
        <w:rPr>
          <w:rFonts w:asciiTheme="majorEastAsia" w:eastAsiaTheme="majorEastAsia" w:hAnsiTheme="majorEastAsia" w:cs="仿宋_GB2312"/>
          <w:sz w:val="18"/>
          <w:szCs w:val="18"/>
        </w:rPr>
      </w:pPr>
      <w:r w:rsidRPr="00B15967">
        <w:rPr>
          <w:rFonts w:asciiTheme="majorEastAsia" w:eastAsiaTheme="majorEastAsia" w:hAnsiTheme="majorEastAsia" w:cs="Helvetica" w:hint="eastAsia"/>
          <w:kern w:val="0"/>
          <w:sz w:val="24"/>
        </w:rPr>
        <w:lastRenderedPageBreak/>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102638" w:rsidRPr="00B15967" w:rsidRDefault="00102638">
      <w:pPr>
        <w:tabs>
          <w:tab w:val="left" w:pos="0"/>
        </w:tabs>
        <w:spacing w:line="360" w:lineRule="auto"/>
        <w:ind w:firstLine="480"/>
        <w:rPr>
          <w:rFonts w:asciiTheme="majorEastAsia" w:eastAsiaTheme="majorEastAsia" w:hAnsiTheme="majorEastAsia" w:cs="Helvetica"/>
          <w:kern w:val="0"/>
          <w:sz w:val="24"/>
        </w:rPr>
        <w:sectPr w:rsidR="00102638" w:rsidRPr="00B15967">
          <w:headerReference w:type="default" r:id="rId9"/>
          <w:footerReference w:type="even" r:id="rId10"/>
          <w:footerReference w:type="default" r:id="rId11"/>
          <w:headerReference w:type="first" r:id="rId12"/>
          <w:footerReference w:type="first" r:id="rId13"/>
          <w:pgSz w:w="11906" w:h="16838"/>
          <w:pgMar w:top="680" w:right="1418" w:bottom="468" w:left="1418" w:header="851" w:footer="992" w:gutter="0"/>
          <w:cols w:space="720"/>
          <w:titlePg/>
          <w:docGrid w:linePitch="312"/>
        </w:sectPr>
      </w:pPr>
      <w:bookmarkStart w:id="14" w:name="_Hlt75236011"/>
      <w:bookmarkStart w:id="15" w:name="_Hlt75236290"/>
      <w:bookmarkStart w:id="16" w:name="_Hlt68072990"/>
      <w:bookmarkStart w:id="17" w:name="_Hlt74729768"/>
      <w:bookmarkStart w:id="18" w:name="_Hlt74730295"/>
      <w:bookmarkStart w:id="19" w:name="_Hlt74707468"/>
      <w:bookmarkStart w:id="20" w:name="_Hlt75236101"/>
      <w:bookmarkStart w:id="21" w:name="_Hlt68057669"/>
      <w:bookmarkStart w:id="22" w:name="_Hlt68072998"/>
      <w:bookmarkStart w:id="23" w:name="_Hlt74714665"/>
      <w:bookmarkStart w:id="24" w:name="_Hlt68403820"/>
      <w:bookmarkStart w:id="25" w:name="_Hlt68073093"/>
      <w:bookmarkEnd w:id="13"/>
      <w:bookmarkEnd w:id="14"/>
      <w:bookmarkEnd w:id="15"/>
      <w:bookmarkEnd w:id="16"/>
      <w:bookmarkEnd w:id="17"/>
      <w:bookmarkEnd w:id="18"/>
      <w:bookmarkEnd w:id="19"/>
      <w:bookmarkEnd w:id="20"/>
      <w:bookmarkEnd w:id="21"/>
      <w:bookmarkEnd w:id="22"/>
      <w:bookmarkEnd w:id="23"/>
      <w:bookmarkEnd w:id="24"/>
      <w:bookmarkEnd w:id="25"/>
    </w:p>
    <w:p w:rsidR="00102638" w:rsidRPr="006606D2" w:rsidRDefault="00E97FC2" w:rsidP="006606D2">
      <w:pPr>
        <w:spacing w:line="360" w:lineRule="auto"/>
        <w:jc w:val="center"/>
        <w:outlineLvl w:val="0"/>
        <w:rPr>
          <w:rFonts w:asciiTheme="majorEastAsia" w:eastAsiaTheme="majorEastAsia" w:hAnsiTheme="majorEastAsia" w:cs="仿宋_GB2312"/>
          <w:b/>
          <w:sz w:val="36"/>
          <w:szCs w:val="36"/>
        </w:rPr>
      </w:pPr>
      <w:bookmarkStart w:id="26" w:name="第四部分"/>
      <w:bookmarkEnd w:id="11"/>
      <w:bookmarkEnd w:id="12"/>
      <w:r w:rsidRPr="00B15967">
        <w:rPr>
          <w:rFonts w:asciiTheme="majorEastAsia" w:eastAsiaTheme="majorEastAsia" w:hAnsiTheme="majorEastAsia" w:cs="仿宋_GB2312" w:hint="eastAsia"/>
          <w:b/>
          <w:sz w:val="36"/>
          <w:szCs w:val="36"/>
        </w:rPr>
        <w:lastRenderedPageBreak/>
        <w:t>第三部分   采购需求</w:t>
      </w:r>
    </w:p>
    <w:p w:rsidR="00CA513B" w:rsidRPr="002F0DA8" w:rsidRDefault="00CA513B" w:rsidP="00CA513B">
      <w:pPr>
        <w:widowControl/>
        <w:autoSpaceDE w:val="0"/>
        <w:autoSpaceDN w:val="0"/>
        <w:spacing w:line="460" w:lineRule="atLeast"/>
        <w:ind w:firstLineChars="200" w:firstLine="442"/>
        <w:textAlignment w:val="bottom"/>
        <w:rPr>
          <w:rFonts w:ascii="宋体"/>
          <w:b/>
          <w:bCs/>
          <w:kern w:val="0"/>
          <w:sz w:val="22"/>
        </w:rPr>
      </w:pPr>
      <w:r w:rsidRPr="002F0DA8">
        <w:rPr>
          <w:rFonts w:ascii="宋体" w:hint="eastAsia"/>
          <w:b/>
          <w:bCs/>
          <w:sz w:val="22"/>
        </w:rPr>
        <w:t>一、招标范围</w:t>
      </w:r>
    </w:p>
    <w:p w:rsidR="00CA513B" w:rsidRPr="001046DB" w:rsidRDefault="00CA513B" w:rsidP="001046DB">
      <w:pPr>
        <w:widowControl/>
        <w:autoSpaceDE w:val="0"/>
        <w:autoSpaceDN w:val="0"/>
        <w:spacing w:line="360" w:lineRule="exact"/>
        <w:ind w:firstLineChars="200" w:firstLine="420"/>
        <w:textAlignment w:val="bottom"/>
        <w:rPr>
          <w:rFonts w:ascii="Calibri" w:hAnsi="Calibri" w:cs="宋体"/>
          <w:szCs w:val="21"/>
        </w:rPr>
      </w:pPr>
      <w:r w:rsidRPr="001046DB">
        <w:rPr>
          <w:rFonts w:ascii="宋体" w:hint="eastAsia"/>
          <w:szCs w:val="21"/>
        </w:rPr>
        <w:t>招标范围：</w:t>
      </w:r>
      <w:bookmarkStart w:id="27" w:name="_Hlk54799795"/>
      <w:r w:rsidRPr="001046DB">
        <w:rPr>
          <w:rFonts w:ascii="宋体" w:hint="eastAsia"/>
          <w:szCs w:val="21"/>
        </w:rPr>
        <w:t>采购人管辖范围内普陀城区（包括东港、沈家门、鲁家峙）的市政道路设施日常巡查</w:t>
      </w:r>
      <w:r w:rsidRPr="001046DB">
        <w:rPr>
          <w:rFonts w:ascii="Calibri" w:hAnsi="Calibri" w:cs="宋体" w:hint="eastAsia"/>
          <w:szCs w:val="21"/>
        </w:rPr>
        <w:t>及日常维修养护（单项面积≤</w:t>
      </w:r>
      <w:r w:rsidRPr="001046DB">
        <w:rPr>
          <w:rFonts w:ascii="Calibri" w:hAnsi="Calibri" w:cs="宋体" w:hint="eastAsia"/>
          <w:szCs w:val="21"/>
        </w:rPr>
        <w:t>1000</w:t>
      </w:r>
      <w:r w:rsidRPr="001046DB">
        <w:rPr>
          <w:rFonts w:ascii="Calibri" w:hAnsi="Calibri" w:cs="宋体" w:hint="eastAsia"/>
          <w:szCs w:val="21"/>
        </w:rPr>
        <w:t>㎡的工程）。</w:t>
      </w:r>
      <w:bookmarkEnd w:id="27"/>
      <w:r w:rsidRPr="001046DB">
        <w:rPr>
          <w:rFonts w:ascii="Calibri" w:hAnsi="Calibri" w:cs="宋体" w:hint="eastAsia"/>
          <w:szCs w:val="21"/>
        </w:rPr>
        <w:t>单项维修面积＞</w:t>
      </w:r>
      <w:r w:rsidRPr="001046DB">
        <w:rPr>
          <w:rFonts w:ascii="Calibri" w:hAnsi="Calibri" w:cs="宋体" w:hint="eastAsia"/>
          <w:szCs w:val="21"/>
        </w:rPr>
        <w:t>1000</w:t>
      </w:r>
      <w:r w:rsidRPr="001046DB">
        <w:rPr>
          <w:rFonts w:ascii="Calibri" w:hAnsi="Calibri" w:cs="宋体" w:hint="eastAsia"/>
          <w:szCs w:val="21"/>
        </w:rPr>
        <w:t>㎡的工程不在本次招标范围内。</w:t>
      </w:r>
    </w:p>
    <w:p w:rsidR="00CA513B" w:rsidRPr="00D43242" w:rsidRDefault="00CA513B" w:rsidP="00CA513B">
      <w:pPr>
        <w:widowControl/>
        <w:autoSpaceDE w:val="0"/>
        <w:autoSpaceDN w:val="0"/>
        <w:spacing w:line="460" w:lineRule="atLeast"/>
        <w:ind w:firstLineChars="193" w:firstLine="426"/>
        <w:textAlignment w:val="bottom"/>
        <w:rPr>
          <w:rFonts w:ascii="宋体"/>
          <w:sz w:val="22"/>
        </w:rPr>
      </w:pPr>
      <w:r w:rsidRPr="002F0DA8">
        <w:rPr>
          <w:rFonts w:ascii="宋体" w:hint="eastAsia"/>
          <w:b/>
          <w:bCs/>
          <w:sz w:val="22"/>
        </w:rPr>
        <w:t>二、服务期：</w:t>
      </w:r>
      <w:r w:rsidRPr="001046DB">
        <w:rPr>
          <w:rFonts w:ascii="宋体" w:hint="eastAsia"/>
          <w:szCs w:val="21"/>
        </w:rPr>
        <w:t>2</w:t>
      </w:r>
      <w:r w:rsidRPr="001046DB">
        <w:rPr>
          <w:rFonts w:ascii="宋体"/>
          <w:szCs w:val="21"/>
        </w:rPr>
        <w:t>02</w:t>
      </w:r>
      <w:r w:rsidR="006606D2" w:rsidRPr="001046DB">
        <w:rPr>
          <w:rFonts w:ascii="宋体" w:hint="eastAsia"/>
          <w:szCs w:val="21"/>
        </w:rPr>
        <w:t>2</w:t>
      </w:r>
      <w:r w:rsidRPr="001046DB">
        <w:rPr>
          <w:rFonts w:ascii="宋体" w:hint="eastAsia"/>
          <w:szCs w:val="21"/>
        </w:rPr>
        <w:t>年</w:t>
      </w:r>
      <w:r w:rsidR="006606D2" w:rsidRPr="001046DB">
        <w:rPr>
          <w:rFonts w:ascii="宋体" w:hint="eastAsia"/>
          <w:szCs w:val="21"/>
        </w:rPr>
        <w:t>8</w:t>
      </w:r>
      <w:r w:rsidRPr="001046DB">
        <w:rPr>
          <w:rFonts w:ascii="宋体" w:hint="eastAsia"/>
          <w:szCs w:val="21"/>
        </w:rPr>
        <w:t>月1日0时起至2</w:t>
      </w:r>
      <w:r w:rsidRPr="001046DB">
        <w:rPr>
          <w:rFonts w:ascii="宋体"/>
          <w:szCs w:val="21"/>
        </w:rPr>
        <w:t>02</w:t>
      </w:r>
      <w:r w:rsidR="006606D2" w:rsidRPr="001046DB">
        <w:rPr>
          <w:rFonts w:ascii="宋体" w:hint="eastAsia"/>
          <w:szCs w:val="21"/>
        </w:rPr>
        <w:t>4</w:t>
      </w:r>
      <w:r w:rsidRPr="001046DB">
        <w:rPr>
          <w:rFonts w:ascii="宋体" w:hint="eastAsia"/>
          <w:szCs w:val="21"/>
        </w:rPr>
        <w:t>年1</w:t>
      </w:r>
      <w:r w:rsidRPr="001046DB">
        <w:rPr>
          <w:rFonts w:ascii="宋体"/>
          <w:szCs w:val="21"/>
        </w:rPr>
        <w:t>2</w:t>
      </w:r>
      <w:r w:rsidRPr="001046DB">
        <w:rPr>
          <w:rFonts w:ascii="宋体" w:hint="eastAsia"/>
          <w:szCs w:val="21"/>
        </w:rPr>
        <w:t>月</w:t>
      </w:r>
      <w:r w:rsidRPr="001046DB">
        <w:rPr>
          <w:rFonts w:ascii="宋体"/>
          <w:szCs w:val="21"/>
        </w:rPr>
        <w:t>31</w:t>
      </w:r>
      <w:r w:rsidRPr="001046DB">
        <w:rPr>
          <w:rFonts w:ascii="宋体" w:hint="eastAsia"/>
          <w:szCs w:val="21"/>
        </w:rPr>
        <w:t>日2</w:t>
      </w:r>
      <w:r w:rsidRPr="001046DB">
        <w:rPr>
          <w:rFonts w:ascii="宋体"/>
          <w:szCs w:val="21"/>
        </w:rPr>
        <w:t>4</w:t>
      </w:r>
      <w:r w:rsidRPr="001046DB">
        <w:rPr>
          <w:rFonts w:ascii="宋体" w:hint="eastAsia"/>
          <w:szCs w:val="21"/>
        </w:rPr>
        <w:t>时止。</w:t>
      </w:r>
    </w:p>
    <w:p w:rsidR="00CA513B" w:rsidRDefault="00CA513B" w:rsidP="00CA513B">
      <w:pPr>
        <w:widowControl/>
        <w:autoSpaceDE w:val="0"/>
        <w:autoSpaceDN w:val="0"/>
        <w:spacing w:line="460" w:lineRule="atLeast"/>
        <w:ind w:firstLineChars="193" w:firstLine="426"/>
        <w:textAlignment w:val="bottom"/>
        <w:rPr>
          <w:rFonts w:ascii="宋体" w:hAnsi="宋体" w:cs="宋体"/>
          <w:b/>
          <w:bCs/>
          <w:szCs w:val="21"/>
        </w:rPr>
      </w:pPr>
      <w:r w:rsidRPr="002F0DA8">
        <w:rPr>
          <w:rFonts w:ascii="宋体" w:hint="eastAsia"/>
          <w:b/>
          <w:bCs/>
          <w:sz w:val="22"/>
        </w:rPr>
        <w:t>三、</w:t>
      </w:r>
      <w:r w:rsidRPr="002F0DA8">
        <w:rPr>
          <w:rFonts w:ascii="宋体" w:hAnsi="宋体" w:cs="宋体" w:hint="eastAsia"/>
          <w:b/>
          <w:bCs/>
          <w:szCs w:val="21"/>
        </w:rPr>
        <w:t>服务形式及要求</w:t>
      </w:r>
    </w:p>
    <w:p w:rsidR="00007D88" w:rsidRPr="001046DB" w:rsidRDefault="00007D88" w:rsidP="00007D88">
      <w:pPr>
        <w:pStyle w:val="4f"/>
        <w:spacing w:before="60" w:after="60" w:line="360" w:lineRule="exact"/>
        <w:ind w:right="60" w:firstLineChars="202" w:firstLine="424"/>
        <w:outlineLvl w:val="0"/>
        <w:rPr>
          <w:rFonts w:ascii="宋体" w:hAnsi="宋体" w:cs="宋体"/>
          <w:szCs w:val="21"/>
        </w:rPr>
      </w:pPr>
      <w:r w:rsidRPr="001046DB">
        <w:rPr>
          <w:rFonts w:ascii="宋体" w:hAnsi="宋体" w:cs="宋体" w:hint="eastAsia"/>
          <w:szCs w:val="21"/>
        </w:rPr>
        <w:t>1、服务形式：包工包料，即完成本项目的所有人工、材料、机械全部由承包人负责提供。</w:t>
      </w:r>
    </w:p>
    <w:p w:rsidR="00007D88" w:rsidRPr="001046DB" w:rsidRDefault="00007D88" w:rsidP="00007D88">
      <w:pPr>
        <w:pStyle w:val="4f"/>
        <w:adjustRightInd w:val="0"/>
        <w:snapToGrid w:val="0"/>
        <w:spacing w:line="360" w:lineRule="exact"/>
        <w:ind w:firstLineChars="202" w:firstLine="424"/>
        <w:rPr>
          <w:rFonts w:ascii="宋体" w:hAnsi="宋体" w:cs="宋体"/>
          <w:szCs w:val="21"/>
        </w:rPr>
      </w:pPr>
      <w:r w:rsidRPr="001046DB">
        <w:rPr>
          <w:rFonts w:ascii="宋体" w:hAnsi="宋体" w:cs="宋体" w:hint="eastAsia"/>
          <w:szCs w:val="21"/>
        </w:rPr>
        <w:t>2、服务要求</w:t>
      </w:r>
    </w:p>
    <w:p w:rsidR="00007D88" w:rsidRPr="001046DB" w:rsidRDefault="00007D88" w:rsidP="00007D88">
      <w:pPr>
        <w:pStyle w:val="4f"/>
        <w:adjustRightInd w:val="0"/>
        <w:snapToGrid w:val="0"/>
        <w:spacing w:line="360" w:lineRule="exact"/>
        <w:ind w:firstLineChars="202" w:firstLine="424"/>
        <w:rPr>
          <w:rFonts w:ascii="宋体" w:hAnsi="宋体" w:cs="宋体"/>
          <w:szCs w:val="21"/>
        </w:rPr>
      </w:pPr>
      <w:r w:rsidRPr="001046DB">
        <w:rPr>
          <w:rFonts w:ascii="宋体" w:hAnsi="宋体" w:cs="宋体" w:hint="eastAsia"/>
          <w:szCs w:val="21"/>
        </w:rPr>
        <w:t>（1）投标人应建立巡查制度，制定巡查计划，做好巡查台账，及时记录巡查现场发现的问题并拍照，每月将巡查台账汇总上报给采购人。如进行维修养护施工的，完工后，应将所有资料汇总形成书面材料上报给采购人。</w:t>
      </w:r>
    </w:p>
    <w:p w:rsidR="00007D88" w:rsidRPr="00A8529A" w:rsidRDefault="00007D88" w:rsidP="00007D88">
      <w:pPr>
        <w:pStyle w:val="4f"/>
        <w:adjustRightInd w:val="0"/>
        <w:snapToGrid w:val="0"/>
        <w:spacing w:line="360" w:lineRule="exact"/>
        <w:ind w:firstLineChars="202" w:firstLine="424"/>
        <w:rPr>
          <w:rFonts w:ascii="宋体" w:hAnsi="宋体" w:cs="宋体"/>
          <w:color w:val="000000" w:themeColor="text1"/>
          <w:szCs w:val="21"/>
        </w:rPr>
      </w:pPr>
      <w:r w:rsidRPr="001046DB">
        <w:rPr>
          <w:rFonts w:ascii="宋体" w:hAnsi="宋体" w:cs="宋体" w:hint="eastAsia"/>
          <w:szCs w:val="21"/>
        </w:rPr>
        <w:t>（2）投标人按照《城镇道路养护技术规范（CJJ36-2016）》要求安排巡查，巡查面积约</w:t>
      </w:r>
      <w:r w:rsidRPr="001046DB">
        <w:rPr>
          <w:rFonts w:ascii="宋体" w:hAnsi="宋体" w:cs="宋体"/>
          <w:szCs w:val="21"/>
        </w:rPr>
        <w:t>188</w:t>
      </w:r>
      <w:r w:rsidRPr="001046DB">
        <w:rPr>
          <w:rFonts w:ascii="宋体" w:hAnsi="宋体" w:cs="宋体" w:hint="eastAsia"/>
          <w:szCs w:val="21"/>
        </w:rPr>
        <w:t>万</w:t>
      </w:r>
      <w:r w:rsidRPr="001046DB">
        <w:rPr>
          <w:rFonts w:ascii="宋体" w:hAnsi="宋体" w:cs="宋体"/>
          <w:szCs w:val="21"/>
        </w:rPr>
        <w:t>m2,</w:t>
      </w:r>
      <w:r w:rsidRPr="001046DB">
        <w:rPr>
          <w:rFonts w:ascii="宋体" w:hAnsi="宋体" w:cs="宋体" w:hint="eastAsia"/>
          <w:szCs w:val="21"/>
        </w:rPr>
        <w:t>主干道一天一巡；次干道及支路三天一巡；背街小巷一周一巡。按规范要求建立“一路一档”，格式详见《城镇道路养护技术规范（CJJ36-2016）》附录B《表B-1城镇道路静态数据</w:t>
      </w:r>
      <w:r w:rsidRPr="00A8529A">
        <w:rPr>
          <w:rFonts w:ascii="宋体" w:hAnsi="宋体" w:cs="宋体" w:hint="eastAsia"/>
          <w:color w:val="000000" w:themeColor="text1"/>
          <w:szCs w:val="21"/>
        </w:rPr>
        <w:t>》，并需在一年内完成。</w:t>
      </w:r>
    </w:p>
    <w:p w:rsidR="00007D88" w:rsidRPr="00A8529A" w:rsidRDefault="00007D88" w:rsidP="00007D88">
      <w:pPr>
        <w:pStyle w:val="4f"/>
        <w:adjustRightInd w:val="0"/>
        <w:snapToGrid w:val="0"/>
        <w:spacing w:line="360" w:lineRule="exact"/>
        <w:ind w:firstLineChars="202" w:firstLine="424"/>
        <w:rPr>
          <w:rFonts w:cs="宋体"/>
          <w:color w:val="000000" w:themeColor="text1"/>
          <w:szCs w:val="21"/>
        </w:rPr>
      </w:pPr>
      <w:r w:rsidRPr="00A8529A">
        <w:rPr>
          <w:rFonts w:ascii="宋体" w:hAnsi="宋体" w:cs="宋体" w:hint="eastAsia"/>
          <w:color w:val="000000" w:themeColor="text1"/>
          <w:szCs w:val="21"/>
        </w:rPr>
        <w:t>（</w:t>
      </w:r>
      <w:r w:rsidRPr="00A8529A">
        <w:rPr>
          <w:rFonts w:ascii="宋体" w:hAnsi="宋体" w:cs="宋体"/>
          <w:color w:val="000000" w:themeColor="text1"/>
          <w:szCs w:val="21"/>
        </w:rPr>
        <w:t>3</w:t>
      </w:r>
      <w:r w:rsidRPr="00A8529A">
        <w:rPr>
          <w:rFonts w:ascii="宋体" w:hAnsi="宋体" w:cs="宋体" w:hint="eastAsia"/>
          <w:color w:val="000000" w:themeColor="text1"/>
          <w:szCs w:val="21"/>
        </w:rPr>
        <w:t>）投标人</w:t>
      </w:r>
      <w:r w:rsidRPr="00A8529A">
        <w:rPr>
          <w:rFonts w:cs="宋体" w:hint="eastAsia"/>
          <w:color w:val="000000" w:themeColor="text1"/>
          <w:szCs w:val="21"/>
        </w:rPr>
        <w:t>巡查时，发现非涉及安全隐患的维修养护问题的，应当在</w:t>
      </w:r>
      <w:r w:rsidRPr="00A8529A">
        <w:rPr>
          <w:rFonts w:cs="宋体" w:hint="eastAsia"/>
          <w:color w:val="000000" w:themeColor="text1"/>
          <w:szCs w:val="21"/>
        </w:rPr>
        <w:t>3</w:t>
      </w:r>
      <w:r w:rsidRPr="00A8529A">
        <w:rPr>
          <w:rFonts w:cs="宋体" w:hint="eastAsia"/>
          <w:color w:val="000000" w:themeColor="text1"/>
          <w:szCs w:val="21"/>
        </w:rPr>
        <w:t>日内将《设施损坏单》书面上报采购人，经采购人书面批示后</w:t>
      </w:r>
      <w:r w:rsidRPr="00A8529A">
        <w:rPr>
          <w:rFonts w:cs="宋体" w:hint="eastAsia"/>
          <w:color w:val="000000" w:themeColor="text1"/>
          <w:szCs w:val="21"/>
        </w:rPr>
        <w:t>3</w:t>
      </w:r>
      <w:r w:rsidRPr="00A8529A">
        <w:rPr>
          <w:rFonts w:cs="宋体" w:hint="eastAsia"/>
          <w:color w:val="000000" w:themeColor="text1"/>
          <w:szCs w:val="21"/>
        </w:rPr>
        <w:t>日内进场施工；发现涉及安全隐患的维修养护问题的，投标人应即时告知采购人，并设置警示标志等防护措施，如紧急可经采购人同意后先行施工，现场记录和照片等资料后补交给采购人。</w:t>
      </w:r>
    </w:p>
    <w:p w:rsidR="00007D88" w:rsidRPr="00A8529A" w:rsidRDefault="00007D88" w:rsidP="00007D88">
      <w:pPr>
        <w:pStyle w:val="4f"/>
        <w:adjustRightInd w:val="0"/>
        <w:snapToGrid w:val="0"/>
        <w:spacing w:line="360" w:lineRule="exact"/>
        <w:ind w:firstLineChars="202" w:firstLine="424"/>
        <w:rPr>
          <w:rFonts w:cs="宋体"/>
          <w:color w:val="000000" w:themeColor="text1"/>
          <w:szCs w:val="21"/>
        </w:rPr>
      </w:pPr>
      <w:r w:rsidRPr="00A8529A">
        <w:rPr>
          <w:rFonts w:cs="宋体" w:hint="eastAsia"/>
          <w:color w:val="000000" w:themeColor="text1"/>
          <w:szCs w:val="21"/>
        </w:rPr>
        <w:t>（</w:t>
      </w:r>
      <w:r w:rsidRPr="00A8529A">
        <w:rPr>
          <w:rFonts w:cs="宋体"/>
          <w:color w:val="000000" w:themeColor="text1"/>
          <w:szCs w:val="21"/>
        </w:rPr>
        <w:t>4</w:t>
      </w:r>
      <w:r w:rsidRPr="00A8529A">
        <w:rPr>
          <w:rFonts w:cs="宋体" w:hint="eastAsia"/>
          <w:color w:val="000000" w:themeColor="text1"/>
          <w:szCs w:val="21"/>
        </w:rPr>
        <w:t>）采购人发现问题后直接派发《设施损坏单》给投标人的，投标人应在接到采购人《设施损坏单》后，非涉及安全隐患的维修养护项目，</w:t>
      </w:r>
      <w:r w:rsidRPr="00A8529A">
        <w:rPr>
          <w:rFonts w:cs="宋体" w:hint="eastAsia"/>
          <w:color w:val="000000" w:themeColor="text1"/>
          <w:szCs w:val="21"/>
        </w:rPr>
        <w:t>3</w:t>
      </w:r>
      <w:r w:rsidRPr="00A8529A">
        <w:rPr>
          <w:rFonts w:cs="宋体" w:hint="eastAsia"/>
          <w:color w:val="000000" w:themeColor="text1"/>
          <w:szCs w:val="21"/>
        </w:rPr>
        <w:t>天内必须进场施工；涉及安全隐患的维修养护项目，承包人必须在</w:t>
      </w:r>
      <w:r w:rsidRPr="00A8529A">
        <w:rPr>
          <w:rFonts w:cs="宋体" w:hint="eastAsia"/>
          <w:color w:val="000000" w:themeColor="text1"/>
          <w:szCs w:val="21"/>
        </w:rPr>
        <w:t>1</w:t>
      </w:r>
      <w:r w:rsidRPr="00A8529A">
        <w:rPr>
          <w:rFonts w:cs="宋体" w:hint="eastAsia"/>
          <w:color w:val="000000" w:themeColor="text1"/>
          <w:szCs w:val="21"/>
        </w:rPr>
        <w:t>小时内到场并做好相应的防护措施，如紧急，可直接进场施工。</w:t>
      </w:r>
    </w:p>
    <w:p w:rsidR="00007D88" w:rsidRPr="00A8529A" w:rsidRDefault="00007D88" w:rsidP="00007D88">
      <w:pPr>
        <w:spacing w:line="360" w:lineRule="exact"/>
        <w:ind w:firstLineChars="200" w:firstLine="420"/>
        <w:rPr>
          <w:rFonts w:hAnsi="宋体" w:cs="宋体"/>
          <w:color w:val="000000" w:themeColor="text1"/>
          <w:szCs w:val="21"/>
        </w:rPr>
      </w:pPr>
      <w:r w:rsidRPr="00A8529A">
        <w:rPr>
          <w:rFonts w:asciiTheme="minorEastAsia" w:eastAsiaTheme="minorEastAsia" w:hAnsiTheme="minorEastAsia" w:hint="eastAsia"/>
          <w:color w:val="000000" w:themeColor="text1"/>
          <w:szCs w:val="21"/>
        </w:rPr>
        <w:t>（5）对市政公共消火栓系统进行巡检时，投标人每月进行一次外观和标志检查，每半年至少进行一次启闭测试、压力测试、排放余水等，并做好巡检记录报采购人和消防部门；在合同期内，根据采购人需求，开展油漆翻新；遇低温严寒天气，投标人接采购人通知后，对市政公共消火栓系统进行保温（保温材料甲供），确保消火栓能正常使用。巡检发现市政消火栓设施损坏或不符合规定使用要求的，投标人应做好明显标注并立马上报采购人及消防部门。</w:t>
      </w:r>
    </w:p>
    <w:p w:rsidR="00007D88" w:rsidRPr="00A8529A" w:rsidRDefault="00007D88" w:rsidP="00007D88">
      <w:pPr>
        <w:spacing w:line="360" w:lineRule="exact"/>
        <w:ind w:firstLineChars="200" w:firstLine="420"/>
        <w:rPr>
          <w:color w:val="000000" w:themeColor="text1"/>
          <w:szCs w:val="21"/>
        </w:rPr>
      </w:pPr>
      <w:r w:rsidRPr="00A8529A">
        <w:rPr>
          <w:rFonts w:hint="eastAsia"/>
          <w:color w:val="000000" w:themeColor="text1"/>
          <w:szCs w:val="21"/>
        </w:rPr>
        <w:t>5.1</w:t>
      </w:r>
      <w:r w:rsidRPr="00A8529A">
        <w:rPr>
          <w:rFonts w:hint="eastAsia"/>
          <w:color w:val="000000" w:themeColor="text1"/>
          <w:szCs w:val="21"/>
        </w:rPr>
        <w:t>、</w:t>
      </w:r>
      <w:r w:rsidRPr="00A8529A">
        <w:rPr>
          <w:rFonts w:asciiTheme="minorEastAsia" w:eastAsiaTheme="minorEastAsia" w:hAnsiTheme="minorEastAsia" w:hint="eastAsia"/>
          <w:color w:val="000000" w:themeColor="text1"/>
          <w:szCs w:val="21"/>
        </w:rPr>
        <w:t>投标人应</w:t>
      </w:r>
      <w:r w:rsidRPr="00A8529A">
        <w:rPr>
          <w:rFonts w:hint="eastAsia"/>
          <w:color w:val="000000" w:themeColor="text1"/>
          <w:szCs w:val="21"/>
        </w:rPr>
        <w:t>指定专人负责消火栓的巡检、保养工作，积极配合</w:t>
      </w:r>
      <w:r w:rsidRPr="00A8529A">
        <w:rPr>
          <w:rFonts w:asciiTheme="minorEastAsia" w:eastAsiaTheme="minorEastAsia" w:hAnsiTheme="minorEastAsia" w:hint="eastAsia"/>
          <w:color w:val="000000" w:themeColor="text1"/>
          <w:szCs w:val="21"/>
        </w:rPr>
        <w:t>采购人</w:t>
      </w:r>
      <w:r w:rsidRPr="00A8529A">
        <w:rPr>
          <w:rFonts w:hint="eastAsia"/>
          <w:color w:val="000000" w:themeColor="text1"/>
          <w:szCs w:val="21"/>
        </w:rPr>
        <w:t>在市政消火栓方面的工作，在接到</w:t>
      </w:r>
      <w:r w:rsidRPr="00A8529A">
        <w:rPr>
          <w:rFonts w:asciiTheme="minorEastAsia" w:eastAsiaTheme="minorEastAsia" w:hAnsiTheme="minorEastAsia" w:hint="eastAsia"/>
          <w:color w:val="000000" w:themeColor="text1"/>
          <w:szCs w:val="21"/>
        </w:rPr>
        <w:t>采购人</w:t>
      </w:r>
      <w:r w:rsidRPr="00A8529A">
        <w:rPr>
          <w:rFonts w:hint="eastAsia"/>
          <w:color w:val="000000" w:themeColor="text1"/>
          <w:szCs w:val="21"/>
        </w:rPr>
        <w:t>通知</w:t>
      </w:r>
      <w:r w:rsidRPr="00A8529A">
        <w:rPr>
          <w:rFonts w:hint="eastAsia"/>
          <w:color w:val="000000" w:themeColor="text1"/>
          <w:szCs w:val="21"/>
        </w:rPr>
        <w:t>2</w:t>
      </w:r>
      <w:r w:rsidRPr="00A8529A">
        <w:rPr>
          <w:rFonts w:hint="eastAsia"/>
          <w:color w:val="000000" w:themeColor="text1"/>
          <w:szCs w:val="21"/>
        </w:rPr>
        <w:t>小时内，必须派员到现场进行处理。</w:t>
      </w:r>
    </w:p>
    <w:p w:rsidR="00007D88" w:rsidRPr="00A8529A" w:rsidRDefault="00007D88" w:rsidP="00007D88">
      <w:pPr>
        <w:spacing w:line="360" w:lineRule="exact"/>
        <w:ind w:firstLineChars="200" w:firstLine="420"/>
        <w:rPr>
          <w:color w:val="000000" w:themeColor="text1"/>
          <w:szCs w:val="21"/>
        </w:rPr>
      </w:pPr>
      <w:r w:rsidRPr="00A8529A">
        <w:rPr>
          <w:rFonts w:hint="eastAsia"/>
          <w:color w:val="000000" w:themeColor="text1"/>
          <w:szCs w:val="21"/>
        </w:rPr>
        <w:t>5.2</w:t>
      </w:r>
      <w:r w:rsidRPr="00A8529A">
        <w:rPr>
          <w:rFonts w:hint="eastAsia"/>
          <w:color w:val="000000" w:themeColor="text1"/>
          <w:szCs w:val="21"/>
        </w:rPr>
        <w:t>、向甲方和消防部门提供消火栓的设置地点、分布图等资料，并在一季度内完成所有消火栓分布图的绘制工作，有新消火栓时及时更新。</w:t>
      </w:r>
    </w:p>
    <w:p w:rsidR="00007D88" w:rsidRPr="00A8529A" w:rsidRDefault="00007D88" w:rsidP="00007D88">
      <w:pPr>
        <w:spacing w:line="360" w:lineRule="exact"/>
        <w:ind w:firstLineChars="200" w:firstLine="420"/>
        <w:rPr>
          <w:color w:val="000000" w:themeColor="text1"/>
          <w:szCs w:val="21"/>
        </w:rPr>
      </w:pPr>
      <w:r w:rsidRPr="00A8529A">
        <w:rPr>
          <w:rFonts w:hint="eastAsia"/>
          <w:color w:val="000000" w:themeColor="text1"/>
          <w:szCs w:val="21"/>
        </w:rPr>
        <w:t>5.3</w:t>
      </w:r>
      <w:r w:rsidRPr="00A8529A">
        <w:rPr>
          <w:rFonts w:hint="eastAsia"/>
          <w:color w:val="000000" w:themeColor="text1"/>
          <w:szCs w:val="21"/>
        </w:rPr>
        <w:t>、</w:t>
      </w:r>
      <w:r w:rsidRPr="00A8529A">
        <w:rPr>
          <w:rFonts w:asciiTheme="minorEastAsia" w:eastAsiaTheme="minorEastAsia" w:hAnsiTheme="minorEastAsia" w:hint="eastAsia"/>
          <w:color w:val="000000" w:themeColor="text1"/>
          <w:szCs w:val="21"/>
        </w:rPr>
        <w:t>投标人</w:t>
      </w:r>
      <w:r w:rsidRPr="00A8529A">
        <w:rPr>
          <w:rFonts w:hint="eastAsia"/>
          <w:color w:val="000000" w:themeColor="text1"/>
          <w:szCs w:val="21"/>
        </w:rPr>
        <w:t>按《市政消防给水设施维护管理》（</w:t>
      </w:r>
      <w:r w:rsidRPr="00A8529A">
        <w:rPr>
          <w:rFonts w:hint="eastAsia"/>
          <w:color w:val="000000" w:themeColor="text1"/>
          <w:szCs w:val="21"/>
        </w:rPr>
        <w:t>GB/T 36122</w:t>
      </w:r>
      <w:r w:rsidRPr="00A8529A">
        <w:rPr>
          <w:rFonts w:hint="eastAsia"/>
          <w:color w:val="000000" w:themeColor="text1"/>
          <w:szCs w:val="21"/>
        </w:rPr>
        <w:t>—</w:t>
      </w:r>
      <w:r w:rsidRPr="00A8529A">
        <w:rPr>
          <w:rFonts w:hint="eastAsia"/>
          <w:color w:val="000000" w:themeColor="text1"/>
          <w:szCs w:val="21"/>
        </w:rPr>
        <w:t>2018</w:t>
      </w:r>
      <w:r w:rsidRPr="00A8529A">
        <w:rPr>
          <w:rFonts w:hint="eastAsia"/>
          <w:color w:val="000000" w:themeColor="text1"/>
          <w:szCs w:val="21"/>
        </w:rPr>
        <w:t>）要求做好巡检和保养工作，做好记录和影像资料，形成台帐，每月向</w:t>
      </w:r>
      <w:r w:rsidRPr="00A8529A">
        <w:rPr>
          <w:rFonts w:asciiTheme="minorEastAsia" w:eastAsiaTheme="minorEastAsia" w:hAnsiTheme="minorEastAsia" w:hint="eastAsia"/>
          <w:color w:val="000000" w:themeColor="text1"/>
          <w:szCs w:val="21"/>
        </w:rPr>
        <w:t>采购人</w:t>
      </w:r>
      <w:r w:rsidRPr="00A8529A">
        <w:rPr>
          <w:rFonts w:hint="eastAsia"/>
          <w:color w:val="000000" w:themeColor="text1"/>
          <w:szCs w:val="21"/>
        </w:rPr>
        <w:t>上报巡检和保养的书面资料和台账。</w:t>
      </w:r>
      <w:r w:rsidRPr="00A8529A">
        <w:rPr>
          <w:rFonts w:asciiTheme="minorEastAsia" w:eastAsiaTheme="minorEastAsia" w:hAnsiTheme="minorEastAsia" w:hint="eastAsia"/>
          <w:color w:val="000000" w:themeColor="text1"/>
          <w:szCs w:val="21"/>
        </w:rPr>
        <w:t>巡检</w:t>
      </w:r>
      <w:r w:rsidRPr="00A8529A">
        <w:rPr>
          <w:rFonts w:hint="eastAsia"/>
          <w:color w:val="000000" w:themeColor="text1"/>
          <w:szCs w:val="21"/>
        </w:rPr>
        <w:t>现场发现问题及时通知</w:t>
      </w:r>
      <w:r w:rsidRPr="00A8529A">
        <w:rPr>
          <w:rFonts w:asciiTheme="minorEastAsia" w:eastAsiaTheme="minorEastAsia" w:hAnsiTheme="minorEastAsia" w:hint="eastAsia"/>
          <w:color w:val="000000" w:themeColor="text1"/>
          <w:szCs w:val="21"/>
        </w:rPr>
        <w:t>采购人</w:t>
      </w:r>
      <w:r w:rsidRPr="00A8529A">
        <w:rPr>
          <w:rFonts w:hint="eastAsia"/>
          <w:color w:val="000000" w:themeColor="text1"/>
          <w:szCs w:val="21"/>
        </w:rPr>
        <w:t>并上报书面资料</w:t>
      </w:r>
      <w:r w:rsidR="006A5EA2" w:rsidRPr="00A8529A">
        <w:rPr>
          <w:rFonts w:hint="eastAsia"/>
          <w:color w:val="000000" w:themeColor="text1"/>
          <w:szCs w:val="21"/>
        </w:rPr>
        <w:t>。</w:t>
      </w:r>
    </w:p>
    <w:p w:rsidR="00007D88" w:rsidRPr="00A8529A" w:rsidRDefault="00007D88" w:rsidP="00007D88">
      <w:pPr>
        <w:spacing w:line="360" w:lineRule="exact"/>
        <w:ind w:firstLineChars="200" w:firstLine="420"/>
        <w:rPr>
          <w:color w:val="000000" w:themeColor="text1"/>
          <w:szCs w:val="21"/>
        </w:rPr>
      </w:pPr>
      <w:r w:rsidRPr="00A8529A">
        <w:rPr>
          <w:rFonts w:hint="eastAsia"/>
          <w:color w:val="000000" w:themeColor="text1"/>
          <w:szCs w:val="21"/>
        </w:rPr>
        <w:t>5.4</w:t>
      </w:r>
      <w:r w:rsidRPr="00A8529A">
        <w:rPr>
          <w:rFonts w:hint="eastAsia"/>
          <w:color w:val="000000" w:themeColor="text1"/>
          <w:szCs w:val="21"/>
        </w:rPr>
        <w:t>、投标人应遵守有关安全、消防、施工等各方面的规定以及</w:t>
      </w:r>
      <w:r w:rsidRPr="00A8529A">
        <w:rPr>
          <w:rFonts w:asciiTheme="minorEastAsia" w:eastAsiaTheme="minorEastAsia" w:hAnsiTheme="minorEastAsia" w:hint="eastAsia"/>
          <w:color w:val="000000" w:themeColor="text1"/>
          <w:szCs w:val="21"/>
        </w:rPr>
        <w:t>采购人</w:t>
      </w:r>
      <w:r w:rsidRPr="00A8529A">
        <w:rPr>
          <w:rFonts w:hint="eastAsia"/>
          <w:color w:val="000000" w:themeColor="text1"/>
          <w:szCs w:val="21"/>
        </w:rPr>
        <w:t>的有关要求，所造成的一</w:t>
      </w:r>
      <w:r w:rsidRPr="00A8529A">
        <w:rPr>
          <w:rFonts w:hint="eastAsia"/>
          <w:color w:val="000000" w:themeColor="text1"/>
          <w:szCs w:val="21"/>
        </w:rPr>
        <w:lastRenderedPageBreak/>
        <w:t>切安全事故均由投标人自行承担。</w:t>
      </w:r>
    </w:p>
    <w:p w:rsidR="00007D88" w:rsidRPr="00A8529A" w:rsidRDefault="00007D88" w:rsidP="00007D88">
      <w:pPr>
        <w:spacing w:line="360" w:lineRule="exact"/>
        <w:ind w:firstLineChars="200" w:firstLine="420"/>
        <w:rPr>
          <w:color w:val="000000" w:themeColor="text1"/>
          <w:szCs w:val="21"/>
        </w:rPr>
      </w:pPr>
      <w:r w:rsidRPr="00A8529A">
        <w:rPr>
          <w:rFonts w:hint="eastAsia"/>
          <w:color w:val="000000" w:themeColor="text1"/>
          <w:szCs w:val="21"/>
        </w:rPr>
        <w:t>5.5</w:t>
      </w:r>
      <w:r w:rsidRPr="00A8529A">
        <w:rPr>
          <w:rFonts w:hint="eastAsia"/>
          <w:color w:val="000000" w:themeColor="text1"/>
          <w:szCs w:val="21"/>
        </w:rPr>
        <w:t>、市政公共消火栓被撞，发生断裂、严重倾斜、严重漏水等情况不能正常使用的，投标人应积极配合</w:t>
      </w:r>
      <w:r w:rsidRPr="00A8529A">
        <w:rPr>
          <w:rFonts w:asciiTheme="minorEastAsia" w:eastAsiaTheme="minorEastAsia" w:hAnsiTheme="minorEastAsia" w:hint="eastAsia"/>
          <w:color w:val="000000" w:themeColor="text1"/>
          <w:szCs w:val="21"/>
        </w:rPr>
        <w:t>采购人</w:t>
      </w:r>
      <w:r w:rsidRPr="00A8529A">
        <w:rPr>
          <w:rFonts w:hint="eastAsia"/>
          <w:color w:val="000000" w:themeColor="text1"/>
          <w:szCs w:val="21"/>
        </w:rPr>
        <w:t>的抢修工作。</w:t>
      </w:r>
    </w:p>
    <w:p w:rsidR="00007D88" w:rsidRPr="00A8529A" w:rsidRDefault="00007D88" w:rsidP="00007D88">
      <w:pPr>
        <w:spacing w:line="360" w:lineRule="exact"/>
        <w:ind w:firstLineChars="200" w:firstLine="420"/>
        <w:rPr>
          <w:color w:val="000000" w:themeColor="text1"/>
          <w:szCs w:val="21"/>
        </w:rPr>
      </w:pPr>
      <w:r w:rsidRPr="00A8529A">
        <w:rPr>
          <w:rFonts w:hint="eastAsia"/>
          <w:color w:val="000000" w:themeColor="text1"/>
          <w:szCs w:val="21"/>
        </w:rPr>
        <w:t>5.6</w:t>
      </w:r>
      <w:r w:rsidRPr="00A8529A">
        <w:rPr>
          <w:rFonts w:hint="eastAsia"/>
          <w:color w:val="000000" w:themeColor="text1"/>
          <w:szCs w:val="21"/>
        </w:rPr>
        <w:t>、投标人应建立市政消火栓规范化运行管理的相关制度，包括日常运行管理制度、巡查检测制度、保养制度等等，并报</w:t>
      </w:r>
      <w:r w:rsidRPr="00A8529A">
        <w:rPr>
          <w:rFonts w:asciiTheme="minorEastAsia" w:eastAsiaTheme="minorEastAsia" w:hAnsiTheme="minorEastAsia" w:hint="eastAsia"/>
          <w:color w:val="000000" w:themeColor="text1"/>
          <w:szCs w:val="21"/>
        </w:rPr>
        <w:t>采购人</w:t>
      </w:r>
      <w:r w:rsidRPr="00A8529A">
        <w:rPr>
          <w:rFonts w:hint="eastAsia"/>
          <w:color w:val="000000" w:themeColor="text1"/>
          <w:szCs w:val="21"/>
        </w:rPr>
        <w:t>备案。</w:t>
      </w:r>
    </w:p>
    <w:p w:rsidR="00007D88" w:rsidRPr="00A8529A" w:rsidRDefault="00007D88" w:rsidP="00007D88">
      <w:pPr>
        <w:spacing w:line="360" w:lineRule="exact"/>
        <w:ind w:firstLineChars="150" w:firstLine="315"/>
        <w:rPr>
          <w:rFonts w:asciiTheme="minorEastAsia" w:eastAsiaTheme="minorEastAsia" w:hAnsiTheme="minorEastAsia"/>
          <w:color w:val="000000" w:themeColor="text1"/>
          <w:szCs w:val="21"/>
        </w:rPr>
      </w:pPr>
      <w:r w:rsidRPr="00A8529A">
        <w:rPr>
          <w:rFonts w:hint="eastAsia"/>
          <w:color w:val="000000" w:themeColor="text1"/>
          <w:szCs w:val="21"/>
        </w:rPr>
        <w:t>5.7</w:t>
      </w:r>
      <w:r w:rsidRPr="00A8529A">
        <w:rPr>
          <w:rFonts w:hint="eastAsia"/>
          <w:color w:val="000000" w:themeColor="text1"/>
          <w:szCs w:val="21"/>
        </w:rPr>
        <w:t>、投标人必须根据《市政消防给水设施维护管理》（</w:t>
      </w:r>
      <w:r w:rsidRPr="00A8529A">
        <w:rPr>
          <w:rFonts w:hint="eastAsia"/>
          <w:color w:val="000000" w:themeColor="text1"/>
          <w:szCs w:val="21"/>
        </w:rPr>
        <w:t>GB/T 36122</w:t>
      </w:r>
      <w:r w:rsidRPr="00A8529A">
        <w:rPr>
          <w:rFonts w:hint="eastAsia"/>
          <w:color w:val="000000" w:themeColor="text1"/>
          <w:szCs w:val="21"/>
        </w:rPr>
        <w:t>—</w:t>
      </w:r>
      <w:r w:rsidRPr="00A8529A">
        <w:rPr>
          <w:rFonts w:hint="eastAsia"/>
          <w:color w:val="000000" w:themeColor="text1"/>
          <w:szCs w:val="21"/>
        </w:rPr>
        <w:t>2018</w:t>
      </w:r>
      <w:r w:rsidRPr="00A8529A">
        <w:rPr>
          <w:rFonts w:hint="eastAsia"/>
          <w:color w:val="000000" w:themeColor="text1"/>
          <w:szCs w:val="21"/>
        </w:rPr>
        <w:t>）的规定开展消火栓的相关工作。</w:t>
      </w:r>
    </w:p>
    <w:p w:rsidR="00007D88" w:rsidRPr="00A8529A" w:rsidRDefault="00007D88" w:rsidP="00007D88">
      <w:pPr>
        <w:pStyle w:val="4f"/>
        <w:adjustRightInd w:val="0"/>
        <w:snapToGrid w:val="0"/>
        <w:spacing w:line="360" w:lineRule="exact"/>
        <w:ind w:firstLineChars="202" w:firstLine="424"/>
        <w:rPr>
          <w:rFonts w:cs="宋体"/>
          <w:color w:val="000000" w:themeColor="text1"/>
          <w:szCs w:val="21"/>
        </w:rPr>
      </w:pPr>
      <w:r w:rsidRPr="00A8529A">
        <w:rPr>
          <w:rFonts w:cs="宋体" w:hint="eastAsia"/>
          <w:color w:val="000000" w:themeColor="text1"/>
          <w:szCs w:val="21"/>
        </w:rPr>
        <w:t>（</w:t>
      </w:r>
      <w:r w:rsidRPr="00A8529A">
        <w:rPr>
          <w:rFonts w:cs="宋体" w:hint="eastAsia"/>
          <w:color w:val="000000" w:themeColor="text1"/>
          <w:szCs w:val="21"/>
        </w:rPr>
        <w:t>6</w:t>
      </w:r>
      <w:r w:rsidRPr="00A8529A">
        <w:rPr>
          <w:rFonts w:cs="宋体" w:hint="eastAsia"/>
          <w:color w:val="000000" w:themeColor="text1"/>
          <w:szCs w:val="21"/>
        </w:rPr>
        <w:t>）投标人应及时根据实地测量数据办理签证及交工验收，单项工程完成后</w:t>
      </w:r>
      <w:r w:rsidRPr="00A8529A">
        <w:rPr>
          <w:rFonts w:cs="宋体"/>
          <w:color w:val="000000" w:themeColor="text1"/>
          <w:szCs w:val="21"/>
        </w:rPr>
        <w:t>10</w:t>
      </w:r>
      <w:r w:rsidRPr="00A8529A">
        <w:rPr>
          <w:rFonts w:cs="宋体" w:hint="eastAsia"/>
          <w:color w:val="000000" w:themeColor="text1"/>
          <w:szCs w:val="21"/>
        </w:rPr>
        <w:t>天内提交给采购人，由监理单位、采购人对工程量签证及验收情况进行书面批示。因投标人原因延期办理无法确认的，由投标人自行承担一切损失。工程签证单应采用统一专用规格式样，注明维修时间、维修地点、具体维修数量及工艺等，并附维修前后的现场对比照片及现场施工照，依据《设施损坏单》发生时间先后顺序进行编号。交工验收如不合格造成返工整改的，相应一切费用由投标人自行承担，投标人拒不进行整改的，发包人有权委托第三方进行修缮，相关费用从投标人当季服务费中扣除。</w:t>
      </w:r>
    </w:p>
    <w:p w:rsidR="00007D88" w:rsidRPr="00A8529A" w:rsidRDefault="00007D88" w:rsidP="00007D88">
      <w:pPr>
        <w:pStyle w:val="4f"/>
        <w:adjustRightInd w:val="0"/>
        <w:snapToGrid w:val="0"/>
        <w:spacing w:line="360" w:lineRule="exact"/>
        <w:ind w:firstLineChars="202" w:firstLine="424"/>
        <w:rPr>
          <w:rFonts w:cs="宋体"/>
          <w:color w:val="000000" w:themeColor="text1"/>
          <w:szCs w:val="21"/>
        </w:rPr>
      </w:pPr>
      <w:r w:rsidRPr="00A8529A">
        <w:rPr>
          <w:rFonts w:cs="宋体" w:hint="eastAsia"/>
          <w:color w:val="000000" w:themeColor="text1"/>
          <w:szCs w:val="21"/>
        </w:rPr>
        <w:t>（</w:t>
      </w:r>
      <w:r w:rsidRPr="00A8529A">
        <w:rPr>
          <w:rFonts w:cs="宋体" w:hint="eastAsia"/>
          <w:color w:val="000000" w:themeColor="text1"/>
          <w:szCs w:val="21"/>
        </w:rPr>
        <w:t>7</w:t>
      </w:r>
      <w:r w:rsidRPr="00A8529A">
        <w:rPr>
          <w:rFonts w:cs="宋体" w:hint="eastAsia"/>
          <w:color w:val="000000" w:themeColor="text1"/>
          <w:szCs w:val="21"/>
        </w:rPr>
        <w:t>）</w:t>
      </w:r>
      <w:r w:rsidRPr="00A8529A">
        <w:rPr>
          <w:rFonts w:cs="宋体"/>
          <w:color w:val="000000" w:themeColor="text1"/>
          <w:szCs w:val="21"/>
        </w:rPr>
        <w:t>防台防汛期间，需成立</w:t>
      </w:r>
      <w:r w:rsidRPr="00A8529A">
        <w:rPr>
          <w:rFonts w:cs="宋体"/>
          <w:color w:val="000000" w:themeColor="text1"/>
          <w:szCs w:val="21"/>
        </w:rPr>
        <w:t>8</w:t>
      </w:r>
      <w:r w:rsidRPr="00A8529A">
        <w:rPr>
          <w:rFonts w:cs="宋体"/>
          <w:color w:val="000000" w:themeColor="text1"/>
          <w:szCs w:val="21"/>
        </w:rPr>
        <w:t>人以上的防汛队伍，抢修工作服</w:t>
      </w:r>
      <w:r w:rsidRPr="00A8529A">
        <w:rPr>
          <w:rFonts w:cs="宋体" w:hint="eastAsia"/>
          <w:color w:val="000000" w:themeColor="text1"/>
          <w:szCs w:val="21"/>
        </w:rPr>
        <w:t>由采购</w:t>
      </w:r>
      <w:r w:rsidRPr="00A8529A">
        <w:rPr>
          <w:rFonts w:cs="宋体"/>
          <w:color w:val="000000" w:themeColor="text1"/>
          <w:szCs w:val="21"/>
        </w:rPr>
        <w:t>人统一安排。</w:t>
      </w:r>
    </w:p>
    <w:p w:rsidR="00007D88" w:rsidRPr="00A8529A" w:rsidRDefault="00007D88" w:rsidP="00007D88">
      <w:pPr>
        <w:pStyle w:val="4f"/>
        <w:adjustRightInd w:val="0"/>
        <w:snapToGrid w:val="0"/>
        <w:spacing w:line="360" w:lineRule="exact"/>
        <w:ind w:firstLineChars="202" w:firstLine="424"/>
        <w:rPr>
          <w:rFonts w:cs="宋体"/>
          <w:color w:val="000000" w:themeColor="text1"/>
          <w:szCs w:val="21"/>
        </w:rPr>
      </w:pPr>
      <w:r w:rsidRPr="00A8529A">
        <w:rPr>
          <w:rFonts w:cs="宋体" w:hint="eastAsia"/>
          <w:color w:val="000000" w:themeColor="text1"/>
          <w:szCs w:val="21"/>
        </w:rPr>
        <w:t>（</w:t>
      </w:r>
      <w:r w:rsidRPr="00A8529A">
        <w:rPr>
          <w:rFonts w:cs="宋体" w:hint="eastAsia"/>
          <w:color w:val="000000" w:themeColor="text1"/>
          <w:szCs w:val="21"/>
        </w:rPr>
        <w:t>8</w:t>
      </w:r>
      <w:r w:rsidRPr="00A8529A">
        <w:rPr>
          <w:rFonts w:cs="宋体" w:hint="eastAsia"/>
          <w:color w:val="000000" w:themeColor="text1"/>
          <w:szCs w:val="21"/>
        </w:rPr>
        <w:t>）</w:t>
      </w:r>
      <w:r w:rsidRPr="00A8529A">
        <w:rPr>
          <w:rFonts w:cs="宋体"/>
          <w:color w:val="000000" w:themeColor="text1"/>
          <w:szCs w:val="21"/>
        </w:rPr>
        <w:t>遇到应急抢修或</w:t>
      </w:r>
      <w:r w:rsidRPr="00A8529A">
        <w:rPr>
          <w:rFonts w:cs="宋体" w:hint="eastAsia"/>
          <w:color w:val="000000" w:themeColor="text1"/>
          <w:szCs w:val="21"/>
        </w:rPr>
        <w:t>采购</w:t>
      </w:r>
      <w:r w:rsidRPr="00A8529A">
        <w:rPr>
          <w:rFonts w:cs="宋体"/>
          <w:color w:val="000000" w:themeColor="text1"/>
          <w:szCs w:val="21"/>
        </w:rPr>
        <w:t>人特殊要求时，</w:t>
      </w:r>
      <w:r w:rsidRPr="00A8529A">
        <w:rPr>
          <w:rFonts w:cs="宋体" w:hint="eastAsia"/>
          <w:color w:val="000000" w:themeColor="text1"/>
          <w:szCs w:val="21"/>
        </w:rPr>
        <w:t>投标人应在</w:t>
      </w:r>
      <w:r w:rsidRPr="00A8529A">
        <w:rPr>
          <w:rFonts w:cs="宋体"/>
          <w:color w:val="000000" w:themeColor="text1"/>
          <w:szCs w:val="21"/>
        </w:rPr>
        <w:t>接</w:t>
      </w:r>
      <w:r w:rsidRPr="00A8529A">
        <w:rPr>
          <w:rFonts w:cs="宋体" w:hint="eastAsia"/>
          <w:color w:val="000000" w:themeColor="text1"/>
          <w:szCs w:val="21"/>
        </w:rPr>
        <w:t>到采购</w:t>
      </w:r>
      <w:r w:rsidRPr="00A8529A">
        <w:rPr>
          <w:rFonts w:cs="宋体"/>
          <w:color w:val="000000" w:themeColor="text1"/>
          <w:szCs w:val="21"/>
        </w:rPr>
        <w:t>人通知后</w:t>
      </w:r>
      <w:r w:rsidRPr="00A8529A">
        <w:rPr>
          <w:rFonts w:cs="宋体"/>
          <w:color w:val="000000" w:themeColor="text1"/>
          <w:szCs w:val="21"/>
        </w:rPr>
        <w:t>1</w:t>
      </w:r>
      <w:r w:rsidRPr="00A8529A">
        <w:rPr>
          <w:rFonts w:cs="宋体"/>
          <w:color w:val="000000" w:themeColor="text1"/>
          <w:szCs w:val="21"/>
        </w:rPr>
        <w:t>小时内到</w:t>
      </w:r>
      <w:r w:rsidRPr="00A8529A">
        <w:rPr>
          <w:rFonts w:cs="宋体" w:hint="eastAsia"/>
          <w:color w:val="000000" w:themeColor="text1"/>
          <w:szCs w:val="21"/>
        </w:rPr>
        <w:t>达现</w:t>
      </w:r>
      <w:r w:rsidRPr="00A8529A">
        <w:rPr>
          <w:rFonts w:cs="宋体"/>
          <w:color w:val="000000" w:themeColor="text1"/>
          <w:szCs w:val="21"/>
        </w:rPr>
        <w:t>场</w:t>
      </w:r>
      <w:r w:rsidRPr="00A8529A">
        <w:rPr>
          <w:rFonts w:cs="宋体" w:hint="eastAsia"/>
          <w:color w:val="000000" w:themeColor="text1"/>
          <w:szCs w:val="21"/>
        </w:rPr>
        <w:t>，</w:t>
      </w:r>
      <w:r w:rsidRPr="00A8529A">
        <w:rPr>
          <w:rFonts w:cs="宋体"/>
          <w:color w:val="000000" w:themeColor="text1"/>
          <w:szCs w:val="21"/>
        </w:rPr>
        <w:t>进行安全</w:t>
      </w:r>
      <w:r w:rsidRPr="00A8529A">
        <w:rPr>
          <w:rFonts w:cs="宋体" w:hint="eastAsia"/>
          <w:color w:val="000000" w:themeColor="text1"/>
          <w:szCs w:val="21"/>
        </w:rPr>
        <w:t>维护</w:t>
      </w:r>
      <w:r w:rsidRPr="00A8529A">
        <w:rPr>
          <w:rFonts w:cs="宋体"/>
          <w:color w:val="000000" w:themeColor="text1"/>
          <w:szCs w:val="21"/>
        </w:rPr>
        <w:t>或</w:t>
      </w:r>
      <w:r w:rsidRPr="00A8529A">
        <w:rPr>
          <w:rFonts w:cs="宋体" w:hint="eastAsia"/>
          <w:color w:val="000000" w:themeColor="text1"/>
          <w:szCs w:val="21"/>
        </w:rPr>
        <w:t>应急</w:t>
      </w:r>
      <w:r w:rsidRPr="00A8529A">
        <w:rPr>
          <w:rFonts w:cs="宋体"/>
          <w:color w:val="000000" w:themeColor="text1"/>
          <w:szCs w:val="21"/>
        </w:rPr>
        <w:t>处理。如因</w:t>
      </w:r>
      <w:r w:rsidRPr="00A8529A">
        <w:rPr>
          <w:rFonts w:cs="宋体" w:hint="eastAsia"/>
          <w:color w:val="000000" w:themeColor="text1"/>
          <w:szCs w:val="21"/>
        </w:rPr>
        <w:t>投标</w:t>
      </w:r>
      <w:r w:rsidRPr="00A8529A">
        <w:rPr>
          <w:rFonts w:cs="宋体"/>
          <w:color w:val="000000" w:themeColor="text1"/>
          <w:szCs w:val="21"/>
        </w:rPr>
        <w:t>人到位不及时造成的</w:t>
      </w:r>
      <w:r w:rsidRPr="00A8529A">
        <w:rPr>
          <w:rFonts w:cs="宋体" w:hint="eastAsia"/>
          <w:color w:val="000000" w:themeColor="text1"/>
          <w:szCs w:val="21"/>
        </w:rPr>
        <w:t>一切</w:t>
      </w:r>
      <w:r w:rsidRPr="00A8529A">
        <w:rPr>
          <w:rFonts w:cs="宋体"/>
          <w:color w:val="000000" w:themeColor="text1"/>
          <w:szCs w:val="21"/>
        </w:rPr>
        <w:t>损失，均由</w:t>
      </w:r>
      <w:r w:rsidRPr="00A8529A">
        <w:rPr>
          <w:rFonts w:cs="宋体" w:hint="eastAsia"/>
          <w:color w:val="000000" w:themeColor="text1"/>
          <w:szCs w:val="21"/>
        </w:rPr>
        <w:t>投标</w:t>
      </w:r>
      <w:r w:rsidRPr="00A8529A">
        <w:rPr>
          <w:rFonts w:cs="宋体"/>
          <w:color w:val="000000" w:themeColor="text1"/>
          <w:szCs w:val="21"/>
        </w:rPr>
        <w:t>人</w:t>
      </w:r>
      <w:r w:rsidRPr="00A8529A">
        <w:rPr>
          <w:rFonts w:cs="宋体" w:hint="eastAsia"/>
          <w:color w:val="000000" w:themeColor="text1"/>
          <w:szCs w:val="21"/>
        </w:rPr>
        <w:t>承担</w:t>
      </w:r>
      <w:r w:rsidRPr="00A8529A">
        <w:rPr>
          <w:rFonts w:cs="宋体"/>
          <w:color w:val="000000" w:themeColor="text1"/>
          <w:szCs w:val="21"/>
        </w:rPr>
        <w:t>。</w:t>
      </w:r>
    </w:p>
    <w:p w:rsidR="00007D88" w:rsidRPr="00A8529A" w:rsidRDefault="00007D88" w:rsidP="00007D88">
      <w:pPr>
        <w:pStyle w:val="4f"/>
        <w:adjustRightInd w:val="0"/>
        <w:snapToGrid w:val="0"/>
        <w:spacing w:line="360" w:lineRule="exact"/>
        <w:ind w:firstLineChars="202" w:firstLine="424"/>
        <w:rPr>
          <w:rFonts w:cs="宋体"/>
          <w:color w:val="000000" w:themeColor="text1"/>
          <w:szCs w:val="21"/>
        </w:rPr>
      </w:pPr>
      <w:r w:rsidRPr="00A8529A">
        <w:rPr>
          <w:rFonts w:cs="宋体" w:hint="eastAsia"/>
          <w:color w:val="000000" w:themeColor="text1"/>
          <w:szCs w:val="21"/>
        </w:rPr>
        <w:t>（</w:t>
      </w:r>
      <w:r w:rsidRPr="00A8529A">
        <w:rPr>
          <w:rFonts w:cs="宋体" w:hint="eastAsia"/>
          <w:color w:val="000000" w:themeColor="text1"/>
          <w:szCs w:val="21"/>
        </w:rPr>
        <w:t>9</w:t>
      </w:r>
      <w:r w:rsidRPr="00A8529A">
        <w:rPr>
          <w:rFonts w:cs="宋体" w:hint="eastAsia"/>
          <w:color w:val="000000" w:themeColor="text1"/>
          <w:szCs w:val="21"/>
        </w:rPr>
        <w:t>）在服务期内，投标人相关负责人须确保</w:t>
      </w:r>
      <w:r w:rsidRPr="00A8529A">
        <w:rPr>
          <w:rFonts w:cs="宋体" w:hint="eastAsia"/>
          <w:color w:val="000000" w:themeColor="text1"/>
          <w:szCs w:val="21"/>
        </w:rPr>
        <w:t>2</w:t>
      </w:r>
      <w:r w:rsidRPr="00A8529A">
        <w:rPr>
          <w:rFonts w:cs="宋体"/>
          <w:color w:val="000000" w:themeColor="text1"/>
          <w:szCs w:val="21"/>
        </w:rPr>
        <w:t>4</w:t>
      </w:r>
      <w:r w:rsidRPr="00A8529A">
        <w:rPr>
          <w:rFonts w:cs="宋体" w:hint="eastAsia"/>
          <w:color w:val="000000" w:themeColor="text1"/>
          <w:szCs w:val="21"/>
        </w:rPr>
        <w:t>小时电话畅通，发包人可随时联系到人。</w:t>
      </w:r>
    </w:p>
    <w:p w:rsidR="00007D88" w:rsidRPr="001046DB" w:rsidRDefault="00007D88" w:rsidP="00007D88">
      <w:pPr>
        <w:pStyle w:val="4f"/>
        <w:adjustRightInd w:val="0"/>
        <w:snapToGrid w:val="0"/>
        <w:spacing w:line="360" w:lineRule="exact"/>
        <w:ind w:firstLineChars="202" w:firstLine="424"/>
        <w:rPr>
          <w:rFonts w:cs="宋体"/>
          <w:szCs w:val="21"/>
        </w:rPr>
      </w:pPr>
      <w:r w:rsidRPr="00A8529A">
        <w:rPr>
          <w:rFonts w:cs="宋体" w:hint="eastAsia"/>
          <w:color w:val="000000" w:themeColor="text1"/>
          <w:szCs w:val="21"/>
        </w:rPr>
        <w:t>（</w:t>
      </w:r>
      <w:r w:rsidRPr="00A8529A">
        <w:rPr>
          <w:rFonts w:cs="宋体" w:hint="eastAsia"/>
          <w:color w:val="000000" w:themeColor="text1"/>
          <w:szCs w:val="21"/>
        </w:rPr>
        <w:t>10</w:t>
      </w:r>
      <w:r w:rsidRPr="00A8529A">
        <w:rPr>
          <w:rFonts w:cs="宋体" w:hint="eastAsia"/>
          <w:color w:val="000000" w:themeColor="text1"/>
          <w:szCs w:val="21"/>
        </w:rPr>
        <w:t>）本项目质量保修期为</w:t>
      </w:r>
      <w:r w:rsidRPr="00A8529A">
        <w:rPr>
          <w:rFonts w:cs="宋体" w:hint="eastAsia"/>
          <w:color w:val="000000" w:themeColor="text1"/>
          <w:szCs w:val="21"/>
        </w:rPr>
        <w:t>6</w:t>
      </w:r>
      <w:r w:rsidRPr="00A8529A">
        <w:rPr>
          <w:rFonts w:cs="宋体" w:hint="eastAsia"/>
          <w:color w:val="000000" w:themeColor="text1"/>
          <w:szCs w:val="21"/>
        </w:rPr>
        <w:t>个月，从单个维修项目（采购人明确的零星项目除外</w:t>
      </w:r>
      <w:r w:rsidRPr="001046DB">
        <w:rPr>
          <w:rFonts w:cs="宋体" w:hint="eastAsia"/>
          <w:szCs w:val="21"/>
        </w:rPr>
        <w:t>）交工验收合格之日起计。</w:t>
      </w:r>
    </w:p>
    <w:p w:rsidR="00007D88" w:rsidRPr="00007D88" w:rsidRDefault="00007D88" w:rsidP="00007D88">
      <w:pPr>
        <w:widowControl/>
        <w:autoSpaceDE w:val="0"/>
        <w:autoSpaceDN w:val="0"/>
        <w:spacing w:line="360" w:lineRule="exact"/>
        <w:ind w:firstLineChars="193" w:firstLine="407"/>
        <w:textAlignment w:val="bottom"/>
        <w:rPr>
          <w:rFonts w:ascii="宋体"/>
          <w:b/>
          <w:bCs/>
          <w:szCs w:val="21"/>
        </w:rPr>
      </w:pPr>
      <w:r w:rsidRPr="00007D88">
        <w:rPr>
          <w:rFonts w:ascii="宋体" w:hint="eastAsia"/>
          <w:b/>
          <w:bCs/>
          <w:szCs w:val="21"/>
        </w:rPr>
        <w:t>四、质量要求</w:t>
      </w:r>
    </w:p>
    <w:p w:rsidR="00007D88" w:rsidRPr="00007D88" w:rsidRDefault="00007D88" w:rsidP="00007D88">
      <w:pPr>
        <w:pStyle w:val="4f"/>
        <w:adjustRightInd w:val="0"/>
        <w:snapToGrid w:val="0"/>
        <w:spacing w:line="360" w:lineRule="exact"/>
        <w:ind w:firstLineChars="202" w:firstLine="424"/>
        <w:rPr>
          <w:rFonts w:ascii="宋体" w:hAnsi="宋体" w:cs="宋体"/>
          <w:szCs w:val="21"/>
        </w:rPr>
      </w:pPr>
      <w:r w:rsidRPr="00007D88">
        <w:rPr>
          <w:rFonts w:ascii="宋体" w:hAnsi="宋体" w:cs="宋体" w:hint="eastAsia"/>
          <w:szCs w:val="21"/>
        </w:rPr>
        <w:t>1、《城镇道路工程施工与质量验收规范》（CJJ1-2008)</w:t>
      </w:r>
    </w:p>
    <w:p w:rsidR="00007D88" w:rsidRPr="00007D88" w:rsidRDefault="00007D88" w:rsidP="00007D88">
      <w:pPr>
        <w:pStyle w:val="4f"/>
        <w:adjustRightInd w:val="0"/>
        <w:snapToGrid w:val="0"/>
        <w:spacing w:line="360" w:lineRule="exact"/>
        <w:ind w:firstLineChars="202" w:firstLine="424"/>
        <w:rPr>
          <w:rFonts w:ascii="宋体" w:hAnsi="宋体" w:cs="宋体"/>
          <w:szCs w:val="21"/>
        </w:rPr>
      </w:pPr>
      <w:r w:rsidRPr="00007D88">
        <w:rPr>
          <w:rFonts w:ascii="宋体" w:hAnsi="宋体" w:cs="宋体" w:hint="eastAsia"/>
          <w:szCs w:val="21"/>
        </w:rPr>
        <w:t>2、《城镇道路养护技术规范》（CJJ36-2016）</w:t>
      </w:r>
    </w:p>
    <w:p w:rsidR="00007D88" w:rsidRPr="00007D88" w:rsidRDefault="00007D88" w:rsidP="00007D88">
      <w:pPr>
        <w:pStyle w:val="4f"/>
        <w:adjustRightInd w:val="0"/>
        <w:snapToGrid w:val="0"/>
        <w:spacing w:line="360" w:lineRule="exact"/>
        <w:ind w:firstLineChars="202" w:firstLine="424"/>
        <w:rPr>
          <w:rFonts w:ascii="宋体" w:hAnsi="宋体" w:cs="宋体"/>
          <w:szCs w:val="21"/>
        </w:rPr>
      </w:pPr>
      <w:r w:rsidRPr="00007D88">
        <w:rPr>
          <w:rFonts w:ascii="宋体" w:hAnsi="宋体" w:cs="宋体" w:hint="eastAsia"/>
          <w:szCs w:val="21"/>
        </w:rPr>
        <w:t>3、《城市桥梁养护技术规范》（CJJ99-2017)</w:t>
      </w:r>
    </w:p>
    <w:p w:rsidR="00007D88" w:rsidRPr="00007D88" w:rsidRDefault="00007D88" w:rsidP="00007D88">
      <w:pPr>
        <w:pStyle w:val="4f"/>
        <w:adjustRightInd w:val="0"/>
        <w:snapToGrid w:val="0"/>
        <w:spacing w:line="360" w:lineRule="exact"/>
        <w:ind w:firstLineChars="202" w:firstLine="424"/>
        <w:rPr>
          <w:rFonts w:ascii="宋体" w:hAnsi="宋体" w:cs="宋体"/>
          <w:szCs w:val="21"/>
        </w:rPr>
      </w:pPr>
      <w:r w:rsidRPr="00007D88">
        <w:rPr>
          <w:rFonts w:ascii="宋体" w:hAnsi="宋体" w:cs="宋体" w:hint="eastAsia"/>
          <w:szCs w:val="21"/>
        </w:rPr>
        <w:t>4、《沥青路面施工及验收规范》（GB50092-96)</w:t>
      </w:r>
    </w:p>
    <w:p w:rsidR="00007D88" w:rsidRPr="00007D88" w:rsidRDefault="00007D88" w:rsidP="00007D88">
      <w:pPr>
        <w:pStyle w:val="4f"/>
        <w:adjustRightInd w:val="0"/>
        <w:snapToGrid w:val="0"/>
        <w:spacing w:line="360" w:lineRule="exact"/>
        <w:ind w:firstLineChars="202" w:firstLine="424"/>
        <w:rPr>
          <w:rFonts w:ascii="宋体" w:hAnsi="宋体" w:cs="宋体"/>
          <w:szCs w:val="21"/>
        </w:rPr>
      </w:pPr>
      <w:r w:rsidRPr="00007D88">
        <w:rPr>
          <w:rFonts w:ascii="宋体" w:hAnsi="宋体" w:cs="宋体" w:hint="eastAsia"/>
          <w:szCs w:val="21"/>
        </w:rPr>
        <w:t>5、《钢纤维混凝土检查井盖》（GB26537-2011）</w:t>
      </w:r>
    </w:p>
    <w:p w:rsidR="00007D88" w:rsidRPr="00007D88" w:rsidRDefault="00007D88" w:rsidP="00007D88">
      <w:pPr>
        <w:pStyle w:val="4f"/>
        <w:adjustRightInd w:val="0"/>
        <w:snapToGrid w:val="0"/>
        <w:spacing w:line="360" w:lineRule="exact"/>
        <w:ind w:firstLineChars="202" w:firstLine="424"/>
        <w:rPr>
          <w:rFonts w:ascii="宋体" w:hAnsi="宋体" w:cs="宋体"/>
          <w:szCs w:val="21"/>
        </w:rPr>
      </w:pPr>
      <w:r w:rsidRPr="00007D88">
        <w:rPr>
          <w:rFonts w:ascii="宋体" w:hAnsi="宋体" w:cs="宋体" w:hint="eastAsia"/>
          <w:szCs w:val="21"/>
        </w:rPr>
        <w:t>6、《道路作业交通安全标志》（GA182-1998）</w:t>
      </w:r>
    </w:p>
    <w:p w:rsidR="00007D88" w:rsidRPr="00007D88" w:rsidRDefault="00007D88" w:rsidP="00007D88">
      <w:pPr>
        <w:pStyle w:val="4f"/>
        <w:adjustRightInd w:val="0"/>
        <w:snapToGrid w:val="0"/>
        <w:spacing w:line="360" w:lineRule="exact"/>
        <w:ind w:firstLineChars="202" w:firstLine="424"/>
        <w:rPr>
          <w:rFonts w:ascii="宋体" w:hAnsi="宋体" w:cs="宋体"/>
          <w:szCs w:val="21"/>
        </w:rPr>
      </w:pPr>
      <w:r w:rsidRPr="00007D88">
        <w:rPr>
          <w:rFonts w:ascii="宋体" w:hAnsi="宋体" w:cs="宋体" w:hint="eastAsia"/>
          <w:szCs w:val="21"/>
        </w:rPr>
        <w:t>7、《城市道路交通标志和标线设置规范》（GB51038-2015）</w:t>
      </w:r>
    </w:p>
    <w:p w:rsidR="00007D88" w:rsidRPr="00007D88" w:rsidRDefault="00007D88" w:rsidP="00007D88">
      <w:pPr>
        <w:pStyle w:val="4f"/>
        <w:adjustRightInd w:val="0"/>
        <w:snapToGrid w:val="0"/>
        <w:spacing w:line="360" w:lineRule="exact"/>
        <w:ind w:firstLineChars="202" w:firstLine="424"/>
        <w:rPr>
          <w:rFonts w:ascii="宋体" w:hAnsi="宋体" w:cs="宋体"/>
          <w:szCs w:val="21"/>
        </w:rPr>
      </w:pPr>
      <w:r w:rsidRPr="00007D88">
        <w:rPr>
          <w:rFonts w:ascii="宋体" w:hAnsi="宋体" w:cs="宋体" w:hint="eastAsia"/>
          <w:szCs w:val="21"/>
        </w:rPr>
        <w:t>8、《城市道路施工作业交通组织规范》（GA/T900-2010）</w:t>
      </w:r>
    </w:p>
    <w:p w:rsidR="00007D88" w:rsidRPr="006A5EA2" w:rsidRDefault="00007D88" w:rsidP="006A5EA2">
      <w:pPr>
        <w:widowControl/>
        <w:autoSpaceDE w:val="0"/>
        <w:autoSpaceDN w:val="0"/>
        <w:spacing w:line="460" w:lineRule="atLeast"/>
        <w:ind w:firstLineChars="193" w:firstLine="426"/>
        <w:textAlignment w:val="bottom"/>
        <w:rPr>
          <w:rFonts w:ascii="宋体"/>
          <w:b/>
          <w:bCs/>
          <w:sz w:val="22"/>
        </w:rPr>
      </w:pPr>
      <w:r>
        <w:rPr>
          <w:rFonts w:ascii="宋体" w:hint="eastAsia"/>
          <w:b/>
          <w:bCs/>
          <w:sz w:val="22"/>
        </w:rPr>
        <w:t>五</w:t>
      </w:r>
      <w:r w:rsidRPr="001243EB">
        <w:rPr>
          <w:rFonts w:ascii="宋体" w:hint="eastAsia"/>
          <w:b/>
          <w:bCs/>
          <w:sz w:val="22"/>
        </w:rPr>
        <w:t>、巡查道路</w:t>
      </w:r>
      <w:r>
        <w:rPr>
          <w:rFonts w:ascii="宋体" w:hint="eastAsia"/>
          <w:b/>
          <w:bCs/>
          <w:sz w:val="22"/>
        </w:rPr>
        <w:t>清单</w:t>
      </w:r>
      <w:r w:rsidRPr="001243EB">
        <w:rPr>
          <w:rFonts w:ascii="宋体" w:hint="eastAsia"/>
          <w:b/>
          <w:bCs/>
          <w:sz w:val="22"/>
        </w:rPr>
        <w:t>（包括但不限于，仅供参考）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6"/>
        <w:gridCol w:w="3100"/>
        <w:gridCol w:w="3100"/>
      </w:tblGrid>
      <w:tr w:rsidR="00CA513B" w:rsidRPr="007A6D3C" w:rsidTr="00007D88">
        <w:tc>
          <w:tcPr>
            <w:tcW w:w="9286" w:type="dxa"/>
            <w:gridSpan w:val="3"/>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b/>
                <w:bCs/>
                <w:szCs w:val="21"/>
              </w:rPr>
            </w:pPr>
            <w:r w:rsidRPr="007A6D3C">
              <w:rPr>
                <w:rFonts w:ascii="宋体" w:hAnsi="宋体" w:cs="宋体" w:hint="eastAsia"/>
                <w:b/>
                <w:bCs/>
                <w:szCs w:val="21"/>
              </w:rPr>
              <w:t>一、</w:t>
            </w:r>
            <w:r w:rsidRPr="007A6D3C">
              <w:rPr>
                <w:rFonts w:ascii="宋体" w:hAnsi="宋体" w:hint="eastAsia"/>
                <w:b/>
                <w:bCs/>
                <w:szCs w:val="21"/>
              </w:rPr>
              <w:t>市政道路主干道</w:t>
            </w:r>
          </w:p>
        </w:tc>
      </w:tr>
      <w:tr w:rsidR="00CA513B" w:rsidRPr="007A6D3C" w:rsidTr="00007D88">
        <w:tc>
          <w:tcPr>
            <w:tcW w:w="3086"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东海东路</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海莲路</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kern w:val="0"/>
                <w:szCs w:val="21"/>
              </w:rPr>
            </w:pPr>
            <w:r w:rsidRPr="007A6D3C">
              <w:rPr>
                <w:rFonts w:ascii="宋体" w:hAnsi="宋体" w:cs="宋体" w:hint="eastAsia"/>
                <w:kern w:val="0"/>
                <w:szCs w:val="21"/>
              </w:rPr>
              <w:t>鲁中路（正街）</w:t>
            </w:r>
          </w:p>
        </w:tc>
      </w:tr>
      <w:tr w:rsidR="00CA513B" w:rsidRPr="007A6D3C" w:rsidTr="00007D88">
        <w:tc>
          <w:tcPr>
            <w:tcW w:w="3086"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东海中路</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海印路</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kern w:val="0"/>
                <w:szCs w:val="21"/>
              </w:rPr>
            </w:pPr>
            <w:r w:rsidRPr="007A6D3C">
              <w:rPr>
                <w:rFonts w:ascii="宋体" w:hAnsi="宋体" w:cs="宋体" w:hint="eastAsia"/>
                <w:kern w:val="0"/>
                <w:szCs w:val="21"/>
              </w:rPr>
              <w:t>鲁滨路（北路）</w:t>
            </w:r>
          </w:p>
        </w:tc>
      </w:tr>
      <w:tr w:rsidR="00CA513B" w:rsidRPr="007A6D3C" w:rsidTr="00007D88">
        <w:tc>
          <w:tcPr>
            <w:tcW w:w="3086"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东海西路</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海洲路</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kern w:val="0"/>
                <w:szCs w:val="21"/>
              </w:rPr>
            </w:pPr>
            <w:r w:rsidRPr="007A6D3C">
              <w:rPr>
                <w:rFonts w:ascii="宋体" w:hAnsi="宋体" w:cs="宋体" w:hint="eastAsia"/>
                <w:szCs w:val="21"/>
              </w:rPr>
              <w:t>天吴路（东海中路-329国道）</w:t>
            </w:r>
          </w:p>
        </w:tc>
      </w:tr>
      <w:tr w:rsidR="00CA513B" w:rsidRPr="007A6D3C" w:rsidTr="00007D88">
        <w:tc>
          <w:tcPr>
            <w:tcW w:w="3086"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滨港路</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海天大道</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kern w:val="0"/>
                <w:szCs w:val="21"/>
              </w:rPr>
            </w:pPr>
            <w:r w:rsidRPr="007A6D3C">
              <w:rPr>
                <w:rFonts w:ascii="宋体" w:hAnsi="宋体" w:cs="宋体" w:hint="eastAsia"/>
                <w:szCs w:val="21"/>
              </w:rPr>
              <w:t>海印北路</w:t>
            </w:r>
          </w:p>
        </w:tc>
      </w:tr>
      <w:tr w:rsidR="00CA513B" w:rsidRPr="007A6D3C" w:rsidTr="00007D88">
        <w:tc>
          <w:tcPr>
            <w:tcW w:w="3086"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兴建路</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鲁川路（中路）</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hint="eastAsia"/>
                <w:szCs w:val="21"/>
              </w:rPr>
              <w:t>海莲北路</w:t>
            </w:r>
          </w:p>
        </w:tc>
      </w:tr>
      <w:tr w:rsidR="00CA513B" w:rsidRPr="007A6D3C" w:rsidTr="00007D88">
        <w:trPr>
          <w:trHeight w:val="70"/>
        </w:trPr>
        <w:tc>
          <w:tcPr>
            <w:tcW w:w="9286" w:type="dxa"/>
            <w:gridSpan w:val="3"/>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szCs w:val="21"/>
              </w:rPr>
              <w:t>二、</w:t>
            </w:r>
            <w:r w:rsidRPr="007A6D3C">
              <w:rPr>
                <w:rFonts w:ascii="宋体" w:hAnsi="宋体" w:cs="宋体"/>
                <w:b/>
                <w:bCs/>
                <w:szCs w:val="21"/>
              </w:rPr>
              <w:t>市政道路次干道</w:t>
            </w:r>
            <w:r w:rsidRPr="007A6D3C">
              <w:rPr>
                <w:rFonts w:ascii="宋体" w:hAnsi="宋体" w:cs="宋体" w:hint="eastAsia"/>
                <w:b/>
                <w:bCs/>
                <w:szCs w:val="21"/>
              </w:rPr>
              <w:t>支路</w:t>
            </w:r>
          </w:p>
        </w:tc>
      </w:tr>
      <w:tr w:rsidR="00CA513B" w:rsidRPr="007A6D3C" w:rsidTr="00007D88">
        <w:tc>
          <w:tcPr>
            <w:tcW w:w="3086"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同济路</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北安路</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szCs w:val="21"/>
              </w:rPr>
            </w:pPr>
            <w:r w:rsidRPr="007A6D3C">
              <w:rPr>
                <w:rFonts w:ascii="宋体" w:hAnsi="宋体" w:cs="宋体" w:hint="eastAsia"/>
                <w:kern w:val="0"/>
                <w:szCs w:val="21"/>
              </w:rPr>
              <w:t>莲桥路（大桥路）</w:t>
            </w:r>
          </w:p>
        </w:tc>
      </w:tr>
      <w:tr w:rsidR="00CA513B" w:rsidRPr="007A6D3C" w:rsidTr="00007D88">
        <w:tc>
          <w:tcPr>
            <w:tcW w:w="3086"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菜市路</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伏虎北路</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鲁洲路（西二街）</w:t>
            </w:r>
          </w:p>
        </w:tc>
      </w:tr>
      <w:tr w:rsidR="00CA513B" w:rsidRPr="007A6D3C" w:rsidTr="00007D88">
        <w:tc>
          <w:tcPr>
            <w:tcW w:w="3086"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lastRenderedPageBreak/>
              <w:t>新街</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外河口路</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红山路（南路段）</w:t>
            </w:r>
          </w:p>
        </w:tc>
      </w:tr>
      <w:tr w:rsidR="00CA513B" w:rsidRPr="007A6D3C" w:rsidTr="00007D88">
        <w:tc>
          <w:tcPr>
            <w:tcW w:w="3086"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食品厂路</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游泳池路</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红山路（希望路段）</w:t>
            </w:r>
          </w:p>
        </w:tc>
      </w:tr>
      <w:tr w:rsidR="00CA513B" w:rsidRPr="007A6D3C" w:rsidTr="00007D88">
        <w:tc>
          <w:tcPr>
            <w:tcW w:w="3086"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渔市大街</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蒲湾二区道路</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鲁海路（东一街北段）</w:t>
            </w:r>
          </w:p>
        </w:tc>
      </w:tr>
      <w:tr w:rsidR="00CA513B" w:rsidRPr="007A6D3C" w:rsidTr="00007D88">
        <w:tc>
          <w:tcPr>
            <w:tcW w:w="3086"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船厂路</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蒲湾一区道路</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鲁海路（东一街南段）</w:t>
            </w:r>
          </w:p>
        </w:tc>
      </w:tr>
      <w:tr w:rsidR="00CA513B" w:rsidRPr="007A6D3C" w:rsidTr="00007D88">
        <w:tc>
          <w:tcPr>
            <w:tcW w:w="3086"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东河路</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新开路</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鲁海路（东一街延伸段）</w:t>
            </w:r>
          </w:p>
        </w:tc>
      </w:tr>
      <w:tr w:rsidR="00CA513B" w:rsidRPr="007A6D3C" w:rsidTr="00007D88">
        <w:tc>
          <w:tcPr>
            <w:tcW w:w="3086"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中兴路</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荷外路</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海城铭园西侧</w:t>
            </w:r>
          </w:p>
        </w:tc>
      </w:tr>
      <w:tr w:rsidR="00CA513B" w:rsidRPr="007A6D3C" w:rsidTr="00007D88">
        <w:tc>
          <w:tcPr>
            <w:tcW w:w="3086"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海华路</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荷里路</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海华北路</w:t>
            </w:r>
          </w:p>
        </w:tc>
      </w:tr>
      <w:tr w:rsidR="00CA513B" w:rsidRPr="007A6D3C" w:rsidTr="00007D88">
        <w:tc>
          <w:tcPr>
            <w:tcW w:w="3086"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海珠路</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缪家塘路</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海珠路</w:t>
            </w:r>
          </w:p>
        </w:tc>
      </w:tr>
      <w:tr w:rsidR="00CA513B" w:rsidRPr="007A6D3C" w:rsidTr="00007D88">
        <w:tc>
          <w:tcPr>
            <w:tcW w:w="3086"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晨辉街</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西大街</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兴港大道</w:t>
            </w:r>
          </w:p>
        </w:tc>
      </w:tr>
      <w:tr w:rsidR="00CA513B" w:rsidRPr="007A6D3C" w:rsidTr="00007D88">
        <w:tc>
          <w:tcPr>
            <w:tcW w:w="3086"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中昌街</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宫下路</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沙田街</w:t>
            </w:r>
          </w:p>
        </w:tc>
      </w:tr>
      <w:tr w:rsidR="00CA513B" w:rsidRPr="007A6D3C" w:rsidTr="00007D88">
        <w:tc>
          <w:tcPr>
            <w:tcW w:w="3086"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灵秀街</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健民路</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绿园街</w:t>
            </w:r>
          </w:p>
        </w:tc>
      </w:tr>
      <w:tr w:rsidR="00CA513B" w:rsidRPr="007A6D3C" w:rsidTr="00007D88">
        <w:tc>
          <w:tcPr>
            <w:tcW w:w="3086"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华文中宋"/>
                <w:kern w:val="0"/>
                <w:szCs w:val="21"/>
              </w:rPr>
              <w:t>金城街</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大茶湾路</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规划一路</w:t>
            </w:r>
          </w:p>
        </w:tc>
      </w:tr>
      <w:tr w:rsidR="00CA513B" w:rsidRPr="007A6D3C" w:rsidTr="00007D88">
        <w:tc>
          <w:tcPr>
            <w:tcW w:w="3086"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昌正街</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天打岩路</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银港街</w:t>
            </w:r>
          </w:p>
        </w:tc>
      </w:tr>
      <w:tr w:rsidR="00CA513B" w:rsidRPr="007A6D3C" w:rsidTr="00007D88">
        <w:tc>
          <w:tcPr>
            <w:tcW w:w="3086"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麒麟街</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戚家湾路</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文康街</w:t>
            </w:r>
          </w:p>
        </w:tc>
      </w:tr>
      <w:tr w:rsidR="00CA513B" w:rsidRPr="007A6D3C" w:rsidTr="00007D88">
        <w:tc>
          <w:tcPr>
            <w:tcW w:w="3086"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香榭街</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东大街</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规划一路</w:t>
            </w:r>
          </w:p>
        </w:tc>
      </w:tr>
      <w:tr w:rsidR="00CA513B" w:rsidRPr="007A6D3C" w:rsidTr="00007D88">
        <w:tc>
          <w:tcPr>
            <w:tcW w:w="3086"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环岛路</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文化路</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山海街</w:t>
            </w:r>
          </w:p>
        </w:tc>
      </w:tr>
      <w:tr w:rsidR="00CA513B" w:rsidRPr="007A6D3C" w:rsidTr="00007D88">
        <w:tc>
          <w:tcPr>
            <w:tcW w:w="3086"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中州路</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中大街</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新一路</w:t>
            </w:r>
          </w:p>
        </w:tc>
      </w:tr>
      <w:tr w:rsidR="00CA513B" w:rsidRPr="007A6D3C" w:rsidTr="00007D88">
        <w:tc>
          <w:tcPr>
            <w:tcW w:w="3086"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泗湾路</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小蒲湾路</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规划四路</w:t>
            </w:r>
          </w:p>
        </w:tc>
      </w:tr>
      <w:tr w:rsidR="00CA513B" w:rsidRPr="007A6D3C" w:rsidTr="00007D88">
        <w:tc>
          <w:tcPr>
            <w:tcW w:w="9286" w:type="dxa"/>
            <w:gridSpan w:val="3"/>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b/>
                <w:bCs/>
                <w:szCs w:val="21"/>
              </w:rPr>
            </w:pPr>
            <w:r w:rsidRPr="007A6D3C">
              <w:rPr>
                <w:rFonts w:ascii="宋体" w:hAnsi="宋体" w:cs="宋体" w:hint="eastAsia"/>
                <w:b/>
                <w:bCs/>
                <w:szCs w:val="21"/>
              </w:rPr>
              <w:t>三、市政道路街弄</w:t>
            </w:r>
          </w:p>
        </w:tc>
      </w:tr>
      <w:tr w:rsidR="00CA513B" w:rsidRPr="007A6D3C" w:rsidTr="00007D88">
        <w:tc>
          <w:tcPr>
            <w:tcW w:w="3086"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滨港路</w:t>
            </w:r>
            <w:r w:rsidRPr="007A6D3C">
              <w:rPr>
                <w:rFonts w:cs="宋体"/>
                <w:kern w:val="0"/>
              </w:rPr>
              <w:t>1</w:t>
            </w:r>
            <w:r w:rsidRPr="007A6D3C">
              <w:rPr>
                <w:kern w:val="0"/>
              </w:rPr>
              <w:t>弄</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文卫弄</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长地爿路</w:t>
            </w:r>
            <w:r w:rsidRPr="007A6D3C">
              <w:rPr>
                <w:rFonts w:cs="宋体"/>
                <w:kern w:val="0"/>
              </w:rPr>
              <w:t>6</w:t>
            </w:r>
            <w:r w:rsidRPr="007A6D3C">
              <w:rPr>
                <w:kern w:val="0"/>
              </w:rPr>
              <w:t>弄</w:t>
            </w:r>
          </w:p>
        </w:tc>
      </w:tr>
      <w:tr w:rsidR="00CA513B" w:rsidRPr="007A6D3C" w:rsidTr="00007D88">
        <w:tc>
          <w:tcPr>
            <w:tcW w:w="3086"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滨港路</w:t>
            </w:r>
            <w:r w:rsidRPr="007A6D3C">
              <w:rPr>
                <w:rFonts w:cs="宋体"/>
                <w:kern w:val="0"/>
              </w:rPr>
              <w:t>6</w:t>
            </w:r>
            <w:r w:rsidRPr="007A6D3C">
              <w:rPr>
                <w:kern w:val="0"/>
              </w:rPr>
              <w:t>弄</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新街</w:t>
            </w:r>
            <w:r w:rsidRPr="007A6D3C">
              <w:rPr>
                <w:rFonts w:cs="宋体"/>
                <w:kern w:val="0"/>
              </w:rPr>
              <w:t>108</w:t>
            </w:r>
            <w:r w:rsidRPr="007A6D3C">
              <w:rPr>
                <w:kern w:val="0"/>
              </w:rPr>
              <w:t>弄</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长地爿路</w:t>
            </w:r>
            <w:r w:rsidRPr="007A6D3C">
              <w:rPr>
                <w:rFonts w:cs="宋体"/>
                <w:kern w:val="0"/>
              </w:rPr>
              <w:t>7</w:t>
            </w:r>
            <w:r w:rsidRPr="007A6D3C">
              <w:rPr>
                <w:kern w:val="0"/>
              </w:rPr>
              <w:t>弄</w:t>
            </w:r>
          </w:p>
        </w:tc>
      </w:tr>
      <w:tr w:rsidR="00CA513B" w:rsidRPr="007A6D3C" w:rsidTr="00007D88">
        <w:tc>
          <w:tcPr>
            <w:tcW w:w="3086"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滨港路</w:t>
            </w:r>
            <w:r w:rsidRPr="007A6D3C">
              <w:rPr>
                <w:rFonts w:cs="宋体"/>
                <w:kern w:val="0"/>
              </w:rPr>
              <w:t>7</w:t>
            </w:r>
            <w:r w:rsidRPr="007A6D3C">
              <w:rPr>
                <w:kern w:val="0"/>
              </w:rPr>
              <w:t>弄</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新街</w:t>
            </w:r>
            <w:r w:rsidRPr="007A6D3C">
              <w:rPr>
                <w:rFonts w:cs="宋体"/>
                <w:kern w:val="0"/>
              </w:rPr>
              <w:t>93</w:t>
            </w:r>
            <w:r w:rsidRPr="007A6D3C">
              <w:rPr>
                <w:kern w:val="0"/>
              </w:rPr>
              <w:t>弄</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蒲湾中横路</w:t>
            </w:r>
          </w:p>
        </w:tc>
      </w:tr>
      <w:tr w:rsidR="00CA513B" w:rsidRPr="007A6D3C" w:rsidTr="00007D88">
        <w:tc>
          <w:tcPr>
            <w:tcW w:w="3086"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kern w:val="0"/>
                <w:szCs w:val="21"/>
              </w:rPr>
            </w:pPr>
            <w:r w:rsidRPr="007A6D3C">
              <w:rPr>
                <w:rFonts w:ascii="宋体" w:hAnsi="宋体" w:cs="宋体" w:hint="eastAsia"/>
                <w:kern w:val="0"/>
                <w:szCs w:val="21"/>
              </w:rPr>
              <w:t>滨港路</w:t>
            </w:r>
            <w:r w:rsidRPr="007A6D3C">
              <w:rPr>
                <w:rFonts w:cs="宋体"/>
                <w:kern w:val="0"/>
              </w:rPr>
              <w:t>8</w:t>
            </w:r>
            <w:r w:rsidRPr="007A6D3C">
              <w:rPr>
                <w:kern w:val="0"/>
              </w:rPr>
              <w:t>弄</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新街</w:t>
            </w:r>
            <w:r w:rsidRPr="007A6D3C">
              <w:rPr>
                <w:rFonts w:cs="宋体"/>
                <w:kern w:val="0"/>
              </w:rPr>
              <w:t>154</w:t>
            </w:r>
            <w:r w:rsidRPr="007A6D3C">
              <w:rPr>
                <w:kern w:val="0"/>
              </w:rPr>
              <w:t>弄</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蒲湾中横路</w:t>
            </w:r>
            <w:r w:rsidRPr="007A6D3C">
              <w:rPr>
                <w:rFonts w:cs="宋体"/>
                <w:kern w:val="0"/>
              </w:rPr>
              <w:t>1</w:t>
            </w:r>
            <w:r w:rsidRPr="007A6D3C">
              <w:rPr>
                <w:kern w:val="0"/>
              </w:rPr>
              <w:t>弄</w:t>
            </w:r>
          </w:p>
        </w:tc>
      </w:tr>
      <w:tr w:rsidR="00CA513B" w:rsidRPr="007A6D3C" w:rsidTr="00007D88">
        <w:tc>
          <w:tcPr>
            <w:tcW w:w="3086"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kern w:val="0"/>
                <w:szCs w:val="21"/>
              </w:rPr>
            </w:pPr>
            <w:r w:rsidRPr="007A6D3C">
              <w:rPr>
                <w:rFonts w:ascii="宋体" w:hAnsi="宋体" w:cs="宋体" w:hint="eastAsia"/>
                <w:kern w:val="0"/>
                <w:szCs w:val="21"/>
              </w:rPr>
              <w:t>滨港路</w:t>
            </w:r>
            <w:r w:rsidRPr="007A6D3C">
              <w:rPr>
                <w:rFonts w:cs="宋体"/>
                <w:kern w:val="0"/>
              </w:rPr>
              <w:t>9</w:t>
            </w:r>
            <w:r w:rsidRPr="007A6D3C">
              <w:rPr>
                <w:kern w:val="0"/>
              </w:rPr>
              <w:t>弄</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游泳池路</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蒲湾中横路</w:t>
            </w:r>
            <w:r w:rsidRPr="007A6D3C">
              <w:rPr>
                <w:rFonts w:cs="宋体"/>
                <w:kern w:val="0"/>
              </w:rPr>
              <w:t>2</w:t>
            </w:r>
            <w:r w:rsidRPr="007A6D3C">
              <w:rPr>
                <w:kern w:val="0"/>
              </w:rPr>
              <w:t>弄</w:t>
            </w:r>
          </w:p>
        </w:tc>
      </w:tr>
      <w:tr w:rsidR="00CA513B" w:rsidRPr="007A6D3C" w:rsidTr="00007D88">
        <w:tc>
          <w:tcPr>
            <w:tcW w:w="3086"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kern w:val="0"/>
                <w:szCs w:val="21"/>
              </w:rPr>
            </w:pPr>
            <w:r w:rsidRPr="007A6D3C">
              <w:rPr>
                <w:rFonts w:ascii="宋体" w:hAnsi="宋体" w:cs="宋体" w:hint="eastAsia"/>
                <w:kern w:val="0"/>
                <w:szCs w:val="21"/>
              </w:rPr>
              <w:t>滨港路</w:t>
            </w:r>
            <w:r w:rsidRPr="007A6D3C">
              <w:rPr>
                <w:rFonts w:cs="宋体"/>
                <w:kern w:val="0"/>
              </w:rPr>
              <w:t>10</w:t>
            </w:r>
            <w:r w:rsidRPr="007A6D3C">
              <w:rPr>
                <w:kern w:val="0"/>
              </w:rPr>
              <w:t>弄</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长兴弄</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蒲湾中横路</w:t>
            </w:r>
            <w:r w:rsidRPr="007A6D3C">
              <w:rPr>
                <w:rFonts w:cs="宋体"/>
                <w:kern w:val="0"/>
              </w:rPr>
              <w:t>3</w:t>
            </w:r>
            <w:r w:rsidRPr="007A6D3C">
              <w:rPr>
                <w:kern w:val="0"/>
              </w:rPr>
              <w:t>弄</w:t>
            </w:r>
          </w:p>
        </w:tc>
      </w:tr>
      <w:tr w:rsidR="00CA513B" w:rsidRPr="007A6D3C" w:rsidTr="00007D88">
        <w:tc>
          <w:tcPr>
            <w:tcW w:w="3086"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kern w:val="0"/>
                <w:szCs w:val="21"/>
              </w:rPr>
            </w:pPr>
            <w:r w:rsidRPr="007A6D3C">
              <w:rPr>
                <w:rFonts w:ascii="宋体" w:hAnsi="宋体" w:cs="宋体" w:hint="eastAsia"/>
                <w:kern w:val="0"/>
                <w:szCs w:val="21"/>
              </w:rPr>
              <w:t>滨港路</w:t>
            </w:r>
            <w:r w:rsidRPr="007A6D3C">
              <w:rPr>
                <w:rFonts w:cs="宋体"/>
                <w:kern w:val="0"/>
              </w:rPr>
              <w:t>10</w:t>
            </w:r>
            <w:r w:rsidRPr="007A6D3C">
              <w:rPr>
                <w:kern w:val="0"/>
              </w:rPr>
              <w:t>弄</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小西湖弄</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蒲湾中横路</w:t>
            </w:r>
            <w:r w:rsidRPr="007A6D3C">
              <w:rPr>
                <w:rFonts w:cs="宋体"/>
                <w:kern w:val="0"/>
              </w:rPr>
              <w:t>4</w:t>
            </w:r>
            <w:r w:rsidRPr="007A6D3C">
              <w:rPr>
                <w:kern w:val="0"/>
              </w:rPr>
              <w:t>弄</w:t>
            </w:r>
          </w:p>
        </w:tc>
      </w:tr>
      <w:tr w:rsidR="00CA513B" w:rsidRPr="007A6D3C" w:rsidTr="00007D88">
        <w:tc>
          <w:tcPr>
            <w:tcW w:w="3086"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kern w:val="0"/>
                <w:szCs w:val="21"/>
              </w:rPr>
            </w:pPr>
            <w:r w:rsidRPr="007A6D3C">
              <w:rPr>
                <w:rFonts w:ascii="宋体" w:hAnsi="宋体" w:cs="宋体" w:hint="eastAsia"/>
                <w:kern w:val="0"/>
                <w:szCs w:val="21"/>
              </w:rPr>
              <w:t>滨港路</w:t>
            </w:r>
            <w:r w:rsidRPr="007A6D3C">
              <w:rPr>
                <w:rFonts w:cs="宋体"/>
                <w:kern w:val="0"/>
              </w:rPr>
              <w:t>11</w:t>
            </w:r>
            <w:r w:rsidRPr="007A6D3C">
              <w:rPr>
                <w:kern w:val="0"/>
              </w:rPr>
              <w:t>弄</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德仁坊弄</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中沙头</w:t>
            </w:r>
            <w:r w:rsidRPr="007A6D3C">
              <w:rPr>
                <w:rFonts w:cs="宋体"/>
                <w:kern w:val="0"/>
              </w:rPr>
              <w:t>2</w:t>
            </w:r>
            <w:r w:rsidRPr="007A6D3C">
              <w:rPr>
                <w:kern w:val="0"/>
              </w:rPr>
              <w:t>路</w:t>
            </w:r>
          </w:p>
        </w:tc>
      </w:tr>
      <w:tr w:rsidR="00CA513B" w:rsidRPr="007A6D3C" w:rsidTr="00007D88">
        <w:tc>
          <w:tcPr>
            <w:tcW w:w="3086"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kern w:val="0"/>
                <w:szCs w:val="21"/>
              </w:rPr>
            </w:pPr>
            <w:r w:rsidRPr="007A6D3C">
              <w:rPr>
                <w:rFonts w:ascii="宋体" w:hAnsi="宋体" w:cs="宋体" w:hint="eastAsia"/>
                <w:kern w:val="0"/>
                <w:szCs w:val="21"/>
              </w:rPr>
              <w:t>滨港路</w:t>
            </w:r>
            <w:r w:rsidRPr="007A6D3C">
              <w:rPr>
                <w:rFonts w:cs="宋体"/>
                <w:kern w:val="0"/>
              </w:rPr>
              <w:t>12</w:t>
            </w:r>
            <w:r w:rsidRPr="007A6D3C">
              <w:rPr>
                <w:kern w:val="0"/>
              </w:rPr>
              <w:t>弄</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民济弄</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大干</w:t>
            </w:r>
            <w:r w:rsidRPr="007A6D3C">
              <w:rPr>
                <w:rFonts w:cs="宋体"/>
                <w:kern w:val="0"/>
              </w:rPr>
              <w:t>4</w:t>
            </w:r>
            <w:r w:rsidRPr="007A6D3C">
              <w:rPr>
                <w:kern w:val="0"/>
              </w:rPr>
              <w:t>路</w:t>
            </w:r>
          </w:p>
        </w:tc>
      </w:tr>
      <w:tr w:rsidR="00CA513B" w:rsidRPr="007A6D3C" w:rsidTr="00007D88">
        <w:tc>
          <w:tcPr>
            <w:tcW w:w="3086"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kern w:val="0"/>
                <w:szCs w:val="21"/>
              </w:rPr>
            </w:pPr>
            <w:r w:rsidRPr="007A6D3C">
              <w:rPr>
                <w:rFonts w:ascii="宋体" w:hAnsi="宋体" w:cs="宋体" w:hint="eastAsia"/>
                <w:kern w:val="0"/>
                <w:szCs w:val="21"/>
              </w:rPr>
              <w:t>滨港路</w:t>
            </w:r>
            <w:r w:rsidRPr="007A6D3C">
              <w:rPr>
                <w:rFonts w:cs="宋体"/>
                <w:kern w:val="0"/>
              </w:rPr>
              <w:t>13</w:t>
            </w:r>
            <w:r w:rsidRPr="007A6D3C">
              <w:rPr>
                <w:kern w:val="0"/>
              </w:rPr>
              <w:t>弄</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广济弄</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蒲湾东路</w:t>
            </w:r>
          </w:p>
        </w:tc>
      </w:tr>
      <w:tr w:rsidR="00CA513B" w:rsidRPr="007A6D3C" w:rsidTr="00007D88">
        <w:tc>
          <w:tcPr>
            <w:tcW w:w="3086"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kern w:val="0"/>
                <w:szCs w:val="21"/>
              </w:rPr>
            </w:pPr>
            <w:r w:rsidRPr="007A6D3C">
              <w:rPr>
                <w:rFonts w:ascii="宋体" w:hAnsi="宋体" w:cs="宋体" w:hint="eastAsia"/>
                <w:kern w:val="0"/>
                <w:szCs w:val="21"/>
              </w:rPr>
              <w:t>滨港路</w:t>
            </w:r>
            <w:r w:rsidRPr="007A6D3C">
              <w:rPr>
                <w:rFonts w:cs="宋体"/>
                <w:kern w:val="0"/>
              </w:rPr>
              <w:t>13</w:t>
            </w:r>
            <w:r w:rsidRPr="007A6D3C">
              <w:rPr>
                <w:kern w:val="0"/>
              </w:rPr>
              <w:t>弄</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群济弄</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蒲湾西路</w:t>
            </w:r>
          </w:p>
        </w:tc>
      </w:tr>
      <w:tr w:rsidR="00CA513B" w:rsidRPr="007A6D3C" w:rsidTr="00007D88">
        <w:tc>
          <w:tcPr>
            <w:tcW w:w="3086"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kern w:val="0"/>
                <w:szCs w:val="21"/>
              </w:rPr>
            </w:pPr>
            <w:r w:rsidRPr="007A6D3C">
              <w:rPr>
                <w:rFonts w:ascii="宋体" w:hAnsi="宋体" w:cs="宋体" w:hint="eastAsia"/>
                <w:kern w:val="0"/>
                <w:szCs w:val="21"/>
              </w:rPr>
              <w:t>滨港路</w:t>
            </w:r>
            <w:r w:rsidRPr="007A6D3C">
              <w:rPr>
                <w:rFonts w:cs="宋体"/>
                <w:kern w:val="0"/>
              </w:rPr>
              <w:t>14</w:t>
            </w:r>
            <w:r w:rsidRPr="007A6D3C">
              <w:rPr>
                <w:kern w:val="0"/>
              </w:rPr>
              <w:t>弄</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天房弄</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蒲湾食品厂宿舍</w:t>
            </w:r>
          </w:p>
        </w:tc>
      </w:tr>
      <w:tr w:rsidR="00CA513B" w:rsidRPr="007A6D3C" w:rsidTr="00007D88">
        <w:tc>
          <w:tcPr>
            <w:tcW w:w="3086"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kern w:val="0"/>
                <w:szCs w:val="21"/>
              </w:rPr>
            </w:pPr>
            <w:r w:rsidRPr="007A6D3C">
              <w:rPr>
                <w:rFonts w:ascii="宋体" w:hAnsi="宋体" w:cs="宋体" w:hint="eastAsia"/>
                <w:kern w:val="0"/>
                <w:szCs w:val="21"/>
              </w:rPr>
              <w:t>滨港路</w:t>
            </w:r>
            <w:r w:rsidRPr="007A6D3C">
              <w:rPr>
                <w:rFonts w:cs="宋体"/>
                <w:kern w:val="0"/>
              </w:rPr>
              <w:t>15</w:t>
            </w:r>
            <w:r w:rsidRPr="007A6D3C">
              <w:rPr>
                <w:kern w:val="0"/>
              </w:rPr>
              <w:t>弄</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创建弄</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法院路</w:t>
            </w:r>
          </w:p>
        </w:tc>
      </w:tr>
      <w:tr w:rsidR="00CA513B" w:rsidRPr="007A6D3C" w:rsidTr="00007D88">
        <w:tc>
          <w:tcPr>
            <w:tcW w:w="3086"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kern w:val="0"/>
                <w:szCs w:val="21"/>
              </w:rPr>
            </w:pPr>
            <w:r w:rsidRPr="007A6D3C">
              <w:rPr>
                <w:rFonts w:ascii="宋体" w:hAnsi="宋体" w:cs="宋体" w:hint="eastAsia"/>
                <w:kern w:val="0"/>
                <w:szCs w:val="21"/>
              </w:rPr>
              <w:t>滨港路</w:t>
            </w:r>
            <w:r w:rsidRPr="007A6D3C">
              <w:rPr>
                <w:rFonts w:cs="宋体"/>
                <w:kern w:val="0"/>
              </w:rPr>
              <w:t>16</w:t>
            </w:r>
            <w:r w:rsidRPr="007A6D3C">
              <w:rPr>
                <w:kern w:val="0"/>
              </w:rPr>
              <w:t>弄</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郑家弄</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陈家塘路</w:t>
            </w:r>
          </w:p>
        </w:tc>
      </w:tr>
      <w:tr w:rsidR="00CA513B" w:rsidRPr="007A6D3C" w:rsidTr="00007D88">
        <w:tc>
          <w:tcPr>
            <w:tcW w:w="3086"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kern w:val="0"/>
                <w:szCs w:val="21"/>
              </w:rPr>
            </w:pPr>
            <w:r w:rsidRPr="007A6D3C">
              <w:rPr>
                <w:rFonts w:ascii="宋体" w:hAnsi="宋体" w:cs="宋体" w:hint="eastAsia"/>
                <w:kern w:val="0"/>
                <w:szCs w:val="21"/>
              </w:rPr>
              <w:t>滨港路</w:t>
            </w:r>
            <w:r w:rsidRPr="007A6D3C">
              <w:rPr>
                <w:rFonts w:cs="宋体"/>
                <w:kern w:val="0"/>
              </w:rPr>
              <w:t>17</w:t>
            </w:r>
            <w:r w:rsidRPr="007A6D3C">
              <w:rPr>
                <w:kern w:val="0"/>
              </w:rPr>
              <w:t>弄</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建筑弄</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蒲湾西路</w:t>
            </w:r>
          </w:p>
        </w:tc>
      </w:tr>
      <w:tr w:rsidR="00CA513B" w:rsidRPr="007A6D3C" w:rsidTr="00007D88">
        <w:tc>
          <w:tcPr>
            <w:tcW w:w="3086"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kern w:val="0"/>
                <w:szCs w:val="21"/>
              </w:rPr>
            </w:pPr>
            <w:r w:rsidRPr="007A6D3C">
              <w:rPr>
                <w:rFonts w:ascii="宋体" w:hAnsi="宋体" w:cs="宋体" w:hint="eastAsia"/>
                <w:kern w:val="0"/>
                <w:szCs w:val="21"/>
              </w:rPr>
              <w:t>滨港路</w:t>
            </w:r>
            <w:r w:rsidRPr="007A6D3C">
              <w:rPr>
                <w:rFonts w:cs="宋体"/>
                <w:kern w:val="0"/>
              </w:rPr>
              <w:t>18</w:t>
            </w:r>
            <w:r w:rsidRPr="007A6D3C">
              <w:rPr>
                <w:kern w:val="0"/>
              </w:rPr>
              <w:t>弄</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郑家弄</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蒲湾东路</w:t>
            </w:r>
          </w:p>
        </w:tc>
      </w:tr>
      <w:tr w:rsidR="00CA513B" w:rsidRPr="007A6D3C" w:rsidTr="00007D88">
        <w:tc>
          <w:tcPr>
            <w:tcW w:w="3086"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kern w:val="0"/>
                <w:szCs w:val="21"/>
              </w:rPr>
            </w:pPr>
            <w:r w:rsidRPr="007A6D3C">
              <w:rPr>
                <w:rFonts w:ascii="宋体" w:hAnsi="宋体" w:cs="宋体" w:hint="eastAsia"/>
                <w:kern w:val="0"/>
                <w:szCs w:val="21"/>
              </w:rPr>
              <w:t>滨港路</w:t>
            </w:r>
            <w:r w:rsidRPr="007A6D3C">
              <w:rPr>
                <w:rFonts w:cs="宋体"/>
                <w:kern w:val="0"/>
              </w:rPr>
              <w:t>19</w:t>
            </w:r>
            <w:r w:rsidRPr="007A6D3C">
              <w:rPr>
                <w:kern w:val="0"/>
              </w:rPr>
              <w:t>弄</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小溪坑弄</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裕山路</w:t>
            </w:r>
          </w:p>
        </w:tc>
      </w:tr>
      <w:tr w:rsidR="00CA513B" w:rsidRPr="007A6D3C" w:rsidTr="00007D88">
        <w:tc>
          <w:tcPr>
            <w:tcW w:w="3086"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kern w:val="0"/>
                <w:szCs w:val="21"/>
              </w:rPr>
            </w:pPr>
            <w:r w:rsidRPr="007A6D3C">
              <w:rPr>
                <w:rFonts w:ascii="宋体" w:hAnsi="宋体" w:cs="宋体" w:hint="eastAsia"/>
                <w:kern w:val="0"/>
                <w:szCs w:val="21"/>
              </w:rPr>
              <w:t>滨港路</w:t>
            </w:r>
            <w:r w:rsidRPr="007A6D3C">
              <w:rPr>
                <w:rFonts w:cs="宋体"/>
                <w:kern w:val="0"/>
              </w:rPr>
              <w:t>20</w:t>
            </w:r>
            <w:r w:rsidRPr="007A6D3C">
              <w:rPr>
                <w:kern w:val="0"/>
              </w:rPr>
              <w:t>弄</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小蒲湾路</w:t>
            </w:r>
            <w:r w:rsidRPr="007A6D3C">
              <w:rPr>
                <w:rFonts w:cs="宋体"/>
                <w:kern w:val="0"/>
              </w:rPr>
              <w:t>1</w:t>
            </w:r>
            <w:r w:rsidRPr="007A6D3C">
              <w:rPr>
                <w:kern w:val="0"/>
              </w:rPr>
              <w:t>弄</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金洋路</w:t>
            </w:r>
          </w:p>
        </w:tc>
      </w:tr>
      <w:tr w:rsidR="00CA513B" w:rsidRPr="007A6D3C" w:rsidTr="00007D88">
        <w:tc>
          <w:tcPr>
            <w:tcW w:w="3086"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kern w:val="0"/>
                <w:szCs w:val="21"/>
              </w:rPr>
            </w:pPr>
            <w:r w:rsidRPr="007A6D3C">
              <w:rPr>
                <w:rFonts w:ascii="宋体" w:hAnsi="宋体" w:cs="宋体" w:hint="eastAsia"/>
                <w:kern w:val="0"/>
                <w:szCs w:val="21"/>
              </w:rPr>
              <w:lastRenderedPageBreak/>
              <w:t>滨港路</w:t>
            </w:r>
            <w:r w:rsidRPr="007A6D3C">
              <w:rPr>
                <w:rFonts w:cs="宋体"/>
                <w:kern w:val="0"/>
              </w:rPr>
              <w:t>21</w:t>
            </w:r>
            <w:r w:rsidRPr="007A6D3C">
              <w:rPr>
                <w:kern w:val="0"/>
              </w:rPr>
              <w:t>弄</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小蒲湾路</w:t>
            </w:r>
            <w:r w:rsidRPr="007A6D3C">
              <w:rPr>
                <w:rFonts w:cs="宋体"/>
                <w:kern w:val="0"/>
              </w:rPr>
              <w:t>2</w:t>
            </w:r>
            <w:r w:rsidRPr="007A6D3C">
              <w:rPr>
                <w:kern w:val="0"/>
              </w:rPr>
              <w:t>弄</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环卫西站路</w:t>
            </w:r>
          </w:p>
        </w:tc>
      </w:tr>
      <w:tr w:rsidR="00CA513B" w:rsidRPr="007A6D3C" w:rsidTr="00007D88">
        <w:tc>
          <w:tcPr>
            <w:tcW w:w="3086"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kern w:val="0"/>
                <w:szCs w:val="21"/>
              </w:rPr>
            </w:pPr>
            <w:r w:rsidRPr="007A6D3C">
              <w:rPr>
                <w:rFonts w:ascii="宋体" w:hAnsi="宋体" w:cs="宋体" w:hint="eastAsia"/>
                <w:kern w:val="0"/>
                <w:szCs w:val="21"/>
              </w:rPr>
              <w:t>新桥弄</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小蒲湾路</w:t>
            </w:r>
            <w:r w:rsidRPr="007A6D3C">
              <w:rPr>
                <w:rFonts w:cs="宋体"/>
                <w:kern w:val="0"/>
              </w:rPr>
              <w:t>3</w:t>
            </w:r>
            <w:r w:rsidRPr="007A6D3C">
              <w:rPr>
                <w:kern w:val="0"/>
              </w:rPr>
              <w:t>弄</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东海酒厂土路</w:t>
            </w:r>
          </w:p>
        </w:tc>
      </w:tr>
      <w:tr w:rsidR="00CA513B" w:rsidRPr="007A6D3C" w:rsidTr="00007D88">
        <w:tc>
          <w:tcPr>
            <w:tcW w:w="3086"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kern w:val="0"/>
                <w:szCs w:val="21"/>
              </w:rPr>
            </w:pPr>
            <w:r w:rsidRPr="007A6D3C">
              <w:rPr>
                <w:rFonts w:ascii="宋体" w:hAnsi="宋体" w:cs="宋体" w:hint="eastAsia"/>
                <w:kern w:val="0"/>
                <w:szCs w:val="21"/>
              </w:rPr>
              <w:t>滨港路</w:t>
            </w:r>
            <w:r w:rsidRPr="007A6D3C">
              <w:rPr>
                <w:rFonts w:cs="宋体"/>
                <w:kern w:val="0"/>
              </w:rPr>
              <w:t>22</w:t>
            </w:r>
            <w:r w:rsidRPr="007A6D3C">
              <w:rPr>
                <w:kern w:val="0"/>
              </w:rPr>
              <w:t>弄</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小蒲湾路</w:t>
            </w:r>
            <w:r w:rsidRPr="007A6D3C">
              <w:rPr>
                <w:rFonts w:cs="宋体"/>
                <w:kern w:val="0"/>
              </w:rPr>
              <w:t>5</w:t>
            </w:r>
            <w:r w:rsidRPr="007A6D3C">
              <w:rPr>
                <w:kern w:val="0"/>
              </w:rPr>
              <w:t>弄</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半塘路</w:t>
            </w:r>
          </w:p>
        </w:tc>
      </w:tr>
      <w:tr w:rsidR="00CA513B" w:rsidRPr="007A6D3C" w:rsidTr="00007D88">
        <w:tc>
          <w:tcPr>
            <w:tcW w:w="3086"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kern w:val="0"/>
                <w:szCs w:val="21"/>
              </w:rPr>
            </w:pPr>
            <w:r w:rsidRPr="007A6D3C">
              <w:rPr>
                <w:rFonts w:ascii="宋体" w:hAnsi="宋体" w:cs="宋体" w:hint="eastAsia"/>
                <w:kern w:val="0"/>
                <w:szCs w:val="21"/>
              </w:rPr>
              <w:t>滨港路</w:t>
            </w:r>
            <w:r w:rsidRPr="007A6D3C">
              <w:rPr>
                <w:rFonts w:cs="宋体"/>
                <w:kern w:val="0"/>
              </w:rPr>
              <w:t>23</w:t>
            </w:r>
            <w:r w:rsidRPr="007A6D3C">
              <w:rPr>
                <w:kern w:val="0"/>
              </w:rPr>
              <w:t>弄</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小蒲湾路</w:t>
            </w:r>
            <w:r w:rsidRPr="007A6D3C">
              <w:rPr>
                <w:rFonts w:cs="宋体"/>
                <w:kern w:val="0"/>
              </w:rPr>
              <w:t>6</w:t>
            </w:r>
            <w:r w:rsidRPr="007A6D3C">
              <w:rPr>
                <w:kern w:val="0"/>
              </w:rPr>
              <w:t>弄</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中沙头一路</w:t>
            </w:r>
          </w:p>
        </w:tc>
      </w:tr>
      <w:tr w:rsidR="00CA513B" w:rsidRPr="007A6D3C" w:rsidTr="00007D88">
        <w:tc>
          <w:tcPr>
            <w:tcW w:w="3086"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kern w:val="0"/>
                <w:szCs w:val="21"/>
              </w:rPr>
            </w:pPr>
            <w:r w:rsidRPr="007A6D3C">
              <w:rPr>
                <w:rFonts w:ascii="宋体" w:hAnsi="宋体" w:cs="宋体" w:hint="eastAsia"/>
                <w:kern w:val="0"/>
                <w:szCs w:val="21"/>
              </w:rPr>
              <w:t>滨港路</w:t>
            </w:r>
            <w:r w:rsidRPr="007A6D3C">
              <w:rPr>
                <w:rFonts w:cs="宋体"/>
                <w:kern w:val="0"/>
              </w:rPr>
              <w:t>24</w:t>
            </w:r>
            <w:r w:rsidRPr="007A6D3C">
              <w:rPr>
                <w:kern w:val="0"/>
              </w:rPr>
              <w:t>弄</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小蒲湾路</w:t>
            </w:r>
            <w:r w:rsidRPr="007A6D3C">
              <w:rPr>
                <w:rFonts w:cs="宋体"/>
                <w:kern w:val="0"/>
              </w:rPr>
              <w:t>7</w:t>
            </w:r>
            <w:r w:rsidRPr="007A6D3C">
              <w:rPr>
                <w:kern w:val="0"/>
              </w:rPr>
              <w:t>弄</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中沙头二路</w:t>
            </w:r>
          </w:p>
        </w:tc>
      </w:tr>
      <w:tr w:rsidR="00CA513B" w:rsidRPr="007A6D3C" w:rsidTr="00007D88">
        <w:tc>
          <w:tcPr>
            <w:tcW w:w="3086"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kern w:val="0"/>
                <w:szCs w:val="21"/>
              </w:rPr>
            </w:pPr>
            <w:r w:rsidRPr="007A6D3C">
              <w:rPr>
                <w:rFonts w:ascii="宋体" w:hAnsi="宋体" w:cs="宋体" w:hint="eastAsia"/>
                <w:kern w:val="0"/>
                <w:szCs w:val="21"/>
              </w:rPr>
              <w:t>滨港路25弄</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兴建路</w:t>
            </w:r>
            <w:r w:rsidRPr="007A6D3C">
              <w:rPr>
                <w:rFonts w:cs="宋体"/>
                <w:kern w:val="0"/>
              </w:rPr>
              <w:t>1</w:t>
            </w:r>
            <w:r w:rsidRPr="007A6D3C">
              <w:rPr>
                <w:kern w:val="0"/>
              </w:rPr>
              <w:t>弄</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舟洋宿舍楼一路</w:t>
            </w:r>
          </w:p>
        </w:tc>
      </w:tr>
      <w:tr w:rsidR="00CA513B" w:rsidRPr="007A6D3C" w:rsidTr="00007D88">
        <w:tc>
          <w:tcPr>
            <w:tcW w:w="3086"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kern w:val="0"/>
                <w:szCs w:val="21"/>
              </w:rPr>
            </w:pPr>
            <w:r w:rsidRPr="007A6D3C">
              <w:rPr>
                <w:rFonts w:ascii="宋体" w:hAnsi="宋体" w:cs="宋体" w:hint="eastAsia"/>
                <w:kern w:val="0"/>
                <w:szCs w:val="21"/>
              </w:rPr>
              <w:t>滨港路26弄</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兴建路</w:t>
            </w:r>
            <w:r w:rsidRPr="007A6D3C">
              <w:rPr>
                <w:rFonts w:cs="宋体"/>
                <w:kern w:val="0"/>
              </w:rPr>
              <w:t>2</w:t>
            </w:r>
            <w:r w:rsidRPr="007A6D3C">
              <w:rPr>
                <w:kern w:val="0"/>
              </w:rPr>
              <w:t>弄</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舟洋宿舍楼二路</w:t>
            </w:r>
          </w:p>
        </w:tc>
      </w:tr>
      <w:tr w:rsidR="00CA513B" w:rsidRPr="007A6D3C" w:rsidTr="00007D88">
        <w:tc>
          <w:tcPr>
            <w:tcW w:w="3086"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kern w:val="0"/>
                <w:szCs w:val="21"/>
              </w:rPr>
            </w:pPr>
            <w:r w:rsidRPr="007A6D3C">
              <w:rPr>
                <w:rFonts w:ascii="宋体" w:hAnsi="宋体" w:cs="宋体" w:hint="eastAsia"/>
                <w:kern w:val="0"/>
                <w:szCs w:val="21"/>
              </w:rPr>
              <w:t>滨港路27弄</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兴建路</w:t>
            </w:r>
            <w:r w:rsidRPr="007A6D3C">
              <w:rPr>
                <w:rFonts w:cs="宋体"/>
                <w:kern w:val="0"/>
              </w:rPr>
              <w:t>3</w:t>
            </w:r>
            <w:r w:rsidRPr="007A6D3C">
              <w:rPr>
                <w:kern w:val="0"/>
              </w:rPr>
              <w:t>弄</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舟洋宿舍楼三路</w:t>
            </w:r>
          </w:p>
        </w:tc>
      </w:tr>
      <w:tr w:rsidR="00CA513B" w:rsidRPr="007A6D3C" w:rsidTr="00007D88">
        <w:tc>
          <w:tcPr>
            <w:tcW w:w="3086"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kern w:val="0"/>
                <w:szCs w:val="21"/>
              </w:rPr>
            </w:pPr>
            <w:r w:rsidRPr="007A6D3C">
              <w:rPr>
                <w:rFonts w:ascii="宋体" w:hAnsi="宋体" w:cs="宋体" w:hint="eastAsia"/>
                <w:kern w:val="0"/>
                <w:szCs w:val="21"/>
              </w:rPr>
              <w:t>滨港路28弄</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兴建路</w:t>
            </w:r>
            <w:r w:rsidRPr="007A6D3C">
              <w:rPr>
                <w:rFonts w:cs="宋体"/>
                <w:kern w:val="0"/>
              </w:rPr>
              <w:t>4</w:t>
            </w:r>
            <w:r w:rsidRPr="007A6D3C">
              <w:rPr>
                <w:kern w:val="0"/>
              </w:rPr>
              <w:t>弄</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舟洋宿舍楼四路</w:t>
            </w:r>
          </w:p>
        </w:tc>
      </w:tr>
      <w:tr w:rsidR="00CA513B" w:rsidRPr="007A6D3C" w:rsidTr="00007D88">
        <w:tc>
          <w:tcPr>
            <w:tcW w:w="3086"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kern w:val="0"/>
                <w:szCs w:val="21"/>
              </w:rPr>
            </w:pPr>
            <w:r w:rsidRPr="007A6D3C">
              <w:rPr>
                <w:rFonts w:ascii="宋体" w:hAnsi="宋体" w:cs="宋体" w:hint="eastAsia"/>
                <w:kern w:val="0"/>
                <w:szCs w:val="21"/>
              </w:rPr>
              <w:t>滨港路</w:t>
            </w:r>
            <w:r w:rsidRPr="007A6D3C">
              <w:rPr>
                <w:rFonts w:cs="宋体"/>
                <w:kern w:val="0"/>
              </w:rPr>
              <w:t>29</w:t>
            </w:r>
            <w:r w:rsidRPr="007A6D3C">
              <w:rPr>
                <w:kern w:val="0"/>
              </w:rPr>
              <w:t>弄</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兴建路</w:t>
            </w:r>
            <w:r w:rsidRPr="007A6D3C">
              <w:rPr>
                <w:rFonts w:cs="宋体"/>
                <w:kern w:val="0"/>
              </w:rPr>
              <w:t>5</w:t>
            </w:r>
            <w:r w:rsidRPr="007A6D3C">
              <w:rPr>
                <w:kern w:val="0"/>
              </w:rPr>
              <w:t>弄</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舟洋宿舍楼五路</w:t>
            </w:r>
          </w:p>
        </w:tc>
      </w:tr>
      <w:tr w:rsidR="00CA513B" w:rsidRPr="007A6D3C" w:rsidTr="00007D88">
        <w:tc>
          <w:tcPr>
            <w:tcW w:w="3086"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kern w:val="0"/>
                <w:szCs w:val="21"/>
              </w:rPr>
            </w:pPr>
            <w:r w:rsidRPr="007A6D3C">
              <w:rPr>
                <w:rFonts w:ascii="宋体" w:hAnsi="宋体" w:cs="宋体" w:hint="eastAsia"/>
                <w:kern w:val="0"/>
                <w:szCs w:val="21"/>
              </w:rPr>
              <w:t>滨港路</w:t>
            </w:r>
            <w:r w:rsidRPr="007A6D3C">
              <w:rPr>
                <w:rFonts w:cs="宋体"/>
                <w:kern w:val="0"/>
              </w:rPr>
              <w:t>30</w:t>
            </w:r>
            <w:r w:rsidRPr="007A6D3C">
              <w:rPr>
                <w:kern w:val="0"/>
              </w:rPr>
              <w:t>弄</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兴建路</w:t>
            </w:r>
            <w:r w:rsidRPr="007A6D3C">
              <w:rPr>
                <w:rFonts w:cs="宋体"/>
                <w:kern w:val="0"/>
              </w:rPr>
              <w:t>6</w:t>
            </w:r>
            <w:r w:rsidRPr="007A6D3C">
              <w:rPr>
                <w:kern w:val="0"/>
              </w:rPr>
              <w:t>弄</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舟洋宿舍楼六路</w:t>
            </w:r>
          </w:p>
        </w:tc>
      </w:tr>
      <w:tr w:rsidR="00CA513B" w:rsidRPr="007A6D3C" w:rsidTr="00007D88">
        <w:tc>
          <w:tcPr>
            <w:tcW w:w="3086"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kern w:val="0"/>
                <w:szCs w:val="21"/>
              </w:rPr>
            </w:pPr>
            <w:r w:rsidRPr="007A6D3C">
              <w:rPr>
                <w:rFonts w:ascii="宋体" w:hAnsi="宋体" w:cs="宋体" w:hint="eastAsia"/>
                <w:kern w:val="0"/>
                <w:szCs w:val="21"/>
              </w:rPr>
              <w:t>滨港路</w:t>
            </w:r>
            <w:r w:rsidRPr="007A6D3C">
              <w:rPr>
                <w:rFonts w:cs="宋体"/>
                <w:kern w:val="0"/>
              </w:rPr>
              <w:t>31</w:t>
            </w:r>
            <w:r w:rsidRPr="007A6D3C">
              <w:rPr>
                <w:kern w:val="0"/>
              </w:rPr>
              <w:t>弄</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兴建路</w:t>
            </w:r>
            <w:r w:rsidRPr="007A6D3C">
              <w:rPr>
                <w:rFonts w:cs="宋体"/>
                <w:kern w:val="0"/>
              </w:rPr>
              <w:t>7</w:t>
            </w:r>
            <w:r w:rsidRPr="007A6D3C">
              <w:rPr>
                <w:kern w:val="0"/>
              </w:rPr>
              <w:t>弄</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舟洋宿舍楼七路</w:t>
            </w:r>
          </w:p>
        </w:tc>
      </w:tr>
      <w:tr w:rsidR="00CA513B" w:rsidRPr="007A6D3C" w:rsidTr="00007D88">
        <w:tc>
          <w:tcPr>
            <w:tcW w:w="3086"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kern w:val="0"/>
                <w:szCs w:val="21"/>
              </w:rPr>
            </w:pPr>
            <w:r w:rsidRPr="007A6D3C">
              <w:rPr>
                <w:rFonts w:ascii="宋体" w:hAnsi="宋体" w:cs="宋体" w:hint="eastAsia"/>
                <w:kern w:val="0"/>
                <w:szCs w:val="21"/>
              </w:rPr>
              <w:t>外道头弄</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兴建路</w:t>
            </w:r>
            <w:r w:rsidRPr="007A6D3C">
              <w:rPr>
                <w:rFonts w:cs="宋体"/>
                <w:kern w:val="0"/>
              </w:rPr>
              <w:t>8</w:t>
            </w:r>
            <w:r w:rsidRPr="007A6D3C">
              <w:rPr>
                <w:kern w:val="0"/>
              </w:rPr>
              <w:t>弄</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原中兴路</w:t>
            </w:r>
          </w:p>
        </w:tc>
      </w:tr>
      <w:tr w:rsidR="00CA513B" w:rsidRPr="007A6D3C" w:rsidTr="00007D88">
        <w:tc>
          <w:tcPr>
            <w:tcW w:w="3086"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kern w:val="0"/>
                <w:szCs w:val="21"/>
              </w:rPr>
            </w:pPr>
            <w:r w:rsidRPr="007A6D3C">
              <w:rPr>
                <w:rFonts w:ascii="宋体" w:hAnsi="宋体" w:cs="宋体" w:hint="eastAsia"/>
                <w:kern w:val="0"/>
                <w:szCs w:val="21"/>
              </w:rPr>
              <w:t>水产弄</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兴建路</w:t>
            </w:r>
            <w:r w:rsidRPr="007A6D3C">
              <w:rPr>
                <w:rFonts w:cs="宋体"/>
                <w:kern w:val="0"/>
              </w:rPr>
              <w:t>9</w:t>
            </w:r>
            <w:r w:rsidRPr="007A6D3C">
              <w:rPr>
                <w:kern w:val="0"/>
              </w:rPr>
              <w:t>弄</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食品厂技校路</w:t>
            </w:r>
          </w:p>
        </w:tc>
      </w:tr>
      <w:tr w:rsidR="00CA513B" w:rsidRPr="007A6D3C" w:rsidTr="00007D88">
        <w:tc>
          <w:tcPr>
            <w:tcW w:w="3086"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kern w:val="0"/>
                <w:szCs w:val="21"/>
              </w:rPr>
            </w:pPr>
            <w:r w:rsidRPr="007A6D3C">
              <w:rPr>
                <w:rFonts w:ascii="宋体" w:hAnsi="宋体" w:cs="宋体" w:hint="eastAsia"/>
                <w:kern w:val="0"/>
                <w:szCs w:val="21"/>
              </w:rPr>
              <w:t>福兴弄</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兴建路</w:t>
            </w:r>
            <w:r w:rsidRPr="007A6D3C">
              <w:rPr>
                <w:rFonts w:cs="宋体"/>
                <w:kern w:val="0"/>
              </w:rPr>
              <w:t>10</w:t>
            </w:r>
            <w:r w:rsidRPr="007A6D3C">
              <w:rPr>
                <w:kern w:val="0"/>
              </w:rPr>
              <w:t>弄</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泗湾东路</w:t>
            </w:r>
          </w:p>
        </w:tc>
      </w:tr>
      <w:tr w:rsidR="00CA513B" w:rsidRPr="007A6D3C" w:rsidTr="00007D88">
        <w:tc>
          <w:tcPr>
            <w:tcW w:w="3086"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kern w:val="0"/>
                <w:szCs w:val="21"/>
              </w:rPr>
            </w:pPr>
            <w:r w:rsidRPr="007A6D3C">
              <w:rPr>
                <w:rFonts w:ascii="宋体" w:hAnsi="宋体" w:cs="宋体" w:hint="eastAsia"/>
                <w:kern w:val="0"/>
                <w:szCs w:val="21"/>
              </w:rPr>
              <w:t>安吉弄</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大茶湾路</w:t>
            </w:r>
            <w:r w:rsidRPr="007A6D3C">
              <w:rPr>
                <w:rFonts w:cs="宋体"/>
                <w:kern w:val="0"/>
              </w:rPr>
              <w:t>1</w:t>
            </w:r>
            <w:r w:rsidRPr="007A6D3C">
              <w:rPr>
                <w:kern w:val="0"/>
              </w:rPr>
              <w:t>弄</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定沈公路</w:t>
            </w:r>
          </w:p>
        </w:tc>
      </w:tr>
      <w:tr w:rsidR="00CA513B" w:rsidRPr="007A6D3C" w:rsidTr="00007D88">
        <w:tc>
          <w:tcPr>
            <w:tcW w:w="3086"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kern w:val="0"/>
                <w:szCs w:val="21"/>
              </w:rPr>
            </w:pPr>
            <w:r w:rsidRPr="007A6D3C">
              <w:rPr>
                <w:rFonts w:ascii="宋体" w:hAnsi="宋体" w:cs="宋体" w:hint="eastAsia"/>
                <w:kern w:val="0"/>
                <w:szCs w:val="21"/>
              </w:rPr>
              <w:t>中兴小区东路</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大茶湾路</w:t>
            </w:r>
            <w:r w:rsidRPr="007A6D3C">
              <w:rPr>
                <w:rFonts w:cs="宋体"/>
                <w:kern w:val="0"/>
              </w:rPr>
              <w:t>2</w:t>
            </w:r>
            <w:r w:rsidRPr="007A6D3C">
              <w:rPr>
                <w:kern w:val="0"/>
              </w:rPr>
              <w:t>弄</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里西河河沿路</w:t>
            </w:r>
          </w:p>
        </w:tc>
      </w:tr>
      <w:tr w:rsidR="00CA513B" w:rsidRPr="007A6D3C" w:rsidTr="00007D88">
        <w:tc>
          <w:tcPr>
            <w:tcW w:w="3086"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kern w:val="0"/>
                <w:szCs w:val="21"/>
              </w:rPr>
            </w:pPr>
            <w:r w:rsidRPr="007A6D3C">
              <w:rPr>
                <w:rFonts w:ascii="宋体" w:hAnsi="宋体" w:cs="宋体" w:hint="eastAsia"/>
                <w:kern w:val="0"/>
                <w:szCs w:val="21"/>
              </w:rPr>
              <w:t>中兴小区西路</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大茶湾路</w:t>
            </w:r>
            <w:r w:rsidRPr="007A6D3C">
              <w:rPr>
                <w:rFonts w:cs="宋体"/>
                <w:kern w:val="0"/>
              </w:rPr>
              <w:t>3</w:t>
            </w:r>
            <w:r w:rsidRPr="007A6D3C">
              <w:rPr>
                <w:kern w:val="0"/>
              </w:rPr>
              <w:t>弄</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大干一路</w:t>
            </w:r>
          </w:p>
        </w:tc>
      </w:tr>
      <w:tr w:rsidR="00CA513B" w:rsidRPr="007A6D3C" w:rsidTr="00007D88">
        <w:tc>
          <w:tcPr>
            <w:tcW w:w="3086"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kern w:val="0"/>
                <w:szCs w:val="21"/>
              </w:rPr>
            </w:pPr>
            <w:r w:rsidRPr="007A6D3C">
              <w:rPr>
                <w:rFonts w:ascii="宋体" w:hAnsi="宋体" w:cs="宋体" w:hint="eastAsia"/>
                <w:kern w:val="0"/>
                <w:szCs w:val="21"/>
              </w:rPr>
              <w:t>荷外溪坑弄</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小茶湾路</w:t>
            </w:r>
            <w:r w:rsidRPr="007A6D3C">
              <w:rPr>
                <w:rFonts w:cs="宋体"/>
                <w:kern w:val="0"/>
              </w:rPr>
              <w:t>1</w:t>
            </w:r>
            <w:r w:rsidRPr="007A6D3C">
              <w:rPr>
                <w:kern w:val="0"/>
              </w:rPr>
              <w:t>弄</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大干二路</w:t>
            </w:r>
          </w:p>
        </w:tc>
      </w:tr>
      <w:tr w:rsidR="00CA513B" w:rsidRPr="007A6D3C" w:rsidTr="00007D88">
        <w:tc>
          <w:tcPr>
            <w:tcW w:w="3086"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kern w:val="0"/>
                <w:szCs w:val="21"/>
              </w:rPr>
            </w:pPr>
            <w:r w:rsidRPr="007A6D3C">
              <w:rPr>
                <w:rFonts w:ascii="宋体" w:hAnsi="宋体" w:cs="宋体" w:hint="eastAsia"/>
                <w:kern w:val="0"/>
                <w:szCs w:val="21"/>
              </w:rPr>
              <w:t>马家弄</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小茶湾路</w:t>
            </w:r>
            <w:r w:rsidRPr="007A6D3C">
              <w:rPr>
                <w:rFonts w:cs="宋体"/>
                <w:kern w:val="0"/>
              </w:rPr>
              <w:t>2</w:t>
            </w:r>
            <w:r w:rsidRPr="007A6D3C">
              <w:rPr>
                <w:kern w:val="0"/>
              </w:rPr>
              <w:t>弄</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大干三路</w:t>
            </w:r>
          </w:p>
        </w:tc>
      </w:tr>
      <w:tr w:rsidR="00CA513B" w:rsidRPr="007A6D3C" w:rsidTr="00007D88">
        <w:tc>
          <w:tcPr>
            <w:tcW w:w="3086"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kern w:val="0"/>
                <w:szCs w:val="21"/>
              </w:rPr>
            </w:pPr>
            <w:r w:rsidRPr="007A6D3C">
              <w:rPr>
                <w:rFonts w:ascii="宋体" w:hAnsi="宋体" w:cs="宋体" w:hint="eastAsia"/>
                <w:kern w:val="0"/>
                <w:szCs w:val="21"/>
              </w:rPr>
              <w:t>青龙山山路</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小茶湾路</w:t>
            </w:r>
            <w:r w:rsidRPr="007A6D3C">
              <w:rPr>
                <w:rFonts w:cs="宋体"/>
                <w:kern w:val="0"/>
              </w:rPr>
              <w:t>3</w:t>
            </w:r>
            <w:r w:rsidRPr="007A6D3C">
              <w:rPr>
                <w:kern w:val="0"/>
              </w:rPr>
              <w:t>弄</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蒲湾北路</w:t>
            </w:r>
          </w:p>
        </w:tc>
      </w:tr>
      <w:tr w:rsidR="00CA513B" w:rsidRPr="007A6D3C" w:rsidTr="00007D88">
        <w:tc>
          <w:tcPr>
            <w:tcW w:w="3086"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kern w:val="0"/>
                <w:szCs w:val="21"/>
              </w:rPr>
            </w:pPr>
            <w:r w:rsidRPr="007A6D3C">
              <w:rPr>
                <w:rFonts w:ascii="宋体" w:hAnsi="宋体" w:cs="宋体" w:hint="eastAsia"/>
                <w:kern w:val="0"/>
                <w:szCs w:val="21"/>
              </w:rPr>
              <w:t>龙眼路</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小茶湾路</w:t>
            </w:r>
            <w:r w:rsidRPr="007A6D3C">
              <w:rPr>
                <w:rFonts w:cs="宋体"/>
                <w:kern w:val="0"/>
              </w:rPr>
              <w:t>4</w:t>
            </w:r>
            <w:r w:rsidRPr="007A6D3C">
              <w:rPr>
                <w:kern w:val="0"/>
              </w:rPr>
              <w:t>弄</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长地版路</w:t>
            </w:r>
          </w:p>
        </w:tc>
      </w:tr>
      <w:tr w:rsidR="00CA513B" w:rsidRPr="007A6D3C" w:rsidTr="00007D88">
        <w:tc>
          <w:tcPr>
            <w:tcW w:w="3086"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kern w:val="0"/>
                <w:szCs w:val="21"/>
              </w:rPr>
            </w:pPr>
            <w:r w:rsidRPr="007A6D3C">
              <w:rPr>
                <w:rFonts w:ascii="宋体" w:hAnsi="宋体" w:cs="宋体" w:hint="eastAsia"/>
                <w:kern w:val="0"/>
                <w:szCs w:val="21"/>
              </w:rPr>
              <w:t>裕山路</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戚家湾路</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万德堂路</w:t>
            </w:r>
          </w:p>
        </w:tc>
      </w:tr>
      <w:tr w:rsidR="00CA513B" w:rsidRPr="007A6D3C" w:rsidTr="00007D88">
        <w:tc>
          <w:tcPr>
            <w:tcW w:w="3086"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kern w:val="0"/>
                <w:szCs w:val="21"/>
              </w:rPr>
            </w:pPr>
            <w:r w:rsidRPr="007A6D3C">
              <w:rPr>
                <w:rFonts w:ascii="宋体" w:hAnsi="宋体" w:cs="宋体" w:hint="eastAsia"/>
                <w:kern w:val="0"/>
                <w:szCs w:val="21"/>
              </w:rPr>
              <w:t>中兴弄</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上横路</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中洲支路</w:t>
            </w:r>
          </w:p>
        </w:tc>
      </w:tr>
      <w:tr w:rsidR="00CA513B" w:rsidRPr="007A6D3C" w:rsidTr="00007D88">
        <w:tc>
          <w:tcPr>
            <w:tcW w:w="3086"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kern w:val="0"/>
                <w:szCs w:val="21"/>
              </w:rPr>
            </w:pPr>
            <w:r w:rsidRPr="007A6D3C">
              <w:rPr>
                <w:rFonts w:ascii="宋体" w:hAnsi="宋体" w:cs="宋体" w:hint="eastAsia"/>
                <w:kern w:val="0"/>
                <w:szCs w:val="21"/>
              </w:rPr>
              <w:t>泗湾东路</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天打岩路</w:t>
            </w:r>
            <w:r w:rsidRPr="007A6D3C">
              <w:rPr>
                <w:rFonts w:cs="宋体"/>
                <w:kern w:val="0"/>
              </w:rPr>
              <w:t>1</w:t>
            </w:r>
            <w:r w:rsidRPr="007A6D3C">
              <w:rPr>
                <w:kern w:val="0"/>
              </w:rPr>
              <w:t>弄</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里墩头路</w:t>
            </w:r>
          </w:p>
        </w:tc>
      </w:tr>
      <w:tr w:rsidR="00CA513B" w:rsidRPr="007A6D3C" w:rsidTr="00007D88">
        <w:tc>
          <w:tcPr>
            <w:tcW w:w="3086"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kern w:val="0"/>
                <w:szCs w:val="21"/>
              </w:rPr>
            </w:pPr>
            <w:r w:rsidRPr="007A6D3C">
              <w:rPr>
                <w:rFonts w:ascii="宋体" w:hAnsi="宋体" w:cs="宋体" w:hint="eastAsia"/>
                <w:kern w:val="0"/>
                <w:szCs w:val="21"/>
              </w:rPr>
              <w:t>陈家塘路</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天打岩路</w:t>
            </w:r>
            <w:r w:rsidRPr="007A6D3C">
              <w:rPr>
                <w:rFonts w:cs="宋体"/>
                <w:kern w:val="0"/>
              </w:rPr>
              <w:t>2</w:t>
            </w:r>
            <w:r w:rsidRPr="007A6D3C">
              <w:rPr>
                <w:kern w:val="0"/>
              </w:rPr>
              <w:t>弄</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环卫所北路</w:t>
            </w:r>
          </w:p>
        </w:tc>
      </w:tr>
      <w:tr w:rsidR="00CA513B" w:rsidRPr="007A6D3C" w:rsidTr="00007D88">
        <w:tc>
          <w:tcPr>
            <w:tcW w:w="3086"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kern w:val="0"/>
                <w:szCs w:val="21"/>
              </w:rPr>
            </w:pPr>
            <w:r w:rsidRPr="007A6D3C">
              <w:rPr>
                <w:rFonts w:ascii="宋体" w:hAnsi="宋体" w:cs="宋体" w:hint="eastAsia"/>
                <w:kern w:val="0"/>
                <w:szCs w:val="21"/>
              </w:rPr>
              <w:t>泗湾路</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天打岩路</w:t>
            </w:r>
            <w:r w:rsidRPr="007A6D3C">
              <w:rPr>
                <w:rFonts w:cs="宋体"/>
                <w:kern w:val="0"/>
              </w:rPr>
              <w:t>3</w:t>
            </w:r>
            <w:r w:rsidRPr="007A6D3C">
              <w:rPr>
                <w:kern w:val="0"/>
              </w:rPr>
              <w:t>弄</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青龙山路</w:t>
            </w:r>
          </w:p>
        </w:tc>
      </w:tr>
      <w:tr w:rsidR="00CA513B" w:rsidRPr="007A6D3C" w:rsidTr="00007D88">
        <w:tc>
          <w:tcPr>
            <w:tcW w:w="3086"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kern w:val="0"/>
                <w:szCs w:val="21"/>
              </w:rPr>
            </w:pPr>
            <w:r w:rsidRPr="007A6D3C">
              <w:rPr>
                <w:rFonts w:ascii="宋体" w:hAnsi="宋体" w:cs="宋体" w:hint="eastAsia"/>
                <w:kern w:val="0"/>
                <w:szCs w:val="21"/>
              </w:rPr>
              <w:t>健民路</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天打岩路</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合姓路</w:t>
            </w:r>
          </w:p>
        </w:tc>
      </w:tr>
      <w:tr w:rsidR="00CA513B" w:rsidRPr="007A6D3C" w:rsidTr="00007D88">
        <w:tc>
          <w:tcPr>
            <w:tcW w:w="3086"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kern w:val="0"/>
                <w:szCs w:val="21"/>
              </w:rPr>
            </w:pPr>
            <w:r w:rsidRPr="007A6D3C">
              <w:rPr>
                <w:rFonts w:ascii="宋体" w:hAnsi="宋体" w:cs="宋体" w:hint="eastAsia"/>
                <w:kern w:val="0"/>
                <w:szCs w:val="21"/>
              </w:rPr>
              <w:t>合姓路</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长地爿路</w:t>
            </w:r>
            <w:r w:rsidRPr="007A6D3C">
              <w:rPr>
                <w:rFonts w:cs="宋体"/>
                <w:kern w:val="0"/>
              </w:rPr>
              <w:t>1</w:t>
            </w:r>
            <w:r w:rsidRPr="007A6D3C">
              <w:rPr>
                <w:kern w:val="0"/>
              </w:rPr>
              <w:t>弄</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教场中路</w:t>
            </w:r>
          </w:p>
        </w:tc>
      </w:tr>
      <w:tr w:rsidR="00CA513B" w:rsidRPr="007A6D3C" w:rsidTr="00007D88">
        <w:tc>
          <w:tcPr>
            <w:tcW w:w="3086"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kern w:val="0"/>
                <w:szCs w:val="21"/>
              </w:rPr>
            </w:pPr>
            <w:r w:rsidRPr="007A6D3C">
              <w:rPr>
                <w:rFonts w:ascii="宋体" w:hAnsi="宋体" w:cs="宋体" w:hint="eastAsia"/>
                <w:kern w:val="0"/>
                <w:szCs w:val="21"/>
              </w:rPr>
              <w:t>健康弄</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长地爿路</w:t>
            </w:r>
            <w:r w:rsidRPr="007A6D3C">
              <w:rPr>
                <w:rFonts w:cs="宋体"/>
                <w:kern w:val="0"/>
              </w:rPr>
              <w:t>2</w:t>
            </w:r>
            <w:r w:rsidRPr="007A6D3C">
              <w:rPr>
                <w:kern w:val="0"/>
              </w:rPr>
              <w:t>弄</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szCs w:val="21"/>
              </w:rPr>
            </w:pPr>
            <w:r w:rsidRPr="007A6D3C">
              <w:rPr>
                <w:rFonts w:ascii="宋体" w:hAnsi="宋体" w:cs="宋体" w:hint="eastAsia"/>
                <w:kern w:val="0"/>
                <w:szCs w:val="21"/>
              </w:rPr>
              <w:t>教场北路</w:t>
            </w:r>
          </w:p>
        </w:tc>
      </w:tr>
      <w:tr w:rsidR="00CA513B" w:rsidRPr="007A6D3C" w:rsidTr="00007D88">
        <w:tc>
          <w:tcPr>
            <w:tcW w:w="3086"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kern w:val="0"/>
                <w:szCs w:val="21"/>
              </w:rPr>
            </w:pPr>
            <w:r w:rsidRPr="007A6D3C">
              <w:rPr>
                <w:rFonts w:ascii="宋体" w:hAnsi="宋体" w:cs="宋体" w:hint="eastAsia"/>
                <w:kern w:val="0"/>
                <w:szCs w:val="21"/>
              </w:rPr>
              <w:t>新春弄</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kern w:val="0"/>
                <w:szCs w:val="21"/>
              </w:rPr>
            </w:pPr>
            <w:r w:rsidRPr="007A6D3C">
              <w:rPr>
                <w:rFonts w:ascii="宋体" w:hAnsi="宋体" w:cs="宋体" w:hint="eastAsia"/>
                <w:kern w:val="0"/>
                <w:szCs w:val="21"/>
              </w:rPr>
              <w:t>长地爿路</w:t>
            </w:r>
            <w:r w:rsidRPr="007A6D3C">
              <w:rPr>
                <w:rFonts w:cs="宋体"/>
                <w:kern w:val="0"/>
              </w:rPr>
              <w:t>3</w:t>
            </w:r>
            <w:r w:rsidRPr="007A6D3C">
              <w:rPr>
                <w:kern w:val="0"/>
              </w:rPr>
              <w:t>弄</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kern w:val="0"/>
                <w:szCs w:val="21"/>
              </w:rPr>
            </w:pPr>
            <w:r w:rsidRPr="007A6D3C">
              <w:rPr>
                <w:rFonts w:ascii="宋体" w:hAnsi="宋体" w:cs="宋体" w:hint="eastAsia"/>
                <w:kern w:val="0"/>
                <w:szCs w:val="21"/>
              </w:rPr>
              <w:t>东海中路</w:t>
            </w:r>
            <w:r w:rsidRPr="007A6D3C">
              <w:rPr>
                <w:rFonts w:cs="宋体"/>
                <w:kern w:val="0"/>
              </w:rPr>
              <w:t>162</w:t>
            </w:r>
            <w:r w:rsidRPr="007A6D3C">
              <w:rPr>
                <w:rFonts w:cs="宋体"/>
                <w:kern w:val="0"/>
              </w:rPr>
              <w:t>弄南</w:t>
            </w:r>
          </w:p>
        </w:tc>
      </w:tr>
      <w:tr w:rsidR="00CA513B" w:rsidRPr="007A6D3C" w:rsidTr="00007D88">
        <w:tc>
          <w:tcPr>
            <w:tcW w:w="3086"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kern w:val="0"/>
                <w:szCs w:val="21"/>
              </w:rPr>
            </w:pPr>
            <w:r w:rsidRPr="007A6D3C">
              <w:rPr>
                <w:rFonts w:ascii="宋体" w:hAnsi="宋体" w:cs="宋体" w:hint="eastAsia"/>
                <w:kern w:val="0"/>
                <w:szCs w:val="21"/>
              </w:rPr>
              <w:t>劳动弄</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kern w:val="0"/>
                <w:szCs w:val="21"/>
              </w:rPr>
            </w:pPr>
            <w:r w:rsidRPr="007A6D3C">
              <w:rPr>
                <w:rFonts w:ascii="宋体" w:hAnsi="宋体" w:cs="宋体" w:hint="eastAsia"/>
                <w:kern w:val="0"/>
                <w:szCs w:val="21"/>
              </w:rPr>
              <w:t>长地爿路</w:t>
            </w:r>
            <w:r w:rsidRPr="007A6D3C">
              <w:rPr>
                <w:rFonts w:cs="宋体"/>
                <w:kern w:val="0"/>
              </w:rPr>
              <w:t>4</w:t>
            </w:r>
            <w:r w:rsidRPr="007A6D3C">
              <w:rPr>
                <w:kern w:val="0"/>
              </w:rPr>
              <w:t>弄</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kern w:val="0"/>
                <w:szCs w:val="21"/>
              </w:rPr>
            </w:pPr>
          </w:p>
        </w:tc>
      </w:tr>
      <w:tr w:rsidR="00CA513B" w:rsidRPr="007A6D3C" w:rsidTr="00007D88">
        <w:tc>
          <w:tcPr>
            <w:tcW w:w="3086"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kern w:val="0"/>
                <w:szCs w:val="21"/>
              </w:rPr>
            </w:pPr>
            <w:r w:rsidRPr="007A6D3C">
              <w:rPr>
                <w:rFonts w:ascii="宋体" w:hAnsi="宋体" w:cs="宋体" w:hint="eastAsia"/>
                <w:kern w:val="0"/>
                <w:szCs w:val="21"/>
              </w:rPr>
              <w:t>文军弄</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kern w:val="0"/>
                <w:szCs w:val="21"/>
              </w:rPr>
            </w:pPr>
            <w:r w:rsidRPr="007A6D3C">
              <w:rPr>
                <w:rFonts w:ascii="宋体" w:hAnsi="宋体" w:cs="宋体" w:hint="eastAsia"/>
                <w:kern w:val="0"/>
                <w:szCs w:val="21"/>
              </w:rPr>
              <w:t>长地爿路</w:t>
            </w:r>
            <w:r w:rsidRPr="007A6D3C">
              <w:rPr>
                <w:rFonts w:cs="宋体"/>
                <w:kern w:val="0"/>
              </w:rPr>
              <w:t>5</w:t>
            </w:r>
            <w:r w:rsidRPr="007A6D3C">
              <w:rPr>
                <w:kern w:val="0"/>
              </w:rPr>
              <w:t>弄</w:t>
            </w:r>
          </w:p>
        </w:tc>
        <w:tc>
          <w:tcPr>
            <w:tcW w:w="3100" w:type="dxa"/>
            <w:shd w:val="clear" w:color="auto" w:fill="auto"/>
            <w:vAlign w:val="center"/>
          </w:tcPr>
          <w:p w:rsidR="00CA513B" w:rsidRPr="007A6D3C" w:rsidRDefault="00CA513B" w:rsidP="00D53F09">
            <w:pPr>
              <w:pStyle w:val="4f"/>
              <w:adjustRightInd w:val="0"/>
              <w:snapToGrid w:val="0"/>
              <w:spacing w:line="360" w:lineRule="exact"/>
              <w:jc w:val="center"/>
              <w:rPr>
                <w:rFonts w:ascii="宋体" w:hAnsi="宋体" w:cs="宋体"/>
                <w:kern w:val="0"/>
                <w:szCs w:val="21"/>
              </w:rPr>
            </w:pPr>
          </w:p>
        </w:tc>
      </w:tr>
    </w:tbl>
    <w:p w:rsidR="00CA513B" w:rsidRPr="001243EB" w:rsidRDefault="00CA513B" w:rsidP="00CA513B">
      <w:pPr>
        <w:pStyle w:val="4f"/>
        <w:adjustRightInd w:val="0"/>
        <w:snapToGrid w:val="0"/>
        <w:spacing w:line="360" w:lineRule="exact"/>
        <w:ind w:firstLineChars="202" w:firstLine="424"/>
        <w:rPr>
          <w:rFonts w:ascii="宋体" w:hAnsi="宋体" w:cs="宋体"/>
          <w:szCs w:val="21"/>
        </w:rPr>
      </w:pPr>
    </w:p>
    <w:p w:rsidR="008D52BE" w:rsidRPr="00E00511" w:rsidRDefault="008D52BE" w:rsidP="008D52BE">
      <w:pPr>
        <w:widowControl/>
        <w:autoSpaceDE w:val="0"/>
        <w:autoSpaceDN w:val="0"/>
        <w:spacing w:line="460" w:lineRule="atLeast"/>
        <w:ind w:firstLineChars="193" w:firstLine="426"/>
        <w:textAlignment w:val="bottom"/>
        <w:rPr>
          <w:rFonts w:ascii="宋体"/>
          <w:b/>
          <w:bCs/>
          <w:sz w:val="22"/>
        </w:rPr>
      </w:pPr>
      <w:r>
        <w:rPr>
          <w:rFonts w:ascii="宋体" w:hint="eastAsia"/>
          <w:b/>
          <w:bCs/>
          <w:sz w:val="22"/>
        </w:rPr>
        <w:t>六</w:t>
      </w:r>
      <w:r w:rsidRPr="00E00511">
        <w:rPr>
          <w:rFonts w:ascii="宋体" w:hint="eastAsia"/>
          <w:b/>
          <w:bCs/>
          <w:sz w:val="22"/>
        </w:rPr>
        <w:t>、</w:t>
      </w:r>
      <w:r>
        <w:rPr>
          <w:rFonts w:ascii="宋体" w:hint="eastAsia"/>
          <w:b/>
          <w:bCs/>
          <w:sz w:val="22"/>
        </w:rPr>
        <w:t>结算方式</w:t>
      </w:r>
    </w:p>
    <w:p w:rsidR="008D52BE" w:rsidRPr="00A8529A" w:rsidRDefault="008D52BE" w:rsidP="00F37093">
      <w:pPr>
        <w:pStyle w:val="100"/>
        <w:spacing w:line="360" w:lineRule="exact"/>
        <w:ind w:firstLineChars="200" w:firstLine="420"/>
        <w:jc w:val="left"/>
        <w:rPr>
          <w:rFonts w:ascii="宋体" w:hAnsi="宋体"/>
          <w:color w:val="000000" w:themeColor="text1"/>
          <w:szCs w:val="21"/>
        </w:rPr>
      </w:pPr>
      <w:r w:rsidRPr="00EA75B6">
        <w:rPr>
          <w:rFonts w:ascii="宋体" w:hAnsi="宋体" w:hint="eastAsia"/>
          <w:szCs w:val="21"/>
        </w:rPr>
        <w:t>1、项目款分为日常巡查费和日常维修养护费，项目款每月</w:t>
      </w:r>
      <w:r w:rsidRPr="00A8529A">
        <w:rPr>
          <w:rFonts w:ascii="宋体" w:hAnsi="宋体" w:hint="eastAsia"/>
          <w:color w:val="000000" w:themeColor="text1"/>
          <w:szCs w:val="21"/>
        </w:rPr>
        <w:t>支付一次，其中月度日常巡查费以1</w:t>
      </w:r>
      <w:r w:rsidRPr="00A8529A">
        <w:rPr>
          <w:rFonts w:ascii="宋体" w:hAnsi="宋体"/>
          <w:color w:val="000000" w:themeColor="text1"/>
          <w:szCs w:val="21"/>
        </w:rPr>
        <w:t>0000</w:t>
      </w:r>
      <w:r w:rsidRPr="00A8529A">
        <w:rPr>
          <w:rFonts w:ascii="宋体" w:hAnsi="宋体" w:hint="eastAsia"/>
          <w:color w:val="000000" w:themeColor="text1"/>
          <w:szCs w:val="21"/>
        </w:rPr>
        <w:t>元/月计，每月提交巡查完整资料，经甲方审核通过后，方可结算；月度日常维修养护费按交</w:t>
      </w:r>
      <w:r w:rsidRPr="00A8529A">
        <w:rPr>
          <w:rFonts w:ascii="宋体" w:hAnsi="宋体" w:hint="eastAsia"/>
          <w:color w:val="000000" w:themeColor="text1"/>
          <w:szCs w:val="21"/>
        </w:rPr>
        <w:lastRenderedPageBreak/>
        <w:t>工验收合格项目经第三方审计后的月度日常维修养护结算价进行结算，月度项目款经采购人确认并扣除考核中应扣的款项后1</w:t>
      </w:r>
      <w:r w:rsidRPr="00A8529A">
        <w:rPr>
          <w:rFonts w:ascii="宋体" w:hAnsi="宋体"/>
          <w:color w:val="000000" w:themeColor="text1"/>
          <w:szCs w:val="21"/>
        </w:rPr>
        <w:t>0</w:t>
      </w:r>
      <w:r w:rsidRPr="00A8529A">
        <w:rPr>
          <w:rFonts w:ascii="宋体" w:hAnsi="宋体" w:hint="eastAsia"/>
          <w:color w:val="000000" w:themeColor="text1"/>
          <w:szCs w:val="21"/>
        </w:rPr>
        <w:t xml:space="preserve">日内支付，最后一次月度项目款待本项目履行完毕，月度日常维修养护结算完成，且中标人向采购人提供的完整巡查汇总资料、 “一路一档”、消火栓分布图资料等通过采购人审核后28日内支付。 </w:t>
      </w:r>
    </w:p>
    <w:p w:rsidR="008D52BE" w:rsidRPr="00A8529A" w:rsidRDefault="008D52BE" w:rsidP="00F37093">
      <w:pPr>
        <w:pStyle w:val="100"/>
        <w:spacing w:line="360" w:lineRule="exact"/>
        <w:ind w:firstLineChars="200" w:firstLine="420"/>
        <w:jc w:val="left"/>
        <w:rPr>
          <w:rFonts w:ascii="宋体" w:hAnsi="宋体"/>
          <w:color w:val="000000" w:themeColor="text1"/>
          <w:szCs w:val="21"/>
        </w:rPr>
      </w:pPr>
      <w:r w:rsidRPr="00A8529A">
        <w:rPr>
          <w:rFonts w:ascii="宋体" w:hAnsi="宋体" w:hint="eastAsia"/>
          <w:color w:val="000000" w:themeColor="text1"/>
          <w:szCs w:val="21"/>
        </w:rPr>
        <w:t>月度项目款结算方式如下：</w:t>
      </w:r>
    </w:p>
    <w:p w:rsidR="008D52BE" w:rsidRPr="00A8529A" w:rsidRDefault="008D52BE" w:rsidP="00F37093">
      <w:pPr>
        <w:pStyle w:val="100"/>
        <w:spacing w:line="360" w:lineRule="exact"/>
        <w:ind w:firstLineChars="200" w:firstLine="420"/>
        <w:jc w:val="left"/>
        <w:rPr>
          <w:rFonts w:ascii="宋体" w:hAnsi="宋体"/>
          <w:color w:val="000000" w:themeColor="text1"/>
          <w:szCs w:val="21"/>
        </w:rPr>
      </w:pPr>
      <w:r w:rsidRPr="00A8529A">
        <w:rPr>
          <w:rFonts w:ascii="宋体" w:hAnsi="宋体" w:hint="eastAsia"/>
          <w:color w:val="000000" w:themeColor="text1"/>
          <w:szCs w:val="21"/>
        </w:rPr>
        <w:t>（1）月度日常巡查费=</w:t>
      </w:r>
      <w:r w:rsidRPr="00A8529A">
        <w:rPr>
          <w:rFonts w:ascii="宋体" w:hAnsi="宋体"/>
          <w:color w:val="000000" w:themeColor="text1"/>
          <w:szCs w:val="21"/>
        </w:rPr>
        <w:t>1</w:t>
      </w:r>
      <w:r w:rsidRPr="00A8529A">
        <w:rPr>
          <w:rFonts w:ascii="宋体" w:hAnsi="宋体" w:hint="eastAsia"/>
          <w:color w:val="000000" w:themeColor="text1"/>
          <w:szCs w:val="21"/>
        </w:rPr>
        <w:t>0000元。</w:t>
      </w:r>
    </w:p>
    <w:p w:rsidR="008D52BE" w:rsidRPr="00A8529A" w:rsidRDefault="008D52BE" w:rsidP="00F37093">
      <w:pPr>
        <w:pStyle w:val="100"/>
        <w:spacing w:line="360" w:lineRule="exact"/>
        <w:ind w:firstLineChars="200" w:firstLine="420"/>
        <w:jc w:val="left"/>
        <w:rPr>
          <w:rFonts w:ascii="宋体" w:hAnsi="宋体"/>
          <w:color w:val="000000" w:themeColor="text1"/>
          <w:szCs w:val="21"/>
        </w:rPr>
      </w:pPr>
      <w:r w:rsidRPr="00A8529A">
        <w:rPr>
          <w:rFonts w:ascii="宋体" w:hAnsi="宋体" w:hint="eastAsia"/>
          <w:color w:val="000000" w:themeColor="text1"/>
          <w:szCs w:val="21"/>
        </w:rPr>
        <w:t>（2）月度日常维修养护费=月度日常维修养护结算价×（1－下浮率）</w:t>
      </w:r>
    </w:p>
    <w:p w:rsidR="008D52BE" w:rsidRPr="00A8529A" w:rsidRDefault="008D52BE" w:rsidP="00F37093">
      <w:pPr>
        <w:pStyle w:val="100"/>
        <w:spacing w:line="360" w:lineRule="exact"/>
        <w:ind w:firstLineChars="200" w:firstLine="420"/>
        <w:jc w:val="left"/>
        <w:rPr>
          <w:rFonts w:ascii="宋体" w:hAnsi="宋体"/>
          <w:color w:val="000000" w:themeColor="text1"/>
          <w:szCs w:val="21"/>
        </w:rPr>
      </w:pPr>
      <w:r w:rsidRPr="00A8529A">
        <w:rPr>
          <w:rFonts w:ascii="宋体" w:hAnsi="宋体" w:hint="eastAsia"/>
          <w:color w:val="000000" w:themeColor="text1"/>
          <w:szCs w:val="21"/>
        </w:rPr>
        <w:t>（3）月度项目款=月度巡查费＋月度日常维修养护费</w:t>
      </w:r>
    </w:p>
    <w:p w:rsidR="008D52BE" w:rsidRPr="00A8529A" w:rsidRDefault="008D52BE" w:rsidP="00F37093">
      <w:pPr>
        <w:spacing w:line="360" w:lineRule="exact"/>
        <w:ind w:firstLineChars="250" w:firstLine="525"/>
        <w:rPr>
          <w:rFonts w:hAnsi="宋体" w:cs="宋体"/>
          <w:color w:val="000000" w:themeColor="text1"/>
        </w:rPr>
      </w:pPr>
      <w:r w:rsidRPr="00A8529A">
        <w:rPr>
          <w:rFonts w:hAnsi="宋体" w:cs="宋体" w:hint="eastAsia"/>
          <w:color w:val="000000" w:themeColor="text1"/>
        </w:rPr>
        <w:t>注：</w:t>
      </w:r>
      <w:r w:rsidRPr="00451A50">
        <w:rPr>
          <w:rFonts w:ascii="宋体" w:hAnsi="宋体" w:hint="eastAsia"/>
          <w:color w:val="000000" w:themeColor="text1"/>
          <w:szCs w:val="21"/>
        </w:rPr>
        <w:t>本项目日常巡查费费用一次性包干，巡查费10000元/月不需下浮，结算时不作调整。巡</w:t>
      </w:r>
      <w:r w:rsidRPr="00A8529A">
        <w:rPr>
          <w:rFonts w:hAnsi="宋体" w:cs="宋体" w:hint="eastAsia"/>
          <w:color w:val="000000" w:themeColor="text1"/>
        </w:rPr>
        <w:t>查包含单位管辖的所有道路及附属设施（包括道路路面、侧石、护栏、标牌、井盖、消火栓等），</w:t>
      </w:r>
      <w:r w:rsidRPr="00A8529A">
        <w:rPr>
          <w:rFonts w:ascii="宋体" w:hAnsi="宋体" w:cs="宋体" w:hint="eastAsia"/>
          <w:color w:val="000000" w:themeColor="text1"/>
          <w:szCs w:val="21"/>
        </w:rPr>
        <w:t>主干道一天一巡；次干道及支路三天一巡；背街小巷一周一巡。消火栓</w:t>
      </w:r>
      <w:r w:rsidRPr="00A8529A">
        <w:rPr>
          <w:rFonts w:asciiTheme="minorEastAsia" w:eastAsiaTheme="minorEastAsia" w:hAnsiTheme="minorEastAsia" w:hint="eastAsia"/>
          <w:color w:val="000000" w:themeColor="text1"/>
          <w:szCs w:val="21"/>
        </w:rPr>
        <w:t>每月进行一次外观和标志检查，</w:t>
      </w:r>
      <w:r w:rsidRPr="00A8529A">
        <w:rPr>
          <w:rFonts w:ascii="宋体" w:hAnsi="宋体" w:cs="宋体" w:hint="eastAsia"/>
          <w:color w:val="000000" w:themeColor="text1"/>
          <w:szCs w:val="21"/>
        </w:rPr>
        <w:t>消火栓需单独做巡查台账。</w:t>
      </w:r>
    </w:p>
    <w:p w:rsidR="008D52BE" w:rsidRPr="00A8529A" w:rsidRDefault="008D52BE" w:rsidP="00F37093">
      <w:pPr>
        <w:spacing w:line="360" w:lineRule="exact"/>
        <w:ind w:firstLineChars="250" w:firstLine="525"/>
        <w:rPr>
          <w:color w:val="000000" w:themeColor="text1"/>
        </w:rPr>
      </w:pPr>
      <w:r w:rsidRPr="00A8529A">
        <w:rPr>
          <w:rFonts w:hAnsi="宋体" w:cs="宋体" w:hint="eastAsia"/>
          <w:color w:val="000000" w:themeColor="text1"/>
        </w:rPr>
        <w:t>消火栓约</w:t>
      </w:r>
      <w:r w:rsidRPr="00A8529A">
        <w:rPr>
          <w:rFonts w:hAnsi="宋体" w:cs="宋体" w:hint="eastAsia"/>
          <w:color w:val="000000" w:themeColor="text1"/>
        </w:rPr>
        <w:t>500</w:t>
      </w:r>
      <w:r w:rsidRPr="00A8529A">
        <w:rPr>
          <w:rFonts w:hAnsi="宋体" w:cs="宋体" w:hint="eastAsia"/>
          <w:color w:val="000000" w:themeColor="text1"/>
        </w:rPr>
        <w:t>个，测试包含</w:t>
      </w:r>
      <w:r w:rsidRPr="00A8529A">
        <w:rPr>
          <w:rFonts w:asciiTheme="minorEastAsia" w:eastAsiaTheme="minorEastAsia" w:hAnsiTheme="minorEastAsia" w:hint="eastAsia"/>
          <w:color w:val="000000" w:themeColor="text1"/>
          <w:szCs w:val="21"/>
        </w:rPr>
        <w:t>启闭测试、压力测试、排放余水</w:t>
      </w:r>
      <w:r w:rsidRPr="00A8529A">
        <w:rPr>
          <w:rFonts w:hAnsi="宋体" w:cs="宋体" w:hint="eastAsia"/>
          <w:color w:val="000000" w:themeColor="text1"/>
        </w:rPr>
        <w:t>等，按</w:t>
      </w:r>
      <w:r w:rsidRPr="00A8529A">
        <w:rPr>
          <w:rFonts w:hAnsi="宋体" w:cs="宋体" w:hint="eastAsia"/>
          <w:color w:val="000000" w:themeColor="text1"/>
        </w:rPr>
        <w:t>2.5</w:t>
      </w:r>
      <w:r w:rsidRPr="00A8529A">
        <w:rPr>
          <w:rFonts w:hAnsi="宋体" w:cs="宋体" w:hint="eastAsia"/>
          <w:color w:val="000000" w:themeColor="text1"/>
        </w:rPr>
        <w:t>万元</w:t>
      </w:r>
      <w:r w:rsidRPr="00A8529A">
        <w:rPr>
          <w:rFonts w:hAnsi="宋体" w:cs="宋体" w:hint="eastAsia"/>
          <w:color w:val="000000" w:themeColor="text1"/>
        </w:rPr>
        <w:t>/</w:t>
      </w:r>
      <w:r w:rsidRPr="00A8529A">
        <w:rPr>
          <w:rFonts w:hAnsi="宋体" w:cs="宋体" w:hint="eastAsia"/>
          <w:color w:val="000000" w:themeColor="text1"/>
        </w:rPr>
        <w:t>次计；油漆翻新按</w:t>
      </w:r>
      <w:r w:rsidRPr="00A8529A">
        <w:rPr>
          <w:rFonts w:hAnsi="宋体" w:cs="宋体" w:hint="eastAsia"/>
          <w:color w:val="000000" w:themeColor="text1"/>
        </w:rPr>
        <w:t>120</w:t>
      </w:r>
      <w:r w:rsidRPr="00A8529A">
        <w:rPr>
          <w:rFonts w:hAnsi="宋体" w:cs="宋体" w:hint="eastAsia"/>
          <w:color w:val="000000" w:themeColor="text1"/>
        </w:rPr>
        <w:t>元</w:t>
      </w:r>
      <w:r w:rsidRPr="00A8529A">
        <w:rPr>
          <w:rFonts w:hAnsi="宋体" w:cs="宋体" w:hint="eastAsia"/>
          <w:color w:val="000000" w:themeColor="text1"/>
        </w:rPr>
        <w:t>/</w:t>
      </w:r>
      <w:r w:rsidRPr="00A8529A">
        <w:rPr>
          <w:rFonts w:hAnsi="宋体" w:cs="宋体" w:hint="eastAsia"/>
          <w:color w:val="000000" w:themeColor="text1"/>
        </w:rPr>
        <w:t>个计，结算时单价不需下浮，单价不做调整。</w:t>
      </w:r>
    </w:p>
    <w:p w:rsidR="008D52BE" w:rsidRPr="00F75BD8" w:rsidRDefault="008D52BE" w:rsidP="00F37093">
      <w:pPr>
        <w:pStyle w:val="100"/>
        <w:spacing w:line="360" w:lineRule="exact"/>
        <w:ind w:firstLineChars="200" w:firstLine="422"/>
        <w:jc w:val="left"/>
        <w:rPr>
          <w:rFonts w:ascii="宋体" w:hAnsi="宋体" w:cs="宋体"/>
          <w:b/>
          <w:bCs/>
          <w:color w:val="000000" w:themeColor="text1"/>
          <w:szCs w:val="21"/>
        </w:rPr>
      </w:pPr>
      <w:r w:rsidRPr="00A8529A">
        <w:rPr>
          <w:rFonts w:ascii="宋体" w:hAnsi="宋体" w:cs="宋体" w:hint="eastAsia"/>
          <w:b/>
          <w:bCs/>
          <w:color w:val="000000" w:themeColor="text1"/>
          <w:szCs w:val="21"/>
        </w:rPr>
        <w:t>中标人应将当月结算资料在次月</w:t>
      </w:r>
      <w:r w:rsidRPr="00F75BD8">
        <w:rPr>
          <w:rFonts w:ascii="宋体" w:hAnsi="宋体" w:cs="宋体" w:hint="eastAsia"/>
          <w:b/>
          <w:bCs/>
          <w:color w:val="000000" w:themeColor="text1"/>
          <w:szCs w:val="21"/>
        </w:rPr>
        <w:t>底前提交给采购人，延迟提交的按月度考核细则扣分；如延迟超过3</w:t>
      </w:r>
      <w:r w:rsidRPr="00F75BD8">
        <w:rPr>
          <w:rFonts w:ascii="宋体" w:hAnsi="宋体" w:cs="宋体"/>
          <w:b/>
          <w:bCs/>
          <w:color w:val="000000" w:themeColor="text1"/>
          <w:szCs w:val="21"/>
        </w:rPr>
        <w:t>0</w:t>
      </w:r>
      <w:r w:rsidRPr="00F75BD8">
        <w:rPr>
          <w:rFonts w:ascii="宋体" w:hAnsi="宋体" w:cs="宋体" w:hint="eastAsia"/>
          <w:b/>
          <w:bCs/>
          <w:color w:val="000000" w:themeColor="text1"/>
          <w:szCs w:val="21"/>
        </w:rPr>
        <w:t>天以上的，采购人将不再支付该月度项目款。</w:t>
      </w:r>
    </w:p>
    <w:p w:rsidR="008D52BE" w:rsidRPr="00EA0A81" w:rsidRDefault="008D52BE" w:rsidP="00F37093">
      <w:pPr>
        <w:pStyle w:val="100"/>
        <w:spacing w:line="360" w:lineRule="exact"/>
        <w:ind w:firstLineChars="200" w:firstLine="420"/>
        <w:jc w:val="left"/>
        <w:rPr>
          <w:rFonts w:ascii="宋体" w:hAnsi="宋体"/>
          <w:szCs w:val="21"/>
        </w:rPr>
      </w:pPr>
      <w:r w:rsidRPr="00EA0A81">
        <w:rPr>
          <w:rFonts w:ascii="宋体" w:hAnsi="宋体" w:cs="宋体"/>
          <w:szCs w:val="21"/>
        </w:rPr>
        <w:t>2</w:t>
      </w:r>
      <w:r w:rsidRPr="00EA0A81">
        <w:rPr>
          <w:rFonts w:ascii="宋体" w:hAnsi="宋体" w:cs="宋体" w:hint="eastAsia"/>
          <w:szCs w:val="21"/>
        </w:rPr>
        <w:t>、本项目</w:t>
      </w:r>
      <w:r w:rsidRPr="00915A3E">
        <w:rPr>
          <w:rFonts w:ascii="宋体" w:hAnsi="宋体" w:hint="eastAsia"/>
          <w:szCs w:val="21"/>
        </w:rPr>
        <w:t>日常维修养护</w:t>
      </w:r>
      <w:r w:rsidRPr="00EA0A81">
        <w:rPr>
          <w:rFonts w:ascii="宋体" w:hAnsi="宋体" w:hint="eastAsia"/>
          <w:szCs w:val="21"/>
        </w:rPr>
        <w:t>结算总造价</w:t>
      </w:r>
      <w:r w:rsidRPr="00EA0A81">
        <w:rPr>
          <w:rFonts w:ascii="宋体" w:hAnsi="宋体" w:cs="宋体" w:hint="eastAsia"/>
          <w:szCs w:val="21"/>
        </w:rPr>
        <w:t>根据计量规则及签证单编制，</w:t>
      </w:r>
      <w:r w:rsidRPr="00EA0A81">
        <w:rPr>
          <w:rFonts w:ascii="宋体" w:hAnsi="宋体" w:cs="宋体"/>
          <w:szCs w:val="21"/>
        </w:rPr>
        <w:t>结算按两种方式执行</w:t>
      </w:r>
      <w:r w:rsidRPr="00EA0A81">
        <w:rPr>
          <w:rFonts w:ascii="宋体" w:hAnsi="宋体" w:cs="宋体" w:hint="eastAsia"/>
          <w:szCs w:val="21"/>
        </w:rPr>
        <w:t>：</w:t>
      </w:r>
    </w:p>
    <w:p w:rsidR="008D52BE" w:rsidRDefault="008D52BE" w:rsidP="00F37093">
      <w:pPr>
        <w:pStyle w:val="100"/>
        <w:spacing w:line="360" w:lineRule="exact"/>
        <w:ind w:left="420"/>
        <w:jc w:val="left"/>
        <w:rPr>
          <w:rFonts w:ascii="宋体" w:hAnsi="宋体" w:cs="宋体"/>
          <w:szCs w:val="21"/>
        </w:rPr>
      </w:pPr>
      <w:r>
        <w:rPr>
          <w:rFonts w:ascii="宋体" w:hAnsi="宋体" w:cs="宋体" w:hint="eastAsia"/>
          <w:szCs w:val="21"/>
        </w:rPr>
        <w:t>（1）</w:t>
      </w:r>
      <w:r w:rsidRPr="00CC6BF6">
        <w:rPr>
          <w:rFonts w:ascii="宋体" w:hAnsi="宋体" w:cs="宋体" w:hint="eastAsia"/>
          <w:szCs w:val="21"/>
        </w:rPr>
        <w:t>套用定额计价方式</w:t>
      </w:r>
    </w:p>
    <w:p w:rsidR="008D52BE" w:rsidRDefault="008D52BE" w:rsidP="00F37093">
      <w:pPr>
        <w:pStyle w:val="100"/>
        <w:spacing w:line="360" w:lineRule="exact"/>
        <w:ind w:firstLineChars="200" w:firstLine="420"/>
        <w:jc w:val="left"/>
        <w:rPr>
          <w:rFonts w:ascii="宋体" w:hAnsi="宋体"/>
          <w:szCs w:val="21"/>
        </w:rPr>
      </w:pPr>
      <w:r w:rsidRPr="00915A3E">
        <w:rPr>
          <w:rFonts w:ascii="宋体" w:hAnsi="宋体" w:hint="eastAsia"/>
          <w:szCs w:val="21"/>
        </w:rPr>
        <w:t>1）市</w:t>
      </w:r>
      <w:r>
        <w:rPr>
          <w:rFonts w:ascii="宋体" w:hAnsi="宋体" w:hint="eastAsia"/>
          <w:szCs w:val="21"/>
        </w:rPr>
        <w:t>政道路设施小修保养工程套用</w:t>
      </w:r>
      <w:r w:rsidRPr="00EA75B6">
        <w:rPr>
          <w:rFonts w:ascii="宋体" w:hAnsi="宋体" w:hint="eastAsia"/>
          <w:szCs w:val="21"/>
        </w:rPr>
        <w:t>《浙江省市政设施养护维修预算定额》（2018版），中修、大修工程套用《浙江省市政工程预算定额》（2018版）的相应子目</w:t>
      </w:r>
      <w:r>
        <w:rPr>
          <w:rFonts w:ascii="宋体" w:hAnsi="宋体" w:hint="eastAsia"/>
          <w:szCs w:val="21"/>
        </w:rPr>
        <w:t>。以上定额未明确说明的部分可套用</w:t>
      </w:r>
      <w:r w:rsidRPr="00B475F7">
        <w:rPr>
          <w:rFonts w:ascii="宋体" w:hAnsi="宋体" w:hint="eastAsia"/>
          <w:szCs w:val="21"/>
        </w:rPr>
        <w:t>《浙江省建设工程计价规则（2018版）》、《建设工程工程量清单计价规范》（GB50500-2013）、《建设工程工程量计算规范（2013）浙江省补充规定》（浙建站计〔2013〕63号）、《建设工程工程量清单计算规范（2013）浙江省补充规定（二）》（浙建站计〔2014〕31号）、《浙江省施工机械台班费用定额》（2018版）、关于贯彻执行浙江省建设工程计价依据（2018版）的通知（舟建发[2018]265号）、关于印发建设工程工程量计算规范（2013）浙江省补充规定的通知（浙建站计【2013】63号）、关于增值税调整后我省建设工程计价依据增值税税率及有关计价调整的通知（浙建建发【2019】92】号文件）等工程所在地现行的有关工程造价方面的规定。</w:t>
      </w:r>
    </w:p>
    <w:p w:rsidR="008D52BE" w:rsidRPr="00EA75B6" w:rsidRDefault="008D52BE" w:rsidP="00F37093">
      <w:pPr>
        <w:pStyle w:val="100"/>
        <w:spacing w:line="360" w:lineRule="exact"/>
        <w:ind w:firstLineChars="200" w:firstLine="420"/>
        <w:jc w:val="left"/>
        <w:rPr>
          <w:rFonts w:ascii="宋体" w:hAnsi="宋体"/>
          <w:szCs w:val="21"/>
        </w:rPr>
      </w:pPr>
      <w:r w:rsidRPr="00EA75B6">
        <w:rPr>
          <w:rFonts w:ascii="宋体" w:hAnsi="宋体" w:hint="eastAsia"/>
          <w:szCs w:val="21"/>
        </w:rPr>
        <w:t>市政道路设施小修保养工程范围如下：</w:t>
      </w:r>
    </w:p>
    <w:p w:rsidR="008D52BE" w:rsidRPr="00EA75B6" w:rsidRDefault="008D52BE" w:rsidP="00F37093">
      <w:pPr>
        <w:pStyle w:val="100"/>
        <w:spacing w:line="360" w:lineRule="exact"/>
        <w:ind w:firstLineChars="200" w:firstLine="420"/>
        <w:jc w:val="left"/>
        <w:rPr>
          <w:rFonts w:ascii="宋体" w:hAnsi="宋体"/>
          <w:szCs w:val="21"/>
        </w:rPr>
      </w:pPr>
      <w:r w:rsidRPr="00EA75B6">
        <w:rPr>
          <w:rFonts w:ascii="宋体" w:hAnsi="宋体" w:hint="eastAsia"/>
          <w:szCs w:val="21"/>
        </w:rPr>
        <w:t>沥青混凝土面层：</w:t>
      </w:r>
    </w:p>
    <w:p w:rsidR="008D52BE" w:rsidRPr="00EA75B6" w:rsidRDefault="008D52BE" w:rsidP="00F37093">
      <w:pPr>
        <w:pStyle w:val="100"/>
        <w:spacing w:line="360" w:lineRule="exact"/>
        <w:ind w:firstLineChars="200" w:firstLine="420"/>
        <w:jc w:val="left"/>
        <w:rPr>
          <w:rFonts w:ascii="宋体" w:hAnsi="宋体"/>
          <w:szCs w:val="21"/>
        </w:rPr>
      </w:pPr>
      <w:r w:rsidRPr="00EA75B6">
        <w:rPr>
          <w:rFonts w:ascii="宋体" w:hAnsi="宋体" w:hint="eastAsia"/>
          <w:szCs w:val="21"/>
        </w:rPr>
        <w:t xml:space="preserve"> ①零星补洞：S≤1</w:t>
      </w:r>
      <w:r w:rsidRPr="00EA75B6">
        <w:rPr>
          <w:rFonts w:ascii="宋体" w:hAnsi="宋体"/>
          <w:szCs w:val="21"/>
        </w:rPr>
        <w:t>0</w:t>
      </w:r>
      <w:r w:rsidRPr="00EA75B6">
        <w:rPr>
          <w:rFonts w:ascii="宋体" w:hAnsi="宋体" w:hint="eastAsia"/>
          <w:szCs w:val="21"/>
        </w:rPr>
        <w:t>㎡；</w:t>
      </w:r>
    </w:p>
    <w:p w:rsidR="008D52BE" w:rsidRPr="00EA75B6" w:rsidRDefault="008D52BE" w:rsidP="00F37093">
      <w:pPr>
        <w:pStyle w:val="100"/>
        <w:spacing w:line="360" w:lineRule="exact"/>
        <w:ind w:firstLineChars="200" w:firstLine="420"/>
        <w:jc w:val="left"/>
        <w:rPr>
          <w:rFonts w:ascii="宋体" w:hAnsi="宋体"/>
          <w:szCs w:val="21"/>
        </w:rPr>
      </w:pPr>
      <w:r w:rsidRPr="00EA75B6">
        <w:rPr>
          <w:rFonts w:ascii="宋体" w:hAnsi="宋体" w:hint="eastAsia"/>
          <w:szCs w:val="21"/>
        </w:rPr>
        <w:t xml:space="preserve"> ②大面积修补： 1</w:t>
      </w:r>
      <w:r w:rsidRPr="00EA75B6">
        <w:rPr>
          <w:rFonts w:ascii="宋体" w:hAnsi="宋体"/>
          <w:szCs w:val="21"/>
        </w:rPr>
        <w:t>0</w:t>
      </w:r>
      <w:r w:rsidRPr="00EA75B6">
        <w:rPr>
          <w:rFonts w:ascii="宋体" w:hAnsi="宋体" w:hint="eastAsia"/>
          <w:szCs w:val="21"/>
        </w:rPr>
        <w:t>㎡＜</w:t>
      </w:r>
      <w:r w:rsidRPr="00EA75B6">
        <w:rPr>
          <w:rFonts w:ascii="宋体" w:hAnsi="宋体"/>
          <w:szCs w:val="21"/>
        </w:rPr>
        <w:t>S</w:t>
      </w:r>
      <w:r w:rsidRPr="00EA75B6">
        <w:rPr>
          <w:rFonts w:ascii="宋体" w:hAnsi="宋体" w:hint="eastAsia"/>
          <w:szCs w:val="21"/>
        </w:rPr>
        <w:t>≤</w:t>
      </w:r>
      <w:r w:rsidRPr="00EA75B6">
        <w:rPr>
          <w:rFonts w:ascii="宋体" w:hAnsi="宋体"/>
          <w:szCs w:val="21"/>
        </w:rPr>
        <w:t>400</w:t>
      </w:r>
      <w:r w:rsidRPr="00EA75B6">
        <w:rPr>
          <w:rFonts w:ascii="宋体" w:hAnsi="宋体" w:hint="eastAsia"/>
          <w:szCs w:val="21"/>
        </w:rPr>
        <w:t>㎡。</w:t>
      </w:r>
    </w:p>
    <w:p w:rsidR="008D52BE" w:rsidRPr="00EA75B6" w:rsidRDefault="008D52BE" w:rsidP="00F37093">
      <w:pPr>
        <w:pStyle w:val="100"/>
        <w:spacing w:line="360" w:lineRule="exact"/>
        <w:ind w:firstLineChars="200" w:firstLine="420"/>
        <w:jc w:val="left"/>
        <w:rPr>
          <w:rFonts w:ascii="宋体" w:hAnsi="宋体"/>
          <w:szCs w:val="21"/>
        </w:rPr>
      </w:pPr>
      <w:r w:rsidRPr="00EA75B6">
        <w:rPr>
          <w:rFonts w:ascii="宋体" w:hAnsi="宋体" w:hint="eastAsia"/>
          <w:szCs w:val="21"/>
        </w:rPr>
        <w:t>水泥混凝土面层：</w:t>
      </w:r>
    </w:p>
    <w:p w:rsidR="008D52BE" w:rsidRPr="00EA75B6" w:rsidRDefault="008D52BE" w:rsidP="00F37093">
      <w:pPr>
        <w:pStyle w:val="100"/>
        <w:spacing w:line="360" w:lineRule="exact"/>
        <w:ind w:firstLineChars="200" w:firstLine="420"/>
        <w:jc w:val="left"/>
        <w:rPr>
          <w:rFonts w:ascii="宋体" w:hAnsi="宋体"/>
          <w:szCs w:val="21"/>
        </w:rPr>
      </w:pPr>
      <w:r w:rsidRPr="00EA75B6">
        <w:rPr>
          <w:rFonts w:ascii="宋体" w:hAnsi="宋体" w:hint="eastAsia"/>
          <w:szCs w:val="21"/>
        </w:rPr>
        <w:t xml:space="preserve"> ①零星修补：小于一板块的翻修；</w:t>
      </w:r>
    </w:p>
    <w:p w:rsidR="008D52BE" w:rsidRPr="00EA75B6" w:rsidRDefault="008D52BE" w:rsidP="00F37093">
      <w:pPr>
        <w:pStyle w:val="100"/>
        <w:spacing w:line="360" w:lineRule="exact"/>
        <w:ind w:firstLineChars="200" w:firstLine="420"/>
        <w:jc w:val="left"/>
        <w:rPr>
          <w:rFonts w:ascii="宋体" w:hAnsi="宋体"/>
          <w:szCs w:val="21"/>
        </w:rPr>
      </w:pPr>
      <w:r w:rsidRPr="00EA75B6">
        <w:rPr>
          <w:rFonts w:ascii="宋体" w:hAnsi="宋体" w:hint="eastAsia"/>
          <w:szCs w:val="21"/>
        </w:rPr>
        <w:t>②铺筑：S≤</w:t>
      </w:r>
      <w:r w:rsidRPr="00EA75B6">
        <w:rPr>
          <w:rFonts w:ascii="宋体" w:hAnsi="宋体"/>
          <w:szCs w:val="21"/>
        </w:rPr>
        <w:t>200</w:t>
      </w:r>
      <w:r w:rsidRPr="00EA75B6">
        <w:rPr>
          <w:rFonts w:ascii="宋体" w:hAnsi="宋体" w:hint="eastAsia"/>
          <w:szCs w:val="21"/>
        </w:rPr>
        <w:t>㎡，适用整块板维修。</w:t>
      </w:r>
    </w:p>
    <w:p w:rsidR="008D52BE" w:rsidRPr="00EA75B6" w:rsidRDefault="008D52BE" w:rsidP="00F37093">
      <w:pPr>
        <w:pStyle w:val="100"/>
        <w:spacing w:line="360" w:lineRule="exact"/>
        <w:ind w:firstLineChars="200" w:firstLine="420"/>
        <w:jc w:val="left"/>
        <w:rPr>
          <w:rFonts w:ascii="宋体" w:hAnsi="宋体"/>
          <w:szCs w:val="21"/>
        </w:rPr>
      </w:pPr>
      <w:r w:rsidRPr="00EA75B6">
        <w:rPr>
          <w:rFonts w:ascii="宋体" w:hAnsi="宋体" w:hint="eastAsia"/>
          <w:szCs w:val="21"/>
        </w:rPr>
        <w:t>人行道：S≤</w:t>
      </w:r>
      <w:r w:rsidRPr="00EA75B6">
        <w:rPr>
          <w:rFonts w:ascii="宋体" w:hAnsi="宋体"/>
          <w:szCs w:val="21"/>
        </w:rPr>
        <w:t>200</w:t>
      </w:r>
      <w:r w:rsidRPr="00EA75B6">
        <w:rPr>
          <w:rFonts w:ascii="宋体" w:hAnsi="宋体" w:hint="eastAsia"/>
          <w:szCs w:val="21"/>
        </w:rPr>
        <w:t>㎡。</w:t>
      </w:r>
    </w:p>
    <w:p w:rsidR="008D52BE" w:rsidRDefault="008D52BE" w:rsidP="00F37093">
      <w:pPr>
        <w:pStyle w:val="100"/>
        <w:spacing w:line="360" w:lineRule="exact"/>
        <w:ind w:firstLineChars="200" w:firstLine="420"/>
        <w:jc w:val="left"/>
        <w:rPr>
          <w:rFonts w:ascii="宋体" w:hAnsi="宋体"/>
          <w:szCs w:val="21"/>
        </w:rPr>
      </w:pPr>
      <w:r w:rsidRPr="00EA75B6">
        <w:rPr>
          <w:rFonts w:ascii="宋体" w:hAnsi="宋体" w:hint="eastAsia"/>
          <w:szCs w:val="21"/>
        </w:rPr>
        <w:t>注：零星补洞或修补面积，均指单个维修面积。</w:t>
      </w:r>
    </w:p>
    <w:p w:rsidR="008D52BE" w:rsidRPr="00B475F7" w:rsidRDefault="008D52BE" w:rsidP="00F37093">
      <w:pPr>
        <w:pStyle w:val="100"/>
        <w:spacing w:line="360" w:lineRule="exact"/>
        <w:ind w:firstLineChars="300" w:firstLine="630"/>
        <w:jc w:val="left"/>
        <w:rPr>
          <w:rFonts w:ascii="宋体" w:hAnsi="宋体" w:cs="宋体"/>
          <w:szCs w:val="21"/>
        </w:rPr>
      </w:pPr>
      <w:r>
        <w:rPr>
          <w:rFonts w:ascii="宋体" w:hAnsi="宋体" w:cs="宋体" w:hint="eastAsia"/>
          <w:szCs w:val="21"/>
        </w:rPr>
        <w:t>2）</w:t>
      </w:r>
      <w:r w:rsidRPr="00B475F7">
        <w:rPr>
          <w:rFonts w:ascii="宋体" w:hAnsi="宋体" w:cs="宋体" w:hint="eastAsia"/>
          <w:szCs w:val="21"/>
        </w:rPr>
        <w:t>可竞争性费率按相应费率的中值计取，</w:t>
      </w:r>
      <w:r w:rsidRPr="00B475F7">
        <w:rPr>
          <w:rFonts w:ascii="宋体" w:hAnsi="宋体" w:cs="宋体"/>
          <w:szCs w:val="21"/>
        </w:rPr>
        <w:t>提前竣工增加费、特殊地区增加费、创文明标化工地增加费、风险费不计。税金及规费等按规定计算。</w:t>
      </w:r>
    </w:p>
    <w:p w:rsidR="008D52BE" w:rsidRPr="00B475F7" w:rsidRDefault="008D52BE" w:rsidP="00F37093">
      <w:pPr>
        <w:pStyle w:val="100"/>
        <w:spacing w:line="360" w:lineRule="exact"/>
        <w:ind w:firstLineChars="300" w:firstLine="630"/>
        <w:jc w:val="left"/>
        <w:rPr>
          <w:rFonts w:ascii="宋体" w:hAnsi="宋体" w:cs="宋体"/>
          <w:szCs w:val="21"/>
        </w:rPr>
      </w:pPr>
      <w:r>
        <w:rPr>
          <w:rFonts w:ascii="宋体" w:hAnsi="宋体" w:cs="宋体"/>
          <w:szCs w:val="21"/>
        </w:rPr>
        <w:t>3</w:t>
      </w:r>
      <w:r w:rsidRPr="00B475F7">
        <w:rPr>
          <w:rFonts w:ascii="宋体" w:hAnsi="宋体" w:cs="宋体" w:hint="eastAsia"/>
          <w:szCs w:val="21"/>
        </w:rPr>
        <w:t>）人工、材料、机械价格按照</w:t>
      </w:r>
      <w:r w:rsidRPr="00B475F7">
        <w:rPr>
          <w:rFonts w:ascii="宋体" w:hAnsi="宋体" w:cs="宋体" w:hint="eastAsia"/>
          <w:b/>
          <w:szCs w:val="21"/>
        </w:rPr>
        <w:t>单项工程施工时当月</w:t>
      </w:r>
      <w:r w:rsidRPr="00B475F7">
        <w:rPr>
          <w:rFonts w:ascii="宋体" w:hAnsi="宋体" w:cs="宋体" w:hint="eastAsia"/>
          <w:szCs w:val="21"/>
        </w:rPr>
        <w:t>《舟山市建设工程造价信息》计取，舟山</w:t>
      </w:r>
      <w:r w:rsidRPr="00B475F7">
        <w:rPr>
          <w:rFonts w:ascii="宋体" w:hAnsi="宋体" w:cs="宋体" w:hint="eastAsia"/>
          <w:szCs w:val="21"/>
        </w:rPr>
        <w:lastRenderedPageBreak/>
        <w:t>市信息价无的则依次参照《宁波市建设工程造价信息》、《浙江省建设工程造价信息》，如上述信息价均无，则由双方经过市场询价并协商确定。</w:t>
      </w:r>
    </w:p>
    <w:p w:rsidR="008D52BE" w:rsidRPr="00EA75B6" w:rsidRDefault="008D52BE" w:rsidP="00F37093">
      <w:pPr>
        <w:pStyle w:val="100"/>
        <w:spacing w:line="360" w:lineRule="exact"/>
        <w:ind w:firstLineChars="200" w:firstLine="420"/>
        <w:jc w:val="left"/>
        <w:rPr>
          <w:rFonts w:ascii="宋体" w:hAnsi="宋体"/>
          <w:szCs w:val="21"/>
        </w:rPr>
      </w:pPr>
      <w:r w:rsidRPr="00B475F7">
        <w:rPr>
          <w:rFonts w:ascii="宋体" w:hAnsi="宋体" w:hint="eastAsia"/>
          <w:szCs w:val="21"/>
        </w:rPr>
        <w:t>4）施工中产生的各类垃圾旧块及多余土方均要求外运，</w:t>
      </w:r>
      <w:r w:rsidRPr="00EA75B6">
        <w:rPr>
          <w:rFonts w:ascii="宋体" w:hAnsi="宋体" w:hint="eastAsia"/>
          <w:szCs w:val="21"/>
        </w:rPr>
        <w:t>外运地点由采购人确定，</w:t>
      </w:r>
      <w:r w:rsidRPr="00B475F7">
        <w:rPr>
          <w:rFonts w:ascii="宋体" w:hAnsi="宋体" w:hint="eastAsia"/>
          <w:szCs w:val="21"/>
        </w:rPr>
        <w:t>计量以签证为准。</w:t>
      </w:r>
    </w:p>
    <w:p w:rsidR="008D52BE" w:rsidRPr="00EA75B6" w:rsidRDefault="008D52BE" w:rsidP="00F37093">
      <w:pPr>
        <w:pStyle w:val="100"/>
        <w:spacing w:line="360" w:lineRule="exact"/>
        <w:ind w:firstLineChars="200" w:firstLine="420"/>
        <w:jc w:val="left"/>
        <w:rPr>
          <w:rFonts w:ascii="宋体" w:hAnsi="宋体"/>
          <w:szCs w:val="21"/>
        </w:rPr>
      </w:pPr>
      <w:r>
        <w:rPr>
          <w:rFonts w:ascii="宋体" w:hAnsi="宋体" w:hint="eastAsia"/>
          <w:szCs w:val="21"/>
        </w:rPr>
        <w:t>（2）</w:t>
      </w:r>
      <w:r w:rsidRPr="00CC6BF6">
        <w:rPr>
          <w:rFonts w:ascii="宋体" w:hAnsi="宋体" w:hint="eastAsia"/>
          <w:szCs w:val="21"/>
        </w:rPr>
        <w:t>无法</w:t>
      </w:r>
      <w:r w:rsidRPr="00EA75B6">
        <w:rPr>
          <w:rFonts w:ascii="宋体" w:hAnsi="宋体" w:hint="eastAsia"/>
          <w:szCs w:val="21"/>
        </w:rPr>
        <w:t>套用定额（零星小工程）计价方式</w:t>
      </w:r>
    </w:p>
    <w:p w:rsidR="008D52BE" w:rsidRPr="00B475F7" w:rsidRDefault="008D52BE" w:rsidP="00F37093">
      <w:pPr>
        <w:pStyle w:val="100"/>
        <w:spacing w:line="360" w:lineRule="exact"/>
        <w:ind w:firstLineChars="200" w:firstLine="420"/>
        <w:jc w:val="left"/>
        <w:rPr>
          <w:rFonts w:ascii="宋体" w:hAnsi="宋体" w:cs="宋体"/>
          <w:szCs w:val="21"/>
        </w:rPr>
      </w:pPr>
      <w:r w:rsidRPr="00B475F7">
        <w:rPr>
          <w:rFonts w:ascii="宋体" w:hAnsi="宋体" w:cs="宋体"/>
          <w:szCs w:val="21"/>
        </w:rPr>
        <w:t>本工程在实际施工中发生</w:t>
      </w:r>
      <w:r w:rsidRPr="00B475F7">
        <w:rPr>
          <w:rFonts w:ascii="宋体" w:hAnsi="宋体" w:cs="宋体" w:hint="eastAsia"/>
          <w:szCs w:val="21"/>
        </w:rPr>
        <w:t>的</w:t>
      </w:r>
      <w:r w:rsidRPr="00B475F7">
        <w:rPr>
          <w:rFonts w:ascii="宋体" w:hAnsi="宋体" w:cs="宋体"/>
          <w:szCs w:val="21"/>
        </w:rPr>
        <w:t>零星点工、机械、运输等相关费用，</w:t>
      </w:r>
      <w:r w:rsidRPr="00B475F7">
        <w:rPr>
          <w:rFonts w:ascii="宋体" w:hAnsi="宋体" w:cs="宋体" w:hint="eastAsia"/>
          <w:szCs w:val="21"/>
        </w:rPr>
        <w:t>按以下标准确定：</w:t>
      </w:r>
    </w:p>
    <w:p w:rsidR="008D52BE" w:rsidRPr="00A8529A" w:rsidRDefault="008D52BE" w:rsidP="00F37093">
      <w:pPr>
        <w:pStyle w:val="100"/>
        <w:spacing w:line="360" w:lineRule="exact"/>
        <w:ind w:firstLineChars="200" w:firstLine="420"/>
        <w:rPr>
          <w:rFonts w:ascii="宋体" w:hAnsi="宋体"/>
          <w:color w:val="000000" w:themeColor="text1"/>
          <w:szCs w:val="21"/>
        </w:rPr>
      </w:pPr>
      <w:r w:rsidRPr="00A8529A">
        <w:rPr>
          <w:rFonts w:ascii="宋体" w:hAnsi="宋体" w:cs="宋体"/>
          <w:color w:val="000000" w:themeColor="text1"/>
          <w:szCs w:val="21"/>
        </w:rPr>
        <w:t>普工</w:t>
      </w:r>
      <w:r w:rsidRPr="00A8529A">
        <w:rPr>
          <w:rFonts w:ascii="宋体" w:hAnsi="宋体" w:cs="宋体" w:hint="eastAsia"/>
          <w:color w:val="000000" w:themeColor="text1"/>
          <w:szCs w:val="21"/>
        </w:rPr>
        <w:t>180</w:t>
      </w:r>
      <w:r w:rsidRPr="00A8529A">
        <w:rPr>
          <w:rFonts w:ascii="宋体" w:hAnsi="宋体" w:cs="宋体"/>
          <w:color w:val="000000" w:themeColor="text1"/>
          <w:szCs w:val="21"/>
        </w:rPr>
        <w:t>元/工日、技工</w:t>
      </w:r>
      <w:r w:rsidRPr="00A8529A">
        <w:rPr>
          <w:rFonts w:ascii="宋体" w:hAnsi="宋体" w:cs="宋体" w:hint="eastAsia"/>
          <w:color w:val="000000" w:themeColor="text1"/>
          <w:szCs w:val="21"/>
        </w:rPr>
        <w:t>260</w:t>
      </w:r>
      <w:r w:rsidRPr="00A8529A">
        <w:rPr>
          <w:rFonts w:ascii="宋体" w:hAnsi="宋体" w:cs="宋体"/>
          <w:color w:val="000000" w:themeColor="text1"/>
          <w:szCs w:val="21"/>
        </w:rPr>
        <w:t>元/工日， PC200 挖掘机1700元/台班(含司机及动力费用)，PC120挖掘机1300元/台班(含司机及动力费用)，空压机850元/台班。所有零星项目的支付均应在承包人取得业主签字后，才对其支付相关零星费用。</w:t>
      </w:r>
    </w:p>
    <w:p w:rsidR="008D52BE" w:rsidRPr="00A8529A" w:rsidRDefault="008D52BE" w:rsidP="00F37093">
      <w:pPr>
        <w:pStyle w:val="100"/>
        <w:spacing w:line="360" w:lineRule="exact"/>
        <w:ind w:firstLineChars="200" w:firstLine="420"/>
        <w:rPr>
          <w:rFonts w:ascii="宋体" w:hAnsi="宋体"/>
          <w:color w:val="000000" w:themeColor="text1"/>
          <w:szCs w:val="21"/>
        </w:rPr>
      </w:pPr>
      <w:r w:rsidRPr="00A8529A">
        <w:rPr>
          <w:rFonts w:ascii="宋体" w:hAnsi="宋体" w:hint="eastAsia"/>
          <w:color w:val="000000" w:themeColor="text1"/>
          <w:szCs w:val="21"/>
        </w:rPr>
        <w:t>3、本项目</w:t>
      </w:r>
      <w:r w:rsidRPr="00A8529A">
        <w:rPr>
          <w:rFonts w:ascii="宋体" w:hAnsi="宋体" w:hint="eastAsia"/>
          <w:color w:val="000000" w:themeColor="text1"/>
          <w:kern w:val="0"/>
          <w:szCs w:val="21"/>
        </w:rPr>
        <w:t>风险费</w:t>
      </w:r>
      <w:r w:rsidRPr="00A8529A">
        <w:rPr>
          <w:rFonts w:ascii="宋体" w:hAnsi="宋体" w:cs="宋体" w:hint="eastAsia"/>
          <w:color w:val="000000" w:themeColor="text1"/>
          <w:szCs w:val="21"/>
        </w:rPr>
        <w:t>由投标人在投标时自行考虑，结算时采购人不另行支付。</w:t>
      </w:r>
    </w:p>
    <w:p w:rsidR="008D52BE" w:rsidRPr="00A8529A" w:rsidRDefault="008D52BE" w:rsidP="00F37093">
      <w:pPr>
        <w:pStyle w:val="100"/>
        <w:spacing w:line="360" w:lineRule="exact"/>
        <w:ind w:firstLineChars="202" w:firstLine="426"/>
        <w:rPr>
          <w:rFonts w:ascii="宋体" w:hAnsi="宋体"/>
          <w:b/>
          <w:bCs/>
          <w:color w:val="000000" w:themeColor="text1"/>
          <w:kern w:val="0"/>
          <w:szCs w:val="21"/>
        </w:rPr>
      </w:pPr>
      <w:r w:rsidRPr="00A8529A">
        <w:rPr>
          <w:rFonts w:ascii="宋体" w:hAnsi="宋体" w:hint="eastAsia"/>
          <w:b/>
          <w:bCs/>
          <w:color w:val="000000" w:themeColor="text1"/>
          <w:szCs w:val="21"/>
        </w:rPr>
        <w:t>七、本项目采用下浮率方式报价，投标人投标时所报下浮率即为中标下浮率，结算时以该下浮率为依据进行结算。</w:t>
      </w:r>
    </w:p>
    <w:p w:rsidR="008D52BE" w:rsidRPr="00A8529A" w:rsidRDefault="008D52BE" w:rsidP="00F37093">
      <w:pPr>
        <w:pStyle w:val="4f"/>
        <w:spacing w:before="60" w:after="60" w:line="360" w:lineRule="exact"/>
        <w:ind w:right="60" w:firstLineChars="201" w:firstLine="424"/>
        <w:outlineLvl w:val="0"/>
        <w:rPr>
          <w:rFonts w:ascii="宋体" w:hAnsi="宋体" w:cs="宋体"/>
          <w:b/>
          <w:bCs/>
          <w:color w:val="000000" w:themeColor="text1"/>
          <w:szCs w:val="21"/>
        </w:rPr>
      </w:pPr>
      <w:r w:rsidRPr="00A8529A">
        <w:rPr>
          <w:rFonts w:ascii="宋体" w:hAnsi="宋体" w:cs="宋体" w:hint="eastAsia"/>
          <w:b/>
          <w:bCs/>
          <w:color w:val="000000" w:themeColor="text1"/>
          <w:szCs w:val="21"/>
        </w:rPr>
        <w:t>八、考核要求及标准</w:t>
      </w:r>
    </w:p>
    <w:p w:rsidR="008D52BE" w:rsidRPr="00A8529A" w:rsidRDefault="008D52BE" w:rsidP="00F37093">
      <w:pPr>
        <w:pStyle w:val="100"/>
        <w:spacing w:line="360" w:lineRule="exact"/>
        <w:ind w:firstLineChars="200" w:firstLine="420"/>
        <w:jc w:val="left"/>
        <w:rPr>
          <w:rFonts w:ascii="宋体" w:hAnsi="宋体"/>
          <w:color w:val="000000" w:themeColor="text1"/>
          <w:szCs w:val="21"/>
        </w:rPr>
      </w:pPr>
      <w:r w:rsidRPr="00A8529A">
        <w:rPr>
          <w:rFonts w:ascii="宋体" w:hAnsi="宋体" w:hint="eastAsia"/>
          <w:color w:val="000000" w:themeColor="text1"/>
          <w:szCs w:val="21"/>
        </w:rPr>
        <w:t>1）投标人的巡查、维修养护服务工作完成情况严格按照附件1中内容进行考核。考核结果每月汇总一次。</w:t>
      </w:r>
    </w:p>
    <w:p w:rsidR="008D52BE" w:rsidRPr="00A8529A" w:rsidRDefault="008D52BE" w:rsidP="00F37093">
      <w:pPr>
        <w:pStyle w:val="100"/>
        <w:spacing w:line="360" w:lineRule="exact"/>
        <w:ind w:firstLineChars="200" w:firstLine="420"/>
        <w:jc w:val="left"/>
        <w:rPr>
          <w:rFonts w:ascii="宋体" w:hAnsi="宋体"/>
          <w:color w:val="000000" w:themeColor="text1"/>
          <w:szCs w:val="21"/>
        </w:rPr>
      </w:pPr>
      <w:r w:rsidRPr="00A8529A">
        <w:rPr>
          <w:rFonts w:ascii="宋体" w:hAnsi="宋体" w:hint="eastAsia"/>
          <w:color w:val="000000" w:themeColor="text1"/>
          <w:szCs w:val="21"/>
        </w:rPr>
        <w:t>2）在合同期内，月度考核分在90分及其以上的不扣项目款，考核得分在85-89之间的，在当月项目款中相应扣除（90-得分值）*500元；得分在84-80之间的，在当月项目款中相应扣除（90-得分值）*1000元。月度考核总分低于80的，视为月度考核不合格，直接在月度项目款中扣除20000元。中标人当月结算资料延迟超过30天以上未提交的，该月度项目款全部扣除。</w:t>
      </w:r>
    </w:p>
    <w:p w:rsidR="008D52BE" w:rsidRPr="00A8529A" w:rsidRDefault="008D52BE" w:rsidP="00F37093">
      <w:pPr>
        <w:pStyle w:val="100"/>
        <w:spacing w:after="120" w:line="360" w:lineRule="exact"/>
        <w:ind w:firstLineChars="200" w:firstLine="420"/>
        <w:jc w:val="left"/>
        <w:rPr>
          <w:rFonts w:ascii="宋体" w:hAnsi="宋体"/>
          <w:color w:val="000000" w:themeColor="text1"/>
          <w:szCs w:val="21"/>
        </w:rPr>
      </w:pPr>
      <w:r w:rsidRPr="00A8529A">
        <w:rPr>
          <w:rFonts w:ascii="宋体" w:hAnsi="宋体" w:hint="eastAsia"/>
          <w:color w:val="000000" w:themeColor="text1"/>
          <w:szCs w:val="21"/>
        </w:rPr>
        <w:t>3）在合同期内,如中标人</w:t>
      </w:r>
      <w:bookmarkStart w:id="28" w:name="_Hlk54961921"/>
      <w:r w:rsidRPr="00A8529A">
        <w:rPr>
          <w:rFonts w:ascii="宋体" w:hAnsi="宋体" w:hint="eastAsia"/>
          <w:color w:val="000000" w:themeColor="text1"/>
          <w:szCs w:val="21"/>
        </w:rPr>
        <w:t>连续2个月考核低于80分或年度累计</w:t>
      </w:r>
      <w:r w:rsidRPr="00A8529A">
        <w:rPr>
          <w:rFonts w:ascii="宋体" w:hAnsi="宋体"/>
          <w:color w:val="000000" w:themeColor="text1"/>
          <w:szCs w:val="21"/>
        </w:rPr>
        <w:t>5</w:t>
      </w:r>
      <w:r w:rsidRPr="00A8529A">
        <w:rPr>
          <w:rFonts w:ascii="宋体" w:hAnsi="宋体" w:hint="eastAsia"/>
          <w:color w:val="000000" w:themeColor="text1"/>
          <w:szCs w:val="21"/>
        </w:rPr>
        <w:t>次及以上月度考核低于8</w:t>
      </w:r>
      <w:r w:rsidRPr="00A8529A">
        <w:rPr>
          <w:rFonts w:ascii="宋体" w:hAnsi="宋体"/>
          <w:color w:val="000000" w:themeColor="text1"/>
          <w:szCs w:val="21"/>
        </w:rPr>
        <w:t>0</w:t>
      </w:r>
      <w:r w:rsidRPr="00A8529A">
        <w:rPr>
          <w:rFonts w:ascii="宋体" w:hAnsi="宋体" w:hint="eastAsia"/>
          <w:color w:val="000000" w:themeColor="text1"/>
          <w:szCs w:val="21"/>
        </w:rPr>
        <w:t>分的</w:t>
      </w:r>
      <w:bookmarkEnd w:id="28"/>
      <w:r w:rsidRPr="00A8529A">
        <w:rPr>
          <w:rFonts w:ascii="宋体" w:hAnsi="宋体" w:hint="eastAsia"/>
          <w:color w:val="000000" w:themeColor="text1"/>
          <w:szCs w:val="21"/>
        </w:rPr>
        <w:t>,视为中标人服务质量不合格。采购人有权单方面终止合同并视为中标人违约，扣除履约保证金。</w:t>
      </w:r>
    </w:p>
    <w:p w:rsidR="00CA513B" w:rsidRPr="00A8529A" w:rsidRDefault="00CA513B" w:rsidP="00CA513B">
      <w:pPr>
        <w:widowControl/>
        <w:autoSpaceDE w:val="0"/>
        <w:autoSpaceDN w:val="0"/>
        <w:spacing w:line="460" w:lineRule="atLeast"/>
        <w:ind w:firstLineChars="100" w:firstLine="211"/>
        <w:textAlignment w:val="bottom"/>
        <w:rPr>
          <w:rFonts w:ascii="宋体" w:hAnsi="宋体"/>
          <w:b/>
          <w:bCs/>
          <w:color w:val="000000" w:themeColor="text1"/>
          <w:szCs w:val="21"/>
        </w:rPr>
      </w:pPr>
    </w:p>
    <w:p w:rsidR="00CA513B" w:rsidRPr="00A8529A" w:rsidRDefault="00CA513B" w:rsidP="00CA513B">
      <w:pPr>
        <w:pStyle w:val="4f"/>
        <w:adjustRightInd w:val="0"/>
        <w:snapToGrid w:val="0"/>
        <w:ind w:firstLineChars="100" w:firstLine="241"/>
        <w:jc w:val="left"/>
        <w:rPr>
          <w:rFonts w:ascii="宋体" w:hAnsi="宋体" w:cs="宋体"/>
          <w:b/>
          <w:bCs/>
          <w:color w:val="000000" w:themeColor="text1"/>
          <w:kern w:val="0"/>
          <w:sz w:val="24"/>
        </w:rPr>
      </w:pPr>
    </w:p>
    <w:p w:rsidR="00CA513B" w:rsidRPr="00A8529A" w:rsidRDefault="00CA513B" w:rsidP="00CA513B">
      <w:pPr>
        <w:pStyle w:val="4f"/>
        <w:adjustRightInd w:val="0"/>
        <w:snapToGrid w:val="0"/>
        <w:ind w:firstLineChars="100" w:firstLine="241"/>
        <w:jc w:val="left"/>
        <w:rPr>
          <w:rFonts w:ascii="宋体" w:hAnsi="宋体" w:cs="宋体"/>
          <w:b/>
          <w:bCs/>
          <w:color w:val="000000" w:themeColor="text1"/>
          <w:kern w:val="0"/>
          <w:sz w:val="24"/>
        </w:rPr>
      </w:pPr>
      <w:r w:rsidRPr="00A8529A">
        <w:rPr>
          <w:rFonts w:ascii="宋体" w:hAnsi="宋体" w:cs="宋体"/>
          <w:b/>
          <w:bCs/>
          <w:color w:val="000000" w:themeColor="text1"/>
          <w:kern w:val="0"/>
          <w:sz w:val="24"/>
        </w:rPr>
        <w:br w:type="page"/>
      </w:r>
      <w:r w:rsidRPr="00A8529A">
        <w:rPr>
          <w:rFonts w:ascii="宋体" w:hAnsi="宋体" w:cs="宋体" w:hint="eastAsia"/>
          <w:b/>
          <w:bCs/>
          <w:color w:val="000000" w:themeColor="text1"/>
          <w:kern w:val="0"/>
          <w:sz w:val="24"/>
        </w:rPr>
        <w:lastRenderedPageBreak/>
        <w:t>附件1</w:t>
      </w:r>
    </w:p>
    <w:p w:rsidR="0005566C" w:rsidRPr="00A8529A" w:rsidRDefault="0005566C" w:rsidP="0005566C">
      <w:pPr>
        <w:pStyle w:val="4f"/>
        <w:adjustRightInd w:val="0"/>
        <w:snapToGrid w:val="0"/>
        <w:ind w:firstLineChars="100" w:firstLine="241"/>
        <w:jc w:val="center"/>
        <w:rPr>
          <w:rFonts w:ascii="宋体" w:hAnsi="宋体"/>
          <w:color w:val="000000" w:themeColor="text1"/>
          <w:sz w:val="24"/>
        </w:rPr>
      </w:pPr>
      <w:r w:rsidRPr="00A8529A">
        <w:rPr>
          <w:rFonts w:ascii="宋体" w:hAnsi="宋体" w:cs="宋体" w:hint="eastAsia"/>
          <w:b/>
          <w:bCs/>
          <w:color w:val="000000" w:themeColor="text1"/>
          <w:kern w:val="0"/>
          <w:sz w:val="24"/>
        </w:rPr>
        <w:t>市政设施巡查、维护月度考核细则</w:t>
      </w:r>
      <w:r w:rsidRPr="00A8529A">
        <w:rPr>
          <w:rFonts w:ascii="宋体" w:hAnsi="宋体" w:hint="eastAsia"/>
          <w:color w:val="000000" w:themeColor="text1"/>
          <w:sz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417"/>
        <w:gridCol w:w="3544"/>
        <w:gridCol w:w="3402"/>
        <w:gridCol w:w="708"/>
      </w:tblGrid>
      <w:tr w:rsidR="0005566C" w:rsidRPr="00A8529A" w:rsidTr="00E20EDD">
        <w:trPr>
          <w:trHeight w:val="452"/>
        </w:trPr>
        <w:tc>
          <w:tcPr>
            <w:tcW w:w="568" w:type="dxa"/>
            <w:vAlign w:val="center"/>
          </w:tcPr>
          <w:p w:rsidR="0005566C" w:rsidRPr="00A8529A" w:rsidRDefault="0005566C" w:rsidP="00E20EDD">
            <w:pPr>
              <w:pStyle w:val="4f"/>
              <w:widowControl/>
              <w:adjustRightInd w:val="0"/>
              <w:snapToGrid w:val="0"/>
              <w:spacing w:line="260" w:lineRule="exact"/>
              <w:jc w:val="center"/>
              <w:textAlignment w:val="center"/>
              <w:rPr>
                <w:rFonts w:ascii="宋体"/>
                <w:b/>
                <w:color w:val="000000" w:themeColor="text1"/>
                <w:spacing w:val="-11"/>
                <w:sz w:val="18"/>
                <w:szCs w:val="18"/>
              </w:rPr>
            </w:pPr>
            <w:r w:rsidRPr="00A8529A">
              <w:rPr>
                <w:rFonts w:ascii="宋体" w:hint="eastAsia"/>
                <w:b/>
                <w:color w:val="000000" w:themeColor="text1"/>
                <w:spacing w:val="-11"/>
                <w:sz w:val="18"/>
                <w:szCs w:val="18"/>
              </w:rPr>
              <w:t>序号</w:t>
            </w:r>
          </w:p>
        </w:tc>
        <w:tc>
          <w:tcPr>
            <w:tcW w:w="1417" w:type="dxa"/>
            <w:vAlign w:val="center"/>
          </w:tcPr>
          <w:p w:rsidR="0005566C" w:rsidRPr="00A8529A" w:rsidRDefault="0005566C" w:rsidP="00E20EDD">
            <w:pPr>
              <w:pStyle w:val="4f"/>
              <w:widowControl/>
              <w:adjustRightInd w:val="0"/>
              <w:snapToGrid w:val="0"/>
              <w:spacing w:line="260" w:lineRule="exact"/>
              <w:jc w:val="center"/>
              <w:textAlignment w:val="center"/>
              <w:rPr>
                <w:rFonts w:ascii="宋体"/>
                <w:b/>
                <w:color w:val="000000" w:themeColor="text1"/>
                <w:spacing w:val="-11"/>
                <w:sz w:val="18"/>
                <w:szCs w:val="18"/>
                <w:lang w:val="zh-CN"/>
              </w:rPr>
            </w:pPr>
            <w:r w:rsidRPr="00A8529A">
              <w:rPr>
                <w:rFonts w:ascii="宋体" w:hint="eastAsia"/>
                <w:b/>
                <w:color w:val="000000" w:themeColor="text1"/>
                <w:spacing w:val="-11"/>
                <w:sz w:val="18"/>
                <w:szCs w:val="18"/>
                <w:lang w:val="zh-CN"/>
              </w:rPr>
              <w:t>项目</w:t>
            </w:r>
          </w:p>
        </w:tc>
        <w:tc>
          <w:tcPr>
            <w:tcW w:w="3544" w:type="dxa"/>
            <w:vAlign w:val="center"/>
          </w:tcPr>
          <w:p w:rsidR="0005566C" w:rsidRPr="00A8529A" w:rsidRDefault="0005566C" w:rsidP="00E20EDD">
            <w:pPr>
              <w:pStyle w:val="4f"/>
              <w:widowControl/>
              <w:adjustRightInd w:val="0"/>
              <w:snapToGrid w:val="0"/>
              <w:spacing w:line="260" w:lineRule="exact"/>
              <w:jc w:val="center"/>
              <w:textAlignment w:val="center"/>
              <w:rPr>
                <w:rFonts w:ascii="宋体"/>
                <w:b/>
                <w:color w:val="000000" w:themeColor="text1"/>
                <w:spacing w:val="-11"/>
                <w:sz w:val="18"/>
                <w:szCs w:val="18"/>
                <w:lang w:val="zh-CN"/>
              </w:rPr>
            </w:pPr>
            <w:r w:rsidRPr="00A8529A">
              <w:rPr>
                <w:rFonts w:ascii="宋体" w:hint="eastAsia"/>
                <w:b/>
                <w:color w:val="000000" w:themeColor="text1"/>
                <w:spacing w:val="-11"/>
                <w:sz w:val="18"/>
                <w:szCs w:val="18"/>
                <w:lang w:val="zh-CN"/>
              </w:rPr>
              <w:t>服务要求</w:t>
            </w:r>
          </w:p>
        </w:tc>
        <w:tc>
          <w:tcPr>
            <w:tcW w:w="3402" w:type="dxa"/>
            <w:vAlign w:val="center"/>
          </w:tcPr>
          <w:p w:rsidR="0005566C" w:rsidRPr="00A8529A" w:rsidRDefault="0005566C" w:rsidP="00E20EDD">
            <w:pPr>
              <w:pStyle w:val="4f"/>
              <w:widowControl/>
              <w:adjustRightInd w:val="0"/>
              <w:snapToGrid w:val="0"/>
              <w:spacing w:line="260" w:lineRule="exact"/>
              <w:jc w:val="center"/>
              <w:textAlignment w:val="center"/>
              <w:rPr>
                <w:rFonts w:ascii="宋体"/>
                <w:b/>
                <w:color w:val="000000" w:themeColor="text1"/>
                <w:spacing w:val="-11"/>
                <w:sz w:val="18"/>
                <w:szCs w:val="18"/>
                <w:lang w:val="zh-CN"/>
              </w:rPr>
            </w:pPr>
            <w:r w:rsidRPr="00A8529A">
              <w:rPr>
                <w:rFonts w:ascii="宋体" w:hint="eastAsia"/>
                <w:b/>
                <w:color w:val="000000" w:themeColor="text1"/>
                <w:spacing w:val="-11"/>
                <w:sz w:val="18"/>
                <w:szCs w:val="18"/>
                <w:lang w:val="zh-CN"/>
              </w:rPr>
              <w:t>评分细则</w:t>
            </w:r>
          </w:p>
        </w:tc>
        <w:tc>
          <w:tcPr>
            <w:tcW w:w="708" w:type="dxa"/>
            <w:vAlign w:val="center"/>
          </w:tcPr>
          <w:p w:rsidR="0005566C" w:rsidRPr="00A8529A" w:rsidRDefault="0005566C" w:rsidP="00E20EDD">
            <w:pPr>
              <w:pStyle w:val="4f"/>
              <w:widowControl/>
              <w:autoSpaceDE w:val="0"/>
              <w:autoSpaceDN w:val="0"/>
              <w:adjustRightInd w:val="0"/>
              <w:snapToGrid w:val="0"/>
              <w:spacing w:line="260" w:lineRule="exact"/>
              <w:jc w:val="center"/>
              <w:textAlignment w:val="bottom"/>
              <w:rPr>
                <w:rFonts w:ascii="宋体"/>
                <w:b/>
                <w:color w:val="000000" w:themeColor="text1"/>
                <w:spacing w:val="-11"/>
                <w:sz w:val="18"/>
                <w:szCs w:val="18"/>
              </w:rPr>
            </w:pPr>
            <w:r w:rsidRPr="00A8529A">
              <w:rPr>
                <w:rFonts w:ascii="宋体" w:hint="eastAsia"/>
                <w:b/>
                <w:color w:val="000000" w:themeColor="text1"/>
                <w:spacing w:val="-11"/>
                <w:sz w:val="18"/>
                <w:szCs w:val="18"/>
              </w:rPr>
              <w:t>得分</w:t>
            </w:r>
          </w:p>
        </w:tc>
      </w:tr>
      <w:tr w:rsidR="0005566C" w:rsidRPr="00A8529A" w:rsidTr="00E20EDD">
        <w:trPr>
          <w:trHeight w:val="607"/>
        </w:trPr>
        <w:tc>
          <w:tcPr>
            <w:tcW w:w="568" w:type="dxa"/>
            <w:vMerge w:val="restart"/>
            <w:vAlign w:val="center"/>
          </w:tcPr>
          <w:p w:rsidR="0005566C" w:rsidRPr="00A8529A" w:rsidRDefault="0005566C" w:rsidP="00E20EDD">
            <w:pPr>
              <w:pStyle w:val="4f"/>
              <w:widowControl/>
              <w:adjustRightInd w:val="0"/>
              <w:snapToGrid w:val="0"/>
              <w:spacing w:line="260" w:lineRule="exact"/>
              <w:jc w:val="center"/>
              <w:textAlignment w:val="center"/>
              <w:rPr>
                <w:rFonts w:ascii="宋体"/>
                <w:color w:val="000000" w:themeColor="text1"/>
                <w:spacing w:val="-11"/>
                <w:sz w:val="18"/>
                <w:szCs w:val="18"/>
              </w:rPr>
            </w:pPr>
            <w:r w:rsidRPr="00A8529A">
              <w:rPr>
                <w:rFonts w:ascii="宋体" w:hint="eastAsia"/>
                <w:color w:val="000000" w:themeColor="text1"/>
                <w:spacing w:val="-11"/>
                <w:sz w:val="18"/>
                <w:szCs w:val="18"/>
              </w:rPr>
              <w:t>一</w:t>
            </w:r>
          </w:p>
        </w:tc>
        <w:tc>
          <w:tcPr>
            <w:tcW w:w="1417" w:type="dxa"/>
            <w:vMerge w:val="restart"/>
            <w:vAlign w:val="center"/>
          </w:tcPr>
          <w:p w:rsidR="0005566C" w:rsidRPr="0068182F" w:rsidRDefault="0005566C" w:rsidP="0068182F">
            <w:pPr>
              <w:pStyle w:val="4f"/>
              <w:widowControl/>
              <w:adjustRightInd w:val="0"/>
              <w:snapToGrid w:val="0"/>
              <w:spacing w:line="260" w:lineRule="exact"/>
              <w:textAlignment w:val="center"/>
              <w:rPr>
                <w:rFonts w:ascii="宋体" w:hAnsi="宋体" w:cs="宋体"/>
                <w:bCs/>
                <w:color w:val="000000" w:themeColor="text1"/>
                <w:kern w:val="0"/>
                <w:sz w:val="20"/>
                <w:szCs w:val="20"/>
              </w:rPr>
            </w:pPr>
            <w:r w:rsidRPr="0068182F">
              <w:rPr>
                <w:rFonts w:ascii="宋体" w:hAnsi="宋体" w:cs="宋体" w:hint="eastAsia"/>
                <w:bCs/>
                <w:color w:val="000000" w:themeColor="text1"/>
                <w:kern w:val="0"/>
                <w:sz w:val="20"/>
                <w:szCs w:val="20"/>
              </w:rPr>
              <w:t>巡查记录</w:t>
            </w:r>
          </w:p>
          <w:p w:rsidR="0005566C" w:rsidRPr="0068182F" w:rsidRDefault="0005566C" w:rsidP="0068182F">
            <w:pPr>
              <w:pStyle w:val="4f"/>
              <w:widowControl/>
              <w:adjustRightInd w:val="0"/>
              <w:snapToGrid w:val="0"/>
              <w:spacing w:line="260" w:lineRule="exact"/>
              <w:textAlignment w:val="center"/>
              <w:rPr>
                <w:rFonts w:ascii="宋体" w:hAnsi="宋体" w:cs="宋体"/>
                <w:bCs/>
                <w:color w:val="000000" w:themeColor="text1"/>
                <w:kern w:val="0"/>
                <w:sz w:val="20"/>
                <w:szCs w:val="20"/>
              </w:rPr>
            </w:pPr>
            <w:r w:rsidRPr="0068182F">
              <w:rPr>
                <w:rFonts w:ascii="宋体" w:hAnsi="宋体" w:cs="宋体" w:hint="eastAsia"/>
                <w:bCs/>
                <w:color w:val="000000" w:themeColor="text1"/>
                <w:kern w:val="0"/>
                <w:sz w:val="20"/>
                <w:szCs w:val="20"/>
              </w:rPr>
              <w:t>（</w:t>
            </w:r>
            <w:r w:rsidR="002E1F45" w:rsidRPr="0068182F">
              <w:rPr>
                <w:rFonts w:ascii="宋体" w:hAnsi="宋体" w:cs="宋体" w:hint="eastAsia"/>
                <w:bCs/>
                <w:color w:val="000000" w:themeColor="text1"/>
                <w:kern w:val="0"/>
                <w:sz w:val="20"/>
                <w:szCs w:val="20"/>
              </w:rPr>
              <w:t>15</w:t>
            </w:r>
            <w:r w:rsidRPr="0068182F">
              <w:rPr>
                <w:rFonts w:ascii="宋体" w:hAnsi="宋体" w:cs="宋体" w:hint="eastAsia"/>
                <w:bCs/>
                <w:color w:val="000000" w:themeColor="text1"/>
                <w:kern w:val="0"/>
                <w:sz w:val="20"/>
                <w:szCs w:val="20"/>
              </w:rPr>
              <w:t>分）</w:t>
            </w:r>
          </w:p>
        </w:tc>
        <w:tc>
          <w:tcPr>
            <w:tcW w:w="3544" w:type="dxa"/>
            <w:vAlign w:val="center"/>
          </w:tcPr>
          <w:p w:rsidR="0005566C" w:rsidRPr="00A8529A" w:rsidRDefault="0005566C" w:rsidP="00E20EDD">
            <w:pPr>
              <w:pStyle w:val="4f"/>
              <w:widowControl/>
              <w:adjustRightInd w:val="0"/>
              <w:snapToGrid w:val="0"/>
              <w:spacing w:line="260" w:lineRule="exact"/>
              <w:textAlignment w:val="center"/>
              <w:rPr>
                <w:rFonts w:ascii="宋体"/>
                <w:color w:val="000000" w:themeColor="text1"/>
                <w:spacing w:val="-11"/>
                <w:sz w:val="18"/>
                <w:szCs w:val="18"/>
              </w:rPr>
            </w:pPr>
            <w:r w:rsidRPr="00A8529A">
              <w:rPr>
                <w:rFonts w:ascii="宋体" w:hAnsi="宋体" w:cs="宋体" w:hint="eastAsia"/>
                <w:bCs/>
                <w:color w:val="000000" w:themeColor="text1"/>
                <w:kern w:val="0"/>
                <w:sz w:val="20"/>
                <w:szCs w:val="20"/>
              </w:rPr>
              <w:t>1.落实日常巡查制度，做好巡查和巡查记录登记，形成台账，并按照规范要求建立“一路一档”，绘制消火栓分布图。</w:t>
            </w:r>
          </w:p>
        </w:tc>
        <w:tc>
          <w:tcPr>
            <w:tcW w:w="3402" w:type="dxa"/>
            <w:vAlign w:val="center"/>
          </w:tcPr>
          <w:p w:rsidR="0005566C" w:rsidRPr="00A8529A" w:rsidRDefault="0005566C" w:rsidP="00E20EDD">
            <w:pPr>
              <w:pStyle w:val="4f"/>
              <w:widowControl/>
              <w:adjustRightInd w:val="0"/>
              <w:snapToGrid w:val="0"/>
              <w:spacing w:line="260" w:lineRule="exact"/>
              <w:textAlignment w:val="center"/>
              <w:rPr>
                <w:rFonts w:ascii="宋体"/>
                <w:color w:val="000000" w:themeColor="text1"/>
                <w:spacing w:val="-11"/>
                <w:sz w:val="18"/>
                <w:szCs w:val="18"/>
                <w:lang w:val="zh-CN"/>
              </w:rPr>
            </w:pPr>
            <w:r w:rsidRPr="00A8529A">
              <w:rPr>
                <w:rFonts w:ascii="宋体" w:hAnsi="宋体" w:cs="宋体" w:hint="eastAsia"/>
                <w:bCs/>
                <w:color w:val="000000" w:themeColor="text1"/>
                <w:kern w:val="0"/>
                <w:sz w:val="20"/>
                <w:szCs w:val="20"/>
              </w:rPr>
              <w:t>日常巡查记录不全的，每发现一次，扣2分；未按规定巡查的，每发现一次，扣2分。一年内未完成“一路一档”资料上报的扣10分，一季度内未完成消火栓分布图资料上报的扣10分。</w:t>
            </w:r>
          </w:p>
        </w:tc>
        <w:tc>
          <w:tcPr>
            <w:tcW w:w="708" w:type="dxa"/>
            <w:vAlign w:val="center"/>
          </w:tcPr>
          <w:p w:rsidR="0005566C" w:rsidRPr="00A8529A" w:rsidRDefault="0005566C" w:rsidP="00E20EDD">
            <w:pPr>
              <w:pStyle w:val="4f"/>
              <w:widowControl/>
              <w:autoSpaceDE w:val="0"/>
              <w:autoSpaceDN w:val="0"/>
              <w:adjustRightInd w:val="0"/>
              <w:snapToGrid w:val="0"/>
              <w:spacing w:line="260" w:lineRule="exact"/>
              <w:jc w:val="center"/>
              <w:textAlignment w:val="bottom"/>
              <w:rPr>
                <w:rFonts w:ascii="宋体"/>
                <w:b/>
                <w:color w:val="000000" w:themeColor="text1"/>
                <w:spacing w:val="-11"/>
                <w:sz w:val="18"/>
                <w:szCs w:val="18"/>
              </w:rPr>
            </w:pPr>
          </w:p>
        </w:tc>
      </w:tr>
      <w:tr w:rsidR="0005566C" w:rsidRPr="00A8529A" w:rsidTr="00E20EDD">
        <w:trPr>
          <w:trHeight w:val="607"/>
        </w:trPr>
        <w:tc>
          <w:tcPr>
            <w:tcW w:w="568" w:type="dxa"/>
            <w:vMerge/>
            <w:vAlign w:val="center"/>
          </w:tcPr>
          <w:p w:rsidR="0005566C" w:rsidRPr="00A8529A" w:rsidRDefault="0005566C" w:rsidP="00E20EDD">
            <w:pPr>
              <w:pStyle w:val="4f"/>
              <w:widowControl/>
              <w:adjustRightInd w:val="0"/>
              <w:snapToGrid w:val="0"/>
              <w:spacing w:line="260" w:lineRule="exact"/>
              <w:textAlignment w:val="center"/>
              <w:rPr>
                <w:rFonts w:ascii="宋体"/>
                <w:color w:val="000000" w:themeColor="text1"/>
                <w:spacing w:val="-11"/>
                <w:sz w:val="18"/>
                <w:szCs w:val="18"/>
              </w:rPr>
            </w:pPr>
          </w:p>
        </w:tc>
        <w:tc>
          <w:tcPr>
            <w:tcW w:w="1417" w:type="dxa"/>
            <w:vMerge/>
            <w:vAlign w:val="center"/>
          </w:tcPr>
          <w:p w:rsidR="0005566C" w:rsidRPr="0068182F" w:rsidRDefault="0005566C" w:rsidP="00E20EDD">
            <w:pPr>
              <w:pStyle w:val="4f"/>
              <w:widowControl/>
              <w:adjustRightInd w:val="0"/>
              <w:snapToGrid w:val="0"/>
              <w:spacing w:line="260" w:lineRule="exact"/>
              <w:textAlignment w:val="center"/>
              <w:rPr>
                <w:rFonts w:ascii="宋体" w:hAnsi="宋体" w:cs="宋体"/>
                <w:bCs/>
                <w:color w:val="000000" w:themeColor="text1"/>
                <w:kern w:val="0"/>
                <w:sz w:val="20"/>
                <w:szCs w:val="20"/>
              </w:rPr>
            </w:pPr>
          </w:p>
        </w:tc>
        <w:tc>
          <w:tcPr>
            <w:tcW w:w="3544" w:type="dxa"/>
            <w:vAlign w:val="center"/>
          </w:tcPr>
          <w:p w:rsidR="0005566C" w:rsidRPr="00A8529A" w:rsidRDefault="0005566C" w:rsidP="00E20EDD">
            <w:pPr>
              <w:pStyle w:val="4f"/>
              <w:widowControl/>
              <w:adjustRightInd w:val="0"/>
              <w:snapToGrid w:val="0"/>
              <w:spacing w:line="260" w:lineRule="exact"/>
              <w:textAlignment w:val="center"/>
              <w:rPr>
                <w:rFonts w:ascii="宋体" w:hAnsi="宋体" w:cs="宋体"/>
                <w:bCs/>
                <w:color w:val="000000" w:themeColor="text1"/>
                <w:kern w:val="0"/>
                <w:sz w:val="20"/>
                <w:szCs w:val="20"/>
              </w:rPr>
            </w:pPr>
            <w:r w:rsidRPr="00A8529A">
              <w:rPr>
                <w:rFonts w:ascii="宋体" w:hAnsi="宋体" w:cs="宋体" w:hint="eastAsia"/>
                <w:bCs/>
                <w:color w:val="000000" w:themeColor="text1"/>
                <w:kern w:val="0"/>
                <w:sz w:val="20"/>
                <w:szCs w:val="20"/>
              </w:rPr>
              <w:t>2.发现道路及设施病害根据要求及时上报处置。</w:t>
            </w:r>
          </w:p>
        </w:tc>
        <w:tc>
          <w:tcPr>
            <w:tcW w:w="3402" w:type="dxa"/>
            <w:vAlign w:val="center"/>
          </w:tcPr>
          <w:p w:rsidR="0005566C" w:rsidRPr="00A8529A" w:rsidRDefault="0005566C" w:rsidP="00E20EDD">
            <w:pPr>
              <w:pStyle w:val="4f"/>
              <w:widowControl/>
              <w:adjustRightInd w:val="0"/>
              <w:snapToGrid w:val="0"/>
              <w:spacing w:line="260" w:lineRule="exact"/>
              <w:textAlignment w:val="center"/>
              <w:rPr>
                <w:rFonts w:ascii="宋体" w:hAnsi="宋体" w:cs="宋体"/>
                <w:bCs/>
                <w:color w:val="000000" w:themeColor="text1"/>
                <w:kern w:val="0"/>
                <w:sz w:val="20"/>
                <w:szCs w:val="20"/>
              </w:rPr>
            </w:pPr>
            <w:r w:rsidRPr="00A8529A">
              <w:rPr>
                <w:rFonts w:ascii="宋体" w:hAnsi="宋体" w:cs="宋体" w:hint="eastAsia"/>
                <w:bCs/>
                <w:color w:val="000000" w:themeColor="text1"/>
                <w:kern w:val="0"/>
                <w:sz w:val="20"/>
                <w:szCs w:val="20"/>
              </w:rPr>
              <w:t>因发现问题未及时上报或处置不当造成安全事故的，除承担损失赔偿外，酌情扣5-10分。</w:t>
            </w:r>
          </w:p>
        </w:tc>
        <w:tc>
          <w:tcPr>
            <w:tcW w:w="708" w:type="dxa"/>
            <w:vAlign w:val="center"/>
          </w:tcPr>
          <w:p w:rsidR="0005566C" w:rsidRPr="00A8529A" w:rsidRDefault="0005566C" w:rsidP="00E20EDD">
            <w:pPr>
              <w:pStyle w:val="4f"/>
              <w:widowControl/>
              <w:autoSpaceDE w:val="0"/>
              <w:autoSpaceDN w:val="0"/>
              <w:adjustRightInd w:val="0"/>
              <w:snapToGrid w:val="0"/>
              <w:spacing w:line="260" w:lineRule="exact"/>
              <w:jc w:val="center"/>
              <w:textAlignment w:val="bottom"/>
              <w:rPr>
                <w:rFonts w:ascii="宋体"/>
                <w:b/>
                <w:color w:val="000000" w:themeColor="text1"/>
                <w:spacing w:val="-11"/>
                <w:sz w:val="18"/>
                <w:szCs w:val="18"/>
              </w:rPr>
            </w:pPr>
          </w:p>
        </w:tc>
      </w:tr>
      <w:tr w:rsidR="0005566C" w:rsidRPr="00A8529A" w:rsidTr="00E20EDD">
        <w:trPr>
          <w:trHeight w:val="927"/>
        </w:trPr>
        <w:tc>
          <w:tcPr>
            <w:tcW w:w="568" w:type="dxa"/>
            <w:vMerge w:val="restart"/>
            <w:vAlign w:val="center"/>
          </w:tcPr>
          <w:p w:rsidR="0005566C" w:rsidRPr="00A8529A" w:rsidRDefault="0005566C" w:rsidP="00E20EDD">
            <w:pPr>
              <w:pStyle w:val="4f"/>
              <w:widowControl/>
              <w:adjustRightInd w:val="0"/>
              <w:snapToGrid w:val="0"/>
              <w:spacing w:line="260" w:lineRule="exact"/>
              <w:jc w:val="center"/>
              <w:textAlignment w:val="center"/>
              <w:rPr>
                <w:rFonts w:ascii="宋体"/>
                <w:color w:val="000000" w:themeColor="text1"/>
                <w:spacing w:val="-11"/>
                <w:sz w:val="18"/>
                <w:szCs w:val="18"/>
              </w:rPr>
            </w:pPr>
            <w:r w:rsidRPr="00A8529A">
              <w:rPr>
                <w:rFonts w:ascii="宋体" w:hint="eastAsia"/>
                <w:color w:val="000000" w:themeColor="text1"/>
                <w:sz w:val="18"/>
                <w:szCs w:val="18"/>
              </w:rPr>
              <w:t>二</w:t>
            </w:r>
          </w:p>
        </w:tc>
        <w:tc>
          <w:tcPr>
            <w:tcW w:w="1417" w:type="dxa"/>
            <w:vMerge w:val="restart"/>
            <w:vAlign w:val="center"/>
          </w:tcPr>
          <w:p w:rsidR="0005566C" w:rsidRPr="0068182F" w:rsidRDefault="0005566C" w:rsidP="0068182F">
            <w:pPr>
              <w:pStyle w:val="4f"/>
              <w:widowControl/>
              <w:adjustRightInd w:val="0"/>
              <w:snapToGrid w:val="0"/>
              <w:spacing w:line="260" w:lineRule="exact"/>
              <w:textAlignment w:val="center"/>
              <w:rPr>
                <w:rFonts w:ascii="宋体" w:hAnsi="宋体" w:cs="宋体"/>
                <w:bCs/>
                <w:color w:val="000000" w:themeColor="text1"/>
                <w:kern w:val="0"/>
                <w:sz w:val="20"/>
                <w:szCs w:val="20"/>
              </w:rPr>
            </w:pPr>
            <w:r w:rsidRPr="0068182F">
              <w:rPr>
                <w:rFonts w:ascii="宋体" w:hAnsi="宋体" w:cs="宋体" w:hint="eastAsia"/>
                <w:bCs/>
                <w:color w:val="000000" w:themeColor="text1"/>
                <w:kern w:val="0"/>
                <w:sz w:val="20"/>
                <w:szCs w:val="20"/>
              </w:rPr>
              <w:t>修复进度及工程结算</w:t>
            </w:r>
          </w:p>
          <w:p w:rsidR="0005566C" w:rsidRPr="0068182F" w:rsidRDefault="0005566C" w:rsidP="0068182F">
            <w:pPr>
              <w:pStyle w:val="4f"/>
              <w:widowControl/>
              <w:adjustRightInd w:val="0"/>
              <w:snapToGrid w:val="0"/>
              <w:spacing w:line="260" w:lineRule="exact"/>
              <w:textAlignment w:val="center"/>
              <w:rPr>
                <w:rFonts w:ascii="宋体" w:hAnsi="宋体" w:cs="宋体"/>
                <w:bCs/>
                <w:color w:val="000000" w:themeColor="text1"/>
                <w:kern w:val="0"/>
                <w:sz w:val="20"/>
                <w:szCs w:val="20"/>
              </w:rPr>
            </w:pPr>
            <w:r w:rsidRPr="0068182F">
              <w:rPr>
                <w:rFonts w:ascii="宋体" w:hAnsi="宋体" w:cs="宋体" w:hint="eastAsia"/>
                <w:bCs/>
                <w:color w:val="000000" w:themeColor="text1"/>
                <w:kern w:val="0"/>
                <w:sz w:val="20"/>
                <w:szCs w:val="20"/>
              </w:rPr>
              <w:t>（</w:t>
            </w:r>
            <w:r w:rsidR="002E1F45" w:rsidRPr="0068182F">
              <w:rPr>
                <w:rFonts w:ascii="宋体" w:hAnsi="宋体" w:cs="宋体" w:hint="eastAsia"/>
                <w:bCs/>
                <w:color w:val="000000" w:themeColor="text1"/>
                <w:kern w:val="0"/>
                <w:sz w:val="20"/>
                <w:szCs w:val="20"/>
              </w:rPr>
              <w:t>15</w:t>
            </w:r>
            <w:r w:rsidRPr="0068182F">
              <w:rPr>
                <w:rFonts w:ascii="宋体" w:hAnsi="宋体" w:cs="宋体" w:hint="eastAsia"/>
                <w:bCs/>
                <w:color w:val="000000" w:themeColor="text1"/>
                <w:kern w:val="0"/>
                <w:sz w:val="20"/>
                <w:szCs w:val="20"/>
              </w:rPr>
              <w:t>分）</w:t>
            </w:r>
          </w:p>
        </w:tc>
        <w:tc>
          <w:tcPr>
            <w:tcW w:w="3544" w:type="dxa"/>
            <w:vAlign w:val="center"/>
          </w:tcPr>
          <w:p w:rsidR="0005566C" w:rsidRPr="00A8529A" w:rsidRDefault="0005566C" w:rsidP="00E20EDD">
            <w:pPr>
              <w:pStyle w:val="4f"/>
              <w:widowControl/>
              <w:adjustRightInd w:val="0"/>
              <w:snapToGrid w:val="0"/>
              <w:spacing w:line="260" w:lineRule="exact"/>
              <w:jc w:val="left"/>
              <w:textAlignment w:val="center"/>
              <w:rPr>
                <w:rFonts w:ascii="宋体" w:hAnsi="宋体" w:cs="宋体"/>
                <w:bCs/>
                <w:color w:val="000000" w:themeColor="text1"/>
                <w:kern w:val="0"/>
                <w:sz w:val="20"/>
                <w:szCs w:val="20"/>
              </w:rPr>
            </w:pPr>
            <w:r w:rsidRPr="00A8529A">
              <w:rPr>
                <w:rFonts w:ascii="宋体" w:hAnsi="宋体" w:cs="宋体" w:hint="eastAsia"/>
                <w:bCs/>
                <w:color w:val="000000" w:themeColor="text1"/>
                <w:kern w:val="0"/>
                <w:sz w:val="20"/>
                <w:szCs w:val="20"/>
              </w:rPr>
              <w:t>联系单出具后，施工单位必须在规定时间内协同委托方进行现场查看，并编排施工计划，及时做好备料准备，不得无故拖延。</w:t>
            </w:r>
          </w:p>
        </w:tc>
        <w:tc>
          <w:tcPr>
            <w:tcW w:w="3402" w:type="dxa"/>
            <w:vAlign w:val="center"/>
          </w:tcPr>
          <w:p w:rsidR="0005566C" w:rsidRPr="00A8529A" w:rsidRDefault="0005566C" w:rsidP="00E20EDD">
            <w:pPr>
              <w:pStyle w:val="4f"/>
              <w:widowControl/>
              <w:adjustRightInd w:val="0"/>
              <w:snapToGrid w:val="0"/>
              <w:spacing w:line="260" w:lineRule="exact"/>
              <w:jc w:val="left"/>
              <w:textAlignment w:val="center"/>
              <w:rPr>
                <w:rFonts w:ascii="宋体" w:hAnsi="宋体" w:cs="宋体"/>
                <w:bCs/>
                <w:color w:val="000000" w:themeColor="text1"/>
                <w:kern w:val="0"/>
                <w:sz w:val="20"/>
                <w:szCs w:val="20"/>
              </w:rPr>
            </w:pPr>
            <w:r w:rsidRPr="00A8529A">
              <w:rPr>
                <w:rFonts w:ascii="宋体" w:hAnsi="宋体" w:cs="宋体" w:hint="eastAsia"/>
                <w:bCs/>
                <w:color w:val="000000" w:themeColor="text1"/>
                <w:kern w:val="0"/>
                <w:sz w:val="20"/>
                <w:szCs w:val="20"/>
              </w:rPr>
              <w:t>违反规定一次，扣5分。</w:t>
            </w:r>
          </w:p>
        </w:tc>
        <w:tc>
          <w:tcPr>
            <w:tcW w:w="708" w:type="dxa"/>
            <w:vAlign w:val="center"/>
          </w:tcPr>
          <w:p w:rsidR="0005566C" w:rsidRPr="00A8529A" w:rsidRDefault="0005566C" w:rsidP="00E20EDD">
            <w:pPr>
              <w:pStyle w:val="4f"/>
              <w:widowControl/>
              <w:autoSpaceDE w:val="0"/>
              <w:autoSpaceDN w:val="0"/>
              <w:adjustRightInd w:val="0"/>
              <w:snapToGrid w:val="0"/>
              <w:spacing w:line="260" w:lineRule="exact"/>
              <w:jc w:val="center"/>
              <w:textAlignment w:val="bottom"/>
              <w:rPr>
                <w:rFonts w:ascii="宋体"/>
                <w:color w:val="000000" w:themeColor="text1"/>
                <w:spacing w:val="-11"/>
                <w:sz w:val="18"/>
                <w:szCs w:val="18"/>
              </w:rPr>
            </w:pPr>
          </w:p>
        </w:tc>
      </w:tr>
      <w:tr w:rsidR="0005566C" w:rsidRPr="00A8529A" w:rsidTr="00E20EDD">
        <w:trPr>
          <w:trHeight w:val="927"/>
        </w:trPr>
        <w:tc>
          <w:tcPr>
            <w:tcW w:w="568" w:type="dxa"/>
            <w:vMerge/>
            <w:vAlign w:val="center"/>
          </w:tcPr>
          <w:p w:rsidR="0005566C" w:rsidRPr="00A8529A" w:rsidRDefault="0005566C" w:rsidP="00E20EDD">
            <w:pPr>
              <w:pStyle w:val="4f"/>
              <w:widowControl/>
              <w:adjustRightInd w:val="0"/>
              <w:snapToGrid w:val="0"/>
              <w:spacing w:line="260" w:lineRule="exact"/>
              <w:jc w:val="center"/>
              <w:textAlignment w:val="center"/>
              <w:rPr>
                <w:rFonts w:ascii="宋体"/>
                <w:color w:val="000000" w:themeColor="text1"/>
                <w:sz w:val="18"/>
                <w:szCs w:val="18"/>
              </w:rPr>
            </w:pPr>
          </w:p>
        </w:tc>
        <w:tc>
          <w:tcPr>
            <w:tcW w:w="1417" w:type="dxa"/>
            <w:vMerge/>
            <w:vAlign w:val="center"/>
          </w:tcPr>
          <w:p w:rsidR="0005566C" w:rsidRPr="00A8529A" w:rsidRDefault="0005566C" w:rsidP="00E20EDD">
            <w:pPr>
              <w:pStyle w:val="4f"/>
              <w:widowControl/>
              <w:adjustRightInd w:val="0"/>
              <w:snapToGrid w:val="0"/>
              <w:spacing w:line="260" w:lineRule="exact"/>
              <w:jc w:val="left"/>
              <w:textAlignment w:val="center"/>
              <w:rPr>
                <w:rFonts w:ascii="宋体"/>
                <w:color w:val="000000" w:themeColor="text1"/>
                <w:sz w:val="18"/>
                <w:szCs w:val="18"/>
              </w:rPr>
            </w:pPr>
          </w:p>
        </w:tc>
        <w:tc>
          <w:tcPr>
            <w:tcW w:w="3544" w:type="dxa"/>
            <w:vAlign w:val="center"/>
          </w:tcPr>
          <w:p w:rsidR="0005566C" w:rsidRPr="00A8529A" w:rsidRDefault="0005566C" w:rsidP="00E20EDD">
            <w:pPr>
              <w:pStyle w:val="4f"/>
              <w:widowControl/>
              <w:adjustRightInd w:val="0"/>
              <w:snapToGrid w:val="0"/>
              <w:spacing w:line="260" w:lineRule="exact"/>
              <w:jc w:val="left"/>
              <w:textAlignment w:val="center"/>
              <w:rPr>
                <w:rFonts w:ascii="宋体" w:hAnsi="宋体" w:cs="宋体"/>
                <w:bCs/>
                <w:color w:val="000000" w:themeColor="text1"/>
                <w:kern w:val="0"/>
                <w:sz w:val="20"/>
                <w:szCs w:val="20"/>
              </w:rPr>
            </w:pPr>
            <w:r w:rsidRPr="00A8529A">
              <w:rPr>
                <w:rFonts w:ascii="宋体" w:hAnsi="宋体" w:cs="宋体" w:hint="eastAsia"/>
                <w:bCs/>
                <w:color w:val="000000" w:themeColor="text1"/>
                <w:kern w:val="0"/>
                <w:sz w:val="20"/>
                <w:szCs w:val="20"/>
              </w:rPr>
              <w:t>中标人当月结算资料应在次月底前提交，不得延迟提交。</w:t>
            </w:r>
          </w:p>
        </w:tc>
        <w:tc>
          <w:tcPr>
            <w:tcW w:w="3402" w:type="dxa"/>
            <w:vAlign w:val="center"/>
          </w:tcPr>
          <w:p w:rsidR="0005566C" w:rsidRPr="00A8529A" w:rsidRDefault="0005566C" w:rsidP="00E20EDD">
            <w:pPr>
              <w:pStyle w:val="4f"/>
              <w:widowControl/>
              <w:adjustRightInd w:val="0"/>
              <w:snapToGrid w:val="0"/>
              <w:spacing w:line="260" w:lineRule="exact"/>
              <w:jc w:val="left"/>
              <w:textAlignment w:val="center"/>
              <w:rPr>
                <w:rFonts w:ascii="宋体" w:hAnsi="宋体" w:cs="宋体"/>
                <w:bCs/>
                <w:color w:val="000000" w:themeColor="text1"/>
                <w:kern w:val="0"/>
                <w:sz w:val="20"/>
                <w:szCs w:val="20"/>
              </w:rPr>
            </w:pPr>
            <w:r w:rsidRPr="00A8529A">
              <w:rPr>
                <w:rFonts w:ascii="宋体" w:hAnsi="宋体" w:cs="宋体" w:hint="eastAsia"/>
                <w:bCs/>
                <w:color w:val="000000" w:themeColor="text1"/>
                <w:kern w:val="0"/>
                <w:sz w:val="20"/>
                <w:szCs w:val="20"/>
              </w:rPr>
              <w:t>每延迟一天，扣1分。</w:t>
            </w:r>
          </w:p>
        </w:tc>
        <w:tc>
          <w:tcPr>
            <w:tcW w:w="708" w:type="dxa"/>
            <w:vAlign w:val="center"/>
          </w:tcPr>
          <w:p w:rsidR="0005566C" w:rsidRPr="00A8529A" w:rsidRDefault="0005566C" w:rsidP="00E20EDD">
            <w:pPr>
              <w:pStyle w:val="4f"/>
              <w:widowControl/>
              <w:autoSpaceDE w:val="0"/>
              <w:autoSpaceDN w:val="0"/>
              <w:adjustRightInd w:val="0"/>
              <w:snapToGrid w:val="0"/>
              <w:spacing w:line="260" w:lineRule="exact"/>
              <w:jc w:val="center"/>
              <w:textAlignment w:val="bottom"/>
              <w:rPr>
                <w:rFonts w:ascii="宋体"/>
                <w:color w:val="000000" w:themeColor="text1"/>
                <w:spacing w:val="-11"/>
                <w:sz w:val="18"/>
                <w:szCs w:val="18"/>
              </w:rPr>
            </w:pPr>
          </w:p>
        </w:tc>
      </w:tr>
      <w:tr w:rsidR="0005566C" w:rsidRPr="00CC6BF6" w:rsidTr="00E20EDD">
        <w:trPr>
          <w:trHeight w:val="804"/>
        </w:trPr>
        <w:tc>
          <w:tcPr>
            <w:tcW w:w="568" w:type="dxa"/>
            <w:vMerge w:val="restart"/>
            <w:vAlign w:val="center"/>
          </w:tcPr>
          <w:p w:rsidR="0005566C" w:rsidRPr="00CC6BF6" w:rsidRDefault="0005566C" w:rsidP="00E20EDD">
            <w:pPr>
              <w:pStyle w:val="4f"/>
              <w:widowControl/>
              <w:adjustRightInd w:val="0"/>
              <w:snapToGrid w:val="0"/>
              <w:spacing w:line="260" w:lineRule="exact"/>
              <w:jc w:val="center"/>
              <w:textAlignment w:val="center"/>
              <w:rPr>
                <w:rFonts w:ascii="宋体"/>
                <w:spacing w:val="-11"/>
                <w:sz w:val="18"/>
                <w:szCs w:val="18"/>
              </w:rPr>
            </w:pPr>
            <w:r w:rsidRPr="00CC6BF6">
              <w:rPr>
                <w:rFonts w:ascii="宋体" w:hint="eastAsia"/>
                <w:sz w:val="18"/>
                <w:szCs w:val="18"/>
              </w:rPr>
              <w:t>三</w:t>
            </w:r>
          </w:p>
        </w:tc>
        <w:tc>
          <w:tcPr>
            <w:tcW w:w="1417" w:type="dxa"/>
            <w:vMerge w:val="restart"/>
            <w:vAlign w:val="center"/>
          </w:tcPr>
          <w:p w:rsidR="0005566C" w:rsidRPr="00CC6BF6" w:rsidRDefault="0005566C" w:rsidP="00E20EDD">
            <w:pPr>
              <w:pStyle w:val="4f"/>
              <w:widowControl/>
              <w:adjustRightInd w:val="0"/>
              <w:snapToGrid w:val="0"/>
              <w:spacing w:line="260" w:lineRule="exact"/>
              <w:jc w:val="center"/>
              <w:textAlignment w:val="center"/>
              <w:rPr>
                <w:rFonts w:ascii="宋体"/>
                <w:sz w:val="18"/>
                <w:szCs w:val="18"/>
              </w:rPr>
            </w:pPr>
            <w:r w:rsidRPr="00CC6BF6">
              <w:rPr>
                <w:rFonts w:ascii="宋体" w:hint="eastAsia"/>
                <w:sz w:val="18"/>
                <w:szCs w:val="18"/>
              </w:rPr>
              <w:t>修复质量</w:t>
            </w:r>
          </w:p>
          <w:p w:rsidR="0005566C" w:rsidRPr="00CC6BF6" w:rsidRDefault="0005566C" w:rsidP="00E20EDD">
            <w:pPr>
              <w:pStyle w:val="4f"/>
              <w:widowControl/>
              <w:adjustRightInd w:val="0"/>
              <w:snapToGrid w:val="0"/>
              <w:spacing w:line="260" w:lineRule="exact"/>
              <w:jc w:val="center"/>
              <w:textAlignment w:val="center"/>
              <w:rPr>
                <w:rFonts w:ascii="宋体"/>
                <w:spacing w:val="-11"/>
                <w:sz w:val="18"/>
                <w:szCs w:val="18"/>
                <w:lang w:val="zh-CN"/>
              </w:rPr>
            </w:pPr>
            <w:r w:rsidRPr="00CC6BF6">
              <w:rPr>
                <w:rFonts w:ascii="宋体" w:hint="eastAsia"/>
                <w:sz w:val="18"/>
                <w:szCs w:val="18"/>
              </w:rPr>
              <w:t>（20分）</w:t>
            </w:r>
          </w:p>
        </w:tc>
        <w:tc>
          <w:tcPr>
            <w:tcW w:w="3544" w:type="dxa"/>
            <w:vAlign w:val="center"/>
          </w:tcPr>
          <w:p w:rsidR="0005566C" w:rsidRPr="00CC5268" w:rsidRDefault="0005566C" w:rsidP="00E20EDD">
            <w:pPr>
              <w:pStyle w:val="4f"/>
              <w:widowControl/>
              <w:adjustRightInd w:val="0"/>
              <w:snapToGrid w:val="0"/>
              <w:spacing w:line="260" w:lineRule="exact"/>
              <w:jc w:val="left"/>
              <w:textAlignment w:val="center"/>
              <w:rPr>
                <w:rFonts w:ascii="宋体" w:hAnsi="宋体" w:cs="宋体"/>
                <w:bCs/>
                <w:kern w:val="0"/>
                <w:sz w:val="20"/>
                <w:szCs w:val="20"/>
              </w:rPr>
            </w:pPr>
            <w:r w:rsidRPr="00CC5268">
              <w:rPr>
                <w:rFonts w:ascii="宋体" w:hAnsi="宋体" w:cs="宋体"/>
                <w:bCs/>
                <w:kern w:val="0"/>
                <w:sz w:val="20"/>
                <w:szCs w:val="20"/>
              </w:rPr>
              <w:t>1</w:t>
            </w:r>
            <w:r w:rsidRPr="00CC6BF6">
              <w:rPr>
                <w:rFonts w:ascii="宋体" w:hAnsi="宋体" w:cs="宋体" w:hint="eastAsia"/>
                <w:bCs/>
                <w:kern w:val="0"/>
                <w:sz w:val="20"/>
                <w:szCs w:val="20"/>
              </w:rPr>
              <w:t>.</w:t>
            </w:r>
            <w:r w:rsidRPr="00CC5268">
              <w:rPr>
                <w:rFonts w:ascii="宋体" w:hAnsi="宋体" w:cs="宋体" w:hint="eastAsia"/>
                <w:bCs/>
                <w:kern w:val="0"/>
                <w:sz w:val="20"/>
                <w:szCs w:val="20"/>
              </w:rPr>
              <w:t>工程施工材料（如花岗岩等铺装材料厚度等）、结构层厚度（混凝土路面厚度等）等主要标准，需满足《市政工程质量评定与验收标准》规定。</w:t>
            </w:r>
          </w:p>
        </w:tc>
        <w:tc>
          <w:tcPr>
            <w:tcW w:w="3402" w:type="dxa"/>
            <w:vAlign w:val="center"/>
          </w:tcPr>
          <w:p w:rsidR="0005566C" w:rsidRPr="00CC5268" w:rsidRDefault="0005566C" w:rsidP="00E20EDD">
            <w:pPr>
              <w:pStyle w:val="4f"/>
              <w:widowControl/>
              <w:adjustRightInd w:val="0"/>
              <w:snapToGrid w:val="0"/>
              <w:spacing w:line="260" w:lineRule="exact"/>
              <w:jc w:val="left"/>
              <w:textAlignment w:val="center"/>
              <w:rPr>
                <w:rFonts w:ascii="宋体" w:hAnsi="宋体" w:cs="宋体"/>
                <w:bCs/>
                <w:kern w:val="0"/>
                <w:sz w:val="20"/>
                <w:szCs w:val="20"/>
              </w:rPr>
            </w:pPr>
            <w:r w:rsidRPr="00CC5268">
              <w:rPr>
                <w:rFonts w:ascii="宋体" w:hAnsi="宋体" w:cs="宋体" w:hint="eastAsia"/>
                <w:bCs/>
                <w:kern w:val="0"/>
                <w:sz w:val="20"/>
                <w:szCs w:val="20"/>
              </w:rPr>
              <w:t>每低于规定低值5%，扣3分，以此类推（如10%，扣6分），扣完为止（强制性指标如强度等不符合的，需全部返工，且扣15分）。</w:t>
            </w:r>
          </w:p>
        </w:tc>
        <w:tc>
          <w:tcPr>
            <w:tcW w:w="708" w:type="dxa"/>
            <w:vAlign w:val="center"/>
          </w:tcPr>
          <w:p w:rsidR="0005566C" w:rsidRPr="00CC6BF6" w:rsidRDefault="0005566C" w:rsidP="00E20EDD">
            <w:pPr>
              <w:pStyle w:val="4f"/>
              <w:widowControl/>
              <w:autoSpaceDE w:val="0"/>
              <w:autoSpaceDN w:val="0"/>
              <w:adjustRightInd w:val="0"/>
              <w:snapToGrid w:val="0"/>
              <w:spacing w:line="260" w:lineRule="exact"/>
              <w:jc w:val="center"/>
              <w:textAlignment w:val="bottom"/>
              <w:rPr>
                <w:rFonts w:ascii="宋体"/>
                <w:spacing w:val="-11"/>
                <w:sz w:val="18"/>
                <w:szCs w:val="18"/>
              </w:rPr>
            </w:pPr>
          </w:p>
        </w:tc>
      </w:tr>
      <w:tr w:rsidR="0005566C" w:rsidRPr="00CC6BF6" w:rsidTr="00E20EDD">
        <w:trPr>
          <w:trHeight w:val="547"/>
        </w:trPr>
        <w:tc>
          <w:tcPr>
            <w:tcW w:w="568" w:type="dxa"/>
            <w:vMerge/>
            <w:vAlign w:val="center"/>
          </w:tcPr>
          <w:p w:rsidR="0005566C" w:rsidRPr="00CC6BF6" w:rsidRDefault="0005566C" w:rsidP="00E20EDD">
            <w:pPr>
              <w:pStyle w:val="4f"/>
              <w:adjustRightInd w:val="0"/>
              <w:snapToGrid w:val="0"/>
              <w:spacing w:line="260" w:lineRule="exact"/>
              <w:jc w:val="center"/>
              <w:rPr>
                <w:rFonts w:ascii="宋体"/>
                <w:spacing w:val="-11"/>
                <w:sz w:val="18"/>
                <w:szCs w:val="18"/>
              </w:rPr>
            </w:pPr>
          </w:p>
        </w:tc>
        <w:tc>
          <w:tcPr>
            <w:tcW w:w="1417" w:type="dxa"/>
            <w:vMerge/>
            <w:vAlign w:val="center"/>
          </w:tcPr>
          <w:p w:rsidR="0005566C" w:rsidRPr="00CC6BF6" w:rsidRDefault="0005566C" w:rsidP="00E20EDD">
            <w:pPr>
              <w:pStyle w:val="4f"/>
              <w:adjustRightInd w:val="0"/>
              <w:snapToGrid w:val="0"/>
              <w:spacing w:line="260" w:lineRule="exact"/>
              <w:jc w:val="center"/>
              <w:rPr>
                <w:rFonts w:ascii="宋体"/>
                <w:spacing w:val="-11"/>
                <w:sz w:val="18"/>
                <w:szCs w:val="18"/>
                <w:lang w:val="zh-CN"/>
              </w:rPr>
            </w:pPr>
          </w:p>
        </w:tc>
        <w:tc>
          <w:tcPr>
            <w:tcW w:w="3544" w:type="dxa"/>
            <w:vAlign w:val="center"/>
          </w:tcPr>
          <w:p w:rsidR="0005566C" w:rsidRPr="00CC5268" w:rsidRDefault="0005566C" w:rsidP="00E20EDD">
            <w:pPr>
              <w:pStyle w:val="4f"/>
              <w:widowControl/>
              <w:adjustRightInd w:val="0"/>
              <w:snapToGrid w:val="0"/>
              <w:spacing w:line="260" w:lineRule="exact"/>
              <w:jc w:val="left"/>
              <w:textAlignment w:val="center"/>
              <w:rPr>
                <w:rFonts w:ascii="宋体" w:hAnsi="宋体" w:cs="宋体"/>
                <w:bCs/>
                <w:kern w:val="0"/>
                <w:sz w:val="20"/>
                <w:szCs w:val="20"/>
              </w:rPr>
            </w:pPr>
            <w:r w:rsidRPr="00CC5268">
              <w:rPr>
                <w:rFonts w:ascii="宋体" w:hAnsi="宋体" w:cs="宋体" w:hint="eastAsia"/>
                <w:bCs/>
                <w:kern w:val="0"/>
                <w:sz w:val="20"/>
                <w:szCs w:val="20"/>
              </w:rPr>
              <w:t>2</w:t>
            </w:r>
            <w:r w:rsidRPr="00CC6BF6">
              <w:rPr>
                <w:rFonts w:ascii="宋体" w:hAnsi="宋体" w:cs="宋体" w:hint="eastAsia"/>
                <w:bCs/>
                <w:kern w:val="0"/>
                <w:sz w:val="20"/>
                <w:szCs w:val="20"/>
              </w:rPr>
              <w:t>.</w:t>
            </w:r>
            <w:r w:rsidRPr="00CC5268">
              <w:rPr>
                <w:rFonts w:ascii="宋体" w:hAnsi="宋体" w:cs="宋体" w:hint="eastAsia"/>
                <w:bCs/>
                <w:kern w:val="0"/>
                <w:sz w:val="20"/>
                <w:szCs w:val="20"/>
              </w:rPr>
              <w:t>道路车行道路面铺筑应平整、密实，道路纵坡、横坡顺适，无行车障碍与安全隐患，路面不积水；人行道方砖道面、路缘石、树池挡板应做到表面接头平整、安砌牢固、纵横缝均匀、直顺、灌缝饱满；构件油漆应除锈到位，油漆道数足够等，具体修复表观质量按照《城镇道路养护技术规范》《城市桥梁养护技术规范》及其他验收规范等执行。按《市政消防给水设施维护管理》（GB/T 36122—2018）要求做好保养工作。</w:t>
            </w:r>
          </w:p>
        </w:tc>
        <w:tc>
          <w:tcPr>
            <w:tcW w:w="3402" w:type="dxa"/>
            <w:vAlign w:val="center"/>
          </w:tcPr>
          <w:p w:rsidR="0005566C" w:rsidRPr="00CC5268" w:rsidRDefault="0005566C" w:rsidP="00E20EDD">
            <w:pPr>
              <w:pStyle w:val="4f"/>
              <w:widowControl/>
              <w:adjustRightInd w:val="0"/>
              <w:snapToGrid w:val="0"/>
              <w:spacing w:line="260" w:lineRule="exact"/>
              <w:jc w:val="left"/>
              <w:textAlignment w:val="center"/>
              <w:rPr>
                <w:rFonts w:ascii="宋体" w:hAnsi="宋体" w:cs="宋体"/>
                <w:bCs/>
                <w:kern w:val="0"/>
                <w:sz w:val="20"/>
                <w:szCs w:val="20"/>
              </w:rPr>
            </w:pPr>
            <w:r w:rsidRPr="00CC5268">
              <w:rPr>
                <w:rFonts w:ascii="宋体" w:hAnsi="宋体" w:cs="宋体" w:hint="eastAsia"/>
                <w:bCs/>
                <w:kern w:val="0"/>
                <w:sz w:val="20"/>
                <w:szCs w:val="20"/>
              </w:rPr>
              <w:t>修补质量达不到要求的，发现一次，扣2分且必须返工处理；返工后仍达不到要求的，扣5分；因修补质量达不到要求，造成居民生命、财产损失的，酌情扣10-15分。</w:t>
            </w:r>
          </w:p>
        </w:tc>
        <w:tc>
          <w:tcPr>
            <w:tcW w:w="708" w:type="dxa"/>
            <w:vAlign w:val="center"/>
          </w:tcPr>
          <w:p w:rsidR="0005566C" w:rsidRPr="00CC6BF6" w:rsidRDefault="0005566C" w:rsidP="00E20EDD">
            <w:pPr>
              <w:pStyle w:val="4f"/>
              <w:widowControl/>
              <w:autoSpaceDE w:val="0"/>
              <w:autoSpaceDN w:val="0"/>
              <w:adjustRightInd w:val="0"/>
              <w:snapToGrid w:val="0"/>
              <w:spacing w:line="260" w:lineRule="exact"/>
              <w:jc w:val="center"/>
              <w:textAlignment w:val="bottom"/>
              <w:rPr>
                <w:rFonts w:ascii="宋体"/>
                <w:spacing w:val="-11"/>
                <w:sz w:val="18"/>
                <w:szCs w:val="18"/>
              </w:rPr>
            </w:pPr>
          </w:p>
        </w:tc>
      </w:tr>
      <w:tr w:rsidR="0005566C" w:rsidRPr="00CC6BF6" w:rsidTr="00E20EDD">
        <w:trPr>
          <w:trHeight w:val="293"/>
        </w:trPr>
        <w:tc>
          <w:tcPr>
            <w:tcW w:w="568" w:type="dxa"/>
            <w:vMerge w:val="restart"/>
            <w:vAlign w:val="center"/>
          </w:tcPr>
          <w:p w:rsidR="0005566C" w:rsidRPr="00CC6BF6" w:rsidRDefault="002E1F45" w:rsidP="00E20EDD">
            <w:pPr>
              <w:pStyle w:val="4f"/>
              <w:widowControl/>
              <w:autoSpaceDE w:val="0"/>
              <w:autoSpaceDN w:val="0"/>
              <w:adjustRightInd w:val="0"/>
              <w:snapToGrid w:val="0"/>
              <w:spacing w:line="260" w:lineRule="exact"/>
              <w:jc w:val="center"/>
              <w:textAlignment w:val="bottom"/>
              <w:rPr>
                <w:rFonts w:ascii="宋体"/>
                <w:spacing w:val="-11"/>
                <w:sz w:val="18"/>
                <w:szCs w:val="18"/>
              </w:rPr>
            </w:pPr>
            <w:r>
              <w:rPr>
                <w:rFonts w:ascii="宋体" w:hint="eastAsia"/>
                <w:spacing w:val="-11"/>
                <w:sz w:val="18"/>
                <w:szCs w:val="18"/>
              </w:rPr>
              <w:t>四</w:t>
            </w:r>
          </w:p>
        </w:tc>
        <w:tc>
          <w:tcPr>
            <w:tcW w:w="1417" w:type="dxa"/>
            <w:vMerge w:val="restart"/>
            <w:vAlign w:val="center"/>
          </w:tcPr>
          <w:p w:rsidR="0005566C" w:rsidRPr="00CC6BF6" w:rsidRDefault="0005566C" w:rsidP="00E20EDD">
            <w:pPr>
              <w:pStyle w:val="4f"/>
              <w:widowControl/>
              <w:adjustRightInd w:val="0"/>
              <w:snapToGrid w:val="0"/>
              <w:spacing w:line="260" w:lineRule="exact"/>
              <w:jc w:val="center"/>
              <w:textAlignment w:val="center"/>
              <w:rPr>
                <w:rFonts w:ascii="宋体"/>
                <w:spacing w:val="-11"/>
                <w:sz w:val="18"/>
                <w:szCs w:val="18"/>
              </w:rPr>
            </w:pPr>
            <w:r w:rsidRPr="00CC6BF6">
              <w:rPr>
                <w:rFonts w:ascii="宋体" w:hint="eastAsia"/>
                <w:sz w:val="18"/>
                <w:szCs w:val="18"/>
              </w:rPr>
              <w:t>安全、文明施工管理（25分）</w:t>
            </w:r>
          </w:p>
        </w:tc>
        <w:tc>
          <w:tcPr>
            <w:tcW w:w="3544" w:type="dxa"/>
            <w:vAlign w:val="center"/>
          </w:tcPr>
          <w:p w:rsidR="0005566C" w:rsidRPr="00CC5268" w:rsidRDefault="0005566C" w:rsidP="00E20EDD">
            <w:pPr>
              <w:pStyle w:val="4f"/>
              <w:widowControl/>
              <w:adjustRightInd w:val="0"/>
              <w:snapToGrid w:val="0"/>
              <w:spacing w:line="260" w:lineRule="exact"/>
              <w:jc w:val="left"/>
              <w:textAlignment w:val="center"/>
              <w:rPr>
                <w:rFonts w:ascii="宋体" w:hAnsi="宋体" w:cs="宋体"/>
                <w:bCs/>
                <w:kern w:val="0"/>
                <w:sz w:val="20"/>
                <w:szCs w:val="20"/>
              </w:rPr>
            </w:pPr>
            <w:r w:rsidRPr="00CC5268">
              <w:rPr>
                <w:rFonts w:ascii="宋体" w:hAnsi="宋体" w:cs="宋体" w:hint="eastAsia"/>
                <w:bCs/>
                <w:kern w:val="0"/>
                <w:sz w:val="20"/>
                <w:szCs w:val="20"/>
              </w:rPr>
              <w:t>1</w:t>
            </w:r>
            <w:r w:rsidRPr="00CC6BF6">
              <w:rPr>
                <w:rFonts w:ascii="宋体" w:hAnsi="宋体" w:cs="宋体" w:hint="eastAsia"/>
                <w:bCs/>
                <w:kern w:val="0"/>
                <w:sz w:val="20"/>
                <w:szCs w:val="20"/>
              </w:rPr>
              <w:t>.</w:t>
            </w:r>
            <w:r w:rsidRPr="00CC5268">
              <w:rPr>
                <w:rFonts w:ascii="宋体" w:hAnsi="宋体" w:cs="宋体" w:hint="eastAsia"/>
                <w:bCs/>
                <w:kern w:val="0"/>
                <w:sz w:val="20"/>
                <w:szCs w:val="20"/>
              </w:rPr>
              <w:t>施工期间，必须在开挖修复区域设置规定的防护措施（按照城市道路挖掘管理规定等执行，包括围挡、警示标志等），以保证过往行人及车辆通行安全。</w:t>
            </w:r>
          </w:p>
        </w:tc>
        <w:tc>
          <w:tcPr>
            <w:tcW w:w="3402" w:type="dxa"/>
            <w:vAlign w:val="center"/>
          </w:tcPr>
          <w:p w:rsidR="0005566C" w:rsidRPr="00CC5268" w:rsidRDefault="0005566C" w:rsidP="00E20EDD">
            <w:pPr>
              <w:pStyle w:val="4f"/>
              <w:widowControl/>
              <w:adjustRightInd w:val="0"/>
              <w:snapToGrid w:val="0"/>
              <w:spacing w:line="260" w:lineRule="exact"/>
              <w:jc w:val="left"/>
              <w:textAlignment w:val="center"/>
              <w:rPr>
                <w:rFonts w:ascii="宋体" w:hAnsi="宋体" w:cs="宋体"/>
                <w:bCs/>
                <w:kern w:val="0"/>
                <w:sz w:val="20"/>
                <w:szCs w:val="20"/>
              </w:rPr>
            </w:pPr>
            <w:r w:rsidRPr="00CC5268">
              <w:rPr>
                <w:rFonts w:ascii="宋体" w:hAnsi="宋体" w:cs="宋体" w:hint="eastAsia"/>
                <w:bCs/>
                <w:kern w:val="0"/>
                <w:sz w:val="20"/>
                <w:szCs w:val="20"/>
              </w:rPr>
              <w:t>防护措施不到位或防护措施破损未及时修复或不整洁的，发现一起扣1分；未设置防护措施的，发现一起扣2分；各类检查期间防护措施不到位的，扣5分。</w:t>
            </w:r>
          </w:p>
        </w:tc>
        <w:tc>
          <w:tcPr>
            <w:tcW w:w="708" w:type="dxa"/>
            <w:vAlign w:val="center"/>
          </w:tcPr>
          <w:p w:rsidR="0005566C" w:rsidRPr="00CC6BF6" w:rsidRDefault="0005566C" w:rsidP="00E20EDD">
            <w:pPr>
              <w:pStyle w:val="4f"/>
              <w:widowControl/>
              <w:autoSpaceDE w:val="0"/>
              <w:autoSpaceDN w:val="0"/>
              <w:adjustRightInd w:val="0"/>
              <w:snapToGrid w:val="0"/>
              <w:spacing w:line="260" w:lineRule="exact"/>
              <w:jc w:val="center"/>
              <w:textAlignment w:val="bottom"/>
              <w:rPr>
                <w:rFonts w:ascii="宋体"/>
                <w:spacing w:val="-11"/>
                <w:sz w:val="18"/>
                <w:szCs w:val="18"/>
              </w:rPr>
            </w:pPr>
          </w:p>
        </w:tc>
      </w:tr>
      <w:tr w:rsidR="0005566C" w:rsidRPr="00CC6BF6" w:rsidTr="00E20EDD">
        <w:trPr>
          <w:trHeight w:val="313"/>
        </w:trPr>
        <w:tc>
          <w:tcPr>
            <w:tcW w:w="568" w:type="dxa"/>
            <w:vMerge/>
            <w:vAlign w:val="center"/>
          </w:tcPr>
          <w:p w:rsidR="0005566C" w:rsidRPr="00CC6BF6" w:rsidRDefault="0005566C" w:rsidP="00E20EDD">
            <w:pPr>
              <w:pStyle w:val="4f"/>
              <w:widowControl/>
              <w:autoSpaceDE w:val="0"/>
              <w:autoSpaceDN w:val="0"/>
              <w:adjustRightInd w:val="0"/>
              <w:snapToGrid w:val="0"/>
              <w:spacing w:line="260" w:lineRule="exact"/>
              <w:jc w:val="center"/>
              <w:textAlignment w:val="bottom"/>
              <w:rPr>
                <w:rFonts w:ascii="宋体"/>
                <w:spacing w:val="-11"/>
                <w:sz w:val="18"/>
                <w:szCs w:val="18"/>
              </w:rPr>
            </w:pPr>
          </w:p>
        </w:tc>
        <w:tc>
          <w:tcPr>
            <w:tcW w:w="1417" w:type="dxa"/>
            <w:vMerge/>
            <w:vAlign w:val="center"/>
          </w:tcPr>
          <w:p w:rsidR="0005566C" w:rsidRPr="00CC6BF6" w:rsidRDefault="0005566C" w:rsidP="00E20EDD">
            <w:pPr>
              <w:pStyle w:val="4f"/>
              <w:widowControl/>
              <w:adjustRightInd w:val="0"/>
              <w:snapToGrid w:val="0"/>
              <w:spacing w:line="260" w:lineRule="exact"/>
              <w:jc w:val="center"/>
              <w:textAlignment w:val="center"/>
              <w:rPr>
                <w:rFonts w:ascii="宋体"/>
                <w:sz w:val="18"/>
                <w:szCs w:val="18"/>
              </w:rPr>
            </w:pPr>
          </w:p>
        </w:tc>
        <w:tc>
          <w:tcPr>
            <w:tcW w:w="3544" w:type="dxa"/>
            <w:vAlign w:val="center"/>
          </w:tcPr>
          <w:p w:rsidR="0005566C" w:rsidRPr="00CC5268" w:rsidRDefault="0005566C" w:rsidP="00E20EDD">
            <w:pPr>
              <w:pStyle w:val="4f"/>
              <w:widowControl/>
              <w:adjustRightInd w:val="0"/>
              <w:snapToGrid w:val="0"/>
              <w:spacing w:line="260" w:lineRule="exact"/>
              <w:jc w:val="left"/>
              <w:textAlignment w:val="center"/>
              <w:rPr>
                <w:rFonts w:ascii="宋体" w:hAnsi="宋体" w:cs="宋体"/>
                <w:bCs/>
                <w:kern w:val="0"/>
                <w:sz w:val="20"/>
                <w:szCs w:val="20"/>
              </w:rPr>
            </w:pPr>
            <w:r w:rsidRPr="00CC5268">
              <w:rPr>
                <w:rFonts w:ascii="宋体" w:hAnsi="宋体" w:cs="宋体" w:hint="eastAsia"/>
                <w:bCs/>
                <w:kern w:val="0"/>
                <w:sz w:val="20"/>
                <w:szCs w:val="20"/>
              </w:rPr>
              <w:t>2</w:t>
            </w:r>
            <w:r w:rsidRPr="00CC6BF6">
              <w:rPr>
                <w:rFonts w:ascii="宋体" w:hAnsi="宋体" w:cs="宋体" w:hint="eastAsia"/>
                <w:bCs/>
                <w:kern w:val="0"/>
                <w:sz w:val="20"/>
                <w:szCs w:val="20"/>
              </w:rPr>
              <w:t>.</w:t>
            </w:r>
            <w:r w:rsidRPr="00CC5268">
              <w:rPr>
                <w:rFonts w:ascii="宋体" w:hAnsi="宋体" w:cs="宋体" w:hint="eastAsia"/>
                <w:bCs/>
                <w:kern w:val="0"/>
                <w:sz w:val="20"/>
                <w:szCs w:val="20"/>
              </w:rPr>
              <w:t>对于施工时间超过15天的维修养护工程，施工单位要设置公示牌（工程两端面向道路来车方向各设置一块）</w:t>
            </w:r>
          </w:p>
        </w:tc>
        <w:tc>
          <w:tcPr>
            <w:tcW w:w="3402" w:type="dxa"/>
            <w:vAlign w:val="center"/>
          </w:tcPr>
          <w:p w:rsidR="0005566C" w:rsidRPr="00CC5268" w:rsidRDefault="0005566C" w:rsidP="00E20EDD">
            <w:pPr>
              <w:pStyle w:val="4f"/>
              <w:widowControl/>
              <w:adjustRightInd w:val="0"/>
              <w:snapToGrid w:val="0"/>
              <w:spacing w:line="260" w:lineRule="exact"/>
              <w:jc w:val="left"/>
              <w:textAlignment w:val="center"/>
              <w:rPr>
                <w:rFonts w:ascii="宋体" w:hAnsi="宋体" w:cs="宋体"/>
                <w:bCs/>
                <w:kern w:val="0"/>
                <w:sz w:val="20"/>
                <w:szCs w:val="20"/>
              </w:rPr>
            </w:pPr>
            <w:r w:rsidRPr="00CC5268">
              <w:rPr>
                <w:rFonts w:ascii="宋体" w:hAnsi="宋体" w:cs="宋体" w:hint="eastAsia"/>
                <w:bCs/>
                <w:kern w:val="0"/>
                <w:sz w:val="20"/>
                <w:szCs w:val="20"/>
              </w:rPr>
              <w:t>未设置公示牌的，发现一起扣1分。</w:t>
            </w:r>
          </w:p>
        </w:tc>
        <w:tc>
          <w:tcPr>
            <w:tcW w:w="708" w:type="dxa"/>
            <w:vAlign w:val="center"/>
          </w:tcPr>
          <w:p w:rsidR="0005566C" w:rsidRPr="00CC6BF6" w:rsidRDefault="0005566C" w:rsidP="00E20EDD">
            <w:pPr>
              <w:pStyle w:val="4f"/>
              <w:widowControl/>
              <w:autoSpaceDE w:val="0"/>
              <w:autoSpaceDN w:val="0"/>
              <w:adjustRightInd w:val="0"/>
              <w:snapToGrid w:val="0"/>
              <w:spacing w:line="260" w:lineRule="exact"/>
              <w:jc w:val="center"/>
              <w:textAlignment w:val="bottom"/>
              <w:rPr>
                <w:rFonts w:ascii="宋体"/>
                <w:spacing w:val="-11"/>
                <w:sz w:val="18"/>
                <w:szCs w:val="18"/>
              </w:rPr>
            </w:pPr>
          </w:p>
        </w:tc>
      </w:tr>
      <w:tr w:rsidR="0005566C" w:rsidRPr="00CC6BF6" w:rsidTr="00E20EDD">
        <w:trPr>
          <w:trHeight w:val="305"/>
        </w:trPr>
        <w:tc>
          <w:tcPr>
            <w:tcW w:w="568" w:type="dxa"/>
            <w:vMerge/>
            <w:vAlign w:val="center"/>
          </w:tcPr>
          <w:p w:rsidR="0005566C" w:rsidRPr="00CC6BF6" w:rsidRDefault="0005566C" w:rsidP="00E20EDD">
            <w:pPr>
              <w:pStyle w:val="4f"/>
              <w:widowControl/>
              <w:autoSpaceDE w:val="0"/>
              <w:autoSpaceDN w:val="0"/>
              <w:adjustRightInd w:val="0"/>
              <w:snapToGrid w:val="0"/>
              <w:spacing w:line="260" w:lineRule="exact"/>
              <w:jc w:val="center"/>
              <w:textAlignment w:val="bottom"/>
              <w:rPr>
                <w:rFonts w:ascii="宋体"/>
                <w:spacing w:val="-11"/>
                <w:sz w:val="18"/>
                <w:szCs w:val="18"/>
              </w:rPr>
            </w:pPr>
          </w:p>
        </w:tc>
        <w:tc>
          <w:tcPr>
            <w:tcW w:w="1417" w:type="dxa"/>
            <w:vMerge/>
            <w:vAlign w:val="center"/>
          </w:tcPr>
          <w:p w:rsidR="0005566C" w:rsidRPr="00CC6BF6" w:rsidRDefault="0005566C" w:rsidP="00E20EDD">
            <w:pPr>
              <w:pStyle w:val="4f"/>
              <w:widowControl/>
              <w:autoSpaceDE w:val="0"/>
              <w:autoSpaceDN w:val="0"/>
              <w:adjustRightInd w:val="0"/>
              <w:snapToGrid w:val="0"/>
              <w:spacing w:line="260" w:lineRule="exact"/>
              <w:jc w:val="center"/>
              <w:textAlignment w:val="bottom"/>
              <w:rPr>
                <w:rFonts w:ascii="宋体"/>
                <w:spacing w:val="-11"/>
                <w:sz w:val="18"/>
                <w:szCs w:val="18"/>
                <w:lang w:val="zh-CN"/>
              </w:rPr>
            </w:pPr>
          </w:p>
        </w:tc>
        <w:tc>
          <w:tcPr>
            <w:tcW w:w="3544" w:type="dxa"/>
            <w:vAlign w:val="center"/>
          </w:tcPr>
          <w:p w:rsidR="0005566C" w:rsidRPr="00CC5268" w:rsidRDefault="0005566C" w:rsidP="00E20EDD">
            <w:pPr>
              <w:pStyle w:val="4f"/>
              <w:widowControl/>
              <w:adjustRightInd w:val="0"/>
              <w:snapToGrid w:val="0"/>
              <w:spacing w:line="260" w:lineRule="exact"/>
              <w:jc w:val="left"/>
              <w:textAlignment w:val="center"/>
              <w:rPr>
                <w:rFonts w:ascii="宋体" w:hAnsi="宋体" w:cs="宋体"/>
                <w:bCs/>
                <w:kern w:val="0"/>
                <w:sz w:val="20"/>
                <w:szCs w:val="20"/>
              </w:rPr>
            </w:pPr>
            <w:r w:rsidRPr="00CC5268">
              <w:rPr>
                <w:rFonts w:ascii="宋体" w:hAnsi="宋体" w:cs="宋体" w:hint="eastAsia"/>
                <w:bCs/>
                <w:kern w:val="0"/>
                <w:sz w:val="20"/>
                <w:szCs w:val="20"/>
              </w:rPr>
              <w:t>3</w:t>
            </w:r>
            <w:r w:rsidRPr="00CC6BF6">
              <w:rPr>
                <w:rFonts w:ascii="宋体" w:hAnsi="宋体" w:cs="宋体" w:hint="eastAsia"/>
                <w:bCs/>
                <w:kern w:val="0"/>
                <w:sz w:val="20"/>
                <w:szCs w:val="20"/>
              </w:rPr>
              <w:t>.</w:t>
            </w:r>
            <w:r w:rsidRPr="00CC5268">
              <w:rPr>
                <w:rFonts w:ascii="宋体" w:hAnsi="宋体" w:cs="宋体" w:hint="eastAsia"/>
                <w:bCs/>
                <w:kern w:val="0"/>
                <w:sz w:val="20"/>
                <w:szCs w:val="20"/>
              </w:rPr>
              <w:t>各类材料、机具设备按规定整齐堆放，不得随意侵占道路及安全防护等设施。</w:t>
            </w:r>
          </w:p>
        </w:tc>
        <w:tc>
          <w:tcPr>
            <w:tcW w:w="3402" w:type="dxa"/>
            <w:vAlign w:val="center"/>
          </w:tcPr>
          <w:p w:rsidR="0005566C" w:rsidRPr="00CC5268" w:rsidRDefault="0005566C" w:rsidP="00E20EDD">
            <w:pPr>
              <w:pStyle w:val="4f"/>
              <w:widowControl/>
              <w:adjustRightInd w:val="0"/>
              <w:snapToGrid w:val="0"/>
              <w:spacing w:line="260" w:lineRule="exact"/>
              <w:jc w:val="left"/>
              <w:textAlignment w:val="center"/>
              <w:rPr>
                <w:rFonts w:ascii="宋体" w:hAnsi="宋体" w:cs="宋体"/>
                <w:bCs/>
                <w:kern w:val="0"/>
                <w:sz w:val="20"/>
                <w:szCs w:val="20"/>
              </w:rPr>
            </w:pPr>
            <w:r w:rsidRPr="00CC5268">
              <w:rPr>
                <w:rFonts w:ascii="宋体" w:hAnsi="宋体" w:cs="宋体" w:hint="eastAsia"/>
                <w:bCs/>
                <w:kern w:val="0"/>
                <w:sz w:val="20"/>
                <w:szCs w:val="20"/>
              </w:rPr>
              <w:t>随意侵占其他道路资源的，发现一起扣1分。</w:t>
            </w:r>
          </w:p>
        </w:tc>
        <w:tc>
          <w:tcPr>
            <w:tcW w:w="708" w:type="dxa"/>
            <w:vAlign w:val="center"/>
          </w:tcPr>
          <w:p w:rsidR="0005566C" w:rsidRPr="00CC6BF6" w:rsidRDefault="0005566C" w:rsidP="00E20EDD">
            <w:pPr>
              <w:pStyle w:val="4f"/>
              <w:widowControl/>
              <w:autoSpaceDE w:val="0"/>
              <w:autoSpaceDN w:val="0"/>
              <w:adjustRightInd w:val="0"/>
              <w:snapToGrid w:val="0"/>
              <w:spacing w:line="260" w:lineRule="exact"/>
              <w:jc w:val="center"/>
              <w:textAlignment w:val="bottom"/>
              <w:rPr>
                <w:rFonts w:ascii="宋体"/>
                <w:spacing w:val="-11"/>
                <w:sz w:val="18"/>
                <w:szCs w:val="18"/>
              </w:rPr>
            </w:pPr>
          </w:p>
        </w:tc>
      </w:tr>
      <w:tr w:rsidR="0005566C" w:rsidRPr="00CC6BF6" w:rsidTr="00E20EDD">
        <w:trPr>
          <w:trHeight w:val="265"/>
        </w:trPr>
        <w:tc>
          <w:tcPr>
            <w:tcW w:w="568" w:type="dxa"/>
            <w:vMerge/>
            <w:vAlign w:val="center"/>
          </w:tcPr>
          <w:p w:rsidR="0005566C" w:rsidRPr="00CC6BF6" w:rsidRDefault="0005566C" w:rsidP="00E20EDD">
            <w:pPr>
              <w:pStyle w:val="4f"/>
              <w:widowControl/>
              <w:autoSpaceDE w:val="0"/>
              <w:autoSpaceDN w:val="0"/>
              <w:adjustRightInd w:val="0"/>
              <w:snapToGrid w:val="0"/>
              <w:spacing w:line="260" w:lineRule="exact"/>
              <w:jc w:val="center"/>
              <w:textAlignment w:val="bottom"/>
              <w:rPr>
                <w:rFonts w:ascii="宋体"/>
                <w:spacing w:val="-11"/>
                <w:sz w:val="18"/>
                <w:szCs w:val="18"/>
              </w:rPr>
            </w:pPr>
          </w:p>
        </w:tc>
        <w:tc>
          <w:tcPr>
            <w:tcW w:w="1417" w:type="dxa"/>
            <w:vMerge/>
            <w:vAlign w:val="center"/>
          </w:tcPr>
          <w:p w:rsidR="0005566C" w:rsidRPr="00CC6BF6" w:rsidRDefault="0005566C" w:rsidP="00E20EDD">
            <w:pPr>
              <w:pStyle w:val="4f"/>
              <w:widowControl/>
              <w:autoSpaceDE w:val="0"/>
              <w:autoSpaceDN w:val="0"/>
              <w:adjustRightInd w:val="0"/>
              <w:snapToGrid w:val="0"/>
              <w:spacing w:line="260" w:lineRule="exact"/>
              <w:jc w:val="center"/>
              <w:textAlignment w:val="bottom"/>
              <w:rPr>
                <w:rFonts w:ascii="宋体"/>
                <w:spacing w:val="-11"/>
                <w:sz w:val="18"/>
                <w:szCs w:val="18"/>
                <w:lang w:val="zh-CN"/>
              </w:rPr>
            </w:pPr>
          </w:p>
        </w:tc>
        <w:tc>
          <w:tcPr>
            <w:tcW w:w="3544" w:type="dxa"/>
            <w:vAlign w:val="center"/>
          </w:tcPr>
          <w:p w:rsidR="0005566C" w:rsidRPr="00CC5268" w:rsidRDefault="0005566C" w:rsidP="00E20EDD">
            <w:pPr>
              <w:pStyle w:val="4f"/>
              <w:widowControl/>
              <w:adjustRightInd w:val="0"/>
              <w:snapToGrid w:val="0"/>
              <w:spacing w:line="260" w:lineRule="exact"/>
              <w:jc w:val="left"/>
              <w:textAlignment w:val="center"/>
              <w:rPr>
                <w:rFonts w:ascii="宋体" w:hAnsi="宋体" w:cs="宋体"/>
                <w:bCs/>
                <w:kern w:val="0"/>
                <w:sz w:val="20"/>
                <w:szCs w:val="20"/>
              </w:rPr>
            </w:pPr>
            <w:r w:rsidRPr="00CC5268">
              <w:rPr>
                <w:rFonts w:ascii="宋体" w:hAnsi="宋体" w:cs="宋体" w:hint="eastAsia"/>
                <w:bCs/>
                <w:kern w:val="0"/>
                <w:sz w:val="20"/>
                <w:szCs w:val="20"/>
              </w:rPr>
              <w:t>4</w:t>
            </w:r>
            <w:r w:rsidRPr="00CC6BF6">
              <w:rPr>
                <w:rFonts w:ascii="宋体" w:hAnsi="宋体" w:cs="宋体" w:hint="eastAsia"/>
                <w:bCs/>
                <w:kern w:val="0"/>
                <w:sz w:val="20"/>
                <w:szCs w:val="20"/>
              </w:rPr>
              <w:t>.</w:t>
            </w:r>
            <w:r w:rsidRPr="00CC5268">
              <w:rPr>
                <w:rFonts w:ascii="宋体" w:hAnsi="宋体" w:cs="宋体" w:hint="eastAsia"/>
                <w:bCs/>
                <w:kern w:val="0"/>
                <w:sz w:val="20"/>
                <w:szCs w:val="20"/>
              </w:rPr>
              <w:t>施工期间，严格安全防护措施，严防安全事故发生。</w:t>
            </w:r>
          </w:p>
        </w:tc>
        <w:tc>
          <w:tcPr>
            <w:tcW w:w="3402" w:type="dxa"/>
            <w:vAlign w:val="center"/>
          </w:tcPr>
          <w:p w:rsidR="0005566C" w:rsidRPr="00CC5268" w:rsidRDefault="0005566C" w:rsidP="00E20EDD">
            <w:pPr>
              <w:pStyle w:val="4f"/>
              <w:widowControl/>
              <w:adjustRightInd w:val="0"/>
              <w:snapToGrid w:val="0"/>
              <w:spacing w:line="260" w:lineRule="exact"/>
              <w:jc w:val="left"/>
              <w:textAlignment w:val="center"/>
              <w:rPr>
                <w:rFonts w:ascii="宋体" w:hAnsi="宋体" w:cs="宋体"/>
                <w:bCs/>
                <w:kern w:val="0"/>
                <w:sz w:val="20"/>
                <w:szCs w:val="20"/>
              </w:rPr>
            </w:pPr>
            <w:r w:rsidRPr="00CC5268">
              <w:rPr>
                <w:rFonts w:ascii="宋体" w:hAnsi="宋体" w:cs="宋体" w:hint="eastAsia"/>
                <w:bCs/>
                <w:kern w:val="0"/>
                <w:sz w:val="20"/>
                <w:szCs w:val="20"/>
              </w:rPr>
              <w:t>发生安全事故的，每次最低扣10分。</w:t>
            </w:r>
          </w:p>
        </w:tc>
        <w:tc>
          <w:tcPr>
            <w:tcW w:w="708" w:type="dxa"/>
            <w:vAlign w:val="center"/>
          </w:tcPr>
          <w:p w:rsidR="0005566C" w:rsidRPr="00CC6BF6" w:rsidRDefault="0005566C" w:rsidP="00E20EDD">
            <w:pPr>
              <w:pStyle w:val="4f"/>
              <w:widowControl/>
              <w:autoSpaceDE w:val="0"/>
              <w:autoSpaceDN w:val="0"/>
              <w:adjustRightInd w:val="0"/>
              <w:snapToGrid w:val="0"/>
              <w:spacing w:line="260" w:lineRule="exact"/>
              <w:jc w:val="center"/>
              <w:textAlignment w:val="bottom"/>
              <w:rPr>
                <w:rFonts w:ascii="宋体"/>
                <w:spacing w:val="-11"/>
                <w:sz w:val="18"/>
                <w:szCs w:val="18"/>
              </w:rPr>
            </w:pPr>
          </w:p>
        </w:tc>
      </w:tr>
      <w:tr w:rsidR="0005566C" w:rsidRPr="00CC6BF6" w:rsidTr="00E20EDD">
        <w:trPr>
          <w:trHeight w:val="335"/>
        </w:trPr>
        <w:tc>
          <w:tcPr>
            <w:tcW w:w="568" w:type="dxa"/>
            <w:vMerge/>
            <w:vAlign w:val="center"/>
          </w:tcPr>
          <w:p w:rsidR="0005566C" w:rsidRPr="00CC6BF6" w:rsidRDefault="0005566C" w:rsidP="00E20EDD">
            <w:pPr>
              <w:pStyle w:val="4f"/>
              <w:widowControl/>
              <w:autoSpaceDE w:val="0"/>
              <w:autoSpaceDN w:val="0"/>
              <w:adjustRightInd w:val="0"/>
              <w:snapToGrid w:val="0"/>
              <w:spacing w:line="260" w:lineRule="exact"/>
              <w:jc w:val="center"/>
              <w:textAlignment w:val="bottom"/>
              <w:rPr>
                <w:rFonts w:ascii="宋体"/>
                <w:spacing w:val="-11"/>
                <w:sz w:val="18"/>
                <w:szCs w:val="18"/>
              </w:rPr>
            </w:pPr>
          </w:p>
        </w:tc>
        <w:tc>
          <w:tcPr>
            <w:tcW w:w="1417" w:type="dxa"/>
            <w:vMerge/>
            <w:vAlign w:val="center"/>
          </w:tcPr>
          <w:p w:rsidR="0005566C" w:rsidRPr="00CC6BF6" w:rsidRDefault="0005566C" w:rsidP="00E20EDD">
            <w:pPr>
              <w:pStyle w:val="4f"/>
              <w:widowControl/>
              <w:autoSpaceDE w:val="0"/>
              <w:autoSpaceDN w:val="0"/>
              <w:adjustRightInd w:val="0"/>
              <w:snapToGrid w:val="0"/>
              <w:spacing w:line="260" w:lineRule="exact"/>
              <w:jc w:val="center"/>
              <w:textAlignment w:val="bottom"/>
              <w:rPr>
                <w:rFonts w:ascii="宋体"/>
                <w:spacing w:val="-11"/>
                <w:sz w:val="18"/>
                <w:szCs w:val="18"/>
                <w:lang w:val="zh-CN"/>
              </w:rPr>
            </w:pPr>
          </w:p>
        </w:tc>
        <w:tc>
          <w:tcPr>
            <w:tcW w:w="3544" w:type="dxa"/>
            <w:vAlign w:val="center"/>
          </w:tcPr>
          <w:p w:rsidR="0005566C" w:rsidRPr="00CC5268" w:rsidRDefault="0005566C" w:rsidP="00E20EDD">
            <w:pPr>
              <w:pStyle w:val="4f"/>
              <w:widowControl/>
              <w:adjustRightInd w:val="0"/>
              <w:snapToGrid w:val="0"/>
              <w:spacing w:line="260" w:lineRule="exact"/>
              <w:jc w:val="left"/>
              <w:textAlignment w:val="center"/>
              <w:rPr>
                <w:rFonts w:ascii="宋体" w:hAnsi="宋体" w:cs="宋体"/>
                <w:bCs/>
                <w:kern w:val="0"/>
                <w:sz w:val="20"/>
                <w:szCs w:val="20"/>
              </w:rPr>
            </w:pPr>
            <w:r w:rsidRPr="00CC5268">
              <w:rPr>
                <w:rFonts w:ascii="宋体" w:hAnsi="宋体" w:cs="宋体" w:hint="eastAsia"/>
                <w:bCs/>
                <w:kern w:val="0"/>
                <w:sz w:val="20"/>
                <w:szCs w:val="20"/>
              </w:rPr>
              <w:t>5</w:t>
            </w:r>
            <w:r w:rsidRPr="00CC6BF6">
              <w:rPr>
                <w:rFonts w:ascii="宋体" w:hAnsi="宋体" w:cs="宋体" w:hint="eastAsia"/>
                <w:bCs/>
                <w:kern w:val="0"/>
                <w:sz w:val="20"/>
                <w:szCs w:val="20"/>
              </w:rPr>
              <w:t>.</w:t>
            </w:r>
            <w:r w:rsidRPr="00CC5268">
              <w:rPr>
                <w:rFonts w:ascii="宋体" w:hAnsi="宋体" w:cs="宋体" w:hint="eastAsia"/>
                <w:bCs/>
                <w:kern w:val="0"/>
                <w:sz w:val="20"/>
                <w:szCs w:val="20"/>
              </w:rPr>
              <w:t>禁止直接在路面上拌和砂浆与水泥混凝土，并尽量控制扬尘和噪音。</w:t>
            </w:r>
          </w:p>
        </w:tc>
        <w:tc>
          <w:tcPr>
            <w:tcW w:w="3402" w:type="dxa"/>
            <w:vAlign w:val="center"/>
          </w:tcPr>
          <w:p w:rsidR="0005566C" w:rsidRPr="00CC5268" w:rsidRDefault="0005566C" w:rsidP="00E20EDD">
            <w:pPr>
              <w:pStyle w:val="4f"/>
              <w:widowControl/>
              <w:adjustRightInd w:val="0"/>
              <w:snapToGrid w:val="0"/>
              <w:spacing w:line="260" w:lineRule="exact"/>
              <w:jc w:val="left"/>
              <w:textAlignment w:val="center"/>
              <w:rPr>
                <w:rFonts w:ascii="宋体" w:hAnsi="宋体" w:cs="宋体"/>
                <w:bCs/>
                <w:kern w:val="0"/>
                <w:sz w:val="20"/>
                <w:szCs w:val="20"/>
              </w:rPr>
            </w:pPr>
            <w:r w:rsidRPr="00CC5268">
              <w:rPr>
                <w:rFonts w:ascii="宋体" w:hAnsi="宋体" w:cs="宋体" w:hint="eastAsia"/>
                <w:bCs/>
                <w:kern w:val="0"/>
                <w:sz w:val="20"/>
                <w:szCs w:val="20"/>
              </w:rPr>
              <w:t>施工造成路面扬尘或严重噪音，而不加以控制的，发现一起扣1分；直接在路面上搅拌砂浆或混凝土的，发现一起扣2分。</w:t>
            </w:r>
          </w:p>
        </w:tc>
        <w:tc>
          <w:tcPr>
            <w:tcW w:w="708" w:type="dxa"/>
            <w:vAlign w:val="center"/>
          </w:tcPr>
          <w:p w:rsidR="0005566C" w:rsidRPr="00CC6BF6" w:rsidRDefault="0005566C" w:rsidP="00E20EDD">
            <w:pPr>
              <w:pStyle w:val="4f"/>
              <w:widowControl/>
              <w:autoSpaceDE w:val="0"/>
              <w:autoSpaceDN w:val="0"/>
              <w:adjustRightInd w:val="0"/>
              <w:snapToGrid w:val="0"/>
              <w:spacing w:line="260" w:lineRule="exact"/>
              <w:jc w:val="center"/>
              <w:textAlignment w:val="bottom"/>
              <w:rPr>
                <w:rFonts w:ascii="宋体"/>
                <w:spacing w:val="-11"/>
                <w:sz w:val="18"/>
                <w:szCs w:val="18"/>
              </w:rPr>
            </w:pPr>
          </w:p>
        </w:tc>
      </w:tr>
      <w:tr w:rsidR="0005566C" w:rsidRPr="00CC6BF6" w:rsidTr="00E20EDD">
        <w:trPr>
          <w:trHeight w:val="337"/>
        </w:trPr>
        <w:tc>
          <w:tcPr>
            <w:tcW w:w="568" w:type="dxa"/>
            <w:vMerge/>
            <w:vAlign w:val="center"/>
          </w:tcPr>
          <w:p w:rsidR="0005566C" w:rsidRPr="00CC6BF6" w:rsidRDefault="0005566C" w:rsidP="00E20EDD">
            <w:pPr>
              <w:pStyle w:val="4f"/>
              <w:widowControl/>
              <w:autoSpaceDE w:val="0"/>
              <w:autoSpaceDN w:val="0"/>
              <w:adjustRightInd w:val="0"/>
              <w:snapToGrid w:val="0"/>
              <w:spacing w:line="260" w:lineRule="exact"/>
              <w:jc w:val="center"/>
              <w:textAlignment w:val="bottom"/>
              <w:rPr>
                <w:rFonts w:ascii="宋体"/>
                <w:spacing w:val="-11"/>
                <w:sz w:val="18"/>
                <w:szCs w:val="18"/>
              </w:rPr>
            </w:pPr>
          </w:p>
        </w:tc>
        <w:tc>
          <w:tcPr>
            <w:tcW w:w="1417" w:type="dxa"/>
            <w:vMerge/>
            <w:vAlign w:val="center"/>
          </w:tcPr>
          <w:p w:rsidR="0005566C" w:rsidRPr="00CC6BF6" w:rsidRDefault="0005566C" w:rsidP="00E20EDD">
            <w:pPr>
              <w:pStyle w:val="4f"/>
              <w:widowControl/>
              <w:autoSpaceDE w:val="0"/>
              <w:autoSpaceDN w:val="0"/>
              <w:adjustRightInd w:val="0"/>
              <w:snapToGrid w:val="0"/>
              <w:spacing w:line="260" w:lineRule="exact"/>
              <w:jc w:val="center"/>
              <w:textAlignment w:val="bottom"/>
              <w:rPr>
                <w:rFonts w:ascii="宋体"/>
                <w:spacing w:val="-11"/>
                <w:sz w:val="18"/>
                <w:szCs w:val="18"/>
                <w:lang w:val="zh-CN"/>
              </w:rPr>
            </w:pPr>
          </w:p>
        </w:tc>
        <w:tc>
          <w:tcPr>
            <w:tcW w:w="3544" w:type="dxa"/>
            <w:vAlign w:val="center"/>
          </w:tcPr>
          <w:p w:rsidR="0005566C" w:rsidRPr="00CC5268" w:rsidRDefault="0005566C" w:rsidP="00E20EDD">
            <w:pPr>
              <w:pStyle w:val="4f"/>
              <w:widowControl/>
              <w:adjustRightInd w:val="0"/>
              <w:snapToGrid w:val="0"/>
              <w:spacing w:line="260" w:lineRule="exact"/>
              <w:jc w:val="left"/>
              <w:textAlignment w:val="center"/>
              <w:rPr>
                <w:rFonts w:ascii="宋体" w:hAnsi="宋体" w:cs="宋体"/>
                <w:bCs/>
                <w:kern w:val="0"/>
                <w:sz w:val="20"/>
                <w:szCs w:val="20"/>
              </w:rPr>
            </w:pPr>
            <w:r w:rsidRPr="00CC5268">
              <w:rPr>
                <w:rFonts w:ascii="宋体" w:hAnsi="宋体" w:cs="宋体" w:hint="eastAsia"/>
                <w:bCs/>
                <w:kern w:val="0"/>
                <w:sz w:val="20"/>
                <w:szCs w:val="20"/>
              </w:rPr>
              <w:t>6</w:t>
            </w:r>
            <w:r w:rsidRPr="00CC6BF6">
              <w:rPr>
                <w:rFonts w:ascii="宋体" w:hAnsi="宋体" w:cs="宋体" w:hint="eastAsia"/>
                <w:bCs/>
                <w:kern w:val="0"/>
                <w:sz w:val="20"/>
                <w:szCs w:val="20"/>
              </w:rPr>
              <w:t>.</w:t>
            </w:r>
            <w:r w:rsidRPr="00CC5268">
              <w:rPr>
                <w:rFonts w:ascii="宋体" w:hAnsi="宋体" w:cs="宋体" w:hint="eastAsia"/>
                <w:bCs/>
                <w:kern w:val="0"/>
                <w:sz w:val="20"/>
                <w:szCs w:val="20"/>
              </w:rPr>
              <w:t>施工中产生的各类垃圾应及时清运，严禁随意堆放。</w:t>
            </w:r>
          </w:p>
        </w:tc>
        <w:tc>
          <w:tcPr>
            <w:tcW w:w="3402" w:type="dxa"/>
            <w:vAlign w:val="center"/>
          </w:tcPr>
          <w:p w:rsidR="0005566C" w:rsidRPr="00CC5268" w:rsidRDefault="0005566C" w:rsidP="00E20EDD">
            <w:pPr>
              <w:pStyle w:val="4f"/>
              <w:widowControl/>
              <w:adjustRightInd w:val="0"/>
              <w:snapToGrid w:val="0"/>
              <w:spacing w:line="260" w:lineRule="exact"/>
              <w:jc w:val="left"/>
              <w:textAlignment w:val="center"/>
              <w:rPr>
                <w:rFonts w:ascii="宋体" w:hAnsi="宋体" w:cs="宋体"/>
                <w:bCs/>
                <w:kern w:val="0"/>
                <w:sz w:val="20"/>
                <w:szCs w:val="20"/>
              </w:rPr>
            </w:pPr>
            <w:r w:rsidRPr="00CC5268">
              <w:rPr>
                <w:rFonts w:ascii="宋体" w:hAnsi="宋体" w:cs="宋体" w:hint="eastAsia"/>
                <w:bCs/>
                <w:kern w:val="0"/>
                <w:sz w:val="20"/>
                <w:szCs w:val="20"/>
              </w:rPr>
              <w:t>垃圾未及时清运并未做好防护措施，或已做好防护措施，但侵占公共自行车停放点等公共区域的，发现一起扣1分。</w:t>
            </w:r>
          </w:p>
        </w:tc>
        <w:tc>
          <w:tcPr>
            <w:tcW w:w="708" w:type="dxa"/>
            <w:vAlign w:val="center"/>
          </w:tcPr>
          <w:p w:rsidR="0005566C" w:rsidRPr="00CC6BF6" w:rsidRDefault="0005566C" w:rsidP="00E20EDD">
            <w:pPr>
              <w:pStyle w:val="4f"/>
              <w:widowControl/>
              <w:autoSpaceDE w:val="0"/>
              <w:autoSpaceDN w:val="0"/>
              <w:adjustRightInd w:val="0"/>
              <w:snapToGrid w:val="0"/>
              <w:spacing w:line="260" w:lineRule="exact"/>
              <w:jc w:val="center"/>
              <w:textAlignment w:val="bottom"/>
              <w:rPr>
                <w:rFonts w:ascii="宋体"/>
                <w:spacing w:val="-11"/>
                <w:sz w:val="18"/>
                <w:szCs w:val="18"/>
              </w:rPr>
            </w:pPr>
          </w:p>
        </w:tc>
      </w:tr>
      <w:tr w:rsidR="0005566C" w:rsidRPr="00CC6BF6" w:rsidTr="00E20EDD">
        <w:trPr>
          <w:trHeight w:val="337"/>
        </w:trPr>
        <w:tc>
          <w:tcPr>
            <w:tcW w:w="568" w:type="dxa"/>
            <w:vMerge/>
            <w:vAlign w:val="center"/>
          </w:tcPr>
          <w:p w:rsidR="0005566C" w:rsidRPr="00CC6BF6" w:rsidRDefault="0005566C" w:rsidP="00E20EDD">
            <w:pPr>
              <w:pStyle w:val="4f"/>
              <w:widowControl/>
              <w:autoSpaceDE w:val="0"/>
              <w:autoSpaceDN w:val="0"/>
              <w:adjustRightInd w:val="0"/>
              <w:snapToGrid w:val="0"/>
              <w:spacing w:line="260" w:lineRule="exact"/>
              <w:jc w:val="center"/>
              <w:textAlignment w:val="bottom"/>
              <w:rPr>
                <w:rFonts w:ascii="宋体"/>
                <w:spacing w:val="-11"/>
                <w:sz w:val="18"/>
                <w:szCs w:val="18"/>
              </w:rPr>
            </w:pPr>
          </w:p>
        </w:tc>
        <w:tc>
          <w:tcPr>
            <w:tcW w:w="1417" w:type="dxa"/>
            <w:vMerge/>
            <w:vAlign w:val="center"/>
          </w:tcPr>
          <w:p w:rsidR="0005566C" w:rsidRPr="00CC6BF6" w:rsidRDefault="0005566C" w:rsidP="00E20EDD">
            <w:pPr>
              <w:pStyle w:val="4f"/>
              <w:widowControl/>
              <w:autoSpaceDE w:val="0"/>
              <w:autoSpaceDN w:val="0"/>
              <w:adjustRightInd w:val="0"/>
              <w:snapToGrid w:val="0"/>
              <w:spacing w:line="260" w:lineRule="exact"/>
              <w:jc w:val="center"/>
              <w:textAlignment w:val="bottom"/>
              <w:rPr>
                <w:rFonts w:ascii="宋体"/>
                <w:spacing w:val="-11"/>
                <w:sz w:val="18"/>
                <w:szCs w:val="18"/>
                <w:lang w:val="zh-CN"/>
              </w:rPr>
            </w:pPr>
          </w:p>
        </w:tc>
        <w:tc>
          <w:tcPr>
            <w:tcW w:w="3544" w:type="dxa"/>
            <w:vAlign w:val="center"/>
          </w:tcPr>
          <w:p w:rsidR="0005566C" w:rsidRPr="00CC5268" w:rsidRDefault="0005566C" w:rsidP="00E20EDD">
            <w:pPr>
              <w:pStyle w:val="4f"/>
              <w:widowControl/>
              <w:adjustRightInd w:val="0"/>
              <w:snapToGrid w:val="0"/>
              <w:spacing w:line="260" w:lineRule="exact"/>
              <w:jc w:val="left"/>
              <w:textAlignment w:val="center"/>
              <w:rPr>
                <w:rFonts w:ascii="宋体" w:hAnsi="宋体" w:cs="宋体"/>
                <w:bCs/>
                <w:kern w:val="0"/>
                <w:sz w:val="20"/>
                <w:szCs w:val="20"/>
              </w:rPr>
            </w:pPr>
            <w:r w:rsidRPr="00CC5268">
              <w:rPr>
                <w:rFonts w:ascii="宋体" w:hAnsi="宋体" w:cs="宋体" w:hint="eastAsia"/>
                <w:bCs/>
                <w:kern w:val="0"/>
                <w:sz w:val="20"/>
                <w:szCs w:val="20"/>
              </w:rPr>
              <w:t>7</w:t>
            </w:r>
            <w:r w:rsidRPr="00CC6BF6">
              <w:rPr>
                <w:rFonts w:ascii="宋体" w:hAnsi="宋体" w:cs="宋体" w:hint="eastAsia"/>
                <w:bCs/>
                <w:kern w:val="0"/>
                <w:sz w:val="20"/>
                <w:szCs w:val="20"/>
              </w:rPr>
              <w:t>.</w:t>
            </w:r>
            <w:r w:rsidRPr="00CC5268">
              <w:rPr>
                <w:rFonts w:ascii="宋体" w:hAnsi="宋体" w:cs="宋体" w:hint="eastAsia"/>
                <w:bCs/>
                <w:kern w:val="0"/>
                <w:sz w:val="20"/>
                <w:szCs w:val="20"/>
              </w:rPr>
              <w:t>施工（养护）作业人员上岗前必须进行安全教育和技术培训，进入施工作业现场内的人员，必须穿戴具有反光功能、统一的安全标志服或反光背心等。</w:t>
            </w:r>
          </w:p>
        </w:tc>
        <w:tc>
          <w:tcPr>
            <w:tcW w:w="3402" w:type="dxa"/>
            <w:vAlign w:val="center"/>
          </w:tcPr>
          <w:p w:rsidR="0005566C" w:rsidRPr="00CC5268" w:rsidRDefault="0005566C" w:rsidP="00E20EDD">
            <w:pPr>
              <w:pStyle w:val="4f"/>
              <w:widowControl/>
              <w:adjustRightInd w:val="0"/>
              <w:snapToGrid w:val="0"/>
              <w:spacing w:line="260" w:lineRule="exact"/>
              <w:jc w:val="left"/>
              <w:textAlignment w:val="center"/>
              <w:rPr>
                <w:rFonts w:ascii="宋体" w:hAnsi="宋体" w:cs="宋体"/>
                <w:bCs/>
                <w:kern w:val="0"/>
                <w:sz w:val="20"/>
                <w:szCs w:val="20"/>
              </w:rPr>
            </w:pPr>
            <w:r w:rsidRPr="00CC5268">
              <w:rPr>
                <w:rFonts w:ascii="宋体" w:hAnsi="宋体" w:cs="宋体" w:hint="eastAsia"/>
                <w:bCs/>
                <w:kern w:val="0"/>
                <w:sz w:val="20"/>
                <w:szCs w:val="20"/>
              </w:rPr>
              <w:t>违反规定一次，扣1分。</w:t>
            </w:r>
          </w:p>
        </w:tc>
        <w:tc>
          <w:tcPr>
            <w:tcW w:w="708" w:type="dxa"/>
            <w:vAlign w:val="center"/>
          </w:tcPr>
          <w:p w:rsidR="0005566C" w:rsidRPr="00CC6BF6" w:rsidRDefault="0005566C" w:rsidP="00E20EDD">
            <w:pPr>
              <w:pStyle w:val="4f"/>
              <w:widowControl/>
              <w:autoSpaceDE w:val="0"/>
              <w:autoSpaceDN w:val="0"/>
              <w:adjustRightInd w:val="0"/>
              <w:snapToGrid w:val="0"/>
              <w:spacing w:line="260" w:lineRule="exact"/>
              <w:jc w:val="center"/>
              <w:textAlignment w:val="bottom"/>
              <w:rPr>
                <w:rFonts w:ascii="宋体"/>
                <w:spacing w:val="-11"/>
                <w:sz w:val="18"/>
                <w:szCs w:val="18"/>
              </w:rPr>
            </w:pPr>
          </w:p>
        </w:tc>
      </w:tr>
      <w:tr w:rsidR="0005566C" w:rsidRPr="00CC6BF6" w:rsidTr="00E20EDD">
        <w:trPr>
          <w:trHeight w:val="270"/>
        </w:trPr>
        <w:tc>
          <w:tcPr>
            <w:tcW w:w="568" w:type="dxa"/>
            <w:vMerge/>
            <w:vAlign w:val="center"/>
          </w:tcPr>
          <w:p w:rsidR="0005566C" w:rsidRPr="00CC6BF6" w:rsidRDefault="0005566C" w:rsidP="00E20EDD">
            <w:pPr>
              <w:pStyle w:val="4f"/>
              <w:widowControl/>
              <w:autoSpaceDE w:val="0"/>
              <w:autoSpaceDN w:val="0"/>
              <w:adjustRightInd w:val="0"/>
              <w:snapToGrid w:val="0"/>
              <w:spacing w:line="260" w:lineRule="exact"/>
              <w:jc w:val="center"/>
              <w:textAlignment w:val="bottom"/>
              <w:rPr>
                <w:rFonts w:ascii="宋体"/>
                <w:spacing w:val="-11"/>
                <w:sz w:val="18"/>
                <w:szCs w:val="18"/>
                <w:lang w:val="zh-CN"/>
              </w:rPr>
            </w:pPr>
          </w:p>
        </w:tc>
        <w:tc>
          <w:tcPr>
            <w:tcW w:w="1417" w:type="dxa"/>
            <w:vMerge/>
            <w:vAlign w:val="center"/>
          </w:tcPr>
          <w:p w:rsidR="0005566C" w:rsidRPr="00CC6BF6" w:rsidRDefault="0005566C" w:rsidP="00E20EDD">
            <w:pPr>
              <w:pStyle w:val="4f"/>
              <w:widowControl/>
              <w:autoSpaceDE w:val="0"/>
              <w:autoSpaceDN w:val="0"/>
              <w:adjustRightInd w:val="0"/>
              <w:snapToGrid w:val="0"/>
              <w:spacing w:line="260" w:lineRule="exact"/>
              <w:jc w:val="center"/>
              <w:textAlignment w:val="bottom"/>
              <w:rPr>
                <w:rFonts w:ascii="宋体"/>
                <w:spacing w:val="-11"/>
                <w:sz w:val="18"/>
                <w:szCs w:val="18"/>
                <w:lang w:val="zh-CN"/>
              </w:rPr>
            </w:pPr>
          </w:p>
        </w:tc>
        <w:tc>
          <w:tcPr>
            <w:tcW w:w="3544" w:type="dxa"/>
            <w:vAlign w:val="center"/>
          </w:tcPr>
          <w:p w:rsidR="0005566C" w:rsidRPr="00CC5268" w:rsidRDefault="0005566C" w:rsidP="00E20EDD">
            <w:pPr>
              <w:pStyle w:val="4f"/>
              <w:adjustRightInd w:val="0"/>
              <w:snapToGrid w:val="0"/>
              <w:spacing w:line="260" w:lineRule="exact"/>
              <w:jc w:val="left"/>
              <w:textAlignment w:val="center"/>
              <w:rPr>
                <w:rFonts w:ascii="宋体" w:hAnsi="宋体" w:cs="宋体"/>
                <w:bCs/>
                <w:kern w:val="0"/>
                <w:sz w:val="20"/>
                <w:szCs w:val="20"/>
              </w:rPr>
            </w:pPr>
            <w:r w:rsidRPr="00CC5268">
              <w:rPr>
                <w:rFonts w:ascii="宋体" w:hAnsi="宋体" w:cs="宋体" w:hint="eastAsia"/>
                <w:bCs/>
                <w:kern w:val="0"/>
                <w:sz w:val="20"/>
                <w:szCs w:val="20"/>
              </w:rPr>
              <w:t>8</w:t>
            </w:r>
            <w:r w:rsidRPr="00CC5268">
              <w:rPr>
                <w:rFonts w:ascii="宋体" w:hAnsi="宋体" w:cs="宋体"/>
                <w:bCs/>
                <w:kern w:val="0"/>
                <w:sz w:val="20"/>
                <w:szCs w:val="20"/>
              </w:rPr>
              <w:t>.</w:t>
            </w:r>
            <w:r w:rsidRPr="00CC5268">
              <w:rPr>
                <w:rFonts w:ascii="宋体" w:hAnsi="宋体" w:cs="宋体" w:hint="eastAsia"/>
                <w:bCs/>
                <w:kern w:val="0"/>
                <w:sz w:val="20"/>
                <w:szCs w:val="20"/>
              </w:rPr>
              <w:t>接到采购人通知后必须在1小时内到达现场，进行安全维护或应急处理。</w:t>
            </w:r>
          </w:p>
        </w:tc>
        <w:tc>
          <w:tcPr>
            <w:tcW w:w="3402" w:type="dxa"/>
            <w:vAlign w:val="center"/>
          </w:tcPr>
          <w:p w:rsidR="0005566C" w:rsidRPr="00CC5268" w:rsidRDefault="0005566C" w:rsidP="00E20EDD">
            <w:pPr>
              <w:pStyle w:val="4f"/>
              <w:widowControl/>
              <w:adjustRightInd w:val="0"/>
              <w:snapToGrid w:val="0"/>
              <w:spacing w:line="260" w:lineRule="exact"/>
              <w:jc w:val="left"/>
              <w:textAlignment w:val="center"/>
              <w:rPr>
                <w:rFonts w:ascii="宋体" w:hAnsi="宋体" w:cs="宋体"/>
                <w:bCs/>
                <w:kern w:val="0"/>
                <w:sz w:val="20"/>
                <w:szCs w:val="20"/>
              </w:rPr>
            </w:pPr>
            <w:r w:rsidRPr="00CC5268">
              <w:rPr>
                <w:rFonts w:ascii="宋体" w:hAnsi="宋体" w:cs="宋体" w:hint="eastAsia"/>
                <w:bCs/>
                <w:kern w:val="0"/>
                <w:sz w:val="20"/>
                <w:szCs w:val="20"/>
              </w:rPr>
              <w:t>未及时到位的，每次扣1分。</w:t>
            </w:r>
          </w:p>
        </w:tc>
        <w:tc>
          <w:tcPr>
            <w:tcW w:w="708" w:type="dxa"/>
            <w:vAlign w:val="center"/>
          </w:tcPr>
          <w:p w:rsidR="0005566C" w:rsidRPr="00CC6BF6" w:rsidRDefault="0005566C" w:rsidP="00E20EDD">
            <w:pPr>
              <w:pStyle w:val="4f"/>
              <w:widowControl/>
              <w:autoSpaceDE w:val="0"/>
              <w:autoSpaceDN w:val="0"/>
              <w:adjustRightInd w:val="0"/>
              <w:snapToGrid w:val="0"/>
              <w:spacing w:line="260" w:lineRule="exact"/>
              <w:jc w:val="center"/>
              <w:textAlignment w:val="bottom"/>
              <w:rPr>
                <w:rFonts w:ascii="宋体"/>
                <w:spacing w:val="-11"/>
                <w:sz w:val="18"/>
                <w:szCs w:val="18"/>
                <w:lang w:val="zh-CN"/>
              </w:rPr>
            </w:pPr>
          </w:p>
        </w:tc>
      </w:tr>
      <w:tr w:rsidR="0005566C" w:rsidRPr="00CC6BF6" w:rsidTr="00E20EDD">
        <w:trPr>
          <w:trHeight w:val="240"/>
        </w:trPr>
        <w:tc>
          <w:tcPr>
            <w:tcW w:w="568" w:type="dxa"/>
            <w:vMerge/>
            <w:vAlign w:val="center"/>
          </w:tcPr>
          <w:p w:rsidR="0005566C" w:rsidRPr="00CC6BF6" w:rsidRDefault="0005566C" w:rsidP="00E20EDD">
            <w:pPr>
              <w:pStyle w:val="4f"/>
              <w:widowControl/>
              <w:autoSpaceDE w:val="0"/>
              <w:autoSpaceDN w:val="0"/>
              <w:adjustRightInd w:val="0"/>
              <w:snapToGrid w:val="0"/>
              <w:spacing w:line="260" w:lineRule="exact"/>
              <w:jc w:val="center"/>
              <w:textAlignment w:val="bottom"/>
              <w:rPr>
                <w:rFonts w:ascii="宋体"/>
                <w:spacing w:val="-11"/>
                <w:sz w:val="18"/>
                <w:szCs w:val="18"/>
                <w:lang w:val="zh-CN"/>
              </w:rPr>
            </w:pPr>
          </w:p>
        </w:tc>
        <w:tc>
          <w:tcPr>
            <w:tcW w:w="1417" w:type="dxa"/>
            <w:vMerge/>
            <w:vAlign w:val="center"/>
          </w:tcPr>
          <w:p w:rsidR="0005566C" w:rsidRPr="00CC6BF6" w:rsidRDefault="0005566C" w:rsidP="00E20EDD">
            <w:pPr>
              <w:pStyle w:val="4f"/>
              <w:widowControl/>
              <w:autoSpaceDE w:val="0"/>
              <w:autoSpaceDN w:val="0"/>
              <w:adjustRightInd w:val="0"/>
              <w:snapToGrid w:val="0"/>
              <w:spacing w:line="260" w:lineRule="exact"/>
              <w:jc w:val="center"/>
              <w:textAlignment w:val="bottom"/>
              <w:rPr>
                <w:rFonts w:ascii="宋体"/>
                <w:spacing w:val="-11"/>
                <w:sz w:val="18"/>
                <w:szCs w:val="18"/>
                <w:lang w:val="zh-CN"/>
              </w:rPr>
            </w:pPr>
          </w:p>
        </w:tc>
        <w:tc>
          <w:tcPr>
            <w:tcW w:w="3544" w:type="dxa"/>
            <w:vAlign w:val="center"/>
          </w:tcPr>
          <w:p w:rsidR="0005566C" w:rsidRPr="00A8529A" w:rsidRDefault="0005566C" w:rsidP="00E20EDD">
            <w:pPr>
              <w:pStyle w:val="4f"/>
              <w:adjustRightInd w:val="0"/>
              <w:snapToGrid w:val="0"/>
              <w:spacing w:line="260" w:lineRule="exact"/>
              <w:textAlignment w:val="center"/>
              <w:rPr>
                <w:rFonts w:ascii="宋体" w:hAnsi="宋体" w:cs="宋体"/>
                <w:bCs/>
                <w:color w:val="000000" w:themeColor="text1"/>
                <w:kern w:val="0"/>
                <w:sz w:val="20"/>
                <w:szCs w:val="20"/>
              </w:rPr>
            </w:pPr>
            <w:r w:rsidRPr="00A8529A">
              <w:rPr>
                <w:rFonts w:ascii="宋体" w:hAnsi="宋体" w:cs="宋体" w:hint="eastAsia"/>
                <w:bCs/>
                <w:color w:val="000000" w:themeColor="text1"/>
                <w:kern w:val="0"/>
                <w:sz w:val="20"/>
                <w:szCs w:val="20"/>
              </w:rPr>
              <w:t>9. 消火栓巡检保养要遵守有关安全、消防、施工等各方面的规定。</w:t>
            </w:r>
          </w:p>
        </w:tc>
        <w:tc>
          <w:tcPr>
            <w:tcW w:w="3402" w:type="dxa"/>
            <w:vAlign w:val="center"/>
          </w:tcPr>
          <w:p w:rsidR="0005566C" w:rsidRPr="00A8529A" w:rsidRDefault="0005566C" w:rsidP="00E20EDD">
            <w:pPr>
              <w:pStyle w:val="4f"/>
              <w:adjustRightInd w:val="0"/>
              <w:snapToGrid w:val="0"/>
              <w:spacing w:line="260" w:lineRule="exact"/>
              <w:jc w:val="left"/>
              <w:textAlignment w:val="center"/>
              <w:rPr>
                <w:rFonts w:ascii="宋体" w:hAnsi="宋体" w:cs="宋体"/>
                <w:bCs/>
                <w:color w:val="000000" w:themeColor="text1"/>
                <w:kern w:val="0"/>
                <w:sz w:val="20"/>
                <w:szCs w:val="20"/>
              </w:rPr>
            </w:pPr>
            <w:r w:rsidRPr="00A8529A">
              <w:rPr>
                <w:rFonts w:ascii="宋体" w:hAnsi="宋体" w:cs="宋体" w:hint="eastAsia"/>
                <w:bCs/>
                <w:color w:val="000000" w:themeColor="text1"/>
                <w:kern w:val="0"/>
                <w:sz w:val="20"/>
                <w:szCs w:val="20"/>
              </w:rPr>
              <w:t>消火栓巡检保养要遵守有关安全、消防、施工等各方面的规定以及甲方的有关要求，如发现有违反安生生产相关规定行为的（每次扣1分）</w:t>
            </w:r>
          </w:p>
        </w:tc>
        <w:tc>
          <w:tcPr>
            <w:tcW w:w="708" w:type="dxa"/>
            <w:vAlign w:val="center"/>
          </w:tcPr>
          <w:p w:rsidR="0005566C" w:rsidRPr="00CC6BF6" w:rsidRDefault="0005566C" w:rsidP="00E20EDD">
            <w:pPr>
              <w:pStyle w:val="4f"/>
              <w:widowControl/>
              <w:autoSpaceDE w:val="0"/>
              <w:autoSpaceDN w:val="0"/>
              <w:adjustRightInd w:val="0"/>
              <w:snapToGrid w:val="0"/>
              <w:spacing w:line="260" w:lineRule="exact"/>
              <w:jc w:val="center"/>
              <w:textAlignment w:val="bottom"/>
              <w:rPr>
                <w:rFonts w:ascii="宋体"/>
                <w:spacing w:val="-11"/>
                <w:sz w:val="18"/>
                <w:szCs w:val="18"/>
                <w:lang w:val="zh-CN"/>
              </w:rPr>
            </w:pPr>
          </w:p>
        </w:tc>
      </w:tr>
      <w:tr w:rsidR="0005566C" w:rsidRPr="00CC6BF6" w:rsidTr="00E20EDD">
        <w:trPr>
          <w:trHeight w:val="1110"/>
        </w:trPr>
        <w:tc>
          <w:tcPr>
            <w:tcW w:w="568" w:type="dxa"/>
            <w:vMerge w:val="restart"/>
            <w:vAlign w:val="center"/>
          </w:tcPr>
          <w:p w:rsidR="0005566C" w:rsidRPr="00CC6BF6" w:rsidRDefault="002E1F45" w:rsidP="00E20EDD">
            <w:pPr>
              <w:pStyle w:val="4f"/>
              <w:widowControl/>
              <w:autoSpaceDE w:val="0"/>
              <w:autoSpaceDN w:val="0"/>
              <w:adjustRightInd w:val="0"/>
              <w:snapToGrid w:val="0"/>
              <w:spacing w:line="260" w:lineRule="exact"/>
              <w:jc w:val="center"/>
              <w:textAlignment w:val="bottom"/>
              <w:rPr>
                <w:rFonts w:ascii="宋体"/>
                <w:spacing w:val="-11"/>
                <w:sz w:val="18"/>
                <w:szCs w:val="18"/>
              </w:rPr>
            </w:pPr>
            <w:r>
              <w:rPr>
                <w:rFonts w:ascii="宋体" w:hint="eastAsia"/>
                <w:spacing w:val="-11"/>
                <w:sz w:val="18"/>
                <w:szCs w:val="18"/>
              </w:rPr>
              <w:t>五</w:t>
            </w:r>
          </w:p>
        </w:tc>
        <w:tc>
          <w:tcPr>
            <w:tcW w:w="1417" w:type="dxa"/>
            <w:vMerge w:val="restart"/>
            <w:vAlign w:val="center"/>
          </w:tcPr>
          <w:p w:rsidR="0005566C" w:rsidRPr="00CC6BF6" w:rsidRDefault="0005566C" w:rsidP="00E20EDD">
            <w:pPr>
              <w:pStyle w:val="4f"/>
              <w:widowControl/>
              <w:adjustRightInd w:val="0"/>
              <w:snapToGrid w:val="0"/>
              <w:spacing w:line="260" w:lineRule="exact"/>
              <w:jc w:val="center"/>
              <w:textAlignment w:val="center"/>
              <w:rPr>
                <w:rFonts w:ascii="宋体"/>
                <w:spacing w:val="-11"/>
                <w:sz w:val="18"/>
                <w:szCs w:val="18"/>
                <w:lang w:val="zh-CN"/>
              </w:rPr>
            </w:pPr>
            <w:r w:rsidRPr="00CC6BF6">
              <w:rPr>
                <w:rFonts w:ascii="宋体" w:hint="eastAsia"/>
                <w:sz w:val="18"/>
                <w:szCs w:val="18"/>
              </w:rPr>
              <w:t>市政设施突发事故及自然灾害（如台风暴雨等）的应急处置情况（15分）</w:t>
            </w:r>
          </w:p>
        </w:tc>
        <w:tc>
          <w:tcPr>
            <w:tcW w:w="3544" w:type="dxa"/>
            <w:vAlign w:val="center"/>
          </w:tcPr>
          <w:p w:rsidR="0005566C" w:rsidRPr="00A8529A" w:rsidRDefault="0005566C" w:rsidP="00E20EDD">
            <w:pPr>
              <w:pStyle w:val="4f"/>
              <w:widowControl/>
              <w:adjustRightInd w:val="0"/>
              <w:snapToGrid w:val="0"/>
              <w:spacing w:line="260" w:lineRule="exact"/>
              <w:textAlignment w:val="center"/>
              <w:rPr>
                <w:rFonts w:ascii="宋体" w:hAnsi="宋体" w:cs="宋体"/>
                <w:bCs/>
                <w:color w:val="000000" w:themeColor="text1"/>
                <w:kern w:val="0"/>
                <w:sz w:val="20"/>
                <w:szCs w:val="20"/>
              </w:rPr>
            </w:pPr>
            <w:r w:rsidRPr="00A8529A">
              <w:rPr>
                <w:rFonts w:ascii="宋体" w:hAnsi="宋体" w:cs="宋体" w:hint="eastAsia"/>
                <w:bCs/>
                <w:color w:val="000000" w:themeColor="text1"/>
                <w:kern w:val="0"/>
                <w:sz w:val="20"/>
                <w:szCs w:val="20"/>
              </w:rPr>
              <w:t>根据处防汛防台应急预案、道桥坍塌应急预案等内容，在应急事项出现时能根据预案要求，及时开展工程抢险，并做好善后处置。</w:t>
            </w:r>
          </w:p>
        </w:tc>
        <w:tc>
          <w:tcPr>
            <w:tcW w:w="3402" w:type="dxa"/>
            <w:vAlign w:val="center"/>
          </w:tcPr>
          <w:p w:rsidR="0005566C" w:rsidRPr="00A8529A" w:rsidRDefault="0005566C" w:rsidP="00E20EDD">
            <w:pPr>
              <w:pStyle w:val="4f"/>
              <w:widowControl/>
              <w:adjustRightInd w:val="0"/>
              <w:snapToGrid w:val="0"/>
              <w:spacing w:line="260" w:lineRule="exact"/>
              <w:jc w:val="left"/>
              <w:textAlignment w:val="center"/>
              <w:rPr>
                <w:rFonts w:ascii="宋体" w:hAnsi="宋体" w:cs="宋体"/>
                <w:bCs/>
                <w:color w:val="000000" w:themeColor="text1"/>
                <w:kern w:val="0"/>
                <w:sz w:val="20"/>
                <w:szCs w:val="20"/>
              </w:rPr>
            </w:pPr>
            <w:r w:rsidRPr="00A8529A">
              <w:rPr>
                <w:rFonts w:ascii="宋体" w:hAnsi="宋体" w:cs="宋体" w:hint="eastAsia"/>
                <w:bCs/>
                <w:color w:val="000000" w:themeColor="text1"/>
                <w:kern w:val="0"/>
                <w:sz w:val="20"/>
                <w:szCs w:val="20"/>
              </w:rPr>
              <w:t>未能及时赶赴现场的，扣2分；未对突发事件进行及时有效处理的或善后工作未做好，引起的事故的，扣5分。</w:t>
            </w:r>
          </w:p>
        </w:tc>
        <w:tc>
          <w:tcPr>
            <w:tcW w:w="708" w:type="dxa"/>
            <w:vMerge w:val="restart"/>
            <w:vAlign w:val="center"/>
          </w:tcPr>
          <w:p w:rsidR="0005566C" w:rsidRPr="00CC6BF6" w:rsidRDefault="0005566C" w:rsidP="00E20EDD">
            <w:pPr>
              <w:pStyle w:val="4f"/>
              <w:widowControl/>
              <w:autoSpaceDE w:val="0"/>
              <w:autoSpaceDN w:val="0"/>
              <w:adjustRightInd w:val="0"/>
              <w:snapToGrid w:val="0"/>
              <w:spacing w:line="260" w:lineRule="exact"/>
              <w:jc w:val="center"/>
              <w:textAlignment w:val="bottom"/>
              <w:rPr>
                <w:rFonts w:ascii="宋体"/>
                <w:spacing w:val="-11"/>
                <w:sz w:val="18"/>
                <w:szCs w:val="18"/>
                <w:lang w:val="zh-CN"/>
              </w:rPr>
            </w:pPr>
          </w:p>
        </w:tc>
      </w:tr>
      <w:tr w:rsidR="0005566C" w:rsidRPr="00CC6BF6" w:rsidTr="00E20EDD">
        <w:trPr>
          <w:trHeight w:val="180"/>
        </w:trPr>
        <w:tc>
          <w:tcPr>
            <w:tcW w:w="568" w:type="dxa"/>
            <w:vMerge/>
            <w:vAlign w:val="center"/>
          </w:tcPr>
          <w:p w:rsidR="0005566C" w:rsidRPr="00CC6BF6" w:rsidRDefault="0005566C" w:rsidP="00E20EDD">
            <w:pPr>
              <w:pStyle w:val="4f"/>
              <w:widowControl/>
              <w:autoSpaceDE w:val="0"/>
              <w:autoSpaceDN w:val="0"/>
              <w:adjustRightInd w:val="0"/>
              <w:snapToGrid w:val="0"/>
              <w:spacing w:line="260" w:lineRule="exact"/>
              <w:jc w:val="center"/>
              <w:textAlignment w:val="bottom"/>
              <w:rPr>
                <w:rFonts w:ascii="宋体"/>
                <w:spacing w:val="-11"/>
                <w:sz w:val="18"/>
                <w:szCs w:val="18"/>
              </w:rPr>
            </w:pPr>
          </w:p>
        </w:tc>
        <w:tc>
          <w:tcPr>
            <w:tcW w:w="1417" w:type="dxa"/>
            <w:vMerge/>
            <w:vAlign w:val="center"/>
          </w:tcPr>
          <w:p w:rsidR="0005566C" w:rsidRPr="00CC6BF6" w:rsidRDefault="0005566C" w:rsidP="00E20EDD">
            <w:pPr>
              <w:pStyle w:val="4f"/>
              <w:widowControl/>
              <w:adjustRightInd w:val="0"/>
              <w:snapToGrid w:val="0"/>
              <w:spacing w:line="260" w:lineRule="exact"/>
              <w:jc w:val="center"/>
              <w:textAlignment w:val="center"/>
              <w:rPr>
                <w:rFonts w:ascii="宋体"/>
                <w:sz w:val="18"/>
                <w:szCs w:val="18"/>
              </w:rPr>
            </w:pPr>
          </w:p>
        </w:tc>
        <w:tc>
          <w:tcPr>
            <w:tcW w:w="3544" w:type="dxa"/>
            <w:vAlign w:val="center"/>
          </w:tcPr>
          <w:p w:rsidR="0005566C" w:rsidRPr="00A8529A" w:rsidRDefault="0005566C" w:rsidP="00E20EDD">
            <w:pPr>
              <w:pStyle w:val="4f"/>
              <w:adjustRightInd w:val="0"/>
              <w:snapToGrid w:val="0"/>
              <w:spacing w:line="260" w:lineRule="exact"/>
              <w:jc w:val="left"/>
              <w:textAlignment w:val="center"/>
              <w:rPr>
                <w:rFonts w:ascii="宋体" w:hAnsi="宋体" w:cs="宋体"/>
                <w:bCs/>
                <w:color w:val="000000" w:themeColor="text1"/>
                <w:kern w:val="0"/>
                <w:sz w:val="20"/>
                <w:szCs w:val="20"/>
              </w:rPr>
            </w:pPr>
            <w:r w:rsidRPr="00A8529A">
              <w:rPr>
                <w:rFonts w:ascii="宋体" w:hAnsi="宋体" w:cs="宋体" w:hint="eastAsia"/>
                <w:bCs/>
                <w:color w:val="000000" w:themeColor="text1"/>
                <w:kern w:val="0"/>
                <w:sz w:val="20"/>
                <w:szCs w:val="20"/>
              </w:rPr>
              <w:t xml:space="preserve">市政公共消火栓被撞，发生断裂、严重倾斜、严重漏水等情况不能正常使用的，应积极配合抢修工作。 </w:t>
            </w:r>
          </w:p>
        </w:tc>
        <w:tc>
          <w:tcPr>
            <w:tcW w:w="3402" w:type="dxa"/>
            <w:vAlign w:val="center"/>
          </w:tcPr>
          <w:p w:rsidR="0005566C" w:rsidRPr="00A8529A" w:rsidRDefault="0005566C" w:rsidP="00E20EDD">
            <w:pPr>
              <w:pStyle w:val="4f"/>
              <w:widowControl/>
              <w:adjustRightInd w:val="0"/>
              <w:snapToGrid w:val="0"/>
              <w:spacing w:line="260" w:lineRule="exact"/>
              <w:textAlignment w:val="center"/>
              <w:rPr>
                <w:rFonts w:ascii="宋体" w:hAnsi="宋体" w:cs="宋体"/>
                <w:bCs/>
                <w:color w:val="000000" w:themeColor="text1"/>
                <w:kern w:val="0"/>
                <w:sz w:val="20"/>
                <w:szCs w:val="20"/>
              </w:rPr>
            </w:pPr>
            <w:r w:rsidRPr="00A8529A">
              <w:rPr>
                <w:rFonts w:ascii="宋体" w:hAnsi="宋体" w:cs="宋体" w:hint="eastAsia"/>
                <w:bCs/>
                <w:color w:val="000000" w:themeColor="text1"/>
                <w:kern w:val="0"/>
                <w:sz w:val="20"/>
                <w:szCs w:val="20"/>
              </w:rPr>
              <w:t>如未配合或应急响应不到位的（每次扣 2分）</w:t>
            </w:r>
          </w:p>
        </w:tc>
        <w:tc>
          <w:tcPr>
            <w:tcW w:w="708" w:type="dxa"/>
            <w:vMerge/>
            <w:vAlign w:val="center"/>
          </w:tcPr>
          <w:p w:rsidR="0005566C" w:rsidRPr="00CC6BF6" w:rsidRDefault="0005566C" w:rsidP="00E20EDD">
            <w:pPr>
              <w:pStyle w:val="4f"/>
              <w:widowControl/>
              <w:autoSpaceDE w:val="0"/>
              <w:autoSpaceDN w:val="0"/>
              <w:adjustRightInd w:val="0"/>
              <w:snapToGrid w:val="0"/>
              <w:spacing w:line="260" w:lineRule="exact"/>
              <w:jc w:val="center"/>
              <w:textAlignment w:val="bottom"/>
              <w:rPr>
                <w:rFonts w:ascii="宋体"/>
                <w:spacing w:val="-11"/>
                <w:sz w:val="18"/>
                <w:szCs w:val="18"/>
                <w:lang w:val="zh-CN"/>
              </w:rPr>
            </w:pPr>
          </w:p>
        </w:tc>
      </w:tr>
      <w:tr w:rsidR="00E9043E" w:rsidRPr="00CC6BF6" w:rsidTr="00E20EDD">
        <w:trPr>
          <w:trHeight w:val="180"/>
        </w:trPr>
        <w:tc>
          <w:tcPr>
            <w:tcW w:w="568" w:type="dxa"/>
            <w:vAlign w:val="center"/>
          </w:tcPr>
          <w:p w:rsidR="00E9043E" w:rsidRPr="00CC6BF6" w:rsidRDefault="002E1F45" w:rsidP="00E20EDD">
            <w:pPr>
              <w:pStyle w:val="4f"/>
              <w:widowControl/>
              <w:autoSpaceDE w:val="0"/>
              <w:autoSpaceDN w:val="0"/>
              <w:adjustRightInd w:val="0"/>
              <w:snapToGrid w:val="0"/>
              <w:spacing w:line="260" w:lineRule="exact"/>
              <w:jc w:val="center"/>
              <w:textAlignment w:val="bottom"/>
              <w:rPr>
                <w:rFonts w:ascii="宋体"/>
                <w:spacing w:val="-11"/>
                <w:sz w:val="18"/>
                <w:szCs w:val="18"/>
              </w:rPr>
            </w:pPr>
            <w:r>
              <w:rPr>
                <w:rFonts w:ascii="宋体" w:hint="eastAsia"/>
                <w:spacing w:val="-11"/>
                <w:sz w:val="18"/>
                <w:szCs w:val="18"/>
              </w:rPr>
              <w:t>六</w:t>
            </w:r>
          </w:p>
        </w:tc>
        <w:tc>
          <w:tcPr>
            <w:tcW w:w="1417" w:type="dxa"/>
            <w:vAlign w:val="center"/>
          </w:tcPr>
          <w:p w:rsidR="00E9043E" w:rsidRPr="0006349C" w:rsidRDefault="00E9043E" w:rsidP="00E9043E">
            <w:pPr>
              <w:pStyle w:val="4f"/>
              <w:adjustRightInd w:val="0"/>
              <w:snapToGrid w:val="0"/>
              <w:spacing w:line="260" w:lineRule="exact"/>
              <w:jc w:val="left"/>
              <w:textAlignment w:val="center"/>
              <w:rPr>
                <w:rFonts w:ascii="宋体" w:hAnsi="宋体" w:cs="宋体"/>
                <w:bCs/>
                <w:color w:val="000000" w:themeColor="text1"/>
                <w:kern w:val="0"/>
                <w:sz w:val="20"/>
                <w:szCs w:val="20"/>
              </w:rPr>
            </w:pPr>
            <w:r w:rsidRPr="0006349C">
              <w:rPr>
                <w:rFonts w:ascii="宋体" w:hAnsi="宋体" w:cs="宋体" w:hint="eastAsia"/>
                <w:bCs/>
                <w:color w:val="000000" w:themeColor="text1"/>
                <w:kern w:val="0"/>
                <w:sz w:val="20"/>
                <w:szCs w:val="20"/>
              </w:rPr>
              <w:t>项目管理班子人员</w:t>
            </w:r>
            <w:r w:rsidR="00424524" w:rsidRPr="0006349C">
              <w:rPr>
                <w:rFonts w:ascii="宋体" w:hAnsi="宋体" w:cs="宋体" w:hint="eastAsia"/>
                <w:bCs/>
                <w:color w:val="000000" w:themeColor="text1"/>
                <w:kern w:val="0"/>
                <w:sz w:val="20"/>
                <w:szCs w:val="20"/>
              </w:rPr>
              <w:t>到位情况</w:t>
            </w:r>
            <w:r w:rsidRPr="0006349C">
              <w:rPr>
                <w:rFonts w:ascii="宋体" w:hAnsi="宋体" w:cs="宋体" w:hint="eastAsia"/>
                <w:bCs/>
                <w:color w:val="000000" w:themeColor="text1"/>
                <w:kern w:val="0"/>
                <w:sz w:val="20"/>
                <w:szCs w:val="20"/>
              </w:rPr>
              <w:t>（</w:t>
            </w:r>
            <w:r w:rsidR="002E1F45" w:rsidRPr="0006349C">
              <w:rPr>
                <w:rFonts w:ascii="宋体" w:hAnsi="宋体" w:cs="宋体" w:hint="eastAsia"/>
                <w:bCs/>
                <w:color w:val="000000" w:themeColor="text1"/>
                <w:kern w:val="0"/>
                <w:sz w:val="20"/>
                <w:szCs w:val="20"/>
              </w:rPr>
              <w:t>10分</w:t>
            </w:r>
            <w:r w:rsidRPr="0006349C">
              <w:rPr>
                <w:rFonts w:ascii="宋体" w:hAnsi="宋体" w:cs="宋体" w:hint="eastAsia"/>
                <w:bCs/>
                <w:color w:val="000000" w:themeColor="text1"/>
                <w:kern w:val="0"/>
                <w:sz w:val="20"/>
                <w:szCs w:val="20"/>
              </w:rPr>
              <w:t>）</w:t>
            </w:r>
          </w:p>
        </w:tc>
        <w:tc>
          <w:tcPr>
            <w:tcW w:w="3544" w:type="dxa"/>
            <w:vAlign w:val="center"/>
          </w:tcPr>
          <w:p w:rsidR="00E9043E" w:rsidRPr="0006349C" w:rsidRDefault="00E9043E" w:rsidP="00E9043E">
            <w:pPr>
              <w:pStyle w:val="4f"/>
              <w:adjustRightInd w:val="0"/>
              <w:snapToGrid w:val="0"/>
              <w:spacing w:line="260" w:lineRule="exact"/>
              <w:jc w:val="left"/>
              <w:textAlignment w:val="center"/>
              <w:rPr>
                <w:rFonts w:ascii="宋体" w:hAnsi="宋体" w:cs="宋体"/>
                <w:bCs/>
                <w:color w:val="000000" w:themeColor="text1"/>
                <w:kern w:val="0"/>
                <w:sz w:val="20"/>
                <w:szCs w:val="20"/>
              </w:rPr>
            </w:pPr>
            <w:bookmarkStart w:id="29" w:name="EB47ec5618a20640f684008a2c7b82646e"/>
            <w:r w:rsidRPr="0006349C">
              <w:rPr>
                <w:rFonts w:ascii="宋体" w:hAnsi="宋体" w:cs="宋体" w:hint="eastAsia"/>
                <w:bCs/>
                <w:color w:val="000000" w:themeColor="text1"/>
                <w:kern w:val="0"/>
                <w:sz w:val="20"/>
                <w:szCs w:val="20"/>
              </w:rPr>
              <w:t>项目管理班子人员在施工现场时间必须达到22天</w:t>
            </w:r>
            <w:r w:rsidR="00C56DE3" w:rsidRPr="0006349C">
              <w:rPr>
                <w:rFonts w:ascii="宋体" w:hAnsi="宋体" w:cs="宋体" w:hint="eastAsia"/>
                <w:bCs/>
                <w:color w:val="000000" w:themeColor="text1"/>
                <w:kern w:val="0"/>
                <w:sz w:val="20"/>
                <w:szCs w:val="20"/>
              </w:rPr>
              <w:t>/月</w:t>
            </w:r>
            <w:r w:rsidRPr="0006349C">
              <w:rPr>
                <w:rFonts w:ascii="宋体" w:hAnsi="宋体" w:cs="宋体" w:hint="eastAsia"/>
                <w:bCs/>
                <w:color w:val="000000" w:themeColor="text1"/>
                <w:kern w:val="0"/>
                <w:sz w:val="20"/>
                <w:szCs w:val="20"/>
              </w:rPr>
              <w:t>的到位率。</w:t>
            </w:r>
            <w:bookmarkEnd w:id="29"/>
          </w:p>
        </w:tc>
        <w:tc>
          <w:tcPr>
            <w:tcW w:w="3402" w:type="dxa"/>
            <w:vAlign w:val="center"/>
          </w:tcPr>
          <w:p w:rsidR="00E9043E" w:rsidRPr="0006349C" w:rsidRDefault="00E9043E" w:rsidP="002E1F45">
            <w:pPr>
              <w:pStyle w:val="4f"/>
              <w:widowControl/>
              <w:adjustRightInd w:val="0"/>
              <w:snapToGrid w:val="0"/>
              <w:spacing w:line="260" w:lineRule="exact"/>
              <w:textAlignment w:val="center"/>
              <w:rPr>
                <w:rFonts w:ascii="宋体" w:hAnsi="宋体" w:cs="宋体"/>
                <w:bCs/>
                <w:color w:val="000000" w:themeColor="text1"/>
                <w:kern w:val="0"/>
                <w:sz w:val="20"/>
                <w:szCs w:val="20"/>
              </w:rPr>
            </w:pPr>
            <w:r w:rsidRPr="0006349C">
              <w:rPr>
                <w:rFonts w:ascii="宋体" w:hAnsi="宋体" w:cs="宋体" w:hint="eastAsia"/>
                <w:bCs/>
                <w:color w:val="000000" w:themeColor="text1"/>
                <w:kern w:val="0"/>
                <w:sz w:val="20"/>
                <w:szCs w:val="20"/>
              </w:rPr>
              <w:t>如未按要求达到到位率的每人</w:t>
            </w:r>
            <w:r w:rsidR="002E1F45" w:rsidRPr="0006349C">
              <w:rPr>
                <w:rFonts w:ascii="宋体" w:hAnsi="宋体" w:cs="宋体" w:hint="eastAsia"/>
                <w:bCs/>
                <w:color w:val="000000" w:themeColor="text1"/>
                <w:kern w:val="0"/>
                <w:sz w:val="20"/>
                <w:szCs w:val="20"/>
              </w:rPr>
              <w:t>每次</w:t>
            </w:r>
            <w:r w:rsidR="006525F7" w:rsidRPr="0006349C">
              <w:rPr>
                <w:rFonts w:ascii="宋体" w:hAnsi="宋体" w:cs="宋体" w:hint="eastAsia"/>
                <w:bCs/>
                <w:color w:val="000000" w:themeColor="text1"/>
                <w:kern w:val="0"/>
                <w:sz w:val="20"/>
                <w:szCs w:val="20"/>
              </w:rPr>
              <w:t>扣</w:t>
            </w:r>
            <w:r w:rsidR="00C56DE3" w:rsidRPr="0006349C">
              <w:rPr>
                <w:rFonts w:ascii="宋体" w:hAnsi="宋体" w:cs="宋体" w:hint="eastAsia"/>
                <w:bCs/>
                <w:color w:val="000000" w:themeColor="text1"/>
                <w:kern w:val="0"/>
                <w:sz w:val="20"/>
                <w:szCs w:val="20"/>
              </w:rPr>
              <w:t>2分</w:t>
            </w:r>
          </w:p>
        </w:tc>
        <w:tc>
          <w:tcPr>
            <w:tcW w:w="708" w:type="dxa"/>
            <w:vAlign w:val="center"/>
          </w:tcPr>
          <w:p w:rsidR="00E9043E" w:rsidRPr="00CC6BF6" w:rsidRDefault="00E9043E" w:rsidP="00E20EDD">
            <w:pPr>
              <w:pStyle w:val="4f"/>
              <w:widowControl/>
              <w:autoSpaceDE w:val="0"/>
              <w:autoSpaceDN w:val="0"/>
              <w:adjustRightInd w:val="0"/>
              <w:snapToGrid w:val="0"/>
              <w:spacing w:line="260" w:lineRule="exact"/>
              <w:jc w:val="center"/>
              <w:textAlignment w:val="bottom"/>
              <w:rPr>
                <w:rFonts w:ascii="宋体"/>
                <w:spacing w:val="-11"/>
                <w:sz w:val="18"/>
                <w:szCs w:val="18"/>
                <w:lang w:val="zh-CN"/>
              </w:rPr>
            </w:pPr>
          </w:p>
        </w:tc>
      </w:tr>
      <w:tr w:rsidR="0005566C" w:rsidRPr="00CC6BF6" w:rsidTr="00E20EDD">
        <w:trPr>
          <w:trHeight w:val="458"/>
        </w:trPr>
        <w:tc>
          <w:tcPr>
            <w:tcW w:w="8931" w:type="dxa"/>
            <w:gridSpan w:val="4"/>
            <w:vAlign w:val="center"/>
          </w:tcPr>
          <w:p w:rsidR="0005566C" w:rsidRPr="00CC5268" w:rsidRDefault="0005566C" w:rsidP="00E20EDD">
            <w:pPr>
              <w:pStyle w:val="4f"/>
              <w:widowControl/>
              <w:autoSpaceDE w:val="0"/>
              <w:autoSpaceDN w:val="0"/>
              <w:adjustRightInd w:val="0"/>
              <w:snapToGrid w:val="0"/>
              <w:spacing w:line="260" w:lineRule="exact"/>
              <w:jc w:val="center"/>
              <w:textAlignment w:val="bottom"/>
              <w:rPr>
                <w:rFonts w:ascii="宋体" w:hAnsi="宋体" w:cs="宋体"/>
                <w:bCs/>
                <w:kern w:val="0"/>
                <w:sz w:val="20"/>
                <w:szCs w:val="20"/>
              </w:rPr>
            </w:pPr>
            <w:r w:rsidRPr="00CC5268">
              <w:rPr>
                <w:rFonts w:ascii="宋体" w:hAnsi="宋体" w:cs="宋体" w:hint="eastAsia"/>
                <w:bCs/>
                <w:kern w:val="0"/>
                <w:sz w:val="20"/>
                <w:szCs w:val="20"/>
              </w:rPr>
              <w:t xml:space="preserve">合 </w:t>
            </w:r>
            <w:r w:rsidRPr="00CC5268">
              <w:rPr>
                <w:rFonts w:ascii="宋体" w:hAnsi="宋体" w:cs="宋体"/>
                <w:bCs/>
                <w:kern w:val="0"/>
                <w:sz w:val="20"/>
                <w:szCs w:val="20"/>
              </w:rPr>
              <w:t xml:space="preserve"> </w:t>
            </w:r>
            <w:r w:rsidRPr="00CC5268">
              <w:rPr>
                <w:rFonts w:ascii="宋体" w:hAnsi="宋体" w:cs="宋体" w:hint="eastAsia"/>
                <w:bCs/>
                <w:kern w:val="0"/>
                <w:sz w:val="20"/>
                <w:szCs w:val="20"/>
              </w:rPr>
              <w:t>计</w:t>
            </w:r>
          </w:p>
        </w:tc>
        <w:tc>
          <w:tcPr>
            <w:tcW w:w="708" w:type="dxa"/>
            <w:vAlign w:val="center"/>
          </w:tcPr>
          <w:p w:rsidR="0005566C" w:rsidRPr="00CC6BF6" w:rsidRDefault="0005566C" w:rsidP="00E20EDD">
            <w:pPr>
              <w:pStyle w:val="4f"/>
              <w:widowControl/>
              <w:autoSpaceDE w:val="0"/>
              <w:autoSpaceDN w:val="0"/>
              <w:adjustRightInd w:val="0"/>
              <w:snapToGrid w:val="0"/>
              <w:spacing w:line="260" w:lineRule="exact"/>
              <w:jc w:val="center"/>
              <w:textAlignment w:val="bottom"/>
              <w:rPr>
                <w:rFonts w:ascii="宋体"/>
                <w:spacing w:val="-11"/>
                <w:sz w:val="18"/>
                <w:szCs w:val="18"/>
                <w:lang w:val="zh-CN"/>
              </w:rPr>
            </w:pPr>
          </w:p>
        </w:tc>
      </w:tr>
    </w:tbl>
    <w:p w:rsidR="0005566C" w:rsidRDefault="0005566C" w:rsidP="0005566C">
      <w:pPr>
        <w:widowControl/>
        <w:autoSpaceDE w:val="0"/>
        <w:autoSpaceDN w:val="0"/>
        <w:spacing w:line="460" w:lineRule="atLeast"/>
        <w:ind w:firstLineChars="100" w:firstLine="211"/>
        <w:textAlignment w:val="bottom"/>
        <w:rPr>
          <w:rFonts w:ascii="宋体"/>
          <w:sz w:val="22"/>
        </w:rPr>
      </w:pPr>
      <w:r w:rsidRPr="00CC6BF6">
        <w:rPr>
          <w:rFonts w:ascii="宋体" w:hAnsi="宋体" w:hint="eastAsia"/>
          <w:b/>
          <w:szCs w:val="21"/>
        </w:rPr>
        <w:t>注：实行月度百分制为基础的扣分考评制度。</w:t>
      </w:r>
    </w:p>
    <w:p w:rsidR="0005566C" w:rsidRDefault="0005566C" w:rsidP="0005566C">
      <w:pPr>
        <w:widowControl/>
        <w:autoSpaceDE w:val="0"/>
        <w:autoSpaceDN w:val="0"/>
        <w:spacing w:line="460" w:lineRule="atLeast"/>
        <w:ind w:firstLineChars="100" w:firstLine="220"/>
        <w:textAlignment w:val="bottom"/>
        <w:rPr>
          <w:rFonts w:ascii="宋体"/>
          <w:sz w:val="22"/>
        </w:rPr>
      </w:pPr>
    </w:p>
    <w:p w:rsidR="00102638" w:rsidRPr="002C6DFB" w:rsidRDefault="00CA513B" w:rsidP="002C6DFB">
      <w:pPr>
        <w:pStyle w:val="a0"/>
        <w:ind w:firstLineChars="0" w:firstLine="0"/>
        <w:rPr>
          <w:rFonts w:asciiTheme="majorEastAsia" w:eastAsiaTheme="majorEastAsia" w:hAnsiTheme="majorEastAsia"/>
        </w:rPr>
      </w:pPr>
      <w:r>
        <w:rPr>
          <w:rFonts w:ascii="宋体" w:hAnsi="宋体" w:cs="宋体" w:hint="eastAsia"/>
          <w:b/>
          <w:sz w:val="30"/>
          <w:szCs w:val="30"/>
        </w:rPr>
        <w:br w:type="page"/>
      </w:r>
    </w:p>
    <w:p w:rsidR="00102638" w:rsidRPr="00B15967" w:rsidRDefault="00E97FC2">
      <w:pPr>
        <w:snapToGrid w:val="0"/>
        <w:spacing w:line="360" w:lineRule="auto"/>
        <w:jc w:val="center"/>
        <w:rPr>
          <w:rFonts w:asciiTheme="majorEastAsia" w:eastAsiaTheme="majorEastAsia" w:hAnsiTheme="majorEastAsia" w:cs="仿宋_GB2312"/>
          <w:b/>
          <w:sz w:val="36"/>
          <w:szCs w:val="36"/>
        </w:rPr>
      </w:pPr>
      <w:r w:rsidRPr="00B15967">
        <w:rPr>
          <w:rFonts w:asciiTheme="majorEastAsia" w:eastAsiaTheme="majorEastAsia" w:hAnsiTheme="majorEastAsia" w:cs="仿宋_GB2312" w:hint="eastAsia"/>
          <w:b/>
          <w:sz w:val="36"/>
          <w:szCs w:val="36"/>
        </w:rPr>
        <w:lastRenderedPageBreak/>
        <w:t xml:space="preserve">第四部分   </w:t>
      </w:r>
      <w:bookmarkStart w:id="30" w:name="_Toc184312072"/>
      <w:bookmarkStart w:id="31" w:name="_Toc184310339"/>
      <w:bookmarkStart w:id="32" w:name="_Toc184314411"/>
      <w:bookmarkStart w:id="33" w:name="_Toc184312073"/>
      <w:bookmarkStart w:id="34" w:name="_Toc184313246"/>
      <w:bookmarkStart w:id="35" w:name="_Toc184314418"/>
      <w:bookmarkStart w:id="36" w:name="_Toc184310290"/>
      <w:bookmarkStart w:id="37" w:name="_Toc184314474"/>
      <w:bookmarkStart w:id="38" w:name="_Toc184308038"/>
      <w:bookmarkStart w:id="39" w:name="_Toc184313260"/>
      <w:bookmarkStart w:id="40" w:name="_Toc184308105"/>
      <w:bookmarkStart w:id="41" w:name="_Toc184308043"/>
      <w:bookmarkStart w:id="42" w:name="_Toc184308104"/>
      <w:bookmarkStart w:id="43" w:name="_Toc184310274"/>
      <w:bookmarkStart w:id="44" w:name="_Toc184310335"/>
      <w:bookmarkStart w:id="45" w:name="_Toc184314417"/>
      <w:bookmarkStart w:id="46" w:name="_Toc184310342"/>
      <w:bookmarkStart w:id="47" w:name="_Toc184310279"/>
      <w:bookmarkStart w:id="48" w:name="_Toc184313244"/>
      <w:bookmarkStart w:id="49" w:name="_Toc184314416"/>
      <w:bookmarkStart w:id="50" w:name="_Toc184310312"/>
      <w:bookmarkStart w:id="51" w:name="_Toc184310316"/>
      <w:bookmarkStart w:id="52" w:name="_Toc184308044"/>
      <w:bookmarkStart w:id="53" w:name="_Toc184312076"/>
      <w:bookmarkStart w:id="54" w:name="_Toc184310272"/>
      <w:bookmarkStart w:id="55" w:name="_Toc184314415"/>
      <w:bookmarkStart w:id="56" w:name="_Toc184308041"/>
      <w:bookmarkStart w:id="57" w:name="_Toc184312111"/>
      <w:bookmarkStart w:id="58" w:name="_Toc184314414"/>
      <w:bookmarkStart w:id="59" w:name="_Toc184310280"/>
      <w:bookmarkStart w:id="60" w:name="_Toc184314472"/>
      <w:bookmarkStart w:id="61" w:name="_Toc184312077"/>
      <w:bookmarkStart w:id="62" w:name="_Toc184310318"/>
      <w:bookmarkStart w:id="63" w:name="_Toc184312074"/>
      <w:bookmarkStart w:id="64" w:name="_Toc184312075"/>
      <w:bookmarkStart w:id="65" w:name="_Toc184313245"/>
      <w:bookmarkStart w:id="66" w:name="_Toc184313282"/>
      <w:bookmarkStart w:id="67" w:name="_Toc184310276"/>
      <w:bookmarkStart w:id="68" w:name="_Toc184314448"/>
      <w:bookmarkStart w:id="69" w:name="_Toc184310278"/>
      <w:bookmarkStart w:id="70" w:name="_Toc184310344"/>
      <w:bookmarkStart w:id="71" w:name="_Toc184314433"/>
      <w:bookmarkStart w:id="72" w:name="_Toc184312092"/>
      <w:bookmarkStart w:id="73" w:name="_Toc184308075"/>
      <w:bookmarkStart w:id="74" w:name="_Toc184312082"/>
      <w:bookmarkStart w:id="75" w:name="_Toc184308042"/>
      <w:bookmarkStart w:id="76" w:name="_Toc184308059"/>
      <w:bookmarkStart w:id="77" w:name="_Toc184314425"/>
      <w:bookmarkStart w:id="78" w:name="_Toc184313261"/>
      <w:bookmarkStart w:id="79" w:name="_Toc184308106"/>
      <w:bookmarkStart w:id="80" w:name="_Toc184310277"/>
      <w:bookmarkStart w:id="81" w:name="_Toc184308060"/>
      <w:bookmarkStart w:id="82" w:name="_Toc184308062"/>
      <w:bookmarkStart w:id="83" w:name="_Toc184313276"/>
      <w:bookmarkStart w:id="84" w:name="_Toc184314477"/>
      <w:bookmarkStart w:id="85" w:name="_Toc184310332"/>
      <w:bookmarkStart w:id="86" w:name="_Toc184310287"/>
      <w:bookmarkStart w:id="87" w:name="_Toc184310295"/>
      <w:bookmarkStart w:id="88" w:name="_Toc184314471"/>
      <w:bookmarkStart w:id="89" w:name="_Toc184308080"/>
      <w:bookmarkStart w:id="90" w:name="_Toc184308096"/>
      <w:bookmarkStart w:id="91" w:name="_Toc184308050"/>
      <w:bookmarkStart w:id="92" w:name="_Toc184313309"/>
      <w:bookmarkStart w:id="93" w:name="_Toc184308045"/>
      <w:bookmarkStart w:id="94" w:name="_Toc184313284"/>
      <w:bookmarkStart w:id="95" w:name="_Toc184312110"/>
      <w:bookmarkStart w:id="96" w:name="_Toc184312089"/>
      <w:bookmarkStart w:id="97" w:name="_Toc184313265"/>
      <w:bookmarkStart w:id="98" w:name="_Toc184312125"/>
      <w:bookmarkStart w:id="99" w:name="_Toc184310320"/>
      <w:bookmarkStart w:id="100" w:name="_Toc184313243"/>
      <w:bookmarkStart w:id="101" w:name="_Toc184313278"/>
      <w:bookmarkStart w:id="102" w:name="_Toc184314435"/>
      <w:bookmarkStart w:id="103" w:name="_Toc184310294"/>
      <w:bookmarkStart w:id="104" w:name="_Toc184314437"/>
      <w:bookmarkStart w:id="105" w:name="_Toc184308073"/>
      <w:bookmarkStart w:id="106" w:name="_Toc184314424"/>
      <w:bookmarkStart w:id="107" w:name="_Toc184310304"/>
      <w:bookmarkStart w:id="108" w:name="_Toc184310321"/>
      <w:bookmarkStart w:id="109" w:name="_Toc184314427"/>
      <w:bookmarkStart w:id="110" w:name="_Toc184313290"/>
      <w:bookmarkStart w:id="111" w:name="_Toc184312090"/>
      <w:bookmarkStart w:id="112" w:name="_Toc184313296"/>
      <w:bookmarkStart w:id="113" w:name="_Toc184313300"/>
      <w:bookmarkStart w:id="114" w:name="_Toc184308036"/>
      <w:bookmarkStart w:id="115" w:name="_Toc184314412"/>
      <w:bookmarkStart w:id="116" w:name="_Toc184308098"/>
      <w:bookmarkStart w:id="117" w:name="_Toc184313305"/>
      <w:bookmarkStart w:id="118" w:name="_Toc184312129"/>
      <w:bookmarkStart w:id="119" w:name="_Toc184308097"/>
      <w:bookmarkStart w:id="120" w:name="_Toc184312134"/>
      <w:bookmarkStart w:id="121" w:name="_Toc184308103"/>
      <w:bookmarkStart w:id="122" w:name="_Toc184313304"/>
      <w:bookmarkStart w:id="123" w:name="_Toc184314468"/>
      <w:bookmarkStart w:id="124" w:name="_Toc184314469"/>
      <w:bookmarkStart w:id="125" w:name="_Toc184308068"/>
      <w:bookmarkStart w:id="126" w:name="_Toc184312091"/>
      <w:bookmarkStart w:id="127" w:name="_Toc184308046"/>
      <w:bookmarkStart w:id="128" w:name="_Toc184312130"/>
      <w:bookmarkStart w:id="129" w:name="_Toc184312132"/>
      <w:bookmarkStart w:id="130" w:name="_Toc184313299"/>
      <w:bookmarkStart w:id="131" w:name="_Toc184314470"/>
      <w:bookmarkStart w:id="132" w:name="_Toc184313285"/>
      <w:bookmarkStart w:id="133" w:name="_Toc184310340"/>
      <w:bookmarkStart w:id="134" w:name="_Toc184308076"/>
      <w:bookmarkStart w:id="135" w:name="_Toc184312109"/>
      <w:bookmarkStart w:id="136" w:name="_Toc184310330"/>
      <w:bookmarkStart w:id="137" w:name="_Toc184314481"/>
      <w:bookmarkStart w:id="138" w:name="_Toc184312128"/>
      <w:bookmarkStart w:id="139" w:name="_Toc184312122"/>
      <w:bookmarkStart w:id="140" w:name="_Toc184310329"/>
      <w:bookmarkStart w:id="141" w:name="_Toc184308037"/>
      <w:bookmarkStart w:id="142" w:name="_Toc184310334"/>
      <w:bookmarkStart w:id="143" w:name="_Toc184314452"/>
      <w:bookmarkStart w:id="144" w:name="_Toc184308092"/>
      <w:bookmarkStart w:id="145" w:name="_Toc184308099"/>
      <w:bookmarkStart w:id="146" w:name="_Toc184313297"/>
      <w:bookmarkStart w:id="147" w:name="_Toc184313286"/>
      <w:bookmarkStart w:id="148" w:name="_Toc184310338"/>
      <w:bookmarkStart w:id="149" w:name="_Toc184312133"/>
      <w:bookmarkStart w:id="150" w:name="_Toc184308095"/>
      <w:bookmarkStart w:id="151" w:name="_Toc184308089"/>
      <w:bookmarkStart w:id="152" w:name="_Toc184313288"/>
      <w:bookmarkStart w:id="153" w:name="_Toc184308090"/>
      <w:bookmarkStart w:id="154" w:name="_Toc184312120"/>
      <w:bookmarkStart w:id="155" w:name="_Toc184310326"/>
      <w:bookmarkStart w:id="156" w:name="_Toc184313294"/>
      <w:bookmarkStart w:id="157" w:name="_Toc184314457"/>
      <w:bookmarkStart w:id="158" w:name="_Toc184310331"/>
      <w:bookmarkStart w:id="159" w:name="_Toc184308091"/>
      <w:bookmarkStart w:id="160" w:name="_Toc184314463"/>
      <w:bookmarkStart w:id="161" w:name="_Toc184308094"/>
      <w:bookmarkStart w:id="162" w:name="_Toc184312127"/>
      <w:bookmarkStart w:id="163" w:name="_Toc184310333"/>
      <w:bookmarkStart w:id="164" w:name="_Toc184314467"/>
      <w:bookmarkStart w:id="165" w:name="_Toc184312121"/>
      <w:bookmarkStart w:id="166" w:name="_Toc184312107"/>
      <w:bookmarkStart w:id="167" w:name="_Toc184312123"/>
      <w:bookmarkStart w:id="168" w:name="_Toc184314466"/>
      <w:bookmarkStart w:id="169" w:name="_Toc184314476"/>
      <w:bookmarkStart w:id="170" w:name="_Toc184313298"/>
      <w:bookmarkStart w:id="171" w:name="_Toc184308088"/>
      <w:bookmarkStart w:id="172" w:name="_Toc184310325"/>
      <w:bookmarkStart w:id="173" w:name="_Toc184312114"/>
      <w:bookmarkStart w:id="174" w:name="_Toc184313248"/>
      <w:bookmarkStart w:id="175" w:name="_Toc184312137"/>
      <w:bookmarkStart w:id="176" w:name="_Toc184313241"/>
      <w:bookmarkStart w:id="177" w:name="_Toc184308085"/>
      <w:bookmarkStart w:id="178" w:name="_Toc184308093"/>
      <w:bookmarkStart w:id="179" w:name="_Toc184308087"/>
      <w:bookmarkStart w:id="180" w:name="_Toc184313250"/>
      <w:bookmarkStart w:id="181" w:name="_Toc184308077"/>
      <w:bookmarkStart w:id="182" w:name="_Toc184312105"/>
      <w:bookmarkStart w:id="183" w:name="_Toc184314422"/>
      <w:bookmarkStart w:id="184" w:name="_Toc184310313"/>
      <w:bookmarkStart w:id="185" w:name="_Toc184314464"/>
      <w:bookmarkStart w:id="186" w:name="_Toc184310327"/>
      <w:bookmarkStart w:id="187" w:name="_Toc184314423"/>
      <w:bookmarkStart w:id="188" w:name="_Toc184314480"/>
      <w:bookmarkStart w:id="189" w:name="_Toc184314461"/>
      <w:bookmarkStart w:id="190" w:name="_Toc184314479"/>
      <w:bookmarkStart w:id="191" w:name="_Toc184313301"/>
      <w:bookmarkStart w:id="192" w:name="_Toc184312093"/>
      <w:bookmarkStart w:id="193" w:name="_Toc184314462"/>
      <w:bookmarkStart w:id="194" w:name="_Toc184308063"/>
      <w:bookmarkStart w:id="195" w:name="_Toc184312071"/>
      <w:bookmarkStart w:id="196" w:name="_Toc184314451"/>
      <w:bookmarkStart w:id="197" w:name="_Toc184310286"/>
      <w:bookmarkStart w:id="198" w:name="_Toc184313252"/>
      <w:bookmarkStart w:id="199" w:name="_Toc184310324"/>
      <w:bookmarkStart w:id="200" w:name="_Toc184312080"/>
      <w:bookmarkStart w:id="201" w:name="_Toc184314465"/>
      <w:bookmarkStart w:id="202" w:name="_Toc184313242"/>
      <w:bookmarkStart w:id="203" w:name="_Toc184312108"/>
      <w:bookmarkStart w:id="204" w:name="_Toc184312119"/>
      <w:bookmarkStart w:id="205" w:name="_Toc184313302"/>
      <w:bookmarkStart w:id="206" w:name="_Toc184308102"/>
      <w:bookmarkStart w:id="207" w:name="_Toc184313289"/>
      <w:bookmarkStart w:id="208" w:name="_Toc184312124"/>
      <w:bookmarkStart w:id="209" w:name="_Toc184312118"/>
      <w:bookmarkStart w:id="210" w:name="_Toc184312113"/>
      <w:bookmarkStart w:id="211" w:name="_Toc184314456"/>
      <w:bookmarkStart w:id="212" w:name="_Toc184314419"/>
      <w:bookmarkStart w:id="213" w:name="_Toc184312136"/>
      <w:bookmarkStart w:id="214" w:name="_Toc184314436"/>
      <w:bookmarkStart w:id="215" w:name="_Toc184308072"/>
      <w:bookmarkStart w:id="216" w:name="_Toc184310309"/>
      <w:bookmarkStart w:id="217" w:name="_Toc184312126"/>
      <w:bookmarkStart w:id="218" w:name="_Toc184313293"/>
      <w:bookmarkStart w:id="219" w:name="_Toc184308051"/>
      <w:bookmarkStart w:id="220" w:name="_Toc184308107"/>
      <w:bookmarkStart w:id="221" w:name="_Toc184310307"/>
      <w:bookmarkStart w:id="222" w:name="_Toc184313310"/>
      <w:bookmarkStart w:id="223" w:name="_Toc184314421"/>
      <w:bookmarkStart w:id="224" w:name="_Toc184312138"/>
      <w:bookmarkStart w:id="225" w:name="_Toc184314460"/>
      <w:bookmarkStart w:id="226" w:name="_Toc184310319"/>
      <w:bookmarkStart w:id="227" w:name="_Toc184313274"/>
      <w:bookmarkStart w:id="228" w:name="_Toc184310328"/>
      <w:bookmarkStart w:id="229" w:name="_Toc184310323"/>
      <w:bookmarkStart w:id="230" w:name="_Toc184312104"/>
      <w:bookmarkStart w:id="231" w:name="_Toc184308086"/>
      <w:bookmarkStart w:id="232" w:name="_Toc184313295"/>
      <w:bookmarkStart w:id="233" w:name="_Toc184312099"/>
      <w:bookmarkStart w:id="234" w:name="_Toc184314444"/>
      <w:bookmarkStart w:id="235" w:name="_Toc184314482"/>
      <w:bookmarkStart w:id="236" w:name="_Toc184310284"/>
      <w:bookmarkStart w:id="237" w:name="_Toc184308079"/>
      <w:bookmarkStart w:id="238" w:name="_Toc184312079"/>
      <w:bookmarkStart w:id="239" w:name="_Toc184312139"/>
      <w:bookmarkStart w:id="240" w:name="_Toc184308108"/>
      <w:bookmarkStart w:id="241" w:name="_Toc184312096"/>
      <w:bookmarkStart w:id="242" w:name="_Toc184314420"/>
      <w:bookmarkStart w:id="243" w:name="_Toc184308100"/>
      <w:bookmarkStart w:id="244" w:name="_Toc184312102"/>
      <w:bookmarkStart w:id="245" w:name="_Toc184310283"/>
      <w:bookmarkStart w:id="246" w:name="_Toc184313238"/>
      <w:bookmarkStart w:id="247" w:name="_Toc184314445"/>
      <w:bookmarkStart w:id="248" w:name="_Toc184313308"/>
      <w:bookmarkStart w:id="249" w:name="_Toc184310306"/>
      <w:bookmarkStart w:id="250" w:name="_Toc184310337"/>
      <w:bookmarkStart w:id="251" w:name="_Toc184308084"/>
      <w:bookmarkStart w:id="252" w:name="_Toc184313249"/>
      <w:bookmarkStart w:id="253" w:name="_Toc184314442"/>
      <w:bookmarkStart w:id="254" w:name="_Toc184313239"/>
      <w:bookmarkStart w:id="255" w:name="_Toc184313247"/>
      <w:bookmarkStart w:id="256" w:name="_Toc184314441"/>
      <w:bookmarkStart w:id="257" w:name="_Toc184314410"/>
      <w:bookmarkStart w:id="258" w:name="_Toc184313279"/>
      <w:bookmarkStart w:id="259" w:name="_Toc184312131"/>
      <w:bookmarkStart w:id="260" w:name="_Toc184310285"/>
      <w:bookmarkStart w:id="261" w:name="_Toc184314453"/>
      <w:bookmarkStart w:id="262" w:name="_Toc184314440"/>
      <w:bookmarkStart w:id="263" w:name="_Toc184313272"/>
      <w:bookmarkStart w:id="264" w:name="_Toc184310303"/>
      <w:bookmarkStart w:id="265" w:name="_Toc184308048"/>
      <w:bookmarkStart w:id="266" w:name="_Toc184313291"/>
      <w:bookmarkStart w:id="267" w:name="_Toc184308071"/>
      <w:bookmarkStart w:id="268" w:name="_Toc184308070"/>
      <w:bookmarkStart w:id="269" w:name="_Toc184310343"/>
      <w:bookmarkStart w:id="270" w:name="_Toc184310311"/>
      <w:bookmarkStart w:id="271" w:name="_Toc184313264"/>
      <w:bookmarkStart w:id="272" w:name="_Toc184312078"/>
      <w:bookmarkStart w:id="273" w:name="_Toc184308083"/>
      <w:bookmarkStart w:id="274" w:name="_Toc184312081"/>
      <w:bookmarkStart w:id="275" w:name="_Toc184313270"/>
      <w:bookmarkStart w:id="276" w:name="_Toc184312101"/>
      <w:bookmarkStart w:id="277" w:name="_Toc184313258"/>
      <w:bookmarkStart w:id="278" w:name="_Toc184313255"/>
      <w:bookmarkStart w:id="279" w:name="_Toc184313240"/>
      <w:bookmarkStart w:id="280" w:name="_Toc184314439"/>
      <w:bookmarkStart w:id="281" w:name="_Toc184313268"/>
      <w:bookmarkStart w:id="282" w:name="_Toc184310305"/>
      <w:bookmarkStart w:id="283" w:name="_Toc184313283"/>
      <w:bookmarkStart w:id="284" w:name="_Toc184308069"/>
      <w:bookmarkStart w:id="285" w:name="_Toc184310300"/>
      <w:bookmarkStart w:id="286" w:name="_Toc184308082"/>
      <w:bookmarkStart w:id="287" w:name="_Toc184308078"/>
      <w:bookmarkStart w:id="288" w:name="_Toc184313281"/>
      <w:bookmarkStart w:id="289" w:name="_Toc184310308"/>
      <w:bookmarkStart w:id="290" w:name="_Toc184313269"/>
      <w:bookmarkStart w:id="291" w:name="_Toc184313271"/>
      <w:bookmarkStart w:id="292" w:name="_Toc184310310"/>
      <w:bookmarkStart w:id="293" w:name="_Toc184310293"/>
      <w:bookmarkStart w:id="294" w:name="_Toc184314426"/>
      <w:bookmarkStart w:id="295" w:name="_Toc184313257"/>
      <w:bookmarkStart w:id="296" w:name="_Toc184313267"/>
      <w:bookmarkStart w:id="297" w:name="_Toc184308047"/>
      <w:bookmarkStart w:id="298" w:name="_Toc184310302"/>
      <w:bookmarkStart w:id="299" w:name="_Toc184312100"/>
      <w:bookmarkStart w:id="300" w:name="_Toc184308052"/>
      <w:bookmarkStart w:id="301" w:name="_Toc184312103"/>
      <w:bookmarkStart w:id="302" w:name="_Toc184310282"/>
      <w:bookmarkStart w:id="303" w:name="_Toc184310301"/>
      <w:bookmarkStart w:id="304" w:name="_Toc184314443"/>
      <w:bookmarkStart w:id="305" w:name="_Toc184313273"/>
      <w:bookmarkStart w:id="306" w:name="_Toc184314446"/>
      <w:bookmarkStart w:id="307" w:name="_Toc184314475"/>
      <w:bookmarkStart w:id="308" w:name="_Toc184312083"/>
      <w:bookmarkStart w:id="309" w:name="_Toc184308065"/>
      <w:bookmarkStart w:id="310" w:name="_Toc184312088"/>
      <w:bookmarkStart w:id="311" w:name="_Toc184310291"/>
      <w:bookmarkStart w:id="312" w:name="_Toc184314473"/>
      <w:bookmarkStart w:id="313" w:name="_Toc184310341"/>
      <w:bookmarkStart w:id="314" w:name="_Toc184308057"/>
      <w:bookmarkStart w:id="315" w:name="_Toc184312095"/>
      <w:bookmarkStart w:id="316" w:name="_Toc184313259"/>
      <w:bookmarkStart w:id="317" w:name="_Toc184310315"/>
      <w:bookmarkStart w:id="318" w:name="_Toc184313254"/>
      <w:bookmarkStart w:id="319" w:name="_Toc184312084"/>
      <w:bookmarkStart w:id="320" w:name="_Toc184312106"/>
      <w:bookmarkStart w:id="321" w:name="_Toc184314447"/>
      <w:bookmarkStart w:id="322" w:name="_Toc184312098"/>
      <w:bookmarkStart w:id="323" w:name="_Toc184308058"/>
      <w:bookmarkStart w:id="324" w:name="_Toc184308074"/>
      <w:bookmarkStart w:id="325" w:name="_Toc184314432"/>
      <w:bookmarkStart w:id="326" w:name="_Toc184312068"/>
      <w:bookmarkStart w:id="327" w:name="_Toc184308064"/>
      <w:bookmarkStart w:id="328" w:name="_Toc184310273"/>
      <w:bookmarkStart w:id="329" w:name="_Toc184314434"/>
      <w:bookmarkStart w:id="330" w:name="_Toc184308055"/>
      <w:bookmarkStart w:id="331" w:name="_Toc184312097"/>
      <w:bookmarkStart w:id="332" w:name="_Toc184312087"/>
      <w:bookmarkStart w:id="333" w:name="_Toc184313266"/>
      <w:bookmarkStart w:id="334" w:name="_Toc184313256"/>
      <w:bookmarkStart w:id="335" w:name="_Toc184308066"/>
      <w:bookmarkStart w:id="336" w:name="_Toc184310314"/>
      <w:bookmarkStart w:id="337" w:name="_Toc184314431"/>
      <w:bookmarkStart w:id="338" w:name="_Toc184314438"/>
      <w:bookmarkStart w:id="339" w:name="_Toc184308067"/>
      <w:bookmarkStart w:id="340" w:name="_Toc184308061"/>
      <w:bookmarkStart w:id="341" w:name="_Toc184312070"/>
      <w:bookmarkStart w:id="342" w:name="_Toc184312135"/>
      <w:bookmarkStart w:id="343" w:name="_Toc184310292"/>
      <w:bookmarkStart w:id="344" w:name="_Toc184314455"/>
      <w:bookmarkStart w:id="345" w:name="_Toc184313303"/>
      <w:bookmarkStart w:id="346" w:name="_Toc184312117"/>
      <w:bookmarkStart w:id="347" w:name="_Toc184312094"/>
      <w:bookmarkStart w:id="348" w:name="_Toc184312115"/>
      <w:bookmarkStart w:id="349" w:name="_Toc184308053"/>
      <w:bookmarkStart w:id="350" w:name="_Toc184310281"/>
      <w:bookmarkStart w:id="351" w:name="_Toc184314430"/>
      <w:bookmarkStart w:id="352" w:name="_Toc184313251"/>
      <w:bookmarkStart w:id="353" w:name="_Toc184310322"/>
      <w:bookmarkStart w:id="354" w:name="_Toc184314454"/>
      <w:bookmarkStart w:id="355" w:name="_Toc184313307"/>
      <w:bookmarkStart w:id="356" w:name="_Toc184308101"/>
      <w:bookmarkStart w:id="357" w:name="_Toc184310298"/>
      <w:bookmarkStart w:id="358" w:name="_Toc184308081"/>
      <w:bookmarkStart w:id="359" w:name="_Toc184310336"/>
      <w:bookmarkStart w:id="360" w:name="_Toc184312086"/>
      <w:bookmarkStart w:id="361" w:name="_Toc184314459"/>
      <w:bookmarkStart w:id="362" w:name="_Toc184313292"/>
      <w:bookmarkStart w:id="363" w:name="_Toc184313275"/>
      <w:bookmarkStart w:id="364" w:name="_Toc184310275"/>
      <w:bookmarkStart w:id="365" w:name="_Toc184312112"/>
      <w:bookmarkStart w:id="366" w:name="_Toc184314429"/>
      <w:bookmarkStart w:id="367" w:name="_Toc184308040"/>
      <w:bookmarkStart w:id="368" w:name="_Toc184314458"/>
      <w:bookmarkStart w:id="369" w:name="_Toc184308056"/>
      <w:bookmarkStart w:id="370" w:name="_Toc184310317"/>
      <w:bookmarkStart w:id="371" w:name="_Toc184308054"/>
      <w:bookmarkStart w:id="372" w:name="_Toc184313287"/>
      <w:bookmarkStart w:id="373" w:name="_Toc184313263"/>
      <w:bookmarkStart w:id="374" w:name="_Toc184312116"/>
      <w:bookmarkStart w:id="375" w:name="_Toc184314413"/>
      <w:bookmarkStart w:id="376" w:name="_Toc184308049"/>
      <w:bookmarkStart w:id="377" w:name="_Toc184310288"/>
      <w:bookmarkStart w:id="378" w:name="_Toc184312069"/>
      <w:bookmarkStart w:id="379" w:name="_Toc184313280"/>
      <w:bookmarkStart w:id="380" w:name="_Toc184313253"/>
      <w:bookmarkStart w:id="381" w:name="_Toc184313306"/>
      <w:bookmarkStart w:id="382" w:name="_Toc184310296"/>
      <w:bookmarkStart w:id="383" w:name="_Toc184308039"/>
      <w:bookmarkStart w:id="384" w:name="_Toc184310299"/>
      <w:bookmarkStart w:id="385" w:name="_Toc184314450"/>
      <w:bookmarkStart w:id="386" w:name="_Toc184314449"/>
      <w:bookmarkStart w:id="387" w:name="_Toc184312067"/>
      <w:bookmarkStart w:id="388" w:name="_Toc184312085"/>
      <w:bookmarkStart w:id="389" w:name="_Toc184314428"/>
      <w:bookmarkStart w:id="390" w:name="_Toc184313262"/>
      <w:bookmarkStart w:id="391" w:name="_Toc184310289"/>
      <w:bookmarkStart w:id="392" w:name="_Toc184313277"/>
      <w:bookmarkStart w:id="393" w:name="_Toc184310297"/>
      <w:bookmarkStart w:id="394" w:name="_Toc184314478"/>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sidRPr="00B15967">
        <w:rPr>
          <w:rFonts w:asciiTheme="majorEastAsia" w:eastAsiaTheme="majorEastAsia" w:hAnsiTheme="majorEastAsia" w:cs="仿宋_GB2312" w:hint="eastAsia"/>
          <w:b/>
          <w:sz w:val="36"/>
          <w:szCs w:val="36"/>
        </w:rPr>
        <w:t>评标办法</w:t>
      </w:r>
    </w:p>
    <w:p w:rsidR="00102638" w:rsidRPr="00B15967" w:rsidRDefault="00E97FC2">
      <w:pPr>
        <w:snapToGrid w:val="0"/>
        <w:spacing w:line="360" w:lineRule="auto"/>
        <w:jc w:val="center"/>
        <w:rPr>
          <w:rFonts w:asciiTheme="majorEastAsia" w:eastAsiaTheme="majorEastAsia" w:hAnsiTheme="majorEastAsia" w:cs="仿宋_GB2312"/>
          <w:b/>
          <w:sz w:val="32"/>
          <w:szCs w:val="20"/>
        </w:rPr>
      </w:pPr>
      <w:r w:rsidRPr="00B15967">
        <w:rPr>
          <w:rFonts w:asciiTheme="majorEastAsia" w:eastAsiaTheme="majorEastAsia" w:hAnsiTheme="majorEastAsia" w:cs="仿宋_GB2312" w:hint="eastAsia"/>
          <w:b/>
          <w:sz w:val="32"/>
          <w:szCs w:val="20"/>
        </w:rPr>
        <w:t>评标办法前附表</w:t>
      </w:r>
    </w:p>
    <w:tbl>
      <w:tblPr>
        <w:tblW w:w="52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0"/>
        <w:gridCol w:w="555"/>
        <w:gridCol w:w="481"/>
        <w:gridCol w:w="4907"/>
        <w:gridCol w:w="850"/>
        <w:gridCol w:w="2051"/>
      </w:tblGrid>
      <w:tr w:rsidR="00102638" w:rsidRPr="00B15967" w:rsidTr="00C42EF7">
        <w:trPr>
          <w:trHeight w:val="567"/>
          <w:jc w:val="center"/>
        </w:trPr>
        <w:tc>
          <w:tcPr>
            <w:tcW w:w="476" w:type="pct"/>
            <w:vAlign w:val="center"/>
          </w:tcPr>
          <w:p w:rsidR="00102638" w:rsidRPr="00B15967" w:rsidRDefault="00E97FC2">
            <w:pPr>
              <w:jc w:val="center"/>
              <w:rPr>
                <w:rFonts w:asciiTheme="majorEastAsia" w:eastAsiaTheme="majorEastAsia" w:hAnsiTheme="majorEastAsia" w:cs="宋体"/>
                <w:b/>
                <w:szCs w:val="21"/>
              </w:rPr>
            </w:pPr>
            <w:r w:rsidRPr="00B15967">
              <w:rPr>
                <w:rFonts w:asciiTheme="majorEastAsia" w:eastAsiaTheme="majorEastAsia" w:hAnsiTheme="majorEastAsia" w:cs="仿宋_GB2312" w:hint="eastAsia"/>
                <w:bCs/>
                <w:sz w:val="24"/>
              </w:rPr>
              <w:t>类目</w:t>
            </w:r>
          </w:p>
        </w:tc>
        <w:tc>
          <w:tcPr>
            <w:tcW w:w="284" w:type="pct"/>
            <w:vAlign w:val="center"/>
          </w:tcPr>
          <w:p w:rsidR="00102638" w:rsidRPr="00B15967" w:rsidRDefault="00E97FC2">
            <w:pPr>
              <w:jc w:val="center"/>
              <w:rPr>
                <w:rFonts w:asciiTheme="majorEastAsia" w:eastAsiaTheme="majorEastAsia" w:hAnsiTheme="majorEastAsia" w:cs="仿宋_GB2312"/>
                <w:bCs/>
                <w:sz w:val="24"/>
              </w:rPr>
            </w:pPr>
            <w:r w:rsidRPr="00B15967">
              <w:rPr>
                <w:rFonts w:asciiTheme="majorEastAsia" w:eastAsiaTheme="majorEastAsia" w:hAnsiTheme="majorEastAsia" w:cs="仿宋_GB2312" w:hint="eastAsia"/>
                <w:bCs/>
                <w:sz w:val="24"/>
              </w:rPr>
              <w:t>序号</w:t>
            </w:r>
          </w:p>
        </w:tc>
        <w:tc>
          <w:tcPr>
            <w:tcW w:w="2756" w:type="pct"/>
            <w:gridSpan w:val="2"/>
            <w:vAlign w:val="center"/>
          </w:tcPr>
          <w:p w:rsidR="00102638" w:rsidRPr="00B15967" w:rsidRDefault="00E97FC2">
            <w:pPr>
              <w:jc w:val="center"/>
              <w:rPr>
                <w:rFonts w:asciiTheme="majorEastAsia" w:eastAsiaTheme="majorEastAsia" w:hAnsiTheme="majorEastAsia" w:cs="仿宋_GB2312"/>
                <w:bCs/>
                <w:sz w:val="24"/>
              </w:rPr>
            </w:pPr>
            <w:r w:rsidRPr="00B15967">
              <w:rPr>
                <w:rFonts w:asciiTheme="majorEastAsia" w:eastAsiaTheme="majorEastAsia" w:hAnsiTheme="majorEastAsia" w:cs="仿宋_GB2312" w:hint="eastAsia"/>
                <w:bCs/>
                <w:sz w:val="24"/>
              </w:rPr>
              <w:t>类别</w:t>
            </w:r>
          </w:p>
        </w:tc>
        <w:tc>
          <w:tcPr>
            <w:tcW w:w="435" w:type="pct"/>
            <w:vAlign w:val="center"/>
          </w:tcPr>
          <w:p w:rsidR="00102638" w:rsidRPr="00B15967" w:rsidRDefault="00E97FC2">
            <w:pPr>
              <w:jc w:val="center"/>
              <w:rPr>
                <w:rFonts w:asciiTheme="majorEastAsia" w:eastAsiaTheme="majorEastAsia" w:hAnsiTheme="majorEastAsia" w:cs="仿宋_GB2312"/>
                <w:bCs/>
                <w:sz w:val="24"/>
              </w:rPr>
            </w:pPr>
            <w:r w:rsidRPr="00B15967">
              <w:rPr>
                <w:rFonts w:asciiTheme="majorEastAsia" w:eastAsiaTheme="majorEastAsia" w:hAnsiTheme="majorEastAsia" w:cs="仿宋_GB2312" w:hint="eastAsia"/>
                <w:bCs/>
                <w:sz w:val="24"/>
              </w:rPr>
              <w:t>权重</w:t>
            </w:r>
          </w:p>
        </w:tc>
        <w:tc>
          <w:tcPr>
            <w:tcW w:w="1049" w:type="pct"/>
            <w:vAlign w:val="center"/>
          </w:tcPr>
          <w:p w:rsidR="00102638" w:rsidRPr="00B15967" w:rsidRDefault="00E97FC2">
            <w:pPr>
              <w:jc w:val="center"/>
              <w:rPr>
                <w:rFonts w:asciiTheme="majorEastAsia" w:eastAsiaTheme="majorEastAsia" w:hAnsiTheme="majorEastAsia" w:cs="仿宋_GB2312"/>
                <w:bCs/>
                <w:sz w:val="24"/>
              </w:rPr>
            </w:pPr>
            <w:r w:rsidRPr="00B15967">
              <w:rPr>
                <w:rFonts w:asciiTheme="majorEastAsia" w:eastAsiaTheme="majorEastAsia" w:hAnsiTheme="majorEastAsia" w:cs="仿宋_GB2312" w:hint="eastAsia"/>
                <w:bCs/>
                <w:sz w:val="24"/>
              </w:rPr>
              <w:t>投标文件中评标标准相应的商务技术资料目录</w:t>
            </w:r>
            <w:r w:rsidRPr="00B15967">
              <w:rPr>
                <w:rFonts w:asciiTheme="majorEastAsia" w:eastAsiaTheme="majorEastAsia" w:hAnsiTheme="majorEastAsia" w:cs="Arial"/>
                <w:sz w:val="24"/>
                <w:shd w:val="clear" w:color="auto" w:fill="FFFFFF"/>
              </w:rPr>
              <w:t> </w:t>
            </w:r>
            <w:r w:rsidRPr="00B15967">
              <w:rPr>
                <w:rFonts w:asciiTheme="majorEastAsia" w:eastAsiaTheme="majorEastAsia" w:hAnsiTheme="majorEastAsia" w:cs="Arial" w:hint="eastAsia"/>
                <w:sz w:val="24"/>
                <w:shd w:val="clear" w:color="auto" w:fill="FFFFFF"/>
              </w:rPr>
              <w:t>*</w:t>
            </w:r>
          </w:p>
        </w:tc>
      </w:tr>
      <w:tr w:rsidR="00C104D2" w:rsidRPr="00B15967" w:rsidTr="00C42EF7">
        <w:trPr>
          <w:trHeight w:val="2114"/>
          <w:jc w:val="center"/>
        </w:trPr>
        <w:tc>
          <w:tcPr>
            <w:tcW w:w="476" w:type="pct"/>
            <w:vMerge w:val="restart"/>
            <w:vAlign w:val="center"/>
          </w:tcPr>
          <w:p w:rsidR="00C104D2" w:rsidRPr="00B15967" w:rsidRDefault="00C104D2">
            <w:pPr>
              <w:jc w:val="center"/>
              <w:outlineLvl w:val="0"/>
              <w:rPr>
                <w:rFonts w:asciiTheme="majorEastAsia" w:eastAsiaTheme="majorEastAsia" w:hAnsiTheme="majorEastAsia" w:cs="仿宋_GB2312"/>
                <w:bCs/>
                <w:sz w:val="24"/>
              </w:rPr>
            </w:pPr>
            <w:r w:rsidRPr="00B15967">
              <w:rPr>
                <w:rFonts w:asciiTheme="majorEastAsia" w:eastAsiaTheme="majorEastAsia" w:hAnsiTheme="majorEastAsia" w:cs="仿宋_GB2312" w:hint="eastAsia"/>
                <w:bCs/>
                <w:sz w:val="24"/>
              </w:rPr>
              <w:t>商务部分</w:t>
            </w:r>
          </w:p>
          <w:p w:rsidR="00C104D2" w:rsidRPr="00B15967" w:rsidRDefault="00C104D2" w:rsidP="00D53F09">
            <w:pPr>
              <w:jc w:val="center"/>
              <w:rPr>
                <w:rFonts w:asciiTheme="majorEastAsia" w:eastAsiaTheme="majorEastAsia" w:hAnsiTheme="majorEastAsia" w:cs="仿宋_GB2312"/>
                <w:bCs/>
                <w:sz w:val="24"/>
              </w:rPr>
            </w:pPr>
            <w:r w:rsidRPr="00B15967">
              <w:rPr>
                <w:rFonts w:asciiTheme="majorEastAsia" w:eastAsiaTheme="majorEastAsia" w:hAnsiTheme="majorEastAsia" w:cs="仿宋_GB2312" w:hint="eastAsia"/>
                <w:bCs/>
                <w:sz w:val="24"/>
              </w:rPr>
              <w:t>（</w:t>
            </w:r>
            <w:r w:rsidR="003E36FB">
              <w:rPr>
                <w:rFonts w:asciiTheme="majorEastAsia" w:eastAsiaTheme="majorEastAsia" w:hAnsiTheme="majorEastAsia" w:cs="仿宋_GB2312" w:hint="eastAsia"/>
                <w:bCs/>
                <w:sz w:val="24"/>
              </w:rPr>
              <w:t>3</w:t>
            </w:r>
            <w:r w:rsidR="00957623">
              <w:rPr>
                <w:rFonts w:asciiTheme="majorEastAsia" w:eastAsiaTheme="majorEastAsia" w:hAnsiTheme="majorEastAsia" w:cs="仿宋_GB2312" w:hint="eastAsia"/>
                <w:bCs/>
                <w:sz w:val="24"/>
              </w:rPr>
              <w:t>5</w:t>
            </w:r>
            <w:r w:rsidRPr="00B15967">
              <w:rPr>
                <w:rFonts w:asciiTheme="majorEastAsia" w:eastAsiaTheme="majorEastAsia" w:hAnsiTheme="majorEastAsia" w:cs="仿宋_GB2312" w:hint="eastAsia"/>
                <w:bCs/>
                <w:sz w:val="24"/>
              </w:rPr>
              <w:t>分）</w:t>
            </w:r>
          </w:p>
        </w:tc>
        <w:tc>
          <w:tcPr>
            <w:tcW w:w="284" w:type="pct"/>
            <w:vAlign w:val="center"/>
          </w:tcPr>
          <w:p w:rsidR="00C104D2" w:rsidRPr="00C42EF7" w:rsidRDefault="00957623" w:rsidP="00C42EF7">
            <w:r w:rsidRPr="00C42EF7">
              <w:rPr>
                <w:rFonts w:hint="eastAsia"/>
              </w:rPr>
              <w:t>1</w:t>
            </w:r>
          </w:p>
        </w:tc>
        <w:tc>
          <w:tcPr>
            <w:tcW w:w="2756" w:type="pct"/>
            <w:gridSpan w:val="2"/>
            <w:vAlign w:val="center"/>
          </w:tcPr>
          <w:p w:rsidR="00C104D2" w:rsidRPr="00C42EF7" w:rsidRDefault="00C104D2" w:rsidP="00C42EF7">
            <w:r w:rsidRPr="00C42EF7">
              <w:rPr>
                <w:rFonts w:hint="eastAsia"/>
              </w:rPr>
              <w:t>投标人自</w:t>
            </w:r>
            <w:r w:rsidRPr="00C42EF7">
              <w:rPr>
                <w:rFonts w:hint="eastAsia"/>
              </w:rPr>
              <w:t>2019</w:t>
            </w:r>
            <w:r w:rsidRPr="00C42EF7">
              <w:rPr>
                <w:rFonts w:hint="eastAsia"/>
              </w:rPr>
              <w:t>年</w:t>
            </w:r>
            <w:r w:rsidR="005E2169" w:rsidRPr="00C42EF7">
              <w:rPr>
                <w:rFonts w:hint="eastAsia"/>
              </w:rPr>
              <w:t>1</w:t>
            </w:r>
            <w:r w:rsidRPr="00C42EF7">
              <w:rPr>
                <w:rFonts w:hint="eastAsia"/>
              </w:rPr>
              <w:t>月</w:t>
            </w:r>
            <w:r w:rsidRPr="00C42EF7">
              <w:rPr>
                <w:rFonts w:hint="eastAsia"/>
              </w:rPr>
              <w:t>1</w:t>
            </w:r>
            <w:r w:rsidRPr="00C42EF7">
              <w:rPr>
                <w:rFonts w:hint="eastAsia"/>
              </w:rPr>
              <w:t>日（含）至投标截止时间止，获得县（区）级及其以上人民政府或</w:t>
            </w:r>
            <w:r w:rsidRPr="00C42EF7">
              <w:rPr>
                <w:highlight w:val="white"/>
              </w:rPr>
              <w:t>建设行政管理部门</w:t>
            </w:r>
            <w:r w:rsidRPr="00C42EF7">
              <w:rPr>
                <w:rFonts w:hint="eastAsia"/>
              </w:rPr>
              <w:t>颁发的荣誉或奖项的，每个得</w:t>
            </w:r>
            <w:r w:rsidRPr="00C42EF7">
              <w:t>1</w:t>
            </w:r>
            <w:r w:rsidRPr="00C42EF7">
              <w:rPr>
                <w:rFonts w:hint="eastAsia"/>
              </w:rPr>
              <w:t>分</w:t>
            </w:r>
            <w:r w:rsidRPr="00C42EF7">
              <w:rPr>
                <w:rFonts w:hint="eastAsia"/>
              </w:rPr>
              <w:t>,</w:t>
            </w:r>
            <w:r w:rsidRPr="00C42EF7">
              <w:rPr>
                <w:rFonts w:hint="eastAsia"/>
              </w:rPr>
              <w:t>最多得</w:t>
            </w:r>
            <w:r w:rsidR="003E36FB" w:rsidRPr="00C42EF7">
              <w:rPr>
                <w:rFonts w:hint="eastAsia"/>
              </w:rPr>
              <w:t>7</w:t>
            </w:r>
            <w:r w:rsidRPr="00C42EF7">
              <w:rPr>
                <w:rFonts w:hint="eastAsia"/>
              </w:rPr>
              <w:t>分。</w:t>
            </w:r>
          </w:p>
          <w:p w:rsidR="00C104D2" w:rsidRPr="00C42EF7" w:rsidRDefault="00C104D2" w:rsidP="00C42EF7">
            <w:r w:rsidRPr="00C42EF7">
              <w:rPr>
                <w:rFonts w:hint="eastAsia"/>
              </w:rPr>
              <w:t>注：提供荣誉证书或</w:t>
            </w:r>
            <w:r w:rsidRPr="00C42EF7">
              <w:rPr>
                <w:rFonts w:hint="eastAsia"/>
                <w:highlight w:val="white"/>
              </w:rPr>
              <w:t>奖项扫描件（或照片），荣誉或奖项须体现投标人名称，若无投标人名称的，须提供</w:t>
            </w:r>
            <w:r w:rsidRPr="00C42EF7">
              <w:rPr>
                <w:rFonts w:hint="eastAsia"/>
              </w:rPr>
              <w:t>人民政府或建设行政管理部门发布的文件证明</w:t>
            </w:r>
            <w:r w:rsidRPr="00C42EF7">
              <w:rPr>
                <w:rFonts w:hint="eastAsia"/>
                <w:highlight w:val="white"/>
              </w:rPr>
              <w:t>。</w:t>
            </w:r>
            <w:r w:rsidRPr="00C42EF7">
              <w:rPr>
                <w:highlight w:val="white"/>
              </w:rPr>
              <w:t>获奖时间以</w:t>
            </w:r>
            <w:r w:rsidRPr="00C42EF7">
              <w:rPr>
                <w:rFonts w:hint="eastAsia"/>
              </w:rPr>
              <w:t>荣誉或</w:t>
            </w:r>
            <w:r w:rsidRPr="00C42EF7">
              <w:rPr>
                <w:rFonts w:hint="eastAsia"/>
                <w:highlight w:val="white"/>
              </w:rPr>
              <w:t>奖项上的</w:t>
            </w:r>
            <w:r w:rsidRPr="00C42EF7">
              <w:rPr>
                <w:highlight w:val="white"/>
              </w:rPr>
              <w:t>时间为准</w:t>
            </w:r>
            <w:r w:rsidRPr="00C42EF7">
              <w:rPr>
                <w:rFonts w:hint="eastAsia"/>
              </w:rPr>
              <w:t>。</w:t>
            </w:r>
          </w:p>
        </w:tc>
        <w:tc>
          <w:tcPr>
            <w:tcW w:w="435" w:type="pct"/>
            <w:vAlign w:val="center"/>
          </w:tcPr>
          <w:p w:rsidR="00C104D2" w:rsidRPr="00C42EF7" w:rsidRDefault="003E36FB" w:rsidP="009A47E2">
            <w:pPr>
              <w:jc w:val="center"/>
            </w:pPr>
            <w:r w:rsidRPr="009A47E2">
              <w:rPr>
                <w:rFonts w:asciiTheme="majorEastAsia" w:eastAsiaTheme="majorEastAsia" w:hAnsiTheme="majorEastAsia" w:cs="宋体" w:hint="eastAsia"/>
                <w:bCs/>
                <w:szCs w:val="21"/>
              </w:rPr>
              <w:t>7</w:t>
            </w:r>
          </w:p>
        </w:tc>
        <w:tc>
          <w:tcPr>
            <w:tcW w:w="1049" w:type="pct"/>
            <w:vAlign w:val="center"/>
          </w:tcPr>
          <w:p w:rsidR="00C104D2" w:rsidRPr="00B15967" w:rsidRDefault="00C104D2">
            <w:pPr>
              <w:jc w:val="center"/>
              <w:rPr>
                <w:rFonts w:asciiTheme="majorEastAsia" w:eastAsiaTheme="majorEastAsia" w:hAnsiTheme="majorEastAsia" w:cs="仿宋_GB2312"/>
                <w:bCs/>
                <w:sz w:val="24"/>
              </w:rPr>
            </w:pPr>
          </w:p>
        </w:tc>
      </w:tr>
      <w:tr w:rsidR="00C104D2" w:rsidRPr="00B15967" w:rsidTr="00C42EF7">
        <w:trPr>
          <w:trHeight w:val="567"/>
          <w:jc w:val="center"/>
        </w:trPr>
        <w:tc>
          <w:tcPr>
            <w:tcW w:w="476" w:type="pct"/>
            <w:vMerge/>
            <w:vAlign w:val="center"/>
          </w:tcPr>
          <w:p w:rsidR="00C104D2" w:rsidRPr="00B15967" w:rsidRDefault="00C104D2">
            <w:pPr>
              <w:widowControl/>
              <w:jc w:val="center"/>
              <w:rPr>
                <w:rFonts w:asciiTheme="majorEastAsia" w:eastAsiaTheme="majorEastAsia" w:hAnsiTheme="majorEastAsia" w:cs="宋体"/>
                <w:bCs/>
                <w:szCs w:val="21"/>
              </w:rPr>
            </w:pPr>
          </w:p>
        </w:tc>
        <w:tc>
          <w:tcPr>
            <w:tcW w:w="284" w:type="pct"/>
            <w:vAlign w:val="center"/>
          </w:tcPr>
          <w:p w:rsidR="00C104D2" w:rsidRPr="00B15967" w:rsidRDefault="00957623">
            <w:pPr>
              <w:jc w:val="center"/>
              <w:rPr>
                <w:rFonts w:asciiTheme="majorEastAsia" w:eastAsiaTheme="majorEastAsia" w:hAnsiTheme="majorEastAsia" w:cs="宋体"/>
                <w:bCs/>
                <w:szCs w:val="21"/>
              </w:rPr>
            </w:pPr>
            <w:r>
              <w:rPr>
                <w:rFonts w:asciiTheme="majorEastAsia" w:eastAsiaTheme="majorEastAsia" w:hAnsiTheme="majorEastAsia" w:cs="宋体" w:hint="eastAsia"/>
                <w:bCs/>
                <w:szCs w:val="21"/>
              </w:rPr>
              <w:t>2</w:t>
            </w:r>
          </w:p>
        </w:tc>
        <w:tc>
          <w:tcPr>
            <w:tcW w:w="2756" w:type="pct"/>
            <w:gridSpan w:val="2"/>
            <w:vAlign w:val="center"/>
          </w:tcPr>
          <w:p w:rsidR="00C104D2" w:rsidRPr="00EA75B6" w:rsidRDefault="00C104D2">
            <w:pPr>
              <w:rPr>
                <w:rFonts w:asciiTheme="majorEastAsia" w:eastAsiaTheme="majorEastAsia" w:hAnsiTheme="majorEastAsia" w:cs="宋体"/>
                <w:bCs/>
                <w:color w:val="000000" w:themeColor="text1"/>
                <w:kern w:val="0"/>
                <w:szCs w:val="21"/>
              </w:rPr>
            </w:pPr>
            <w:r w:rsidRPr="00EA75B6">
              <w:rPr>
                <w:rFonts w:asciiTheme="majorEastAsia" w:eastAsiaTheme="majorEastAsia" w:hAnsiTheme="majorEastAsia" w:cs="宋体" w:hint="eastAsia"/>
                <w:bCs/>
                <w:color w:val="000000" w:themeColor="text1"/>
                <w:kern w:val="0"/>
                <w:szCs w:val="21"/>
              </w:rPr>
              <w:t>投标人自2019年</w:t>
            </w:r>
            <w:r w:rsidR="005E2169" w:rsidRPr="00EA75B6">
              <w:rPr>
                <w:rFonts w:asciiTheme="majorEastAsia" w:eastAsiaTheme="majorEastAsia" w:hAnsiTheme="majorEastAsia" w:cs="宋体" w:hint="eastAsia"/>
                <w:bCs/>
                <w:color w:val="000000" w:themeColor="text1"/>
                <w:kern w:val="0"/>
                <w:szCs w:val="21"/>
              </w:rPr>
              <w:t>1</w:t>
            </w:r>
            <w:r w:rsidRPr="00EA75B6">
              <w:rPr>
                <w:rFonts w:asciiTheme="majorEastAsia" w:eastAsiaTheme="majorEastAsia" w:hAnsiTheme="majorEastAsia" w:cs="宋体" w:hint="eastAsia"/>
                <w:bCs/>
                <w:color w:val="000000" w:themeColor="text1"/>
                <w:kern w:val="0"/>
                <w:szCs w:val="21"/>
              </w:rPr>
              <w:t>月1日以来</w:t>
            </w:r>
            <w:r w:rsidRPr="00EA75B6">
              <w:rPr>
                <w:rFonts w:ascii="宋体" w:hAnsi="宋体" w:cs="宋体" w:hint="eastAsia"/>
                <w:color w:val="000000" w:themeColor="text1"/>
                <w:szCs w:val="21"/>
              </w:rPr>
              <w:t>承接过或正在承接类似项目的</w:t>
            </w:r>
            <w:r w:rsidRPr="00EA75B6">
              <w:rPr>
                <w:rFonts w:asciiTheme="majorEastAsia" w:eastAsiaTheme="majorEastAsia" w:hAnsiTheme="majorEastAsia" w:cs="宋体" w:hint="eastAsia"/>
                <w:color w:val="000000" w:themeColor="text1"/>
                <w:kern w:val="0"/>
                <w:szCs w:val="21"/>
              </w:rPr>
              <w:t>（以合同签订时间为准）</w:t>
            </w:r>
            <w:r w:rsidRPr="00EA75B6">
              <w:rPr>
                <w:rFonts w:asciiTheme="majorEastAsia" w:eastAsiaTheme="majorEastAsia" w:hAnsiTheme="majorEastAsia" w:cs="宋体" w:hint="eastAsia"/>
                <w:bCs/>
                <w:color w:val="000000" w:themeColor="text1"/>
                <w:kern w:val="0"/>
                <w:szCs w:val="21"/>
              </w:rPr>
              <w:t>同类项目业绩：每提供1份合同得1分，最高得2分。</w:t>
            </w:r>
          </w:p>
          <w:p w:rsidR="005E2169" w:rsidRPr="00EA75B6" w:rsidRDefault="005E2169" w:rsidP="005E2169">
            <w:pPr>
              <w:jc w:val="left"/>
              <w:rPr>
                <w:color w:val="000000" w:themeColor="text1"/>
              </w:rPr>
            </w:pPr>
            <w:r w:rsidRPr="00EA75B6">
              <w:rPr>
                <w:rFonts w:hint="eastAsia"/>
                <w:color w:val="000000" w:themeColor="text1"/>
              </w:rPr>
              <w:t>注：提供合同扫描件，时间以合同签订时间为准。类似项目指市政道路维修养护项目。</w:t>
            </w:r>
          </w:p>
        </w:tc>
        <w:tc>
          <w:tcPr>
            <w:tcW w:w="435" w:type="pct"/>
            <w:vAlign w:val="center"/>
          </w:tcPr>
          <w:p w:rsidR="00C104D2" w:rsidRPr="00B15967" w:rsidRDefault="00C104D2">
            <w:pPr>
              <w:jc w:val="center"/>
              <w:rPr>
                <w:rFonts w:asciiTheme="majorEastAsia" w:eastAsiaTheme="majorEastAsia" w:hAnsiTheme="majorEastAsia" w:cs="宋体"/>
                <w:bCs/>
                <w:szCs w:val="21"/>
              </w:rPr>
            </w:pPr>
            <w:r>
              <w:rPr>
                <w:rFonts w:asciiTheme="majorEastAsia" w:eastAsiaTheme="majorEastAsia" w:hAnsiTheme="majorEastAsia" w:cs="宋体" w:hint="eastAsia"/>
                <w:bCs/>
                <w:szCs w:val="21"/>
              </w:rPr>
              <w:t>2</w:t>
            </w:r>
          </w:p>
        </w:tc>
        <w:tc>
          <w:tcPr>
            <w:tcW w:w="1049" w:type="pct"/>
            <w:vAlign w:val="center"/>
          </w:tcPr>
          <w:p w:rsidR="00C104D2" w:rsidRPr="00B15967" w:rsidRDefault="00C104D2">
            <w:pPr>
              <w:rPr>
                <w:rFonts w:asciiTheme="majorEastAsia" w:eastAsiaTheme="majorEastAsia" w:hAnsiTheme="majorEastAsia" w:cs="宋体"/>
                <w:bCs/>
                <w:szCs w:val="21"/>
              </w:rPr>
            </w:pPr>
          </w:p>
        </w:tc>
      </w:tr>
      <w:tr w:rsidR="00957623" w:rsidRPr="00B15967" w:rsidTr="00C42EF7">
        <w:trPr>
          <w:trHeight w:val="1100"/>
          <w:jc w:val="center"/>
        </w:trPr>
        <w:tc>
          <w:tcPr>
            <w:tcW w:w="476" w:type="pct"/>
            <w:vMerge/>
            <w:vAlign w:val="center"/>
          </w:tcPr>
          <w:p w:rsidR="00957623" w:rsidRPr="00B15967" w:rsidRDefault="00957623">
            <w:pPr>
              <w:widowControl/>
              <w:jc w:val="center"/>
              <w:rPr>
                <w:rFonts w:asciiTheme="majorEastAsia" w:eastAsiaTheme="majorEastAsia" w:hAnsiTheme="majorEastAsia" w:cs="宋体"/>
                <w:bCs/>
                <w:szCs w:val="21"/>
              </w:rPr>
            </w:pPr>
          </w:p>
        </w:tc>
        <w:tc>
          <w:tcPr>
            <w:tcW w:w="284" w:type="pct"/>
            <w:vMerge w:val="restart"/>
            <w:vAlign w:val="center"/>
          </w:tcPr>
          <w:p w:rsidR="00957623" w:rsidRPr="00B15967" w:rsidRDefault="00957623">
            <w:pPr>
              <w:jc w:val="center"/>
              <w:rPr>
                <w:rFonts w:asciiTheme="majorEastAsia" w:eastAsiaTheme="majorEastAsia" w:hAnsiTheme="majorEastAsia" w:cs="宋体"/>
                <w:bCs/>
                <w:szCs w:val="21"/>
              </w:rPr>
            </w:pPr>
            <w:r>
              <w:rPr>
                <w:rFonts w:asciiTheme="majorEastAsia" w:eastAsiaTheme="majorEastAsia" w:hAnsiTheme="majorEastAsia" w:cs="宋体" w:hint="eastAsia"/>
                <w:bCs/>
                <w:szCs w:val="21"/>
              </w:rPr>
              <w:t>3</w:t>
            </w:r>
          </w:p>
        </w:tc>
        <w:tc>
          <w:tcPr>
            <w:tcW w:w="246" w:type="pct"/>
            <w:vMerge w:val="restart"/>
            <w:vAlign w:val="center"/>
          </w:tcPr>
          <w:p w:rsidR="00957623" w:rsidRPr="00B15967" w:rsidRDefault="00957623">
            <w:pPr>
              <w:rPr>
                <w:rFonts w:asciiTheme="majorEastAsia" w:eastAsiaTheme="majorEastAsia" w:hAnsiTheme="majorEastAsia" w:cs="宋体"/>
                <w:bCs/>
                <w:szCs w:val="21"/>
              </w:rPr>
            </w:pPr>
            <w:r w:rsidRPr="00A6744E">
              <w:rPr>
                <w:rFonts w:ascii="宋体" w:hAnsi="宋体" w:cs="宋体" w:hint="eastAsia"/>
              </w:rPr>
              <w:t>项目组成员</w:t>
            </w:r>
          </w:p>
        </w:tc>
        <w:tc>
          <w:tcPr>
            <w:tcW w:w="2510" w:type="pct"/>
            <w:vAlign w:val="center"/>
          </w:tcPr>
          <w:p w:rsidR="00957623" w:rsidRPr="00EA75B6" w:rsidRDefault="00957623" w:rsidP="00957623">
            <w:pPr>
              <w:spacing w:line="320" w:lineRule="exact"/>
              <w:rPr>
                <w:rFonts w:ascii="宋体" w:hAnsi="宋体" w:cs="宋体"/>
                <w:color w:val="000000" w:themeColor="text1"/>
                <w:szCs w:val="21"/>
              </w:rPr>
            </w:pPr>
            <w:r w:rsidRPr="00EA75B6">
              <w:rPr>
                <w:rFonts w:ascii="宋体" w:hAnsi="宋体" w:cs="宋体" w:hint="eastAsia"/>
                <w:bCs/>
                <w:color w:val="000000" w:themeColor="text1"/>
                <w:szCs w:val="21"/>
              </w:rPr>
              <w:t>投标人拟派</w:t>
            </w:r>
            <w:r w:rsidRPr="00EA75B6">
              <w:rPr>
                <w:rFonts w:ascii="宋体" w:hAnsi="宋体" w:cs="宋体" w:hint="eastAsia"/>
                <w:color w:val="000000" w:themeColor="text1"/>
                <w:szCs w:val="21"/>
              </w:rPr>
              <w:t>项目负责人具有工程师职称的得</w:t>
            </w:r>
            <w:r w:rsidR="003E36FB" w:rsidRPr="00EA75B6">
              <w:rPr>
                <w:rFonts w:ascii="宋体" w:hAnsi="宋体" w:cs="宋体" w:hint="eastAsia"/>
                <w:color w:val="000000" w:themeColor="text1"/>
                <w:szCs w:val="21"/>
              </w:rPr>
              <w:t>2</w:t>
            </w:r>
            <w:r w:rsidRPr="00EA75B6">
              <w:rPr>
                <w:rFonts w:ascii="宋体" w:hAnsi="宋体" w:cs="宋体" w:hint="eastAsia"/>
                <w:color w:val="000000" w:themeColor="text1"/>
                <w:szCs w:val="21"/>
              </w:rPr>
              <w:t>分，具有高</w:t>
            </w:r>
            <w:r w:rsidR="009A47E2" w:rsidRPr="00EA75B6">
              <w:rPr>
                <w:rFonts w:ascii="宋体" w:hAnsi="宋体" w:cs="宋体" w:hint="eastAsia"/>
                <w:color w:val="000000" w:themeColor="text1"/>
                <w:szCs w:val="21"/>
              </w:rPr>
              <w:t>级</w:t>
            </w:r>
            <w:r w:rsidRPr="00EA75B6">
              <w:rPr>
                <w:rFonts w:ascii="宋体" w:hAnsi="宋体" w:cs="宋体" w:hint="eastAsia"/>
                <w:color w:val="000000" w:themeColor="text1"/>
                <w:szCs w:val="21"/>
              </w:rPr>
              <w:t>工程师</w:t>
            </w:r>
            <w:r w:rsidR="009A47E2" w:rsidRPr="00EA75B6">
              <w:rPr>
                <w:rFonts w:ascii="宋体" w:hAnsi="宋体" w:cs="宋体" w:hint="eastAsia"/>
                <w:color w:val="000000" w:themeColor="text1"/>
                <w:szCs w:val="21"/>
              </w:rPr>
              <w:t>及以上</w:t>
            </w:r>
            <w:r w:rsidRPr="00EA75B6">
              <w:rPr>
                <w:rFonts w:ascii="宋体" w:hAnsi="宋体" w:cs="宋体" w:hint="eastAsia"/>
                <w:color w:val="000000" w:themeColor="text1"/>
                <w:szCs w:val="21"/>
              </w:rPr>
              <w:t>职称的得</w:t>
            </w:r>
            <w:r w:rsidR="003E36FB" w:rsidRPr="00EA75B6">
              <w:rPr>
                <w:rFonts w:ascii="宋体" w:hAnsi="宋体" w:cs="宋体" w:hint="eastAsia"/>
                <w:color w:val="000000" w:themeColor="text1"/>
                <w:szCs w:val="21"/>
              </w:rPr>
              <w:t>4</w:t>
            </w:r>
            <w:r w:rsidRPr="00EA75B6">
              <w:rPr>
                <w:rFonts w:ascii="宋体" w:hAnsi="宋体" w:cs="宋体" w:hint="eastAsia"/>
                <w:color w:val="000000" w:themeColor="text1"/>
                <w:szCs w:val="21"/>
              </w:rPr>
              <w:t>分。</w:t>
            </w:r>
          </w:p>
          <w:p w:rsidR="00957623" w:rsidRPr="00EA75B6" w:rsidRDefault="00957623" w:rsidP="00957623">
            <w:pPr>
              <w:rPr>
                <w:rFonts w:asciiTheme="majorEastAsia" w:eastAsiaTheme="majorEastAsia" w:hAnsiTheme="majorEastAsia" w:cs="宋体"/>
                <w:bCs/>
                <w:color w:val="000000" w:themeColor="text1"/>
                <w:szCs w:val="21"/>
              </w:rPr>
            </w:pPr>
            <w:r w:rsidRPr="00EA75B6">
              <w:rPr>
                <w:rFonts w:ascii="宋体" w:hAnsi="宋体" w:cs="宋体" w:hint="eastAsia"/>
                <w:color w:val="000000" w:themeColor="text1"/>
                <w:szCs w:val="21"/>
              </w:rPr>
              <w:t>注：提供职称证及本单位社保证明（近三个月内任意一个月）扫描件。</w:t>
            </w:r>
          </w:p>
        </w:tc>
        <w:tc>
          <w:tcPr>
            <w:tcW w:w="435" w:type="pct"/>
            <w:vAlign w:val="center"/>
          </w:tcPr>
          <w:p w:rsidR="00957623" w:rsidRPr="00B15967" w:rsidRDefault="003E36FB">
            <w:pPr>
              <w:jc w:val="center"/>
              <w:rPr>
                <w:rFonts w:asciiTheme="majorEastAsia" w:eastAsiaTheme="majorEastAsia" w:hAnsiTheme="majorEastAsia"/>
                <w:szCs w:val="21"/>
              </w:rPr>
            </w:pPr>
            <w:r>
              <w:rPr>
                <w:rFonts w:asciiTheme="majorEastAsia" w:eastAsiaTheme="majorEastAsia" w:hAnsiTheme="majorEastAsia" w:cs="宋体" w:hint="eastAsia"/>
                <w:bCs/>
                <w:szCs w:val="21"/>
              </w:rPr>
              <w:t>4</w:t>
            </w:r>
          </w:p>
        </w:tc>
        <w:tc>
          <w:tcPr>
            <w:tcW w:w="1049" w:type="pct"/>
            <w:vAlign w:val="center"/>
          </w:tcPr>
          <w:p w:rsidR="00957623" w:rsidRPr="00B15967" w:rsidRDefault="00957623">
            <w:pPr>
              <w:rPr>
                <w:rFonts w:asciiTheme="majorEastAsia" w:eastAsiaTheme="majorEastAsia" w:hAnsiTheme="majorEastAsia" w:cs="宋体"/>
                <w:bCs/>
                <w:szCs w:val="21"/>
              </w:rPr>
            </w:pPr>
          </w:p>
        </w:tc>
      </w:tr>
      <w:tr w:rsidR="00957623" w:rsidRPr="00B15967" w:rsidTr="00C42EF7">
        <w:trPr>
          <w:trHeight w:val="1403"/>
          <w:jc w:val="center"/>
        </w:trPr>
        <w:tc>
          <w:tcPr>
            <w:tcW w:w="476" w:type="pct"/>
            <w:vMerge/>
            <w:vAlign w:val="center"/>
          </w:tcPr>
          <w:p w:rsidR="00957623" w:rsidRPr="00B15967" w:rsidRDefault="00957623">
            <w:pPr>
              <w:widowControl/>
              <w:jc w:val="center"/>
              <w:rPr>
                <w:rFonts w:asciiTheme="majorEastAsia" w:eastAsiaTheme="majorEastAsia" w:hAnsiTheme="majorEastAsia" w:cs="宋体"/>
                <w:bCs/>
                <w:szCs w:val="21"/>
              </w:rPr>
            </w:pPr>
          </w:p>
        </w:tc>
        <w:tc>
          <w:tcPr>
            <w:tcW w:w="284" w:type="pct"/>
            <w:vMerge/>
            <w:vAlign w:val="center"/>
          </w:tcPr>
          <w:p w:rsidR="00957623" w:rsidRPr="00B15967" w:rsidRDefault="00957623">
            <w:pPr>
              <w:jc w:val="center"/>
              <w:rPr>
                <w:rFonts w:asciiTheme="majorEastAsia" w:eastAsiaTheme="majorEastAsia" w:hAnsiTheme="majorEastAsia" w:cs="宋体"/>
                <w:bCs/>
                <w:szCs w:val="21"/>
              </w:rPr>
            </w:pPr>
          </w:p>
        </w:tc>
        <w:tc>
          <w:tcPr>
            <w:tcW w:w="246" w:type="pct"/>
            <w:vMerge/>
            <w:vAlign w:val="center"/>
          </w:tcPr>
          <w:p w:rsidR="00957623" w:rsidRPr="00B15967" w:rsidRDefault="00957623">
            <w:pPr>
              <w:rPr>
                <w:rFonts w:asciiTheme="majorEastAsia" w:eastAsiaTheme="majorEastAsia" w:hAnsiTheme="majorEastAsia" w:cs="宋体"/>
                <w:bCs/>
                <w:szCs w:val="21"/>
              </w:rPr>
            </w:pPr>
          </w:p>
        </w:tc>
        <w:tc>
          <w:tcPr>
            <w:tcW w:w="2510" w:type="pct"/>
            <w:vAlign w:val="center"/>
          </w:tcPr>
          <w:p w:rsidR="00957623" w:rsidRPr="00EA75B6" w:rsidRDefault="00957623" w:rsidP="00D53F09">
            <w:pPr>
              <w:spacing w:line="320" w:lineRule="exact"/>
              <w:rPr>
                <w:rFonts w:ascii="宋体" w:hAnsi="宋体" w:cs="宋体"/>
                <w:color w:val="000000" w:themeColor="text1"/>
                <w:szCs w:val="21"/>
              </w:rPr>
            </w:pPr>
            <w:r w:rsidRPr="00EA75B6">
              <w:rPr>
                <w:rFonts w:ascii="宋体" w:hAnsi="宋体" w:cs="宋体" w:hint="eastAsia"/>
                <w:color w:val="000000" w:themeColor="text1"/>
                <w:szCs w:val="21"/>
              </w:rPr>
              <w:t>根据拟投入本项目的维修养护班子人员情况（包括人员配置、资质证明等）进行打分，0</w:t>
            </w:r>
            <w:r w:rsidRPr="00EA75B6">
              <w:rPr>
                <w:rFonts w:ascii="宋体" w:hAnsi="宋体" w:cs="宋体"/>
                <w:color w:val="000000" w:themeColor="text1"/>
                <w:szCs w:val="21"/>
              </w:rPr>
              <w:t>-</w:t>
            </w:r>
            <w:r w:rsidR="003E36FB" w:rsidRPr="00EA75B6">
              <w:rPr>
                <w:rFonts w:ascii="宋体" w:hAnsi="宋体" w:cs="宋体" w:hint="eastAsia"/>
                <w:color w:val="000000" w:themeColor="text1"/>
                <w:szCs w:val="21"/>
              </w:rPr>
              <w:t>8</w:t>
            </w:r>
            <w:r w:rsidRPr="00EA75B6">
              <w:rPr>
                <w:rFonts w:ascii="宋体" w:hAnsi="宋体" w:cs="宋体" w:hint="eastAsia"/>
                <w:color w:val="000000" w:themeColor="text1"/>
                <w:szCs w:val="21"/>
              </w:rPr>
              <w:t>分。</w:t>
            </w:r>
          </w:p>
          <w:p w:rsidR="00957623" w:rsidRPr="00EA75B6" w:rsidRDefault="00957623" w:rsidP="00D53F09">
            <w:pPr>
              <w:spacing w:line="320" w:lineRule="exact"/>
              <w:rPr>
                <w:color w:val="000000" w:themeColor="text1"/>
              </w:rPr>
            </w:pPr>
            <w:r w:rsidRPr="00EA75B6">
              <w:rPr>
                <w:rFonts w:ascii="宋体" w:hAnsi="宋体" w:cs="宋体" w:hint="eastAsia"/>
                <w:color w:val="000000" w:themeColor="text1"/>
                <w:szCs w:val="21"/>
              </w:rPr>
              <w:t>注：提供维修养护班子人员的相关证书及本单位社保证明（近三个月内任意一个月）扫描件。</w:t>
            </w:r>
          </w:p>
        </w:tc>
        <w:tc>
          <w:tcPr>
            <w:tcW w:w="435" w:type="pct"/>
            <w:vAlign w:val="center"/>
          </w:tcPr>
          <w:p w:rsidR="00957623" w:rsidRPr="00B15967" w:rsidRDefault="00957623">
            <w:pPr>
              <w:jc w:val="center"/>
              <w:rPr>
                <w:rFonts w:asciiTheme="majorEastAsia" w:eastAsiaTheme="majorEastAsia" w:hAnsiTheme="majorEastAsia" w:cs="宋体"/>
                <w:bCs/>
                <w:szCs w:val="21"/>
              </w:rPr>
            </w:pPr>
            <w:r>
              <w:rPr>
                <w:rFonts w:asciiTheme="majorEastAsia" w:eastAsiaTheme="majorEastAsia" w:hAnsiTheme="majorEastAsia" w:cs="宋体" w:hint="eastAsia"/>
                <w:bCs/>
                <w:szCs w:val="21"/>
              </w:rPr>
              <w:t>8</w:t>
            </w:r>
          </w:p>
        </w:tc>
        <w:tc>
          <w:tcPr>
            <w:tcW w:w="1049" w:type="pct"/>
            <w:vAlign w:val="center"/>
          </w:tcPr>
          <w:p w:rsidR="00957623" w:rsidRPr="00B15967" w:rsidRDefault="00957623">
            <w:pPr>
              <w:rPr>
                <w:rFonts w:asciiTheme="majorEastAsia" w:eastAsiaTheme="majorEastAsia" w:hAnsiTheme="majorEastAsia" w:cs="宋体"/>
                <w:bCs/>
                <w:szCs w:val="21"/>
              </w:rPr>
            </w:pPr>
          </w:p>
        </w:tc>
      </w:tr>
      <w:tr w:rsidR="00957623" w:rsidRPr="00B15967" w:rsidTr="00C42EF7">
        <w:trPr>
          <w:trHeight w:val="1267"/>
          <w:jc w:val="center"/>
        </w:trPr>
        <w:tc>
          <w:tcPr>
            <w:tcW w:w="476" w:type="pct"/>
            <w:vMerge/>
            <w:vAlign w:val="center"/>
          </w:tcPr>
          <w:p w:rsidR="00957623" w:rsidRPr="00B15967" w:rsidRDefault="00957623">
            <w:pPr>
              <w:widowControl/>
              <w:jc w:val="center"/>
              <w:rPr>
                <w:rFonts w:asciiTheme="majorEastAsia" w:eastAsiaTheme="majorEastAsia" w:hAnsiTheme="majorEastAsia" w:cs="宋体"/>
                <w:bCs/>
                <w:szCs w:val="21"/>
              </w:rPr>
            </w:pPr>
          </w:p>
        </w:tc>
        <w:tc>
          <w:tcPr>
            <w:tcW w:w="284" w:type="pct"/>
            <w:vMerge/>
            <w:vAlign w:val="center"/>
          </w:tcPr>
          <w:p w:rsidR="00957623" w:rsidRPr="00B15967" w:rsidRDefault="00957623">
            <w:pPr>
              <w:jc w:val="center"/>
              <w:rPr>
                <w:rFonts w:asciiTheme="majorEastAsia" w:eastAsiaTheme="majorEastAsia" w:hAnsiTheme="majorEastAsia" w:cs="宋体"/>
                <w:bCs/>
                <w:szCs w:val="21"/>
              </w:rPr>
            </w:pPr>
          </w:p>
        </w:tc>
        <w:tc>
          <w:tcPr>
            <w:tcW w:w="246" w:type="pct"/>
            <w:vMerge/>
            <w:vAlign w:val="center"/>
          </w:tcPr>
          <w:p w:rsidR="00957623" w:rsidRPr="00B15967" w:rsidRDefault="00957623">
            <w:pPr>
              <w:rPr>
                <w:rFonts w:asciiTheme="majorEastAsia" w:eastAsiaTheme="majorEastAsia" w:hAnsiTheme="majorEastAsia" w:cs="宋体"/>
                <w:bCs/>
                <w:szCs w:val="21"/>
              </w:rPr>
            </w:pPr>
          </w:p>
        </w:tc>
        <w:tc>
          <w:tcPr>
            <w:tcW w:w="2510" w:type="pct"/>
            <w:vAlign w:val="center"/>
          </w:tcPr>
          <w:p w:rsidR="00957623" w:rsidRPr="00EA75B6" w:rsidRDefault="00957623" w:rsidP="00D53F09">
            <w:pPr>
              <w:spacing w:line="320" w:lineRule="exact"/>
              <w:rPr>
                <w:rFonts w:ascii="宋体" w:hAnsi="宋体" w:cs="宋体"/>
                <w:color w:val="000000" w:themeColor="text1"/>
                <w:szCs w:val="21"/>
              </w:rPr>
            </w:pPr>
            <w:r w:rsidRPr="00EA75B6">
              <w:rPr>
                <w:rFonts w:ascii="宋体" w:hAnsi="宋体" w:cs="宋体" w:hint="eastAsia"/>
                <w:color w:val="000000" w:themeColor="text1"/>
                <w:szCs w:val="21"/>
              </w:rPr>
              <w:t>根据拟投入本项目的巡查人员情况（包括人员配置、学历、资质、经验等）进行打分，0</w:t>
            </w:r>
            <w:r w:rsidRPr="00EA75B6">
              <w:rPr>
                <w:rFonts w:ascii="宋体" w:hAnsi="宋体" w:cs="宋体"/>
                <w:color w:val="000000" w:themeColor="text1"/>
                <w:szCs w:val="21"/>
              </w:rPr>
              <w:t>-</w:t>
            </w:r>
            <w:r w:rsidR="003E36FB" w:rsidRPr="00EA75B6">
              <w:rPr>
                <w:rFonts w:ascii="宋体" w:hAnsi="宋体" w:cs="宋体" w:hint="eastAsia"/>
                <w:color w:val="000000" w:themeColor="text1"/>
                <w:szCs w:val="21"/>
              </w:rPr>
              <w:t>8</w:t>
            </w:r>
            <w:r w:rsidRPr="00EA75B6">
              <w:rPr>
                <w:rFonts w:ascii="宋体" w:hAnsi="宋体" w:cs="宋体" w:hint="eastAsia"/>
                <w:color w:val="000000" w:themeColor="text1"/>
                <w:szCs w:val="21"/>
              </w:rPr>
              <w:t>分。</w:t>
            </w:r>
          </w:p>
          <w:p w:rsidR="00957623" w:rsidRPr="00EA75B6" w:rsidRDefault="00957623" w:rsidP="00D53F09">
            <w:pPr>
              <w:spacing w:line="320" w:lineRule="exact"/>
              <w:rPr>
                <w:rFonts w:ascii="宋体" w:hAnsi="宋体" w:cs="宋体"/>
                <w:color w:val="000000" w:themeColor="text1"/>
                <w:szCs w:val="21"/>
              </w:rPr>
            </w:pPr>
            <w:r w:rsidRPr="00EA75B6">
              <w:rPr>
                <w:rFonts w:ascii="宋体" w:hAnsi="宋体" w:cs="宋体" w:hint="eastAsia"/>
                <w:color w:val="000000" w:themeColor="text1"/>
                <w:szCs w:val="21"/>
              </w:rPr>
              <w:t>注：提供巡查人员的相关证书及本单位社保证明（近三个月内任意一个月）扫描件。</w:t>
            </w:r>
          </w:p>
        </w:tc>
        <w:tc>
          <w:tcPr>
            <w:tcW w:w="435" w:type="pct"/>
            <w:vAlign w:val="center"/>
          </w:tcPr>
          <w:p w:rsidR="00957623" w:rsidRPr="00B15967" w:rsidRDefault="00957623">
            <w:pPr>
              <w:jc w:val="center"/>
              <w:rPr>
                <w:rFonts w:asciiTheme="majorEastAsia" w:eastAsiaTheme="majorEastAsia" w:hAnsiTheme="majorEastAsia" w:cs="宋体"/>
                <w:bCs/>
                <w:szCs w:val="21"/>
              </w:rPr>
            </w:pPr>
            <w:r>
              <w:rPr>
                <w:rFonts w:asciiTheme="majorEastAsia" w:eastAsiaTheme="majorEastAsia" w:hAnsiTheme="majorEastAsia" w:cs="宋体" w:hint="eastAsia"/>
                <w:bCs/>
                <w:szCs w:val="21"/>
              </w:rPr>
              <w:t>8</w:t>
            </w:r>
          </w:p>
        </w:tc>
        <w:tc>
          <w:tcPr>
            <w:tcW w:w="1049" w:type="pct"/>
            <w:vAlign w:val="center"/>
          </w:tcPr>
          <w:p w:rsidR="00957623" w:rsidRPr="00B15967" w:rsidRDefault="00957623">
            <w:pPr>
              <w:rPr>
                <w:rFonts w:asciiTheme="majorEastAsia" w:eastAsiaTheme="majorEastAsia" w:hAnsiTheme="majorEastAsia" w:cs="宋体"/>
                <w:bCs/>
                <w:szCs w:val="21"/>
              </w:rPr>
            </w:pPr>
          </w:p>
        </w:tc>
      </w:tr>
      <w:tr w:rsidR="00C104D2" w:rsidRPr="00B15967" w:rsidTr="00C42EF7">
        <w:trPr>
          <w:trHeight w:val="567"/>
          <w:jc w:val="center"/>
        </w:trPr>
        <w:tc>
          <w:tcPr>
            <w:tcW w:w="476" w:type="pct"/>
            <w:vMerge/>
            <w:vAlign w:val="center"/>
          </w:tcPr>
          <w:p w:rsidR="00C104D2" w:rsidRPr="00B15967" w:rsidRDefault="00C104D2">
            <w:pPr>
              <w:widowControl/>
              <w:jc w:val="center"/>
              <w:rPr>
                <w:rFonts w:asciiTheme="majorEastAsia" w:eastAsiaTheme="majorEastAsia" w:hAnsiTheme="majorEastAsia" w:cs="宋体"/>
                <w:bCs/>
                <w:szCs w:val="21"/>
              </w:rPr>
            </w:pPr>
          </w:p>
        </w:tc>
        <w:tc>
          <w:tcPr>
            <w:tcW w:w="284" w:type="pct"/>
            <w:vAlign w:val="center"/>
          </w:tcPr>
          <w:p w:rsidR="00C104D2" w:rsidRPr="00B15967" w:rsidRDefault="00957623">
            <w:pPr>
              <w:jc w:val="center"/>
              <w:rPr>
                <w:rFonts w:asciiTheme="majorEastAsia" w:eastAsiaTheme="majorEastAsia" w:hAnsiTheme="majorEastAsia" w:cs="宋体"/>
                <w:bCs/>
                <w:szCs w:val="21"/>
              </w:rPr>
            </w:pPr>
            <w:r>
              <w:rPr>
                <w:rFonts w:asciiTheme="majorEastAsia" w:eastAsiaTheme="majorEastAsia" w:hAnsiTheme="majorEastAsia" w:cs="宋体" w:hint="eastAsia"/>
                <w:bCs/>
                <w:szCs w:val="21"/>
              </w:rPr>
              <w:t>4</w:t>
            </w:r>
          </w:p>
        </w:tc>
        <w:tc>
          <w:tcPr>
            <w:tcW w:w="2756" w:type="pct"/>
            <w:gridSpan w:val="2"/>
            <w:vAlign w:val="center"/>
          </w:tcPr>
          <w:p w:rsidR="00957623" w:rsidRPr="00EA75B6" w:rsidRDefault="00957623" w:rsidP="00957623">
            <w:pPr>
              <w:spacing w:line="320" w:lineRule="exact"/>
              <w:rPr>
                <w:rFonts w:ascii="宋体" w:hAnsi="宋体" w:cs="宋体"/>
                <w:color w:val="000000" w:themeColor="text1"/>
                <w:szCs w:val="21"/>
              </w:rPr>
            </w:pPr>
            <w:r w:rsidRPr="00EA75B6">
              <w:rPr>
                <w:rFonts w:ascii="宋体" w:hAnsi="宋体" w:cs="宋体" w:hint="eastAsia"/>
                <w:color w:val="000000" w:themeColor="text1"/>
                <w:szCs w:val="21"/>
              </w:rPr>
              <w:t>根据投标人拟投入本项目的设备配备情况（包括但不限于道路综合养护车辆、沥青摊铺机、铣刨机、双滚筒压路机、挖掘机、沥青灌缝机、切割机等）进行打分，0</w:t>
            </w:r>
            <w:r w:rsidRPr="00EA75B6">
              <w:rPr>
                <w:rFonts w:ascii="宋体" w:hAnsi="宋体" w:cs="宋体"/>
                <w:color w:val="000000" w:themeColor="text1"/>
                <w:szCs w:val="21"/>
              </w:rPr>
              <w:t>-6</w:t>
            </w:r>
            <w:r w:rsidRPr="00EA75B6">
              <w:rPr>
                <w:rFonts w:ascii="宋体" w:hAnsi="宋体" w:cs="宋体" w:hint="eastAsia"/>
                <w:color w:val="000000" w:themeColor="text1"/>
                <w:szCs w:val="21"/>
              </w:rPr>
              <w:t>分。</w:t>
            </w:r>
          </w:p>
          <w:p w:rsidR="00C104D2" w:rsidRPr="00EA75B6" w:rsidRDefault="00957623" w:rsidP="00957623">
            <w:pPr>
              <w:rPr>
                <w:rFonts w:asciiTheme="majorEastAsia" w:eastAsiaTheme="majorEastAsia" w:hAnsiTheme="majorEastAsia" w:cs="宋体"/>
                <w:bCs/>
                <w:color w:val="000000" w:themeColor="text1"/>
                <w:szCs w:val="21"/>
              </w:rPr>
            </w:pPr>
            <w:r w:rsidRPr="00EA75B6">
              <w:rPr>
                <w:rFonts w:ascii="宋体" w:hAnsi="宋体" w:cs="宋体" w:hint="eastAsia"/>
                <w:color w:val="000000" w:themeColor="text1"/>
                <w:szCs w:val="21"/>
              </w:rPr>
              <w:t>注：提供购置发票或者租用合同扫描件。</w:t>
            </w:r>
          </w:p>
        </w:tc>
        <w:tc>
          <w:tcPr>
            <w:tcW w:w="435" w:type="pct"/>
            <w:vAlign w:val="center"/>
          </w:tcPr>
          <w:p w:rsidR="00C104D2" w:rsidRPr="00B15967" w:rsidRDefault="00C104D2">
            <w:pPr>
              <w:jc w:val="center"/>
              <w:rPr>
                <w:rFonts w:asciiTheme="majorEastAsia" w:eastAsiaTheme="majorEastAsia" w:hAnsiTheme="majorEastAsia" w:cs="宋体"/>
                <w:bCs/>
                <w:szCs w:val="21"/>
              </w:rPr>
            </w:pPr>
            <w:r w:rsidRPr="00B15967">
              <w:rPr>
                <w:rFonts w:asciiTheme="majorEastAsia" w:eastAsiaTheme="majorEastAsia" w:hAnsiTheme="majorEastAsia" w:cs="宋体" w:hint="eastAsia"/>
                <w:bCs/>
                <w:szCs w:val="21"/>
              </w:rPr>
              <w:t>6</w:t>
            </w:r>
          </w:p>
        </w:tc>
        <w:tc>
          <w:tcPr>
            <w:tcW w:w="1049" w:type="pct"/>
            <w:vAlign w:val="center"/>
          </w:tcPr>
          <w:p w:rsidR="00C104D2" w:rsidRPr="00B15967" w:rsidRDefault="00C104D2">
            <w:pPr>
              <w:rPr>
                <w:rFonts w:asciiTheme="majorEastAsia" w:eastAsiaTheme="majorEastAsia" w:hAnsiTheme="majorEastAsia" w:cs="宋体"/>
                <w:bCs/>
                <w:szCs w:val="21"/>
              </w:rPr>
            </w:pPr>
          </w:p>
        </w:tc>
      </w:tr>
      <w:tr w:rsidR="00102638" w:rsidRPr="00B15967" w:rsidTr="00C42EF7">
        <w:trPr>
          <w:trHeight w:val="1199"/>
          <w:jc w:val="center"/>
        </w:trPr>
        <w:tc>
          <w:tcPr>
            <w:tcW w:w="476" w:type="pct"/>
            <w:vMerge w:val="restart"/>
            <w:vAlign w:val="center"/>
          </w:tcPr>
          <w:p w:rsidR="00C42EF7" w:rsidRDefault="00C42EF7">
            <w:pPr>
              <w:jc w:val="center"/>
              <w:outlineLvl w:val="0"/>
              <w:rPr>
                <w:rFonts w:asciiTheme="majorEastAsia" w:eastAsiaTheme="majorEastAsia" w:hAnsiTheme="majorEastAsia" w:cs="仿宋_GB2312"/>
                <w:bCs/>
                <w:sz w:val="24"/>
              </w:rPr>
            </w:pPr>
          </w:p>
          <w:p w:rsidR="00C42EF7" w:rsidRDefault="00C42EF7">
            <w:pPr>
              <w:jc w:val="center"/>
              <w:outlineLvl w:val="0"/>
              <w:rPr>
                <w:rFonts w:asciiTheme="majorEastAsia" w:eastAsiaTheme="majorEastAsia" w:hAnsiTheme="majorEastAsia" w:cs="仿宋_GB2312"/>
                <w:bCs/>
                <w:sz w:val="24"/>
              </w:rPr>
            </w:pPr>
          </w:p>
          <w:p w:rsidR="00102638" w:rsidRPr="00B15967" w:rsidRDefault="00E97FC2">
            <w:pPr>
              <w:jc w:val="center"/>
              <w:outlineLvl w:val="0"/>
              <w:rPr>
                <w:rFonts w:asciiTheme="majorEastAsia" w:eastAsiaTheme="majorEastAsia" w:hAnsiTheme="majorEastAsia" w:cs="仿宋_GB2312"/>
                <w:bCs/>
                <w:sz w:val="24"/>
              </w:rPr>
            </w:pPr>
            <w:r w:rsidRPr="00B15967">
              <w:rPr>
                <w:rFonts w:asciiTheme="majorEastAsia" w:eastAsiaTheme="majorEastAsia" w:hAnsiTheme="majorEastAsia" w:cs="仿宋_GB2312" w:hint="eastAsia"/>
                <w:bCs/>
                <w:sz w:val="24"/>
              </w:rPr>
              <w:t>技术部分</w:t>
            </w:r>
          </w:p>
          <w:p w:rsidR="00102638" w:rsidRPr="00B15967" w:rsidRDefault="00E97FC2">
            <w:pPr>
              <w:widowControl/>
              <w:jc w:val="center"/>
              <w:rPr>
                <w:rFonts w:asciiTheme="majorEastAsia" w:eastAsiaTheme="majorEastAsia" w:hAnsiTheme="majorEastAsia" w:cs="宋体"/>
                <w:bCs/>
                <w:szCs w:val="21"/>
              </w:rPr>
            </w:pPr>
            <w:r w:rsidRPr="00B15967">
              <w:rPr>
                <w:rFonts w:asciiTheme="majorEastAsia" w:eastAsiaTheme="majorEastAsia" w:hAnsiTheme="majorEastAsia" w:cs="仿宋_GB2312" w:hint="eastAsia"/>
                <w:bCs/>
                <w:sz w:val="24"/>
              </w:rPr>
              <w:t>（</w:t>
            </w:r>
            <w:r w:rsidR="003179E7">
              <w:rPr>
                <w:rFonts w:asciiTheme="majorEastAsia" w:eastAsiaTheme="majorEastAsia" w:hAnsiTheme="majorEastAsia" w:cs="仿宋_GB2312" w:hint="eastAsia"/>
                <w:bCs/>
                <w:sz w:val="24"/>
              </w:rPr>
              <w:t>45</w:t>
            </w:r>
            <w:r w:rsidRPr="00B15967">
              <w:rPr>
                <w:rFonts w:asciiTheme="majorEastAsia" w:eastAsiaTheme="majorEastAsia" w:hAnsiTheme="majorEastAsia" w:cs="仿宋_GB2312" w:hint="eastAsia"/>
                <w:bCs/>
                <w:sz w:val="24"/>
              </w:rPr>
              <w:t>分）</w:t>
            </w:r>
          </w:p>
        </w:tc>
        <w:tc>
          <w:tcPr>
            <w:tcW w:w="284" w:type="pct"/>
            <w:vAlign w:val="center"/>
          </w:tcPr>
          <w:p w:rsidR="00102638" w:rsidRPr="00B15967" w:rsidRDefault="003179E7">
            <w:pPr>
              <w:jc w:val="center"/>
              <w:rPr>
                <w:rFonts w:asciiTheme="majorEastAsia" w:eastAsiaTheme="majorEastAsia" w:hAnsiTheme="majorEastAsia" w:cs="宋体"/>
                <w:bCs/>
                <w:szCs w:val="21"/>
              </w:rPr>
            </w:pPr>
            <w:r>
              <w:rPr>
                <w:rFonts w:asciiTheme="majorEastAsia" w:eastAsiaTheme="majorEastAsia" w:hAnsiTheme="majorEastAsia" w:cs="宋体" w:hint="eastAsia"/>
                <w:bCs/>
                <w:szCs w:val="21"/>
              </w:rPr>
              <w:t>5</w:t>
            </w:r>
          </w:p>
        </w:tc>
        <w:tc>
          <w:tcPr>
            <w:tcW w:w="2756" w:type="pct"/>
            <w:gridSpan w:val="2"/>
            <w:vAlign w:val="center"/>
          </w:tcPr>
          <w:p w:rsidR="003179E7" w:rsidRPr="00EA75B6" w:rsidRDefault="003179E7" w:rsidP="003179E7">
            <w:pPr>
              <w:rPr>
                <w:rFonts w:asciiTheme="majorEastAsia" w:eastAsiaTheme="majorEastAsia" w:hAnsiTheme="majorEastAsia" w:cs="宋体"/>
                <w:bCs/>
                <w:color w:val="000000" w:themeColor="text1"/>
                <w:szCs w:val="21"/>
              </w:rPr>
            </w:pPr>
            <w:r w:rsidRPr="00EA75B6">
              <w:rPr>
                <w:rFonts w:asciiTheme="majorEastAsia" w:eastAsiaTheme="majorEastAsia" w:hAnsiTheme="majorEastAsia" w:cs="宋体" w:hint="eastAsia"/>
                <w:bCs/>
                <w:color w:val="000000" w:themeColor="text1"/>
                <w:szCs w:val="21"/>
              </w:rPr>
              <w:t>根据投标人针对本项目的企业管理及考核制度进行打分：</w:t>
            </w:r>
          </w:p>
          <w:p w:rsidR="003179E7" w:rsidRPr="00EA75B6" w:rsidRDefault="003179E7" w:rsidP="003179E7">
            <w:pPr>
              <w:rPr>
                <w:rFonts w:asciiTheme="majorEastAsia" w:eastAsiaTheme="majorEastAsia" w:hAnsiTheme="majorEastAsia" w:cs="宋体"/>
                <w:bCs/>
                <w:color w:val="000000" w:themeColor="text1"/>
                <w:szCs w:val="21"/>
              </w:rPr>
            </w:pPr>
            <w:r w:rsidRPr="00EA75B6">
              <w:rPr>
                <w:rFonts w:asciiTheme="majorEastAsia" w:eastAsiaTheme="majorEastAsia" w:hAnsiTheme="majorEastAsia" w:cs="宋体" w:hint="eastAsia"/>
                <w:bCs/>
                <w:color w:val="000000" w:themeColor="text1"/>
                <w:szCs w:val="21"/>
              </w:rPr>
              <w:t>内容完善且科学合理的得4-5分；</w:t>
            </w:r>
          </w:p>
          <w:p w:rsidR="003179E7" w:rsidRPr="00EA75B6" w:rsidRDefault="003179E7" w:rsidP="003179E7">
            <w:pPr>
              <w:rPr>
                <w:rFonts w:asciiTheme="majorEastAsia" w:eastAsiaTheme="majorEastAsia" w:hAnsiTheme="majorEastAsia" w:cs="宋体"/>
                <w:bCs/>
                <w:color w:val="000000" w:themeColor="text1"/>
                <w:szCs w:val="21"/>
              </w:rPr>
            </w:pPr>
            <w:r w:rsidRPr="00EA75B6">
              <w:rPr>
                <w:rFonts w:asciiTheme="majorEastAsia" w:eastAsiaTheme="majorEastAsia" w:hAnsiTheme="majorEastAsia" w:cs="宋体" w:hint="eastAsia"/>
                <w:bCs/>
                <w:color w:val="000000" w:themeColor="text1"/>
                <w:szCs w:val="21"/>
              </w:rPr>
              <w:t>内容基本完善且科学合理的得2-3.9分；</w:t>
            </w:r>
          </w:p>
          <w:p w:rsidR="00102638" w:rsidRPr="00EA75B6" w:rsidRDefault="003179E7" w:rsidP="003179E7">
            <w:pPr>
              <w:rPr>
                <w:rFonts w:asciiTheme="majorEastAsia" w:eastAsiaTheme="majorEastAsia" w:hAnsiTheme="majorEastAsia" w:cs="宋体"/>
                <w:bCs/>
                <w:color w:val="000000" w:themeColor="text1"/>
                <w:szCs w:val="21"/>
              </w:rPr>
            </w:pPr>
            <w:r w:rsidRPr="00EA75B6">
              <w:rPr>
                <w:rFonts w:asciiTheme="majorEastAsia" w:eastAsiaTheme="majorEastAsia" w:hAnsiTheme="majorEastAsia" w:cs="宋体" w:hint="eastAsia"/>
                <w:bCs/>
                <w:color w:val="000000" w:themeColor="text1"/>
                <w:szCs w:val="21"/>
              </w:rPr>
              <w:t>内容一般但合理的得0-1.9分。</w:t>
            </w:r>
          </w:p>
        </w:tc>
        <w:tc>
          <w:tcPr>
            <w:tcW w:w="435" w:type="pct"/>
            <w:vAlign w:val="center"/>
          </w:tcPr>
          <w:p w:rsidR="00102638" w:rsidRPr="00B15967" w:rsidRDefault="003179E7">
            <w:pPr>
              <w:jc w:val="center"/>
              <w:rPr>
                <w:rFonts w:asciiTheme="majorEastAsia" w:eastAsiaTheme="majorEastAsia" w:hAnsiTheme="majorEastAsia" w:cs="宋体"/>
                <w:bCs/>
                <w:szCs w:val="21"/>
              </w:rPr>
            </w:pPr>
            <w:r>
              <w:rPr>
                <w:rFonts w:asciiTheme="majorEastAsia" w:eastAsiaTheme="majorEastAsia" w:hAnsiTheme="majorEastAsia" w:cs="宋体" w:hint="eastAsia"/>
                <w:bCs/>
                <w:szCs w:val="21"/>
              </w:rPr>
              <w:t>5</w:t>
            </w:r>
          </w:p>
        </w:tc>
        <w:tc>
          <w:tcPr>
            <w:tcW w:w="1049" w:type="pct"/>
            <w:vAlign w:val="center"/>
          </w:tcPr>
          <w:p w:rsidR="00102638" w:rsidRPr="00B15967" w:rsidRDefault="00102638">
            <w:pPr>
              <w:rPr>
                <w:rFonts w:asciiTheme="majorEastAsia" w:eastAsiaTheme="majorEastAsia" w:hAnsiTheme="majorEastAsia" w:cs="宋体"/>
                <w:bCs/>
                <w:szCs w:val="21"/>
              </w:rPr>
            </w:pPr>
          </w:p>
        </w:tc>
      </w:tr>
      <w:tr w:rsidR="00102638" w:rsidRPr="00B15967" w:rsidTr="00C42EF7">
        <w:trPr>
          <w:trHeight w:val="1371"/>
          <w:jc w:val="center"/>
        </w:trPr>
        <w:tc>
          <w:tcPr>
            <w:tcW w:w="476" w:type="pct"/>
            <w:vMerge/>
            <w:vAlign w:val="center"/>
          </w:tcPr>
          <w:p w:rsidR="00102638" w:rsidRPr="00B15967" w:rsidRDefault="00102638">
            <w:pPr>
              <w:widowControl/>
              <w:jc w:val="center"/>
              <w:rPr>
                <w:rFonts w:asciiTheme="majorEastAsia" w:eastAsiaTheme="majorEastAsia" w:hAnsiTheme="majorEastAsia" w:cs="宋体"/>
                <w:bCs/>
                <w:szCs w:val="21"/>
              </w:rPr>
            </w:pPr>
          </w:p>
        </w:tc>
        <w:tc>
          <w:tcPr>
            <w:tcW w:w="284" w:type="pct"/>
            <w:vAlign w:val="center"/>
          </w:tcPr>
          <w:p w:rsidR="00102638" w:rsidRPr="00B15967" w:rsidRDefault="003179E7">
            <w:pPr>
              <w:jc w:val="center"/>
              <w:rPr>
                <w:rFonts w:asciiTheme="majorEastAsia" w:eastAsiaTheme="majorEastAsia" w:hAnsiTheme="majorEastAsia" w:cs="宋体"/>
                <w:bCs/>
                <w:szCs w:val="21"/>
              </w:rPr>
            </w:pPr>
            <w:r>
              <w:rPr>
                <w:rFonts w:asciiTheme="majorEastAsia" w:eastAsiaTheme="majorEastAsia" w:hAnsiTheme="majorEastAsia" w:cs="宋体" w:hint="eastAsia"/>
                <w:bCs/>
                <w:szCs w:val="21"/>
              </w:rPr>
              <w:t>6</w:t>
            </w:r>
          </w:p>
        </w:tc>
        <w:tc>
          <w:tcPr>
            <w:tcW w:w="2756" w:type="pct"/>
            <w:gridSpan w:val="2"/>
            <w:vAlign w:val="center"/>
          </w:tcPr>
          <w:p w:rsidR="003179E7" w:rsidRDefault="003179E7" w:rsidP="003179E7">
            <w:pPr>
              <w:snapToGrid w:val="0"/>
              <w:spacing w:line="320" w:lineRule="exact"/>
              <w:jc w:val="left"/>
              <w:rPr>
                <w:rFonts w:ascii="宋体" w:hAnsi="宋体" w:cs="宋体"/>
                <w:szCs w:val="21"/>
              </w:rPr>
            </w:pPr>
            <w:r>
              <w:rPr>
                <w:rFonts w:ascii="宋体" w:hAnsi="宋体" w:cs="宋体" w:hint="eastAsia"/>
                <w:szCs w:val="21"/>
              </w:rPr>
              <w:t>根据投标人针对本项目</w:t>
            </w:r>
            <w:r w:rsidRPr="00A75788">
              <w:rPr>
                <w:rFonts w:ascii="宋体" w:hAnsi="宋体" w:cs="宋体" w:hint="eastAsia"/>
                <w:szCs w:val="21"/>
              </w:rPr>
              <w:t>维修养护</w:t>
            </w:r>
            <w:r>
              <w:rPr>
                <w:rFonts w:ascii="宋体" w:hAnsi="宋体" w:cs="宋体" w:hint="eastAsia"/>
                <w:szCs w:val="21"/>
              </w:rPr>
              <w:t>的质量保证措施打分：</w:t>
            </w:r>
          </w:p>
          <w:p w:rsidR="003179E7" w:rsidRDefault="003179E7" w:rsidP="003179E7">
            <w:pPr>
              <w:snapToGrid w:val="0"/>
              <w:spacing w:line="320" w:lineRule="exact"/>
              <w:jc w:val="left"/>
              <w:rPr>
                <w:rFonts w:ascii="宋体" w:hAnsi="宋体" w:cs="宋体"/>
                <w:szCs w:val="21"/>
              </w:rPr>
            </w:pPr>
            <w:r>
              <w:rPr>
                <w:rFonts w:ascii="宋体" w:hAnsi="宋体" w:cs="宋体" w:hint="eastAsia"/>
                <w:szCs w:val="21"/>
              </w:rPr>
              <w:t>质量保证措施合理且具有针对性的得</w:t>
            </w:r>
            <w:r>
              <w:rPr>
                <w:rFonts w:ascii="宋体" w:hAnsi="宋体" w:cs="宋体"/>
                <w:szCs w:val="21"/>
              </w:rPr>
              <w:t>4-5</w:t>
            </w:r>
            <w:r>
              <w:rPr>
                <w:rFonts w:ascii="宋体" w:hAnsi="宋体" w:cs="宋体" w:hint="eastAsia"/>
                <w:szCs w:val="21"/>
              </w:rPr>
              <w:t>分；</w:t>
            </w:r>
          </w:p>
          <w:p w:rsidR="003179E7" w:rsidRDefault="003179E7" w:rsidP="003179E7">
            <w:pPr>
              <w:snapToGrid w:val="0"/>
              <w:spacing w:line="320" w:lineRule="exact"/>
              <w:jc w:val="left"/>
              <w:rPr>
                <w:rFonts w:ascii="宋体" w:hAnsi="宋体" w:cs="宋体"/>
                <w:szCs w:val="21"/>
              </w:rPr>
            </w:pPr>
            <w:r>
              <w:rPr>
                <w:rFonts w:ascii="宋体" w:hAnsi="宋体" w:cs="宋体" w:hint="eastAsia"/>
                <w:szCs w:val="21"/>
              </w:rPr>
              <w:t>质量保证措施一般但具有针对性的得</w:t>
            </w:r>
            <w:r>
              <w:rPr>
                <w:rFonts w:ascii="宋体" w:hAnsi="宋体" w:cs="宋体"/>
                <w:szCs w:val="21"/>
              </w:rPr>
              <w:t>2-</w:t>
            </w:r>
            <w:r>
              <w:rPr>
                <w:rFonts w:ascii="宋体" w:hAnsi="宋体" w:cs="宋体" w:hint="eastAsia"/>
                <w:szCs w:val="21"/>
              </w:rPr>
              <w:t>3.9分；</w:t>
            </w:r>
          </w:p>
          <w:p w:rsidR="00102638" w:rsidRPr="00B15967" w:rsidRDefault="003179E7" w:rsidP="003179E7">
            <w:pPr>
              <w:rPr>
                <w:rFonts w:asciiTheme="majorEastAsia" w:eastAsiaTheme="majorEastAsia" w:hAnsiTheme="majorEastAsia" w:cs="宋体"/>
                <w:bCs/>
                <w:szCs w:val="21"/>
              </w:rPr>
            </w:pPr>
            <w:r>
              <w:rPr>
                <w:rFonts w:ascii="宋体" w:hAnsi="宋体" w:cs="宋体" w:hint="eastAsia"/>
                <w:szCs w:val="21"/>
              </w:rPr>
              <w:t>质量保证措施一般且针对性较弱的得</w:t>
            </w:r>
            <w:r>
              <w:rPr>
                <w:rFonts w:ascii="宋体" w:hAnsi="宋体" w:cs="宋体"/>
                <w:szCs w:val="21"/>
              </w:rPr>
              <w:t>0-</w:t>
            </w:r>
            <w:r>
              <w:rPr>
                <w:rFonts w:ascii="宋体" w:hAnsi="宋体" w:cs="宋体" w:hint="eastAsia"/>
                <w:szCs w:val="21"/>
              </w:rPr>
              <w:t>1.9分。</w:t>
            </w:r>
          </w:p>
        </w:tc>
        <w:tc>
          <w:tcPr>
            <w:tcW w:w="435" w:type="pct"/>
            <w:vAlign w:val="center"/>
          </w:tcPr>
          <w:p w:rsidR="00102638" w:rsidRPr="00B15967" w:rsidRDefault="003179E7">
            <w:pPr>
              <w:jc w:val="center"/>
              <w:rPr>
                <w:rFonts w:asciiTheme="majorEastAsia" w:eastAsiaTheme="majorEastAsia" w:hAnsiTheme="majorEastAsia" w:cs="宋体"/>
                <w:bCs/>
                <w:szCs w:val="21"/>
              </w:rPr>
            </w:pPr>
            <w:r>
              <w:rPr>
                <w:rFonts w:asciiTheme="majorEastAsia" w:eastAsiaTheme="majorEastAsia" w:hAnsiTheme="majorEastAsia" w:cs="宋体" w:hint="eastAsia"/>
                <w:bCs/>
                <w:szCs w:val="21"/>
              </w:rPr>
              <w:t>5</w:t>
            </w:r>
          </w:p>
        </w:tc>
        <w:tc>
          <w:tcPr>
            <w:tcW w:w="1049" w:type="pct"/>
            <w:vAlign w:val="center"/>
          </w:tcPr>
          <w:p w:rsidR="00102638" w:rsidRPr="00B15967" w:rsidRDefault="00102638">
            <w:pPr>
              <w:rPr>
                <w:rFonts w:asciiTheme="majorEastAsia" w:eastAsiaTheme="majorEastAsia" w:hAnsiTheme="majorEastAsia" w:cs="宋体"/>
                <w:bCs/>
                <w:szCs w:val="21"/>
              </w:rPr>
            </w:pPr>
          </w:p>
        </w:tc>
      </w:tr>
      <w:tr w:rsidR="003179E7" w:rsidRPr="00B15967" w:rsidTr="00C42EF7">
        <w:trPr>
          <w:trHeight w:val="567"/>
          <w:jc w:val="center"/>
        </w:trPr>
        <w:tc>
          <w:tcPr>
            <w:tcW w:w="476" w:type="pct"/>
            <w:vMerge/>
            <w:vAlign w:val="center"/>
          </w:tcPr>
          <w:p w:rsidR="003179E7" w:rsidRPr="00B15967" w:rsidRDefault="003179E7">
            <w:pPr>
              <w:widowControl/>
              <w:jc w:val="center"/>
              <w:rPr>
                <w:rFonts w:asciiTheme="majorEastAsia" w:eastAsiaTheme="majorEastAsia" w:hAnsiTheme="majorEastAsia" w:cs="宋体"/>
                <w:bCs/>
                <w:szCs w:val="21"/>
              </w:rPr>
            </w:pPr>
          </w:p>
        </w:tc>
        <w:tc>
          <w:tcPr>
            <w:tcW w:w="284" w:type="pct"/>
            <w:vAlign w:val="center"/>
          </w:tcPr>
          <w:p w:rsidR="003179E7" w:rsidRPr="00B15967" w:rsidRDefault="003179E7">
            <w:pPr>
              <w:jc w:val="center"/>
              <w:rPr>
                <w:rFonts w:asciiTheme="majorEastAsia" w:eastAsiaTheme="majorEastAsia" w:hAnsiTheme="majorEastAsia" w:cs="宋体"/>
                <w:bCs/>
                <w:szCs w:val="21"/>
              </w:rPr>
            </w:pPr>
            <w:r>
              <w:rPr>
                <w:rFonts w:asciiTheme="majorEastAsia" w:eastAsiaTheme="majorEastAsia" w:hAnsiTheme="majorEastAsia" w:cs="宋体" w:hint="eastAsia"/>
                <w:bCs/>
                <w:szCs w:val="21"/>
              </w:rPr>
              <w:t>7</w:t>
            </w:r>
          </w:p>
        </w:tc>
        <w:tc>
          <w:tcPr>
            <w:tcW w:w="2756" w:type="pct"/>
            <w:gridSpan w:val="2"/>
            <w:vAlign w:val="center"/>
          </w:tcPr>
          <w:p w:rsidR="003179E7" w:rsidRDefault="003179E7" w:rsidP="003179E7">
            <w:pPr>
              <w:snapToGrid w:val="0"/>
              <w:spacing w:line="320" w:lineRule="exact"/>
              <w:jc w:val="left"/>
              <w:rPr>
                <w:rFonts w:ascii="宋体" w:hAnsi="宋体" w:cs="宋体"/>
                <w:szCs w:val="21"/>
              </w:rPr>
            </w:pPr>
            <w:r>
              <w:rPr>
                <w:rFonts w:ascii="宋体" w:hAnsi="宋体" w:cs="宋体" w:hint="eastAsia"/>
                <w:szCs w:val="21"/>
              </w:rPr>
              <w:t>根据投标人针对本项目</w:t>
            </w:r>
            <w:r w:rsidRPr="00A75788">
              <w:rPr>
                <w:rFonts w:ascii="宋体" w:hAnsi="宋体" w:cs="宋体" w:hint="eastAsia"/>
                <w:szCs w:val="21"/>
              </w:rPr>
              <w:t>维修养护</w:t>
            </w:r>
            <w:r>
              <w:rPr>
                <w:rFonts w:ascii="宋体" w:hAnsi="宋体" w:cs="宋体" w:hint="eastAsia"/>
                <w:szCs w:val="21"/>
              </w:rPr>
              <w:t>的进度</w:t>
            </w:r>
            <w:r w:rsidRPr="00C42EF7">
              <w:rPr>
                <w:rFonts w:ascii="宋体" w:hAnsi="宋体" w:cs="宋体" w:hint="eastAsia"/>
                <w:szCs w:val="21"/>
              </w:rPr>
              <w:t>保证</w:t>
            </w:r>
            <w:r>
              <w:rPr>
                <w:rFonts w:ascii="宋体" w:hAnsi="宋体" w:cs="宋体" w:hint="eastAsia"/>
                <w:szCs w:val="21"/>
              </w:rPr>
              <w:t>措施打分：</w:t>
            </w:r>
          </w:p>
          <w:p w:rsidR="003179E7" w:rsidRDefault="003179E7" w:rsidP="003179E7">
            <w:pPr>
              <w:snapToGrid w:val="0"/>
              <w:spacing w:line="320" w:lineRule="exact"/>
              <w:jc w:val="left"/>
              <w:rPr>
                <w:rFonts w:ascii="宋体" w:hAnsi="宋体" w:cs="宋体"/>
                <w:szCs w:val="21"/>
              </w:rPr>
            </w:pPr>
            <w:r>
              <w:rPr>
                <w:rFonts w:ascii="宋体" w:hAnsi="宋体" w:cs="宋体" w:hint="eastAsia"/>
                <w:szCs w:val="21"/>
              </w:rPr>
              <w:t>进度保证措施完善合理的得</w:t>
            </w:r>
            <w:r>
              <w:rPr>
                <w:rFonts w:ascii="宋体" w:hAnsi="宋体" w:cs="宋体"/>
                <w:szCs w:val="21"/>
              </w:rPr>
              <w:t>4-5</w:t>
            </w:r>
            <w:r>
              <w:rPr>
                <w:rFonts w:ascii="宋体" w:hAnsi="宋体" w:cs="宋体" w:hint="eastAsia"/>
                <w:szCs w:val="21"/>
              </w:rPr>
              <w:t>分；</w:t>
            </w:r>
          </w:p>
          <w:p w:rsidR="003179E7" w:rsidRDefault="003179E7" w:rsidP="003179E7">
            <w:pPr>
              <w:snapToGrid w:val="0"/>
              <w:spacing w:line="320" w:lineRule="exact"/>
              <w:jc w:val="left"/>
              <w:rPr>
                <w:rFonts w:ascii="宋体" w:hAnsi="宋体" w:cs="宋体"/>
                <w:szCs w:val="21"/>
              </w:rPr>
            </w:pPr>
            <w:r>
              <w:rPr>
                <w:rFonts w:ascii="宋体" w:hAnsi="宋体" w:cs="宋体" w:hint="eastAsia"/>
                <w:szCs w:val="21"/>
              </w:rPr>
              <w:t>进度保证措施基本满足本项目招标需求的得</w:t>
            </w:r>
            <w:r w:rsidR="007754EE">
              <w:rPr>
                <w:rFonts w:ascii="宋体" w:hAnsi="宋体" w:cs="宋体"/>
                <w:szCs w:val="21"/>
              </w:rPr>
              <w:t>2-</w:t>
            </w:r>
            <w:r w:rsidR="007754EE">
              <w:rPr>
                <w:rFonts w:ascii="宋体" w:hAnsi="宋体" w:cs="宋体" w:hint="eastAsia"/>
                <w:szCs w:val="21"/>
              </w:rPr>
              <w:t>3.9</w:t>
            </w:r>
            <w:r>
              <w:rPr>
                <w:rFonts w:ascii="宋体" w:hAnsi="宋体" w:cs="宋体" w:hint="eastAsia"/>
                <w:szCs w:val="21"/>
              </w:rPr>
              <w:t>分；</w:t>
            </w:r>
          </w:p>
          <w:p w:rsidR="003179E7" w:rsidRPr="00B15967" w:rsidRDefault="003179E7" w:rsidP="003179E7">
            <w:pPr>
              <w:widowControl/>
              <w:rPr>
                <w:rFonts w:asciiTheme="majorEastAsia" w:eastAsiaTheme="majorEastAsia" w:hAnsiTheme="majorEastAsia" w:cs="宋体"/>
                <w:color w:val="000000"/>
                <w:kern w:val="0"/>
                <w:szCs w:val="21"/>
              </w:rPr>
            </w:pPr>
            <w:r>
              <w:rPr>
                <w:rFonts w:ascii="宋体" w:hAnsi="宋体" w:cs="宋体" w:hint="eastAsia"/>
                <w:szCs w:val="21"/>
              </w:rPr>
              <w:t>进度保证措施未十分明确的得</w:t>
            </w:r>
            <w:r w:rsidR="007754EE">
              <w:rPr>
                <w:rFonts w:ascii="宋体" w:hAnsi="宋体" w:cs="宋体"/>
                <w:szCs w:val="21"/>
              </w:rPr>
              <w:t>0-</w:t>
            </w:r>
            <w:r w:rsidR="007754EE">
              <w:rPr>
                <w:rFonts w:ascii="宋体" w:hAnsi="宋体" w:cs="宋体" w:hint="eastAsia"/>
                <w:szCs w:val="21"/>
              </w:rPr>
              <w:t>1.9</w:t>
            </w:r>
            <w:r>
              <w:rPr>
                <w:rFonts w:ascii="宋体" w:hAnsi="宋体" w:cs="宋体" w:hint="eastAsia"/>
                <w:szCs w:val="21"/>
              </w:rPr>
              <w:t>分。</w:t>
            </w:r>
          </w:p>
        </w:tc>
        <w:tc>
          <w:tcPr>
            <w:tcW w:w="435" w:type="pct"/>
            <w:vAlign w:val="center"/>
          </w:tcPr>
          <w:p w:rsidR="003179E7" w:rsidRPr="00B15967" w:rsidRDefault="007754EE" w:rsidP="00C42EF7">
            <w:pPr>
              <w:jc w:val="center"/>
              <w:rPr>
                <w:rFonts w:asciiTheme="majorEastAsia" w:eastAsiaTheme="majorEastAsia" w:hAnsiTheme="majorEastAsia" w:cs="宋体"/>
                <w:bCs/>
                <w:szCs w:val="21"/>
              </w:rPr>
            </w:pPr>
            <w:r>
              <w:rPr>
                <w:rFonts w:asciiTheme="majorEastAsia" w:eastAsiaTheme="majorEastAsia" w:hAnsiTheme="majorEastAsia" w:cs="宋体" w:hint="eastAsia"/>
                <w:bCs/>
                <w:szCs w:val="21"/>
              </w:rPr>
              <w:t>5</w:t>
            </w:r>
          </w:p>
        </w:tc>
        <w:tc>
          <w:tcPr>
            <w:tcW w:w="1049" w:type="pct"/>
            <w:vAlign w:val="center"/>
          </w:tcPr>
          <w:p w:rsidR="003179E7" w:rsidRPr="00B15967" w:rsidRDefault="003179E7">
            <w:pPr>
              <w:rPr>
                <w:rFonts w:asciiTheme="majorEastAsia" w:eastAsiaTheme="majorEastAsia" w:hAnsiTheme="majorEastAsia" w:cs="宋体"/>
                <w:bCs/>
                <w:szCs w:val="21"/>
              </w:rPr>
            </w:pPr>
          </w:p>
        </w:tc>
      </w:tr>
      <w:tr w:rsidR="00102638" w:rsidRPr="00B15967" w:rsidTr="00C42EF7">
        <w:trPr>
          <w:trHeight w:val="567"/>
          <w:jc w:val="center"/>
        </w:trPr>
        <w:tc>
          <w:tcPr>
            <w:tcW w:w="476" w:type="pct"/>
            <w:vMerge/>
            <w:vAlign w:val="center"/>
          </w:tcPr>
          <w:p w:rsidR="00102638" w:rsidRPr="00B15967" w:rsidRDefault="00102638">
            <w:pPr>
              <w:widowControl/>
              <w:jc w:val="center"/>
              <w:rPr>
                <w:rFonts w:asciiTheme="majorEastAsia" w:eastAsiaTheme="majorEastAsia" w:hAnsiTheme="majorEastAsia" w:cs="宋体"/>
                <w:bCs/>
                <w:szCs w:val="21"/>
              </w:rPr>
            </w:pPr>
          </w:p>
        </w:tc>
        <w:tc>
          <w:tcPr>
            <w:tcW w:w="284" w:type="pct"/>
            <w:vAlign w:val="center"/>
          </w:tcPr>
          <w:p w:rsidR="00102638" w:rsidRPr="00B15967" w:rsidRDefault="003179E7">
            <w:pPr>
              <w:jc w:val="center"/>
              <w:rPr>
                <w:rFonts w:asciiTheme="majorEastAsia" w:eastAsiaTheme="majorEastAsia" w:hAnsiTheme="majorEastAsia" w:cs="宋体"/>
                <w:bCs/>
                <w:szCs w:val="21"/>
              </w:rPr>
            </w:pPr>
            <w:r>
              <w:rPr>
                <w:rFonts w:asciiTheme="majorEastAsia" w:eastAsiaTheme="majorEastAsia" w:hAnsiTheme="majorEastAsia" w:cs="宋体" w:hint="eastAsia"/>
                <w:bCs/>
                <w:szCs w:val="21"/>
              </w:rPr>
              <w:t>8</w:t>
            </w:r>
          </w:p>
        </w:tc>
        <w:tc>
          <w:tcPr>
            <w:tcW w:w="2756" w:type="pct"/>
            <w:gridSpan w:val="2"/>
            <w:vAlign w:val="center"/>
          </w:tcPr>
          <w:p w:rsidR="007754EE" w:rsidRDefault="007754EE" w:rsidP="007754EE">
            <w:r>
              <w:rPr>
                <w:rFonts w:hint="eastAsia"/>
              </w:rPr>
              <w:t>根据投标人针对本项目的安全保证措施（包括日常巡查及维修养护期间）的安全保证措施打分：</w:t>
            </w:r>
          </w:p>
          <w:p w:rsidR="007754EE" w:rsidRDefault="007754EE" w:rsidP="007754EE">
            <w:r>
              <w:rPr>
                <w:rFonts w:hint="eastAsia"/>
              </w:rPr>
              <w:t>进度保证措施完善合理的得</w:t>
            </w:r>
            <w:r>
              <w:rPr>
                <w:rFonts w:hint="eastAsia"/>
              </w:rPr>
              <w:t>4-5</w:t>
            </w:r>
            <w:r>
              <w:rPr>
                <w:rFonts w:hint="eastAsia"/>
              </w:rPr>
              <w:t>分；</w:t>
            </w:r>
          </w:p>
          <w:p w:rsidR="007754EE" w:rsidRDefault="007754EE" w:rsidP="007754EE">
            <w:r>
              <w:rPr>
                <w:rFonts w:hint="eastAsia"/>
              </w:rPr>
              <w:t>进度保证措施基本满足本项目招标需求的得</w:t>
            </w:r>
            <w:r>
              <w:rPr>
                <w:rFonts w:hint="eastAsia"/>
              </w:rPr>
              <w:t>2-3.9</w:t>
            </w:r>
            <w:r>
              <w:rPr>
                <w:rFonts w:hint="eastAsia"/>
              </w:rPr>
              <w:t>分；</w:t>
            </w:r>
          </w:p>
          <w:p w:rsidR="00102638" w:rsidRPr="003179E7" w:rsidRDefault="007754EE" w:rsidP="007754EE">
            <w:r>
              <w:rPr>
                <w:rFonts w:hint="eastAsia"/>
              </w:rPr>
              <w:t>进度保证措施未十分明确的得</w:t>
            </w:r>
            <w:r>
              <w:rPr>
                <w:rFonts w:hint="eastAsia"/>
              </w:rPr>
              <w:t>0-1.9</w:t>
            </w:r>
            <w:r>
              <w:rPr>
                <w:rFonts w:hint="eastAsia"/>
              </w:rPr>
              <w:t>分。</w:t>
            </w:r>
          </w:p>
        </w:tc>
        <w:tc>
          <w:tcPr>
            <w:tcW w:w="435" w:type="pct"/>
            <w:vAlign w:val="center"/>
          </w:tcPr>
          <w:p w:rsidR="00102638" w:rsidRPr="003179E7" w:rsidRDefault="007754EE" w:rsidP="00C42EF7">
            <w:pPr>
              <w:jc w:val="center"/>
            </w:pPr>
            <w:r>
              <w:rPr>
                <w:rFonts w:hint="eastAsia"/>
              </w:rPr>
              <w:t>5</w:t>
            </w:r>
          </w:p>
        </w:tc>
        <w:tc>
          <w:tcPr>
            <w:tcW w:w="1049" w:type="pct"/>
            <w:vAlign w:val="center"/>
          </w:tcPr>
          <w:p w:rsidR="00102638" w:rsidRPr="00B15967" w:rsidRDefault="00102638">
            <w:pPr>
              <w:rPr>
                <w:rFonts w:asciiTheme="majorEastAsia" w:eastAsiaTheme="majorEastAsia" w:hAnsiTheme="majorEastAsia" w:cs="宋体"/>
                <w:bCs/>
                <w:szCs w:val="21"/>
              </w:rPr>
            </w:pPr>
          </w:p>
        </w:tc>
      </w:tr>
      <w:tr w:rsidR="007754EE" w:rsidRPr="00B15967" w:rsidTr="00C42EF7">
        <w:trPr>
          <w:trHeight w:val="567"/>
          <w:jc w:val="center"/>
        </w:trPr>
        <w:tc>
          <w:tcPr>
            <w:tcW w:w="476" w:type="pct"/>
            <w:vMerge/>
            <w:vAlign w:val="center"/>
          </w:tcPr>
          <w:p w:rsidR="007754EE" w:rsidRPr="00B15967" w:rsidRDefault="007754EE">
            <w:pPr>
              <w:widowControl/>
              <w:jc w:val="center"/>
              <w:rPr>
                <w:rFonts w:asciiTheme="majorEastAsia" w:eastAsiaTheme="majorEastAsia" w:hAnsiTheme="majorEastAsia" w:cs="宋体"/>
                <w:bCs/>
                <w:szCs w:val="21"/>
              </w:rPr>
            </w:pPr>
          </w:p>
        </w:tc>
        <w:tc>
          <w:tcPr>
            <w:tcW w:w="284" w:type="pct"/>
            <w:vAlign w:val="center"/>
          </w:tcPr>
          <w:p w:rsidR="007754EE" w:rsidRDefault="007754EE">
            <w:pPr>
              <w:jc w:val="center"/>
              <w:rPr>
                <w:rFonts w:asciiTheme="majorEastAsia" w:eastAsiaTheme="majorEastAsia" w:hAnsiTheme="majorEastAsia" w:cs="宋体"/>
                <w:bCs/>
                <w:szCs w:val="21"/>
              </w:rPr>
            </w:pPr>
            <w:r>
              <w:rPr>
                <w:rFonts w:asciiTheme="majorEastAsia" w:eastAsiaTheme="majorEastAsia" w:hAnsiTheme="majorEastAsia" w:cs="宋体" w:hint="eastAsia"/>
                <w:bCs/>
                <w:szCs w:val="21"/>
              </w:rPr>
              <w:t>9</w:t>
            </w:r>
          </w:p>
        </w:tc>
        <w:tc>
          <w:tcPr>
            <w:tcW w:w="2756" w:type="pct"/>
            <w:gridSpan w:val="2"/>
            <w:vAlign w:val="center"/>
          </w:tcPr>
          <w:p w:rsidR="007754EE" w:rsidRDefault="007754EE" w:rsidP="007754EE">
            <w:r>
              <w:rPr>
                <w:rFonts w:hint="eastAsia"/>
              </w:rPr>
              <w:t>根据投标人针对本项目的文明施工措施（包括日常巡查及维修养护期间）的文明施工保证措施打分：</w:t>
            </w:r>
          </w:p>
          <w:p w:rsidR="007754EE" w:rsidRDefault="007754EE" w:rsidP="007754EE">
            <w:r>
              <w:rPr>
                <w:rFonts w:hint="eastAsia"/>
              </w:rPr>
              <w:t>文明施工保证措施完善合理的得</w:t>
            </w:r>
            <w:r>
              <w:rPr>
                <w:rFonts w:hint="eastAsia"/>
              </w:rPr>
              <w:t>4-5</w:t>
            </w:r>
            <w:r>
              <w:rPr>
                <w:rFonts w:hint="eastAsia"/>
              </w:rPr>
              <w:t>分；</w:t>
            </w:r>
          </w:p>
          <w:p w:rsidR="007754EE" w:rsidRPr="007754EE" w:rsidRDefault="007754EE" w:rsidP="007754EE">
            <w:pPr>
              <w:rPr>
                <w:spacing w:val="-4"/>
              </w:rPr>
            </w:pPr>
            <w:r w:rsidRPr="007754EE">
              <w:rPr>
                <w:rFonts w:hint="eastAsia"/>
                <w:spacing w:val="-4"/>
              </w:rPr>
              <w:t>文明施工保证措施基本满足本项目招标需求的得</w:t>
            </w:r>
            <w:r w:rsidRPr="007754EE">
              <w:rPr>
                <w:rFonts w:hint="eastAsia"/>
                <w:spacing w:val="-4"/>
              </w:rPr>
              <w:t>2-3.9</w:t>
            </w:r>
            <w:r w:rsidRPr="007754EE">
              <w:rPr>
                <w:rFonts w:hint="eastAsia"/>
                <w:spacing w:val="-4"/>
              </w:rPr>
              <w:t>分；</w:t>
            </w:r>
          </w:p>
          <w:p w:rsidR="007754EE" w:rsidRDefault="007754EE" w:rsidP="007754EE">
            <w:r>
              <w:rPr>
                <w:rFonts w:hint="eastAsia"/>
              </w:rPr>
              <w:t>文明施工保证措施未十分明确的得</w:t>
            </w:r>
            <w:r>
              <w:rPr>
                <w:rFonts w:hint="eastAsia"/>
              </w:rPr>
              <w:t>0-1.9</w:t>
            </w:r>
            <w:r>
              <w:rPr>
                <w:rFonts w:hint="eastAsia"/>
              </w:rPr>
              <w:t>分。</w:t>
            </w:r>
          </w:p>
        </w:tc>
        <w:tc>
          <w:tcPr>
            <w:tcW w:w="435" w:type="pct"/>
            <w:vAlign w:val="center"/>
          </w:tcPr>
          <w:p w:rsidR="007754EE" w:rsidRPr="003179E7" w:rsidRDefault="007754EE" w:rsidP="00C42EF7">
            <w:pPr>
              <w:jc w:val="center"/>
            </w:pPr>
            <w:r>
              <w:rPr>
                <w:rFonts w:hint="eastAsia"/>
              </w:rPr>
              <w:t>5</w:t>
            </w:r>
          </w:p>
        </w:tc>
        <w:tc>
          <w:tcPr>
            <w:tcW w:w="1049" w:type="pct"/>
            <w:vAlign w:val="center"/>
          </w:tcPr>
          <w:p w:rsidR="007754EE" w:rsidRPr="00B15967" w:rsidRDefault="007754EE">
            <w:pPr>
              <w:rPr>
                <w:rFonts w:asciiTheme="majorEastAsia" w:eastAsiaTheme="majorEastAsia" w:hAnsiTheme="majorEastAsia" w:cs="宋体"/>
                <w:bCs/>
                <w:szCs w:val="21"/>
              </w:rPr>
            </w:pPr>
          </w:p>
        </w:tc>
      </w:tr>
      <w:tr w:rsidR="007754EE" w:rsidRPr="00B15967" w:rsidTr="00C42EF7">
        <w:trPr>
          <w:trHeight w:val="1151"/>
          <w:jc w:val="center"/>
        </w:trPr>
        <w:tc>
          <w:tcPr>
            <w:tcW w:w="476" w:type="pct"/>
            <w:vMerge/>
            <w:vAlign w:val="center"/>
          </w:tcPr>
          <w:p w:rsidR="007754EE" w:rsidRPr="00B15967" w:rsidRDefault="007754EE">
            <w:pPr>
              <w:widowControl/>
              <w:jc w:val="center"/>
              <w:rPr>
                <w:rFonts w:asciiTheme="majorEastAsia" w:eastAsiaTheme="majorEastAsia" w:hAnsiTheme="majorEastAsia" w:cs="宋体"/>
                <w:bCs/>
                <w:szCs w:val="21"/>
              </w:rPr>
            </w:pPr>
          </w:p>
        </w:tc>
        <w:tc>
          <w:tcPr>
            <w:tcW w:w="284" w:type="pct"/>
            <w:vAlign w:val="center"/>
          </w:tcPr>
          <w:p w:rsidR="007754EE" w:rsidRDefault="007754EE">
            <w:pPr>
              <w:jc w:val="center"/>
              <w:rPr>
                <w:rFonts w:asciiTheme="majorEastAsia" w:eastAsiaTheme="majorEastAsia" w:hAnsiTheme="majorEastAsia" w:cs="宋体"/>
                <w:bCs/>
                <w:szCs w:val="21"/>
              </w:rPr>
            </w:pPr>
            <w:r>
              <w:rPr>
                <w:rFonts w:asciiTheme="majorEastAsia" w:eastAsiaTheme="majorEastAsia" w:hAnsiTheme="majorEastAsia" w:cs="宋体" w:hint="eastAsia"/>
                <w:bCs/>
                <w:szCs w:val="21"/>
              </w:rPr>
              <w:t>10</w:t>
            </w:r>
          </w:p>
        </w:tc>
        <w:tc>
          <w:tcPr>
            <w:tcW w:w="2756" w:type="pct"/>
            <w:gridSpan w:val="2"/>
            <w:vAlign w:val="center"/>
          </w:tcPr>
          <w:p w:rsidR="007754EE" w:rsidRDefault="007754EE" w:rsidP="007754EE">
            <w:r>
              <w:rPr>
                <w:rFonts w:hint="eastAsia"/>
              </w:rPr>
              <w:t>根据投标人针对本项目重难点分析进行打分：</w:t>
            </w:r>
          </w:p>
          <w:p w:rsidR="007754EE" w:rsidRDefault="007754EE" w:rsidP="007754EE">
            <w:r>
              <w:rPr>
                <w:rFonts w:hint="eastAsia"/>
              </w:rPr>
              <w:t>分析精准且具有针对性的得</w:t>
            </w:r>
            <w:r>
              <w:rPr>
                <w:rFonts w:hint="eastAsia"/>
              </w:rPr>
              <w:t>4-5</w:t>
            </w:r>
            <w:r>
              <w:rPr>
                <w:rFonts w:hint="eastAsia"/>
              </w:rPr>
              <w:t>分；</w:t>
            </w:r>
          </w:p>
          <w:p w:rsidR="007754EE" w:rsidRDefault="007754EE" w:rsidP="007754EE">
            <w:r>
              <w:rPr>
                <w:rFonts w:hint="eastAsia"/>
              </w:rPr>
              <w:t>分析到位且应对措施合理的得</w:t>
            </w:r>
            <w:r>
              <w:rPr>
                <w:rFonts w:hint="eastAsia"/>
              </w:rPr>
              <w:t>2-3.9</w:t>
            </w:r>
            <w:r>
              <w:rPr>
                <w:rFonts w:hint="eastAsia"/>
              </w:rPr>
              <w:t>分；</w:t>
            </w:r>
          </w:p>
          <w:p w:rsidR="007754EE" w:rsidRDefault="007754EE" w:rsidP="007754EE">
            <w:r>
              <w:rPr>
                <w:rFonts w:hint="eastAsia"/>
              </w:rPr>
              <w:t>分析有所欠缺且应对措施一般的得</w:t>
            </w:r>
            <w:r>
              <w:rPr>
                <w:rFonts w:hint="eastAsia"/>
              </w:rPr>
              <w:t>0-1.9</w:t>
            </w:r>
            <w:r>
              <w:rPr>
                <w:rFonts w:hint="eastAsia"/>
              </w:rPr>
              <w:t>分。</w:t>
            </w:r>
          </w:p>
        </w:tc>
        <w:tc>
          <w:tcPr>
            <w:tcW w:w="435" w:type="pct"/>
            <w:vAlign w:val="center"/>
          </w:tcPr>
          <w:p w:rsidR="007754EE" w:rsidRPr="003179E7" w:rsidRDefault="007754EE" w:rsidP="00C42EF7">
            <w:pPr>
              <w:jc w:val="center"/>
            </w:pPr>
            <w:r>
              <w:rPr>
                <w:rFonts w:hint="eastAsia"/>
              </w:rPr>
              <w:t>5</w:t>
            </w:r>
          </w:p>
        </w:tc>
        <w:tc>
          <w:tcPr>
            <w:tcW w:w="1049" w:type="pct"/>
            <w:vAlign w:val="center"/>
          </w:tcPr>
          <w:p w:rsidR="007754EE" w:rsidRPr="00B15967" w:rsidRDefault="007754EE">
            <w:pPr>
              <w:rPr>
                <w:rFonts w:asciiTheme="majorEastAsia" w:eastAsiaTheme="majorEastAsia" w:hAnsiTheme="majorEastAsia" w:cs="宋体"/>
                <w:bCs/>
                <w:szCs w:val="21"/>
              </w:rPr>
            </w:pPr>
          </w:p>
        </w:tc>
      </w:tr>
      <w:tr w:rsidR="007754EE" w:rsidRPr="00B15967" w:rsidTr="00C42EF7">
        <w:trPr>
          <w:trHeight w:val="842"/>
          <w:jc w:val="center"/>
        </w:trPr>
        <w:tc>
          <w:tcPr>
            <w:tcW w:w="476" w:type="pct"/>
            <w:vMerge/>
            <w:vAlign w:val="center"/>
          </w:tcPr>
          <w:p w:rsidR="007754EE" w:rsidRPr="00B15967" w:rsidRDefault="007754EE">
            <w:pPr>
              <w:widowControl/>
              <w:jc w:val="center"/>
              <w:rPr>
                <w:rFonts w:asciiTheme="majorEastAsia" w:eastAsiaTheme="majorEastAsia" w:hAnsiTheme="majorEastAsia" w:cs="宋体"/>
                <w:bCs/>
                <w:szCs w:val="21"/>
              </w:rPr>
            </w:pPr>
          </w:p>
        </w:tc>
        <w:tc>
          <w:tcPr>
            <w:tcW w:w="284" w:type="pct"/>
            <w:vAlign w:val="center"/>
          </w:tcPr>
          <w:p w:rsidR="007754EE" w:rsidRDefault="001238FA" w:rsidP="001238FA">
            <w:pPr>
              <w:jc w:val="center"/>
              <w:rPr>
                <w:rFonts w:asciiTheme="majorEastAsia" w:eastAsiaTheme="majorEastAsia" w:hAnsiTheme="majorEastAsia" w:cs="宋体"/>
                <w:bCs/>
                <w:szCs w:val="21"/>
              </w:rPr>
            </w:pPr>
            <w:r>
              <w:rPr>
                <w:rFonts w:asciiTheme="majorEastAsia" w:eastAsiaTheme="majorEastAsia" w:hAnsiTheme="majorEastAsia" w:cs="宋体" w:hint="eastAsia"/>
                <w:bCs/>
                <w:szCs w:val="21"/>
              </w:rPr>
              <w:t>11</w:t>
            </w:r>
          </w:p>
        </w:tc>
        <w:tc>
          <w:tcPr>
            <w:tcW w:w="2756" w:type="pct"/>
            <w:gridSpan w:val="2"/>
            <w:vAlign w:val="center"/>
          </w:tcPr>
          <w:p w:rsidR="007754EE" w:rsidRDefault="007754EE" w:rsidP="007754EE">
            <w:r>
              <w:rPr>
                <w:rFonts w:hint="eastAsia"/>
              </w:rPr>
              <w:t>根据投标人针对本项目重难点的应对措施进行打分：</w:t>
            </w:r>
          </w:p>
          <w:p w:rsidR="007754EE" w:rsidRDefault="007754EE" w:rsidP="007754EE">
            <w:r>
              <w:rPr>
                <w:rFonts w:hint="eastAsia"/>
              </w:rPr>
              <w:t>应对措施完善且合理的得</w:t>
            </w:r>
            <w:r>
              <w:rPr>
                <w:rFonts w:hint="eastAsia"/>
              </w:rPr>
              <w:t>4-5</w:t>
            </w:r>
            <w:r>
              <w:rPr>
                <w:rFonts w:hint="eastAsia"/>
              </w:rPr>
              <w:t>分；</w:t>
            </w:r>
          </w:p>
          <w:p w:rsidR="007754EE" w:rsidRDefault="007754EE" w:rsidP="007754EE">
            <w:r>
              <w:rPr>
                <w:rFonts w:hint="eastAsia"/>
              </w:rPr>
              <w:t>应对措施基本满足要求且合理的得</w:t>
            </w:r>
            <w:r>
              <w:rPr>
                <w:rFonts w:hint="eastAsia"/>
              </w:rPr>
              <w:t>2-3.9</w:t>
            </w:r>
            <w:r>
              <w:rPr>
                <w:rFonts w:hint="eastAsia"/>
              </w:rPr>
              <w:t>分；</w:t>
            </w:r>
          </w:p>
          <w:p w:rsidR="007754EE" w:rsidRDefault="007754EE" w:rsidP="007754EE">
            <w:r>
              <w:rPr>
                <w:rFonts w:hint="eastAsia"/>
              </w:rPr>
              <w:t>应对措施一般但合理的得</w:t>
            </w:r>
            <w:r>
              <w:rPr>
                <w:rFonts w:hint="eastAsia"/>
              </w:rPr>
              <w:t>0-1.9</w:t>
            </w:r>
            <w:r>
              <w:rPr>
                <w:rFonts w:hint="eastAsia"/>
              </w:rPr>
              <w:t>分。</w:t>
            </w:r>
          </w:p>
        </w:tc>
        <w:tc>
          <w:tcPr>
            <w:tcW w:w="435" w:type="pct"/>
            <w:vAlign w:val="center"/>
          </w:tcPr>
          <w:p w:rsidR="007754EE" w:rsidRDefault="007754EE" w:rsidP="00C42EF7">
            <w:pPr>
              <w:jc w:val="center"/>
            </w:pPr>
            <w:r>
              <w:rPr>
                <w:rFonts w:hint="eastAsia"/>
              </w:rPr>
              <w:t>5</w:t>
            </w:r>
          </w:p>
        </w:tc>
        <w:tc>
          <w:tcPr>
            <w:tcW w:w="1049" w:type="pct"/>
            <w:vAlign w:val="center"/>
          </w:tcPr>
          <w:p w:rsidR="007754EE" w:rsidRPr="00B15967" w:rsidRDefault="007754EE">
            <w:pPr>
              <w:rPr>
                <w:rFonts w:asciiTheme="majorEastAsia" w:eastAsiaTheme="majorEastAsia" w:hAnsiTheme="majorEastAsia" w:cs="宋体"/>
                <w:bCs/>
                <w:szCs w:val="21"/>
              </w:rPr>
            </w:pPr>
          </w:p>
        </w:tc>
      </w:tr>
      <w:tr w:rsidR="007754EE" w:rsidRPr="00B15967" w:rsidTr="00C42EF7">
        <w:trPr>
          <w:trHeight w:val="567"/>
          <w:jc w:val="center"/>
        </w:trPr>
        <w:tc>
          <w:tcPr>
            <w:tcW w:w="476" w:type="pct"/>
            <w:vMerge/>
            <w:vAlign w:val="center"/>
          </w:tcPr>
          <w:p w:rsidR="007754EE" w:rsidRPr="00B15967" w:rsidRDefault="007754EE">
            <w:pPr>
              <w:widowControl/>
              <w:jc w:val="center"/>
              <w:rPr>
                <w:rFonts w:asciiTheme="majorEastAsia" w:eastAsiaTheme="majorEastAsia" w:hAnsiTheme="majorEastAsia" w:cs="宋体"/>
                <w:bCs/>
                <w:szCs w:val="21"/>
              </w:rPr>
            </w:pPr>
          </w:p>
        </w:tc>
        <w:tc>
          <w:tcPr>
            <w:tcW w:w="284" w:type="pct"/>
            <w:vAlign w:val="center"/>
          </w:tcPr>
          <w:p w:rsidR="007754EE" w:rsidRDefault="007754EE">
            <w:pPr>
              <w:jc w:val="center"/>
              <w:rPr>
                <w:rFonts w:asciiTheme="majorEastAsia" w:eastAsiaTheme="majorEastAsia" w:hAnsiTheme="majorEastAsia" w:cs="宋体"/>
                <w:bCs/>
                <w:szCs w:val="21"/>
              </w:rPr>
            </w:pPr>
            <w:r>
              <w:rPr>
                <w:rFonts w:asciiTheme="majorEastAsia" w:eastAsiaTheme="majorEastAsia" w:hAnsiTheme="majorEastAsia" w:cs="宋体" w:hint="eastAsia"/>
                <w:bCs/>
                <w:szCs w:val="21"/>
              </w:rPr>
              <w:t>1</w:t>
            </w:r>
            <w:r w:rsidR="001238FA">
              <w:rPr>
                <w:rFonts w:asciiTheme="majorEastAsia" w:eastAsiaTheme="majorEastAsia" w:hAnsiTheme="majorEastAsia" w:cs="宋体" w:hint="eastAsia"/>
                <w:bCs/>
                <w:szCs w:val="21"/>
              </w:rPr>
              <w:t>2</w:t>
            </w:r>
          </w:p>
        </w:tc>
        <w:tc>
          <w:tcPr>
            <w:tcW w:w="2756" w:type="pct"/>
            <w:gridSpan w:val="2"/>
            <w:vAlign w:val="center"/>
          </w:tcPr>
          <w:p w:rsidR="007754EE" w:rsidRDefault="007754EE" w:rsidP="007754EE">
            <w:r>
              <w:rPr>
                <w:rFonts w:hint="eastAsia"/>
              </w:rPr>
              <w:t>根据投标人针对本项目突发事件的应急措施（包括应急响应时间、采取的措施等）进行打分：</w:t>
            </w:r>
          </w:p>
          <w:p w:rsidR="007754EE" w:rsidRDefault="007754EE" w:rsidP="007754EE">
            <w:r>
              <w:rPr>
                <w:rFonts w:hint="eastAsia"/>
              </w:rPr>
              <w:t>响应及时且措施合理到位的得</w:t>
            </w:r>
            <w:r>
              <w:rPr>
                <w:rFonts w:hint="eastAsia"/>
              </w:rPr>
              <w:t>4-5</w:t>
            </w:r>
            <w:r>
              <w:rPr>
                <w:rFonts w:hint="eastAsia"/>
              </w:rPr>
              <w:t>分；</w:t>
            </w:r>
          </w:p>
          <w:p w:rsidR="007754EE" w:rsidRDefault="007754EE" w:rsidP="007754EE">
            <w:r>
              <w:rPr>
                <w:rFonts w:hint="eastAsia"/>
              </w:rPr>
              <w:t>响应及时但措施一般的得</w:t>
            </w:r>
            <w:r>
              <w:rPr>
                <w:rFonts w:hint="eastAsia"/>
              </w:rPr>
              <w:t>2-3.9</w:t>
            </w:r>
            <w:r>
              <w:rPr>
                <w:rFonts w:hint="eastAsia"/>
              </w:rPr>
              <w:t>分；</w:t>
            </w:r>
          </w:p>
          <w:p w:rsidR="007754EE" w:rsidRDefault="007754EE" w:rsidP="007754EE">
            <w:r>
              <w:rPr>
                <w:rFonts w:hint="eastAsia"/>
              </w:rPr>
              <w:t>响应时间及措施一般的得</w:t>
            </w:r>
            <w:r>
              <w:rPr>
                <w:rFonts w:hint="eastAsia"/>
              </w:rPr>
              <w:t>0-1.9</w:t>
            </w:r>
            <w:r>
              <w:rPr>
                <w:rFonts w:hint="eastAsia"/>
              </w:rPr>
              <w:t>分。</w:t>
            </w:r>
          </w:p>
        </w:tc>
        <w:tc>
          <w:tcPr>
            <w:tcW w:w="435" w:type="pct"/>
            <w:vAlign w:val="center"/>
          </w:tcPr>
          <w:p w:rsidR="007754EE" w:rsidRPr="003179E7" w:rsidRDefault="007754EE" w:rsidP="00C42EF7">
            <w:pPr>
              <w:jc w:val="center"/>
            </w:pPr>
            <w:r>
              <w:rPr>
                <w:rFonts w:hint="eastAsia"/>
              </w:rPr>
              <w:t>5</w:t>
            </w:r>
          </w:p>
        </w:tc>
        <w:tc>
          <w:tcPr>
            <w:tcW w:w="1049" w:type="pct"/>
            <w:vAlign w:val="center"/>
          </w:tcPr>
          <w:p w:rsidR="007754EE" w:rsidRPr="00B15967" w:rsidRDefault="007754EE">
            <w:pPr>
              <w:rPr>
                <w:rFonts w:asciiTheme="majorEastAsia" w:eastAsiaTheme="majorEastAsia" w:hAnsiTheme="majorEastAsia" w:cs="宋体"/>
                <w:bCs/>
                <w:szCs w:val="21"/>
              </w:rPr>
            </w:pPr>
          </w:p>
        </w:tc>
      </w:tr>
      <w:tr w:rsidR="007754EE" w:rsidRPr="00B15967" w:rsidTr="00C42EF7">
        <w:trPr>
          <w:trHeight w:val="567"/>
          <w:jc w:val="center"/>
        </w:trPr>
        <w:tc>
          <w:tcPr>
            <w:tcW w:w="476" w:type="pct"/>
            <w:vMerge/>
            <w:vAlign w:val="center"/>
          </w:tcPr>
          <w:p w:rsidR="007754EE" w:rsidRPr="00B15967" w:rsidRDefault="007754EE">
            <w:pPr>
              <w:widowControl/>
              <w:jc w:val="center"/>
              <w:rPr>
                <w:rFonts w:asciiTheme="majorEastAsia" w:eastAsiaTheme="majorEastAsia" w:hAnsiTheme="majorEastAsia" w:cs="宋体"/>
                <w:bCs/>
                <w:szCs w:val="21"/>
              </w:rPr>
            </w:pPr>
          </w:p>
        </w:tc>
        <w:tc>
          <w:tcPr>
            <w:tcW w:w="284" w:type="pct"/>
            <w:vAlign w:val="center"/>
          </w:tcPr>
          <w:p w:rsidR="007754EE" w:rsidRDefault="007754EE">
            <w:pPr>
              <w:jc w:val="center"/>
              <w:rPr>
                <w:rFonts w:asciiTheme="majorEastAsia" w:eastAsiaTheme="majorEastAsia" w:hAnsiTheme="majorEastAsia" w:cs="宋体"/>
                <w:bCs/>
                <w:szCs w:val="21"/>
              </w:rPr>
            </w:pPr>
            <w:r>
              <w:rPr>
                <w:rFonts w:asciiTheme="majorEastAsia" w:eastAsiaTheme="majorEastAsia" w:hAnsiTheme="majorEastAsia" w:cs="宋体" w:hint="eastAsia"/>
                <w:bCs/>
                <w:szCs w:val="21"/>
              </w:rPr>
              <w:t>1</w:t>
            </w:r>
            <w:r w:rsidR="001238FA">
              <w:rPr>
                <w:rFonts w:asciiTheme="majorEastAsia" w:eastAsiaTheme="majorEastAsia" w:hAnsiTheme="majorEastAsia" w:cs="宋体" w:hint="eastAsia"/>
                <w:bCs/>
                <w:szCs w:val="21"/>
              </w:rPr>
              <w:t>3</w:t>
            </w:r>
          </w:p>
        </w:tc>
        <w:tc>
          <w:tcPr>
            <w:tcW w:w="2756" w:type="pct"/>
            <w:gridSpan w:val="2"/>
            <w:vAlign w:val="center"/>
          </w:tcPr>
          <w:p w:rsidR="007754EE" w:rsidRDefault="007754EE" w:rsidP="007754EE">
            <w:r>
              <w:rPr>
                <w:rFonts w:hint="eastAsia"/>
              </w:rPr>
              <w:t>根据投标人针对本项目的合理化建议进行打分：</w:t>
            </w:r>
          </w:p>
          <w:p w:rsidR="007754EE" w:rsidRDefault="007754EE" w:rsidP="007754EE">
            <w:r>
              <w:rPr>
                <w:rFonts w:hint="eastAsia"/>
              </w:rPr>
              <w:t>合理化建议具有针对性且合理的得</w:t>
            </w:r>
            <w:r>
              <w:rPr>
                <w:rFonts w:hint="eastAsia"/>
              </w:rPr>
              <w:t>4-5</w:t>
            </w:r>
            <w:r>
              <w:rPr>
                <w:rFonts w:hint="eastAsia"/>
              </w:rPr>
              <w:t>分；</w:t>
            </w:r>
          </w:p>
          <w:p w:rsidR="007754EE" w:rsidRDefault="007754EE" w:rsidP="007754EE">
            <w:r>
              <w:rPr>
                <w:rFonts w:hint="eastAsia"/>
              </w:rPr>
              <w:t>合理化建议具有针对性但合理性一般的得</w:t>
            </w:r>
            <w:r>
              <w:rPr>
                <w:rFonts w:hint="eastAsia"/>
              </w:rPr>
              <w:t>2-3.9</w:t>
            </w:r>
            <w:r>
              <w:rPr>
                <w:rFonts w:hint="eastAsia"/>
              </w:rPr>
              <w:t>分；</w:t>
            </w:r>
          </w:p>
          <w:p w:rsidR="007754EE" w:rsidRDefault="007754EE" w:rsidP="007754EE">
            <w:r>
              <w:rPr>
                <w:rFonts w:hint="eastAsia"/>
              </w:rPr>
              <w:t>合理化建议一般且合理性一般的得</w:t>
            </w:r>
            <w:r>
              <w:rPr>
                <w:rFonts w:hint="eastAsia"/>
              </w:rPr>
              <w:t>0-1.9</w:t>
            </w:r>
            <w:r>
              <w:rPr>
                <w:rFonts w:hint="eastAsia"/>
              </w:rPr>
              <w:t>分。</w:t>
            </w:r>
          </w:p>
        </w:tc>
        <w:tc>
          <w:tcPr>
            <w:tcW w:w="435" w:type="pct"/>
            <w:vAlign w:val="center"/>
          </w:tcPr>
          <w:p w:rsidR="007754EE" w:rsidRPr="003179E7" w:rsidRDefault="007754EE" w:rsidP="00C42EF7">
            <w:pPr>
              <w:jc w:val="center"/>
            </w:pPr>
            <w:r>
              <w:rPr>
                <w:rFonts w:hint="eastAsia"/>
              </w:rPr>
              <w:t>5</w:t>
            </w:r>
          </w:p>
        </w:tc>
        <w:tc>
          <w:tcPr>
            <w:tcW w:w="1049" w:type="pct"/>
            <w:vAlign w:val="center"/>
          </w:tcPr>
          <w:p w:rsidR="007754EE" w:rsidRPr="00B15967" w:rsidRDefault="007754EE">
            <w:pPr>
              <w:rPr>
                <w:rFonts w:asciiTheme="majorEastAsia" w:eastAsiaTheme="majorEastAsia" w:hAnsiTheme="majorEastAsia" w:cs="宋体"/>
                <w:bCs/>
                <w:szCs w:val="21"/>
              </w:rPr>
            </w:pPr>
          </w:p>
        </w:tc>
      </w:tr>
      <w:tr w:rsidR="00102638" w:rsidRPr="00B15967" w:rsidTr="00C42EF7">
        <w:trPr>
          <w:trHeight w:val="567"/>
          <w:jc w:val="center"/>
        </w:trPr>
        <w:tc>
          <w:tcPr>
            <w:tcW w:w="476" w:type="pct"/>
            <w:vAlign w:val="center"/>
          </w:tcPr>
          <w:p w:rsidR="00102638" w:rsidRPr="00B15967" w:rsidRDefault="00E97FC2">
            <w:pPr>
              <w:jc w:val="center"/>
              <w:outlineLvl w:val="0"/>
              <w:rPr>
                <w:rFonts w:asciiTheme="majorEastAsia" w:eastAsiaTheme="majorEastAsia" w:hAnsiTheme="majorEastAsia" w:cs="仿宋_GB2312"/>
                <w:sz w:val="24"/>
              </w:rPr>
            </w:pPr>
            <w:r w:rsidRPr="00B15967">
              <w:rPr>
                <w:rFonts w:asciiTheme="majorEastAsia" w:eastAsiaTheme="majorEastAsia" w:hAnsiTheme="majorEastAsia" w:cs="仿宋_GB2312" w:hint="eastAsia"/>
                <w:sz w:val="24"/>
              </w:rPr>
              <w:t>报价</w:t>
            </w:r>
          </w:p>
          <w:p w:rsidR="00102638" w:rsidRPr="00B15967" w:rsidRDefault="00E97FC2" w:rsidP="00C104D2">
            <w:pPr>
              <w:jc w:val="center"/>
              <w:outlineLvl w:val="0"/>
              <w:rPr>
                <w:rFonts w:asciiTheme="majorEastAsia" w:eastAsiaTheme="majorEastAsia" w:hAnsiTheme="majorEastAsia" w:cs="仿宋_GB2312"/>
                <w:sz w:val="24"/>
              </w:rPr>
            </w:pPr>
            <w:r w:rsidRPr="00B15967">
              <w:rPr>
                <w:rFonts w:asciiTheme="majorEastAsia" w:eastAsiaTheme="majorEastAsia" w:hAnsiTheme="majorEastAsia" w:cs="仿宋_GB2312" w:hint="eastAsia"/>
                <w:sz w:val="24"/>
              </w:rPr>
              <w:t>（</w:t>
            </w:r>
            <w:r w:rsidR="00C104D2">
              <w:rPr>
                <w:rFonts w:asciiTheme="majorEastAsia" w:eastAsiaTheme="majorEastAsia" w:hAnsiTheme="majorEastAsia" w:cs="仿宋_GB2312" w:hint="eastAsia"/>
                <w:sz w:val="24"/>
              </w:rPr>
              <w:t>20</w:t>
            </w:r>
            <w:r w:rsidRPr="00B15967">
              <w:rPr>
                <w:rFonts w:asciiTheme="majorEastAsia" w:eastAsiaTheme="majorEastAsia" w:hAnsiTheme="majorEastAsia" w:cs="仿宋_GB2312" w:hint="eastAsia"/>
                <w:sz w:val="24"/>
              </w:rPr>
              <w:t>分）</w:t>
            </w:r>
          </w:p>
        </w:tc>
        <w:tc>
          <w:tcPr>
            <w:tcW w:w="284" w:type="pct"/>
            <w:vAlign w:val="center"/>
          </w:tcPr>
          <w:p w:rsidR="00102638" w:rsidRPr="00B15967" w:rsidRDefault="00C42EF7" w:rsidP="004E7CC5">
            <w:pPr>
              <w:jc w:val="center"/>
              <w:rPr>
                <w:rFonts w:asciiTheme="majorEastAsia" w:eastAsiaTheme="majorEastAsia" w:hAnsiTheme="majorEastAsia" w:cs="仿宋_GB2312"/>
                <w:sz w:val="24"/>
              </w:rPr>
            </w:pPr>
            <w:r w:rsidRPr="004E7CC5">
              <w:rPr>
                <w:rFonts w:asciiTheme="majorEastAsia" w:eastAsiaTheme="majorEastAsia" w:hAnsiTheme="majorEastAsia" w:cs="宋体" w:hint="eastAsia"/>
                <w:bCs/>
                <w:szCs w:val="21"/>
              </w:rPr>
              <w:t>1</w:t>
            </w:r>
            <w:r w:rsidR="001238FA">
              <w:rPr>
                <w:rFonts w:asciiTheme="majorEastAsia" w:eastAsiaTheme="majorEastAsia" w:hAnsiTheme="majorEastAsia" w:cs="宋体" w:hint="eastAsia"/>
                <w:bCs/>
                <w:szCs w:val="21"/>
              </w:rPr>
              <w:t>4</w:t>
            </w:r>
          </w:p>
        </w:tc>
        <w:tc>
          <w:tcPr>
            <w:tcW w:w="2756" w:type="pct"/>
            <w:gridSpan w:val="2"/>
          </w:tcPr>
          <w:p w:rsidR="001046DB" w:rsidRPr="008725E4" w:rsidRDefault="001046DB" w:rsidP="008725E4">
            <w:r w:rsidRPr="008725E4">
              <w:rPr>
                <w:rFonts w:hint="eastAsia"/>
              </w:rPr>
              <w:t>价格分采用低价优先法计算</w:t>
            </w:r>
          </w:p>
          <w:p w:rsidR="001046DB" w:rsidRPr="008725E4" w:rsidRDefault="001046DB" w:rsidP="008725E4">
            <w:r w:rsidRPr="008725E4">
              <w:rPr>
                <w:rFonts w:hint="eastAsia"/>
              </w:rPr>
              <w:t>价格分计算方式如下：</w:t>
            </w:r>
          </w:p>
          <w:p w:rsidR="007D375B" w:rsidRPr="008725E4" w:rsidRDefault="001046DB" w:rsidP="008725E4">
            <w:r w:rsidRPr="008725E4">
              <w:rPr>
                <w:rFonts w:hint="eastAsia"/>
              </w:rPr>
              <w:t>参与评审价格</w:t>
            </w:r>
            <w:r w:rsidRPr="008725E4">
              <w:rPr>
                <w:rFonts w:hint="eastAsia"/>
              </w:rPr>
              <w:t>=</w:t>
            </w:r>
            <w:r w:rsidRPr="008725E4">
              <w:rPr>
                <w:rFonts w:hint="eastAsia"/>
              </w:rPr>
              <w:t>（</w:t>
            </w:r>
            <w:r w:rsidRPr="008725E4">
              <w:rPr>
                <w:rFonts w:hint="eastAsia"/>
              </w:rPr>
              <w:t>1-</w:t>
            </w:r>
            <w:r w:rsidRPr="008725E4">
              <w:rPr>
                <w:rFonts w:hint="eastAsia"/>
              </w:rPr>
              <w:t>合格的投标下浮率）</w:t>
            </w:r>
            <w:r w:rsidRPr="008725E4">
              <w:rPr>
                <w:rFonts w:hint="eastAsia"/>
              </w:rPr>
              <w:t>*100</w:t>
            </w:r>
          </w:p>
          <w:p w:rsidR="001046DB" w:rsidRPr="008725E4" w:rsidRDefault="001046DB" w:rsidP="008725E4">
            <w:r w:rsidRPr="008725E4">
              <w:rPr>
                <w:rFonts w:hint="eastAsia"/>
              </w:rPr>
              <w:t>评标基准价</w:t>
            </w:r>
            <w:r w:rsidRPr="008725E4">
              <w:rPr>
                <w:rFonts w:hint="eastAsia"/>
              </w:rPr>
              <w:t>=</w:t>
            </w:r>
            <w:r w:rsidRPr="008725E4">
              <w:rPr>
                <w:rFonts w:hint="eastAsia"/>
              </w:rPr>
              <w:t>满足采购文件要求且数值最小的参与评审价格</w:t>
            </w:r>
          </w:p>
          <w:p w:rsidR="001046DB" w:rsidRPr="008725E4" w:rsidRDefault="001046DB" w:rsidP="008725E4">
            <w:r w:rsidRPr="008725E4">
              <w:rPr>
                <w:rFonts w:hint="eastAsia"/>
              </w:rPr>
              <w:t>参与评审价格等于评标基准价的得满分</w:t>
            </w:r>
            <w:r w:rsidRPr="008725E4">
              <w:rPr>
                <w:rFonts w:hint="eastAsia"/>
              </w:rPr>
              <w:t>20</w:t>
            </w:r>
            <w:r w:rsidRPr="008725E4">
              <w:rPr>
                <w:rFonts w:hint="eastAsia"/>
              </w:rPr>
              <w:t>分，其他投标人的价格分按以下公式计算：</w:t>
            </w:r>
          </w:p>
          <w:p w:rsidR="00102638" w:rsidRPr="00B15967" w:rsidRDefault="001046DB" w:rsidP="008725E4">
            <w:pPr>
              <w:rPr>
                <w:rFonts w:asciiTheme="majorEastAsia" w:eastAsiaTheme="majorEastAsia" w:hAnsiTheme="majorEastAsia"/>
                <w:sz w:val="24"/>
              </w:rPr>
            </w:pPr>
            <w:r w:rsidRPr="008725E4">
              <w:rPr>
                <w:rFonts w:hint="eastAsia"/>
              </w:rPr>
              <w:t>投标报价得分</w:t>
            </w:r>
            <w:r w:rsidRPr="008725E4">
              <w:rPr>
                <w:rFonts w:hint="eastAsia"/>
              </w:rPr>
              <w:t>=(</w:t>
            </w:r>
            <w:r w:rsidRPr="008725E4">
              <w:rPr>
                <w:rFonts w:hint="eastAsia"/>
              </w:rPr>
              <w:t>评标基准价</w:t>
            </w:r>
            <w:r w:rsidRPr="008725E4">
              <w:rPr>
                <w:rFonts w:hint="eastAsia"/>
              </w:rPr>
              <w:t>/</w:t>
            </w:r>
            <w:r w:rsidRPr="008725E4">
              <w:rPr>
                <w:rFonts w:hint="eastAsia"/>
              </w:rPr>
              <w:t>参与评审价格</w:t>
            </w:r>
            <w:r w:rsidRPr="008725E4">
              <w:rPr>
                <w:rFonts w:hint="eastAsia"/>
              </w:rPr>
              <w:t>)</w:t>
            </w:r>
            <w:r w:rsidRPr="008725E4">
              <w:rPr>
                <w:rFonts w:hint="eastAsia"/>
              </w:rPr>
              <w:t>×</w:t>
            </w:r>
            <w:r w:rsidRPr="008725E4">
              <w:rPr>
                <w:rFonts w:hint="eastAsia"/>
              </w:rPr>
              <w:t>20</w:t>
            </w:r>
          </w:p>
        </w:tc>
        <w:tc>
          <w:tcPr>
            <w:tcW w:w="435" w:type="pct"/>
            <w:vAlign w:val="center"/>
          </w:tcPr>
          <w:p w:rsidR="00102638" w:rsidRPr="00B15967" w:rsidRDefault="00C104D2" w:rsidP="00C42EF7">
            <w:pPr>
              <w:jc w:val="center"/>
              <w:rPr>
                <w:rFonts w:asciiTheme="majorEastAsia" w:eastAsiaTheme="majorEastAsia" w:hAnsiTheme="majorEastAsia" w:cs="仿宋_GB2312"/>
                <w:sz w:val="24"/>
              </w:rPr>
            </w:pPr>
            <w:r w:rsidRPr="00C42EF7">
              <w:rPr>
                <w:rFonts w:hint="eastAsia"/>
              </w:rPr>
              <w:t>20</w:t>
            </w:r>
          </w:p>
        </w:tc>
        <w:tc>
          <w:tcPr>
            <w:tcW w:w="1049" w:type="pct"/>
            <w:vAlign w:val="center"/>
          </w:tcPr>
          <w:p w:rsidR="00102638" w:rsidRPr="00B15967" w:rsidRDefault="00E97FC2" w:rsidP="009670F9">
            <w:pPr>
              <w:jc w:val="center"/>
              <w:outlineLvl w:val="0"/>
              <w:rPr>
                <w:rFonts w:asciiTheme="majorEastAsia" w:eastAsiaTheme="majorEastAsia" w:hAnsiTheme="majorEastAsia" w:cs="仿宋_GB2312"/>
                <w:sz w:val="24"/>
              </w:rPr>
            </w:pPr>
            <w:r w:rsidRPr="00B15967">
              <w:rPr>
                <w:rFonts w:asciiTheme="majorEastAsia" w:eastAsiaTheme="majorEastAsia" w:hAnsiTheme="majorEastAsia" w:cs="仿宋_GB2312" w:hint="eastAsia"/>
                <w:sz w:val="24"/>
              </w:rPr>
              <w:t>/</w:t>
            </w:r>
          </w:p>
        </w:tc>
      </w:tr>
    </w:tbl>
    <w:p w:rsidR="00102638" w:rsidRPr="00B15967" w:rsidRDefault="00102638">
      <w:pPr>
        <w:pStyle w:val="a0"/>
        <w:spacing w:line="360" w:lineRule="auto"/>
        <w:ind w:firstLine="460"/>
        <w:rPr>
          <w:rFonts w:asciiTheme="majorEastAsia" w:eastAsiaTheme="majorEastAsia" w:hAnsiTheme="majorEastAsia"/>
        </w:rPr>
      </w:pPr>
    </w:p>
    <w:p w:rsidR="00102638" w:rsidRPr="00B15967" w:rsidRDefault="00E97FC2">
      <w:pPr>
        <w:snapToGrid w:val="0"/>
        <w:spacing w:line="360" w:lineRule="auto"/>
        <w:rPr>
          <w:rFonts w:asciiTheme="majorEastAsia" w:eastAsiaTheme="majorEastAsia" w:hAnsiTheme="majorEastAsia" w:cs="仿宋_GB2312"/>
          <w:b/>
          <w:sz w:val="24"/>
        </w:rPr>
      </w:pPr>
      <w:r w:rsidRPr="00B15967">
        <w:rPr>
          <w:rFonts w:asciiTheme="majorEastAsia" w:eastAsiaTheme="majorEastAsia" w:hAnsiTheme="majorEastAsia" w:cs="Arial" w:hint="eastAsia"/>
          <w:sz w:val="20"/>
          <w:szCs w:val="20"/>
          <w:shd w:val="clear" w:color="auto" w:fill="FFFFFF"/>
        </w:rPr>
        <w:t> *</w:t>
      </w:r>
      <w:r w:rsidRPr="00B15967">
        <w:rPr>
          <w:rFonts w:asciiTheme="majorEastAsia" w:eastAsiaTheme="majorEastAsia" w:hAnsiTheme="majorEastAsia" w:cs="仿宋_GB2312" w:hint="eastAsia"/>
          <w:b/>
          <w:sz w:val="24"/>
        </w:rPr>
        <w:t>备注：</w:t>
      </w:r>
      <w:r w:rsidRPr="00B15967">
        <w:rPr>
          <w:rFonts w:asciiTheme="majorEastAsia" w:eastAsiaTheme="majorEastAsia" w:hAnsiTheme="majorEastAsia" w:cs="仿宋_GB2312" w:hint="eastAsia"/>
          <w:sz w:val="24"/>
        </w:rPr>
        <w:t>投标人编制投标文件（商务技术文件部分）时，建议按此目录（序号和内容）提供评标标准相应的商务技术资料。</w:t>
      </w:r>
      <w:r w:rsidRPr="00B15967">
        <w:rPr>
          <w:rFonts w:asciiTheme="majorEastAsia" w:eastAsiaTheme="majorEastAsia" w:hAnsiTheme="majorEastAsia" w:cs="宋体" w:hint="eastAsia"/>
          <w:sz w:val="24"/>
        </w:rPr>
        <w:t> </w:t>
      </w:r>
    </w:p>
    <w:p w:rsidR="00102638" w:rsidRPr="00B15967" w:rsidRDefault="00E97FC2">
      <w:pPr>
        <w:snapToGrid w:val="0"/>
        <w:spacing w:line="360" w:lineRule="auto"/>
        <w:rPr>
          <w:rFonts w:asciiTheme="majorEastAsia" w:eastAsiaTheme="majorEastAsia" w:hAnsiTheme="majorEastAsia"/>
          <w:b/>
          <w:sz w:val="28"/>
          <w:szCs w:val="28"/>
        </w:rPr>
      </w:pPr>
      <w:r w:rsidRPr="00B15967">
        <w:rPr>
          <w:rFonts w:asciiTheme="majorEastAsia" w:eastAsiaTheme="majorEastAsia" w:hAnsiTheme="majorEastAsia" w:cs="仿宋_GB2312" w:hint="eastAsia"/>
          <w:b/>
          <w:sz w:val="32"/>
        </w:rPr>
        <w:t>一、评标方法</w:t>
      </w:r>
    </w:p>
    <w:p w:rsidR="00102638" w:rsidRPr="005049A5" w:rsidRDefault="00E97FC2" w:rsidP="00C42EF7">
      <w:pPr>
        <w:adjustRightInd/>
        <w:spacing w:line="360" w:lineRule="auto"/>
        <w:ind w:firstLineChars="196" w:firstLine="472"/>
        <w:rPr>
          <w:rFonts w:asciiTheme="minorEastAsia" w:eastAsiaTheme="minorEastAsia" w:hAnsiTheme="minorEastAsia" w:cs="Arial"/>
          <w:kern w:val="0"/>
          <w:sz w:val="24"/>
        </w:rPr>
      </w:pPr>
      <w:r w:rsidRPr="00B15967">
        <w:rPr>
          <w:rFonts w:asciiTheme="majorEastAsia" w:eastAsiaTheme="majorEastAsia" w:hAnsiTheme="majorEastAsia" w:cs="Arial" w:hint="eastAsia"/>
          <w:b/>
          <w:kern w:val="0"/>
          <w:sz w:val="24"/>
        </w:rPr>
        <w:t>1.本项目采用综合评分法。</w:t>
      </w:r>
      <w:r w:rsidRPr="00B15967">
        <w:rPr>
          <w:rFonts w:asciiTheme="majorEastAsia" w:eastAsiaTheme="majorEastAsia" w:hAnsiTheme="majorEastAsia" w:cs="Arial" w:hint="eastAsia"/>
          <w:kern w:val="0"/>
          <w:sz w:val="24"/>
        </w:rPr>
        <w:t>综合评分法，是指投标文件满足招标文件全部实质性要求，且按照评审因素的量化指标评审得分最高的投标人为中标候选人的评标方法。</w:t>
      </w:r>
      <w:r w:rsidR="00C42EF7" w:rsidRPr="002960F3">
        <w:rPr>
          <w:rFonts w:asciiTheme="minorEastAsia" w:eastAsiaTheme="minorEastAsia" w:hAnsiTheme="minorEastAsia" w:cs="Arial" w:hint="eastAsia"/>
          <w:kern w:val="0"/>
          <w:sz w:val="24"/>
        </w:rPr>
        <w:t>评分</w:t>
      </w:r>
      <w:r w:rsidR="00C42EF7" w:rsidRPr="002960F3">
        <w:rPr>
          <w:rFonts w:asciiTheme="minorEastAsia" w:eastAsiaTheme="minorEastAsia" w:hAnsiTheme="minorEastAsia" w:cs="Arial" w:hint="eastAsia"/>
          <w:kern w:val="0"/>
          <w:sz w:val="24"/>
        </w:rPr>
        <w:lastRenderedPageBreak/>
        <w:t>过程中采用四舍五入法，并保留小数2位。</w:t>
      </w:r>
    </w:p>
    <w:p w:rsidR="00102638" w:rsidRPr="00B15967" w:rsidRDefault="00E97FC2">
      <w:pPr>
        <w:adjustRightInd/>
        <w:spacing w:line="360" w:lineRule="auto"/>
        <w:rPr>
          <w:rFonts w:asciiTheme="majorEastAsia" w:eastAsiaTheme="majorEastAsia" w:hAnsiTheme="majorEastAsia" w:cs="Arial"/>
          <w:kern w:val="0"/>
          <w:sz w:val="24"/>
        </w:rPr>
      </w:pPr>
      <w:r w:rsidRPr="00B15967">
        <w:rPr>
          <w:rFonts w:asciiTheme="majorEastAsia" w:eastAsiaTheme="majorEastAsia" w:hAnsiTheme="majorEastAsia" w:cs="仿宋_GB2312" w:hint="eastAsia"/>
          <w:b/>
          <w:sz w:val="32"/>
        </w:rPr>
        <w:t>二、评标标准</w:t>
      </w:r>
    </w:p>
    <w:p w:rsidR="00102638" w:rsidRPr="00B15967" w:rsidRDefault="00E97FC2" w:rsidP="00B15967">
      <w:pPr>
        <w:spacing w:line="360" w:lineRule="auto"/>
        <w:ind w:firstLineChars="196" w:firstLine="472"/>
        <w:rPr>
          <w:rFonts w:asciiTheme="majorEastAsia" w:eastAsiaTheme="majorEastAsia" w:hAnsiTheme="majorEastAsia" w:cs="仿宋_GB2312"/>
          <w:b/>
          <w:sz w:val="24"/>
        </w:rPr>
      </w:pPr>
      <w:r w:rsidRPr="00B15967">
        <w:rPr>
          <w:rFonts w:asciiTheme="majorEastAsia" w:eastAsiaTheme="majorEastAsia" w:hAnsiTheme="majorEastAsia" w:cs="仿宋_GB2312" w:hint="eastAsia"/>
          <w:b/>
          <w:sz w:val="24"/>
        </w:rPr>
        <w:t>2.评标标准：</w:t>
      </w:r>
      <w:r w:rsidRPr="00B15967">
        <w:rPr>
          <w:rFonts w:asciiTheme="majorEastAsia" w:eastAsiaTheme="majorEastAsia" w:hAnsiTheme="majorEastAsia" w:cs="Arial" w:hint="eastAsia"/>
          <w:kern w:val="0"/>
          <w:sz w:val="24"/>
        </w:rPr>
        <w:t>见评标办法前附表。</w:t>
      </w:r>
    </w:p>
    <w:p w:rsidR="00102638" w:rsidRPr="00B15967" w:rsidRDefault="00E97FC2">
      <w:pPr>
        <w:spacing w:line="360" w:lineRule="auto"/>
        <w:outlineLvl w:val="0"/>
        <w:rPr>
          <w:rFonts w:asciiTheme="majorEastAsia" w:eastAsiaTheme="majorEastAsia" w:hAnsiTheme="majorEastAsia" w:cs="仿宋_GB2312"/>
          <w:b/>
          <w:sz w:val="36"/>
          <w:szCs w:val="36"/>
        </w:rPr>
      </w:pPr>
      <w:r w:rsidRPr="00B15967">
        <w:rPr>
          <w:rFonts w:asciiTheme="majorEastAsia" w:eastAsiaTheme="majorEastAsia" w:hAnsiTheme="majorEastAsia" w:cs="仿宋_GB2312" w:hint="eastAsia"/>
          <w:b/>
          <w:sz w:val="36"/>
          <w:szCs w:val="36"/>
        </w:rPr>
        <w:t>三、评标程序</w:t>
      </w:r>
    </w:p>
    <w:p w:rsidR="00102638" w:rsidRPr="00B15967" w:rsidRDefault="00E97FC2" w:rsidP="00B15967">
      <w:pPr>
        <w:spacing w:line="360" w:lineRule="auto"/>
        <w:ind w:firstLineChars="196" w:firstLine="472"/>
        <w:rPr>
          <w:rFonts w:asciiTheme="majorEastAsia" w:eastAsiaTheme="majorEastAsia" w:hAnsiTheme="majorEastAsia" w:cs="Arial"/>
          <w:kern w:val="0"/>
          <w:sz w:val="24"/>
        </w:rPr>
      </w:pPr>
      <w:r w:rsidRPr="00B15967">
        <w:rPr>
          <w:rFonts w:asciiTheme="majorEastAsia" w:eastAsiaTheme="majorEastAsia" w:hAnsiTheme="majorEastAsia" w:cs="Arial" w:hint="eastAsia"/>
          <w:b/>
          <w:kern w:val="0"/>
          <w:sz w:val="24"/>
        </w:rPr>
        <w:t>3.1符合性审查。</w:t>
      </w:r>
      <w:r w:rsidRPr="00B15967">
        <w:rPr>
          <w:rFonts w:asciiTheme="majorEastAsia" w:eastAsiaTheme="majorEastAsia" w:hAnsiTheme="majorEastAsia" w:cs="Arial" w:hint="eastAsia"/>
          <w:kern w:val="0"/>
          <w:sz w:val="24"/>
        </w:rPr>
        <w:t>评标委员会应当对符合资格的投标人的投标文件进行符合性审查，以确定其是否满足招标文件的实质性要求。不满足招标文件的实质性要求的，投标无效。</w:t>
      </w:r>
    </w:p>
    <w:p w:rsidR="00102638" w:rsidRPr="00B15967" w:rsidRDefault="00E97FC2" w:rsidP="00B15967">
      <w:pPr>
        <w:spacing w:line="360" w:lineRule="auto"/>
        <w:ind w:firstLineChars="196" w:firstLine="472"/>
        <w:rPr>
          <w:rFonts w:asciiTheme="majorEastAsia" w:eastAsiaTheme="majorEastAsia" w:hAnsiTheme="majorEastAsia" w:cs="Arial"/>
          <w:kern w:val="0"/>
          <w:sz w:val="24"/>
        </w:rPr>
      </w:pPr>
      <w:r w:rsidRPr="00B15967">
        <w:rPr>
          <w:rFonts w:asciiTheme="majorEastAsia" w:eastAsiaTheme="majorEastAsia" w:hAnsiTheme="majorEastAsia" w:cs="Arial" w:hint="eastAsia"/>
          <w:b/>
          <w:kern w:val="0"/>
          <w:sz w:val="24"/>
        </w:rPr>
        <w:t>3.2 比较与评价。</w:t>
      </w:r>
      <w:r w:rsidRPr="00B15967">
        <w:rPr>
          <w:rFonts w:asciiTheme="majorEastAsia" w:eastAsiaTheme="majorEastAsia" w:hAnsiTheme="majorEastAsia" w:cs="Arial" w:hint="eastAsia"/>
          <w:kern w:val="0"/>
          <w:sz w:val="24"/>
        </w:rPr>
        <w:t>评标委员会应当按照招标文件中规定的评标方法和标准，对符合性审查合格的投标文件进行商务和技术评估，综合比较与评价。</w:t>
      </w:r>
    </w:p>
    <w:p w:rsidR="00102638" w:rsidRPr="00B15967" w:rsidRDefault="00E97FC2" w:rsidP="00B15967">
      <w:pPr>
        <w:spacing w:line="360" w:lineRule="auto"/>
        <w:ind w:firstLineChars="196" w:firstLine="472"/>
        <w:rPr>
          <w:rFonts w:asciiTheme="majorEastAsia" w:eastAsiaTheme="majorEastAsia" w:hAnsiTheme="majorEastAsia" w:cs="Arial"/>
          <w:kern w:val="0"/>
          <w:sz w:val="24"/>
        </w:rPr>
      </w:pPr>
      <w:r w:rsidRPr="00B15967">
        <w:rPr>
          <w:rFonts w:asciiTheme="majorEastAsia" w:eastAsiaTheme="majorEastAsia" w:hAnsiTheme="majorEastAsia" w:cs="Arial" w:hint="eastAsia"/>
          <w:b/>
          <w:kern w:val="0"/>
          <w:sz w:val="24"/>
        </w:rPr>
        <w:t>3.3汇总商务技术得分。</w:t>
      </w:r>
      <w:r w:rsidRPr="00B15967">
        <w:rPr>
          <w:rFonts w:asciiTheme="majorEastAsia" w:eastAsiaTheme="majorEastAsia" w:hAnsiTheme="majorEastAsia" w:cs="Arial" w:hint="eastAsia"/>
          <w:kern w:val="0"/>
          <w:sz w:val="24"/>
        </w:rPr>
        <w:t>评标委员会各成员应当独立对每个投标人的商务和技术文件进行评价，并汇总商务技术得分情况。</w:t>
      </w:r>
    </w:p>
    <w:p w:rsidR="00102638" w:rsidRPr="00B15967" w:rsidRDefault="00E97FC2" w:rsidP="00B15967">
      <w:pPr>
        <w:spacing w:line="360" w:lineRule="auto"/>
        <w:ind w:firstLineChars="196" w:firstLine="472"/>
        <w:rPr>
          <w:rFonts w:asciiTheme="majorEastAsia" w:eastAsiaTheme="majorEastAsia" w:hAnsiTheme="majorEastAsia" w:cs="Arial"/>
          <w:b/>
          <w:kern w:val="0"/>
          <w:sz w:val="24"/>
        </w:rPr>
      </w:pPr>
      <w:r w:rsidRPr="00B15967">
        <w:rPr>
          <w:rFonts w:asciiTheme="majorEastAsia" w:eastAsiaTheme="majorEastAsia" w:hAnsiTheme="majorEastAsia" w:cs="Arial" w:hint="eastAsia"/>
          <w:b/>
          <w:kern w:val="0"/>
          <w:sz w:val="24"/>
        </w:rPr>
        <w:t>3.4报价评审。</w:t>
      </w:r>
    </w:p>
    <w:p w:rsidR="00102638" w:rsidRPr="00B15967" w:rsidRDefault="00E97FC2" w:rsidP="00CD55D2">
      <w:pPr>
        <w:pStyle w:val="27"/>
        <w:spacing w:before="0"/>
        <w:ind w:firstLineChars="212" w:firstLine="509"/>
        <w:rPr>
          <w:rFonts w:asciiTheme="majorEastAsia" w:eastAsiaTheme="majorEastAsia" w:hAnsiTheme="majorEastAsia" w:cs="Arial"/>
          <w:kern w:val="0"/>
        </w:rPr>
      </w:pPr>
      <w:r w:rsidRPr="00B15967">
        <w:rPr>
          <w:rFonts w:asciiTheme="majorEastAsia" w:eastAsiaTheme="majorEastAsia" w:hAnsiTheme="majorEastAsia" w:cs="Arial" w:hint="eastAsia"/>
          <w:kern w:val="0"/>
        </w:rPr>
        <w:t>3.4.1投标文件报价出现前后不一致的，按照下列规定修正：</w:t>
      </w:r>
    </w:p>
    <w:p w:rsidR="00102638" w:rsidRPr="00B15967" w:rsidRDefault="00E97FC2">
      <w:pPr>
        <w:pStyle w:val="27"/>
        <w:spacing w:before="0"/>
        <w:ind w:firstLine="480"/>
        <w:rPr>
          <w:rFonts w:asciiTheme="majorEastAsia" w:eastAsiaTheme="majorEastAsia" w:hAnsiTheme="majorEastAsia" w:cs="仿宋"/>
          <w:kern w:val="0"/>
          <w:szCs w:val="24"/>
        </w:rPr>
      </w:pPr>
      <w:r w:rsidRPr="00B15967">
        <w:rPr>
          <w:rFonts w:asciiTheme="majorEastAsia" w:eastAsiaTheme="majorEastAsia" w:hAnsiTheme="majorEastAsia" w:cs="仿宋" w:hint="eastAsia"/>
          <w:kern w:val="0"/>
          <w:szCs w:val="24"/>
        </w:rPr>
        <w:t>3.4.1.1</w:t>
      </w:r>
      <w:r w:rsidRPr="00B15967">
        <w:rPr>
          <w:rFonts w:asciiTheme="majorEastAsia" w:eastAsiaTheme="majorEastAsia" w:hAnsiTheme="majorEastAsia" w:cs="Arial" w:hint="eastAsia"/>
          <w:kern w:val="0"/>
        </w:rPr>
        <w:t>投标文件中开标一览表(报价表)内容与投标文件中相应内容不一致的，以开标一览表(报价表)为准（政采云系统开启报价若与报价文件不一致以报价文件为准）;</w:t>
      </w:r>
    </w:p>
    <w:p w:rsidR="00102638" w:rsidRPr="00B15967" w:rsidRDefault="00E97FC2">
      <w:pPr>
        <w:pStyle w:val="27"/>
        <w:spacing w:before="0"/>
        <w:ind w:firstLine="480"/>
        <w:rPr>
          <w:rFonts w:asciiTheme="majorEastAsia" w:eastAsiaTheme="majorEastAsia" w:hAnsiTheme="majorEastAsia" w:cs="仿宋"/>
          <w:kern w:val="0"/>
          <w:szCs w:val="24"/>
        </w:rPr>
      </w:pPr>
      <w:r w:rsidRPr="00B15967">
        <w:rPr>
          <w:rFonts w:asciiTheme="majorEastAsia" w:eastAsiaTheme="majorEastAsia" w:hAnsiTheme="majorEastAsia" w:cs="仿宋" w:hint="eastAsia"/>
          <w:kern w:val="0"/>
          <w:szCs w:val="24"/>
        </w:rPr>
        <w:t>3.4.1.2大写金额和小写金额不一致的，以大写金额为准;</w:t>
      </w:r>
    </w:p>
    <w:p w:rsidR="00102638" w:rsidRPr="00B15967" w:rsidRDefault="00E97FC2">
      <w:pPr>
        <w:pStyle w:val="27"/>
        <w:spacing w:before="0"/>
        <w:ind w:firstLine="480"/>
        <w:rPr>
          <w:rFonts w:asciiTheme="majorEastAsia" w:eastAsiaTheme="majorEastAsia" w:hAnsiTheme="majorEastAsia" w:cs="仿宋"/>
          <w:kern w:val="0"/>
          <w:szCs w:val="24"/>
        </w:rPr>
      </w:pPr>
      <w:r w:rsidRPr="00B15967">
        <w:rPr>
          <w:rFonts w:asciiTheme="majorEastAsia" w:eastAsiaTheme="majorEastAsia" w:hAnsiTheme="majorEastAsia" w:cs="仿宋" w:hint="eastAsia"/>
          <w:kern w:val="0"/>
          <w:szCs w:val="24"/>
        </w:rPr>
        <w:t>3.4.1.3单价金额小数点或者百分比有明显错位的，以开标一览表的总价为准，并修改单价;</w:t>
      </w:r>
    </w:p>
    <w:p w:rsidR="00102638" w:rsidRPr="00B15967" w:rsidRDefault="00E97FC2">
      <w:pPr>
        <w:pStyle w:val="27"/>
        <w:spacing w:before="0"/>
        <w:ind w:firstLine="480"/>
        <w:rPr>
          <w:rFonts w:asciiTheme="majorEastAsia" w:eastAsiaTheme="majorEastAsia" w:hAnsiTheme="majorEastAsia" w:cs="仿宋"/>
          <w:kern w:val="0"/>
          <w:szCs w:val="24"/>
        </w:rPr>
      </w:pPr>
      <w:r w:rsidRPr="00B15967">
        <w:rPr>
          <w:rFonts w:asciiTheme="majorEastAsia" w:eastAsiaTheme="majorEastAsia" w:hAnsiTheme="majorEastAsia" w:cs="仿宋" w:hint="eastAsia"/>
          <w:kern w:val="0"/>
          <w:szCs w:val="24"/>
        </w:rPr>
        <w:t>3.4.1.4总价金额与按单价汇总金额不一致的，以单价金额计算结果为准。</w:t>
      </w:r>
    </w:p>
    <w:p w:rsidR="00102638" w:rsidRPr="00B15967" w:rsidRDefault="00E97FC2">
      <w:pPr>
        <w:pStyle w:val="27"/>
        <w:spacing w:before="0"/>
        <w:ind w:firstLine="480"/>
        <w:rPr>
          <w:rFonts w:asciiTheme="majorEastAsia" w:eastAsiaTheme="majorEastAsia" w:hAnsiTheme="majorEastAsia" w:cs="仿宋"/>
          <w:kern w:val="0"/>
          <w:szCs w:val="24"/>
        </w:rPr>
      </w:pPr>
      <w:r w:rsidRPr="00B15967">
        <w:rPr>
          <w:rFonts w:asciiTheme="majorEastAsia" w:eastAsiaTheme="majorEastAsia" w:hAnsiTheme="majorEastAsia" w:cs="仿宋"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rsidR="00102638" w:rsidRPr="00B15967" w:rsidRDefault="00E97FC2">
      <w:pPr>
        <w:snapToGrid w:val="0"/>
        <w:spacing w:line="360" w:lineRule="auto"/>
        <w:ind w:firstLineChars="200" w:firstLine="480"/>
        <w:jc w:val="left"/>
        <w:rPr>
          <w:rFonts w:asciiTheme="majorEastAsia" w:eastAsiaTheme="majorEastAsia" w:hAnsiTheme="majorEastAsia" w:cs="仿宋"/>
          <w:kern w:val="0"/>
          <w:sz w:val="24"/>
        </w:rPr>
      </w:pPr>
      <w:r w:rsidRPr="00B15967">
        <w:rPr>
          <w:rFonts w:asciiTheme="majorEastAsia" w:eastAsiaTheme="majorEastAsia" w:hAnsiTheme="majorEastAsia" w:cs="仿宋" w:hint="eastAsia"/>
          <w:kern w:val="0"/>
          <w:sz w:val="24"/>
        </w:rPr>
        <w:t>3.4.2投标文件出现不是唯一的、有选择性投标报价的，投标无效。</w:t>
      </w:r>
    </w:p>
    <w:p w:rsidR="00102638" w:rsidRPr="00B15967" w:rsidRDefault="00E97FC2">
      <w:pPr>
        <w:snapToGrid w:val="0"/>
        <w:spacing w:line="360" w:lineRule="auto"/>
        <w:ind w:firstLineChars="200" w:firstLine="480"/>
        <w:jc w:val="left"/>
        <w:rPr>
          <w:rFonts w:asciiTheme="majorEastAsia" w:eastAsiaTheme="majorEastAsia" w:hAnsiTheme="majorEastAsia" w:cs="仿宋"/>
          <w:kern w:val="0"/>
          <w:sz w:val="24"/>
        </w:rPr>
      </w:pPr>
      <w:r w:rsidRPr="00B15967">
        <w:rPr>
          <w:rFonts w:asciiTheme="majorEastAsia" w:eastAsiaTheme="majorEastAsia" w:hAnsiTheme="majorEastAsia" w:cs="仿宋" w:hint="eastAsia"/>
          <w:kern w:val="0"/>
          <w:sz w:val="24"/>
        </w:rPr>
        <w:t>3.4.3投标报价超过招标文件中规定的预算金额或者最高限价的，投标无效。</w:t>
      </w:r>
    </w:p>
    <w:p w:rsidR="00102638" w:rsidRPr="00B15967" w:rsidRDefault="00E97FC2">
      <w:pPr>
        <w:pStyle w:val="27"/>
        <w:spacing w:before="0"/>
        <w:ind w:firstLine="480"/>
        <w:rPr>
          <w:rFonts w:asciiTheme="majorEastAsia" w:eastAsiaTheme="majorEastAsia" w:hAnsiTheme="majorEastAsia" w:cs="仿宋"/>
          <w:kern w:val="0"/>
          <w:szCs w:val="24"/>
        </w:rPr>
      </w:pPr>
      <w:r w:rsidRPr="00B15967">
        <w:rPr>
          <w:rFonts w:asciiTheme="majorEastAsia" w:eastAsiaTheme="majorEastAsia" w:hAnsiTheme="majorEastAsia" w:cs="仿宋" w:hint="eastAsia"/>
          <w:kern w:val="0"/>
          <w:szCs w:val="24"/>
        </w:rPr>
        <w:t>3.4.4</w:t>
      </w:r>
      <w:r w:rsidRPr="00520A3E">
        <w:rPr>
          <w:rFonts w:asciiTheme="majorEastAsia" w:eastAsiaTheme="majorEastAsia" w:hAnsiTheme="majorEastAsia" w:cs="仿宋" w:hint="eastAsia"/>
          <w:kern w:val="0"/>
          <w:szCs w:val="24"/>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rsidR="00102638" w:rsidRPr="00B15967" w:rsidRDefault="00E97FC2">
      <w:pPr>
        <w:pStyle w:val="27"/>
        <w:spacing w:before="0"/>
        <w:ind w:firstLine="480"/>
        <w:rPr>
          <w:rFonts w:asciiTheme="majorEastAsia" w:eastAsiaTheme="majorEastAsia" w:hAnsiTheme="majorEastAsia" w:cs="仿宋"/>
          <w:kern w:val="0"/>
          <w:szCs w:val="24"/>
        </w:rPr>
      </w:pPr>
      <w:r w:rsidRPr="00451A50">
        <w:rPr>
          <w:rFonts w:asciiTheme="majorEastAsia" w:eastAsiaTheme="majorEastAsia" w:hAnsiTheme="majorEastAsia" w:cs="仿宋" w:hint="eastAsia"/>
          <w:kern w:val="0"/>
          <w:szCs w:val="24"/>
        </w:rPr>
        <w:t>3.4.5对于未预留份额专门面向中小企业的政府采购货物或服务项目，以及预留份额政府采购货物或服务项目中的非预留部分标项，对小型和微型企业的投标报价给予</w:t>
      </w:r>
      <w:r w:rsidR="00297188">
        <w:rPr>
          <w:rFonts w:asciiTheme="majorEastAsia" w:eastAsiaTheme="majorEastAsia" w:hAnsiTheme="majorEastAsia" w:cs="仿宋" w:hint="eastAsia"/>
          <w:kern w:val="0"/>
          <w:szCs w:val="24"/>
        </w:rPr>
        <w:t>2</w:t>
      </w:r>
      <w:r w:rsidRPr="00451A50">
        <w:rPr>
          <w:rFonts w:asciiTheme="majorEastAsia" w:eastAsiaTheme="majorEastAsia" w:hAnsiTheme="majorEastAsia" w:cs="仿宋" w:hint="eastAsia"/>
          <w:kern w:val="0"/>
          <w:szCs w:val="24"/>
        </w:rPr>
        <w:t>0%</w:t>
      </w:r>
      <w:r w:rsidRPr="00451A50">
        <w:rPr>
          <w:rFonts w:asciiTheme="majorEastAsia" w:eastAsiaTheme="majorEastAsia" w:hAnsiTheme="majorEastAsia" w:cs="仿宋" w:hint="eastAsia"/>
          <w:kern w:val="0"/>
          <w:szCs w:val="24"/>
        </w:rPr>
        <w:lastRenderedPageBreak/>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sidR="00297188">
        <w:rPr>
          <w:rFonts w:asciiTheme="majorEastAsia" w:eastAsiaTheme="majorEastAsia" w:hAnsiTheme="majorEastAsia" w:cs="仿宋" w:hint="eastAsia"/>
          <w:kern w:val="0"/>
          <w:szCs w:val="24"/>
        </w:rPr>
        <w:t>6</w:t>
      </w:r>
      <w:r w:rsidRPr="00451A50">
        <w:rPr>
          <w:rFonts w:asciiTheme="majorEastAsia" w:eastAsiaTheme="majorEastAsia" w:hAnsiTheme="majorEastAsia" w:cs="仿宋" w:hint="eastAsia"/>
          <w:kern w:val="0"/>
          <w:szCs w:val="24"/>
        </w:rPr>
        <w:t>%的扣除，用扣除后的价格参加评审。组成联合体或者接受分包的小微企业与联合体内其他企业、分包企业之间存在直接控股、管理关系的，不享受价格扣除优惠政策。</w:t>
      </w:r>
    </w:p>
    <w:p w:rsidR="00102638" w:rsidRPr="00B15967" w:rsidRDefault="00E97FC2" w:rsidP="00B15967">
      <w:pPr>
        <w:spacing w:line="360" w:lineRule="auto"/>
        <w:ind w:firstLineChars="200" w:firstLine="482"/>
        <w:rPr>
          <w:rFonts w:asciiTheme="majorEastAsia" w:eastAsiaTheme="majorEastAsia" w:hAnsiTheme="majorEastAsia" w:cs="Arial"/>
          <w:kern w:val="0"/>
          <w:sz w:val="24"/>
        </w:rPr>
      </w:pPr>
      <w:r w:rsidRPr="00B15967">
        <w:rPr>
          <w:rFonts w:asciiTheme="majorEastAsia" w:eastAsiaTheme="majorEastAsia" w:hAnsiTheme="majorEastAsia" w:cs="Arial" w:hint="eastAsia"/>
          <w:b/>
          <w:kern w:val="0"/>
          <w:sz w:val="24"/>
        </w:rPr>
        <w:t>3.5排序与推荐。</w:t>
      </w:r>
      <w:r w:rsidRPr="00B15967">
        <w:rPr>
          <w:rFonts w:asciiTheme="majorEastAsia" w:eastAsiaTheme="majorEastAsia" w:hAnsiTheme="majorEastAsia" w:cs="Arial" w:hint="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102638" w:rsidRPr="00B15967" w:rsidRDefault="00E97FC2">
      <w:pPr>
        <w:spacing w:line="360" w:lineRule="auto"/>
        <w:ind w:firstLineChars="200" w:firstLine="480"/>
        <w:rPr>
          <w:rFonts w:asciiTheme="majorEastAsia" w:eastAsiaTheme="majorEastAsia" w:hAnsiTheme="majorEastAsia" w:cs="Arial"/>
          <w:b/>
          <w:kern w:val="0"/>
          <w:sz w:val="24"/>
        </w:rPr>
      </w:pPr>
      <w:r w:rsidRPr="00B15967">
        <w:rPr>
          <w:rFonts w:asciiTheme="majorEastAsia" w:eastAsiaTheme="majorEastAsia" w:hAnsiTheme="majorEastAsia" w:cs="Arial"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102638" w:rsidRPr="00B15967" w:rsidRDefault="00E97FC2" w:rsidP="00B15967">
      <w:pPr>
        <w:spacing w:line="360" w:lineRule="auto"/>
        <w:ind w:firstLineChars="196" w:firstLine="472"/>
        <w:rPr>
          <w:rFonts w:asciiTheme="majorEastAsia" w:eastAsiaTheme="majorEastAsia" w:hAnsiTheme="majorEastAsia" w:cs="Arial"/>
          <w:kern w:val="0"/>
          <w:sz w:val="24"/>
        </w:rPr>
      </w:pPr>
      <w:r w:rsidRPr="00B15967">
        <w:rPr>
          <w:rFonts w:asciiTheme="majorEastAsia" w:eastAsiaTheme="majorEastAsia" w:hAnsiTheme="majorEastAsia" w:cs="Arial" w:hint="eastAsia"/>
          <w:b/>
          <w:kern w:val="0"/>
          <w:sz w:val="24"/>
        </w:rPr>
        <w:t>3.6编写评标报告。</w:t>
      </w:r>
      <w:r w:rsidRPr="00B15967">
        <w:rPr>
          <w:rFonts w:asciiTheme="majorEastAsia" w:eastAsiaTheme="majorEastAsia" w:hAnsiTheme="majorEastAsia" w:cs="Arial" w:hint="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102638" w:rsidRPr="00B15967" w:rsidRDefault="00E97FC2">
      <w:pPr>
        <w:widowControl/>
        <w:shd w:val="clear" w:color="auto" w:fill="FFFFFF"/>
        <w:adjustRightInd/>
        <w:spacing w:after="225" w:line="360" w:lineRule="auto"/>
        <w:jc w:val="left"/>
        <w:rPr>
          <w:rFonts w:asciiTheme="majorEastAsia" w:eastAsiaTheme="majorEastAsia" w:hAnsiTheme="majorEastAsia" w:cs="仿宋_GB2312"/>
          <w:b/>
          <w:sz w:val="32"/>
        </w:rPr>
      </w:pPr>
      <w:r w:rsidRPr="00B15967">
        <w:rPr>
          <w:rFonts w:asciiTheme="majorEastAsia" w:eastAsiaTheme="majorEastAsia" w:hAnsiTheme="majorEastAsia" w:cs="仿宋_GB2312" w:hint="eastAsia"/>
          <w:b/>
          <w:sz w:val="32"/>
        </w:rPr>
        <w:t>四、评标中的其他事项</w:t>
      </w:r>
    </w:p>
    <w:p w:rsidR="00102638" w:rsidRPr="00B15967" w:rsidRDefault="00E97FC2" w:rsidP="00B15967">
      <w:pPr>
        <w:pStyle w:val="27"/>
        <w:spacing w:before="0"/>
        <w:ind w:firstLineChars="196" w:firstLine="472"/>
        <w:rPr>
          <w:rFonts w:asciiTheme="majorEastAsia" w:eastAsiaTheme="majorEastAsia" w:hAnsiTheme="majorEastAsia" w:cs="Arial"/>
          <w:kern w:val="0"/>
          <w:szCs w:val="24"/>
        </w:rPr>
      </w:pPr>
      <w:r w:rsidRPr="00B15967">
        <w:rPr>
          <w:rFonts w:asciiTheme="majorEastAsia" w:eastAsiaTheme="majorEastAsia" w:hAnsiTheme="majorEastAsia" w:cs="Arial" w:hint="eastAsia"/>
          <w:b/>
          <w:kern w:val="0"/>
          <w:szCs w:val="24"/>
        </w:rPr>
        <w:t>4.1投标人澄清、说明或者补正。</w:t>
      </w:r>
      <w:r w:rsidRPr="00B15967">
        <w:rPr>
          <w:rFonts w:asciiTheme="majorEastAsia" w:eastAsiaTheme="majorEastAsia" w:hAnsiTheme="majorEastAsia" w:cs="Arial"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102638" w:rsidRPr="00B15967" w:rsidRDefault="00E97FC2">
      <w:pPr>
        <w:pStyle w:val="ac"/>
        <w:spacing w:line="360" w:lineRule="auto"/>
        <w:ind w:leftChars="226" w:left="954" w:firstLineChars="0" w:hanging="479"/>
        <w:rPr>
          <w:rFonts w:asciiTheme="majorEastAsia" w:eastAsiaTheme="majorEastAsia" w:hAnsiTheme="majorEastAsia" w:cs="仿宋_GB2312"/>
          <w:szCs w:val="21"/>
        </w:rPr>
      </w:pPr>
      <w:r w:rsidRPr="00B15967">
        <w:rPr>
          <w:rFonts w:asciiTheme="majorEastAsia" w:eastAsiaTheme="majorEastAsia" w:hAnsiTheme="majorEastAsia" w:cs="Arial" w:hint="eastAsia"/>
          <w:b/>
          <w:kern w:val="0"/>
        </w:rPr>
        <w:t>4.2投标无效。</w:t>
      </w:r>
      <w:r w:rsidRPr="00B15967">
        <w:rPr>
          <w:rFonts w:asciiTheme="majorEastAsia" w:eastAsiaTheme="majorEastAsia" w:hAnsiTheme="majorEastAsia" w:cs="仿宋_GB2312" w:hint="eastAsia"/>
          <w:szCs w:val="21"/>
        </w:rPr>
        <w:t>有下列情况之一的，投标无效：</w:t>
      </w:r>
    </w:p>
    <w:p w:rsidR="00102638" w:rsidRPr="00B15967" w:rsidRDefault="00E97FC2">
      <w:pPr>
        <w:spacing w:line="360" w:lineRule="auto"/>
        <w:ind w:firstLineChars="200" w:firstLine="480"/>
        <w:rPr>
          <w:rFonts w:asciiTheme="majorEastAsia" w:eastAsiaTheme="majorEastAsia" w:hAnsiTheme="majorEastAsia" w:cs="仿宋_GB2312"/>
          <w:sz w:val="24"/>
        </w:rPr>
      </w:pPr>
      <w:r w:rsidRPr="00B15967">
        <w:rPr>
          <w:rFonts w:asciiTheme="majorEastAsia" w:eastAsiaTheme="majorEastAsia" w:hAnsiTheme="majorEastAsia" w:hint="eastAsia"/>
          <w:sz w:val="24"/>
        </w:rPr>
        <w:t>4.2.1</w:t>
      </w:r>
      <w:r w:rsidRPr="00B15967">
        <w:rPr>
          <w:rFonts w:asciiTheme="majorEastAsia" w:eastAsiaTheme="majorEastAsia" w:hAnsiTheme="majorEastAsia" w:cs="仿宋_GB2312" w:hint="eastAsia"/>
          <w:sz w:val="24"/>
        </w:rPr>
        <w:t>单位负责人为同一人或者存在直接控股、管理关系的不同供应商参加同一合同项下的政府采购活动的（均无效）；</w:t>
      </w:r>
    </w:p>
    <w:p w:rsidR="00102638" w:rsidRPr="00B15967" w:rsidRDefault="00E97FC2">
      <w:pPr>
        <w:spacing w:line="360" w:lineRule="auto"/>
        <w:ind w:firstLineChars="200" w:firstLine="480"/>
        <w:rPr>
          <w:rFonts w:asciiTheme="majorEastAsia" w:eastAsiaTheme="majorEastAsia" w:hAnsiTheme="majorEastAsia" w:cs="仿宋_GB2312"/>
          <w:sz w:val="24"/>
        </w:rPr>
      </w:pPr>
      <w:r w:rsidRPr="00B15967">
        <w:rPr>
          <w:rFonts w:asciiTheme="majorEastAsia" w:eastAsiaTheme="majorEastAsia" w:hAnsiTheme="majorEastAsia" w:hint="eastAsia"/>
          <w:sz w:val="24"/>
        </w:rPr>
        <w:t>4.2.2</w:t>
      </w:r>
      <w:r w:rsidRPr="00B15967">
        <w:rPr>
          <w:rFonts w:asciiTheme="majorEastAsia" w:eastAsiaTheme="majorEastAsia" w:hAnsiTheme="majorEastAsia" w:cs="仿宋_GB2312" w:hint="eastAsia"/>
          <w:sz w:val="24"/>
        </w:rPr>
        <w:t>为采购项目提供整体设计、规范编制或者项目管理、监理、检测等服务的供</w:t>
      </w:r>
      <w:r w:rsidRPr="00B15967">
        <w:rPr>
          <w:rFonts w:asciiTheme="majorEastAsia" w:eastAsiaTheme="majorEastAsia" w:hAnsiTheme="majorEastAsia" w:cs="仿宋_GB2312" w:hint="eastAsia"/>
          <w:sz w:val="24"/>
        </w:rPr>
        <w:lastRenderedPageBreak/>
        <w:t xml:space="preserve">应商再参加该采购项目的其他采购活动的； </w:t>
      </w:r>
    </w:p>
    <w:p w:rsidR="00102638" w:rsidRPr="00B15967" w:rsidRDefault="00E97FC2">
      <w:pPr>
        <w:spacing w:line="360" w:lineRule="auto"/>
        <w:ind w:firstLineChars="200" w:firstLine="480"/>
        <w:rPr>
          <w:rFonts w:asciiTheme="majorEastAsia" w:eastAsiaTheme="majorEastAsia" w:hAnsiTheme="majorEastAsia" w:cs="仿宋_GB2312"/>
          <w:sz w:val="24"/>
        </w:rPr>
      </w:pPr>
      <w:r w:rsidRPr="00B15967">
        <w:rPr>
          <w:rFonts w:asciiTheme="majorEastAsia" w:eastAsiaTheme="majorEastAsia" w:hAnsiTheme="majorEastAsia" w:hint="eastAsia"/>
          <w:sz w:val="24"/>
        </w:rPr>
        <w:t>4.2.3</w:t>
      </w:r>
      <w:r w:rsidRPr="00B15967">
        <w:rPr>
          <w:rFonts w:asciiTheme="majorEastAsia" w:eastAsiaTheme="majorEastAsia" w:hAnsiTheme="majorEastAsia" w:cs="仿宋_GB2312" w:hint="eastAsia"/>
          <w:sz w:val="24"/>
        </w:rPr>
        <w:t>投标人不具备招标文件中规定的资格要求的（投标人未提供有效的资格证明文件的，视为投标人不具备招标文件中规定的资格要求）；</w:t>
      </w:r>
    </w:p>
    <w:p w:rsidR="00102638" w:rsidRPr="00B15967" w:rsidRDefault="00E97FC2">
      <w:pPr>
        <w:spacing w:line="360" w:lineRule="auto"/>
        <w:ind w:firstLineChars="200" w:firstLine="480"/>
        <w:rPr>
          <w:rFonts w:asciiTheme="majorEastAsia" w:eastAsiaTheme="majorEastAsia" w:hAnsiTheme="majorEastAsia" w:cs="仿宋_GB2312"/>
          <w:sz w:val="24"/>
        </w:rPr>
      </w:pPr>
      <w:r w:rsidRPr="00B15967">
        <w:rPr>
          <w:rFonts w:asciiTheme="majorEastAsia" w:eastAsiaTheme="majorEastAsia" w:hAnsiTheme="majorEastAsia" w:hint="eastAsia"/>
          <w:sz w:val="24"/>
        </w:rPr>
        <w:t>4.2.4</w:t>
      </w:r>
      <w:r w:rsidRPr="00B15967">
        <w:rPr>
          <w:rFonts w:asciiTheme="majorEastAsia" w:eastAsiaTheme="majorEastAsia" w:hAnsiTheme="majorEastAsia" w:cs="仿宋_GB2312" w:hint="eastAsia"/>
          <w:sz w:val="24"/>
        </w:rPr>
        <w:t>如以联合体形式参加政府采购活动的，联合体协议不符合招标文件规定的联合体协议要求的；</w:t>
      </w:r>
    </w:p>
    <w:p w:rsidR="00102638" w:rsidRPr="00B15967" w:rsidRDefault="00E97FC2">
      <w:pPr>
        <w:spacing w:line="360" w:lineRule="auto"/>
        <w:ind w:firstLineChars="200" w:firstLine="480"/>
        <w:rPr>
          <w:rFonts w:asciiTheme="majorEastAsia" w:eastAsiaTheme="majorEastAsia" w:hAnsiTheme="majorEastAsia" w:cs="仿宋_GB2312"/>
          <w:sz w:val="24"/>
        </w:rPr>
      </w:pPr>
      <w:r w:rsidRPr="00B15967">
        <w:rPr>
          <w:rFonts w:asciiTheme="majorEastAsia" w:eastAsiaTheme="majorEastAsia" w:hAnsiTheme="majorEastAsia" w:cs="仿宋_GB2312" w:hint="eastAsia"/>
          <w:sz w:val="24"/>
        </w:rPr>
        <w:t>4.2.5投标文件未按招标文件的澄清、修改的内容编制，又不符合实质性要求的；</w:t>
      </w:r>
    </w:p>
    <w:p w:rsidR="00102638" w:rsidRPr="00B15967" w:rsidRDefault="00E97FC2">
      <w:pPr>
        <w:spacing w:line="360" w:lineRule="auto"/>
        <w:ind w:firstLineChars="200" w:firstLine="480"/>
        <w:rPr>
          <w:rFonts w:asciiTheme="majorEastAsia" w:eastAsiaTheme="majorEastAsia" w:hAnsiTheme="majorEastAsia" w:cs="仿宋_GB2312"/>
          <w:sz w:val="24"/>
        </w:rPr>
      </w:pPr>
      <w:r w:rsidRPr="00B15967">
        <w:rPr>
          <w:rFonts w:asciiTheme="majorEastAsia" w:eastAsiaTheme="majorEastAsia" w:hAnsiTheme="majorEastAsia" w:cs="仿宋_GB2312" w:hint="eastAsia"/>
          <w:sz w:val="24"/>
        </w:rPr>
        <w:t>4.2.6投标文件组成不全或内容字迹模糊辨认不清的而导致评标无法正常进行（经评标委员会认定并允许其当场更正的笔误除外的）；</w:t>
      </w:r>
    </w:p>
    <w:p w:rsidR="00102638" w:rsidRPr="00B15967" w:rsidRDefault="00E97FC2">
      <w:pPr>
        <w:spacing w:line="360" w:lineRule="auto"/>
        <w:ind w:firstLineChars="200" w:firstLine="480"/>
        <w:rPr>
          <w:rFonts w:asciiTheme="majorEastAsia" w:eastAsiaTheme="majorEastAsia" w:hAnsiTheme="majorEastAsia" w:cs="仿宋_GB2312"/>
          <w:sz w:val="24"/>
        </w:rPr>
      </w:pPr>
      <w:r w:rsidRPr="00B15967">
        <w:rPr>
          <w:rFonts w:asciiTheme="majorEastAsia" w:eastAsiaTheme="majorEastAsia" w:hAnsiTheme="majorEastAsia" w:cs="仿宋_GB2312" w:hint="eastAsia"/>
          <w:sz w:val="24"/>
        </w:rPr>
        <w:t>4.2.7投标文件中法人授权书所载内容与本项目内容有异的；</w:t>
      </w:r>
    </w:p>
    <w:p w:rsidR="00102638" w:rsidRPr="00B15967" w:rsidRDefault="00E97FC2">
      <w:pPr>
        <w:spacing w:line="360" w:lineRule="auto"/>
        <w:ind w:firstLineChars="200" w:firstLine="480"/>
        <w:rPr>
          <w:rFonts w:asciiTheme="majorEastAsia" w:eastAsiaTheme="majorEastAsia" w:hAnsiTheme="majorEastAsia" w:cs="仿宋_GB2312"/>
          <w:sz w:val="24"/>
        </w:rPr>
      </w:pPr>
      <w:r w:rsidRPr="00B15967">
        <w:rPr>
          <w:rFonts w:asciiTheme="majorEastAsia" w:eastAsiaTheme="majorEastAsia" w:hAnsiTheme="majorEastAsia" w:cs="仿宋_GB2312" w:hint="eastAsia"/>
          <w:sz w:val="24"/>
        </w:rPr>
        <w:t>4.2.8投标文件未按照招标文件要求签署、盖章的；</w:t>
      </w:r>
    </w:p>
    <w:p w:rsidR="00102638" w:rsidRPr="00B15967" w:rsidRDefault="00E97FC2">
      <w:pPr>
        <w:spacing w:line="360" w:lineRule="auto"/>
        <w:ind w:firstLineChars="200" w:firstLine="480"/>
        <w:rPr>
          <w:rFonts w:asciiTheme="majorEastAsia" w:eastAsiaTheme="majorEastAsia" w:hAnsiTheme="majorEastAsia"/>
          <w:b/>
          <w:sz w:val="24"/>
        </w:rPr>
      </w:pPr>
      <w:r w:rsidRPr="00B15967">
        <w:rPr>
          <w:rFonts w:asciiTheme="majorEastAsia" w:eastAsiaTheme="majorEastAsia" w:hAnsiTheme="majorEastAsia" w:hint="eastAsia"/>
          <w:sz w:val="24"/>
        </w:rPr>
        <w:t>4.2.9</w:t>
      </w:r>
      <w:r w:rsidRPr="00B15967">
        <w:rPr>
          <w:rFonts w:asciiTheme="majorEastAsia" w:eastAsiaTheme="majorEastAsia" w:hAnsiTheme="majorEastAsia" w:cs="仿宋_GB2312" w:hint="eastAsia"/>
          <w:sz w:val="24"/>
        </w:rPr>
        <w:t>采购人拟采购的产品属于政府强制采购的节能产品品目清单范围的，投标人未按招标文件要求提供国家确定的认证机构出具的、处于有效期之内的节能产品认证证书的；</w:t>
      </w:r>
    </w:p>
    <w:p w:rsidR="00102638" w:rsidRPr="00B15967" w:rsidRDefault="00E97FC2">
      <w:pPr>
        <w:spacing w:line="360" w:lineRule="auto"/>
        <w:ind w:firstLineChars="200" w:firstLine="480"/>
        <w:rPr>
          <w:rFonts w:asciiTheme="majorEastAsia" w:eastAsiaTheme="majorEastAsia" w:hAnsiTheme="majorEastAsia" w:cs="仿宋_GB2312"/>
          <w:sz w:val="24"/>
        </w:rPr>
      </w:pPr>
      <w:r w:rsidRPr="00B15967">
        <w:rPr>
          <w:rFonts w:asciiTheme="majorEastAsia" w:eastAsiaTheme="majorEastAsia" w:hAnsiTheme="majorEastAsia" w:cs="仿宋_GB2312" w:hint="eastAsia"/>
          <w:sz w:val="24"/>
        </w:rPr>
        <w:t>4.2.10投标文件含有采购人不能接受的附加条件的；</w:t>
      </w:r>
    </w:p>
    <w:p w:rsidR="00102638" w:rsidRPr="00B15967" w:rsidRDefault="00E97FC2">
      <w:pPr>
        <w:spacing w:line="360" w:lineRule="auto"/>
        <w:ind w:firstLineChars="200" w:firstLine="480"/>
        <w:rPr>
          <w:rFonts w:asciiTheme="majorEastAsia" w:eastAsiaTheme="majorEastAsia" w:hAnsiTheme="majorEastAsia" w:cs="仿宋_GB2312"/>
          <w:sz w:val="24"/>
        </w:rPr>
      </w:pPr>
      <w:r w:rsidRPr="00B15967">
        <w:rPr>
          <w:rFonts w:asciiTheme="majorEastAsia" w:eastAsiaTheme="majorEastAsia" w:hAnsiTheme="majorEastAsia" w:cs="仿宋_GB2312" w:hint="eastAsia"/>
          <w:sz w:val="24"/>
        </w:rPr>
        <w:t>4.2.11投标文件中承诺的投标有效期少于招标文件中载明的投标有效期的；</w:t>
      </w:r>
    </w:p>
    <w:p w:rsidR="00102638" w:rsidRPr="00B15967" w:rsidRDefault="00E97FC2">
      <w:pPr>
        <w:spacing w:line="360" w:lineRule="auto"/>
        <w:ind w:firstLineChars="200" w:firstLine="480"/>
        <w:rPr>
          <w:rFonts w:asciiTheme="majorEastAsia" w:eastAsiaTheme="majorEastAsia" w:hAnsiTheme="majorEastAsia" w:cs="仿宋_GB2312"/>
          <w:sz w:val="24"/>
        </w:rPr>
      </w:pPr>
      <w:r w:rsidRPr="00B15967">
        <w:rPr>
          <w:rFonts w:asciiTheme="majorEastAsia" w:eastAsiaTheme="majorEastAsia" w:hAnsiTheme="majorEastAsia" w:cs="仿宋_GB2312" w:hint="eastAsia"/>
          <w:sz w:val="24"/>
        </w:rPr>
        <w:t>4.2.12投标人所投内容不符合招标文件中实质性要求的；</w:t>
      </w:r>
    </w:p>
    <w:p w:rsidR="00102638" w:rsidRPr="00B15967" w:rsidRDefault="00E97FC2" w:rsidP="00FF3E15">
      <w:pPr>
        <w:snapToGrid w:val="0"/>
        <w:spacing w:line="360" w:lineRule="auto"/>
        <w:ind w:firstLineChars="200" w:firstLine="480"/>
        <w:jc w:val="left"/>
        <w:rPr>
          <w:rFonts w:asciiTheme="majorEastAsia" w:eastAsiaTheme="majorEastAsia" w:hAnsiTheme="majorEastAsia" w:cs="仿宋_GB2312"/>
          <w:sz w:val="24"/>
        </w:rPr>
      </w:pPr>
      <w:r w:rsidRPr="00B15967">
        <w:rPr>
          <w:rFonts w:asciiTheme="majorEastAsia" w:eastAsiaTheme="majorEastAsia" w:hAnsiTheme="majorEastAsia" w:hint="eastAsia"/>
          <w:sz w:val="24"/>
        </w:rPr>
        <w:t>4.2.13</w:t>
      </w:r>
      <w:r w:rsidRPr="00B15967">
        <w:rPr>
          <w:rFonts w:asciiTheme="majorEastAsia" w:eastAsiaTheme="majorEastAsia" w:hAnsiTheme="majorEastAsia" w:cs="仿宋_GB2312" w:hint="eastAsia"/>
          <w:sz w:val="24"/>
        </w:rPr>
        <w:t>投标文件出现不是唯一的、有选择性投标报价的;</w:t>
      </w:r>
    </w:p>
    <w:p w:rsidR="00102638" w:rsidRPr="00B15967" w:rsidRDefault="00E97FC2">
      <w:pPr>
        <w:spacing w:line="360" w:lineRule="auto"/>
        <w:ind w:firstLineChars="200" w:firstLine="480"/>
        <w:rPr>
          <w:rFonts w:asciiTheme="majorEastAsia" w:eastAsiaTheme="majorEastAsia" w:hAnsiTheme="majorEastAsia" w:cs="仿宋_GB2312"/>
          <w:sz w:val="24"/>
        </w:rPr>
      </w:pPr>
      <w:r w:rsidRPr="00B15967">
        <w:rPr>
          <w:rFonts w:asciiTheme="majorEastAsia" w:eastAsiaTheme="majorEastAsia" w:hAnsiTheme="majorEastAsia" w:hint="eastAsia"/>
          <w:sz w:val="24"/>
        </w:rPr>
        <w:t>4.2.14</w:t>
      </w:r>
      <w:r w:rsidRPr="00B15967">
        <w:rPr>
          <w:rFonts w:asciiTheme="majorEastAsia" w:eastAsiaTheme="majorEastAsia" w:hAnsiTheme="majorEastAsia" w:cs="仿宋_GB2312" w:hint="eastAsia"/>
          <w:sz w:val="24"/>
        </w:rPr>
        <w:t>投标报价高于本项目采购预算或者最高限价的;</w:t>
      </w:r>
    </w:p>
    <w:p w:rsidR="00102638" w:rsidRPr="00B15967" w:rsidRDefault="00E97FC2">
      <w:pPr>
        <w:spacing w:line="360" w:lineRule="auto"/>
        <w:ind w:firstLineChars="200" w:firstLine="480"/>
        <w:rPr>
          <w:rFonts w:asciiTheme="majorEastAsia" w:eastAsiaTheme="majorEastAsia" w:hAnsiTheme="majorEastAsia" w:cs="仿宋_GB2312"/>
          <w:sz w:val="24"/>
        </w:rPr>
      </w:pPr>
      <w:r w:rsidRPr="00520A3E">
        <w:rPr>
          <w:rFonts w:asciiTheme="majorEastAsia" w:eastAsiaTheme="majorEastAsia" w:hAnsiTheme="majorEastAsia" w:hint="eastAsia"/>
          <w:sz w:val="24"/>
        </w:rPr>
        <w:t>4.2.15</w:t>
      </w:r>
      <w:r w:rsidRPr="00520A3E">
        <w:rPr>
          <w:rFonts w:asciiTheme="majorEastAsia" w:eastAsiaTheme="majorEastAsia" w:hAnsiTheme="majorEastAsia" w:cs="仿宋_GB2312" w:hint="eastAsia"/>
          <w:sz w:val="24"/>
        </w:rPr>
        <w:t>报价明显低于其他通过符合性审查投标人的报价，有可能影响产品质量或者不能诚信履约的，未能按要求提供书面说明或者提交相关证明材料，不能证明其报价合理性的;</w:t>
      </w:r>
    </w:p>
    <w:p w:rsidR="00102638" w:rsidRPr="00B15967" w:rsidRDefault="00E97FC2">
      <w:pPr>
        <w:spacing w:line="360" w:lineRule="auto"/>
        <w:ind w:firstLineChars="200" w:firstLine="480"/>
        <w:rPr>
          <w:rFonts w:asciiTheme="majorEastAsia" w:eastAsiaTheme="majorEastAsia" w:hAnsiTheme="majorEastAsia" w:cs="仿宋_GB2312"/>
          <w:sz w:val="24"/>
        </w:rPr>
      </w:pPr>
      <w:r w:rsidRPr="00B15967">
        <w:rPr>
          <w:rFonts w:asciiTheme="majorEastAsia" w:eastAsiaTheme="majorEastAsia" w:hAnsiTheme="majorEastAsia" w:hint="eastAsia"/>
          <w:sz w:val="24"/>
        </w:rPr>
        <w:t>4.2.16</w:t>
      </w:r>
      <w:r w:rsidRPr="00B15967">
        <w:rPr>
          <w:rFonts w:asciiTheme="majorEastAsia" w:eastAsiaTheme="majorEastAsia" w:hAnsiTheme="majorEastAsia" w:cs="仿宋_GB2312" w:hint="eastAsia"/>
          <w:sz w:val="24"/>
        </w:rPr>
        <w:t>《投标（开标）一览表》填写不完整或字迹不能辨认或有漏项的；</w:t>
      </w:r>
    </w:p>
    <w:p w:rsidR="00102638" w:rsidRPr="00B15967" w:rsidRDefault="00E97FC2">
      <w:pPr>
        <w:spacing w:line="360" w:lineRule="auto"/>
        <w:ind w:firstLineChars="200" w:firstLine="480"/>
        <w:rPr>
          <w:rFonts w:asciiTheme="majorEastAsia" w:eastAsiaTheme="majorEastAsia" w:hAnsiTheme="majorEastAsia" w:cs="仿宋_GB2312"/>
          <w:sz w:val="24"/>
        </w:rPr>
      </w:pPr>
      <w:r w:rsidRPr="00B15967">
        <w:rPr>
          <w:rFonts w:asciiTheme="majorEastAsia" w:eastAsiaTheme="majorEastAsia" w:hAnsiTheme="majorEastAsia" w:hint="eastAsia"/>
          <w:sz w:val="24"/>
        </w:rPr>
        <w:t>4.2.17</w:t>
      </w:r>
      <w:r w:rsidRPr="00B15967">
        <w:rPr>
          <w:rFonts w:asciiTheme="majorEastAsia" w:eastAsiaTheme="majorEastAsia" w:hAnsiTheme="majorEastAsia" w:cs="仿宋_GB2312" w:hint="eastAsia"/>
          <w:sz w:val="24"/>
        </w:rPr>
        <w:t>投标人对根据修正原则修正后的报价不确认的；</w:t>
      </w:r>
    </w:p>
    <w:p w:rsidR="00102638" w:rsidRPr="00B15967" w:rsidRDefault="00E97FC2">
      <w:pPr>
        <w:spacing w:line="360" w:lineRule="auto"/>
        <w:ind w:firstLineChars="200" w:firstLine="480"/>
        <w:rPr>
          <w:rFonts w:asciiTheme="majorEastAsia" w:eastAsiaTheme="majorEastAsia" w:hAnsiTheme="majorEastAsia" w:cs="仿宋_GB2312"/>
          <w:sz w:val="24"/>
        </w:rPr>
      </w:pPr>
      <w:r w:rsidRPr="00B15967">
        <w:rPr>
          <w:rFonts w:asciiTheme="majorEastAsia" w:eastAsiaTheme="majorEastAsia" w:hAnsiTheme="majorEastAsia" w:hint="eastAsia"/>
          <w:sz w:val="24"/>
        </w:rPr>
        <w:t>4.2.18</w:t>
      </w:r>
      <w:r w:rsidRPr="00B15967">
        <w:rPr>
          <w:rFonts w:asciiTheme="majorEastAsia" w:eastAsiaTheme="majorEastAsia" w:hAnsiTheme="majorEastAsia" w:cs="仿宋_GB2312" w:hint="eastAsia"/>
          <w:sz w:val="24"/>
        </w:rPr>
        <w:t>投标人提供虚假材料投标的（包括但不限于以下情节）；</w:t>
      </w:r>
    </w:p>
    <w:p w:rsidR="00102638" w:rsidRPr="00B15967" w:rsidRDefault="00E97FC2">
      <w:pPr>
        <w:spacing w:line="360" w:lineRule="auto"/>
        <w:ind w:firstLineChars="200" w:firstLine="480"/>
        <w:rPr>
          <w:rFonts w:asciiTheme="majorEastAsia" w:eastAsiaTheme="majorEastAsia" w:hAnsiTheme="majorEastAsia" w:cs="仿宋_GB2312"/>
          <w:sz w:val="24"/>
        </w:rPr>
      </w:pPr>
      <w:r w:rsidRPr="00B15967">
        <w:rPr>
          <w:rFonts w:asciiTheme="majorEastAsia" w:eastAsiaTheme="majorEastAsia" w:hAnsiTheme="majorEastAsia" w:hint="eastAsia"/>
          <w:sz w:val="24"/>
        </w:rPr>
        <w:t>4.2.18.1</w:t>
      </w:r>
      <w:r w:rsidRPr="00B15967">
        <w:rPr>
          <w:rFonts w:asciiTheme="majorEastAsia" w:eastAsiaTheme="majorEastAsia" w:hAnsiTheme="majorEastAsia" w:cs="仿宋_GB2312" w:hint="eastAsia"/>
          <w:sz w:val="24"/>
        </w:rPr>
        <w:t>使用伪造、变造的许可证件；</w:t>
      </w:r>
    </w:p>
    <w:p w:rsidR="00102638" w:rsidRPr="00B15967" w:rsidRDefault="00E97FC2">
      <w:pPr>
        <w:spacing w:line="360" w:lineRule="auto"/>
        <w:ind w:firstLineChars="200" w:firstLine="480"/>
        <w:rPr>
          <w:rFonts w:asciiTheme="majorEastAsia" w:eastAsiaTheme="majorEastAsia" w:hAnsiTheme="majorEastAsia" w:cs="仿宋_GB2312"/>
          <w:sz w:val="24"/>
        </w:rPr>
      </w:pPr>
      <w:r w:rsidRPr="00B15967">
        <w:rPr>
          <w:rFonts w:asciiTheme="majorEastAsia" w:eastAsiaTheme="majorEastAsia" w:hAnsiTheme="majorEastAsia" w:hint="eastAsia"/>
          <w:sz w:val="24"/>
        </w:rPr>
        <w:t>4.2.18.2</w:t>
      </w:r>
      <w:r w:rsidRPr="00B15967">
        <w:rPr>
          <w:rFonts w:asciiTheme="majorEastAsia" w:eastAsiaTheme="majorEastAsia" w:hAnsiTheme="majorEastAsia" w:cs="仿宋_GB2312" w:hint="eastAsia"/>
          <w:sz w:val="24"/>
        </w:rPr>
        <w:t>提供虚假的财务状况或者业绩；</w:t>
      </w:r>
    </w:p>
    <w:p w:rsidR="00102638" w:rsidRPr="00B15967" w:rsidRDefault="00E97FC2">
      <w:pPr>
        <w:spacing w:line="360" w:lineRule="auto"/>
        <w:ind w:firstLineChars="200" w:firstLine="480"/>
        <w:rPr>
          <w:rFonts w:asciiTheme="majorEastAsia" w:eastAsiaTheme="majorEastAsia" w:hAnsiTheme="majorEastAsia" w:cs="仿宋_GB2312"/>
          <w:sz w:val="24"/>
        </w:rPr>
      </w:pPr>
      <w:r w:rsidRPr="00B15967">
        <w:rPr>
          <w:rFonts w:asciiTheme="majorEastAsia" w:eastAsiaTheme="majorEastAsia" w:hAnsiTheme="majorEastAsia" w:hint="eastAsia"/>
          <w:sz w:val="24"/>
        </w:rPr>
        <w:t>4.2.18.3</w:t>
      </w:r>
      <w:r w:rsidRPr="00B15967">
        <w:rPr>
          <w:rFonts w:asciiTheme="majorEastAsia" w:eastAsiaTheme="majorEastAsia" w:hAnsiTheme="majorEastAsia" w:cs="仿宋_GB2312" w:hint="eastAsia"/>
          <w:sz w:val="24"/>
        </w:rPr>
        <w:t>提供虚假的项目负责人或者主要技术人员简历、劳动关系证明；</w:t>
      </w:r>
    </w:p>
    <w:p w:rsidR="00102638" w:rsidRPr="00B15967" w:rsidRDefault="00E97FC2">
      <w:pPr>
        <w:spacing w:line="360" w:lineRule="auto"/>
        <w:ind w:firstLineChars="200" w:firstLine="480"/>
        <w:rPr>
          <w:rFonts w:asciiTheme="majorEastAsia" w:eastAsiaTheme="majorEastAsia" w:hAnsiTheme="majorEastAsia" w:cs="仿宋_GB2312"/>
          <w:sz w:val="24"/>
        </w:rPr>
      </w:pPr>
      <w:r w:rsidRPr="00B15967">
        <w:rPr>
          <w:rFonts w:asciiTheme="majorEastAsia" w:eastAsiaTheme="majorEastAsia" w:hAnsiTheme="majorEastAsia" w:hint="eastAsia"/>
          <w:sz w:val="24"/>
        </w:rPr>
        <w:t>4.2.18.4</w:t>
      </w:r>
      <w:r w:rsidRPr="00B15967">
        <w:rPr>
          <w:rFonts w:asciiTheme="majorEastAsia" w:eastAsiaTheme="majorEastAsia" w:hAnsiTheme="majorEastAsia" w:cs="仿宋_GB2312" w:hint="eastAsia"/>
          <w:sz w:val="24"/>
        </w:rPr>
        <w:t>提供虚假的信用状况；</w:t>
      </w:r>
    </w:p>
    <w:p w:rsidR="00102638" w:rsidRPr="00B15967" w:rsidRDefault="00E97FC2">
      <w:pPr>
        <w:spacing w:line="360" w:lineRule="auto"/>
        <w:ind w:firstLineChars="200" w:firstLine="480"/>
        <w:rPr>
          <w:rFonts w:asciiTheme="majorEastAsia" w:eastAsiaTheme="majorEastAsia" w:hAnsiTheme="majorEastAsia" w:cs="仿宋_GB2312"/>
          <w:sz w:val="24"/>
        </w:rPr>
      </w:pPr>
      <w:r w:rsidRPr="00B15967">
        <w:rPr>
          <w:rFonts w:asciiTheme="majorEastAsia" w:eastAsiaTheme="majorEastAsia" w:hAnsiTheme="majorEastAsia" w:hint="eastAsia"/>
          <w:sz w:val="24"/>
        </w:rPr>
        <w:t>4.2.18.5</w:t>
      </w:r>
      <w:r w:rsidRPr="00B15967">
        <w:rPr>
          <w:rFonts w:asciiTheme="majorEastAsia" w:eastAsiaTheme="majorEastAsia" w:hAnsiTheme="majorEastAsia" w:cs="仿宋_GB2312" w:hint="eastAsia"/>
          <w:sz w:val="24"/>
        </w:rPr>
        <w:t>其他弄虚作假的行为。</w:t>
      </w:r>
    </w:p>
    <w:p w:rsidR="00102638" w:rsidRPr="00B15967" w:rsidRDefault="00E97FC2">
      <w:pPr>
        <w:spacing w:line="360" w:lineRule="auto"/>
        <w:ind w:firstLineChars="200" w:firstLine="480"/>
        <w:rPr>
          <w:rFonts w:asciiTheme="majorEastAsia" w:eastAsiaTheme="majorEastAsia" w:hAnsiTheme="majorEastAsia" w:cs="仿宋_GB2312"/>
          <w:sz w:val="24"/>
        </w:rPr>
      </w:pPr>
      <w:r w:rsidRPr="00B15967">
        <w:rPr>
          <w:rFonts w:asciiTheme="majorEastAsia" w:eastAsiaTheme="majorEastAsia" w:hAnsiTheme="majorEastAsia" w:hint="eastAsia"/>
          <w:sz w:val="24"/>
        </w:rPr>
        <w:t>4.2.19</w:t>
      </w:r>
      <w:r w:rsidRPr="00B15967">
        <w:rPr>
          <w:rFonts w:asciiTheme="majorEastAsia" w:eastAsiaTheme="majorEastAsia" w:hAnsiTheme="majorEastAsia" w:cs="仿宋_GB2312" w:hint="eastAsia"/>
          <w:sz w:val="24"/>
        </w:rPr>
        <w:t>投标人有恶意串通、妨碍其他投标人的竞争行为、损害采购人或者其他投标</w:t>
      </w:r>
      <w:r w:rsidRPr="00B15967">
        <w:rPr>
          <w:rFonts w:asciiTheme="majorEastAsia" w:eastAsiaTheme="majorEastAsia" w:hAnsiTheme="majorEastAsia" w:cs="仿宋_GB2312" w:hint="eastAsia"/>
          <w:sz w:val="24"/>
        </w:rPr>
        <w:lastRenderedPageBreak/>
        <w:t>人的合法权益情形的；有下列情形之一的，属于或视为恶意串通，其投标无效：</w:t>
      </w:r>
    </w:p>
    <w:p w:rsidR="00102638" w:rsidRPr="00B15967" w:rsidRDefault="00E97FC2">
      <w:pPr>
        <w:spacing w:line="360" w:lineRule="auto"/>
        <w:ind w:firstLineChars="200" w:firstLine="480"/>
        <w:rPr>
          <w:rFonts w:asciiTheme="majorEastAsia" w:eastAsiaTheme="majorEastAsia" w:hAnsiTheme="majorEastAsia" w:cs="仿宋_GB2312"/>
          <w:sz w:val="24"/>
        </w:rPr>
      </w:pPr>
      <w:r w:rsidRPr="00B15967">
        <w:rPr>
          <w:rFonts w:asciiTheme="majorEastAsia" w:eastAsiaTheme="majorEastAsia" w:hAnsiTheme="majorEastAsia" w:hint="eastAsia"/>
          <w:sz w:val="24"/>
        </w:rPr>
        <w:t>4.2.19.1</w:t>
      </w:r>
      <w:r w:rsidRPr="00B15967">
        <w:rPr>
          <w:rFonts w:asciiTheme="majorEastAsia" w:eastAsiaTheme="majorEastAsia" w:hAnsiTheme="majorEastAsia" w:cs="仿宋_GB2312" w:hint="eastAsia"/>
          <w:sz w:val="24"/>
        </w:rPr>
        <w:t>供应商直接或者间接从采购人或者采购代理机构处获得其他供应商的相关情况并修改其投标文件或者响应文件；</w:t>
      </w:r>
    </w:p>
    <w:p w:rsidR="00102638" w:rsidRPr="00B15967" w:rsidRDefault="00E97FC2">
      <w:pPr>
        <w:spacing w:line="360" w:lineRule="auto"/>
        <w:ind w:firstLineChars="200" w:firstLine="480"/>
        <w:rPr>
          <w:rFonts w:asciiTheme="majorEastAsia" w:eastAsiaTheme="majorEastAsia" w:hAnsiTheme="majorEastAsia" w:cs="仿宋_GB2312"/>
          <w:sz w:val="24"/>
        </w:rPr>
      </w:pPr>
      <w:r w:rsidRPr="00B15967">
        <w:rPr>
          <w:rFonts w:asciiTheme="majorEastAsia" w:eastAsiaTheme="majorEastAsia" w:hAnsiTheme="majorEastAsia" w:hint="eastAsia"/>
          <w:sz w:val="24"/>
        </w:rPr>
        <w:t>4.2.19.2</w:t>
      </w:r>
      <w:r w:rsidRPr="00B15967">
        <w:rPr>
          <w:rFonts w:asciiTheme="majorEastAsia" w:eastAsiaTheme="majorEastAsia" w:hAnsiTheme="majorEastAsia" w:cs="仿宋_GB2312" w:hint="eastAsia"/>
          <w:sz w:val="24"/>
        </w:rPr>
        <w:t>供应商按照采购人或者采购代理机构的授意撤换、修改投标文件或者响应文件；</w:t>
      </w:r>
    </w:p>
    <w:p w:rsidR="00102638" w:rsidRPr="00B15967" w:rsidRDefault="00E97FC2">
      <w:pPr>
        <w:spacing w:line="360" w:lineRule="auto"/>
        <w:ind w:firstLineChars="200" w:firstLine="480"/>
        <w:rPr>
          <w:rFonts w:asciiTheme="majorEastAsia" w:eastAsiaTheme="majorEastAsia" w:hAnsiTheme="majorEastAsia" w:cs="仿宋_GB2312"/>
          <w:sz w:val="24"/>
        </w:rPr>
      </w:pPr>
      <w:r w:rsidRPr="00B15967">
        <w:rPr>
          <w:rFonts w:asciiTheme="majorEastAsia" w:eastAsiaTheme="majorEastAsia" w:hAnsiTheme="majorEastAsia" w:hint="eastAsia"/>
          <w:sz w:val="24"/>
        </w:rPr>
        <w:t>4.2.19.3</w:t>
      </w:r>
      <w:r w:rsidRPr="00B15967">
        <w:rPr>
          <w:rFonts w:asciiTheme="majorEastAsia" w:eastAsiaTheme="majorEastAsia" w:hAnsiTheme="majorEastAsia" w:cs="仿宋_GB2312" w:hint="eastAsia"/>
          <w:sz w:val="24"/>
        </w:rPr>
        <w:t>供应商之间协商报价、技术方案等投标文件或者响应文件的实质性内容；</w:t>
      </w:r>
    </w:p>
    <w:p w:rsidR="00102638" w:rsidRPr="00B15967" w:rsidRDefault="00E97FC2">
      <w:pPr>
        <w:spacing w:line="360" w:lineRule="auto"/>
        <w:ind w:firstLineChars="200" w:firstLine="480"/>
        <w:rPr>
          <w:rFonts w:asciiTheme="majorEastAsia" w:eastAsiaTheme="majorEastAsia" w:hAnsiTheme="majorEastAsia" w:cs="仿宋_GB2312"/>
          <w:sz w:val="24"/>
        </w:rPr>
      </w:pPr>
      <w:r w:rsidRPr="00B15967">
        <w:rPr>
          <w:rFonts w:asciiTheme="majorEastAsia" w:eastAsiaTheme="majorEastAsia" w:hAnsiTheme="majorEastAsia" w:hint="eastAsia"/>
          <w:sz w:val="24"/>
        </w:rPr>
        <w:t>4.2.19.4</w:t>
      </w:r>
      <w:r w:rsidRPr="00B15967">
        <w:rPr>
          <w:rFonts w:asciiTheme="majorEastAsia" w:eastAsiaTheme="majorEastAsia" w:hAnsiTheme="majorEastAsia" w:cs="仿宋_GB2312" w:hint="eastAsia"/>
          <w:sz w:val="24"/>
        </w:rPr>
        <w:t>属于同一集团、协会、商会等组织成员的供应商按照该组织要求协同参加政府采购活动；</w:t>
      </w:r>
    </w:p>
    <w:p w:rsidR="00102638" w:rsidRPr="00B15967" w:rsidRDefault="00E97FC2">
      <w:pPr>
        <w:spacing w:line="360" w:lineRule="auto"/>
        <w:ind w:firstLineChars="200" w:firstLine="480"/>
        <w:rPr>
          <w:rFonts w:asciiTheme="majorEastAsia" w:eastAsiaTheme="majorEastAsia" w:hAnsiTheme="majorEastAsia" w:cs="仿宋_GB2312"/>
          <w:sz w:val="24"/>
        </w:rPr>
      </w:pPr>
      <w:r w:rsidRPr="00B15967">
        <w:rPr>
          <w:rFonts w:asciiTheme="majorEastAsia" w:eastAsiaTheme="majorEastAsia" w:hAnsiTheme="majorEastAsia" w:hint="eastAsia"/>
          <w:sz w:val="24"/>
        </w:rPr>
        <w:t>4.2.19.5</w:t>
      </w:r>
      <w:r w:rsidRPr="00B15967">
        <w:rPr>
          <w:rFonts w:asciiTheme="majorEastAsia" w:eastAsiaTheme="majorEastAsia" w:hAnsiTheme="majorEastAsia" w:cs="仿宋_GB2312" w:hint="eastAsia"/>
          <w:sz w:val="24"/>
        </w:rPr>
        <w:t>供应商之间事先约定由某一特定供应商中标、成交；</w:t>
      </w:r>
    </w:p>
    <w:p w:rsidR="00102638" w:rsidRPr="00B15967" w:rsidRDefault="00E97FC2">
      <w:pPr>
        <w:spacing w:line="360" w:lineRule="auto"/>
        <w:ind w:firstLineChars="200" w:firstLine="480"/>
        <w:rPr>
          <w:rFonts w:asciiTheme="majorEastAsia" w:eastAsiaTheme="majorEastAsia" w:hAnsiTheme="majorEastAsia" w:cs="仿宋_GB2312"/>
          <w:sz w:val="24"/>
        </w:rPr>
      </w:pPr>
      <w:r w:rsidRPr="00B15967">
        <w:rPr>
          <w:rFonts w:asciiTheme="majorEastAsia" w:eastAsiaTheme="majorEastAsia" w:hAnsiTheme="majorEastAsia" w:hint="eastAsia"/>
          <w:sz w:val="24"/>
        </w:rPr>
        <w:t>4.2.19.6</w:t>
      </w:r>
      <w:r w:rsidRPr="00B15967">
        <w:rPr>
          <w:rFonts w:asciiTheme="majorEastAsia" w:eastAsiaTheme="majorEastAsia" w:hAnsiTheme="majorEastAsia" w:cs="仿宋_GB2312" w:hint="eastAsia"/>
          <w:sz w:val="24"/>
        </w:rPr>
        <w:t>供应商之间商定部分供应商放弃参加政府采购活动或者放弃中标、成交；</w:t>
      </w:r>
    </w:p>
    <w:p w:rsidR="00102638" w:rsidRPr="00B15967" w:rsidRDefault="00E97FC2">
      <w:pPr>
        <w:spacing w:line="360" w:lineRule="auto"/>
        <w:ind w:firstLineChars="200" w:firstLine="480"/>
        <w:rPr>
          <w:rFonts w:asciiTheme="majorEastAsia" w:eastAsiaTheme="majorEastAsia" w:hAnsiTheme="majorEastAsia" w:cs="仿宋_GB2312"/>
          <w:sz w:val="24"/>
        </w:rPr>
      </w:pPr>
      <w:r w:rsidRPr="00B15967">
        <w:rPr>
          <w:rFonts w:asciiTheme="majorEastAsia" w:eastAsiaTheme="majorEastAsia" w:hAnsiTheme="majorEastAsia" w:hint="eastAsia"/>
          <w:sz w:val="24"/>
        </w:rPr>
        <w:t>4.2.19.7</w:t>
      </w:r>
      <w:r w:rsidRPr="00B15967">
        <w:rPr>
          <w:rFonts w:asciiTheme="majorEastAsia" w:eastAsiaTheme="majorEastAsia" w:hAnsiTheme="majorEastAsia" w:cs="仿宋_GB2312" w:hint="eastAsia"/>
          <w:sz w:val="24"/>
        </w:rPr>
        <w:t>供应商与采购人或者采购代理机构之间、供应商相互之间，为谋求特定供应商中标、成交或者排斥其他供应商的其他串通行为。</w:t>
      </w:r>
    </w:p>
    <w:p w:rsidR="00102638" w:rsidRPr="00B15967" w:rsidRDefault="00E97FC2">
      <w:pPr>
        <w:spacing w:line="360" w:lineRule="auto"/>
        <w:ind w:firstLineChars="200" w:firstLine="480"/>
        <w:rPr>
          <w:rFonts w:asciiTheme="majorEastAsia" w:eastAsiaTheme="majorEastAsia" w:hAnsiTheme="majorEastAsia" w:cs="仿宋_GB2312"/>
          <w:sz w:val="24"/>
        </w:rPr>
      </w:pPr>
      <w:r w:rsidRPr="00B15967">
        <w:rPr>
          <w:rFonts w:asciiTheme="majorEastAsia" w:eastAsiaTheme="majorEastAsia" w:hAnsiTheme="majorEastAsia" w:hint="eastAsia"/>
          <w:sz w:val="24"/>
        </w:rPr>
        <w:t>4.2.19.8</w:t>
      </w:r>
      <w:r w:rsidRPr="00B15967">
        <w:rPr>
          <w:rFonts w:asciiTheme="majorEastAsia" w:eastAsiaTheme="majorEastAsia" w:hAnsiTheme="majorEastAsia" w:cs="仿宋_GB2312" w:hint="eastAsia"/>
          <w:sz w:val="24"/>
        </w:rPr>
        <w:t>不同投标人的投标文件由同一单位或者个人编制；</w:t>
      </w:r>
    </w:p>
    <w:p w:rsidR="00102638" w:rsidRPr="00B15967" w:rsidRDefault="00E97FC2">
      <w:pPr>
        <w:spacing w:line="360" w:lineRule="auto"/>
        <w:ind w:firstLineChars="200" w:firstLine="480"/>
        <w:rPr>
          <w:rFonts w:asciiTheme="majorEastAsia" w:eastAsiaTheme="majorEastAsia" w:hAnsiTheme="majorEastAsia" w:cs="仿宋_GB2312"/>
          <w:sz w:val="24"/>
        </w:rPr>
      </w:pPr>
      <w:r w:rsidRPr="00B15967">
        <w:rPr>
          <w:rFonts w:asciiTheme="majorEastAsia" w:eastAsiaTheme="majorEastAsia" w:hAnsiTheme="majorEastAsia" w:hint="eastAsia"/>
          <w:sz w:val="24"/>
        </w:rPr>
        <w:t>4.2.19.9</w:t>
      </w:r>
      <w:r w:rsidRPr="00B15967">
        <w:rPr>
          <w:rFonts w:asciiTheme="majorEastAsia" w:eastAsiaTheme="majorEastAsia" w:hAnsiTheme="majorEastAsia" w:cs="仿宋_GB2312" w:hint="eastAsia"/>
          <w:sz w:val="24"/>
        </w:rPr>
        <w:t>不同投标人委托同一单位或者个人办理投标事宜；</w:t>
      </w:r>
    </w:p>
    <w:p w:rsidR="00102638" w:rsidRPr="00B15967" w:rsidRDefault="00E97FC2">
      <w:pPr>
        <w:spacing w:line="360" w:lineRule="auto"/>
        <w:ind w:firstLineChars="200" w:firstLine="480"/>
        <w:rPr>
          <w:rFonts w:asciiTheme="majorEastAsia" w:eastAsiaTheme="majorEastAsia" w:hAnsiTheme="majorEastAsia" w:cs="仿宋_GB2312"/>
          <w:sz w:val="24"/>
        </w:rPr>
      </w:pPr>
      <w:r w:rsidRPr="00B15967">
        <w:rPr>
          <w:rFonts w:asciiTheme="majorEastAsia" w:eastAsiaTheme="majorEastAsia" w:hAnsiTheme="majorEastAsia" w:hint="eastAsia"/>
          <w:sz w:val="24"/>
        </w:rPr>
        <w:t>4.2.19.10</w:t>
      </w:r>
      <w:r w:rsidRPr="00B15967">
        <w:rPr>
          <w:rFonts w:asciiTheme="majorEastAsia" w:eastAsiaTheme="majorEastAsia" w:hAnsiTheme="majorEastAsia" w:cs="仿宋_GB2312" w:hint="eastAsia"/>
          <w:sz w:val="24"/>
        </w:rPr>
        <w:t>不同投标人的投标文件载明的项目管理成员或者联系人员为同一人；</w:t>
      </w:r>
    </w:p>
    <w:p w:rsidR="00102638" w:rsidRPr="00B15967" w:rsidRDefault="00E97FC2">
      <w:pPr>
        <w:spacing w:line="360" w:lineRule="auto"/>
        <w:ind w:firstLineChars="200" w:firstLine="480"/>
        <w:rPr>
          <w:rFonts w:asciiTheme="majorEastAsia" w:eastAsiaTheme="majorEastAsia" w:hAnsiTheme="majorEastAsia" w:cs="仿宋_GB2312"/>
          <w:sz w:val="24"/>
        </w:rPr>
      </w:pPr>
      <w:r w:rsidRPr="00B15967">
        <w:rPr>
          <w:rFonts w:asciiTheme="majorEastAsia" w:eastAsiaTheme="majorEastAsia" w:hAnsiTheme="majorEastAsia" w:hint="eastAsia"/>
          <w:sz w:val="24"/>
        </w:rPr>
        <w:t>4.2.19.11</w:t>
      </w:r>
      <w:r w:rsidRPr="00B15967">
        <w:rPr>
          <w:rFonts w:asciiTheme="majorEastAsia" w:eastAsiaTheme="majorEastAsia" w:hAnsiTheme="majorEastAsia" w:cs="仿宋_GB2312" w:hint="eastAsia"/>
          <w:sz w:val="24"/>
        </w:rPr>
        <w:t>不同投标人的投标文件异常一致或者投标报价呈规律性差异；</w:t>
      </w:r>
    </w:p>
    <w:p w:rsidR="00102638" w:rsidRPr="00B15967" w:rsidRDefault="00E97FC2">
      <w:pPr>
        <w:spacing w:line="360" w:lineRule="auto"/>
        <w:ind w:firstLineChars="200" w:firstLine="480"/>
        <w:rPr>
          <w:rFonts w:asciiTheme="majorEastAsia" w:eastAsiaTheme="majorEastAsia" w:hAnsiTheme="majorEastAsia" w:cs="仿宋_GB2312"/>
          <w:sz w:val="24"/>
        </w:rPr>
      </w:pPr>
      <w:r w:rsidRPr="00B15967">
        <w:rPr>
          <w:rFonts w:asciiTheme="majorEastAsia" w:eastAsiaTheme="majorEastAsia" w:hAnsiTheme="majorEastAsia" w:hint="eastAsia"/>
          <w:sz w:val="24"/>
        </w:rPr>
        <w:t>4.2.19.12</w:t>
      </w:r>
      <w:r w:rsidRPr="00B15967">
        <w:rPr>
          <w:rFonts w:asciiTheme="majorEastAsia" w:eastAsiaTheme="majorEastAsia" w:hAnsiTheme="majorEastAsia" w:cs="仿宋_GB2312" w:hint="eastAsia"/>
          <w:sz w:val="24"/>
        </w:rPr>
        <w:t>不同投标人的投标文件相互混装；</w:t>
      </w:r>
    </w:p>
    <w:p w:rsidR="00102638" w:rsidRPr="00B15967" w:rsidRDefault="00E97FC2">
      <w:pPr>
        <w:spacing w:line="360" w:lineRule="auto"/>
        <w:ind w:firstLineChars="200" w:firstLine="480"/>
        <w:rPr>
          <w:rFonts w:asciiTheme="majorEastAsia" w:eastAsiaTheme="majorEastAsia" w:hAnsiTheme="majorEastAsia" w:cs="仿宋_GB2312"/>
          <w:sz w:val="24"/>
        </w:rPr>
      </w:pPr>
      <w:r w:rsidRPr="00B15967">
        <w:rPr>
          <w:rFonts w:asciiTheme="majorEastAsia" w:eastAsiaTheme="majorEastAsia" w:hAnsiTheme="majorEastAsia" w:hint="eastAsia"/>
          <w:sz w:val="24"/>
        </w:rPr>
        <w:t>4.2.20</w:t>
      </w:r>
      <w:r w:rsidRPr="00B15967">
        <w:rPr>
          <w:rFonts w:asciiTheme="majorEastAsia" w:eastAsiaTheme="majorEastAsia" w:hAnsiTheme="majorEastAsia" w:cs="仿宋_GB2312" w:hint="eastAsia"/>
          <w:sz w:val="24"/>
        </w:rPr>
        <w:t>投标人仅提交备份投标文件，没有在电子交易平台传输递交投标文件的，投标无效；</w:t>
      </w:r>
    </w:p>
    <w:p w:rsidR="00102638" w:rsidRPr="00B15967" w:rsidRDefault="00E97FC2">
      <w:pPr>
        <w:spacing w:line="360" w:lineRule="auto"/>
        <w:ind w:firstLineChars="200" w:firstLine="480"/>
        <w:rPr>
          <w:rFonts w:asciiTheme="majorEastAsia" w:eastAsiaTheme="majorEastAsia" w:hAnsiTheme="majorEastAsia" w:cs="仿宋_GB2312"/>
          <w:sz w:val="24"/>
        </w:rPr>
      </w:pPr>
      <w:r w:rsidRPr="00B15967">
        <w:rPr>
          <w:rFonts w:asciiTheme="majorEastAsia" w:eastAsiaTheme="majorEastAsia" w:hAnsiTheme="majorEastAsia" w:cs="仿宋_GB2312" w:hint="eastAsia"/>
          <w:sz w:val="24"/>
        </w:rPr>
        <w:t>4.2.21以联合体形式投标的，未在资格文件和商务技术文件中提供联合协议的，投标无效；</w:t>
      </w:r>
    </w:p>
    <w:p w:rsidR="00102638" w:rsidRPr="00B15967" w:rsidRDefault="00E97FC2">
      <w:pPr>
        <w:spacing w:line="360" w:lineRule="auto"/>
        <w:ind w:firstLineChars="200" w:firstLine="480"/>
        <w:rPr>
          <w:rFonts w:asciiTheme="majorEastAsia" w:eastAsiaTheme="majorEastAsia" w:hAnsiTheme="majorEastAsia" w:cs="仿宋_GB2312"/>
          <w:sz w:val="24"/>
        </w:rPr>
      </w:pPr>
      <w:r w:rsidRPr="00B15967">
        <w:rPr>
          <w:rFonts w:asciiTheme="majorEastAsia" w:eastAsiaTheme="majorEastAsia" w:hAnsiTheme="majorEastAsia" w:cs="仿宋_GB2312" w:hint="eastAsia"/>
          <w:sz w:val="24"/>
        </w:rPr>
        <w:t>4.2.22以分包方式履行合同的，未在资格文件和商务技术文件中提供分包意向协议的，投标无效；</w:t>
      </w:r>
    </w:p>
    <w:p w:rsidR="00102638" w:rsidRPr="00B15967" w:rsidRDefault="00E97FC2">
      <w:pPr>
        <w:spacing w:line="360" w:lineRule="auto"/>
        <w:ind w:firstLineChars="200" w:firstLine="480"/>
        <w:rPr>
          <w:rFonts w:asciiTheme="majorEastAsia" w:eastAsiaTheme="majorEastAsia" w:hAnsiTheme="majorEastAsia" w:cs="仿宋_GB2312"/>
          <w:sz w:val="24"/>
        </w:rPr>
      </w:pPr>
      <w:r w:rsidRPr="00B15967">
        <w:rPr>
          <w:rFonts w:asciiTheme="majorEastAsia" w:eastAsiaTheme="majorEastAsia" w:hAnsiTheme="majorEastAsia" w:hint="eastAsia"/>
          <w:sz w:val="24"/>
        </w:rPr>
        <w:t>4.2.23</w:t>
      </w:r>
      <w:r w:rsidRPr="00B15967">
        <w:rPr>
          <w:rFonts w:asciiTheme="majorEastAsia" w:eastAsiaTheme="majorEastAsia" w:hAnsiTheme="majorEastAsia" w:cs="仿宋_GB2312" w:hint="eastAsia"/>
          <w:sz w:val="24"/>
        </w:rPr>
        <w:t>法律、法规、规章（适用本市的）及省级以上规范性文件（适用本市的）规定的其他无效情形。</w:t>
      </w:r>
    </w:p>
    <w:p w:rsidR="00102638" w:rsidRPr="00B15967" w:rsidRDefault="00E97FC2" w:rsidP="00B15967">
      <w:pPr>
        <w:pStyle w:val="ac"/>
        <w:snapToGrid w:val="0"/>
        <w:spacing w:line="360" w:lineRule="auto"/>
        <w:ind w:firstLineChars="196" w:firstLine="472"/>
        <w:rPr>
          <w:rFonts w:asciiTheme="majorEastAsia" w:eastAsiaTheme="majorEastAsia" w:hAnsiTheme="majorEastAsia" w:cs="仿宋_GB2312"/>
        </w:rPr>
      </w:pPr>
      <w:r w:rsidRPr="00B15967">
        <w:rPr>
          <w:rFonts w:asciiTheme="majorEastAsia" w:eastAsiaTheme="majorEastAsia" w:hAnsiTheme="majorEastAsia" w:cs="仿宋_GB2312" w:hint="eastAsia"/>
          <w:b/>
        </w:rPr>
        <w:t>5.废标。</w:t>
      </w:r>
      <w:r w:rsidRPr="00B15967">
        <w:rPr>
          <w:rFonts w:asciiTheme="majorEastAsia" w:eastAsiaTheme="majorEastAsia" w:hAnsiTheme="majorEastAsia" w:cs="仿宋_GB2312" w:hint="eastAsia"/>
        </w:rPr>
        <w:t>根据《中华人民共和国政府采购法》第三十六条之规定，在采购中，出现下列情形之一的，应予废标：</w:t>
      </w:r>
    </w:p>
    <w:p w:rsidR="00102638" w:rsidRPr="00B15967" w:rsidRDefault="00E97FC2">
      <w:pPr>
        <w:pStyle w:val="ac"/>
        <w:snapToGrid w:val="0"/>
        <w:spacing w:line="360" w:lineRule="auto"/>
        <w:rPr>
          <w:rFonts w:asciiTheme="majorEastAsia" w:eastAsiaTheme="majorEastAsia" w:hAnsiTheme="majorEastAsia" w:cs="仿宋_GB2312"/>
        </w:rPr>
      </w:pPr>
      <w:r w:rsidRPr="00B15967">
        <w:rPr>
          <w:rFonts w:asciiTheme="majorEastAsia" w:eastAsiaTheme="majorEastAsia" w:hAnsiTheme="majorEastAsia" w:cs="仿宋_GB2312" w:hint="eastAsia"/>
        </w:rPr>
        <w:t>5.1符合专业条件的供应商或者对招标文件作实质响应的供应商不足3家的；</w:t>
      </w:r>
    </w:p>
    <w:p w:rsidR="00102638" w:rsidRPr="00B15967" w:rsidRDefault="00E97FC2">
      <w:pPr>
        <w:pStyle w:val="ac"/>
        <w:snapToGrid w:val="0"/>
        <w:spacing w:line="360" w:lineRule="auto"/>
        <w:rPr>
          <w:rFonts w:asciiTheme="majorEastAsia" w:eastAsiaTheme="majorEastAsia" w:hAnsiTheme="majorEastAsia" w:cs="仿宋_GB2312"/>
        </w:rPr>
      </w:pPr>
      <w:r w:rsidRPr="00B15967">
        <w:rPr>
          <w:rFonts w:asciiTheme="majorEastAsia" w:eastAsiaTheme="majorEastAsia" w:hAnsiTheme="majorEastAsia" w:cs="仿宋_GB2312" w:hint="eastAsia"/>
        </w:rPr>
        <w:t>5.2出现影响采购公正的违法、违规行为的；</w:t>
      </w:r>
    </w:p>
    <w:p w:rsidR="00102638" w:rsidRPr="00B15967" w:rsidRDefault="00E97FC2">
      <w:pPr>
        <w:pStyle w:val="ac"/>
        <w:snapToGrid w:val="0"/>
        <w:spacing w:line="360" w:lineRule="auto"/>
        <w:rPr>
          <w:rFonts w:asciiTheme="majorEastAsia" w:eastAsiaTheme="majorEastAsia" w:hAnsiTheme="majorEastAsia" w:cs="仿宋_GB2312"/>
        </w:rPr>
      </w:pPr>
      <w:r w:rsidRPr="00B15967">
        <w:rPr>
          <w:rFonts w:asciiTheme="majorEastAsia" w:eastAsiaTheme="majorEastAsia" w:hAnsiTheme="majorEastAsia" w:cs="仿宋_GB2312" w:hint="eastAsia"/>
        </w:rPr>
        <w:t>5.3投标人的报价均超过了采购预算，采购人不能支付的；</w:t>
      </w:r>
    </w:p>
    <w:p w:rsidR="00102638" w:rsidRPr="00B15967" w:rsidRDefault="00E97FC2">
      <w:pPr>
        <w:pStyle w:val="ac"/>
        <w:snapToGrid w:val="0"/>
        <w:spacing w:line="360" w:lineRule="auto"/>
        <w:rPr>
          <w:rFonts w:asciiTheme="majorEastAsia" w:eastAsiaTheme="majorEastAsia" w:hAnsiTheme="majorEastAsia" w:cs="仿宋_GB2312"/>
        </w:rPr>
      </w:pPr>
      <w:r w:rsidRPr="00B15967">
        <w:rPr>
          <w:rFonts w:asciiTheme="majorEastAsia" w:eastAsiaTheme="majorEastAsia" w:hAnsiTheme="majorEastAsia" w:cs="仿宋_GB2312" w:hint="eastAsia"/>
        </w:rPr>
        <w:lastRenderedPageBreak/>
        <w:t>5.4因重大变故，采购任务取消的。</w:t>
      </w:r>
    </w:p>
    <w:p w:rsidR="00102638" w:rsidRPr="00B15967" w:rsidRDefault="00E97FC2">
      <w:pPr>
        <w:pStyle w:val="ac"/>
        <w:snapToGrid w:val="0"/>
        <w:spacing w:line="360" w:lineRule="auto"/>
        <w:rPr>
          <w:rFonts w:asciiTheme="majorEastAsia" w:eastAsiaTheme="majorEastAsia" w:hAnsiTheme="majorEastAsia" w:cs="仿宋_GB2312"/>
        </w:rPr>
      </w:pPr>
      <w:r w:rsidRPr="00B15967">
        <w:rPr>
          <w:rFonts w:asciiTheme="majorEastAsia" w:eastAsiaTheme="majorEastAsia" w:hAnsiTheme="majorEastAsia" w:cs="仿宋_GB2312" w:hint="eastAsia"/>
        </w:rPr>
        <w:t>废标后，采购代理机构应当将废标理由通知所有投标人。</w:t>
      </w:r>
    </w:p>
    <w:p w:rsidR="00102638" w:rsidRPr="00B15967" w:rsidRDefault="00E97FC2" w:rsidP="00B15967">
      <w:pPr>
        <w:pStyle w:val="ac"/>
        <w:snapToGrid w:val="0"/>
        <w:spacing w:line="360" w:lineRule="auto"/>
        <w:ind w:firstLine="482"/>
        <w:rPr>
          <w:rFonts w:asciiTheme="majorEastAsia" w:eastAsiaTheme="majorEastAsia" w:hAnsiTheme="majorEastAsia" w:cs="仿宋_GB2312"/>
        </w:rPr>
      </w:pPr>
      <w:r w:rsidRPr="00B15967">
        <w:rPr>
          <w:rFonts w:asciiTheme="majorEastAsia" w:eastAsiaTheme="majorEastAsia" w:hAnsiTheme="majorEastAsia" w:cs="仿宋_GB2312" w:hint="eastAsia"/>
          <w:b/>
        </w:rPr>
        <w:t>6.修改招标文件，重新组织采购活动。</w:t>
      </w:r>
      <w:r w:rsidRPr="00B15967">
        <w:rPr>
          <w:rFonts w:asciiTheme="majorEastAsia" w:eastAsiaTheme="majorEastAsia" w:hAnsiTheme="majorEastAsia" w:cs="仿宋_GB2312"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rsidR="00102638" w:rsidRPr="00B15967" w:rsidRDefault="00E97FC2" w:rsidP="00B15967">
      <w:pPr>
        <w:pStyle w:val="ac"/>
        <w:snapToGrid w:val="0"/>
        <w:spacing w:line="360" w:lineRule="auto"/>
        <w:ind w:firstLine="482"/>
        <w:rPr>
          <w:rFonts w:asciiTheme="majorEastAsia" w:eastAsiaTheme="majorEastAsia" w:hAnsiTheme="majorEastAsia" w:cs="仿宋_GB2312"/>
        </w:rPr>
      </w:pPr>
      <w:r w:rsidRPr="00B15967">
        <w:rPr>
          <w:rFonts w:asciiTheme="majorEastAsia" w:eastAsiaTheme="majorEastAsia" w:hAnsiTheme="majorEastAsia" w:cs="Helvetica" w:hint="eastAsia"/>
          <w:b/>
          <w:kern w:val="0"/>
        </w:rPr>
        <w:t>7.重新开展采购。</w:t>
      </w:r>
      <w:r w:rsidRPr="00B15967">
        <w:rPr>
          <w:rFonts w:asciiTheme="majorEastAsia" w:eastAsiaTheme="majorEastAsia" w:hAnsiTheme="majorEastAsia" w:cs="仿宋_GB2312" w:hint="eastAsia"/>
        </w:rPr>
        <w:t>有政府采购法第七十一条、第七十二条规定的违法行为之一，影响或者可能影响中标、成交结果的，依照下列规定处理：</w:t>
      </w:r>
    </w:p>
    <w:p w:rsidR="00102638" w:rsidRPr="00B15967" w:rsidRDefault="00E97FC2">
      <w:pPr>
        <w:pStyle w:val="ac"/>
        <w:snapToGrid w:val="0"/>
        <w:spacing w:line="360" w:lineRule="auto"/>
        <w:rPr>
          <w:rFonts w:asciiTheme="majorEastAsia" w:eastAsiaTheme="majorEastAsia" w:hAnsiTheme="majorEastAsia" w:cs="仿宋_GB2312"/>
        </w:rPr>
      </w:pPr>
      <w:r w:rsidRPr="00B15967">
        <w:rPr>
          <w:rFonts w:asciiTheme="majorEastAsia" w:eastAsiaTheme="majorEastAsia" w:hAnsiTheme="majorEastAsia" w:cs="仿宋_GB2312" w:hint="eastAsia"/>
        </w:rPr>
        <w:t>7.1未确定中标或者中标人的，终止本次政府采购活动，重新开展政府采购活动。</w:t>
      </w:r>
    </w:p>
    <w:p w:rsidR="00102638" w:rsidRPr="00B15967" w:rsidRDefault="00E97FC2">
      <w:pPr>
        <w:pStyle w:val="ac"/>
        <w:snapToGrid w:val="0"/>
        <w:spacing w:line="360" w:lineRule="auto"/>
        <w:rPr>
          <w:rFonts w:asciiTheme="majorEastAsia" w:eastAsiaTheme="majorEastAsia" w:hAnsiTheme="majorEastAsia" w:cs="仿宋_GB2312"/>
        </w:rPr>
      </w:pPr>
      <w:r w:rsidRPr="00B15967">
        <w:rPr>
          <w:rFonts w:asciiTheme="majorEastAsia" w:eastAsiaTheme="majorEastAsia" w:hAnsiTheme="majorEastAsia" w:cs="仿宋_GB2312" w:hint="eastAsia"/>
        </w:rPr>
        <w:t>7.2已确定中标或者中标人但尚未签订政府采购合同的，中标或者成交结果无效，从合格的中标或者成交候选人中另行确定中标或者中标人；没有合格的中标或者成交候选人的，重新开展政府采购活动。</w:t>
      </w:r>
    </w:p>
    <w:p w:rsidR="00102638" w:rsidRPr="00B15967" w:rsidRDefault="00E97FC2">
      <w:pPr>
        <w:pStyle w:val="ac"/>
        <w:snapToGrid w:val="0"/>
        <w:spacing w:line="360" w:lineRule="auto"/>
        <w:rPr>
          <w:rFonts w:asciiTheme="majorEastAsia" w:eastAsiaTheme="majorEastAsia" w:hAnsiTheme="majorEastAsia" w:cs="仿宋_GB2312"/>
        </w:rPr>
      </w:pPr>
      <w:r w:rsidRPr="00B15967">
        <w:rPr>
          <w:rFonts w:asciiTheme="majorEastAsia" w:eastAsiaTheme="majorEastAsia" w:hAnsiTheme="majorEastAsia" w:cs="仿宋_GB2312" w:hint="eastAsia"/>
        </w:rPr>
        <w:t>7.3政府采购合同已签订但尚未履行的，撤销合同，从合格的中标或者成交候选人中另行确定中标或者中标人；没有合格的中标或者成交候选人的，重新开展政府采购活动。</w:t>
      </w:r>
    </w:p>
    <w:p w:rsidR="00102638" w:rsidRPr="00B15967" w:rsidRDefault="00E97FC2">
      <w:pPr>
        <w:pStyle w:val="ac"/>
        <w:snapToGrid w:val="0"/>
        <w:spacing w:line="360" w:lineRule="auto"/>
        <w:rPr>
          <w:rFonts w:asciiTheme="majorEastAsia" w:eastAsiaTheme="majorEastAsia" w:hAnsiTheme="majorEastAsia" w:cs="仿宋_GB2312"/>
        </w:rPr>
      </w:pPr>
      <w:r w:rsidRPr="00B15967">
        <w:rPr>
          <w:rFonts w:asciiTheme="majorEastAsia" w:eastAsiaTheme="majorEastAsia" w:hAnsiTheme="majorEastAsia" w:cs="仿宋_GB2312" w:hint="eastAsia"/>
        </w:rPr>
        <w:t>7.4政府采购合同已经履行，给采购人、供应商造成损失的，由责任人承担赔偿责任。</w:t>
      </w:r>
    </w:p>
    <w:p w:rsidR="00102638" w:rsidRPr="00B15967" w:rsidRDefault="00E97FC2">
      <w:pPr>
        <w:pStyle w:val="ac"/>
        <w:snapToGrid w:val="0"/>
        <w:spacing w:line="360" w:lineRule="auto"/>
        <w:rPr>
          <w:rFonts w:asciiTheme="majorEastAsia" w:eastAsiaTheme="majorEastAsia" w:hAnsiTheme="majorEastAsia" w:cs="仿宋_GB2312"/>
        </w:rPr>
      </w:pPr>
      <w:r w:rsidRPr="00B15967">
        <w:rPr>
          <w:rFonts w:asciiTheme="majorEastAsia" w:eastAsiaTheme="majorEastAsia" w:hAnsiTheme="majorEastAsia" w:cs="仿宋_GB2312" w:hint="eastAsia"/>
        </w:rPr>
        <w:t>7.5政府采购当事人有其他违反政府采购法</w:t>
      </w:r>
      <w:r w:rsidRPr="00B15967">
        <w:rPr>
          <w:rFonts w:asciiTheme="majorEastAsia" w:eastAsiaTheme="majorEastAsia" w:hAnsiTheme="majorEastAsia" w:cs="Arial" w:hint="eastAsia"/>
          <w:kern w:val="0"/>
        </w:rPr>
        <w:t>或者政府采购法实施条例等法律法规规定</w:t>
      </w:r>
      <w:r w:rsidRPr="00B15967">
        <w:rPr>
          <w:rFonts w:asciiTheme="majorEastAsia" w:eastAsiaTheme="majorEastAsia" w:hAnsiTheme="majorEastAsia" w:cs="仿宋_GB2312" w:hint="eastAsia"/>
        </w:rPr>
        <w:t>的行为，经改正后仍然影响或者可能影响中标、成交结果或者依法被认定为中标、成交无效的，依照7.1-7.4规定处理。</w:t>
      </w:r>
    </w:p>
    <w:p w:rsidR="00102638" w:rsidRPr="00B15967" w:rsidRDefault="00E97FC2" w:rsidP="00B15967">
      <w:pPr>
        <w:snapToGrid w:val="0"/>
        <w:spacing w:line="360" w:lineRule="auto"/>
        <w:ind w:leftChars="57" w:left="120" w:firstLineChars="150" w:firstLine="361"/>
        <w:rPr>
          <w:rFonts w:asciiTheme="majorEastAsia" w:eastAsiaTheme="majorEastAsia" w:hAnsiTheme="majorEastAsia" w:cs="Helvetica"/>
          <w:b/>
          <w:kern w:val="0"/>
          <w:sz w:val="24"/>
        </w:rPr>
      </w:pPr>
      <w:r w:rsidRPr="00B15967">
        <w:rPr>
          <w:rFonts w:asciiTheme="majorEastAsia" w:eastAsiaTheme="majorEastAsia" w:hAnsiTheme="majorEastAsia" w:cs="Helvetica" w:hint="eastAsia"/>
          <w:b/>
          <w:kern w:val="0"/>
          <w:sz w:val="24"/>
        </w:rPr>
        <w:t>8.评审过程的保密与录像</w:t>
      </w:r>
    </w:p>
    <w:p w:rsidR="00102638" w:rsidRPr="00B15967" w:rsidRDefault="00E97FC2">
      <w:pPr>
        <w:widowControl/>
        <w:spacing w:line="360" w:lineRule="auto"/>
        <w:ind w:firstLineChars="200" w:firstLine="480"/>
        <w:rPr>
          <w:rFonts w:asciiTheme="majorEastAsia" w:eastAsiaTheme="majorEastAsia" w:hAnsiTheme="majorEastAsia" w:cs="仿宋_GB2312"/>
          <w:sz w:val="24"/>
        </w:rPr>
      </w:pPr>
      <w:r w:rsidRPr="00B15967">
        <w:rPr>
          <w:rFonts w:asciiTheme="majorEastAsia" w:eastAsiaTheme="majorEastAsia" w:hAnsiTheme="majorEastAsia" w:cs="仿宋_GB2312" w:hint="eastAsia"/>
          <w:sz w:val="24"/>
        </w:rPr>
        <w:t>8.1保密。评审活动在严格保密的情况下进行。评审过程中凡是与采购响应文件评审和比较、中标人推荐等评审有关的情况，以及涉及国家秘密和商业秘密等信息，评审委员会成员、采购人和采购代理机构工作人员、相关监督人员等与评审有关的人员应当予以保密。</w:t>
      </w:r>
    </w:p>
    <w:p w:rsidR="00102638" w:rsidRPr="00B15967" w:rsidRDefault="00E97FC2" w:rsidP="00B15967">
      <w:pPr>
        <w:widowControl/>
        <w:spacing w:line="360" w:lineRule="auto"/>
        <w:ind w:firstLineChars="200" w:firstLine="482"/>
        <w:rPr>
          <w:rFonts w:asciiTheme="majorEastAsia" w:eastAsiaTheme="majorEastAsia" w:hAnsiTheme="majorEastAsia" w:cs="仿宋_GB2312"/>
          <w:sz w:val="24"/>
        </w:rPr>
      </w:pPr>
      <w:r w:rsidRPr="00B15967">
        <w:rPr>
          <w:rFonts w:asciiTheme="majorEastAsia" w:eastAsiaTheme="majorEastAsia" w:hAnsiTheme="majorEastAsia" w:cs="仿宋_GB2312" w:hint="eastAsia"/>
          <w:b/>
          <w:sz w:val="24"/>
        </w:rPr>
        <w:t>9.录音录像。</w:t>
      </w:r>
      <w:r w:rsidRPr="00B15967">
        <w:rPr>
          <w:rFonts w:asciiTheme="majorEastAsia" w:eastAsiaTheme="majorEastAsia" w:hAnsiTheme="majorEastAsia" w:cs="仿宋_GB2312" w:hint="eastAsia"/>
          <w:sz w:val="24"/>
        </w:rPr>
        <w:t>采购代理机构对评审工作现场进行全过程录音录像，录音录像资料作为采购项目文件随其他文件一并存档。</w:t>
      </w:r>
      <w:bookmarkStart w:id="395" w:name="第五部分"/>
      <w:bookmarkStart w:id="396" w:name="_Toc86217003"/>
      <w:bookmarkEnd w:id="26"/>
    </w:p>
    <w:p w:rsidR="00E63425" w:rsidRDefault="00E63425" w:rsidP="00B15967">
      <w:pPr>
        <w:spacing w:line="360" w:lineRule="auto"/>
        <w:ind w:leftChars="343" w:left="720" w:firstLineChars="300" w:firstLine="1084"/>
        <w:outlineLvl w:val="0"/>
        <w:rPr>
          <w:rFonts w:asciiTheme="majorEastAsia" w:eastAsiaTheme="majorEastAsia" w:hAnsiTheme="majorEastAsia" w:cs="仿宋_GB2312"/>
          <w:b/>
          <w:sz w:val="36"/>
          <w:szCs w:val="36"/>
        </w:rPr>
      </w:pPr>
    </w:p>
    <w:p w:rsidR="00B76FD7" w:rsidRPr="00B76FD7" w:rsidRDefault="00B76FD7" w:rsidP="00B76FD7">
      <w:pPr>
        <w:pStyle w:val="a0"/>
        <w:ind w:firstLine="460"/>
      </w:pPr>
    </w:p>
    <w:p w:rsidR="00D53F09" w:rsidRPr="00D53F09" w:rsidRDefault="00D53F09" w:rsidP="00D53F09">
      <w:pPr>
        <w:pStyle w:val="a0"/>
        <w:ind w:firstLine="460"/>
      </w:pPr>
    </w:p>
    <w:p w:rsidR="00102638" w:rsidRPr="00B15967" w:rsidRDefault="00E97FC2" w:rsidP="00B15967">
      <w:pPr>
        <w:spacing w:line="360" w:lineRule="auto"/>
        <w:ind w:leftChars="343" w:left="720" w:firstLineChars="300" w:firstLine="1084"/>
        <w:outlineLvl w:val="0"/>
        <w:rPr>
          <w:rFonts w:asciiTheme="majorEastAsia" w:eastAsiaTheme="majorEastAsia" w:hAnsiTheme="majorEastAsia" w:cs="仿宋_GB2312"/>
          <w:b/>
          <w:sz w:val="36"/>
          <w:szCs w:val="36"/>
        </w:rPr>
      </w:pPr>
      <w:r w:rsidRPr="00B15967">
        <w:rPr>
          <w:rFonts w:asciiTheme="majorEastAsia" w:eastAsiaTheme="majorEastAsia" w:hAnsiTheme="majorEastAsia" w:cs="仿宋_GB2312" w:hint="eastAsia"/>
          <w:b/>
          <w:sz w:val="36"/>
          <w:szCs w:val="36"/>
        </w:rPr>
        <w:lastRenderedPageBreak/>
        <w:t>第五部分 拟签订的合同文本</w:t>
      </w:r>
    </w:p>
    <w:p w:rsidR="00102638" w:rsidRPr="00B15967" w:rsidRDefault="00102638">
      <w:pPr>
        <w:pStyle w:val="a0"/>
        <w:spacing w:line="360" w:lineRule="auto"/>
        <w:ind w:firstLine="460"/>
        <w:rPr>
          <w:rFonts w:asciiTheme="majorEastAsia" w:eastAsiaTheme="majorEastAsia" w:hAnsiTheme="majorEastAsia"/>
        </w:rPr>
      </w:pPr>
    </w:p>
    <w:p w:rsidR="00102638" w:rsidRPr="00B15967" w:rsidRDefault="00102638">
      <w:pPr>
        <w:pStyle w:val="a5"/>
        <w:rPr>
          <w:rFonts w:asciiTheme="majorEastAsia" w:eastAsiaTheme="majorEastAsia" w:hAnsiTheme="majorEastAsia"/>
          <w:lang w:val="en-US"/>
        </w:rPr>
      </w:pPr>
    </w:p>
    <w:p w:rsidR="00102638" w:rsidRPr="00B15967" w:rsidRDefault="00102638">
      <w:pPr>
        <w:pStyle w:val="a6"/>
        <w:rPr>
          <w:rFonts w:asciiTheme="majorEastAsia" w:eastAsiaTheme="majorEastAsia" w:hAnsiTheme="majorEastAsia"/>
          <w:lang w:val="en-US"/>
        </w:rPr>
      </w:pPr>
    </w:p>
    <w:p w:rsidR="0060768C" w:rsidRDefault="0060768C" w:rsidP="0060768C">
      <w:pPr>
        <w:pStyle w:val="ae"/>
        <w:snapToGrid w:val="0"/>
        <w:spacing w:line="400" w:lineRule="exact"/>
        <w:ind w:firstLineChars="200" w:firstLine="420"/>
        <w:rPr>
          <w:rFonts w:hAnsi="宋体" w:cs="宋体"/>
          <w:b/>
        </w:rPr>
      </w:pPr>
      <w:r>
        <w:rPr>
          <w:rFonts w:hAnsi="宋体" w:cs="宋体" w:hint="eastAsia"/>
        </w:rPr>
        <w:t>甲、乙双方根据</w:t>
      </w:r>
      <w:r>
        <w:rPr>
          <w:rFonts w:hAnsi="宋体" w:cs="宋体" w:hint="eastAsia"/>
          <w:u w:val="single"/>
        </w:rPr>
        <w:t xml:space="preserve">                        </w:t>
      </w:r>
      <w:r>
        <w:rPr>
          <w:rFonts w:hAnsi="宋体" w:cs="宋体" w:hint="eastAsia"/>
        </w:rPr>
        <w:t>公开招标的结果，签署本合同。</w:t>
      </w:r>
    </w:p>
    <w:p w:rsidR="0060768C" w:rsidRDefault="0060768C" w:rsidP="0060768C">
      <w:pPr>
        <w:pStyle w:val="ae"/>
        <w:snapToGrid w:val="0"/>
        <w:spacing w:line="400" w:lineRule="exact"/>
        <w:rPr>
          <w:rFonts w:hAnsi="宋体" w:cs="宋体"/>
          <w:b/>
        </w:rPr>
      </w:pPr>
      <w:r>
        <w:rPr>
          <w:rFonts w:hAnsi="宋体" w:cs="宋体" w:hint="eastAsia"/>
          <w:b/>
        </w:rPr>
        <w:t>一、服务内容</w:t>
      </w:r>
    </w:p>
    <w:p w:rsidR="0060768C" w:rsidRDefault="0060768C" w:rsidP="0060768C">
      <w:pPr>
        <w:pStyle w:val="ae"/>
        <w:snapToGrid w:val="0"/>
        <w:spacing w:line="400" w:lineRule="exact"/>
        <w:ind w:firstLineChars="200" w:firstLine="420"/>
        <w:rPr>
          <w:rFonts w:hAnsi="宋体" w:cs="宋体"/>
          <w:bCs/>
        </w:rPr>
      </w:pPr>
      <w:r>
        <w:rPr>
          <w:rFonts w:hAnsi="宋体" w:cs="宋体" w:hint="eastAsia"/>
          <w:bCs/>
        </w:rPr>
        <w:t>1、项目名称：2022-2024</w:t>
      </w:r>
      <w:r w:rsidRPr="003503CA">
        <w:rPr>
          <w:rFonts w:hAnsi="宋体" w:cs="宋体" w:hint="eastAsia"/>
          <w:bCs/>
        </w:rPr>
        <w:t>年度市政道路养护项目</w:t>
      </w:r>
    </w:p>
    <w:p w:rsidR="0060768C" w:rsidRDefault="0060768C" w:rsidP="0060768C">
      <w:pPr>
        <w:pStyle w:val="ae"/>
        <w:snapToGrid w:val="0"/>
        <w:spacing w:line="400" w:lineRule="exact"/>
        <w:ind w:firstLineChars="200" w:firstLine="420"/>
        <w:rPr>
          <w:rFonts w:hAnsi="宋体" w:cs="宋体"/>
          <w:bCs/>
        </w:rPr>
      </w:pPr>
      <w:r>
        <w:rPr>
          <w:rFonts w:hAnsi="宋体" w:cs="宋体" w:hint="eastAsia"/>
          <w:bCs/>
        </w:rPr>
        <w:t>2、服务期限：</w:t>
      </w:r>
      <w:r>
        <w:rPr>
          <w:rFonts w:hAnsi="宋体" w:cs="宋体" w:hint="eastAsia"/>
        </w:rPr>
        <w:t>2022</w:t>
      </w:r>
      <w:r w:rsidRPr="003503CA">
        <w:rPr>
          <w:rFonts w:hAnsi="宋体" w:cs="宋体" w:hint="eastAsia"/>
        </w:rPr>
        <w:t>年</w:t>
      </w:r>
      <w:r>
        <w:rPr>
          <w:rFonts w:hAnsi="宋体" w:cs="宋体" w:hint="eastAsia"/>
        </w:rPr>
        <w:t>8</w:t>
      </w:r>
      <w:r w:rsidRPr="003503CA">
        <w:rPr>
          <w:rFonts w:hAnsi="宋体" w:cs="宋体" w:hint="eastAsia"/>
        </w:rPr>
        <w:t>月1日0时起至202</w:t>
      </w:r>
      <w:r>
        <w:rPr>
          <w:rFonts w:hAnsi="宋体" w:cs="宋体" w:hint="eastAsia"/>
        </w:rPr>
        <w:t>4</w:t>
      </w:r>
      <w:r w:rsidRPr="003503CA">
        <w:rPr>
          <w:rFonts w:hAnsi="宋体" w:cs="宋体" w:hint="eastAsia"/>
        </w:rPr>
        <w:t>年12月31日24时止。</w:t>
      </w:r>
    </w:p>
    <w:p w:rsidR="0060768C" w:rsidRDefault="0060768C" w:rsidP="0060768C">
      <w:pPr>
        <w:pStyle w:val="ae"/>
        <w:snapToGrid w:val="0"/>
        <w:spacing w:line="400" w:lineRule="exact"/>
        <w:ind w:firstLineChars="200" w:firstLine="420"/>
        <w:rPr>
          <w:rFonts w:hAnsi="宋体" w:cs="宋体"/>
        </w:rPr>
      </w:pPr>
      <w:r>
        <w:rPr>
          <w:rFonts w:hAnsi="宋体" w:cs="宋体" w:hint="eastAsia"/>
        </w:rPr>
        <w:t>3、服务内容：</w:t>
      </w:r>
      <w:r w:rsidRPr="002772FF">
        <w:rPr>
          <w:rFonts w:hAnsi="宋体" w:cs="宋体" w:hint="eastAsia"/>
        </w:rPr>
        <w:t>采购人管辖范围内普陀城区（包括东港、沈家门、鲁家峙）的市政道路设施日常巡查及日常维修养护（单项面积≤1000㎡的工程）。单项维修面积＞1000㎡的工程不在本次招标范围内。</w:t>
      </w:r>
      <w:r>
        <w:rPr>
          <w:rFonts w:hAnsi="宋体" w:cs="宋体" w:hint="eastAsia"/>
        </w:rPr>
        <w:t>其余未尽事项见采购需求。</w:t>
      </w:r>
    </w:p>
    <w:p w:rsidR="0060768C" w:rsidRDefault="0060768C" w:rsidP="0060768C">
      <w:pPr>
        <w:pStyle w:val="ae"/>
        <w:snapToGrid w:val="0"/>
        <w:spacing w:line="400" w:lineRule="exact"/>
        <w:rPr>
          <w:rFonts w:hAnsi="宋体" w:cs="宋体"/>
          <w:b/>
        </w:rPr>
      </w:pPr>
      <w:r>
        <w:rPr>
          <w:rFonts w:hAnsi="宋体" w:cs="宋体" w:hint="eastAsia"/>
          <w:b/>
        </w:rPr>
        <w:t>二、合同金额</w:t>
      </w:r>
    </w:p>
    <w:p w:rsidR="0060768C" w:rsidRDefault="0060768C" w:rsidP="0060768C">
      <w:pPr>
        <w:pStyle w:val="ae"/>
        <w:snapToGrid w:val="0"/>
        <w:spacing w:line="400" w:lineRule="exact"/>
        <w:ind w:firstLineChars="200" w:firstLine="420"/>
        <w:rPr>
          <w:rFonts w:hAnsi="宋体" w:cs="宋体"/>
          <w:bCs/>
        </w:rPr>
      </w:pPr>
      <w:r>
        <w:rPr>
          <w:rFonts w:hAnsi="宋体" w:cs="宋体" w:hint="eastAsia"/>
        </w:rPr>
        <w:t>本合同金额为（大写）：_____元（</w:t>
      </w:r>
      <w:r>
        <w:rPr>
          <w:rFonts w:hAnsi="宋体" w:cs="宋体" w:hint="eastAsia"/>
          <w:bCs/>
        </w:rPr>
        <w:t>￥______元）人民币，下浮率为</w:t>
      </w:r>
      <w:r>
        <w:rPr>
          <w:rFonts w:hAnsi="宋体" w:cs="宋体" w:hint="eastAsia"/>
          <w:bCs/>
          <w:u w:val="single"/>
        </w:rPr>
        <w:t xml:space="preserve"> </w:t>
      </w:r>
      <w:r>
        <w:rPr>
          <w:rFonts w:hAnsi="宋体" w:cs="宋体"/>
          <w:bCs/>
          <w:u w:val="single"/>
        </w:rPr>
        <w:t xml:space="preserve">    </w:t>
      </w:r>
      <w:r>
        <w:rPr>
          <w:rFonts w:hAnsi="宋体" w:cs="宋体" w:hint="eastAsia"/>
          <w:bCs/>
        </w:rPr>
        <w:t>%，结算时下浮率不做调整。</w:t>
      </w:r>
    </w:p>
    <w:p w:rsidR="0060768C" w:rsidRDefault="0060768C" w:rsidP="0060768C">
      <w:pPr>
        <w:snapToGrid w:val="0"/>
        <w:spacing w:line="400" w:lineRule="exact"/>
        <w:rPr>
          <w:rFonts w:ascii="宋体" w:hAnsi="宋体" w:cs="宋体"/>
          <w:b/>
          <w:szCs w:val="21"/>
        </w:rPr>
      </w:pPr>
      <w:r>
        <w:rPr>
          <w:rFonts w:ascii="宋体" w:hAnsi="宋体" w:cs="宋体" w:hint="eastAsia"/>
          <w:b/>
          <w:szCs w:val="21"/>
        </w:rPr>
        <w:t>三、甲方义务</w:t>
      </w:r>
    </w:p>
    <w:p w:rsidR="0060768C" w:rsidRDefault="0060768C" w:rsidP="0060768C">
      <w:pPr>
        <w:pStyle w:val="ae"/>
        <w:snapToGrid w:val="0"/>
        <w:spacing w:line="400" w:lineRule="exact"/>
        <w:ind w:firstLineChars="200" w:firstLine="420"/>
        <w:rPr>
          <w:rFonts w:hAnsi="宋体" w:cs="宋体"/>
          <w:bCs/>
        </w:rPr>
      </w:pPr>
      <w:r>
        <w:rPr>
          <w:rFonts w:hAnsi="宋体" w:cs="宋体" w:hint="eastAsia"/>
          <w:bCs/>
        </w:rPr>
        <w:t>1、按照合同约定支付款项。</w:t>
      </w:r>
    </w:p>
    <w:p w:rsidR="0060768C" w:rsidRDefault="0060768C" w:rsidP="0060768C">
      <w:pPr>
        <w:pStyle w:val="ae"/>
        <w:snapToGrid w:val="0"/>
        <w:spacing w:line="400" w:lineRule="exact"/>
        <w:ind w:firstLineChars="200" w:firstLine="420"/>
        <w:rPr>
          <w:rFonts w:hAnsi="宋体" w:cs="宋体"/>
          <w:bCs/>
        </w:rPr>
      </w:pPr>
      <w:r>
        <w:rPr>
          <w:rFonts w:hAnsi="宋体" w:cs="宋体" w:hint="eastAsia"/>
          <w:bCs/>
        </w:rPr>
        <w:t>2、甲方按双方约定的内容和时间，向乙方提供与项目有关的可以提供的资料，并对其完整性、正确性、及时性负责。</w:t>
      </w:r>
    </w:p>
    <w:p w:rsidR="0060768C" w:rsidRDefault="0060768C" w:rsidP="0060768C">
      <w:pPr>
        <w:pStyle w:val="ae"/>
        <w:snapToGrid w:val="0"/>
        <w:spacing w:line="400" w:lineRule="exact"/>
        <w:ind w:firstLineChars="200" w:firstLine="420"/>
        <w:rPr>
          <w:rFonts w:hAnsi="宋体" w:cs="宋体"/>
          <w:bCs/>
        </w:rPr>
      </w:pPr>
      <w:r>
        <w:rPr>
          <w:rFonts w:hAnsi="宋体" w:cs="宋体" w:hint="eastAsia"/>
          <w:bCs/>
        </w:rPr>
        <w:t>3、甲方授权一名代表，负责与乙方联系，更换代表前将提前通知乙方。</w:t>
      </w:r>
    </w:p>
    <w:p w:rsidR="0060768C" w:rsidRDefault="0060768C" w:rsidP="0060768C">
      <w:pPr>
        <w:pStyle w:val="ae"/>
        <w:snapToGrid w:val="0"/>
        <w:spacing w:line="400" w:lineRule="exact"/>
        <w:ind w:firstLineChars="200" w:firstLine="420"/>
        <w:rPr>
          <w:rFonts w:hAnsi="宋体" w:cs="宋体"/>
          <w:bCs/>
        </w:rPr>
      </w:pPr>
      <w:r>
        <w:rPr>
          <w:rFonts w:hAnsi="宋体" w:cs="宋体" w:hint="eastAsia"/>
          <w:bCs/>
        </w:rPr>
        <w:t>4、</w:t>
      </w:r>
      <w:r w:rsidRPr="00145DA0">
        <w:rPr>
          <w:rFonts w:hAnsi="宋体" w:cs="宋体" w:hint="eastAsia"/>
          <w:bCs/>
        </w:rPr>
        <w:t>甲方对乙方的道路日常巡查养护业务进行全面的技术指导、检查、管理和监督，对检查中发现的市政设施问题及时向乙方提出书面或口头改进意见</w:t>
      </w:r>
      <w:r>
        <w:rPr>
          <w:rFonts w:hAnsi="宋体" w:cs="宋体" w:hint="eastAsia"/>
          <w:bCs/>
        </w:rPr>
        <w:t>；</w:t>
      </w:r>
      <w:r w:rsidRPr="00145DA0">
        <w:rPr>
          <w:rFonts w:hAnsi="宋体" w:cs="宋体" w:hint="eastAsia"/>
          <w:bCs/>
        </w:rPr>
        <w:t>监督检查乙方落实安全生产措施。</w:t>
      </w:r>
    </w:p>
    <w:p w:rsidR="0060768C" w:rsidRDefault="0060768C" w:rsidP="0060768C">
      <w:pPr>
        <w:pStyle w:val="ae"/>
        <w:snapToGrid w:val="0"/>
        <w:spacing w:line="400" w:lineRule="exact"/>
        <w:ind w:firstLineChars="200" w:firstLine="420"/>
        <w:rPr>
          <w:rFonts w:hAnsi="宋体" w:cs="宋体"/>
          <w:bCs/>
        </w:rPr>
      </w:pPr>
      <w:r>
        <w:rPr>
          <w:rFonts w:hAnsi="宋体" w:cs="宋体" w:hint="eastAsia"/>
          <w:bCs/>
        </w:rPr>
        <w:t>5、</w:t>
      </w:r>
      <w:r w:rsidRPr="00145DA0">
        <w:rPr>
          <w:rFonts w:hAnsi="宋体" w:cs="宋体" w:hint="eastAsia"/>
          <w:bCs/>
        </w:rPr>
        <w:t>甲方</w:t>
      </w:r>
      <w:r>
        <w:rPr>
          <w:rFonts w:hAnsi="宋体" w:cs="宋体" w:hint="eastAsia"/>
          <w:bCs/>
        </w:rPr>
        <w:t>有权</w:t>
      </w:r>
      <w:r w:rsidRPr="00145DA0">
        <w:rPr>
          <w:rFonts w:hAnsi="宋体" w:cs="宋体" w:hint="eastAsia"/>
          <w:bCs/>
        </w:rPr>
        <w:t>要求乙方调整不合格员工。</w:t>
      </w:r>
    </w:p>
    <w:p w:rsidR="0060768C" w:rsidRDefault="0060768C" w:rsidP="0060768C">
      <w:pPr>
        <w:pStyle w:val="ae"/>
        <w:snapToGrid w:val="0"/>
        <w:spacing w:line="400" w:lineRule="exact"/>
        <w:ind w:firstLineChars="200" w:firstLine="420"/>
        <w:rPr>
          <w:rFonts w:hAnsi="宋体" w:cs="宋体"/>
          <w:bCs/>
        </w:rPr>
      </w:pPr>
      <w:r>
        <w:rPr>
          <w:rFonts w:hAnsi="宋体" w:cs="宋体" w:hint="eastAsia"/>
          <w:bCs/>
        </w:rPr>
        <w:t>6、</w:t>
      </w:r>
      <w:r w:rsidRPr="00145DA0">
        <w:rPr>
          <w:rFonts w:hAnsi="宋体" w:cs="宋体" w:hint="eastAsia"/>
          <w:bCs/>
        </w:rPr>
        <w:t>甲方监督检查乙方对员工进行培训的情况，以提高道路日常巡查养护服务的技术水平。</w:t>
      </w:r>
    </w:p>
    <w:p w:rsidR="0060768C" w:rsidRDefault="0060768C" w:rsidP="0060768C">
      <w:pPr>
        <w:pStyle w:val="ae"/>
        <w:snapToGrid w:val="0"/>
        <w:spacing w:line="400" w:lineRule="exact"/>
        <w:ind w:firstLineChars="200" w:firstLine="420"/>
        <w:rPr>
          <w:rFonts w:hAnsi="宋体" w:cs="宋体"/>
          <w:bCs/>
        </w:rPr>
      </w:pPr>
      <w:r>
        <w:rPr>
          <w:rFonts w:hAnsi="宋体" w:cs="宋体"/>
          <w:bCs/>
        </w:rPr>
        <w:t>7</w:t>
      </w:r>
      <w:r>
        <w:rPr>
          <w:rFonts w:hAnsi="宋体" w:cs="宋体" w:hint="eastAsia"/>
          <w:bCs/>
        </w:rPr>
        <w:t>、甲方按《</w:t>
      </w:r>
      <w:r w:rsidRPr="00145DA0">
        <w:rPr>
          <w:rFonts w:hAnsi="宋体" w:cs="宋体" w:hint="eastAsia"/>
          <w:bCs/>
        </w:rPr>
        <w:t>市政设施巡查、维护月度考核细则</w:t>
      </w:r>
      <w:r>
        <w:rPr>
          <w:rFonts w:hAnsi="宋体" w:cs="宋体" w:hint="eastAsia"/>
          <w:bCs/>
        </w:rPr>
        <w:t>》对乙方进行考核，且</w:t>
      </w:r>
      <w:r w:rsidRPr="00145DA0">
        <w:rPr>
          <w:rFonts w:hAnsi="宋体" w:cs="宋体" w:hint="eastAsia"/>
          <w:bCs/>
        </w:rPr>
        <w:t>可根据政策的变动</w:t>
      </w:r>
      <w:r>
        <w:rPr>
          <w:rFonts w:hAnsi="宋体" w:cs="宋体" w:hint="eastAsia"/>
          <w:bCs/>
        </w:rPr>
        <w:t>，</w:t>
      </w:r>
      <w:r w:rsidRPr="00145DA0">
        <w:rPr>
          <w:rFonts w:hAnsi="宋体" w:cs="宋体" w:hint="eastAsia"/>
          <w:bCs/>
        </w:rPr>
        <w:t>结合实际情况对《市政设施巡查、维护月度考核细则》进行修改和补充。</w:t>
      </w:r>
    </w:p>
    <w:p w:rsidR="0060768C" w:rsidRDefault="0060768C" w:rsidP="0060768C">
      <w:pPr>
        <w:snapToGrid w:val="0"/>
        <w:spacing w:line="400" w:lineRule="exact"/>
        <w:rPr>
          <w:rFonts w:ascii="宋体" w:hAnsi="宋体" w:cs="宋体"/>
          <w:b/>
          <w:szCs w:val="21"/>
        </w:rPr>
      </w:pPr>
      <w:r>
        <w:rPr>
          <w:rFonts w:ascii="宋体" w:hAnsi="宋体" w:cs="宋体" w:hint="eastAsia"/>
          <w:b/>
          <w:szCs w:val="21"/>
        </w:rPr>
        <w:t>四、乙方义务</w:t>
      </w:r>
    </w:p>
    <w:p w:rsidR="0060768C" w:rsidRDefault="0060768C" w:rsidP="0060768C">
      <w:pPr>
        <w:spacing w:line="400" w:lineRule="exact"/>
        <w:ind w:firstLineChars="200" w:firstLine="420"/>
        <w:rPr>
          <w:rFonts w:ascii="宋体" w:hAnsi="宋体" w:cs="宋体"/>
          <w:szCs w:val="21"/>
          <w:u w:val="single"/>
        </w:rPr>
      </w:pPr>
      <w:r>
        <w:rPr>
          <w:rFonts w:ascii="宋体" w:hAnsi="宋体" w:cs="宋体" w:hint="eastAsia"/>
          <w:szCs w:val="21"/>
        </w:rPr>
        <w:t>1、乙方应按法律规定和合同约定保质、保量、按时完成合同内工作，对项目质量、进度、安全负责。</w:t>
      </w:r>
    </w:p>
    <w:p w:rsidR="0060768C" w:rsidRDefault="0060768C" w:rsidP="0060768C">
      <w:pPr>
        <w:spacing w:line="400" w:lineRule="exact"/>
        <w:ind w:firstLineChars="200" w:firstLine="420"/>
        <w:rPr>
          <w:rFonts w:ascii="宋体" w:hAnsi="宋体" w:cs="宋体"/>
          <w:szCs w:val="21"/>
        </w:rPr>
      </w:pPr>
      <w:r>
        <w:rPr>
          <w:rFonts w:ascii="宋体" w:hAnsi="宋体" w:cs="宋体" w:hint="eastAsia"/>
          <w:szCs w:val="21"/>
        </w:rPr>
        <w:t>2、</w:t>
      </w:r>
      <w:r w:rsidRPr="00B15E4B">
        <w:rPr>
          <w:rFonts w:ascii="宋体" w:hAnsi="宋体" w:cs="宋体" w:hint="eastAsia"/>
          <w:szCs w:val="21"/>
        </w:rPr>
        <w:t>乙方应接受甲方</w:t>
      </w:r>
      <w:r>
        <w:rPr>
          <w:rFonts w:ascii="宋体" w:hAnsi="宋体" w:cs="宋体" w:hint="eastAsia"/>
          <w:szCs w:val="21"/>
        </w:rPr>
        <w:t>及监理</w:t>
      </w:r>
      <w:r w:rsidRPr="00B15E4B">
        <w:rPr>
          <w:rFonts w:ascii="宋体" w:hAnsi="宋体" w:cs="宋体" w:hint="eastAsia"/>
          <w:szCs w:val="21"/>
        </w:rPr>
        <w:t>的检查监督及指导，并按甲方的要求开展工作，如有改变，乙方应提出书面申请，并征得甲方的书面同意。</w:t>
      </w:r>
    </w:p>
    <w:p w:rsidR="0060768C" w:rsidRDefault="0060768C" w:rsidP="0060768C">
      <w:pPr>
        <w:spacing w:line="400" w:lineRule="exact"/>
        <w:ind w:firstLineChars="200" w:firstLine="420"/>
        <w:rPr>
          <w:rFonts w:ascii="宋体" w:hAnsi="宋体" w:cs="宋体"/>
          <w:szCs w:val="21"/>
        </w:rPr>
      </w:pPr>
      <w:r>
        <w:rPr>
          <w:rFonts w:ascii="宋体" w:hAnsi="宋体" w:cs="宋体"/>
          <w:szCs w:val="21"/>
        </w:rPr>
        <w:t>3</w:t>
      </w:r>
      <w:r>
        <w:rPr>
          <w:rFonts w:ascii="宋体" w:hAnsi="宋体" w:cs="宋体" w:hint="eastAsia"/>
          <w:szCs w:val="21"/>
        </w:rPr>
        <w:t>、项目组成员应与乙方投标响应文件中一致；服务期间乙方不得随意更换项目负责人，如有特殊情况需要更换，须经甲方同意确认，且更换的项目负责人资格及专业能力等不得低于原项目负责人；</w:t>
      </w:r>
      <w:r>
        <w:rPr>
          <w:rFonts w:ascii="宋体" w:hAnsi="宋体" w:cs="宋体" w:hint="eastAsia"/>
          <w:kern w:val="0"/>
          <w:szCs w:val="21"/>
        </w:rPr>
        <w:t>对于乙方不满足本项目要求的人员，甲方有权要求乙方更换成满足要求的人员，乙方不得拒绝。</w:t>
      </w:r>
    </w:p>
    <w:p w:rsidR="0060768C" w:rsidRDefault="0060768C" w:rsidP="0060768C">
      <w:pPr>
        <w:spacing w:line="400" w:lineRule="exact"/>
        <w:ind w:firstLineChars="200" w:firstLine="420"/>
        <w:rPr>
          <w:rFonts w:ascii="宋体" w:hAnsi="宋体" w:cs="宋体"/>
          <w:szCs w:val="21"/>
        </w:rPr>
      </w:pPr>
      <w:r>
        <w:rPr>
          <w:rFonts w:ascii="宋体" w:hAnsi="宋体" w:cs="宋体"/>
          <w:szCs w:val="21"/>
        </w:rPr>
        <w:lastRenderedPageBreak/>
        <w:t>4</w:t>
      </w:r>
      <w:r>
        <w:rPr>
          <w:rFonts w:ascii="宋体" w:hAnsi="宋体" w:cs="宋体" w:hint="eastAsia"/>
          <w:szCs w:val="21"/>
        </w:rPr>
        <w:t>、乙方必须为参与本项目的人员购买社保及</w:t>
      </w:r>
      <w:r w:rsidRPr="00B15E4B">
        <w:rPr>
          <w:rFonts w:ascii="宋体" w:hAnsi="宋体" w:cs="宋体" w:hint="eastAsia"/>
          <w:kern w:val="0"/>
          <w:szCs w:val="21"/>
        </w:rPr>
        <w:t>人身意外险，必</w:t>
      </w:r>
      <w:r>
        <w:rPr>
          <w:rFonts w:ascii="宋体" w:hAnsi="宋体" w:cs="宋体" w:hint="eastAsia"/>
          <w:szCs w:val="21"/>
        </w:rPr>
        <w:t>须重视安全服务工作。合同履约期间，如发生人员伤亡的意外事故，由乙方承担一切责任及损失。</w:t>
      </w:r>
    </w:p>
    <w:p w:rsidR="0060768C" w:rsidRDefault="0060768C" w:rsidP="0060768C">
      <w:pPr>
        <w:widowControl/>
        <w:spacing w:line="400" w:lineRule="exact"/>
        <w:ind w:firstLineChars="200" w:firstLine="420"/>
        <w:jc w:val="left"/>
        <w:rPr>
          <w:rFonts w:ascii="宋体" w:hAnsi="宋体" w:cs="宋体"/>
          <w:kern w:val="0"/>
          <w:szCs w:val="21"/>
        </w:rPr>
      </w:pPr>
      <w:r>
        <w:rPr>
          <w:rFonts w:ascii="宋体" w:hAnsi="宋体" w:cs="宋体"/>
          <w:kern w:val="0"/>
          <w:szCs w:val="21"/>
        </w:rPr>
        <w:t>5</w:t>
      </w:r>
      <w:r>
        <w:rPr>
          <w:rFonts w:ascii="宋体" w:hAnsi="宋体" w:cs="宋体" w:hint="eastAsia"/>
          <w:kern w:val="0"/>
          <w:szCs w:val="21"/>
        </w:rPr>
        <w:t>、</w:t>
      </w:r>
      <w:r w:rsidRPr="00B15E4B">
        <w:rPr>
          <w:rFonts w:ascii="宋体" w:hAnsi="宋体" w:cs="宋体" w:hint="eastAsia"/>
          <w:kern w:val="0"/>
          <w:szCs w:val="21"/>
        </w:rPr>
        <w:t>特殊情况</w:t>
      </w:r>
      <w:r>
        <w:rPr>
          <w:rFonts w:ascii="宋体" w:hAnsi="宋体" w:cs="宋体" w:hint="eastAsia"/>
          <w:kern w:val="0"/>
          <w:szCs w:val="21"/>
        </w:rPr>
        <w:t>时</w:t>
      </w:r>
      <w:r w:rsidRPr="00B15E4B">
        <w:rPr>
          <w:rFonts w:ascii="宋体" w:hAnsi="宋体" w:cs="宋体" w:hint="eastAsia"/>
          <w:kern w:val="0"/>
          <w:szCs w:val="21"/>
        </w:rPr>
        <w:t>（台风、暴雨和冰雪等），乙方除应做好管辖地段保护工作外，还应服从甲方的统一指挥。</w:t>
      </w:r>
    </w:p>
    <w:p w:rsidR="0060768C" w:rsidRPr="00B15E4B" w:rsidRDefault="0060768C" w:rsidP="0060768C">
      <w:pPr>
        <w:spacing w:line="400" w:lineRule="exact"/>
        <w:ind w:firstLineChars="200" w:firstLine="420"/>
        <w:rPr>
          <w:rFonts w:ascii="宋体" w:hAnsi="宋体" w:cs="宋体"/>
          <w:szCs w:val="21"/>
        </w:rPr>
      </w:pPr>
      <w:r w:rsidRPr="00B15E4B">
        <w:rPr>
          <w:rFonts w:ascii="宋体" w:hAnsi="宋体" w:cs="宋体"/>
          <w:szCs w:val="21"/>
        </w:rPr>
        <w:t>6</w:t>
      </w:r>
      <w:r w:rsidRPr="00B15E4B">
        <w:rPr>
          <w:rFonts w:ascii="宋体" w:hAnsi="宋体" w:cs="宋体" w:hint="eastAsia"/>
          <w:szCs w:val="21"/>
        </w:rPr>
        <w:t>、乙方负责提供本项目所需的全部工具、设备和材料。</w:t>
      </w:r>
    </w:p>
    <w:p w:rsidR="0060768C" w:rsidRPr="00B15E4B" w:rsidRDefault="0060768C" w:rsidP="0060768C">
      <w:pPr>
        <w:spacing w:line="400" w:lineRule="exact"/>
        <w:ind w:firstLineChars="200" w:firstLine="420"/>
        <w:rPr>
          <w:rFonts w:ascii="宋体" w:hAnsi="宋体" w:cs="宋体"/>
          <w:szCs w:val="21"/>
        </w:rPr>
      </w:pPr>
      <w:r w:rsidRPr="00B15E4B">
        <w:rPr>
          <w:rFonts w:ascii="宋体" w:hAnsi="宋体" w:cs="宋体" w:hint="eastAsia"/>
          <w:szCs w:val="21"/>
        </w:rPr>
        <w:t>7、乙方负责安排本项目人员参加业务技术的培训学习。</w:t>
      </w:r>
    </w:p>
    <w:p w:rsidR="0060768C" w:rsidRPr="00B15E4B" w:rsidRDefault="0060768C" w:rsidP="0060768C">
      <w:pPr>
        <w:spacing w:line="400" w:lineRule="exact"/>
        <w:ind w:firstLineChars="200" w:firstLine="420"/>
        <w:rPr>
          <w:rFonts w:ascii="宋体" w:hAnsi="宋体" w:cs="宋体"/>
          <w:szCs w:val="21"/>
        </w:rPr>
      </w:pPr>
      <w:r w:rsidRPr="00B15E4B">
        <w:rPr>
          <w:rFonts w:ascii="宋体" w:hAnsi="宋体" w:cs="宋体" w:hint="eastAsia"/>
          <w:szCs w:val="21"/>
        </w:rPr>
        <w:t>8、</w:t>
      </w:r>
      <w:r w:rsidRPr="00EA75B6">
        <w:rPr>
          <w:rFonts w:ascii="宋体" w:hAnsi="宋体" w:cs="宋体" w:hint="eastAsia"/>
          <w:szCs w:val="21"/>
        </w:rPr>
        <w:t>乙方必须按照《建筑施工安全检查标准》和《强制性条文》、《建筑施工安全管理规范》(DB3-1116-2015)、《浙江省安全管理暂行条例》、《舟山市建筑工程和市政公用工程文明施工标准化管理规定(试行)》的通知(舟建发【2017】108号)规定、舟建委【2008】249号文件、舟山市有关建筑施工安全生产条例和规定及采购人的有关要求进行安全生产、文明施工，积极落实各项安全文明生产工作，杜绝重大伤亡事故。乙方必须做好施工现场安全围护栏等防护性措施，合理设置统一的警示标牌、指示灯、指示牌，材料、设备堆放地点有明确标识，危险地段要安排专人值班，协调处理好和周边环境的关系，确保行人、车辆通行安全。乙方施工人员须统一服饰，穿戴具有反光功能的安全标志服或反光背心，做好安全防护性措施。乙方应建立重大事故报告制，加强安全教育，采取必要的一切防护措施，必须消除一切不安全隐患的存在和发生。服务期内，任何因乙方原因造成的安全事故，乙方均应负全责并承担相关的费用，与甲方无关。</w:t>
      </w:r>
    </w:p>
    <w:p w:rsidR="0060768C" w:rsidRPr="00B15E4B" w:rsidRDefault="0060768C" w:rsidP="0060768C">
      <w:pPr>
        <w:spacing w:line="400" w:lineRule="exact"/>
        <w:ind w:firstLineChars="200" w:firstLine="420"/>
        <w:rPr>
          <w:rFonts w:ascii="宋体" w:hAnsi="宋体" w:cs="宋体"/>
          <w:szCs w:val="21"/>
        </w:rPr>
      </w:pPr>
      <w:r>
        <w:rPr>
          <w:rFonts w:ascii="宋体" w:hAnsi="宋体" w:cs="宋体"/>
          <w:szCs w:val="21"/>
        </w:rPr>
        <w:t>9</w:t>
      </w:r>
      <w:r>
        <w:rPr>
          <w:rFonts w:ascii="宋体" w:hAnsi="宋体" w:cs="宋体" w:hint="eastAsia"/>
          <w:szCs w:val="21"/>
        </w:rPr>
        <w:t>、</w:t>
      </w:r>
      <w:r w:rsidRPr="00B15E4B">
        <w:rPr>
          <w:rFonts w:ascii="宋体" w:hAnsi="宋体" w:cs="宋体" w:hint="eastAsia"/>
          <w:szCs w:val="21"/>
        </w:rPr>
        <w:t>乙方应对甲方资料保密，不得向第三人泄露、转让该规划设计成果以及甲方提交的各项技术经济资料。如发生以上情况并给甲方造成经济损失，甲方有权向承担方索赔。</w:t>
      </w:r>
    </w:p>
    <w:p w:rsidR="0060768C" w:rsidRPr="00B15E4B" w:rsidRDefault="0060768C" w:rsidP="0060768C">
      <w:pPr>
        <w:spacing w:line="400" w:lineRule="exact"/>
        <w:ind w:firstLineChars="200" w:firstLine="420"/>
        <w:rPr>
          <w:rFonts w:ascii="宋体" w:hAnsi="宋体" w:cs="宋体"/>
          <w:szCs w:val="21"/>
        </w:rPr>
      </w:pPr>
      <w:r w:rsidRPr="00B15E4B">
        <w:rPr>
          <w:rFonts w:ascii="宋体" w:hAnsi="宋体" w:cs="宋体"/>
          <w:szCs w:val="21"/>
        </w:rPr>
        <w:t>10</w:t>
      </w:r>
      <w:r w:rsidRPr="00B15E4B">
        <w:rPr>
          <w:rFonts w:ascii="宋体" w:hAnsi="宋体" w:cs="宋体" w:hint="eastAsia"/>
          <w:szCs w:val="21"/>
        </w:rPr>
        <w:t>、乙方应负责本项目的所有外部关系联系与协调。</w:t>
      </w:r>
    </w:p>
    <w:p w:rsidR="0060768C" w:rsidRPr="00EA75B6" w:rsidRDefault="0060768C" w:rsidP="0060768C">
      <w:pPr>
        <w:spacing w:line="400" w:lineRule="exact"/>
        <w:ind w:firstLineChars="200" w:firstLine="420"/>
        <w:rPr>
          <w:rFonts w:ascii="宋体" w:hAnsi="宋体" w:cs="宋体"/>
          <w:szCs w:val="21"/>
        </w:rPr>
      </w:pPr>
      <w:r w:rsidRPr="00EA75B6">
        <w:rPr>
          <w:rFonts w:ascii="宋体" w:hAnsi="宋体" w:cs="宋体" w:hint="eastAsia"/>
          <w:szCs w:val="21"/>
        </w:rPr>
        <w:t>1</w:t>
      </w:r>
      <w:r w:rsidRPr="00EA75B6">
        <w:rPr>
          <w:rFonts w:ascii="宋体" w:hAnsi="宋体" w:cs="宋体"/>
          <w:szCs w:val="21"/>
        </w:rPr>
        <w:t>1</w:t>
      </w:r>
      <w:r w:rsidRPr="00EA75B6">
        <w:rPr>
          <w:rFonts w:ascii="宋体" w:hAnsi="宋体" w:cs="宋体" w:hint="eastAsia"/>
          <w:szCs w:val="21"/>
        </w:rPr>
        <w:t>、质保期内，任何因乙方原因造成的施工质量问题，乙方应负责免费维修，若乙方拒绝维修的，甲方有权找第三方维修单位进行维修，相关费用由乙方支付或从乙方项目款中扣除。</w:t>
      </w:r>
    </w:p>
    <w:p w:rsidR="0060768C" w:rsidRPr="00CC44EE" w:rsidRDefault="0060768C" w:rsidP="0060768C">
      <w:pPr>
        <w:spacing w:line="400" w:lineRule="exact"/>
        <w:ind w:firstLineChars="200" w:firstLine="420"/>
        <w:rPr>
          <w:rFonts w:ascii="宋体" w:hAnsi="宋体" w:cs="宋体"/>
          <w:szCs w:val="21"/>
        </w:rPr>
      </w:pPr>
      <w:r>
        <w:rPr>
          <w:rFonts w:ascii="宋体" w:hAnsi="宋体" w:cs="宋体"/>
          <w:szCs w:val="21"/>
        </w:rPr>
        <w:t>12</w:t>
      </w:r>
      <w:r>
        <w:rPr>
          <w:rFonts w:ascii="宋体" w:hAnsi="宋体" w:cs="宋体" w:hint="eastAsia"/>
          <w:szCs w:val="21"/>
        </w:rPr>
        <w:t>、其他要求见采购需求。</w:t>
      </w:r>
    </w:p>
    <w:p w:rsidR="0060768C" w:rsidRPr="000579C4" w:rsidRDefault="0060768C" w:rsidP="0060768C">
      <w:pPr>
        <w:pStyle w:val="ae"/>
        <w:snapToGrid w:val="0"/>
        <w:spacing w:line="400" w:lineRule="exact"/>
        <w:rPr>
          <w:rFonts w:hAnsi="宋体" w:cs="宋体"/>
          <w:b/>
        </w:rPr>
      </w:pPr>
      <w:r>
        <w:rPr>
          <w:rFonts w:hAnsi="宋体" w:cs="宋体" w:hint="eastAsia"/>
          <w:b/>
        </w:rPr>
        <w:t>五</w:t>
      </w:r>
      <w:r w:rsidRPr="000579C4">
        <w:rPr>
          <w:rFonts w:hAnsi="宋体" w:cs="宋体" w:hint="eastAsia"/>
          <w:b/>
        </w:rPr>
        <w:t>、技术资料</w:t>
      </w:r>
    </w:p>
    <w:p w:rsidR="0060768C" w:rsidRPr="000579C4" w:rsidRDefault="0060768C" w:rsidP="0060768C">
      <w:pPr>
        <w:pStyle w:val="ae"/>
        <w:snapToGrid w:val="0"/>
        <w:spacing w:line="400" w:lineRule="exact"/>
        <w:ind w:firstLineChars="200" w:firstLine="420"/>
        <w:rPr>
          <w:rFonts w:hAnsi="宋体" w:cs="宋体"/>
          <w:bCs/>
        </w:rPr>
      </w:pPr>
      <w:r w:rsidRPr="000579C4">
        <w:rPr>
          <w:rFonts w:hAnsi="宋体" w:cs="宋体" w:hint="eastAsia"/>
          <w:bCs/>
        </w:rPr>
        <w:t>1.乙方应按</w:t>
      </w:r>
      <w:r>
        <w:rPr>
          <w:rFonts w:hAnsi="宋体" w:cs="宋体" w:hint="eastAsia"/>
          <w:bCs/>
        </w:rPr>
        <w:t>采购</w:t>
      </w:r>
      <w:r w:rsidRPr="000579C4">
        <w:rPr>
          <w:rFonts w:hAnsi="宋体" w:cs="宋体" w:hint="eastAsia"/>
          <w:bCs/>
        </w:rPr>
        <w:t>文件规定的时间向甲方提供有关技术资料。</w:t>
      </w:r>
    </w:p>
    <w:p w:rsidR="0060768C" w:rsidRPr="000579C4" w:rsidRDefault="0060768C" w:rsidP="0060768C">
      <w:pPr>
        <w:pStyle w:val="ae"/>
        <w:snapToGrid w:val="0"/>
        <w:spacing w:line="400" w:lineRule="exact"/>
        <w:ind w:firstLineChars="200" w:firstLine="420"/>
        <w:rPr>
          <w:rFonts w:hAnsi="宋体" w:cs="宋体"/>
          <w:bCs/>
        </w:rPr>
      </w:pPr>
      <w:r w:rsidRPr="000579C4">
        <w:rPr>
          <w:rFonts w:hAnsi="宋体" w:cs="宋体"/>
          <w:bCs/>
        </w:rPr>
        <w:t>2.</w:t>
      </w:r>
      <w:r w:rsidRPr="000579C4">
        <w:rPr>
          <w:rFonts w:hAnsi="宋体" w:cs="宋体" w:hint="eastAsia"/>
          <w:bCs/>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60768C" w:rsidRPr="000579C4" w:rsidRDefault="0060768C" w:rsidP="0060768C">
      <w:pPr>
        <w:pStyle w:val="ae"/>
        <w:snapToGrid w:val="0"/>
        <w:spacing w:line="400" w:lineRule="exact"/>
        <w:rPr>
          <w:rFonts w:hAnsi="宋体" w:cs="宋体"/>
          <w:b/>
        </w:rPr>
      </w:pPr>
      <w:r>
        <w:rPr>
          <w:rFonts w:hAnsi="宋体" w:cs="宋体" w:hint="eastAsia"/>
          <w:b/>
        </w:rPr>
        <w:t>六</w:t>
      </w:r>
      <w:r w:rsidRPr="000579C4">
        <w:rPr>
          <w:rFonts w:hAnsi="宋体" w:cs="宋体" w:hint="eastAsia"/>
          <w:b/>
        </w:rPr>
        <w:t>、知识产权</w:t>
      </w:r>
    </w:p>
    <w:p w:rsidR="0060768C" w:rsidRPr="000579C4" w:rsidRDefault="0060768C" w:rsidP="0060768C">
      <w:pPr>
        <w:pStyle w:val="ae"/>
        <w:snapToGrid w:val="0"/>
        <w:spacing w:line="400" w:lineRule="exact"/>
        <w:ind w:firstLineChars="200" w:firstLine="420"/>
        <w:rPr>
          <w:rFonts w:hAnsi="宋体" w:cs="宋体"/>
          <w:bCs/>
        </w:rPr>
      </w:pPr>
      <w:r w:rsidRPr="000579C4">
        <w:rPr>
          <w:rFonts w:hAnsi="宋体" w:cs="宋体" w:hint="eastAsia"/>
          <w:bCs/>
        </w:rPr>
        <w:t>乙方应保证提供服务过程中不会侵犯任何第三方的知识产权。</w:t>
      </w:r>
    </w:p>
    <w:p w:rsidR="0060768C" w:rsidRDefault="0060768C" w:rsidP="0060768C">
      <w:pPr>
        <w:pStyle w:val="ae"/>
        <w:snapToGrid w:val="0"/>
        <w:spacing w:line="400" w:lineRule="exact"/>
        <w:ind w:left="358" w:hangingChars="170" w:hanging="358"/>
        <w:rPr>
          <w:rFonts w:hAnsi="宋体" w:cs="宋体"/>
          <w:b/>
        </w:rPr>
      </w:pPr>
      <w:r>
        <w:rPr>
          <w:rFonts w:hAnsi="宋体" w:cs="宋体" w:hint="eastAsia"/>
          <w:b/>
        </w:rPr>
        <w:t>七、履约保证金</w:t>
      </w:r>
    </w:p>
    <w:p w:rsidR="0060768C" w:rsidRDefault="0060768C" w:rsidP="0060768C">
      <w:pPr>
        <w:snapToGrid w:val="0"/>
        <w:spacing w:line="400" w:lineRule="exact"/>
        <w:ind w:firstLineChars="200" w:firstLine="420"/>
        <w:rPr>
          <w:rFonts w:ascii="宋体" w:hAnsi="宋体" w:cs="宋体"/>
          <w:szCs w:val="21"/>
        </w:rPr>
      </w:pPr>
      <w:r>
        <w:rPr>
          <w:rFonts w:ascii="宋体" w:hAnsi="宋体" w:cs="宋体" w:hint="eastAsia"/>
          <w:szCs w:val="21"/>
        </w:rPr>
        <w:t>1、</w:t>
      </w:r>
      <w:r w:rsidRPr="00A8529A">
        <w:rPr>
          <w:rFonts w:ascii="宋体" w:hAnsi="宋体" w:cs="宋体" w:hint="eastAsia"/>
          <w:color w:val="000000" w:themeColor="text1"/>
          <w:szCs w:val="21"/>
        </w:rPr>
        <w:t>履约保证金金额为合同金额的</w:t>
      </w:r>
      <w:r w:rsidR="00661ACC" w:rsidRPr="00A8529A">
        <w:rPr>
          <w:rFonts w:ascii="宋体" w:hAnsi="宋体" w:cs="宋体" w:hint="eastAsia"/>
          <w:color w:val="000000" w:themeColor="text1"/>
          <w:szCs w:val="21"/>
        </w:rPr>
        <w:t>1</w:t>
      </w:r>
      <w:r w:rsidRPr="00A8529A">
        <w:rPr>
          <w:rFonts w:ascii="宋体" w:hAnsi="宋体" w:cs="宋体" w:hint="eastAsia"/>
          <w:color w:val="000000" w:themeColor="text1"/>
          <w:szCs w:val="21"/>
        </w:rPr>
        <w:t>%，</w:t>
      </w:r>
      <w:r>
        <w:rPr>
          <w:rFonts w:ascii="宋体" w:hAnsi="宋体" w:cs="宋体" w:hint="eastAsia"/>
          <w:szCs w:val="21"/>
        </w:rPr>
        <w:t>即</w:t>
      </w:r>
      <w:r>
        <w:rPr>
          <w:rFonts w:ascii="宋体" w:hAnsi="宋体" w:cs="宋体" w:hint="eastAsia"/>
          <w:szCs w:val="21"/>
          <w:u w:val="single"/>
        </w:rPr>
        <w:t xml:space="preserve">      </w:t>
      </w:r>
      <w:r>
        <w:rPr>
          <w:rFonts w:ascii="宋体" w:hAnsi="宋体" w:cs="宋体" w:hint="eastAsia"/>
          <w:szCs w:val="21"/>
        </w:rPr>
        <w:t>元人民币。履约保证金形式：</w:t>
      </w:r>
      <w:r>
        <w:rPr>
          <w:rFonts w:ascii="宋体" w:hAnsi="宋体" w:cs="宋体" w:hint="eastAsia"/>
          <w:szCs w:val="21"/>
          <w:u w:val="single"/>
        </w:rPr>
        <w:t xml:space="preserve">       </w:t>
      </w:r>
      <w:r>
        <w:rPr>
          <w:rFonts w:ascii="宋体" w:hAnsi="宋体" w:cs="宋体" w:hint="eastAsia"/>
          <w:szCs w:val="21"/>
        </w:rPr>
        <w:t>。</w:t>
      </w:r>
    </w:p>
    <w:p w:rsidR="0060768C" w:rsidRDefault="0060768C" w:rsidP="0060768C">
      <w:pPr>
        <w:snapToGrid w:val="0"/>
        <w:spacing w:line="400" w:lineRule="exact"/>
        <w:ind w:firstLineChars="200" w:firstLine="420"/>
        <w:rPr>
          <w:rFonts w:ascii="宋体" w:hAnsi="宋体" w:cs="宋体"/>
          <w:szCs w:val="21"/>
        </w:rPr>
      </w:pPr>
      <w:r>
        <w:rPr>
          <w:rFonts w:ascii="宋体" w:hAnsi="宋体" w:cs="宋体" w:hint="eastAsia"/>
          <w:szCs w:val="21"/>
        </w:rPr>
        <w:t>2、乙方应于合同签订后3日内将履约保证金交至甲方指定账户。合同履行期间，乙方不得将履约保证金取回或作任何抵押。</w:t>
      </w:r>
    </w:p>
    <w:p w:rsidR="0060768C" w:rsidRDefault="0060768C" w:rsidP="0060768C">
      <w:pPr>
        <w:snapToGrid w:val="0"/>
        <w:spacing w:line="400" w:lineRule="exact"/>
        <w:rPr>
          <w:rFonts w:ascii="宋体" w:hAnsi="宋体" w:cs="宋体"/>
          <w:b/>
          <w:szCs w:val="21"/>
        </w:rPr>
      </w:pPr>
      <w:r>
        <w:rPr>
          <w:rFonts w:ascii="宋体" w:hAnsi="宋体" w:cs="宋体" w:hint="eastAsia"/>
          <w:b/>
          <w:szCs w:val="21"/>
        </w:rPr>
        <w:t>八、转包或分包</w:t>
      </w:r>
    </w:p>
    <w:p w:rsidR="0060768C" w:rsidRDefault="0060768C" w:rsidP="00BB1866">
      <w:pPr>
        <w:snapToGrid w:val="0"/>
        <w:spacing w:line="360" w:lineRule="exact"/>
        <w:ind w:firstLineChars="200" w:firstLine="420"/>
        <w:rPr>
          <w:rFonts w:ascii="宋体" w:hAnsi="宋体" w:cs="宋体"/>
          <w:szCs w:val="21"/>
        </w:rPr>
      </w:pPr>
      <w:r>
        <w:rPr>
          <w:rFonts w:ascii="宋体" w:hAnsi="宋体" w:cs="宋体" w:hint="eastAsia"/>
          <w:szCs w:val="21"/>
        </w:rPr>
        <w:t>1、本合同范围的服务，应由乙方直接提供，不得转让他人；</w:t>
      </w:r>
    </w:p>
    <w:p w:rsidR="0060768C" w:rsidRDefault="0060768C" w:rsidP="00BB1866">
      <w:pPr>
        <w:snapToGrid w:val="0"/>
        <w:spacing w:line="360" w:lineRule="exact"/>
        <w:ind w:firstLineChars="200" w:firstLine="420"/>
        <w:rPr>
          <w:rFonts w:ascii="宋体" w:hAnsi="宋体" w:cs="宋体"/>
          <w:szCs w:val="21"/>
        </w:rPr>
      </w:pPr>
      <w:r>
        <w:rPr>
          <w:rFonts w:ascii="宋体" w:hAnsi="宋体" w:cs="宋体" w:hint="eastAsia"/>
          <w:szCs w:val="21"/>
        </w:rPr>
        <w:lastRenderedPageBreak/>
        <w:t>2、 除非得到甲方的书面同意，乙方不得部分分包给他人。甲方有绝对权力阻止分包。</w:t>
      </w:r>
    </w:p>
    <w:p w:rsidR="0060768C" w:rsidRDefault="0060768C" w:rsidP="00BB1866">
      <w:pPr>
        <w:snapToGrid w:val="0"/>
        <w:spacing w:line="360" w:lineRule="exact"/>
        <w:ind w:firstLineChars="200" w:firstLine="420"/>
        <w:rPr>
          <w:rFonts w:ascii="宋体" w:hAnsi="宋体" w:cs="宋体"/>
          <w:szCs w:val="21"/>
        </w:rPr>
      </w:pPr>
      <w:r>
        <w:rPr>
          <w:rFonts w:ascii="宋体" w:hAnsi="宋体" w:cs="宋体" w:hint="eastAsia"/>
          <w:szCs w:val="21"/>
        </w:rPr>
        <w:t>3、如有转让和未经甲方同意的分包行为，甲方有权给予终止合同。</w:t>
      </w:r>
    </w:p>
    <w:p w:rsidR="0060768C" w:rsidRPr="005C3E21" w:rsidRDefault="0060768C" w:rsidP="00BB1866">
      <w:pPr>
        <w:snapToGrid w:val="0"/>
        <w:spacing w:line="360" w:lineRule="exact"/>
        <w:rPr>
          <w:rFonts w:ascii="宋体" w:hAnsi="宋体" w:cs="宋体"/>
          <w:b/>
          <w:szCs w:val="21"/>
        </w:rPr>
      </w:pPr>
      <w:r>
        <w:rPr>
          <w:rFonts w:ascii="宋体" w:hAnsi="宋体" w:cs="宋体" w:hint="eastAsia"/>
          <w:b/>
          <w:szCs w:val="21"/>
        </w:rPr>
        <w:t>九</w:t>
      </w:r>
      <w:r w:rsidRPr="005C3E21">
        <w:rPr>
          <w:rFonts w:ascii="宋体" w:hAnsi="宋体" w:cs="宋体" w:hint="eastAsia"/>
          <w:b/>
          <w:szCs w:val="21"/>
        </w:rPr>
        <w:t>、质量保证期和</w:t>
      </w:r>
    </w:p>
    <w:p w:rsidR="0060768C" w:rsidRPr="00EA75B6" w:rsidRDefault="0060768C" w:rsidP="00BB1866">
      <w:pPr>
        <w:pStyle w:val="ae"/>
        <w:snapToGrid w:val="0"/>
        <w:spacing w:line="360" w:lineRule="exact"/>
        <w:ind w:firstLineChars="200" w:firstLine="420"/>
        <w:rPr>
          <w:rFonts w:hAnsi="宋体" w:cs="宋体"/>
          <w:bCs/>
        </w:rPr>
      </w:pPr>
      <w:r w:rsidRPr="00EA75B6">
        <w:rPr>
          <w:rFonts w:hAnsi="宋体" w:cs="宋体" w:hint="eastAsia"/>
          <w:bCs/>
        </w:rPr>
        <w:t>1. 质量保证期</w:t>
      </w:r>
      <w:r w:rsidRPr="00EA75B6">
        <w:rPr>
          <w:rFonts w:hAnsi="宋体" w:cs="宋体" w:hint="eastAsia"/>
          <w:bCs/>
          <w:u w:val="single"/>
        </w:rPr>
        <w:t xml:space="preserve"> </w:t>
      </w:r>
      <w:r w:rsidRPr="00EA75B6">
        <w:rPr>
          <w:rFonts w:hAnsi="宋体" w:cs="宋体"/>
          <w:bCs/>
          <w:u w:val="single"/>
        </w:rPr>
        <w:t>6</w:t>
      </w:r>
      <w:r w:rsidRPr="00EA75B6">
        <w:rPr>
          <w:rFonts w:hAnsi="宋体" w:cs="宋体" w:hint="eastAsia"/>
          <w:bCs/>
          <w:u w:val="single"/>
        </w:rPr>
        <w:t xml:space="preserve"> </w:t>
      </w:r>
      <w:r w:rsidRPr="00EA75B6">
        <w:rPr>
          <w:rFonts w:hAnsi="宋体" w:cs="宋体" w:hint="eastAsia"/>
          <w:bCs/>
        </w:rPr>
        <w:t>个月。（从单个维修项目（采购人明确的零星项目除外）交工验收合格之日起计）</w:t>
      </w:r>
    </w:p>
    <w:p w:rsidR="0060768C" w:rsidRDefault="0060768C" w:rsidP="00BB1866">
      <w:pPr>
        <w:snapToGrid w:val="0"/>
        <w:spacing w:line="360" w:lineRule="exact"/>
        <w:rPr>
          <w:rFonts w:ascii="宋体" w:hAnsi="宋体" w:cs="宋体"/>
          <w:b/>
          <w:szCs w:val="21"/>
        </w:rPr>
      </w:pPr>
      <w:r>
        <w:rPr>
          <w:rFonts w:ascii="宋体" w:hAnsi="宋体" w:cs="宋体" w:hint="eastAsia"/>
          <w:b/>
          <w:szCs w:val="21"/>
        </w:rPr>
        <w:t>十、付款方式</w:t>
      </w:r>
    </w:p>
    <w:p w:rsidR="00FC3F80" w:rsidRPr="00A8529A" w:rsidRDefault="00FC3F80" w:rsidP="00BB1866">
      <w:pPr>
        <w:pStyle w:val="100"/>
        <w:spacing w:after="120" w:line="360" w:lineRule="exact"/>
        <w:ind w:firstLineChars="200" w:firstLine="420"/>
        <w:jc w:val="left"/>
        <w:rPr>
          <w:rFonts w:ascii="宋体" w:hAnsi="宋体"/>
          <w:color w:val="000000" w:themeColor="text1"/>
          <w:szCs w:val="21"/>
        </w:rPr>
      </w:pPr>
      <w:r w:rsidRPr="00EA75B6">
        <w:rPr>
          <w:rFonts w:ascii="宋体" w:hAnsi="宋体" w:hint="eastAsia"/>
          <w:szCs w:val="21"/>
        </w:rPr>
        <w:t>1、项目款分为日常巡查费和日常维修养护费，项目款每月支付</w:t>
      </w:r>
      <w:r w:rsidRPr="00A8529A">
        <w:rPr>
          <w:rFonts w:ascii="宋体" w:hAnsi="宋体" w:hint="eastAsia"/>
          <w:color w:val="000000" w:themeColor="text1"/>
          <w:szCs w:val="21"/>
        </w:rPr>
        <w:t>一次，其中月度日常巡查费以1</w:t>
      </w:r>
      <w:r w:rsidRPr="00A8529A">
        <w:rPr>
          <w:rFonts w:ascii="宋体" w:hAnsi="宋体"/>
          <w:color w:val="000000" w:themeColor="text1"/>
          <w:szCs w:val="21"/>
        </w:rPr>
        <w:t>0000</w:t>
      </w:r>
      <w:r w:rsidRPr="00A8529A">
        <w:rPr>
          <w:rFonts w:ascii="宋体" w:hAnsi="宋体" w:hint="eastAsia"/>
          <w:color w:val="000000" w:themeColor="text1"/>
          <w:szCs w:val="21"/>
        </w:rPr>
        <w:t>元/月计，每月提交巡查完整资料，经甲方审核通过后，方可结算；月度日常维修养护费按交工验收合格项目经第三方审计后的月度日常维修养护结算价进行结算，月度项目款经采购人确认并扣除考核中应扣的款项后1</w:t>
      </w:r>
      <w:r w:rsidRPr="00A8529A">
        <w:rPr>
          <w:rFonts w:ascii="宋体" w:hAnsi="宋体"/>
          <w:color w:val="000000" w:themeColor="text1"/>
          <w:szCs w:val="21"/>
        </w:rPr>
        <w:t>0</w:t>
      </w:r>
      <w:r w:rsidRPr="00A8529A">
        <w:rPr>
          <w:rFonts w:ascii="宋体" w:hAnsi="宋体" w:hint="eastAsia"/>
          <w:color w:val="000000" w:themeColor="text1"/>
          <w:szCs w:val="21"/>
        </w:rPr>
        <w:t xml:space="preserve">日内支付，最后一次月度项目款待本项目履行完毕，月度日常维修养护结算完成，且中标人向采购人提供的完整巡查汇总资料、 “一路一档”、消火栓分布图资料等通过采购人审核后28日内支付。 </w:t>
      </w:r>
    </w:p>
    <w:p w:rsidR="00FC3F80" w:rsidRPr="00A8529A" w:rsidRDefault="00FC3F80" w:rsidP="00BB1866">
      <w:pPr>
        <w:pStyle w:val="100"/>
        <w:spacing w:line="360" w:lineRule="exact"/>
        <w:ind w:firstLineChars="200" w:firstLine="420"/>
        <w:jc w:val="left"/>
        <w:rPr>
          <w:rFonts w:ascii="宋体" w:hAnsi="宋体"/>
          <w:color w:val="000000" w:themeColor="text1"/>
          <w:szCs w:val="21"/>
        </w:rPr>
      </w:pPr>
      <w:r w:rsidRPr="00A8529A">
        <w:rPr>
          <w:rFonts w:ascii="宋体" w:hAnsi="宋体" w:hint="eastAsia"/>
          <w:color w:val="000000" w:themeColor="text1"/>
          <w:szCs w:val="21"/>
        </w:rPr>
        <w:t>月度项目款结算方式如下：</w:t>
      </w:r>
    </w:p>
    <w:p w:rsidR="00FC3F80" w:rsidRPr="00A8529A" w:rsidRDefault="00FC3F80" w:rsidP="00BB1866">
      <w:pPr>
        <w:pStyle w:val="100"/>
        <w:spacing w:line="360" w:lineRule="exact"/>
        <w:ind w:firstLineChars="200" w:firstLine="420"/>
        <w:jc w:val="left"/>
        <w:rPr>
          <w:rFonts w:ascii="宋体" w:hAnsi="宋体"/>
          <w:color w:val="000000" w:themeColor="text1"/>
          <w:szCs w:val="21"/>
        </w:rPr>
      </w:pPr>
      <w:r w:rsidRPr="00A8529A">
        <w:rPr>
          <w:rFonts w:ascii="宋体" w:hAnsi="宋体" w:hint="eastAsia"/>
          <w:color w:val="000000" w:themeColor="text1"/>
          <w:szCs w:val="21"/>
        </w:rPr>
        <w:t>（1）月度日常巡查费=</w:t>
      </w:r>
      <w:r w:rsidRPr="00A8529A">
        <w:rPr>
          <w:rFonts w:ascii="宋体" w:hAnsi="宋体"/>
          <w:color w:val="000000" w:themeColor="text1"/>
          <w:szCs w:val="21"/>
        </w:rPr>
        <w:t>1</w:t>
      </w:r>
      <w:r w:rsidRPr="00A8529A">
        <w:rPr>
          <w:rFonts w:ascii="宋体" w:hAnsi="宋体" w:hint="eastAsia"/>
          <w:color w:val="000000" w:themeColor="text1"/>
          <w:szCs w:val="21"/>
        </w:rPr>
        <w:t>0000元。</w:t>
      </w:r>
    </w:p>
    <w:p w:rsidR="00FC3F80" w:rsidRPr="00A8529A" w:rsidRDefault="00FC3F80" w:rsidP="00BB1866">
      <w:pPr>
        <w:pStyle w:val="100"/>
        <w:spacing w:line="360" w:lineRule="exact"/>
        <w:ind w:firstLineChars="200" w:firstLine="420"/>
        <w:jc w:val="left"/>
        <w:rPr>
          <w:rFonts w:ascii="宋体" w:hAnsi="宋体"/>
          <w:color w:val="000000" w:themeColor="text1"/>
          <w:szCs w:val="21"/>
        </w:rPr>
      </w:pPr>
      <w:r w:rsidRPr="00A8529A">
        <w:rPr>
          <w:rFonts w:ascii="宋体" w:hAnsi="宋体" w:hint="eastAsia"/>
          <w:color w:val="000000" w:themeColor="text1"/>
          <w:szCs w:val="21"/>
        </w:rPr>
        <w:t>（2）月度日常维修养护费=月度日常维修养护结算价×（1－下浮率）</w:t>
      </w:r>
    </w:p>
    <w:p w:rsidR="00FC3F80" w:rsidRPr="00A8529A" w:rsidRDefault="00FC3F80" w:rsidP="00BB1866">
      <w:pPr>
        <w:pStyle w:val="100"/>
        <w:spacing w:line="360" w:lineRule="exact"/>
        <w:ind w:firstLineChars="200" w:firstLine="420"/>
        <w:jc w:val="left"/>
        <w:rPr>
          <w:rFonts w:ascii="宋体" w:hAnsi="宋体"/>
          <w:color w:val="000000" w:themeColor="text1"/>
          <w:szCs w:val="21"/>
        </w:rPr>
      </w:pPr>
      <w:r w:rsidRPr="00A8529A">
        <w:rPr>
          <w:rFonts w:ascii="宋体" w:hAnsi="宋体" w:hint="eastAsia"/>
          <w:color w:val="000000" w:themeColor="text1"/>
          <w:szCs w:val="21"/>
        </w:rPr>
        <w:t>（3）月度项目款=月度巡查费＋月度日常维修养护费</w:t>
      </w:r>
    </w:p>
    <w:p w:rsidR="00FC3F80" w:rsidRPr="00A8529A" w:rsidRDefault="00FC3F80" w:rsidP="00BB1866">
      <w:pPr>
        <w:spacing w:line="360" w:lineRule="exact"/>
        <w:ind w:firstLineChars="250" w:firstLine="525"/>
        <w:rPr>
          <w:rFonts w:hAnsi="宋体" w:cs="宋体"/>
          <w:color w:val="000000" w:themeColor="text1"/>
        </w:rPr>
      </w:pPr>
      <w:r w:rsidRPr="00A8529A">
        <w:rPr>
          <w:rFonts w:hAnsi="宋体" w:cs="宋体" w:hint="eastAsia"/>
          <w:color w:val="000000" w:themeColor="text1"/>
        </w:rPr>
        <w:t>注：</w:t>
      </w:r>
      <w:r w:rsidRPr="00451A50">
        <w:rPr>
          <w:rFonts w:ascii="宋体" w:hAnsi="宋体" w:hint="eastAsia"/>
          <w:color w:val="000000" w:themeColor="text1"/>
          <w:szCs w:val="21"/>
        </w:rPr>
        <w:t>本项目日常巡查费费用一次性包干，巡查费10000元/月不需下浮，结算时不作调整。</w:t>
      </w:r>
      <w:r w:rsidRPr="00A8529A">
        <w:rPr>
          <w:rFonts w:hAnsi="宋体" w:cs="宋体" w:hint="eastAsia"/>
          <w:color w:val="000000" w:themeColor="text1"/>
        </w:rPr>
        <w:t>巡查包含单位管辖的所有道路及附属设施（包括道路路面、侧石、护栏、标牌、井盖、消火栓等），</w:t>
      </w:r>
      <w:r w:rsidRPr="00A8529A">
        <w:rPr>
          <w:rFonts w:ascii="宋体" w:hAnsi="宋体" w:cs="宋体" w:hint="eastAsia"/>
          <w:color w:val="000000" w:themeColor="text1"/>
          <w:szCs w:val="21"/>
        </w:rPr>
        <w:t>主干道一天一巡；次干道及支路三天一巡；背街小巷一周一巡。消火栓</w:t>
      </w:r>
      <w:r w:rsidRPr="00A8529A">
        <w:rPr>
          <w:rFonts w:asciiTheme="minorEastAsia" w:eastAsiaTheme="minorEastAsia" w:hAnsiTheme="minorEastAsia" w:hint="eastAsia"/>
          <w:color w:val="000000" w:themeColor="text1"/>
          <w:szCs w:val="21"/>
        </w:rPr>
        <w:t>每月进行一次外观和标志检查，</w:t>
      </w:r>
      <w:r w:rsidRPr="00A8529A">
        <w:rPr>
          <w:rFonts w:ascii="宋体" w:hAnsi="宋体" w:cs="宋体" w:hint="eastAsia"/>
          <w:color w:val="000000" w:themeColor="text1"/>
          <w:szCs w:val="21"/>
        </w:rPr>
        <w:t>消火栓需单独做巡查台账。</w:t>
      </w:r>
    </w:p>
    <w:p w:rsidR="00FC3F80" w:rsidRPr="00A8529A" w:rsidRDefault="00FC3F80" w:rsidP="00BB1866">
      <w:pPr>
        <w:spacing w:line="360" w:lineRule="exact"/>
        <w:ind w:firstLineChars="250" w:firstLine="525"/>
        <w:rPr>
          <w:color w:val="000000" w:themeColor="text1"/>
        </w:rPr>
      </w:pPr>
      <w:r w:rsidRPr="00A8529A">
        <w:rPr>
          <w:rFonts w:hAnsi="宋体" w:cs="宋体" w:hint="eastAsia"/>
          <w:color w:val="000000" w:themeColor="text1"/>
        </w:rPr>
        <w:t>消火栓约</w:t>
      </w:r>
      <w:r w:rsidRPr="00A8529A">
        <w:rPr>
          <w:rFonts w:hAnsi="宋体" w:cs="宋体" w:hint="eastAsia"/>
          <w:color w:val="000000" w:themeColor="text1"/>
        </w:rPr>
        <w:t>500</w:t>
      </w:r>
      <w:r w:rsidRPr="00A8529A">
        <w:rPr>
          <w:rFonts w:hAnsi="宋体" w:cs="宋体" w:hint="eastAsia"/>
          <w:color w:val="000000" w:themeColor="text1"/>
        </w:rPr>
        <w:t>个，测试包含</w:t>
      </w:r>
      <w:r w:rsidRPr="00A8529A">
        <w:rPr>
          <w:rFonts w:asciiTheme="minorEastAsia" w:eastAsiaTheme="minorEastAsia" w:hAnsiTheme="minorEastAsia" w:hint="eastAsia"/>
          <w:color w:val="000000" w:themeColor="text1"/>
          <w:szCs w:val="21"/>
        </w:rPr>
        <w:t>启闭测试、压力测试、排放余水</w:t>
      </w:r>
      <w:r w:rsidRPr="00A8529A">
        <w:rPr>
          <w:rFonts w:hAnsi="宋体" w:cs="宋体" w:hint="eastAsia"/>
          <w:color w:val="000000" w:themeColor="text1"/>
        </w:rPr>
        <w:t>等，按</w:t>
      </w:r>
      <w:r w:rsidRPr="00A8529A">
        <w:rPr>
          <w:rFonts w:hAnsi="宋体" w:cs="宋体" w:hint="eastAsia"/>
          <w:color w:val="000000" w:themeColor="text1"/>
        </w:rPr>
        <w:t>2.5</w:t>
      </w:r>
      <w:r w:rsidRPr="00A8529A">
        <w:rPr>
          <w:rFonts w:hAnsi="宋体" w:cs="宋体" w:hint="eastAsia"/>
          <w:color w:val="000000" w:themeColor="text1"/>
        </w:rPr>
        <w:t>万元</w:t>
      </w:r>
      <w:r w:rsidRPr="00A8529A">
        <w:rPr>
          <w:rFonts w:hAnsi="宋体" w:cs="宋体" w:hint="eastAsia"/>
          <w:color w:val="000000" w:themeColor="text1"/>
        </w:rPr>
        <w:t>/</w:t>
      </w:r>
      <w:r w:rsidRPr="00A8529A">
        <w:rPr>
          <w:rFonts w:hAnsi="宋体" w:cs="宋体" w:hint="eastAsia"/>
          <w:color w:val="000000" w:themeColor="text1"/>
        </w:rPr>
        <w:t>次计；油漆翻新按</w:t>
      </w:r>
      <w:r w:rsidRPr="00A8529A">
        <w:rPr>
          <w:rFonts w:hAnsi="宋体" w:cs="宋体" w:hint="eastAsia"/>
          <w:color w:val="000000" w:themeColor="text1"/>
        </w:rPr>
        <w:t>120</w:t>
      </w:r>
      <w:r w:rsidRPr="00A8529A">
        <w:rPr>
          <w:rFonts w:hAnsi="宋体" w:cs="宋体" w:hint="eastAsia"/>
          <w:color w:val="000000" w:themeColor="text1"/>
        </w:rPr>
        <w:t>元</w:t>
      </w:r>
      <w:r w:rsidRPr="00A8529A">
        <w:rPr>
          <w:rFonts w:hAnsi="宋体" w:cs="宋体" w:hint="eastAsia"/>
          <w:color w:val="000000" w:themeColor="text1"/>
        </w:rPr>
        <w:t>/</w:t>
      </w:r>
      <w:r w:rsidRPr="00A8529A">
        <w:rPr>
          <w:rFonts w:hAnsi="宋体" w:cs="宋体" w:hint="eastAsia"/>
          <w:color w:val="000000" w:themeColor="text1"/>
        </w:rPr>
        <w:t>个计，结算时单价不需下浮，单价不做调整。</w:t>
      </w:r>
    </w:p>
    <w:p w:rsidR="00FC3F80" w:rsidRPr="00A8529A" w:rsidRDefault="00FC3F80" w:rsidP="00BB1866">
      <w:pPr>
        <w:pStyle w:val="100"/>
        <w:spacing w:line="360" w:lineRule="exact"/>
        <w:ind w:firstLineChars="200" w:firstLine="422"/>
        <w:jc w:val="left"/>
        <w:rPr>
          <w:rFonts w:ascii="宋体" w:hAnsi="宋体" w:cs="宋体"/>
          <w:b/>
          <w:bCs/>
          <w:color w:val="000000" w:themeColor="text1"/>
          <w:szCs w:val="21"/>
        </w:rPr>
      </w:pPr>
      <w:r w:rsidRPr="00A8529A">
        <w:rPr>
          <w:rFonts w:ascii="宋体" w:hAnsi="宋体" w:cs="宋体" w:hint="eastAsia"/>
          <w:b/>
          <w:bCs/>
          <w:color w:val="000000" w:themeColor="text1"/>
          <w:szCs w:val="21"/>
        </w:rPr>
        <w:t>中标人应将当月结算资料在次月底前提交给采购人，延迟提交的按月度考核细则扣分；如延迟超过3</w:t>
      </w:r>
      <w:r w:rsidRPr="00A8529A">
        <w:rPr>
          <w:rFonts w:ascii="宋体" w:hAnsi="宋体" w:cs="宋体"/>
          <w:b/>
          <w:bCs/>
          <w:color w:val="000000" w:themeColor="text1"/>
          <w:szCs w:val="21"/>
        </w:rPr>
        <w:t>0</w:t>
      </w:r>
      <w:r w:rsidRPr="00A8529A">
        <w:rPr>
          <w:rFonts w:ascii="宋体" w:hAnsi="宋体" w:cs="宋体" w:hint="eastAsia"/>
          <w:b/>
          <w:bCs/>
          <w:color w:val="000000" w:themeColor="text1"/>
          <w:szCs w:val="21"/>
        </w:rPr>
        <w:t>天以上的，采购人将不再支付该月度项目款。</w:t>
      </w:r>
    </w:p>
    <w:p w:rsidR="00FC3F80" w:rsidRPr="00EA0A81" w:rsidRDefault="00FC3F80" w:rsidP="00FC3F80">
      <w:pPr>
        <w:pStyle w:val="100"/>
        <w:spacing w:line="360" w:lineRule="exact"/>
        <w:ind w:firstLineChars="200" w:firstLine="420"/>
        <w:jc w:val="left"/>
        <w:rPr>
          <w:rFonts w:ascii="宋体" w:hAnsi="宋体"/>
          <w:szCs w:val="21"/>
        </w:rPr>
      </w:pPr>
      <w:r w:rsidRPr="00EA0A81">
        <w:rPr>
          <w:rFonts w:ascii="宋体" w:hAnsi="宋体" w:cs="宋体"/>
          <w:szCs w:val="21"/>
        </w:rPr>
        <w:t>2</w:t>
      </w:r>
      <w:r w:rsidRPr="00EA0A81">
        <w:rPr>
          <w:rFonts w:ascii="宋体" w:hAnsi="宋体" w:cs="宋体" w:hint="eastAsia"/>
          <w:szCs w:val="21"/>
        </w:rPr>
        <w:t>、本项目</w:t>
      </w:r>
      <w:r w:rsidRPr="00915A3E">
        <w:rPr>
          <w:rFonts w:ascii="宋体" w:hAnsi="宋体" w:hint="eastAsia"/>
          <w:szCs w:val="21"/>
        </w:rPr>
        <w:t>日常维修养护</w:t>
      </w:r>
      <w:r w:rsidRPr="00EA0A81">
        <w:rPr>
          <w:rFonts w:ascii="宋体" w:hAnsi="宋体" w:hint="eastAsia"/>
          <w:szCs w:val="21"/>
        </w:rPr>
        <w:t>结算总造价</w:t>
      </w:r>
      <w:r w:rsidRPr="00EA0A81">
        <w:rPr>
          <w:rFonts w:ascii="宋体" w:hAnsi="宋体" w:cs="宋体" w:hint="eastAsia"/>
          <w:szCs w:val="21"/>
        </w:rPr>
        <w:t>根据计量规则及签证单编制，</w:t>
      </w:r>
      <w:r w:rsidRPr="00EA0A81">
        <w:rPr>
          <w:rFonts w:ascii="宋体" w:hAnsi="宋体" w:cs="宋体"/>
          <w:szCs w:val="21"/>
        </w:rPr>
        <w:t>结算按两种方式执行</w:t>
      </w:r>
      <w:r w:rsidRPr="00EA0A81">
        <w:rPr>
          <w:rFonts w:ascii="宋体" w:hAnsi="宋体" w:cs="宋体" w:hint="eastAsia"/>
          <w:szCs w:val="21"/>
        </w:rPr>
        <w:t>：</w:t>
      </w:r>
    </w:p>
    <w:p w:rsidR="00FC3F80" w:rsidRDefault="00FC3F80" w:rsidP="00FC3F80">
      <w:pPr>
        <w:pStyle w:val="100"/>
        <w:spacing w:line="360" w:lineRule="exact"/>
        <w:ind w:left="420"/>
        <w:jc w:val="left"/>
        <w:rPr>
          <w:rFonts w:ascii="宋体" w:hAnsi="宋体" w:cs="宋体"/>
          <w:szCs w:val="21"/>
        </w:rPr>
      </w:pPr>
      <w:r>
        <w:rPr>
          <w:rFonts w:ascii="宋体" w:hAnsi="宋体" w:cs="宋体" w:hint="eastAsia"/>
          <w:szCs w:val="21"/>
        </w:rPr>
        <w:t>（1）</w:t>
      </w:r>
      <w:r w:rsidRPr="00CC6BF6">
        <w:rPr>
          <w:rFonts w:ascii="宋体" w:hAnsi="宋体" w:cs="宋体" w:hint="eastAsia"/>
          <w:szCs w:val="21"/>
        </w:rPr>
        <w:t>套用定额计价方式</w:t>
      </w:r>
    </w:p>
    <w:p w:rsidR="00FC3F80" w:rsidRDefault="00FC3F80" w:rsidP="00FC3F80">
      <w:pPr>
        <w:pStyle w:val="100"/>
        <w:spacing w:line="360" w:lineRule="exact"/>
        <w:ind w:firstLineChars="200" w:firstLine="420"/>
        <w:jc w:val="left"/>
        <w:rPr>
          <w:rFonts w:ascii="宋体" w:hAnsi="宋体"/>
          <w:szCs w:val="21"/>
        </w:rPr>
      </w:pPr>
      <w:r w:rsidRPr="00915A3E">
        <w:rPr>
          <w:rFonts w:ascii="宋体" w:hAnsi="宋体" w:hint="eastAsia"/>
          <w:szCs w:val="21"/>
        </w:rPr>
        <w:t>1）市</w:t>
      </w:r>
      <w:r>
        <w:rPr>
          <w:rFonts w:ascii="宋体" w:hAnsi="宋体" w:hint="eastAsia"/>
          <w:szCs w:val="21"/>
        </w:rPr>
        <w:t>政道路设施小修保养工程套用</w:t>
      </w:r>
      <w:r w:rsidRPr="00EA75B6">
        <w:rPr>
          <w:rFonts w:ascii="宋体" w:hAnsi="宋体" w:hint="eastAsia"/>
          <w:szCs w:val="21"/>
        </w:rPr>
        <w:t>《浙江省市政设施养护维修预算定额》（2018版），中修、大修工程套用《浙江省市政工程预算定额》（2018版）的相应子目</w:t>
      </w:r>
      <w:r>
        <w:rPr>
          <w:rFonts w:ascii="宋体" w:hAnsi="宋体" w:hint="eastAsia"/>
          <w:szCs w:val="21"/>
        </w:rPr>
        <w:t>。以上定额未明确说明的部分可套用</w:t>
      </w:r>
      <w:r w:rsidRPr="00B475F7">
        <w:rPr>
          <w:rFonts w:ascii="宋体" w:hAnsi="宋体" w:hint="eastAsia"/>
          <w:szCs w:val="21"/>
        </w:rPr>
        <w:t>《浙江省建设工程计价规则（2018版）》、《建设工程工程量清单计价规范》（GB50500-2013）、《建设工程工程量计算规范（2013）浙江省补充规定》（浙建站计〔2013〕63号）、《建设工程工程量清单计算规范（2013）浙江省补充规定（二）》（浙建站计〔2014〕31号）、《浙江省施工机械台班费用定额》（2018版）、关于贯彻执行浙江省建设工程计价依据（2018版）的通知（舟建发[2018]265号）、关于印发建设工程工程量计算规范（2013）浙江省补充规定的通知（浙建站计【2013】63号）、关于增值税调整后我省建设工程计价依据增值税税率及有关计价调整的通知（浙建建发【2019】92】号文件）等工程所在地现行的有关工程造价方面的规定。</w:t>
      </w:r>
    </w:p>
    <w:p w:rsidR="00FC3F80" w:rsidRPr="00EA75B6" w:rsidRDefault="00FC3F80" w:rsidP="00FC3F80">
      <w:pPr>
        <w:pStyle w:val="100"/>
        <w:spacing w:line="360" w:lineRule="exact"/>
        <w:ind w:firstLineChars="200" w:firstLine="420"/>
        <w:jc w:val="left"/>
        <w:rPr>
          <w:rFonts w:ascii="宋体" w:hAnsi="宋体"/>
          <w:szCs w:val="21"/>
        </w:rPr>
      </w:pPr>
      <w:r w:rsidRPr="00EA75B6">
        <w:rPr>
          <w:rFonts w:ascii="宋体" w:hAnsi="宋体" w:hint="eastAsia"/>
          <w:szCs w:val="21"/>
        </w:rPr>
        <w:t>市政道路设施小修保养工程范围如下：</w:t>
      </w:r>
    </w:p>
    <w:p w:rsidR="00FC3F80" w:rsidRPr="00EA75B6" w:rsidRDefault="00FC3F80" w:rsidP="00FC3F80">
      <w:pPr>
        <w:pStyle w:val="100"/>
        <w:spacing w:line="360" w:lineRule="exact"/>
        <w:ind w:firstLineChars="200" w:firstLine="420"/>
        <w:jc w:val="left"/>
        <w:rPr>
          <w:rFonts w:ascii="宋体" w:hAnsi="宋体"/>
          <w:szCs w:val="21"/>
        </w:rPr>
      </w:pPr>
      <w:r w:rsidRPr="00EA75B6">
        <w:rPr>
          <w:rFonts w:ascii="宋体" w:hAnsi="宋体" w:hint="eastAsia"/>
          <w:szCs w:val="21"/>
        </w:rPr>
        <w:t>沥青混凝土面层：</w:t>
      </w:r>
    </w:p>
    <w:p w:rsidR="00FC3F80" w:rsidRPr="00EA75B6" w:rsidRDefault="00FC3F80" w:rsidP="00FC3F80">
      <w:pPr>
        <w:pStyle w:val="100"/>
        <w:spacing w:line="360" w:lineRule="exact"/>
        <w:ind w:firstLineChars="200" w:firstLine="420"/>
        <w:jc w:val="left"/>
        <w:rPr>
          <w:rFonts w:ascii="宋体" w:hAnsi="宋体"/>
          <w:szCs w:val="21"/>
        </w:rPr>
      </w:pPr>
      <w:r w:rsidRPr="00EA75B6">
        <w:rPr>
          <w:rFonts w:ascii="宋体" w:hAnsi="宋体" w:hint="eastAsia"/>
          <w:szCs w:val="21"/>
        </w:rPr>
        <w:t xml:space="preserve"> ①零星补洞：S≤1</w:t>
      </w:r>
      <w:r w:rsidRPr="00EA75B6">
        <w:rPr>
          <w:rFonts w:ascii="宋体" w:hAnsi="宋体"/>
          <w:szCs w:val="21"/>
        </w:rPr>
        <w:t>0</w:t>
      </w:r>
      <w:r w:rsidRPr="00EA75B6">
        <w:rPr>
          <w:rFonts w:ascii="宋体" w:hAnsi="宋体" w:hint="eastAsia"/>
          <w:szCs w:val="21"/>
        </w:rPr>
        <w:t>㎡；</w:t>
      </w:r>
    </w:p>
    <w:p w:rsidR="00FC3F80" w:rsidRPr="00EA75B6" w:rsidRDefault="00FC3F80" w:rsidP="00FC3F80">
      <w:pPr>
        <w:pStyle w:val="100"/>
        <w:spacing w:line="360" w:lineRule="exact"/>
        <w:ind w:firstLineChars="200" w:firstLine="420"/>
        <w:jc w:val="left"/>
        <w:rPr>
          <w:rFonts w:ascii="宋体" w:hAnsi="宋体"/>
          <w:szCs w:val="21"/>
        </w:rPr>
      </w:pPr>
      <w:r w:rsidRPr="00EA75B6">
        <w:rPr>
          <w:rFonts w:ascii="宋体" w:hAnsi="宋体" w:hint="eastAsia"/>
          <w:szCs w:val="21"/>
        </w:rPr>
        <w:lastRenderedPageBreak/>
        <w:t xml:space="preserve"> ②大面积修补： 1</w:t>
      </w:r>
      <w:r w:rsidRPr="00EA75B6">
        <w:rPr>
          <w:rFonts w:ascii="宋体" w:hAnsi="宋体"/>
          <w:szCs w:val="21"/>
        </w:rPr>
        <w:t>0</w:t>
      </w:r>
      <w:r w:rsidRPr="00EA75B6">
        <w:rPr>
          <w:rFonts w:ascii="宋体" w:hAnsi="宋体" w:hint="eastAsia"/>
          <w:szCs w:val="21"/>
        </w:rPr>
        <w:t>㎡＜</w:t>
      </w:r>
      <w:r w:rsidRPr="00EA75B6">
        <w:rPr>
          <w:rFonts w:ascii="宋体" w:hAnsi="宋体"/>
          <w:szCs w:val="21"/>
        </w:rPr>
        <w:t>S</w:t>
      </w:r>
      <w:r w:rsidRPr="00EA75B6">
        <w:rPr>
          <w:rFonts w:ascii="宋体" w:hAnsi="宋体" w:hint="eastAsia"/>
          <w:szCs w:val="21"/>
        </w:rPr>
        <w:t>≤</w:t>
      </w:r>
      <w:r w:rsidRPr="00EA75B6">
        <w:rPr>
          <w:rFonts w:ascii="宋体" w:hAnsi="宋体"/>
          <w:szCs w:val="21"/>
        </w:rPr>
        <w:t>400</w:t>
      </w:r>
      <w:r w:rsidRPr="00EA75B6">
        <w:rPr>
          <w:rFonts w:ascii="宋体" w:hAnsi="宋体" w:hint="eastAsia"/>
          <w:szCs w:val="21"/>
        </w:rPr>
        <w:t>㎡。</w:t>
      </w:r>
    </w:p>
    <w:p w:rsidR="00FC3F80" w:rsidRPr="00EA75B6" w:rsidRDefault="00FC3F80" w:rsidP="00FC3F80">
      <w:pPr>
        <w:pStyle w:val="100"/>
        <w:spacing w:line="360" w:lineRule="exact"/>
        <w:ind w:firstLineChars="200" w:firstLine="420"/>
        <w:jc w:val="left"/>
        <w:rPr>
          <w:rFonts w:ascii="宋体" w:hAnsi="宋体"/>
          <w:szCs w:val="21"/>
        </w:rPr>
      </w:pPr>
      <w:r w:rsidRPr="00EA75B6">
        <w:rPr>
          <w:rFonts w:ascii="宋体" w:hAnsi="宋体" w:hint="eastAsia"/>
          <w:szCs w:val="21"/>
        </w:rPr>
        <w:t>水泥混凝土面层：</w:t>
      </w:r>
    </w:p>
    <w:p w:rsidR="00FC3F80" w:rsidRPr="00EA75B6" w:rsidRDefault="00FC3F80" w:rsidP="00FC3F80">
      <w:pPr>
        <w:pStyle w:val="100"/>
        <w:spacing w:line="360" w:lineRule="exact"/>
        <w:ind w:firstLineChars="200" w:firstLine="420"/>
        <w:jc w:val="left"/>
        <w:rPr>
          <w:rFonts w:ascii="宋体" w:hAnsi="宋体"/>
          <w:szCs w:val="21"/>
        </w:rPr>
      </w:pPr>
      <w:r w:rsidRPr="00EA75B6">
        <w:rPr>
          <w:rFonts w:ascii="宋体" w:hAnsi="宋体" w:hint="eastAsia"/>
          <w:szCs w:val="21"/>
        </w:rPr>
        <w:t xml:space="preserve"> ①零星修补：小于一板块的翻修；</w:t>
      </w:r>
    </w:p>
    <w:p w:rsidR="00FC3F80" w:rsidRPr="00EA75B6" w:rsidRDefault="00FC3F80" w:rsidP="00FC3F80">
      <w:pPr>
        <w:pStyle w:val="100"/>
        <w:spacing w:line="360" w:lineRule="exact"/>
        <w:ind w:firstLineChars="200" w:firstLine="420"/>
        <w:jc w:val="left"/>
        <w:rPr>
          <w:rFonts w:ascii="宋体" w:hAnsi="宋体"/>
          <w:szCs w:val="21"/>
        </w:rPr>
      </w:pPr>
      <w:r w:rsidRPr="00EA75B6">
        <w:rPr>
          <w:rFonts w:ascii="宋体" w:hAnsi="宋体" w:hint="eastAsia"/>
          <w:szCs w:val="21"/>
        </w:rPr>
        <w:t>②铺筑：S≤</w:t>
      </w:r>
      <w:r w:rsidRPr="00EA75B6">
        <w:rPr>
          <w:rFonts w:ascii="宋体" w:hAnsi="宋体"/>
          <w:szCs w:val="21"/>
        </w:rPr>
        <w:t>200</w:t>
      </w:r>
      <w:r w:rsidRPr="00EA75B6">
        <w:rPr>
          <w:rFonts w:ascii="宋体" w:hAnsi="宋体" w:hint="eastAsia"/>
          <w:szCs w:val="21"/>
        </w:rPr>
        <w:t>㎡，适用整块板维修。</w:t>
      </w:r>
    </w:p>
    <w:p w:rsidR="00FC3F80" w:rsidRPr="00EA75B6" w:rsidRDefault="00FC3F80" w:rsidP="00FC3F80">
      <w:pPr>
        <w:pStyle w:val="100"/>
        <w:spacing w:line="360" w:lineRule="exact"/>
        <w:ind w:firstLineChars="200" w:firstLine="420"/>
        <w:jc w:val="left"/>
        <w:rPr>
          <w:rFonts w:ascii="宋体" w:hAnsi="宋体"/>
          <w:szCs w:val="21"/>
        </w:rPr>
      </w:pPr>
      <w:r w:rsidRPr="00EA75B6">
        <w:rPr>
          <w:rFonts w:ascii="宋体" w:hAnsi="宋体" w:hint="eastAsia"/>
          <w:szCs w:val="21"/>
        </w:rPr>
        <w:t>人行道：S≤</w:t>
      </w:r>
      <w:r w:rsidRPr="00EA75B6">
        <w:rPr>
          <w:rFonts w:ascii="宋体" w:hAnsi="宋体"/>
          <w:szCs w:val="21"/>
        </w:rPr>
        <w:t>200</w:t>
      </w:r>
      <w:r w:rsidRPr="00EA75B6">
        <w:rPr>
          <w:rFonts w:ascii="宋体" w:hAnsi="宋体" w:hint="eastAsia"/>
          <w:szCs w:val="21"/>
        </w:rPr>
        <w:t>㎡。</w:t>
      </w:r>
    </w:p>
    <w:p w:rsidR="00FC3F80" w:rsidRDefault="00FC3F80" w:rsidP="00FC3F80">
      <w:pPr>
        <w:pStyle w:val="100"/>
        <w:spacing w:line="360" w:lineRule="exact"/>
        <w:ind w:firstLineChars="200" w:firstLine="420"/>
        <w:jc w:val="left"/>
        <w:rPr>
          <w:rFonts w:ascii="宋体" w:hAnsi="宋体"/>
          <w:szCs w:val="21"/>
        </w:rPr>
      </w:pPr>
      <w:r w:rsidRPr="00EA75B6">
        <w:rPr>
          <w:rFonts w:ascii="宋体" w:hAnsi="宋体" w:hint="eastAsia"/>
          <w:szCs w:val="21"/>
        </w:rPr>
        <w:t>注：零星补洞或修补面积，均指单个维修面积。</w:t>
      </w:r>
    </w:p>
    <w:p w:rsidR="00FC3F80" w:rsidRPr="00B475F7" w:rsidRDefault="00FC3F80" w:rsidP="00FC3F80">
      <w:pPr>
        <w:pStyle w:val="100"/>
        <w:spacing w:line="360" w:lineRule="exact"/>
        <w:ind w:firstLineChars="300" w:firstLine="630"/>
        <w:jc w:val="left"/>
        <w:rPr>
          <w:rFonts w:ascii="宋体" w:hAnsi="宋体" w:cs="宋体"/>
          <w:szCs w:val="21"/>
        </w:rPr>
      </w:pPr>
      <w:r>
        <w:rPr>
          <w:rFonts w:ascii="宋体" w:hAnsi="宋体" w:cs="宋体" w:hint="eastAsia"/>
          <w:szCs w:val="21"/>
        </w:rPr>
        <w:t>2）</w:t>
      </w:r>
      <w:r w:rsidRPr="00B475F7">
        <w:rPr>
          <w:rFonts w:ascii="宋体" w:hAnsi="宋体" w:cs="宋体" w:hint="eastAsia"/>
          <w:szCs w:val="21"/>
        </w:rPr>
        <w:t>可竞争性费率按相应费率的中值计取，</w:t>
      </w:r>
      <w:r w:rsidRPr="00B475F7">
        <w:rPr>
          <w:rFonts w:ascii="宋体" w:hAnsi="宋体" w:cs="宋体"/>
          <w:szCs w:val="21"/>
        </w:rPr>
        <w:t>提前竣工增加费、特殊地区增加费、创文明标化工地增加费、风险费不计。税金及规费等按规定计算。</w:t>
      </w:r>
    </w:p>
    <w:p w:rsidR="00FC3F80" w:rsidRPr="00B475F7" w:rsidRDefault="00FC3F80" w:rsidP="00FC3F80">
      <w:pPr>
        <w:pStyle w:val="100"/>
        <w:spacing w:line="360" w:lineRule="exact"/>
        <w:ind w:firstLineChars="300" w:firstLine="630"/>
        <w:jc w:val="left"/>
        <w:rPr>
          <w:rFonts w:ascii="宋体" w:hAnsi="宋体" w:cs="宋体"/>
          <w:szCs w:val="21"/>
        </w:rPr>
      </w:pPr>
      <w:r>
        <w:rPr>
          <w:rFonts w:ascii="宋体" w:hAnsi="宋体" w:cs="宋体"/>
          <w:szCs w:val="21"/>
        </w:rPr>
        <w:t>3</w:t>
      </w:r>
      <w:r w:rsidRPr="00B475F7">
        <w:rPr>
          <w:rFonts w:ascii="宋体" w:hAnsi="宋体" w:cs="宋体" w:hint="eastAsia"/>
          <w:szCs w:val="21"/>
        </w:rPr>
        <w:t>）人工、材料、机械价格按照</w:t>
      </w:r>
      <w:r w:rsidRPr="00B475F7">
        <w:rPr>
          <w:rFonts w:ascii="宋体" w:hAnsi="宋体" w:cs="宋体" w:hint="eastAsia"/>
          <w:b/>
          <w:szCs w:val="21"/>
        </w:rPr>
        <w:t>单项工程施工时当月</w:t>
      </w:r>
      <w:r w:rsidRPr="00B475F7">
        <w:rPr>
          <w:rFonts w:ascii="宋体" w:hAnsi="宋体" w:cs="宋体" w:hint="eastAsia"/>
          <w:szCs w:val="21"/>
        </w:rPr>
        <w:t>《舟山市建设工程造价信息》计取，舟山市信息价无的则依次参照《宁波市建设工程造价信息》、《浙江省建设工程造价信息》，如上述信息价均无，则由双方经过市场询价并协商确定。</w:t>
      </w:r>
    </w:p>
    <w:p w:rsidR="00FC3F80" w:rsidRPr="00EA75B6" w:rsidRDefault="00FC3F80" w:rsidP="00FC3F80">
      <w:pPr>
        <w:pStyle w:val="100"/>
        <w:spacing w:line="360" w:lineRule="exact"/>
        <w:ind w:firstLineChars="200" w:firstLine="420"/>
        <w:jc w:val="left"/>
        <w:rPr>
          <w:rFonts w:ascii="宋体" w:hAnsi="宋体"/>
          <w:szCs w:val="21"/>
        </w:rPr>
      </w:pPr>
      <w:r w:rsidRPr="00B475F7">
        <w:rPr>
          <w:rFonts w:ascii="宋体" w:hAnsi="宋体" w:hint="eastAsia"/>
          <w:szCs w:val="21"/>
        </w:rPr>
        <w:t>4）施工中产生的各类垃圾旧块及多余土方均要求外运，</w:t>
      </w:r>
      <w:r w:rsidRPr="00EA75B6">
        <w:rPr>
          <w:rFonts w:ascii="宋体" w:hAnsi="宋体" w:hint="eastAsia"/>
          <w:szCs w:val="21"/>
        </w:rPr>
        <w:t>外运地点由采购人确定，</w:t>
      </w:r>
      <w:r w:rsidRPr="00B475F7">
        <w:rPr>
          <w:rFonts w:ascii="宋体" w:hAnsi="宋体" w:hint="eastAsia"/>
          <w:szCs w:val="21"/>
        </w:rPr>
        <w:t>计量以签证为准。</w:t>
      </w:r>
    </w:p>
    <w:p w:rsidR="00FC3F80" w:rsidRPr="00EA75B6" w:rsidRDefault="00FC3F80" w:rsidP="00FC3F80">
      <w:pPr>
        <w:pStyle w:val="100"/>
        <w:spacing w:line="360" w:lineRule="exact"/>
        <w:ind w:firstLineChars="200" w:firstLine="420"/>
        <w:jc w:val="left"/>
        <w:rPr>
          <w:rFonts w:ascii="宋体" w:hAnsi="宋体"/>
          <w:szCs w:val="21"/>
        </w:rPr>
      </w:pPr>
      <w:r>
        <w:rPr>
          <w:rFonts w:ascii="宋体" w:hAnsi="宋体" w:hint="eastAsia"/>
          <w:szCs w:val="21"/>
        </w:rPr>
        <w:t>（2）</w:t>
      </w:r>
      <w:r w:rsidRPr="00CC6BF6">
        <w:rPr>
          <w:rFonts w:ascii="宋体" w:hAnsi="宋体" w:hint="eastAsia"/>
          <w:szCs w:val="21"/>
        </w:rPr>
        <w:t>无法</w:t>
      </w:r>
      <w:r w:rsidRPr="00EA75B6">
        <w:rPr>
          <w:rFonts w:ascii="宋体" w:hAnsi="宋体" w:hint="eastAsia"/>
          <w:szCs w:val="21"/>
        </w:rPr>
        <w:t>套用定额（零星小工程）计价方式</w:t>
      </w:r>
    </w:p>
    <w:p w:rsidR="00FC3F80" w:rsidRPr="00B475F7" w:rsidRDefault="00FC3F80" w:rsidP="00FC3F80">
      <w:pPr>
        <w:pStyle w:val="100"/>
        <w:spacing w:line="360" w:lineRule="exact"/>
        <w:ind w:firstLineChars="200" w:firstLine="420"/>
        <w:jc w:val="left"/>
        <w:rPr>
          <w:rFonts w:ascii="宋体" w:hAnsi="宋体" w:cs="宋体"/>
          <w:szCs w:val="21"/>
        </w:rPr>
      </w:pPr>
      <w:r w:rsidRPr="00B475F7">
        <w:rPr>
          <w:rFonts w:ascii="宋体" w:hAnsi="宋体" w:cs="宋体"/>
          <w:szCs w:val="21"/>
        </w:rPr>
        <w:t>本工程在实际施工中发生</w:t>
      </w:r>
      <w:r w:rsidRPr="00B475F7">
        <w:rPr>
          <w:rFonts w:ascii="宋体" w:hAnsi="宋体" w:cs="宋体" w:hint="eastAsia"/>
          <w:szCs w:val="21"/>
        </w:rPr>
        <w:t>的</w:t>
      </w:r>
      <w:r w:rsidRPr="00B475F7">
        <w:rPr>
          <w:rFonts w:ascii="宋体" w:hAnsi="宋体" w:cs="宋体"/>
          <w:szCs w:val="21"/>
        </w:rPr>
        <w:t>零星点工、机械、运输等相关费用，</w:t>
      </w:r>
      <w:r w:rsidRPr="00B475F7">
        <w:rPr>
          <w:rFonts w:ascii="宋体" w:hAnsi="宋体" w:cs="宋体" w:hint="eastAsia"/>
          <w:szCs w:val="21"/>
        </w:rPr>
        <w:t>按以下标准确定：</w:t>
      </w:r>
    </w:p>
    <w:p w:rsidR="00FC3F80" w:rsidRPr="00EA0A81" w:rsidRDefault="00FC3F80" w:rsidP="00FC3F80">
      <w:pPr>
        <w:pStyle w:val="100"/>
        <w:spacing w:line="360" w:lineRule="exact"/>
        <w:ind w:firstLineChars="200" w:firstLine="420"/>
        <w:rPr>
          <w:rFonts w:ascii="宋体" w:hAnsi="宋体"/>
          <w:szCs w:val="21"/>
        </w:rPr>
      </w:pPr>
      <w:r w:rsidRPr="00BF7CC4">
        <w:rPr>
          <w:rFonts w:ascii="宋体" w:hAnsi="宋体" w:cs="宋体"/>
          <w:szCs w:val="21"/>
        </w:rPr>
        <w:t>普</w:t>
      </w:r>
      <w:r w:rsidRPr="00A8529A">
        <w:rPr>
          <w:rFonts w:ascii="宋体" w:hAnsi="宋体" w:cs="宋体"/>
          <w:color w:val="000000" w:themeColor="text1"/>
          <w:szCs w:val="21"/>
        </w:rPr>
        <w:t>工</w:t>
      </w:r>
      <w:r w:rsidRPr="00A8529A">
        <w:rPr>
          <w:rFonts w:ascii="宋体" w:hAnsi="宋体" w:cs="宋体" w:hint="eastAsia"/>
          <w:color w:val="000000" w:themeColor="text1"/>
          <w:szCs w:val="21"/>
        </w:rPr>
        <w:t>180</w:t>
      </w:r>
      <w:r w:rsidRPr="00A8529A">
        <w:rPr>
          <w:rFonts w:ascii="宋体" w:hAnsi="宋体" w:cs="宋体"/>
          <w:color w:val="000000" w:themeColor="text1"/>
          <w:szCs w:val="21"/>
        </w:rPr>
        <w:t>元/工日、技工</w:t>
      </w:r>
      <w:r w:rsidRPr="00A8529A">
        <w:rPr>
          <w:rFonts w:ascii="宋体" w:hAnsi="宋体" w:cs="宋体" w:hint="eastAsia"/>
          <w:color w:val="000000" w:themeColor="text1"/>
          <w:szCs w:val="21"/>
        </w:rPr>
        <w:t>260</w:t>
      </w:r>
      <w:r w:rsidRPr="00A8529A">
        <w:rPr>
          <w:rFonts w:ascii="宋体" w:hAnsi="宋体" w:cs="宋体"/>
          <w:color w:val="000000" w:themeColor="text1"/>
          <w:szCs w:val="21"/>
        </w:rPr>
        <w:t>元/工日， PC200 挖掘机1700元/台班(含司机及动力费用)，PC120挖掘机1300元/台班(含司机及动力费用)，空压机</w:t>
      </w:r>
      <w:r w:rsidRPr="00EA0A81">
        <w:rPr>
          <w:rFonts w:ascii="宋体" w:hAnsi="宋体" w:cs="宋体"/>
          <w:szCs w:val="21"/>
        </w:rPr>
        <w:t>850元/台班。所有零星项目的支付均应在承包人取得业主签字后，才对其支付相关零星费用。</w:t>
      </w:r>
    </w:p>
    <w:p w:rsidR="00FC3F80" w:rsidRPr="00EA0A81" w:rsidRDefault="00FC3F80" w:rsidP="00FC3F80">
      <w:pPr>
        <w:pStyle w:val="100"/>
        <w:spacing w:after="120" w:line="360" w:lineRule="exact"/>
        <w:ind w:firstLineChars="200" w:firstLine="420"/>
        <w:rPr>
          <w:rFonts w:ascii="宋体" w:hAnsi="宋体"/>
          <w:szCs w:val="21"/>
        </w:rPr>
      </w:pPr>
      <w:r w:rsidRPr="00EA0A81">
        <w:rPr>
          <w:rFonts w:ascii="宋体" w:hAnsi="宋体" w:hint="eastAsia"/>
          <w:szCs w:val="21"/>
        </w:rPr>
        <w:t>3、本项目</w:t>
      </w:r>
      <w:r w:rsidRPr="00EA0A81">
        <w:rPr>
          <w:rFonts w:ascii="宋体" w:hAnsi="宋体" w:hint="eastAsia"/>
          <w:kern w:val="0"/>
          <w:szCs w:val="21"/>
        </w:rPr>
        <w:t>风险费</w:t>
      </w:r>
      <w:r w:rsidRPr="00EA0A81">
        <w:rPr>
          <w:rFonts w:ascii="宋体" w:hAnsi="宋体" w:cs="宋体" w:hint="eastAsia"/>
          <w:szCs w:val="21"/>
        </w:rPr>
        <w:t>由投标人在投标时自行考虑，结算时采购人不另行支付。</w:t>
      </w:r>
    </w:p>
    <w:p w:rsidR="0060768C" w:rsidRDefault="0060768C" w:rsidP="0060768C">
      <w:pPr>
        <w:snapToGrid w:val="0"/>
        <w:spacing w:line="400" w:lineRule="exact"/>
        <w:rPr>
          <w:rFonts w:ascii="宋体" w:hAnsi="宋体" w:cs="宋体"/>
          <w:b/>
          <w:szCs w:val="21"/>
        </w:rPr>
      </w:pPr>
      <w:r>
        <w:rPr>
          <w:rFonts w:ascii="宋体" w:hAnsi="宋体" w:cs="宋体" w:hint="eastAsia"/>
          <w:b/>
          <w:szCs w:val="21"/>
        </w:rPr>
        <w:t>十一、施工及验收</w:t>
      </w:r>
    </w:p>
    <w:p w:rsidR="0060768C" w:rsidRPr="001E651A" w:rsidRDefault="0060768C" w:rsidP="0060768C">
      <w:pPr>
        <w:spacing w:line="400" w:lineRule="exact"/>
        <w:ind w:firstLineChars="200" w:firstLine="420"/>
        <w:rPr>
          <w:rFonts w:ascii="宋体" w:hAnsi="宋体" w:cs="宋体"/>
          <w:szCs w:val="21"/>
        </w:rPr>
      </w:pPr>
      <w:r>
        <w:rPr>
          <w:rFonts w:ascii="宋体" w:hAnsi="宋体" w:cs="宋体"/>
          <w:szCs w:val="21"/>
        </w:rPr>
        <w:t>1</w:t>
      </w:r>
      <w:r w:rsidRPr="001E651A">
        <w:rPr>
          <w:rFonts w:ascii="宋体" w:hAnsi="宋体" w:cs="宋体" w:hint="eastAsia"/>
          <w:szCs w:val="21"/>
        </w:rPr>
        <w:t>、乙方必须按甲方</w:t>
      </w:r>
      <w:r>
        <w:rPr>
          <w:rFonts w:ascii="宋体" w:hAnsi="宋体" w:cs="宋体" w:hint="eastAsia"/>
          <w:szCs w:val="21"/>
        </w:rPr>
        <w:t>安排</w:t>
      </w:r>
      <w:r w:rsidRPr="001E651A">
        <w:rPr>
          <w:rFonts w:ascii="宋体" w:hAnsi="宋体" w:cs="宋体" w:hint="eastAsia"/>
          <w:szCs w:val="21"/>
        </w:rPr>
        <w:t>进行施工，施工要满足有关施工规范要求。</w:t>
      </w:r>
    </w:p>
    <w:p w:rsidR="0060768C" w:rsidRPr="001E651A" w:rsidRDefault="0060768C" w:rsidP="0060768C">
      <w:pPr>
        <w:spacing w:line="400" w:lineRule="exact"/>
        <w:ind w:firstLineChars="200" w:firstLine="420"/>
        <w:rPr>
          <w:rFonts w:ascii="宋体" w:hAnsi="宋体" w:cs="宋体"/>
          <w:szCs w:val="21"/>
        </w:rPr>
      </w:pPr>
      <w:r>
        <w:rPr>
          <w:rFonts w:ascii="宋体" w:hAnsi="宋体" w:cs="宋体"/>
          <w:szCs w:val="21"/>
        </w:rPr>
        <w:t>2</w:t>
      </w:r>
      <w:r w:rsidRPr="001E651A">
        <w:rPr>
          <w:rFonts w:ascii="宋体" w:hAnsi="宋体" w:cs="宋体" w:hint="eastAsia"/>
          <w:szCs w:val="21"/>
        </w:rPr>
        <w:t>、乙方施工时必须与有关部门密切配合，保质保量完成施工任务，</w:t>
      </w:r>
      <w:r>
        <w:rPr>
          <w:rFonts w:ascii="宋体" w:hAnsi="宋体" w:cs="宋体" w:hint="eastAsia"/>
          <w:szCs w:val="21"/>
        </w:rPr>
        <w:t>施工时</w:t>
      </w:r>
      <w:r w:rsidRPr="001E651A">
        <w:rPr>
          <w:rFonts w:ascii="宋体" w:hAnsi="宋体" w:cs="宋体" w:hint="eastAsia"/>
          <w:szCs w:val="21"/>
        </w:rPr>
        <w:t>须做好安全围护栏（网）等防护性措施，并设立必要的警示标牌，协调处理好与周边过往车辆及行人的关系，做到文明施工，安全施工。</w:t>
      </w:r>
    </w:p>
    <w:p w:rsidR="0060768C" w:rsidRPr="0065591F" w:rsidRDefault="0060768C" w:rsidP="0060768C">
      <w:pPr>
        <w:spacing w:line="400" w:lineRule="exact"/>
        <w:ind w:firstLineChars="200" w:firstLine="420"/>
        <w:rPr>
          <w:rFonts w:ascii="宋体" w:hAnsi="宋体" w:cs="宋体"/>
          <w:szCs w:val="21"/>
        </w:rPr>
      </w:pPr>
      <w:r>
        <w:rPr>
          <w:rFonts w:ascii="宋体" w:hAnsi="宋体" w:cs="宋体" w:hint="eastAsia"/>
          <w:szCs w:val="21"/>
        </w:rPr>
        <w:t>3</w:t>
      </w:r>
      <w:r w:rsidRPr="0065591F">
        <w:rPr>
          <w:rFonts w:ascii="宋体" w:hAnsi="宋体" w:cs="宋体" w:hint="eastAsia"/>
          <w:szCs w:val="21"/>
        </w:rPr>
        <w:t>、</w:t>
      </w:r>
      <w:r w:rsidRPr="00EA75B6">
        <w:rPr>
          <w:rFonts w:ascii="宋体" w:hAnsi="宋体" w:cs="宋体" w:hint="eastAsia"/>
          <w:szCs w:val="21"/>
        </w:rPr>
        <w:t>乙方应在完成单个维修养护项目后，用书面形式报甲方进行验收，甲方应在收到书面报告后7个工作日内</w:t>
      </w:r>
      <w:r w:rsidRPr="0065591F">
        <w:rPr>
          <w:rFonts w:ascii="宋体" w:hAnsi="宋体" w:cs="宋体" w:hint="eastAsia"/>
          <w:szCs w:val="21"/>
        </w:rPr>
        <w:t>组织相关人员按照国家、省、市施工验收规范、质量评定标准及有关规定对</w:t>
      </w:r>
      <w:r>
        <w:rPr>
          <w:rFonts w:ascii="宋体" w:hAnsi="宋体" w:cs="宋体" w:hint="eastAsia"/>
          <w:szCs w:val="21"/>
        </w:rPr>
        <w:t>单个</w:t>
      </w:r>
      <w:r w:rsidRPr="0065591F">
        <w:rPr>
          <w:rFonts w:ascii="宋体" w:hAnsi="宋体" w:cs="宋体" w:hint="eastAsia"/>
          <w:szCs w:val="21"/>
        </w:rPr>
        <w:t>维修养护项目进行项目</w:t>
      </w:r>
      <w:r>
        <w:rPr>
          <w:rFonts w:ascii="宋体" w:hAnsi="宋体" w:cs="宋体" w:hint="eastAsia"/>
          <w:szCs w:val="21"/>
        </w:rPr>
        <w:t>交工</w:t>
      </w:r>
      <w:r w:rsidRPr="0065591F">
        <w:rPr>
          <w:rFonts w:ascii="宋体" w:hAnsi="宋体" w:cs="宋体" w:hint="eastAsia"/>
          <w:szCs w:val="21"/>
        </w:rPr>
        <w:t>验收，验收不合格的，乙方须无条件进行返工整改，相应一切费用由乙方自行承担，乙方拒不进行整改的，甲方可委托第三方进行修缮，相关费用由乙方承担。</w:t>
      </w:r>
    </w:p>
    <w:p w:rsidR="0060768C" w:rsidRDefault="0060768C" w:rsidP="0060768C">
      <w:pPr>
        <w:spacing w:line="400" w:lineRule="exact"/>
        <w:ind w:firstLineChars="200" w:firstLine="420"/>
        <w:rPr>
          <w:rFonts w:ascii="宋体" w:hAnsi="宋体" w:cs="宋体"/>
          <w:bCs/>
          <w:szCs w:val="21"/>
        </w:rPr>
      </w:pPr>
      <w:r>
        <w:rPr>
          <w:rFonts w:ascii="宋体" w:hAnsi="宋体" w:cs="宋体"/>
          <w:szCs w:val="21"/>
        </w:rPr>
        <w:t>4</w:t>
      </w:r>
      <w:r w:rsidRPr="0065591F">
        <w:rPr>
          <w:rFonts w:ascii="宋体" w:hAnsi="宋体" w:cs="宋体" w:hint="eastAsia"/>
          <w:szCs w:val="21"/>
        </w:rPr>
        <w:t>、乙方在提供服务过程中如存在违反合同相关约定情况的，甲方有权要求乙方立即整改，乙方未按甲方要求整改的，甲方有权拒绝验收，并可中止合同履行，乙方承担因此发生的一切损失、费用及延误</w:t>
      </w:r>
      <w:r>
        <w:rPr>
          <w:rFonts w:ascii="宋体" w:hAnsi="宋体" w:cs="宋体" w:hint="eastAsia"/>
          <w:bCs/>
          <w:szCs w:val="21"/>
        </w:rPr>
        <w:t xml:space="preserve">责任。 </w:t>
      </w:r>
    </w:p>
    <w:p w:rsidR="0060768C" w:rsidRDefault="0060768C" w:rsidP="0060768C">
      <w:pPr>
        <w:snapToGrid w:val="0"/>
        <w:spacing w:line="400" w:lineRule="exact"/>
        <w:rPr>
          <w:rFonts w:ascii="宋体" w:hAnsi="宋体" w:cs="宋体"/>
          <w:b/>
          <w:szCs w:val="21"/>
        </w:rPr>
      </w:pPr>
      <w:r>
        <w:rPr>
          <w:rFonts w:ascii="宋体" w:hAnsi="宋体" w:cs="宋体" w:hint="eastAsia"/>
          <w:b/>
          <w:szCs w:val="21"/>
        </w:rPr>
        <w:t>十二、税费</w:t>
      </w:r>
    </w:p>
    <w:p w:rsidR="0060768C" w:rsidRDefault="0060768C" w:rsidP="0060768C">
      <w:pPr>
        <w:snapToGrid w:val="0"/>
        <w:spacing w:line="400" w:lineRule="exact"/>
        <w:ind w:firstLineChars="200" w:firstLine="420"/>
        <w:rPr>
          <w:rFonts w:ascii="宋体" w:hAnsi="宋体" w:cs="宋体"/>
          <w:szCs w:val="21"/>
        </w:rPr>
      </w:pPr>
      <w:r>
        <w:rPr>
          <w:rFonts w:ascii="宋体" w:hAnsi="宋体" w:cs="宋体" w:hint="eastAsia"/>
          <w:szCs w:val="21"/>
        </w:rPr>
        <w:t>本合同执行中相关的一切税费均由乙方负担。</w:t>
      </w:r>
    </w:p>
    <w:p w:rsidR="0060768C" w:rsidRDefault="0060768C" w:rsidP="0060768C">
      <w:pPr>
        <w:snapToGrid w:val="0"/>
        <w:spacing w:line="400" w:lineRule="exact"/>
        <w:rPr>
          <w:rFonts w:ascii="宋体" w:hAnsi="宋体" w:cs="宋体"/>
          <w:b/>
          <w:szCs w:val="21"/>
        </w:rPr>
      </w:pPr>
      <w:r>
        <w:rPr>
          <w:rFonts w:ascii="宋体" w:hAnsi="宋体" w:cs="宋体" w:hint="eastAsia"/>
          <w:b/>
          <w:szCs w:val="21"/>
        </w:rPr>
        <w:t xml:space="preserve">十三、合同的转让、变更及解除 </w:t>
      </w:r>
    </w:p>
    <w:p w:rsidR="0060768C" w:rsidRDefault="0060768C" w:rsidP="0060768C">
      <w:pPr>
        <w:widowControl/>
        <w:spacing w:line="400" w:lineRule="exact"/>
        <w:ind w:firstLineChars="200" w:firstLine="420"/>
        <w:jc w:val="left"/>
        <w:rPr>
          <w:rFonts w:ascii="宋体" w:hAnsi="宋体" w:cs="宋体"/>
          <w:bCs/>
          <w:szCs w:val="21"/>
        </w:rPr>
      </w:pPr>
      <w:r>
        <w:rPr>
          <w:rFonts w:ascii="宋体" w:hAnsi="宋体" w:cs="宋体" w:hint="eastAsia"/>
          <w:bCs/>
          <w:szCs w:val="21"/>
        </w:rPr>
        <w:t>1、未经甲方事先书面同意，乙方不得将本合同的权利或义务全部或部分转移给第三人。</w:t>
      </w:r>
    </w:p>
    <w:p w:rsidR="0060768C" w:rsidRDefault="0060768C" w:rsidP="0060768C">
      <w:pPr>
        <w:widowControl/>
        <w:spacing w:line="400" w:lineRule="exact"/>
        <w:ind w:firstLineChars="200" w:firstLine="420"/>
        <w:jc w:val="left"/>
        <w:rPr>
          <w:rFonts w:ascii="宋体" w:hAnsi="宋体" w:cs="宋体"/>
          <w:bCs/>
          <w:szCs w:val="21"/>
        </w:rPr>
      </w:pPr>
      <w:r>
        <w:rPr>
          <w:rFonts w:ascii="宋体" w:hAnsi="宋体" w:cs="宋体" w:hint="eastAsia"/>
          <w:bCs/>
          <w:szCs w:val="21"/>
        </w:rPr>
        <w:lastRenderedPageBreak/>
        <w:t xml:space="preserve">2、经审批，且双方协商一致，可以变更、解除本合同。任何一方欲变更、解除本合同，必须提前15日以书面形式提出，双方协商一致后签署补充合同。 </w:t>
      </w:r>
    </w:p>
    <w:p w:rsidR="0060768C" w:rsidRDefault="0060768C" w:rsidP="0060768C">
      <w:pPr>
        <w:widowControl/>
        <w:spacing w:line="400" w:lineRule="exact"/>
        <w:ind w:firstLineChars="200" w:firstLine="420"/>
        <w:jc w:val="left"/>
        <w:rPr>
          <w:rFonts w:ascii="宋体" w:hAnsi="宋体" w:cs="宋体"/>
          <w:bCs/>
          <w:szCs w:val="21"/>
        </w:rPr>
      </w:pPr>
      <w:r>
        <w:rPr>
          <w:rFonts w:ascii="宋体" w:hAnsi="宋体" w:cs="宋体" w:hint="eastAsia"/>
          <w:bCs/>
          <w:szCs w:val="21"/>
        </w:rPr>
        <w:t xml:space="preserve">3、一方有下列情形之一的，另一方可以解除本合同： </w:t>
      </w:r>
    </w:p>
    <w:p w:rsidR="0060768C" w:rsidRDefault="0060768C" w:rsidP="0060768C">
      <w:pPr>
        <w:widowControl/>
        <w:spacing w:line="400" w:lineRule="exact"/>
        <w:ind w:firstLineChars="200" w:firstLine="420"/>
        <w:jc w:val="left"/>
        <w:rPr>
          <w:rFonts w:ascii="宋体" w:hAnsi="宋体" w:cs="宋体"/>
          <w:bCs/>
          <w:szCs w:val="21"/>
        </w:rPr>
      </w:pPr>
      <w:r>
        <w:rPr>
          <w:rFonts w:ascii="宋体" w:hAnsi="宋体" w:cs="宋体" w:hint="eastAsia"/>
          <w:bCs/>
          <w:szCs w:val="21"/>
        </w:rPr>
        <w:t xml:space="preserve">3.1 因不可抗力致使不能实现本合同的目的。 </w:t>
      </w:r>
    </w:p>
    <w:p w:rsidR="0060768C" w:rsidRDefault="0060768C" w:rsidP="0060768C">
      <w:pPr>
        <w:widowControl/>
        <w:spacing w:line="400" w:lineRule="exact"/>
        <w:ind w:firstLineChars="200" w:firstLine="420"/>
        <w:jc w:val="left"/>
        <w:rPr>
          <w:rFonts w:ascii="宋体" w:hAnsi="宋体" w:cs="宋体"/>
          <w:bCs/>
          <w:szCs w:val="21"/>
        </w:rPr>
      </w:pPr>
      <w:r>
        <w:rPr>
          <w:rFonts w:ascii="宋体" w:hAnsi="宋体" w:cs="宋体" w:hint="eastAsia"/>
          <w:bCs/>
          <w:szCs w:val="21"/>
        </w:rPr>
        <w:t xml:space="preserve">3.2 在履行期限届满之前，一方明确表示或者以自己的行为表明不履行主要义务。 </w:t>
      </w:r>
    </w:p>
    <w:p w:rsidR="0060768C" w:rsidRDefault="0060768C" w:rsidP="0060768C">
      <w:pPr>
        <w:widowControl/>
        <w:spacing w:line="400" w:lineRule="exact"/>
        <w:ind w:firstLineChars="200" w:firstLine="420"/>
        <w:jc w:val="left"/>
        <w:rPr>
          <w:rFonts w:ascii="宋体" w:hAnsi="宋体" w:cs="宋体"/>
          <w:bCs/>
          <w:szCs w:val="21"/>
        </w:rPr>
      </w:pPr>
      <w:r>
        <w:rPr>
          <w:rFonts w:ascii="宋体" w:hAnsi="宋体" w:cs="宋体" w:hint="eastAsia"/>
          <w:bCs/>
          <w:szCs w:val="21"/>
        </w:rPr>
        <w:t xml:space="preserve">3.3 一方迟延履行主要义务，经催告后在合理期限内【30 日】仍未履行。 </w:t>
      </w:r>
    </w:p>
    <w:p w:rsidR="0060768C" w:rsidRDefault="0060768C" w:rsidP="0060768C">
      <w:pPr>
        <w:widowControl/>
        <w:spacing w:line="400" w:lineRule="exact"/>
        <w:ind w:firstLineChars="200" w:firstLine="420"/>
        <w:jc w:val="left"/>
        <w:rPr>
          <w:rFonts w:ascii="宋体" w:hAnsi="宋体" w:cs="宋体"/>
          <w:bCs/>
          <w:szCs w:val="21"/>
        </w:rPr>
      </w:pPr>
      <w:r>
        <w:rPr>
          <w:rFonts w:ascii="宋体" w:hAnsi="宋体" w:cs="宋体" w:hint="eastAsia"/>
          <w:bCs/>
          <w:szCs w:val="21"/>
        </w:rPr>
        <w:t xml:space="preserve">3.4 一方迟延履行义务或者有其他违约行为致使不能实现合同目的。 </w:t>
      </w:r>
    </w:p>
    <w:p w:rsidR="0060768C" w:rsidRDefault="0060768C" w:rsidP="0060768C">
      <w:pPr>
        <w:widowControl/>
        <w:spacing w:line="400" w:lineRule="exact"/>
        <w:ind w:firstLineChars="200" w:firstLine="420"/>
        <w:jc w:val="left"/>
        <w:rPr>
          <w:rFonts w:ascii="宋体" w:hAnsi="宋体" w:cs="宋体"/>
          <w:bCs/>
          <w:szCs w:val="21"/>
        </w:rPr>
      </w:pPr>
      <w:r>
        <w:rPr>
          <w:rFonts w:ascii="宋体" w:hAnsi="宋体" w:cs="宋体" w:hint="eastAsia"/>
          <w:bCs/>
          <w:szCs w:val="21"/>
        </w:rPr>
        <w:t xml:space="preserve">3.5 法律规定或本合同约定的其他情形。 </w:t>
      </w:r>
    </w:p>
    <w:p w:rsidR="0060768C" w:rsidRDefault="0060768C" w:rsidP="0060768C">
      <w:pPr>
        <w:snapToGrid w:val="0"/>
        <w:spacing w:line="400" w:lineRule="exact"/>
        <w:rPr>
          <w:rFonts w:ascii="宋体" w:hAnsi="宋体" w:cs="宋体"/>
          <w:b/>
          <w:szCs w:val="21"/>
        </w:rPr>
      </w:pPr>
      <w:r>
        <w:rPr>
          <w:rFonts w:ascii="宋体" w:hAnsi="宋体" w:cs="宋体" w:hint="eastAsia"/>
          <w:b/>
          <w:szCs w:val="21"/>
        </w:rPr>
        <w:t>十四、违约责任</w:t>
      </w:r>
    </w:p>
    <w:p w:rsidR="0060768C" w:rsidRDefault="0060768C" w:rsidP="0060768C">
      <w:pPr>
        <w:spacing w:line="400" w:lineRule="exact"/>
        <w:ind w:firstLineChars="200" w:firstLine="420"/>
        <w:rPr>
          <w:rFonts w:ascii="宋体" w:hAnsi="宋体" w:cs="宋体"/>
          <w:szCs w:val="21"/>
        </w:rPr>
      </w:pPr>
      <w:r>
        <w:rPr>
          <w:rFonts w:ascii="宋体" w:hAnsi="宋体" w:cs="宋体" w:hint="eastAsia"/>
          <w:szCs w:val="21"/>
        </w:rPr>
        <w:t>1、甲方无正当理由拒收接受服务的，甲方向乙方偿付合同款项百分之五作为违约金。</w:t>
      </w:r>
    </w:p>
    <w:p w:rsidR="0060768C" w:rsidRPr="00CB0379" w:rsidRDefault="0060768C" w:rsidP="0060768C">
      <w:pPr>
        <w:spacing w:line="400" w:lineRule="exact"/>
        <w:ind w:firstLineChars="200" w:firstLine="420"/>
        <w:rPr>
          <w:rFonts w:ascii="宋体" w:hAnsi="宋体" w:cs="宋体"/>
          <w:szCs w:val="21"/>
        </w:rPr>
      </w:pPr>
      <w:r>
        <w:rPr>
          <w:rFonts w:ascii="宋体" w:hAnsi="宋体" w:cs="宋体" w:hint="eastAsia"/>
          <w:szCs w:val="21"/>
        </w:rPr>
        <w:t>2、甲方无故逾期验收和办理款项支付手续的,甲方应按逾期付款总额每日万分之五向乙方支付违约</w:t>
      </w:r>
      <w:r w:rsidRPr="00CB0379">
        <w:rPr>
          <w:rFonts w:ascii="宋体" w:hAnsi="宋体" w:cs="宋体" w:hint="eastAsia"/>
          <w:szCs w:val="21"/>
        </w:rPr>
        <w:t>金。</w:t>
      </w:r>
    </w:p>
    <w:p w:rsidR="0060768C" w:rsidRPr="00CB0379" w:rsidRDefault="0060768C" w:rsidP="0060768C">
      <w:pPr>
        <w:pStyle w:val="ae"/>
        <w:snapToGrid w:val="0"/>
        <w:spacing w:line="400" w:lineRule="exact"/>
        <w:ind w:firstLineChars="200" w:firstLine="420"/>
        <w:rPr>
          <w:rFonts w:hAnsi="宋体" w:cs="宋体"/>
        </w:rPr>
      </w:pPr>
      <w:r w:rsidRPr="00CB0379">
        <w:rPr>
          <w:rFonts w:hAnsi="宋体" w:cs="宋体" w:hint="eastAsia"/>
        </w:rPr>
        <w:t>3、乙方未能如期提供服务的，每日向甲方支付合同款项的千分之六作为违约金。乙方超过约定日期</w:t>
      </w:r>
      <w:r w:rsidRPr="00CB0379">
        <w:rPr>
          <w:rFonts w:hAnsi="宋体" w:cs="宋体"/>
        </w:rPr>
        <w:t>10</w:t>
      </w:r>
      <w:r w:rsidRPr="00CB0379">
        <w:rPr>
          <w:rFonts w:hAnsi="宋体" w:cs="宋体" w:hint="eastAsia"/>
        </w:rPr>
        <w:t>个工作日仍不能提供服务的，甲方可解除本合同。</w:t>
      </w:r>
    </w:p>
    <w:p w:rsidR="0060768C" w:rsidRPr="00CB0379" w:rsidRDefault="0060768C" w:rsidP="0060768C">
      <w:pPr>
        <w:pStyle w:val="ae"/>
        <w:snapToGrid w:val="0"/>
        <w:spacing w:line="400" w:lineRule="exact"/>
        <w:ind w:firstLineChars="200" w:firstLine="420"/>
        <w:rPr>
          <w:rFonts w:hAnsi="宋体" w:cs="宋体"/>
        </w:rPr>
      </w:pPr>
      <w:r w:rsidRPr="00CB0379">
        <w:rPr>
          <w:rFonts w:hAnsi="宋体" w:cs="宋体" w:hint="eastAsia"/>
        </w:rPr>
        <w:t>4、发生由乙方责任引起的安全责任事故, 视为乙方违约，甲方有权</w:t>
      </w:r>
      <w:r w:rsidRPr="006D5DB0">
        <w:rPr>
          <w:rFonts w:hAnsi="宋体" w:cs="宋体" w:hint="eastAsia"/>
        </w:rPr>
        <w:t>解除合同</w:t>
      </w:r>
      <w:r w:rsidRPr="00CB0379">
        <w:rPr>
          <w:rFonts w:hAnsi="宋体" w:cs="宋体" w:hint="eastAsia"/>
        </w:rPr>
        <w:t>，相关事故责任由乙方承担。</w:t>
      </w:r>
    </w:p>
    <w:p w:rsidR="0060768C" w:rsidRPr="00B13F9F" w:rsidRDefault="0060768C" w:rsidP="0060768C">
      <w:pPr>
        <w:pStyle w:val="ae"/>
        <w:snapToGrid w:val="0"/>
        <w:spacing w:line="400" w:lineRule="exact"/>
        <w:ind w:firstLineChars="200" w:firstLine="420"/>
        <w:rPr>
          <w:rFonts w:hAnsi="宋体" w:cs="宋体"/>
        </w:rPr>
      </w:pPr>
      <w:r w:rsidRPr="00B13F9F">
        <w:rPr>
          <w:rFonts w:hAnsi="宋体" w:cs="宋体" w:hint="eastAsia"/>
        </w:rPr>
        <w:t>5、因乙方原因造成的施工质量问题，乙方拒绝维修并拒绝支付相关维修费用的，视为乙方违约，相关费用从履约保证金中扣除，且甲方有权解除合同。</w:t>
      </w:r>
    </w:p>
    <w:p w:rsidR="0060768C" w:rsidRDefault="0060768C" w:rsidP="0060768C">
      <w:pPr>
        <w:pStyle w:val="ae"/>
        <w:snapToGrid w:val="0"/>
        <w:spacing w:line="400" w:lineRule="exact"/>
        <w:ind w:firstLineChars="200" w:firstLine="420"/>
        <w:rPr>
          <w:rFonts w:hAnsi="宋体" w:cs="宋体"/>
        </w:rPr>
      </w:pPr>
      <w:r>
        <w:rPr>
          <w:rFonts w:hAnsi="宋体" w:cs="宋体" w:hint="eastAsia"/>
        </w:rPr>
        <w:t>6、乙方</w:t>
      </w:r>
      <w:r w:rsidRPr="00B13F9F">
        <w:rPr>
          <w:rFonts w:hAnsi="宋体" w:cs="宋体" w:hint="eastAsia"/>
        </w:rPr>
        <w:t>连续2个月考核低于80分或年度累计5次及以上月度考核低于80分的</w:t>
      </w:r>
      <w:r>
        <w:rPr>
          <w:rFonts w:hAnsi="宋体" w:cs="宋体" w:hint="eastAsia"/>
        </w:rPr>
        <w:t>，</w:t>
      </w:r>
      <w:r w:rsidRPr="0065591F">
        <w:rPr>
          <w:rFonts w:hAnsi="宋体" w:cs="宋体" w:hint="eastAsia"/>
        </w:rPr>
        <w:t>视为</w:t>
      </w:r>
      <w:r>
        <w:rPr>
          <w:rFonts w:hAnsi="宋体" w:cs="宋体" w:hint="eastAsia"/>
        </w:rPr>
        <w:t>乙方</w:t>
      </w:r>
      <w:r w:rsidRPr="0065591F">
        <w:rPr>
          <w:rFonts w:hAnsi="宋体" w:cs="宋体" w:hint="eastAsia"/>
        </w:rPr>
        <w:t>服务质量不合格</w:t>
      </w:r>
      <w:r>
        <w:rPr>
          <w:rFonts w:hAnsi="宋体" w:cs="宋体" w:hint="eastAsia"/>
        </w:rPr>
        <w:t>，甲方</w:t>
      </w:r>
      <w:r w:rsidRPr="0065591F">
        <w:rPr>
          <w:rFonts w:hAnsi="宋体" w:cs="宋体" w:hint="eastAsia"/>
        </w:rPr>
        <w:t>有权</w:t>
      </w:r>
      <w:r>
        <w:rPr>
          <w:rFonts w:hAnsi="宋体" w:cs="宋体" w:hint="eastAsia"/>
        </w:rPr>
        <w:t>解除</w:t>
      </w:r>
      <w:r w:rsidRPr="0065591F">
        <w:rPr>
          <w:rFonts w:hAnsi="宋体" w:cs="宋体" w:hint="eastAsia"/>
        </w:rPr>
        <w:t>合同，</w:t>
      </w:r>
      <w:r>
        <w:rPr>
          <w:rFonts w:hAnsi="宋体" w:cs="宋体" w:hint="eastAsia"/>
        </w:rPr>
        <w:t>并没收</w:t>
      </w:r>
      <w:r w:rsidRPr="0065591F">
        <w:rPr>
          <w:rFonts w:hAnsi="宋体" w:cs="宋体" w:hint="eastAsia"/>
        </w:rPr>
        <w:t>履约保证金。</w:t>
      </w:r>
    </w:p>
    <w:p w:rsidR="0060768C" w:rsidRDefault="0060768C" w:rsidP="0060768C">
      <w:pPr>
        <w:pStyle w:val="ae"/>
        <w:snapToGrid w:val="0"/>
        <w:spacing w:line="400" w:lineRule="exact"/>
        <w:ind w:firstLineChars="200" w:firstLine="420"/>
        <w:rPr>
          <w:rFonts w:hAnsi="宋体" w:cs="宋体"/>
        </w:rPr>
      </w:pPr>
      <w:r>
        <w:rPr>
          <w:rFonts w:hAnsi="宋体" w:cs="宋体"/>
        </w:rPr>
        <w:t>7</w:t>
      </w:r>
      <w:r>
        <w:rPr>
          <w:rFonts w:hAnsi="宋体" w:cs="宋体" w:hint="eastAsia"/>
        </w:rPr>
        <w:t>、乙方因未能如期提供服务或因其他违约行为导致甲方解除合同的，乙方应向甲方支付合同总值</w:t>
      </w:r>
      <w:r>
        <w:rPr>
          <w:rFonts w:hAnsi="宋体" w:cs="宋体"/>
        </w:rPr>
        <w:t>5%</w:t>
      </w:r>
      <w:r>
        <w:rPr>
          <w:rFonts w:hAnsi="宋体" w:cs="宋体" w:hint="eastAsia"/>
        </w:rPr>
        <w:t>的违约金，如造成甲方损失（包括直接经济损失及可预见的间接经济损失）超过违约金的，超出部分由乙方继续承担赔偿责任。</w:t>
      </w:r>
    </w:p>
    <w:p w:rsidR="0060768C" w:rsidRDefault="0060768C" w:rsidP="0060768C">
      <w:pPr>
        <w:snapToGrid w:val="0"/>
        <w:spacing w:line="400" w:lineRule="exact"/>
        <w:rPr>
          <w:rFonts w:ascii="宋体" w:hAnsi="宋体" w:cs="宋体"/>
          <w:b/>
          <w:szCs w:val="21"/>
        </w:rPr>
      </w:pPr>
      <w:r>
        <w:rPr>
          <w:rFonts w:ascii="宋体" w:hAnsi="宋体" w:cs="宋体" w:hint="eastAsia"/>
          <w:b/>
          <w:szCs w:val="21"/>
        </w:rPr>
        <w:t>十五、不可抗力事件处理</w:t>
      </w:r>
    </w:p>
    <w:p w:rsidR="0060768C" w:rsidRDefault="0060768C" w:rsidP="0060768C">
      <w:pPr>
        <w:pStyle w:val="ae"/>
        <w:snapToGrid w:val="0"/>
        <w:spacing w:line="400" w:lineRule="exact"/>
        <w:ind w:firstLineChars="200" w:firstLine="420"/>
        <w:rPr>
          <w:rFonts w:hAnsi="宋体" w:cs="宋体"/>
        </w:rPr>
      </w:pPr>
      <w:r>
        <w:rPr>
          <w:rFonts w:hAnsi="宋体" w:cs="宋体" w:hint="eastAsia"/>
        </w:rPr>
        <w:t>1、在合同有效期内，任何一方因不可抗力事件导致不能履行合同，则合同履行期可延长，其延长期与不可抗力影响期相同。</w:t>
      </w:r>
    </w:p>
    <w:p w:rsidR="0060768C" w:rsidRDefault="0060768C" w:rsidP="0060768C">
      <w:pPr>
        <w:pStyle w:val="ae"/>
        <w:snapToGrid w:val="0"/>
        <w:spacing w:line="400" w:lineRule="exact"/>
        <w:ind w:firstLineChars="200" w:firstLine="420"/>
        <w:rPr>
          <w:rFonts w:hAnsi="宋体" w:cs="宋体"/>
        </w:rPr>
      </w:pPr>
      <w:r>
        <w:rPr>
          <w:rFonts w:hAnsi="宋体" w:cs="宋体" w:hint="eastAsia"/>
        </w:rPr>
        <w:t>2、不可抗力事件发生后，应立即通知对方，并寄送有关权威机构出具的证明。</w:t>
      </w:r>
    </w:p>
    <w:p w:rsidR="0060768C" w:rsidRDefault="0060768C" w:rsidP="0060768C">
      <w:pPr>
        <w:pStyle w:val="ae"/>
        <w:snapToGrid w:val="0"/>
        <w:spacing w:line="400" w:lineRule="exact"/>
        <w:ind w:firstLineChars="200" w:firstLine="420"/>
        <w:rPr>
          <w:rFonts w:hAnsi="宋体" w:cs="宋体"/>
        </w:rPr>
      </w:pPr>
      <w:r>
        <w:rPr>
          <w:rFonts w:hAnsi="宋体" w:cs="宋体" w:hint="eastAsia"/>
        </w:rPr>
        <w:t>3、不可抗力事件延续120天以上，双方应通过友好协商，确定是否继续履行合同。</w:t>
      </w:r>
    </w:p>
    <w:p w:rsidR="0060768C" w:rsidRDefault="0060768C" w:rsidP="0060768C">
      <w:pPr>
        <w:snapToGrid w:val="0"/>
        <w:spacing w:line="400" w:lineRule="exact"/>
        <w:rPr>
          <w:rFonts w:ascii="宋体" w:hAnsi="宋体" w:cs="宋体"/>
          <w:b/>
          <w:szCs w:val="21"/>
        </w:rPr>
      </w:pPr>
      <w:r>
        <w:rPr>
          <w:rFonts w:ascii="宋体" w:hAnsi="宋体" w:cs="宋体" w:hint="eastAsia"/>
          <w:b/>
          <w:szCs w:val="21"/>
        </w:rPr>
        <w:t>十六、诉讼</w:t>
      </w:r>
    </w:p>
    <w:p w:rsidR="0060768C" w:rsidRDefault="0060768C" w:rsidP="0060768C">
      <w:pPr>
        <w:pStyle w:val="ae"/>
        <w:snapToGrid w:val="0"/>
        <w:spacing w:line="400" w:lineRule="exact"/>
        <w:ind w:firstLineChars="200" w:firstLine="420"/>
        <w:rPr>
          <w:rFonts w:hAnsi="宋体" w:cs="宋体"/>
        </w:rPr>
      </w:pPr>
      <w:r>
        <w:rPr>
          <w:rFonts w:hAnsi="宋体" w:cs="宋体" w:hint="eastAsia"/>
        </w:rPr>
        <w:t>双方在执行合同中所发生的一切争议，应通过协商解决。如协商不成，可向合同签订地法院起诉。</w:t>
      </w:r>
    </w:p>
    <w:p w:rsidR="0060768C" w:rsidRDefault="0060768C" w:rsidP="0060768C">
      <w:pPr>
        <w:snapToGrid w:val="0"/>
        <w:spacing w:line="400" w:lineRule="exact"/>
        <w:rPr>
          <w:rFonts w:ascii="宋体" w:hAnsi="宋体" w:cs="宋体"/>
          <w:b/>
          <w:szCs w:val="21"/>
        </w:rPr>
      </w:pPr>
      <w:r>
        <w:rPr>
          <w:rFonts w:ascii="宋体" w:hAnsi="宋体" w:cs="宋体" w:hint="eastAsia"/>
          <w:b/>
          <w:szCs w:val="21"/>
        </w:rPr>
        <w:t>十七、合同生效及其它</w:t>
      </w:r>
    </w:p>
    <w:p w:rsidR="0060768C" w:rsidRDefault="0060768C" w:rsidP="0060768C">
      <w:pPr>
        <w:pStyle w:val="ae"/>
        <w:snapToGrid w:val="0"/>
        <w:spacing w:line="400" w:lineRule="exact"/>
        <w:ind w:firstLineChars="200" w:firstLine="420"/>
        <w:rPr>
          <w:rFonts w:hAnsi="宋体" w:cs="宋体"/>
        </w:rPr>
      </w:pPr>
      <w:r>
        <w:rPr>
          <w:rFonts w:hAnsi="宋体" w:cs="宋体" w:hint="eastAsia"/>
        </w:rPr>
        <w:t>1、合同经双方法定代表人或授权委托代理人签字并加盖单位公章后生效。</w:t>
      </w:r>
    </w:p>
    <w:p w:rsidR="0060768C" w:rsidRDefault="0060768C" w:rsidP="0060768C">
      <w:pPr>
        <w:pStyle w:val="ae"/>
        <w:snapToGrid w:val="0"/>
        <w:spacing w:line="400" w:lineRule="exact"/>
        <w:ind w:firstLineChars="200" w:firstLine="420"/>
        <w:rPr>
          <w:rFonts w:hAnsi="宋体" w:cs="宋体"/>
        </w:rPr>
      </w:pPr>
      <w:r>
        <w:rPr>
          <w:rFonts w:hAnsi="宋体" w:cs="宋体" w:hint="eastAsia"/>
        </w:rPr>
        <w:t>2、本合同未尽事宜，遵照《合同法》有关条文执行。</w:t>
      </w:r>
    </w:p>
    <w:p w:rsidR="0060768C" w:rsidRDefault="0060768C" w:rsidP="0060768C">
      <w:pPr>
        <w:pStyle w:val="ae"/>
        <w:snapToGrid w:val="0"/>
        <w:spacing w:line="400" w:lineRule="exact"/>
        <w:ind w:firstLineChars="200" w:firstLine="420"/>
        <w:rPr>
          <w:rFonts w:hAnsi="宋体" w:cs="宋体"/>
        </w:rPr>
      </w:pPr>
      <w:r>
        <w:rPr>
          <w:rFonts w:hAnsi="宋体" w:cs="宋体" w:hint="eastAsia"/>
        </w:rPr>
        <w:t>3、本项目采购</w:t>
      </w:r>
      <w:r w:rsidRPr="001231CE">
        <w:rPr>
          <w:rFonts w:hAnsi="宋体" w:cs="宋体" w:hint="eastAsia"/>
        </w:rPr>
        <w:t>文件、投标文件</w:t>
      </w:r>
      <w:r>
        <w:rPr>
          <w:rFonts w:hAnsi="宋体" w:cs="宋体" w:hint="eastAsia"/>
        </w:rPr>
        <w:t>、更正文件（如有）</w:t>
      </w:r>
      <w:r w:rsidRPr="001231CE">
        <w:rPr>
          <w:rFonts w:hAnsi="宋体" w:cs="宋体" w:hint="eastAsia"/>
        </w:rPr>
        <w:t>、询标纪要</w:t>
      </w:r>
      <w:r>
        <w:rPr>
          <w:rFonts w:hAnsi="宋体" w:cs="宋体" w:hint="eastAsia"/>
        </w:rPr>
        <w:t>（如有）、</w:t>
      </w:r>
      <w:r w:rsidRPr="001231CE">
        <w:rPr>
          <w:rFonts w:hAnsi="宋体" w:cs="宋体" w:hint="eastAsia"/>
        </w:rPr>
        <w:t>承诺书</w:t>
      </w:r>
      <w:r>
        <w:rPr>
          <w:rFonts w:hAnsi="宋体" w:cs="宋体" w:hint="eastAsia"/>
        </w:rPr>
        <w:t>（如有）、</w:t>
      </w:r>
      <w:r w:rsidRPr="001231CE">
        <w:rPr>
          <w:rFonts w:hAnsi="宋体" w:cs="宋体" w:hint="eastAsia"/>
        </w:rPr>
        <w:t>中</w:t>
      </w:r>
      <w:r w:rsidRPr="001231CE">
        <w:rPr>
          <w:rFonts w:hAnsi="宋体" w:cs="宋体" w:hint="eastAsia"/>
        </w:rPr>
        <w:lastRenderedPageBreak/>
        <w:t>标通知书</w:t>
      </w:r>
      <w:r>
        <w:rPr>
          <w:rFonts w:hAnsi="宋体" w:cs="宋体" w:hint="eastAsia"/>
        </w:rPr>
        <w:t>等</w:t>
      </w:r>
      <w:r w:rsidRPr="001231CE">
        <w:rPr>
          <w:rFonts w:hAnsi="宋体" w:cs="宋体" w:hint="eastAsia"/>
        </w:rPr>
        <w:t>为本合同的有效组成部分。</w:t>
      </w:r>
    </w:p>
    <w:p w:rsidR="0060768C" w:rsidRDefault="0060768C" w:rsidP="0060768C">
      <w:pPr>
        <w:pStyle w:val="ae"/>
        <w:snapToGrid w:val="0"/>
        <w:spacing w:line="400" w:lineRule="exact"/>
        <w:ind w:firstLineChars="200" w:firstLine="420"/>
        <w:rPr>
          <w:rFonts w:hAnsi="宋体" w:cs="宋体"/>
        </w:rPr>
      </w:pPr>
      <w:r>
        <w:rPr>
          <w:rFonts w:hAnsi="宋体" w:cs="宋体"/>
        </w:rPr>
        <w:t>4</w:t>
      </w:r>
      <w:r>
        <w:rPr>
          <w:rFonts w:hAnsi="宋体" w:cs="宋体" w:hint="eastAsia"/>
        </w:rPr>
        <w:t>、</w:t>
      </w:r>
      <w:r w:rsidRPr="004D3C7F">
        <w:rPr>
          <w:rFonts w:hAnsi="宋体" w:cs="宋体" w:hint="eastAsia"/>
        </w:rPr>
        <w:t>本合同一式陆份，甲方执肆份，乙方执贰份。</w:t>
      </w:r>
    </w:p>
    <w:p w:rsidR="0060768C" w:rsidRDefault="0060768C" w:rsidP="0060768C">
      <w:pPr>
        <w:pStyle w:val="ae"/>
        <w:snapToGrid w:val="0"/>
        <w:spacing w:line="400" w:lineRule="exact"/>
        <w:ind w:firstLineChars="200" w:firstLine="420"/>
        <w:rPr>
          <w:rFonts w:hAnsi="宋体" w:cs="宋体"/>
        </w:rPr>
      </w:pPr>
      <w:r>
        <w:rPr>
          <w:rFonts w:hAnsi="宋体" w:cs="宋体"/>
        </w:rPr>
        <w:t>5</w:t>
      </w:r>
      <w:r>
        <w:rPr>
          <w:rFonts w:hAnsi="宋体" w:cs="宋体" w:hint="eastAsia"/>
        </w:rPr>
        <w:t>、其他。</w:t>
      </w:r>
    </w:p>
    <w:p w:rsidR="0060768C" w:rsidRDefault="0060768C" w:rsidP="0060768C">
      <w:pPr>
        <w:pStyle w:val="ae"/>
        <w:snapToGrid w:val="0"/>
        <w:spacing w:line="400" w:lineRule="exact"/>
        <w:ind w:left="420" w:hangingChars="200" w:hanging="420"/>
        <w:rPr>
          <w:rFonts w:hAnsi="宋体" w:cs="宋体"/>
        </w:rPr>
      </w:pPr>
      <w:r>
        <w:rPr>
          <w:rFonts w:hAnsi="宋体" w:cs="宋体" w:hint="eastAsia"/>
        </w:rPr>
        <w:t xml:space="preserve">  </w:t>
      </w:r>
    </w:p>
    <w:p w:rsidR="0060768C" w:rsidRDefault="0060768C" w:rsidP="0060768C">
      <w:pPr>
        <w:pStyle w:val="ae"/>
        <w:snapToGrid w:val="0"/>
        <w:spacing w:line="400" w:lineRule="exact"/>
        <w:ind w:left="420" w:hangingChars="200" w:hanging="420"/>
        <w:rPr>
          <w:rFonts w:hAnsi="宋体" w:cs="宋体"/>
        </w:rPr>
      </w:pPr>
      <w:r>
        <w:rPr>
          <w:rFonts w:hAnsi="宋体" w:cs="宋体" w:hint="eastAsia"/>
        </w:rPr>
        <w:t xml:space="preserve">甲方：                                   乙方： </w:t>
      </w:r>
    </w:p>
    <w:p w:rsidR="0060768C" w:rsidRDefault="0060768C" w:rsidP="0060768C">
      <w:pPr>
        <w:pStyle w:val="ae"/>
        <w:snapToGrid w:val="0"/>
        <w:spacing w:line="400" w:lineRule="exact"/>
        <w:rPr>
          <w:rFonts w:hAnsi="宋体" w:cs="宋体"/>
        </w:rPr>
      </w:pPr>
      <w:r>
        <w:rPr>
          <w:rFonts w:hAnsi="宋体" w:cs="宋体" w:hint="eastAsia"/>
        </w:rPr>
        <w:t xml:space="preserve">地址：                                   地址： </w:t>
      </w:r>
    </w:p>
    <w:p w:rsidR="0060768C" w:rsidRDefault="0060768C" w:rsidP="0060768C">
      <w:pPr>
        <w:pStyle w:val="ae"/>
        <w:snapToGrid w:val="0"/>
        <w:spacing w:line="400" w:lineRule="exact"/>
        <w:rPr>
          <w:rFonts w:hAnsi="宋体" w:cs="宋体"/>
        </w:rPr>
      </w:pPr>
      <w:r>
        <w:rPr>
          <w:rFonts w:hAnsi="宋体" w:cs="宋体" w:hint="eastAsia"/>
        </w:rPr>
        <w:t>法定代表人：                             法定代表人：</w:t>
      </w:r>
    </w:p>
    <w:p w:rsidR="0060768C" w:rsidRDefault="0060768C" w:rsidP="0060768C">
      <w:pPr>
        <w:pStyle w:val="ae"/>
        <w:snapToGrid w:val="0"/>
        <w:spacing w:line="400" w:lineRule="exact"/>
        <w:ind w:left="420" w:hangingChars="200" w:hanging="420"/>
        <w:rPr>
          <w:rFonts w:hAnsi="宋体" w:cs="宋体"/>
        </w:rPr>
      </w:pPr>
      <w:r>
        <w:rPr>
          <w:rFonts w:hAnsi="宋体" w:cs="宋体" w:hint="eastAsia"/>
        </w:rPr>
        <w:t xml:space="preserve">电话：                          </w:t>
      </w:r>
      <w:r>
        <w:rPr>
          <w:rFonts w:hAnsi="宋体" w:cs="宋体"/>
        </w:rPr>
        <w:t xml:space="preserve">        </w:t>
      </w:r>
      <w:r>
        <w:rPr>
          <w:rFonts w:hAnsi="宋体" w:cs="宋体" w:hint="eastAsia"/>
        </w:rPr>
        <w:t xml:space="preserve"> 电话：</w:t>
      </w:r>
    </w:p>
    <w:p w:rsidR="0060768C" w:rsidRDefault="0060768C" w:rsidP="0060768C">
      <w:pPr>
        <w:pStyle w:val="ae"/>
        <w:snapToGrid w:val="0"/>
        <w:spacing w:line="400" w:lineRule="exact"/>
        <w:ind w:left="420" w:hangingChars="200" w:hanging="420"/>
        <w:rPr>
          <w:rFonts w:hAnsi="宋体" w:cs="宋体"/>
        </w:rPr>
      </w:pPr>
      <w:r>
        <w:rPr>
          <w:rFonts w:hAnsi="宋体" w:cs="宋体" w:hint="eastAsia"/>
        </w:rPr>
        <w:t xml:space="preserve">邮政编码：                     </w:t>
      </w:r>
      <w:r>
        <w:rPr>
          <w:rFonts w:hAnsi="宋体" w:cs="宋体"/>
        </w:rPr>
        <w:t xml:space="preserve">        </w:t>
      </w:r>
      <w:r>
        <w:rPr>
          <w:rFonts w:hAnsi="宋体" w:cs="宋体" w:hint="eastAsia"/>
        </w:rPr>
        <w:t xml:space="preserve">  邮政编码：</w:t>
      </w:r>
    </w:p>
    <w:p w:rsidR="0060768C" w:rsidRDefault="0060768C" w:rsidP="0060768C">
      <w:pPr>
        <w:pStyle w:val="ae"/>
        <w:snapToGrid w:val="0"/>
        <w:spacing w:line="400" w:lineRule="exact"/>
        <w:ind w:left="420" w:hangingChars="200" w:hanging="420"/>
        <w:rPr>
          <w:rFonts w:hAnsi="宋体" w:cs="宋体"/>
        </w:rPr>
      </w:pPr>
      <w:r>
        <w:rPr>
          <w:rFonts w:hAnsi="宋体" w:cs="宋体" w:hint="eastAsia"/>
        </w:rPr>
        <w:t xml:space="preserve">开户银行：                   </w:t>
      </w:r>
      <w:r>
        <w:rPr>
          <w:rFonts w:hAnsi="宋体" w:cs="宋体"/>
        </w:rPr>
        <w:t xml:space="preserve">        </w:t>
      </w:r>
      <w:r>
        <w:rPr>
          <w:rFonts w:hAnsi="宋体" w:cs="宋体" w:hint="eastAsia"/>
        </w:rPr>
        <w:t xml:space="preserve">    开户银行：</w:t>
      </w:r>
    </w:p>
    <w:p w:rsidR="0060768C" w:rsidRDefault="0060768C" w:rsidP="0060768C">
      <w:pPr>
        <w:pStyle w:val="ae"/>
        <w:snapToGrid w:val="0"/>
        <w:spacing w:line="400" w:lineRule="exact"/>
        <w:ind w:left="420" w:hangingChars="200" w:hanging="420"/>
        <w:rPr>
          <w:rFonts w:hAnsi="宋体" w:cs="宋体"/>
        </w:rPr>
      </w:pPr>
      <w:r>
        <w:rPr>
          <w:rFonts w:hAnsi="宋体" w:cs="宋体" w:hint="eastAsia"/>
        </w:rPr>
        <w:t xml:space="preserve">帐号： </w:t>
      </w:r>
      <w:r>
        <w:rPr>
          <w:rFonts w:hAnsi="宋体" w:cs="宋体"/>
        </w:rPr>
        <w:t xml:space="preserve">                                  </w:t>
      </w:r>
      <w:r>
        <w:rPr>
          <w:rFonts w:hAnsi="宋体" w:cs="宋体" w:hint="eastAsia"/>
        </w:rPr>
        <w:t>帐号：</w:t>
      </w:r>
    </w:p>
    <w:p w:rsidR="0060768C" w:rsidRDefault="0060768C" w:rsidP="0060768C">
      <w:pPr>
        <w:pStyle w:val="ae"/>
        <w:snapToGrid w:val="0"/>
        <w:spacing w:line="400" w:lineRule="exact"/>
        <w:ind w:left="420" w:hangingChars="200" w:hanging="420"/>
        <w:rPr>
          <w:rFonts w:hAnsi="宋体" w:cs="宋体"/>
        </w:rPr>
      </w:pPr>
      <w:r>
        <w:rPr>
          <w:rFonts w:hAnsi="宋体" w:cs="宋体" w:hint="eastAsia"/>
        </w:rPr>
        <w:t>签订地点：                               签订日期：      年   月   日</w:t>
      </w:r>
    </w:p>
    <w:p w:rsidR="00B15967" w:rsidRDefault="00B15967">
      <w:pPr>
        <w:pStyle w:val="ac"/>
        <w:spacing w:line="360" w:lineRule="auto"/>
        <w:rPr>
          <w:rFonts w:asciiTheme="majorEastAsia" w:eastAsiaTheme="majorEastAsia" w:hAnsiTheme="majorEastAsia"/>
        </w:rPr>
      </w:pPr>
    </w:p>
    <w:p w:rsidR="0060768C" w:rsidRDefault="0060768C">
      <w:pPr>
        <w:pStyle w:val="ac"/>
        <w:spacing w:line="360" w:lineRule="auto"/>
        <w:rPr>
          <w:rFonts w:asciiTheme="majorEastAsia" w:eastAsiaTheme="majorEastAsia" w:hAnsiTheme="majorEastAsia"/>
        </w:rPr>
      </w:pPr>
    </w:p>
    <w:p w:rsidR="0060768C" w:rsidRDefault="0060768C">
      <w:pPr>
        <w:pStyle w:val="ac"/>
        <w:spacing w:line="360" w:lineRule="auto"/>
        <w:rPr>
          <w:rFonts w:asciiTheme="majorEastAsia" w:eastAsiaTheme="majorEastAsia" w:hAnsiTheme="majorEastAsia"/>
        </w:rPr>
      </w:pPr>
    </w:p>
    <w:p w:rsidR="0060768C" w:rsidRDefault="0060768C">
      <w:pPr>
        <w:pStyle w:val="ac"/>
        <w:spacing w:line="360" w:lineRule="auto"/>
        <w:rPr>
          <w:rFonts w:asciiTheme="majorEastAsia" w:eastAsiaTheme="majorEastAsia" w:hAnsiTheme="majorEastAsia"/>
        </w:rPr>
      </w:pPr>
    </w:p>
    <w:p w:rsidR="0060768C" w:rsidRDefault="0060768C">
      <w:pPr>
        <w:pStyle w:val="ac"/>
        <w:spacing w:line="360" w:lineRule="auto"/>
        <w:rPr>
          <w:rFonts w:asciiTheme="majorEastAsia" w:eastAsiaTheme="majorEastAsia" w:hAnsiTheme="majorEastAsia"/>
        </w:rPr>
      </w:pPr>
    </w:p>
    <w:p w:rsidR="0060768C" w:rsidRDefault="0060768C">
      <w:pPr>
        <w:pStyle w:val="ac"/>
        <w:spacing w:line="360" w:lineRule="auto"/>
        <w:rPr>
          <w:rFonts w:asciiTheme="majorEastAsia" w:eastAsiaTheme="majorEastAsia" w:hAnsiTheme="majorEastAsia"/>
        </w:rPr>
      </w:pPr>
    </w:p>
    <w:p w:rsidR="0060768C" w:rsidRDefault="0060768C">
      <w:pPr>
        <w:pStyle w:val="ac"/>
        <w:spacing w:line="360" w:lineRule="auto"/>
        <w:rPr>
          <w:rFonts w:asciiTheme="majorEastAsia" w:eastAsiaTheme="majorEastAsia" w:hAnsiTheme="majorEastAsia"/>
        </w:rPr>
      </w:pPr>
    </w:p>
    <w:p w:rsidR="0060768C" w:rsidRDefault="0060768C">
      <w:pPr>
        <w:pStyle w:val="ac"/>
        <w:spacing w:line="360" w:lineRule="auto"/>
        <w:rPr>
          <w:rFonts w:asciiTheme="majorEastAsia" w:eastAsiaTheme="majorEastAsia" w:hAnsiTheme="majorEastAsia"/>
        </w:rPr>
      </w:pPr>
    </w:p>
    <w:p w:rsidR="0060768C" w:rsidRDefault="0060768C">
      <w:pPr>
        <w:pStyle w:val="ac"/>
        <w:spacing w:line="360" w:lineRule="auto"/>
        <w:rPr>
          <w:rFonts w:asciiTheme="majorEastAsia" w:eastAsiaTheme="majorEastAsia" w:hAnsiTheme="majorEastAsia"/>
        </w:rPr>
      </w:pPr>
    </w:p>
    <w:p w:rsidR="0060768C" w:rsidRDefault="0060768C">
      <w:pPr>
        <w:pStyle w:val="ac"/>
        <w:spacing w:line="360" w:lineRule="auto"/>
        <w:rPr>
          <w:rFonts w:asciiTheme="majorEastAsia" w:eastAsiaTheme="majorEastAsia" w:hAnsiTheme="majorEastAsia"/>
        </w:rPr>
      </w:pPr>
    </w:p>
    <w:p w:rsidR="0060768C" w:rsidRDefault="0060768C">
      <w:pPr>
        <w:pStyle w:val="ac"/>
        <w:spacing w:line="360" w:lineRule="auto"/>
        <w:rPr>
          <w:rFonts w:asciiTheme="majorEastAsia" w:eastAsiaTheme="majorEastAsia" w:hAnsiTheme="majorEastAsia"/>
        </w:rPr>
      </w:pPr>
    </w:p>
    <w:p w:rsidR="0060768C" w:rsidRDefault="0060768C">
      <w:pPr>
        <w:pStyle w:val="ac"/>
        <w:spacing w:line="360" w:lineRule="auto"/>
        <w:rPr>
          <w:rFonts w:asciiTheme="majorEastAsia" w:eastAsiaTheme="majorEastAsia" w:hAnsiTheme="majorEastAsia"/>
        </w:rPr>
      </w:pPr>
    </w:p>
    <w:p w:rsidR="0060768C" w:rsidRDefault="0060768C">
      <w:pPr>
        <w:pStyle w:val="ac"/>
        <w:spacing w:line="360" w:lineRule="auto"/>
        <w:rPr>
          <w:rFonts w:asciiTheme="majorEastAsia" w:eastAsiaTheme="majorEastAsia" w:hAnsiTheme="majorEastAsia"/>
        </w:rPr>
      </w:pPr>
    </w:p>
    <w:p w:rsidR="0060768C" w:rsidRDefault="0060768C">
      <w:pPr>
        <w:pStyle w:val="ac"/>
        <w:spacing w:line="360" w:lineRule="auto"/>
        <w:rPr>
          <w:rFonts w:asciiTheme="majorEastAsia" w:eastAsiaTheme="majorEastAsia" w:hAnsiTheme="majorEastAsia"/>
        </w:rPr>
      </w:pPr>
    </w:p>
    <w:p w:rsidR="0060768C" w:rsidRDefault="0060768C">
      <w:pPr>
        <w:pStyle w:val="ac"/>
        <w:spacing w:line="360" w:lineRule="auto"/>
        <w:rPr>
          <w:rFonts w:asciiTheme="majorEastAsia" w:eastAsiaTheme="majorEastAsia" w:hAnsiTheme="majorEastAsia"/>
        </w:rPr>
      </w:pPr>
    </w:p>
    <w:p w:rsidR="0060768C" w:rsidRDefault="0060768C">
      <w:pPr>
        <w:pStyle w:val="ac"/>
        <w:spacing w:line="360" w:lineRule="auto"/>
        <w:rPr>
          <w:rFonts w:asciiTheme="majorEastAsia" w:eastAsiaTheme="majorEastAsia" w:hAnsiTheme="majorEastAsia"/>
        </w:rPr>
      </w:pPr>
    </w:p>
    <w:p w:rsidR="0060768C" w:rsidRDefault="0060768C">
      <w:pPr>
        <w:pStyle w:val="ac"/>
        <w:spacing w:line="360" w:lineRule="auto"/>
        <w:rPr>
          <w:rFonts w:asciiTheme="majorEastAsia" w:eastAsiaTheme="majorEastAsia" w:hAnsiTheme="majorEastAsia"/>
        </w:rPr>
      </w:pPr>
    </w:p>
    <w:p w:rsidR="005B7315" w:rsidRDefault="005B7315">
      <w:pPr>
        <w:pStyle w:val="ac"/>
        <w:spacing w:line="360" w:lineRule="auto"/>
        <w:rPr>
          <w:rFonts w:asciiTheme="majorEastAsia" w:eastAsiaTheme="majorEastAsia" w:hAnsiTheme="majorEastAsia"/>
        </w:rPr>
      </w:pPr>
    </w:p>
    <w:p w:rsidR="005B7315" w:rsidRDefault="005B7315">
      <w:pPr>
        <w:pStyle w:val="ac"/>
        <w:spacing w:line="360" w:lineRule="auto"/>
        <w:rPr>
          <w:rFonts w:asciiTheme="majorEastAsia" w:eastAsiaTheme="majorEastAsia" w:hAnsiTheme="majorEastAsia"/>
        </w:rPr>
      </w:pPr>
    </w:p>
    <w:p w:rsidR="005B7315" w:rsidRDefault="005B7315">
      <w:pPr>
        <w:pStyle w:val="ac"/>
        <w:spacing w:line="360" w:lineRule="auto"/>
        <w:rPr>
          <w:rFonts w:asciiTheme="majorEastAsia" w:eastAsiaTheme="majorEastAsia" w:hAnsiTheme="majorEastAsia"/>
        </w:rPr>
      </w:pPr>
    </w:p>
    <w:p w:rsidR="0060768C" w:rsidRDefault="0060768C">
      <w:pPr>
        <w:pStyle w:val="ac"/>
        <w:spacing w:line="360" w:lineRule="auto"/>
        <w:rPr>
          <w:rFonts w:asciiTheme="majorEastAsia" w:eastAsiaTheme="majorEastAsia" w:hAnsiTheme="majorEastAsia"/>
        </w:rPr>
      </w:pPr>
    </w:p>
    <w:p w:rsidR="005B7315" w:rsidRPr="007D1E56" w:rsidRDefault="005B7315" w:rsidP="005B7315">
      <w:pPr>
        <w:pStyle w:val="ae"/>
        <w:snapToGrid w:val="0"/>
        <w:spacing w:line="360" w:lineRule="auto"/>
        <w:jc w:val="center"/>
        <w:rPr>
          <w:rFonts w:hAnsi="宋体"/>
          <w:b/>
          <w:bCs/>
          <w:sz w:val="36"/>
          <w:szCs w:val="36"/>
        </w:rPr>
      </w:pPr>
      <w:r w:rsidRPr="007D1E56">
        <w:rPr>
          <w:rFonts w:hAnsi="宋体" w:hint="eastAsia"/>
          <w:b/>
          <w:bCs/>
          <w:sz w:val="36"/>
          <w:szCs w:val="36"/>
        </w:rPr>
        <w:t>合同附件</w:t>
      </w:r>
    </w:p>
    <w:p w:rsidR="005B7315" w:rsidRPr="007D1E56" w:rsidRDefault="005B7315" w:rsidP="005B7315">
      <w:pPr>
        <w:pStyle w:val="ae"/>
        <w:snapToGrid w:val="0"/>
        <w:spacing w:line="360" w:lineRule="auto"/>
        <w:rPr>
          <w:rFonts w:hAnsi="宋体"/>
          <w:b/>
          <w:bCs/>
        </w:rPr>
      </w:pPr>
    </w:p>
    <w:p w:rsidR="005B7315" w:rsidRPr="007D1E56" w:rsidRDefault="005B7315" w:rsidP="005B7315">
      <w:pPr>
        <w:pStyle w:val="ae"/>
        <w:snapToGrid w:val="0"/>
        <w:spacing w:line="360" w:lineRule="auto"/>
        <w:rPr>
          <w:rFonts w:hAnsi="宋体"/>
          <w:sz w:val="24"/>
          <w:szCs w:val="24"/>
        </w:rPr>
      </w:pPr>
    </w:p>
    <w:p w:rsidR="005B7315" w:rsidRPr="007D1E56" w:rsidRDefault="005B7315" w:rsidP="005B7315">
      <w:pPr>
        <w:pStyle w:val="ae"/>
        <w:snapToGrid w:val="0"/>
        <w:spacing w:line="360" w:lineRule="auto"/>
        <w:rPr>
          <w:rFonts w:hAnsi="宋体"/>
        </w:rPr>
      </w:pPr>
      <w:r w:rsidRPr="007D1E56">
        <w:rPr>
          <w:rFonts w:hAnsi="宋体" w:hint="eastAsia"/>
          <w:sz w:val="24"/>
          <w:szCs w:val="24"/>
        </w:rPr>
        <w:t>附件1</w:t>
      </w:r>
      <w:r w:rsidRPr="007D1E56">
        <w:rPr>
          <w:rFonts w:hAnsi="宋体" w:hint="eastAsia"/>
        </w:rPr>
        <w:t xml:space="preserve">         </w:t>
      </w:r>
    </w:p>
    <w:p w:rsidR="005B7315" w:rsidRPr="007D1E56" w:rsidRDefault="005B7315" w:rsidP="005B7315">
      <w:pPr>
        <w:pStyle w:val="ae"/>
        <w:snapToGrid w:val="0"/>
        <w:spacing w:line="360" w:lineRule="auto"/>
        <w:jc w:val="center"/>
        <w:rPr>
          <w:rFonts w:hAnsi="宋体"/>
          <w:sz w:val="32"/>
          <w:szCs w:val="32"/>
        </w:rPr>
      </w:pPr>
      <w:r w:rsidRPr="007D1E56">
        <w:rPr>
          <w:rFonts w:hAnsi="宋体" w:hint="eastAsia"/>
          <w:sz w:val="32"/>
          <w:szCs w:val="32"/>
        </w:rPr>
        <w:t>廉政合同</w:t>
      </w:r>
    </w:p>
    <w:p w:rsidR="005B7315" w:rsidRPr="007D1E56" w:rsidRDefault="005B7315" w:rsidP="005B7315">
      <w:pPr>
        <w:pStyle w:val="1010"/>
        <w:rPr>
          <w:rFonts w:ascii="宋体" w:hAnsi="宋体"/>
          <w:szCs w:val="21"/>
        </w:rPr>
      </w:pPr>
    </w:p>
    <w:p w:rsidR="005B7315" w:rsidRPr="007D1E56" w:rsidRDefault="005B7315" w:rsidP="005B7315">
      <w:pPr>
        <w:pStyle w:val="1010"/>
        <w:rPr>
          <w:rFonts w:ascii="宋体" w:hAnsi="宋体"/>
          <w:szCs w:val="21"/>
        </w:rPr>
      </w:pPr>
    </w:p>
    <w:p w:rsidR="005B7315" w:rsidRPr="007D1E56" w:rsidRDefault="005B7315" w:rsidP="005B7315">
      <w:pPr>
        <w:pStyle w:val="1010"/>
        <w:rPr>
          <w:rFonts w:ascii="宋体" w:hAnsi="宋体"/>
          <w:szCs w:val="21"/>
        </w:rPr>
      </w:pPr>
    </w:p>
    <w:p w:rsidR="005B7315" w:rsidRPr="007D1E56" w:rsidRDefault="005B7315" w:rsidP="005B7315">
      <w:pPr>
        <w:pStyle w:val="1010"/>
        <w:rPr>
          <w:rFonts w:ascii="宋体" w:hAnsi="宋体"/>
          <w:szCs w:val="21"/>
        </w:rPr>
      </w:pPr>
    </w:p>
    <w:p w:rsidR="005B7315" w:rsidRPr="007D1E56" w:rsidRDefault="005B7315" w:rsidP="005B7315">
      <w:pPr>
        <w:pStyle w:val="1011"/>
        <w:ind w:firstLineChars="450" w:firstLine="945"/>
        <w:rPr>
          <w:rFonts w:ascii="宋体" w:hAnsi="宋体"/>
          <w:szCs w:val="21"/>
        </w:rPr>
      </w:pPr>
      <w:r w:rsidRPr="007D1E56">
        <w:rPr>
          <w:rFonts w:ascii="宋体" w:hAnsi="宋体" w:hint="eastAsia"/>
          <w:szCs w:val="21"/>
        </w:rPr>
        <w:t xml:space="preserve">项目名称： </w:t>
      </w:r>
    </w:p>
    <w:p w:rsidR="005B7315" w:rsidRPr="007D1E56" w:rsidRDefault="005B7315" w:rsidP="005B7315">
      <w:pPr>
        <w:pStyle w:val="1011"/>
        <w:rPr>
          <w:rFonts w:ascii="宋体" w:hAnsi="宋体"/>
          <w:szCs w:val="21"/>
        </w:rPr>
      </w:pPr>
    </w:p>
    <w:p w:rsidR="005B7315" w:rsidRPr="007D1E56" w:rsidRDefault="005B7315" w:rsidP="005B7315">
      <w:pPr>
        <w:pStyle w:val="1011"/>
        <w:rPr>
          <w:rFonts w:ascii="宋体" w:hAnsi="宋体"/>
          <w:szCs w:val="21"/>
        </w:rPr>
      </w:pPr>
    </w:p>
    <w:p w:rsidR="005B7315" w:rsidRPr="007D1E56" w:rsidRDefault="005B7315" w:rsidP="005B7315">
      <w:pPr>
        <w:pStyle w:val="1011"/>
        <w:rPr>
          <w:rFonts w:ascii="宋体" w:hAnsi="宋体"/>
          <w:szCs w:val="21"/>
        </w:rPr>
      </w:pPr>
    </w:p>
    <w:p w:rsidR="005B7315" w:rsidRPr="007D1E56" w:rsidRDefault="005B7315" w:rsidP="005B7315">
      <w:pPr>
        <w:pStyle w:val="1011"/>
        <w:rPr>
          <w:rFonts w:ascii="宋体" w:hAnsi="宋体"/>
          <w:szCs w:val="21"/>
        </w:rPr>
      </w:pPr>
      <w:r w:rsidRPr="007D1E56">
        <w:rPr>
          <w:rFonts w:ascii="宋体" w:hAnsi="宋体" w:hint="eastAsia"/>
          <w:szCs w:val="21"/>
        </w:rPr>
        <w:t xml:space="preserve">        业     主：</w:t>
      </w:r>
    </w:p>
    <w:p w:rsidR="005B7315" w:rsidRPr="007D1E56" w:rsidRDefault="005B7315" w:rsidP="005B7315">
      <w:pPr>
        <w:pStyle w:val="1011"/>
        <w:rPr>
          <w:rFonts w:ascii="宋体" w:hAnsi="宋体"/>
          <w:szCs w:val="21"/>
        </w:rPr>
      </w:pPr>
    </w:p>
    <w:p w:rsidR="005B7315" w:rsidRPr="007D1E56" w:rsidRDefault="005B7315" w:rsidP="005B7315">
      <w:pPr>
        <w:pStyle w:val="1011"/>
        <w:rPr>
          <w:rFonts w:ascii="宋体" w:hAnsi="宋体"/>
          <w:szCs w:val="21"/>
        </w:rPr>
      </w:pPr>
    </w:p>
    <w:p w:rsidR="005B7315" w:rsidRPr="007D1E56" w:rsidRDefault="005B7315" w:rsidP="005B7315">
      <w:pPr>
        <w:pStyle w:val="1011"/>
        <w:rPr>
          <w:rFonts w:ascii="宋体" w:hAnsi="宋体"/>
          <w:szCs w:val="21"/>
        </w:rPr>
      </w:pPr>
    </w:p>
    <w:p w:rsidR="005B7315" w:rsidRPr="007D1E56" w:rsidRDefault="005B7315" w:rsidP="005B7315">
      <w:pPr>
        <w:pStyle w:val="1011"/>
        <w:rPr>
          <w:rFonts w:ascii="宋体" w:hAnsi="宋体"/>
          <w:szCs w:val="21"/>
        </w:rPr>
      </w:pPr>
      <w:r w:rsidRPr="007D1E56">
        <w:rPr>
          <w:rFonts w:ascii="宋体" w:hAnsi="宋体" w:hint="eastAsia"/>
          <w:szCs w:val="21"/>
        </w:rPr>
        <w:t xml:space="preserve">        服务单位： </w:t>
      </w:r>
    </w:p>
    <w:p w:rsidR="005B7315" w:rsidRPr="007D1E56" w:rsidRDefault="005B7315" w:rsidP="005B7315">
      <w:pPr>
        <w:pStyle w:val="1011"/>
        <w:rPr>
          <w:rFonts w:ascii="宋体" w:hAnsi="宋体"/>
          <w:szCs w:val="21"/>
        </w:rPr>
      </w:pPr>
    </w:p>
    <w:p w:rsidR="005B7315" w:rsidRPr="007D1E56" w:rsidRDefault="005B7315" w:rsidP="005B7315">
      <w:pPr>
        <w:pStyle w:val="1011"/>
        <w:rPr>
          <w:rFonts w:ascii="宋体" w:hAnsi="宋体"/>
          <w:szCs w:val="21"/>
        </w:rPr>
      </w:pPr>
    </w:p>
    <w:p w:rsidR="005B7315" w:rsidRPr="007D1E56" w:rsidRDefault="005B7315" w:rsidP="005B7315">
      <w:pPr>
        <w:pStyle w:val="1010"/>
        <w:rPr>
          <w:rFonts w:ascii="宋体" w:hAnsi="宋体"/>
          <w:szCs w:val="21"/>
        </w:rPr>
      </w:pPr>
      <w:r w:rsidRPr="007D1E56">
        <w:rPr>
          <w:rFonts w:ascii="宋体" w:hAnsi="宋体" w:hint="eastAsia"/>
          <w:szCs w:val="21"/>
        </w:rPr>
        <w:t xml:space="preserve">                                             年   月 </w:t>
      </w:r>
    </w:p>
    <w:p w:rsidR="005B7315" w:rsidRPr="007D1E56" w:rsidRDefault="005B7315" w:rsidP="005B7315">
      <w:pPr>
        <w:pStyle w:val="1010"/>
        <w:rPr>
          <w:rFonts w:ascii="宋体" w:hAnsi="宋体"/>
          <w:szCs w:val="21"/>
        </w:rPr>
      </w:pPr>
    </w:p>
    <w:p w:rsidR="005B7315" w:rsidRPr="007D1E56" w:rsidRDefault="005B7315" w:rsidP="005B7315">
      <w:pPr>
        <w:pStyle w:val="1010"/>
        <w:rPr>
          <w:rFonts w:ascii="宋体" w:hAnsi="宋体"/>
          <w:szCs w:val="21"/>
        </w:rPr>
      </w:pPr>
    </w:p>
    <w:p w:rsidR="005B7315" w:rsidRPr="007D1E56" w:rsidRDefault="005B7315" w:rsidP="005B7315">
      <w:pPr>
        <w:pStyle w:val="1010"/>
        <w:rPr>
          <w:rFonts w:ascii="宋体" w:hAnsi="宋体"/>
          <w:szCs w:val="21"/>
        </w:rPr>
      </w:pPr>
    </w:p>
    <w:p w:rsidR="005B7315" w:rsidRPr="007D1E56" w:rsidRDefault="005B7315" w:rsidP="005B7315">
      <w:pPr>
        <w:pStyle w:val="1010"/>
        <w:rPr>
          <w:rFonts w:ascii="宋体" w:hAnsi="宋体"/>
          <w:szCs w:val="21"/>
        </w:rPr>
      </w:pPr>
    </w:p>
    <w:p w:rsidR="005B7315" w:rsidRPr="007D1E56" w:rsidRDefault="005B7315" w:rsidP="005B7315">
      <w:pPr>
        <w:pStyle w:val="1010"/>
        <w:jc w:val="center"/>
        <w:rPr>
          <w:rFonts w:ascii="宋体" w:hAnsi="宋体"/>
          <w:szCs w:val="21"/>
        </w:rPr>
      </w:pPr>
    </w:p>
    <w:p w:rsidR="005B7315" w:rsidRPr="007D1E56" w:rsidRDefault="005B7315" w:rsidP="005B7315">
      <w:pPr>
        <w:pStyle w:val="1010"/>
        <w:jc w:val="center"/>
        <w:rPr>
          <w:rFonts w:ascii="宋体" w:hAnsi="宋体"/>
          <w:szCs w:val="21"/>
        </w:rPr>
      </w:pPr>
    </w:p>
    <w:p w:rsidR="005B7315" w:rsidRPr="007D1E56" w:rsidRDefault="005B7315" w:rsidP="005B7315">
      <w:pPr>
        <w:pStyle w:val="1010"/>
        <w:jc w:val="center"/>
        <w:rPr>
          <w:rFonts w:ascii="宋体" w:hAnsi="宋体"/>
          <w:szCs w:val="21"/>
        </w:rPr>
      </w:pPr>
    </w:p>
    <w:p w:rsidR="005B7315" w:rsidRPr="007D1E56" w:rsidRDefault="005B7315" w:rsidP="005B7315">
      <w:pPr>
        <w:pStyle w:val="1010"/>
        <w:jc w:val="center"/>
        <w:rPr>
          <w:rFonts w:ascii="宋体" w:hAnsi="宋体"/>
          <w:szCs w:val="21"/>
        </w:rPr>
      </w:pPr>
    </w:p>
    <w:p w:rsidR="005B7315" w:rsidRPr="007D1E56" w:rsidRDefault="005B7315" w:rsidP="005B7315">
      <w:pPr>
        <w:pStyle w:val="1010"/>
        <w:jc w:val="center"/>
        <w:rPr>
          <w:rFonts w:ascii="宋体" w:hAnsi="宋体"/>
          <w:szCs w:val="21"/>
        </w:rPr>
      </w:pPr>
    </w:p>
    <w:p w:rsidR="005B7315" w:rsidRPr="007D1E56" w:rsidRDefault="005B7315" w:rsidP="005B7315">
      <w:pPr>
        <w:pStyle w:val="1010"/>
        <w:jc w:val="center"/>
        <w:rPr>
          <w:rFonts w:ascii="宋体" w:hAnsi="宋体"/>
          <w:szCs w:val="21"/>
        </w:rPr>
      </w:pPr>
    </w:p>
    <w:p w:rsidR="005B7315" w:rsidRPr="007D1E56" w:rsidRDefault="005B7315" w:rsidP="005B7315">
      <w:pPr>
        <w:pStyle w:val="1010"/>
        <w:jc w:val="center"/>
        <w:rPr>
          <w:rFonts w:ascii="宋体" w:hAnsi="宋体"/>
          <w:szCs w:val="21"/>
        </w:rPr>
      </w:pPr>
    </w:p>
    <w:p w:rsidR="005B7315" w:rsidRPr="007D1E56" w:rsidRDefault="005B7315" w:rsidP="005B7315">
      <w:pPr>
        <w:pStyle w:val="1010"/>
        <w:jc w:val="center"/>
        <w:rPr>
          <w:rFonts w:ascii="宋体" w:hAnsi="宋体"/>
          <w:szCs w:val="21"/>
        </w:rPr>
      </w:pPr>
    </w:p>
    <w:p w:rsidR="005B7315" w:rsidRPr="007D1E56" w:rsidRDefault="005B7315" w:rsidP="005B7315">
      <w:pPr>
        <w:pStyle w:val="1010"/>
        <w:jc w:val="center"/>
        <w:rPr>
          <w:rFonts w:ascii="宋体" w:hAnsi="宋体"/>
          <w:szCs w:val="21"/>
        </w:rPr>
      </w:pPr>
    </w:p>
    <w:p w:rsidR="005B7315" w:rsidRPr="007D1E56" w:rsidRDefault="005B7315" w:rsidP="005B7315">
      <w:pPr>
        <w:pStyle w:val="1010"/>
        <w:jc w:val="center"/>
        <w:rPr>
          <w:rFonts w:ascii="宋体" w:hAnsi="宋体"/>
          <w:szCs w:val="21"/>
        </w:rPr>
      </w:pPr>
    </w:p>
    <w:p w:rsidR="005B7315" w:rsidRPr="007D1E56" w:rsidRDefault="005B7315" w:rsidP="005B7315">
      <w:pPr>
        <w:pStyle w:val="1010"/>
        <w:jc w:val="center"/>
        <w:rPr>
          <w:rFonts w:ascii="宋体" w:hAnsi="宋体"/>
          <w:szCs w:val="21"/>
        </w:rPr>
      </w:pPr>
    </w:p>
    <w:p w:rsidR="005B7315" w:rsidRPr="007D1E56" w:rsidRDefault="005B7315" w:rsidP="005B7315">
      <w:pPr>
        <w:pStyle w:val="1010"/>
        <w:jc w:val="center"/>
        <w:rPr>
          <w:rFonts w:ascii="宋体" w:hAnsi="宋体"/>
          <w:szCs w:val="21"/>
        </w:rPr>
      </w:pPr>
    </w:p>
    <w:p w:rsidR="005B7315" w:rsidRDefault="005B7315" w:rsidP="005B7315">
      <w:pPr>
        <w:pStyle w:val="1010"/>
        <w:jc w:val="center"/>
        <w:rPr>
          <w:rFonts w:ascii="宋体" w:hAnsi="宋体"/>
          <w:szCs w:val="21"/>
        </w:rPr>
      </w:pPr>
    </w:p>
    <w:p w:rsidR="005B7315" w:rsidRDefault="005B7315" w:rsidP="005B7315">
      <w:pPr>
        <w:pStyle w:val="1010"/>
        <w:jc w:val="center"/>
        <w:rPr>
          <w:rFonts w:ascii="宋体" w:hAnsi="宋体"/>
          <w:szCs w:val="21"/>
        </w:rPr>
      </w:pPr>
    </w:p>
    <w:p w:rsidR="005B7315" w:rsidRDefault="005B7315" w:rsidP="005B7315">
      <w:pPr>
        <w:pStyle w:val="1010"/>
        <w:jc w:val="center"/>
        <w:rPr>
          <w:rFonts w:ascii="宋体" w:hAnsi="宋体"/>
          <w:szCs w:val="21"/>
        </w:rPr>
      </w:pPr>
    </w:p>
    <w:p w:rsidR="005B7315" w:rsidRPr="007D1E56" w:rsidRDefault="005B7315" w:rsidP="005B7315">
      <w:pPr>
        <w:pStyle w:val="1010"/>
        <w:jc w:val="center"/>
        <w:rPr>
          <w:rFonts w:ascii="宋体" w:hAnsi="宋体"/>
          <w:szCs w:val="21"/>
        </w:rPr>
      </w:pPr>
    </w:p>
    <w:p w:rsidR="005B7315" w:rsidRPr="007D1E56" w:rsidRDefault="005B7315" w:rsidP="005B7315">
      <w:pPr>
        <w:pStyle w:val="1010"/>
        <w:jc w:val="center"/>
        <w:rPr>
          <w:rFonts w:ascii="宋体" w:hAnsi="宋体"/>
          <w:szCs w:val="21"/>
        </w:rPr>
      </w:pPr>
    </w:p>
    <w:p w:rsidR="005B7315" w:rsidRPr="007D1E56" w:rsidRDefault="005B7315" w:rsidP="005B7315">
      <w:pPr>
        <w:pStyle w:val="1010"/>
        <w:jc w:val="center"/>
        <w:rPr>
          <w:rFonts w:ascii="宋体" w:hAnsi="宋体"/>
          <w:szCs w:val="21"/>
        </w:rPr>
      </w:pPr>
    </w:p>
    <w:p w:rsidR="005B7315" w:rsidRPr="007D1E56" w:rsidRDefault="005B7315" w:rsidP="005B7315">
      <w:pPr>
        <w:pStyle w:val="1010"/>
        <w:jc w:val="center"/>
        <w:rPr>
          <w:rFonts w:ascii="宋体" w:hAnsi="宋体"/>
          <w:szCs w:val="21"/>
        </w:rPr>
      </w:pPr>
    </w:p>
    <w:p w:rsidR="005B7315" w:rsidRPr="007D1E56" w:rsidRDefault="005B7315" w:rsidP="005B7315">
      <w:pPr>
        <w:pStyle w:val="1010"/>
        <w:jc w:val="center"/>
        <w:rPr>
          <w:rFonts w:ascii="宋体" w:hAnsi="宋体"/>
          <w:b/>
          <w:bCs/>
          <w:sz w:val="28"/>
          <w:szCs w:val="28"/>
        </w:rPr>
      </w:pPr>
      <w:r w:rsidRPr="007D1E56">
        <w:rPr>
          <w:rFonts w:ascii="宋体" w:hAnsi="宋体" w:hint="eastAsia"/>
          <w:b/>
          <w:bCs/>
          <w:sz w:val="28"/>
          <w:szCs w:val="28"/>
        </w:rPr>
        <w:lastRenderedPageBreak/>
        <w:t>廉政合同</w:t>
      </w:r>
    </w:p>
    <w:p w:rsidR="005B7315" w:rsidRPr="007D1E56" w:rsidRDefault="005B7315" w:rsidP="005B7315">
      <w:pPr>
        <w:pStyle w:val="1010"/>
        <w:ind w:firstLine="570"/>
        <w:rPr>
          <w:rFonts w:ascii="宋体" w:hAnsi="宋体"/>
          <w:szCs w:val="21"/>
        </w:rPr>
      </w:pPr>
    </w:p>
    <w:p w:rsidR="005B7315" w:rsidRPr="007D1E56" w:rsidRDefault="005B7315" w:rsidP="005B7315">
      <w:pPr>
        <w:pStyle w:val="1011"/>
        <w:spacing w:line="380" w:lineRule="exact"/>
        <w:ind w:firstLineChars="200" w:firstLine="420"/>
        <w:rPr>
          <w:rFonts w:ascii="宋体" w:hAnsi="宋体"/>
          <w:szCs w:val="21"/>
        </w:rPr>
      </w:pPr>
      <w:r w:rsidRPr="007D1E56">
        <w:rPr>
          <w:rFonts w:ascii="宋体" w:hAnsi="宋体" w:hint="eastAsia"/>
          <w:szCs w:val="21"/>
        </w:rPr>
        <w:t>为做好服务中的党风廉政建设，保证服务项目高效优质，保证资金的安全和有效使用以及投资效益，委托单位的项目法人</w:t>
      </w:r>
      <w:r w:rsidRPr="007D1E56">
        <w:rPr>
          <w:rFonts w:ascii="宋体" w:hAnsi="宋体" w:hint="eastAsia"/>
          <w:szCs w:val="21"/>
          <w:u w:val="single"/>
        </w:rPr>
        <w:t xml:space="preserve">                 </w:t>
      </w:r>
      <w:r w:rsidRPr="007D1E56">
        <w:rPr>
          <w:rFonts w:ascii="宋体" w:hAnsi="宋体" w:hint="eastAsia"/>
          <w:szCs w:val="21"/>
        </w:rPr>
        <w:t>（以下简称：“甲方”）与服务单位</w:t>
      </w:r>
      <w:r w:rsidRPr="007D1E56">
        <w:rPr>
          <w:rFonts w:ascii="宋体" w:hAnsi="宋体" w:hint="eastAsia"/>
          <w:szCs w:val="21"/>
          <w:u w:val="single"/>
        </w:rPr>
        <w:t xml:space="preserve">                     </w:t>
      </w:r>
      <w:r w:rsidRPr="007D1E56">
        <w:rPr>
          <w:rFonts w:ascii="宋体" w:hAnsi="宋体" w:hint="eastAsia"/>
          <w:szCs w:val="21"/>
        </w:rPr>
        <w:t>（以下简称“乙方”），特订立如下合同。</w:t>
      </w:r>
    </w:p>
    <w:p w:rsidR="005B7315" w:rsidRPr="007D1E56" w:rsidRDefault="005B7315" w:rsidP="005B7315">
      <w:pPr>
        <w:pStyle w:val="1011"/>
        <w:spacing w:line="380" w:lineRule="exact"/>
        <w:ind w:firstLineChars="221" w:firstLine="464"/>
        <w:rPr>
          <w:rFonts w:ascii="宋体" w:hAnsi="宋体"/>
          <w:szCs w:val="21"/>
        </w:rPr>
      </w:pPr>
      <w:r w:rsidRPr="007D1E56">
        <w:rPr>
          <w:rFonts w:ascii="宋体" w:hAnsi="宋体" w:hint="eastAsia"/>
          <w:szCs w:val="21"/>
        </w:rPr>
        <w:t>第一条、甲乙双方的权利和义务</w:t>
      </w:r>
    </w:p>
    <w:p w:rsidR="005B7315" w:rsidRPr="007D1E56" w:rsidRDefault="005B7315" w:rsidP="005B7315">
      <w:pPr>
        <w:pStyle w:val="1011"/>
        <w:spacing w:line="380" w:lineRule="exact"/>
        <w:rPr>
          <w:rFonts w:ascii="宋体" w:hAnsi="宋体"/>
          <w:szCs w:val="21"/>
        </w:rPr>
      </w:pPr>
      <w:r w:rsidRPr="007D1E56">
        <w:rPr>
          <w:rFonts w:ascii="宋体" w:hAnsi="宋体" w:hint="eastAsia"/>
          <w:szCs w:val="21"/>
        </w:rPr>
        <w:t xml:space="preserve">  （1）严格遵守党的政策规定和国家有关法律法规及有关规定。</w:t>
      </w:r>
    </w:p>
    <w:p w:rsidR="005B7315" w:rsidRPr="007D1E56" w:rsidRDefault="005B7315" w:rsidP="005B7315">
      <w:pPr>
        <w:pStyle w:val="1011"/>
        <w:spacing w:line="380" w:lineRule="exact"/>
        <w:rPr>
          <w:rFonts w:ascii="宋体" w:hAnsi="宋体"/>
          <w:szCs w:val="21"/>
        </w:rPr>
      </w:pPr>
      <w:r w:rsidRPr="007D1E56">
        <w:rPr>
          <w:rFonts w:ascii="宋体" w:hAnsi="宋体" w:hint="eastAsia"/>
          <w:szCs w:val="21"/>
        </w:rPr>
        <w:t xml:space="preserve">  （2）严格执行</w:t>
      </w:r>
      <w:r w:rsidRPr="007D1E56">
        <w:rPr>
          <w:rFonts w:ascii="宋体" w:hAnsi="宋体" w:hint="eastAsia"/>
          <w:szCs w:val="21"/>
          <w:u w:val="single"/>
        </w:rPr>
        <w:t xml:space="preserve">                  </w:t>
      </w:r>
      <w:r w:rsidRPr="007D1E56">
        <w:rPr>
          <w:rFonts w:ascii="宋体" w:hAnsi="宋体" w:hint="eastAsia"/>
          <w:szCs w:val="21"/>
        </w:rPr>
        <w:t>项目的合同文件，自觉按合同办事。</w:t>
      </w:r>
    </w:p>
    <w:p w:rsidR="005B7315" w:rsidRPr="007D1E56" w:rsidRDefault="005B7315" w:rsidP="005B7315">
      <w:pPr>
        <w:pStyle w:val="1011"/>
        <w:spacing w:line="380" w:lineRule="exact"/>
        <w:rPr>
          <w:rFonts w:ascii="宋体" w:hAnsi="宋体"/>
          <w:szCs w:val="21"/>
        </w:rPr>
      </w:pPr>
      <w:r w:rsidRPr="007D1E56">
        <w:rPr>
          <w:rFonts w:ascii="宋体" w:hAnsi="宋体" w:hint="eastAsia"/>
          <w:szCs w:val="21"/>
        </w:rPr>
        <w:t xml:space="preserve">  （3）双方的业务活动坚持公开、公正、诚信、透明的原则（法律认定的商业秘密和合同文件另有规定除外），不得损害国家和集体利益，违反工程建设管理规章制度。</w:t>
      </w:r>
    </w:p>
    <w:p w:rsidR="005B7315" w:rsidRPr="007D1E56" w:rsidRDefault="005B7315" w:rsidP="005B7315">
      <w:pPr>
        <w:pStyle w:val="1011"/>
        <w:spacing w:line="380" w:lineRule="exact"/>
        <w:rPr>
          <w:rFonts w:ascii="宋体" w:hAnsi="宋体"/>
          <w:szCs w:val="21"/>
        </w:rPr>
      </w:pPr>
      <w:r w:rsidRPr="007D1E56">
        <w:rPr>
          <w:rFonts w:ascii="宋体" w:hAnsi="宋体" w:hint="eastAsia"/>
          <w:szCs w:val="21"/>
        </w:rPr>
        <w:t xml:space="preserve">  （4）建立健全廉政制度，开展廉政教育，建立廉政告示牌，公布举报电话，监督并认真查处违法违纪行为。</w:t>
      </w:r>
    </w:p>
    <w:p w:rsidR="005B7315" w:rsidRPr="007D1E56" w:rsidRDefault="005B7315" w:rsidP="005B7315">
      <w:pPr>
        <w:pStyle w:val="1011"/>
        <w:spacing w:line="380" w:lineRule="exact"/>
        <w:rPr>
          <w:rFonts w:ascii="宋体" w:hAnsi="宋体"/>
          <w:szCs w:val="21"/>
        </w:rPr>
      </w:pPr>
      <w:r w:rsidRPr="007D1E56">
        <w:rPr>
          <w:rFonts w:ascii="宋体" w:hAnsi="宋体" w:hint="eastAsia"/>
          <w:szCs w:val="21"/>
        </w:rPr>
        <w:t xml:space="preserve">  （5）发现双方在业务活动中有违反廉政规定的行为，有及时提醒对方纠正的权利和义务。</w:t>
      </w:r>
    </w:p>
    <w:p w:rsidR="005B7315" w:rsidRPr="007D1E56" w:rsidRDefault="005B7315" w:rsidP="005B7315">
      <w:pPr>
        <w:pStyle w:val="1011"/>
        <w:spacing w:line="380" w:lineRule="exact"/>
        <w:rPr>
          <w:rFonts w:ascii="宋体" w:hAnsi="宋体"/>
          <w:szCs w:val="21"/>
        </w:rPr>
      </w:pPr>
      <w:r w:rsidRPr="007D1E56">
        <w:rPr>
          <w:rFonts w:ascii="宋体" w:hAnsi="宋体" w:hint="eastAsia"/>
          <w:szCs w:val="21"/>
        </w:rPr>
        <w:t xml:space="preserve">  （6）发现对方有严重违反本合同义务条款的行为，有向其上级有关部门举报、建议给予处理并要求告知处理结果的权利。</w:t>
      </w:r>
    </w:p>
    <w:p w:rsidR="005B7315" w:rsidRPr="007D1E56" w:rsidRDefault="005B7315" w:rsidP="005B7315">
      <w:pPr>
        <w:pStyle w:val="1011"/>
        <w:spacing w:line="380" w:lineRule="exact"/>
        <w:rPr>
          <w:rFonts w:ascii="宋体" w:hAnsi="宋体"/>
          <w:szCs w:val="21"/>
        </w:rPr>
      </w:pPr>
      <w:r w:rsidRPr="007D1E56">
        <w:rPr>
          <w:rFonts w:ascii="宋体" w:hAnsi="宋体" w:hint="eastAsia"/>
          <w:szCs w:val="21"/>
        </w:rPr>
        <w:t xml:space="preserve">    第二条、甲方的义务</w:t>
      </w:r>
    </w:p>
    <w:p w:rsidR="005B7315" w:rsidRPr="007D1E56" w:rsidRDefault="005B7315" w:rsidP="005B7315">
      <w:pPr>
        <w:pStyle w:val="1011"/>
        <w:spacing w:line="380" w:lineRule="exact"/>
        <w:rPr>
          <w:rFonts w:ascii="宋体" w:hAnsi="宋体"/>
          <w:szCs w:val="21"/>
        </w:rPr>
      </w:pPr>
      <w:r w:rsidRPr="007D1E56">
        <w:rPr>
          <w:rFonts w:ascii="宋体" w:hAnsi="宋体" w:hint="eastAsia"/>
          <w:szCs w:val="21"/>
        </w:rPr>
        <w:t xml:space="preserve">  （1）甲方及其工作人员不得索要或接受乙方的礼金、有价证券和贵重物品，不得在乙方报销任何应由甲方或甲方工作人员个人支付的费用等。</w:t>
      </w:r>
    </w:p>
    <w:p w:rsidR="005B7315" w:rsidRPr="007D1E56" w:rsidRDefault="005B7315" w:rsidP="005B7315">
      <w:pPr>
        <w:pStyle w:val="1011"/>
        <w:spacing w:line="380" w:lineRule="exact"/>
        <w:rPr>
          <w:rFonts w:ascii="宋体" w:hAnsi="宋体"/>
          <w:szCs w:val="21"/>
        </w:rPr>
      </w:pPr>
      <w:r w:rsidRPr="007D1E56">
        <w:rPr>
          <w:rFonts w:ascii="宋体" w:hAnsi="宋体" w:hint="eastAsia"/>
          <w:szCs w:val="21"/>
        </w:rPr>
        <w:t xml:space="preserve">  （2）甲方及其工作人员不得参加乙方安排的超标准宴请和娱乐活动；不得接受乙方提供的通讯工具、交通工具和高档办公用品等。</w:t>
      </w:r>
    </w:p>
    <w:p w:rsidR="005B7315" w:rsidRPr="007D1E56" w:rsidRDefault="005B7315" w:rsidP="005B7315">
      <w:pPr>
        <w:pStyle w:val="1011"/>
        <w:spacing w:line="380" w:lineRule="exact"/>
        <w:rPr>
          <w:rFonts w:ascii="宋体" w:hAnsi="宋体"/>
          <w:szCs w:val="21"/>
        </w:rPr>
      </w:pPr>
      <w:r w:rsidRPr="007D1E56">
        <w:rPr>
          <w:rFonts w:ascii="宋体" w:hAnsi="宋体" w:hint="eastAsia"/>
          <w:szCs w:val="21"/>
        </w:rPr>
        <w:t xml:space="preserve">  （3）甲方及其工作人员不得要求或者接受乙方为其住房装修、婚丧嫁娶活动、配偶子女的工作安排以及出国出境、旅游等提供方便等。</w:t>
      </w:r>
    </w:p>
    <w:p w:rsidR="005B7315" w:rsidRPr="007D1E56" w:rsidRDefault="005B7315" w:rsidP="005B7315">
      <w:pPr>
        <w:pStyle w:val="1011"/>
        <w:spacing w:line="380" w:lineRule="exact"/>
        <w:rPr>
          <w:rFonts w:ascii="宋体" w:hAnsi="宋体"/>
          <w:szCs w:val="21"/>
        </w:rPr>
      </w:pPr>
      <w:r w:rsidRPr="007D1E56">
        <w:rPr>
          <w:rFonts w:ascii="宋体" w:hAnsi="宋体" w:hint="eastAsia"/>
          <w:szCs w:val="21"/>
        </w:rPr>
        <w:t xml:space="preserve">  （4）甲方工作人员及其配偶、子女不得从事与甲方工程有关的材料设备供应、工程分包、劳务等经济活动等。</w:t>
      </w:r>
    </w:p>
    <w:p w:rsidR="005B7315" w:rsidRPr="007D1E56" w:rsidRDefault="005B7315" w:rsidP="005B7315">
      <w:pPr>
        <w:pStyle w:val="1011"/>
        <w:spacing w:line="380" w:lineRule="exact"/>
        <w:rPr>
          <w:rFonts w:ascii="宋体" w:hAnsi="宋体"/>
          <w:szCs w:val="21"/>
        </w:rPr>
      </w:pPr>
      <w:r w:rsidRPr="007D1E56">
        <w:rPr>
          <w:rFonts w:ascii="宋体" w:hAnsi="宋体" w:hint="eastAsia"/>
          <w:szCs w:val="21"/>
        </w:rPr>
        <w:t xml:space="preserve">  （5）甲方及其工作人员不得以任何理由向乙方推荐分包单位或推销材料，不得要求乙方购买合同规定外的材料和设备。</w:t>
      </w:r>
    </w:p>
    <w:p w:rsidR="005B7315" w:rsidRPr="007D1E56" w:rsidRDefault="005B7315" w:rsidP="005B7315">
      <w:pPr>
        <w:pStyle w:val="1011"/>
        <w:spacing w:line="380" w:lineRule="exact"/>
        <w:rPr>
          <w:rFonts w:ascii="宋体" w:hAnsi="宋体"/>
          <w:szCs w:val="21"/>
        </w:rPr>
      </w:pPr>
      <w:r w:rsidRPr="007D1E56">
        <w:rPr>
          <w:rFonts w:ascii="宋体" w:hAnsi="宋体" w:hint="eastAsia"/>
          <w:szCs w:val="21"/>
        </w:rPr>
        <w:t xml:space="preserve">  （6）甲方工作人员要秉公办事，不准徇私舞弊，不准用职权从事各种个人有偿中介活动和安排个人施工队伍。</w:t>
      </w:r>
    </w:p>
    <w:p w:rsidR="005B7315" w:rsidRPr="007D1E56" w:rsidRDefault="005B7315" w:rsidP="005B7315">
      <w:pPr>
        <w:pStyle w:val="1011"/>
        <w:spacing w:line="380" w:lineRule="exact"/>
        <w:rPr>
          <w:rFonts w:ascii="宋体" w:hAnsi="宋体"/>
          <w:szCs w:val="21"/>
        </w:rPr>
      </w:pPr>
      <w:r w:rsidRPr="007D1E56">
        <w:rPr>
          <w:rFonts w:ascii="宋体" w:hAnsi="宋体" w:hint="eastAsia"/>
          <w:szCs w:val="21"/>
        </w:rPr>
        <w:t xml:space="preserve">    第三条、乙方义务</w:t>
      </w:r>
    </w:p>
    <w:p w:rsidR="005B7315" w:rsidRPr="007D1E56" w:rsidRDefault="005B7315" w:rsidP="005B7315">
      <w:pPr>
        <w:pStyle w:val="1011"/>
        <w:spacing w:line="380" w:lineRule="exact"/>
        <w:rPr>
          <w:rFonts w:ascii="宋体" w:hAnsi="宋体"/>
          <w:szCs w:val="21"/>
        </w:rPr>
      </w:pPr>
      <w:r w:rsidRPr="007D1E56">
        <w:rPr>
          <w:rFonts w:ascii="宋体" w:hAnsi="宋体" w:hint="eastAsia"/>
          <w:szCs w:val="21"/>
        </w:rPr>
        <w:t xml:space="preserve">  （1）乙方不得以任何理由向甲方及其工作人员行贿或馈赠礼金、有价证券、贵重礼品。</w:t>
      </w:r>
    </w:p>
    <w:p w:rsidR="005B7315" w:rsidRPr="007D1E56" w:rsidRDefault="005B7315" w:rsidP="005B7315">
      <w:pPr>
        <w:pStyle w:val="1011"/>
        <w:spacing w:line="380" w:lineRule="exact"/>
        <w:rPr>
          <w:rFonts w:ascii="宋体" w:hAnsi="宋体"/>
          <w:szCs w:val="21"/>
        </w:rPr>
      </w:pPr>
      <w:r w:rsidRPr="007D1E56">
        <w:rPr>
          <w:rFonts w:ascii="宋体" w:hAnsi="宋体" w:hint="eastAsia"/>
          <w:szCs w:val="21"/>
        </w:rPr>
        <w:t xml:space="preserve">  （2）乙方不得经任何名义为甲方及其工作人员报销应由甲方单位或个人支付的任何费用。</w:t>
      </w:r>
    </w:p>
    <w:p w:rsidR="005B7315" w:rsidRPr="007D1E56" w:rsidRDefault="005B7315" w:rsidP="005B7315">
      <w:pPr>
        <w:pStyle w:val="1011"/>
        <w:spacing w:line="380" w:lineRule="exact"/>
        <w:rPr>
          <w:rFonts w:ascii="宋体" w:hAnsi="宋体"/>
          <w:szCs w:val="21"/>
        </w:rPr>
      </w:pPr>
      <w:r w:rsidRPr="007D1E56">
        <w:rPr>
          <w:rFonts w:ascii="宋体" w:hAnsi="宋体" w:hint="eastAsia"/>
          <w:szCs w:val="21"/>
        </w:rPr>
        <w:t xml:space="preserve">  （3）乙方不得以任何理由安排甲方工作人员参加超标准宴请及娱乐活动。</w:t>
      </w:r>
    </w:p>
    <w:p w:rsidR="005B7315" w:rsidRPr="007D1E56" w:rsidRDefault="005B7315" w:rsidP="005B7315">
      <w:pPr>
        <w:pStyle w:val="1011"/>
        <w:spacing w:line="380" w:lineRule="exact"/>
        <w:rPr>
          <w:rFonts w:ascii="宋体" w:hAnsi="宋体"/>
          <w:szCs w:val="21"/>
        </w:rPr>
      </w:pPr>
      <w:r w:rsidRPr="007D1E56">
        <w:rPr>
          <w:rFonts w:ascii="宋体" w:hAnsi="宋体" w:hint="eastAsia"/>
          <w:szCs w:val="21"/>
        </w:rPr>
        <w:t xml:space="preserve">  （4）乙方不得为甲方单位和个人购置或提供通讯工具、交通工具和高档办公用品告示。</w:t>
      </w:r>
    </w:p>
    <w:p w:rsidR="005B7315" w:rsidRPr="007D1E56" w:rsidRDefault="005B7315" w:rsidP="005B7315">
      <w:pPr>
        <w:pStyle w:val="1011"/>
        <w:spacing w:line="380" w:lineRule="exact"/>
        <w:rPr>
          <w:rFonts w:ascii="宋体" w:hAnsi="宋体"/>
          <w:szCs w:val="21"/>
        </w:rPr>
      </w:pPr>
      <w:r w:rsidRPr="007D1E56">
        <w:rPr>
          <w:rFonts w:ascii="宋体" w:hAnsi="宋体" w:hint="eastAsia"/>
          <w:szCs w:val="21"/>
        </w:rPr>
        <w:t xml:space="preserve">    第四条、违约责任</w:t>
      </w:r>
    </w:p>
    <w:p w:rsidR="005B7315" w:rsidRPr="007D1E56" w:rsidRDefault="005B7315" w:rsidP="005B7315">
      <w:pPr>
        <w:pStyle w:val="1011"/>
        <w:spacing w:line="380" w:lineRule="exact"/>
        <w:rPr>
          <w:rFonts w:ascii="宋体" w:hAnsi="宋体"/>
          <w:szCs w:val="21"/>
        </w:rPr>
      </w:pPr>
      <w:r w:rsidRPr="007D1E56">
        <w:rPr>
          <w:rFonts w:ascii="宋体" w:hAnsi="宋体" w:hint="eastAsia"/>
          <w:szCs w:val="21"/>
        </w:rPr>
        <w:t xml:space="preserve">  （1）甲方及其工作人员违反本合同第一、二条，按管理权限，依据有关规定给予党纪、政纪或组织处理；涉嫌犯罪的，移交司法机关追究刑事责任；给乙方单位造成经济损失的，应予以赔偿。</w:t>
      </w:r>
    </w:p>
    <w:p w:rsidR="005B7315" w:rsidRPr="007D1E56" w:rsidRDefault="005B7315" w:rsidP="005B7315">
      <w:pPr>
        <w:pStyle w:val="1011"/>
        <w:spacing w:line="380" w:lineRule="exact"/>
        <w:rPr>
          <w:rFonts w:ascii="宋体" w:hAnsi="宋体"/>
          <w:szCs w:val="21"/>
        </w:rPr>
      </w:pPr>
      <w:r w:rsidRPr="007D1E56">
        <w:rPr>
          <w:rFonts w:ascii="宋体" w:hAnsi="宋体" w:hint="eastAsia"/>
          <w:szCs w:val="21"/>
        </w:rPr>
        <w:t xml:space="preserve">  （2）乙方及其工作人员违反本合同第一、第三条，按管理权限，依据有关规定给予党纪、政纪或</w:t>
      </w:r>
      <w:r w:rsidRPr="007D1E56">
        <w:rPr>
          <w:rFonts w:ascii="宋体" w:hAnsi="宋体" w:hint="eastAsia"/>
          <w:szCs w:val="21"/>
        </w:rPr>
        <w:lastRenderedPageBreak/>
        <w:t>组织处理；给甲方单位造成经济损失的，应予以赔偿；情节严重的，甲方建议相关部门给予乙方一至三年内不得进入其主管的工程建设市场的处罚。</w:t>
      </w:r>
    </w:p>
    <w:p w:rsidR="005B7315" w:rsidRPr="007D1E56" w:rsidRDefault="005B7315" w:rsidP="005B7315">
      <w:pPr>
        <w:pStyle w:val="1011"/>
        <w:spacing w:line="380" w:lineRule="exact"/>
        <w:rPr>
          <w:rFonts w:ascii="宋体" w:hAnsi="宋体"/>
          <w:szCs w:val="21"/>
        </w:rPr>
      </w:pPr>
      <w:r w:rsidRPr="007D1E56">
        <w:rPr>
          <w:rFonts w:ascii="宋体" w:hAnsi="宋体" w:hint="eastAsia"/>
          <w:szCs w:val="21"/>
        </w:rPr>
        <w:t xml:space="preserve">    第五条、双方约定：本合同由双方或双方上级单位的纪检监察机关负责监督执行。由甲方或甲方上级单位的纪检监察机关约请乙方或乙方上级单位纪检监察机关对本合同执行情况进行检查，提出在本合同范围内的裁定意见。</w:t>
      </w:r>
    </w:p>
    <w:p w:rsidR="005B7315" w:rsidRPr="007D1E56" w:rsidRDefault="005B7315" w:rsidP="005B7315">
      <w:pPr>
        <w:pStyle w:val="1011"/>
        <w:spacing w:line="380" w:lineRule="exact"/>
        <w:rPr>
          <w:rFonts w:ascii="宋体" w:hAnsi="宋体"/>
          <w:szCs w:val="21"/>
        </w:rPr>
      </w:pPr>
      <w:r w:rsidRPr="007D1E56">
        <w:rPr>
          <w:rFonts w:ascii="宋体" w:hAnsi="宋体" w:hint="eastAsia"/>
          <w:szCs w:val="21"/>
        </w:rPr>
        <w:t xml:space="preserve">    第六条、本合同有效期为甲乙双方签署之日起至该工程项目竣工验收后止。</w:t>
      </w:r>
    </w:p>
    <w:p w:rsidR="005B7315" w:rsidRPr="007D1E56" w:rsidRDefault="005B7315" w:rsidP="005B7315">
      <w:pPr>
        <w:pStyle w:val="1011"/>
        <w:spacing w:line="380" w:lineRule="exact"/>
        <w:rPr>
          <w:rFonts w:ascii="宋体" w:hAnsi="宋体"/>
          <w:szCs w:val="21"/>
        </w:rPr>
      </w:pPr>
      <w:r w:rsidRPr="007D1E56">
        <w:rPr>
          <w:rFonts w:ascii="宋体" w:hAnsi="宋体" w:hint="eastAsia"/>
          <w:szCs w:val="21"/>
        </w:rPr>
        <w:t xml:space="preserve">    第七条、本合同作为</w:t>
      </w:r>
      <w:r w:rsidRPr="007D1E56">
        <w:rPr>
          <w:rFonts w:ascii="宋体" w:hAnsi="宋体" w:hint="eastAsia"/>
          <w:szCs w:val="21"/>
          <w:u w:val="single"/>
        </w:rPr>
        <w:t xml:space="preserve">                    </w:t>
      </w:r>
      <w:r w:rsidRPr="007D1E56">
        <w:rPr>
          <w:rFonts w:ascii="宋体" w:hAnsi="宋体" w:hint="eastAsia"/>
          <w:szCs w:val="21"/>
        </w:rPr>
        <w:t>采购服务合同的附件，与采购服务合同具有同等的法律效力，经合同双方签署立即生效。</w:t>
      </w:r>
    </w:p>
    <w:p w:rsidR="005B7315" w:rsidRPr="007D1E56" w:rsidRDefault="005B7315" w:rsidP="005B7315">
      <w:pPr>
        <w:pStyle w:val="1011"/>
        <w:spacing w:line="380" w:lineRule="exact"/>
        <w:rPr>
          <w:rFonts w:ascii="宋体" w:hAnsi="宋体"/>
          <w:szCs w:val="21"/>
        </w:rPr>
      </w:pPr>
      <w:r w:rsidRPr="007D1E56">
        <w:rPr>
          <w:rFonts w:ascii="宋体" w:hAnsi="宋体" w:hint="eastAsia"/>
          <w:szCs w:val="21"/>
        </w:rPr>
        <w:t xml:space="preserve">    第八条、本合同一式六份，由甲乙双方各执二份，送交甲乙双方的监督单位各一份。</w:t>
      </w:r>
    </w:p>
    <w:p w:rsidR="005B7315" w:rsidRPr="007D1E56" w:rsidRDefault="005B7315" w:rsidP="005B7315">
      <w:pPr>
        <w:pStyle w:val="1011"/>
        <w:spacing w:line="380" w:lineRule="exact"/>
        <w:rPr>
          <w:rFonts w:ascii="宋体" w:hAnsi="宋体"/>
          <w:szCs w:val="21"/>
        </w:rPr>
      </w:pPr>
    </w:p>
    <w:p w:rsidR="005B7315" w:rsidRPr="007D1E56" w:rsidRDefault="005B7315" w:rsidP="005B7315">
      <w:pPr>
        <w:pStyle w:val="1011"/>
        <w:spacing w:line="380" w:lineRule="exact"/>
        <w:rPr>
          <w:rFonts w:ascii="宋体" w:hAnsi="宋体"/>
          <w:szCs w:val="21"/>
        </w:rPr>
      </w:pPr>
    </w:p>
    <w:p w:rsidR="005B7315" w:rsidRPr="007D1E56" w:rsidRDefault="005B7315" w:rsidP="005B7315">
      <w:pPr>
        <w:pStyle w:val="1011"/>
        <w:spacing w:line="380" w:lineRule="exact"/>
        <w:rPr>
          <w:rFonts w:ascii="宋体" w:hAnsi="宋体"/>
          <w:szCs w:val="21"/>
        </w:rPr>
      </w:pPr>
    </w:p>
    <w:p w:rsidR="005B7315" w:rsidRPr="007D1E56" w:rsidRDefault="005B7315" w:rsidP="005B7315">
      <w:pPr>
        <w:pStyle w:val="1011"/>
        <w:spacing w:line="380" w:lineRule="exact"/>
        <w:rPr>
          <w:rFonts w:ascii="宋体" w:hAnsi="宋体"/>
          <w:szCs w:val="21"/>
        </w:rPr>
      </w:pPr>
    </w:p>
    <w:p w:rsidR="005B7315" w:rsidRPr="007D1E56" w:rsidRDefault="005B7315" w:rsidP="005B7315">
      <w:pPr>
        <w:pStyle w:val="1011"/>
        <w:spacing w:line="380" w:lineRule="exact"/>
        <w:rPr>
          <w:rFonts w:ascii="宋体" w:hAnsi="宋体"/>
          <w:szCs w:val="21"/>
        </w:rPr>
      </w:pPr>
    </w:p>
    <w:p w:rsidR="005B7315" w:rsidRPr="007D1E56" w:rsidRDefault="005B7315" w:rsidP="005B7315">
      <w:pPr>
        <w:pStyle w:val="1011"/>
        <w:spacing w:line="380" w:lineRule="exact"/>
        <w:rPr>
          <w:rFonts w:ascii="宋体" w:hAnsi="宋体"/>
          <w:szCs w:val="21"/>
        </w:rPr>
      </w:pPr>
    </w:p>
    <w:p w:rsidR="005B7315" w:rsidRPr="007D1E56" w:rsidRDefault="005B7315" w:rsidP="005B7315">
      <w:pPr>
        <w:pStyle w:val="1011"/>
        <w:spacing w:line="380" w:lineRule="exact"/>
        <w:rPr>
          <w:rFonts w:ascii="宋体" w:hAnsi="宋体"/>
          <w:szCs w:val="21"/>
        </w:rPr>
      </w:pPr>
      <w:r w:rsidRPr="007D1E56">
        <w:rPr>
          <w:rFonts w:ascii="宋体" w:hAnsi="宋体" w:hint="eastAsia"/>
          <w:szCs w:val="21"/>
        </w:rPr>
        <w:t>甲      方：（盖章）                乙      方：（盖章）</w:t>
      </w:r>
    </w:p>
    <w:p w:rsidR="005B7315" w:rsidRPr="007D1E56" w:rsidRDefault="005B7315" w:rsidP="005B7315">
      <w:pPr>
        <w:pStyle w:val="1011"/>
        <w:spacing w:line="380" w:lineRule="exact"/>
        <w:rPr>
          <w:rFonts w:ascii="宋体" w:hAnsi="宋体"/>
          <w:szCs w:val="21"/>
        </w:rPr>
      </w:pPr>
      <w:r w:rsidRPr="007D1E56">
        <w:rPr>
          <w:rFonts w:ascii="宋体" w:hAnsi="宋体" w:hint="eastAsia"/>
          <w:szCs w:val="21"/>
        </w:rPr>
        <w:t>法定代表人：                       法定代表人：</w:t>
      </w:r>
    </w:p>
    <w:p w:rsidR="005B7315" w:rsidRPr="007D1E56" w:rsidRDefault="005B7315" w:rsidP="005B7315">
      <w:pPr>
        <w:pStyle w:val="1011"/>
        <w:spacing w:line="380" w:lineRule="exact"/>
        <w:rPr>
          <w:rFonts w:ascii="宋体" w:hAnsi="宋体"/>
          <w:szCs w:val="21"/>
        </w:rPr>
      </w:pPr>
      <w:r w:rsidRPr="007D1E56">
        <w:rPr>
          <w:rFonts w:ascii="宋体" w:hAnsi="宋体" w:hint="eastAsia"/>
          <w:szCs w:val="21"/>
        </w:rPr>
        <w:t xml:space="preserve">    或                              或</w:t>
      </w:r>
    </w:p>
    <w:p w:rsidR="005B7315" w:rsidRPr="007D1E56" w:rsidRDefault="005B7315" w:rsidP="005B7315">
      <w:pPr>
        <w:pStyle w:val="1011"/>
        <w:spacing w:line="380" w:lineRule="exact"/>
        <w:rPr>
          <w:rFonts w:ascii="宋体" w:hAnsi="宋体"/>
          <w:szCs w:val="21"/>
        </w:rPr>
      </w:pPr>
      <w:r w:rsidRPr="007D1E56">
        <w:rPr>
          <w:rFonts w:ascii="宋体" w:hAnsi="宋体" w:hint="eastAsia"/>
          <w:szCs w:val="21"/>
        </w:rPr>
        <w:t>其授权的代理人：（签字或盖章）      其授权的代理人：（签字或盖章）</w:t>
      </w:r>
    </w:p>
    <w:p w:rsidR="005B7315" w:rsidRPr="007D1E56" w:rsidRDefault="005B7315" w:rsidP="005B7315">
      <w:pPr>
        <w:pStyle w:val="1011"/>
        <w:spacing w:line="380" w:lineRule="exact"/>
        <w:rPr>
          <w:rFonts w:ascii="宋体" w:hAnsi="宋体"/>
          <w:szCs w:val="21"/>
        </w:rPr>
      </w:pPr>
      <w:r w:rsidRPr="007D1E56">
        <w:rPr>
          <w:rFonts w:ascii="宋体" w:hAnsi="宋体" w:hint="eastAsia"/>
          <w:szCs w:val="21"/>
        </w:rPr>
        <w:t>地      址：                       地      址：</w:t>
      </w:r>
    </w:p>
    <w:p w:rsidR="005B7315" w:rsidRPr="007D1E56" w:rsidRDefault="005B7315" w:rsidP="005B7315">
      <w:pPr>
        <w:pStyle w:val="1011"/>
        <w:spacing w:line="380" w:lineRule="exact"/>
        <w:rPr>
          <w:rFonts w:ascii="宋体" w:hAnsi="宋体"/>
          <w:szCs w:val="21"/>
        </w:rPr>
      </w:pPr>
      <w:r w:rsidRPr="007D1E56">
        <w:rPr>
          <w:rFonts w:ascii="宋体" w:hAnsi="宋体" w:hint="eastAsia"/>
          <w:szCs w:val="21"/>
        </w:rPr>
        <w:t>电      话：                       电      话：</w:t>
      </w:r>
    </w:p>
    <w:p w:rsidR="005B7315" w:rsidRPr="007D1E56" w:rsidRDefault="005B7315" w:rsidP="005B7315">
      <w:pPr>
        <w:pStyle w:val="1011"/>
        <w:spacing w:line="380" w:lineRule="exact"/>
        <w:rPr>
          <w:rFonts w:ascii="宋体" w:hAnsi="宋体"/>
          <w:szCs w:val="21"/>
        </w:rPr>
      </w:pPr>
      <w:r w:rsidRPr="007D1E56">
        <w:rPr>
          <w:rFonts w:ascii="宋体" w:hAnsi="宋体" w:hint="eastAsia"/>
          <w:szCs w:val="21"/>
        </w:rPr>
        <w:t>日      期：                       日      期：</w:t>
      </w:r>
    </w:p>
    <w:p w:rsidR="005B7315" w:rsidRPr="007D1E56" w:rsidRDefault="005B7315" w:rsidP="005B7315">
      <w:pPr>
        <w:pStyle w:val="1011"/>
        <w:spacing w:line="380" w:lineRule="exact"/>
        <w:rPr>
          <w:rFonts w:ascii="宋体" w:hAnsi="宋体"/>
          <w:szCs w:val="21"/>
        </w:rPr>
      </w:pPr>
    </w:p>
    <w:p w:rsidR="005B7315" w:rsidRPr="007D1E56" w:rsidRDefault="005B7315" w:rsidP="005B7315">
      <w:pPr>
        <w:pStyle w:val="1011"/>
        <w:spacing w:line="380" w:lineRule="exact"/>
        <w:rPr>
          <w:rFonts w:ascii="宋体" w:hAnsi="宋体"/>
          <w:szCs w:val="21"/>
        </w:rPr>
      </w:pPr>
    </w:p>
    <w:p w:rsidR="005B7315" w:rsidRPr="007D1E56" w:rsidRDefault="005B7315" w:rsidP="005B7315">
      <w:pPr>
        <w:pStyle w:val="1011"/>
        <w:spacing w:line="380" w:lineRule="exact"/>
        <w:rPr>
          <w:rFonts w:ascii="宋体" w:hAnsi="宋体"/>
          <w:szCs w:val="21"/>
        </w:rPr>
      </w:pPr>
      <w:r w:rsidRPr="007D1E56">
        <w:rPr>
          <w:rFonts w:ascii="宋体" w:hAnsi="宋体" w:hint="eastAsia"/>
          <w:szCs w:val="21"/>
        </w:rPr>
        <w:t>甲方监督单位：（盖章）              乙方监督单位：（盖章）</w:t>
      </w:r>
    </w:p>
    <w:p w:rsidR="005B7315" w:rsidRPr="007D1E56" w:rsidRDefault="005B7315" w:rsidP="005B7315">
      <w:pPr>
        <w:pStyle w:val="1010"/>
        <w:rPr>
          <w:rFonts w:ascii="宋体" w:hAnsi="宋体"/>
          <w:szCs w:val="21"/>
        </w:rPr>
      </w:pPr>
    </w:p>
    <w:p w:rsidR="005B7315" w:rsidRPr="007D1E56" w:rsidRDefault="005B7315" w:rsidP="005B7315">
      <w:pPr>
        <w:pStyle w:val="1010"/>
        <w:ind w:firstLineChars="1096" w:firstLine="2302"/>
        <w:rPr>
          <w:rFonts w:ascii="宋体" w:hAnsi="宋体" w:cs="宋体"/>
        </w:rPr>
      </w:pPr>
    </w:p>
    <w:p w:rsidR="005B7315" w:rsidRPr="007D1E56" w:rsidRDefault="005B7315" w:rsidP="005B7315">
      <w:pPr>
        <w:pStyle w:val="1010"/>
        <w:ind w:firstLineChars="1096" w:firstLine="2302"/>
        <w:rPr>
          <w:rFonts w:ascii="宋体" w:hAnsi="宋体" w:cs="宋体"/>
        </w:rPr>
      </w:pPr>
    </w:p>
    <w:p w:rsidR="005B7315" w:rsidRPr="007D1E56" w:rsidRDefault="005B7315" w:rsidP="005B7315">
      <w:pPr>
        <w:pStyle w:val="1010"/>
        <w:ind w:firstLineChars="1096" w:firstLine="2302"/>
        <w:rPr>
          <w:rFonts w:ascii="宋体" w:hAnsi="宋体" w:cs="宋体"/>
        </w:rPr>
      </w:pPr>
    </w:p>
    <w:p w:rsidR="005B7315" w:rsidRPr="007D1E56" w:rsidRDefault="005B7315" w:rsidP="005B7315">
      <w:pPr>
        <w:pStyle w:val="1010"/>
        <w:ind w:firstLineChars="1096" w:firstLine="2302"/>
        <w:rPr>
          <w:rFonts w:ascii="宋体" w:hAnsi="宋体" w:cs="宋体"/>
        </w:rPr>
      </w:pPr>
    </w:p>
    <w:p w:rsidR="005B7315" w:rsidRPr="007D1E56" w:rsidRDefault="005B7315" w:rsidP="005B7315">
      <w:pPr>
        <w:pStyle w:val="1010"/>
        <w:ind w:firstLineChars="1096" w:firstLine="2302"/>
        <w:rPr>
          <w:rFonts w:ascii="宋体" w:hAnsi="宋体" w:cs="宋体"/>
        </w:rPr>
      </w:pPr>
    </w:p>
    <w:p w:rsidR="005B7315" w:rsidRPr="007D1E56" w:rsidRDefault="005B7315" w:rsidP="005B7315">
      <w:pPr>
        <w:pStyle w:val="1010"/>
        <w:ind w:firstLineChars="1096" w:firstLine="2302"/>
        <w:rPr>
          <w:rFonts w:ascii="宋体" w:hAnsi="宋体" w:cs="宋体"/>
        </w:rPr>
      </w:pPr>
    </w:p>
    <w:p w:rsidR="005B7315" w:rsidRPr="007D1E56" w:rsidRDefault="005B7315" w:rsidP="005B7315">
      <w:pPr>
        <w:pStyle w:val="1010"/>
        <w:rPr>
          <w:rFonts w:ascii="宋体" w:hAnsi="宋体" w:cs="宋体"/>
        </w:rPr>
      </w:pPr>
    </w:p>
    <w:p w:rsidR="005B7315" w:rsidRPr="007D1E56" w:rsidRDefault="005B7315" w:rsidP="005B7315">
      <w:pPr>
        <w:pStyle w:val="ae"/>
        <w:snapToGrid w:val="0"/>
        <w:spacing w:line="360" w:lineRule="auto"/>
        <w:rPr>
          <w:rFonts w:hAnsi="宋体"/>
          <w:sz w:val="24"/>
          <w:szCs w:val="24"/>
        </w:rPr>
      </w:pPr>
      <w:r w:rsidRPr="007D1E56">
        <w:rPr>
          <w:rFonts w:hAnsi="宋体"/>
          <w:sz w:val="24"/>
          <w:szCs w:val="24"/>
        </w:rPr>
        <w:br w:type="page"/>
      </w:r>
      <w:r w:rsidRPr="007D1E56">
        <w:rPr>
          <w:rFonts w:hAnsi="宋体" w:hint="eastAsia"/>
          <w:sz w:val="24"/>
          <w:szCs w:val="24"/>
        </w:rPr>
        <w:lastRenderedPageBreak/>
        <w:t xml:space="preserve">附件2                    </w:t>
      </w:r>
    </w:p>
    <w:p w:rsidR="005B7315" w:rsidRPr="007D1E56" w:rsidRDefault="005B7315" w:rsidP="005B7315">
      <w:pPr>
        <w:pStyle w:val="ae"/>
        <w:snapToGrid w:val="0"/>
        <w:spacing w:line="360" w:lineRule="auto"/>
        <w:rPr>
          <w:rFonts w:hAnsi="宋体"/>
          <w:sz w:val="24"/>
          <w:szCs w:val="24"/>
        </w:rPr>
      </w:pPr>
    </w:p>
    <w:p w:rsidR="005B7315" w:rsidRPr="007D1E56" w:rsidRDefault="005B7315" w:rsidP="005B7315">
      <w:pPr>
        <w:pStyle w:val="ae"/>
        <w:snapToGrid w:val="0"/>
        <w:spacing w:line="360" w:lineRule="auto"/>
        <w:jc w:val="center"/>
        <w:rPr>
          <w:rFonts w:hAnsi="宋体"/>
          <w:sz w:val="36"/>
          <w:szCs w:val="36"/>
        </w:rPr>
      </w:pPr>
      <w:r w:rsidRPr="007D1E56">
        <w:rPr>
          <w:rFonts w:hAnsi="宋体" w:hint="eastAsia"/>
          <w:sz w:val="36"/>
          <w:szCs w:val="36"/>
        </w:rPr>
        <w:t>采购项目质量责任合同</w:t>
      </w:r>
    </w:p>
    <w:p w:rsidR="005B7315" w:rsidRPr="007D1E56" w:rsidRDefault="005B7315" w:rsidP="005B7315">
      <w:pPr>
        <w:pStyle w:val="1010"/>
        <w:rPr>
          <w:rFonts w:ascii="宋体" w:hAnsi="宋体"/>
          <w:szCs w:val="21"/>
        </w:rPr>
      </w:pPr>
    </w:p>
    <w:p w:rsidR="005B7315" w:rsidRPr="007D1E56" w:rsidRDefault="005B7315" w:rsidP="005B7315">
      <w:pPr>
        <w:pStyle w:val="1010"/>
        <w:rPr>
          <w:rFonts w:ascii="宋体" w:hAnsi="宋体"/>
          <w:szCs w:val="21"/>
        </w:rPr>
      </w:pPr>
    </w:p>
    <w:p w:rsidR="005B7315" w:rsidRPr="007D1E56" w:rsidRDefault="005B7315" w:rsidP="005B7315">
      <w:pPr>
        <w:pStyle w:val="1010"/>
        <w:rPr>
          <w:rFonts w:ascii="宋体" w:hAnsi="宋体"/>
          <w:szCs w:val="21"/>
        </w:rPr>
      </w:pPr>
    </w:p>
    <w:p w:rsidR="005B7315" w:rsidRPr="007D1E56" w:rsidRDefault="005B7315" w:rsidP="005B7315">
      <w:pPr>
        <w:pStyle w:val="1010"/>
        <w:rPr>
          <w:rFonts w:ascii="宋体" w:hAnsi="宋体"/>
          <w:szCs w:val="21"/>
        </w:rPr>
      </w:pPr>
    </w:p>
    <w:p w:rsidR="005B7315" w:rsidRPr="007D1E56" w:rsidRDefault="005B7315" w:rsidP="005B7315">
      <w:pPr>
        <w:pStyle w:val="1010"/>
        <w:rPr>
          <w:rFonts w:ascii="宋体" w:hAnsi="宋体"/>
          <w:szCs w:val="21"/>
        </w:rPr>
      </w:pPr>
    </w:p>
    <w:p w:rsidR="005B7315" w:rsidRPr="007D1E56" w:rsidRDefault="005B7315" w:rsidP="005B7315">
      <w:pPr>
        <w:pStyle w:val="1011"/>
        <w:ind w:firstLineChars="600" w:firstLine="1260"/>
        <w:rPr>
          <w:rFonts w:ascii="宋体" w:hAnsi="宋体"/>
          <w:szCs w:val="21"/>
        </w:rPr>
      </w:pPr>
      <w:r w:rsidRPr="007D1E56">
        <w:rPr>
          <w:rFonts w:ascii="宋体" w:hAnsi="宋体" w:hint="eastAsia"/>
          <w:szCs w:val="21"/>
        </w:rPr>
        <w:t xml:space="preserve">项目名称： </w:t>
      </w:r>
    </w:p>
    <w:p w:rsidR="005B7315" w:rsidRPr="007D1E56" w:rsidRDefault="005B7315" w:rsidP="005B7315">
      <w:pPr>
        <w:pStyle w:val="1011"/>
        <w:rPr>
          <w:rFonts w:ascii="宋体" w:hAnsi="宋体"/>
          <w:szCs w:val="21"/>
        </w:rPr>
      </w:pPr>
    </w:p>
    <w:p w:rsidR="005B7315" w:rsidRPr="007D1E56" w:rsidRDefault="005B7315" w:rsidP="005B7315">
      <w:pPr>
        <w:pStyle w:val="1011"/>
        <w:rPr>
          <w:rFonts w:ascii="宋体" w:hAnsi="宋体"/>
          <w:szCs w:val="21"/>
        </w:rPr>
      </w:pPr>
    </w:p>
    <w:p w:rsidR="005B7315" w:rsidRPr="007D1E56" w:rsidRDefault="005B7315" w:rsidP="005B7315">
      <w:pPr>
        <w:pStyle w:val="1011"/>
        <w:rPr>
          <w:rFonts w:ascii="宋体" w:hAnsi="宋体"/>
          <w:szCs w:val="21"/>
        </w:rPr>
      </w:pPr>
    </w:p>
    <w:p w:rsidR="005B7315" w:rsidRPr="007D1E56" w:rsidRDefault="005B7315" w:rsidP="005B7315">
      <w:pPr>
        <w:pStyle w:val="1011"/>
        <w:rPr>
          <w:rFonts w:ascii="宋体" w:hAnsi="宋体"/>
          <w:szCs w:val="21"/>
        </w:rPr>
      </w:pPr>
      <w:r w:rsidRPr="007D1E56">
        <w:rPr>
          <w:rFonts w:ascii="宋体" w:hAnsi="宋体" w:hint="eastAsia"/>
          <w:szCs w:val="21"/>
        </w:rPr>
        <w:t xml:space="preserve">            业    主： </w:t>
      </w:r>
    </w:p>
    <w:p w:rsidR="005B7315" w:rsidRPr="007D1E56" w:rsidRDefault="005B7315" w:rsidP="005B7315">
      <w:pPr>
        <w:pStyle w:val="1011"/>
        <w:rPr>
          <w:rFonts w:ascii="宋体" w:hAnsi="宋体"/>
          <w:szCs w:val="21"/>
        </w:rPr>
      </w:pPr>
    </w:p>
    <w:p w:rsidR="005B7315" w:rsidRPr="007D1E56" w:rsidRDefault="005B7315" w:rsidP="005B7315">
      <w:pPr>
        <w:pStyle w:val="1011"/>
        <w:rPr>
          <w:rFonts w:ascii="宋体" w:hAnsi="宋体"/>
          <w:szCs w:val="21"/>
        </w:rPr>
      </w:pPr>
    </w:p>
    <w:p w:rsidR="005B7315" w:rsidRPr="007D1E56" w:rsidRDefault="005B7315" w:rsidP="005B7315">
      <w:pPr>
        <w:pStyle w:val="1011"/>
        <w:rPr>
          <w:rFonts w:ascii="宋体" w:hAnsi="宋体"/>
          <w:szCs w:val="21"/>
        </w:rPr>
      </w:pPr>
    </w:p>
    <w:p w:rsidR="005B7315" w:rsidRPr="007D1E56" w:rsidRDefault="005B7315" w:rsidP="005B7315">
      <w:pPr>
        <w:pStyle w:val="1011"/>
        <w:rPr>
          <w:rFonts w:ascii="宋体" w:hAnsi="宋体"/>
          <w:szCs w:val="21"/>
        </w:rPr>
      </w:pPr>
      <w:r w:rsidRPr="007D1E56">
        <w:rPr>
          <w:rFonts w:ascii="宋体" w:hAnsi="宋体" w:hint="eastAsia"/>
          <w:szCs w:val="21"/>
        </w:rPr>
        <w:t xml:space="preserve">            服务单位： </w:t>
      </w:r>
    </w:p>
    <w:p w:rsidR="005B7315" w:rsidRPr="007D1E56" w:rsidRDefault="005B7315" w:rsidP="005B7315">
      <w:pPr>
        <w:pStyle w:val="1011"/>
        <w:rPr>
          <w:rFonts w:ascii="宋体" w:hAnsi="宋体"/>
          <w:szCs w:val="21"/>
        </w:rPr>
      </w:pPr>
    </w:p>
    <w:p w:rsidR="005B7315" w:rsidRPr="007D1E56" w:rsidRDefault="005B7315" w:rsidP="005B7315">
      <w:pPr>
        <w:pStyle w:val="1011"/>
        <w:rPr>
          <w:rFonts w:ascii="宋体" w:hAnsi="宋体"/>
          <w:szCs w:val="21"/>
        </w:rPr>
      </w:pPr>
    </w:p>
    <w:p w:rsidR="005B7315" w:rsidRPr="007D1E56" w:rsidRDefault="005B7315" w:rsidP="005B7315">
      <w:pPr>
        <w:pStyle w:val="1011"/>
        <w:rPr>
          <w:rFonts w:ascii="宋体" w:hAnsi="宋体"/>
          <w:szCs w:val="21"/>
        </w:rPr>
      </w:pPr>
    </w:p>
    <w:p w:rsidR="005B7315" w:rsidRPr="007D1E56" w:rsidRDefault="005B7315" w:rsidP="005B7315">
      <w:pPr>
        <w:pStyle w:val="1011"/>
        <w:rPr>
          <w:rFonts w:ascii="宋体" w:hAnsi="宋体"/>
          <w:szCs w:val="21"/>
        </w:rPr>
      </w:pPr>
    </w:p>
    <w:p w:rsidR="005B7315" w:rsidRPr="007D1E56" w:rsidRDefault="005B7315" w:rsidP="005B7315">
      <w:pPr>
        <w:pStyle w:val="1011"/>
        <w:rPr>
          <w:rFonts w:ascii="宋体" w:hAnsi="宋体"/>
          <w:szCs w:val="21"/>
        </w:rPr>
      </w:pPr>
    </w:p>
    <w:p w:rsidR="005B7315" w:rsidRPr="007D1E56" w:rsidRDefault="005B7315" w:rsidP="005B7315">
      <w:pPr>
        <w:pStyle w:val="1011"/>
        <w:rPr>
          <w:rFonts w:ascii="宋体" w:hAnsi="宋体"/>
          <w:szCs w:val="21"/>
        </w:rPr>
      </w:pPr>
    </w:p>
    <w:p w:rsidR="005B7315" w:rsidRPr="007D1E56" w:rsidRDefault="005B7315" w:rsidP="005B7315">
      <w:pPr>
        <w:pStyle w:val="1011"/>
        <w:rPr>
          <w:rFonts w:ascii="宋体" w:hAnsi="宋体"/>
          <w:szCs w:val="21"/>
        </w:rPr>
      </w:pPr>
    </w:p>
    <w:p w:rsidR="005B7315" w:rsidRPr="007D1E56" w:rsidRDefault="005B7315" w:rsidP="005B7315">
      <w:pPr>
        <w:pStyle w:val="1011"/>
        <w:rPr>
          <w:rFonts w:ascii="宋体" w:hAnsi="宋体"/>
          <w:szCs w:val="21"/>
        </w:rPr>
      </w:pPr>
    </w:p>
    <w:p w:rsidR="005B7315" w:rsidRPr="007D1E56" w:rsidRDefault="005B7315" w:rsidP="005B7315">
      <w:pPr>
        <w:pStyle w:val="1011"/>
        <w:rPr>
          <w:rFonts w:ascii="宋体" w:hAnsi="宋体"/>
          <w:szCs w:val="21"/>
        </w:rPr>
      </w:pPr>
    </w:p>
    <w:p w:rsidR="005B7315" w:rsidRPr="007D1E56" w:rsidRDefault="005B7315" w:rsidP="005B7315">
      <w:pPr>
        <w:pStyle w:val="1011"/>
        <w:rPr>
          <w:rFonts w:ascii="宋体" w:hAnsi="宋体"/>
          <w:szCs w:val="21"/>
        </w:rPr>
      </w:pPr>
      <w:r w:rsidRPr="007D1E56">
        <w:rPr>
          <w:rFonts w:ascii="宋体" w:hAnsi="宋体" w:hint="eastAsia"/>
          <w:szCs w:val="21"/>
        </w:rPr>
        <w:t xml:space="preserve">                                               年    月</w:t>
      </w:r>
    </w:p>
    <w:p w:rsidR="005B7315" w:rsidRPr="007D1E56" w:rsidRDefault="005B7315" w:rsidP="005B7315">
      <w:pPr>
        <w:pStyle w:val="1011"/>
        <w:rPr>
          <w:rFonts w:ascii="宋体" w:hAnsi="宋体"/>
          <w:szCs w:val="21"/>
        </w:rPr>
      </w:pPr>
    </w:p>
    <w:p w:rsidR="005B7315" w:rsidRPr="007D1E56" w:rsidRDefault="005B7315" w:rsidP="005B7315">
      <w:pPr>
        <w:pStyle w:val="1010"/>
        <w:rPr>
          <w:rFonts w:ascii="宋体" w:hAnsi="宋体"/>
          <w:szCs w:val="21"/>
        </w:rPr>
      </w:pPr>
    </w:p>
    <w:p w:rsidR="005B7315" w:rsidRPr="007D1E56" w:rsidRDefault="005B7315" w:rsidP="005B7315">
      <w:pPr>
        <w:pStyle w:val="1010"/>
        <w:rPr>
          <w:rFonts w:ascii="宋体" w:hAnsi="宋体"/>
          <w:szCs w:val="21"/>
        </w:rPr>
      </w:pPr>
    </w:p>
    <w:p w:rsidR="005B7315" w:rsidRPr="007D1E56" w:rsidRDefault="005B7315" w:rsidP="005B7315">
      <w:pPr>
        <w:pStyle w:val="1010"/>
        <w:rPr>
          <w:rFonts w:ascii="宋体" w:hAnsi="宋体"/>
          <w:szCs w:val="21"/>
        </w:rPr>
      </w:pPr>
    </w:p>
    <w:p w:rsidR="005B7315" w:rsidRPr="007D1E56" w:rsidRDefault="005B7315" w:rsidP="005B7315">
      <w:pPr>
        <w:pStyle w:val="1010"/>
        <w:rPr>
          <w:rFonts w:ascii="宋体" w:hAnsi="宋体"/>
          <w:szCs w:val="21"/>
        </w:rPr>
      </w:pPr>
    </w:p>
    <w:p w:rsidR="005B7315" w:rsidRPr="007D1E56" w:rsidRDefault="005B7315" w:rsidP="005B7315">
      <w:pPr>
        <w:pStyle w:val="1010"/>
        <w:rPr>
          <w:rFonts w:ascii="宋体" w:hAnsi="宋体"/>
          <w:szCs w:val="21"/>
        </w:rPr>
      </w:pPr>
    </w:p>
    <w:p w:rsidR="005B7315" w:rsidRPr="007D1E56" w:rsidRDefault="005B7315" w:rsidP="005B7315">
      <w:pPr>
        <w:pStyle w:val="1010"/>
        <w:rPr>
          <w:rFonts w:ascii="宋体" w:hAnsi="宋体"/>
          <w:szCs w:val="21"/>
        </w:rPr>
      </w:pPr>
    </w:p>
    <w:p w:rsidR="005B7315" w:rsidRPr="007D1E56" w:rsidRDefault="005B7315" w:rsidP="005B7315">
      <w:pPr>
        <w:pStyle w:val="1010"/>
        <w:jc w:val="center"/>
        <w:rPr>
          <w:rFonts w:ascii="宋体" w:hAnsi="宋体"/>
          <w:b/>
          <w:sz w:val="30"/>
          <w:szCs w:val="30"/>
        </w:rPr>
      </w:pPr>
      <w:r w:rsidRPr="007D1E56">
        <w:rPr>
          <w:rFonts w:ascii="宋体" w:hAnsi="宋体"/>
          <w:b/>
          <w:sz w:val="30"/>
          <w:szCs w:val="30"/>
        </w:rPr>
        <w:br w:type="page"/>
      </w:r>
      <w:r w:rsidRPr="007D1E56">
        <w:rPr>
          <w:rFonts w:ascii="宋体" w:hAnsi="宋体" w:hint="eastAsia"/>
          <w:b/>
          <w:sz w:val="30"/>
          <w:szCs w:val="30"/>
        </w:rPr>
        <w:lastRenderedPageBreak/>
        <w:t>采购项目质量责任合同</w:t>
      </w:r>
    </w:p>
    <w:p w:rsidR="005B7315" w:rsidRPr="007D1E56" w:rsidRDefault="005B7315" w:rsidP="005B7315">
      <w:pPr>
        <w:pStyle w:val="1010"/>
        <w:rPr>
          <w:rFonts w:ascii="宋体" w:hAnsi="宋体"/>
          <w:szCs w:val="21"/>
        </w:rPr>
      </w:pPr>
    </w:p>
    <w:p w:rsidR="005B7315" w:rsidRPr="007D1E56" w:rsidRDefault="005B7315" w:rsidP="00703290">
      <w:pPr>
        <w:pStyle w:val="1011"/>
        <w:spacing w:line="360" w:lineRule="exact"/>
        <w:ind w:leftChars="100" w:left="210" w:firstLineChars="300" w:firstLine="630"/>
        <w:jc w:val="left"/>
        <w:rPr>
          <w:rFonts w:ascii="宋体" w:hAnsi="宋体"/>
          <w:w w:val="105"/>
          <w:szCs w:val="21"/>
          <w:u w:val="single"/>
        </w:rPr>
      </w:pPr>
      <w:r w:rsidRPr="007D1E56">
        <w:rPr>
          <w:rFonts w:ascii="宋体" w:hAnsi="宋体" w:hint="eastAsia"/>
          <w:szCs w:val="21"/>
        </w:rPr>
        <w:t>为保证采购项目的质量，</w:t>
      </w:r>
      <w:r w:rsidR="00703290">
        <w:rPr>
          <w:rFonts w:ascii="宋体" w:hAnsi="宋体" w:hint="eastAsia"/>
          <w:w w:val="105"/>
          <w:szCs w:val="21"/>
          <w:u w:val="single"/>
        </w:rPr>
        <w:t xml:space="preserve">                 </w:t>
      </w:r>
      <w:r w:rsidRPr="007D1E56">
        <w:rPr>
          <w:rFonts w:ascii="宋体" w:hAnsi="宋体" w:hint="eastAsia"/>
          <w:w w:val="105"/>
          <w:szCs w:val="21"/>
          <w:u w:val="single"/>
        </w:rPr>
        <w:t xml:space="preserve">     </w:t>
      </w:r>
      <w:r w:rsidRPr="007D1E56">
        <w:rPr>
          <w:rFonts w:ascii="宋体" w:hAnsi="宋体" w:hint="eastAsia"/>
          <w:w w:val="105"/>
          <w:szCs w:val="21"/>
        </w:rPr>
        <w:t>（以下简称甲方）与服务单</w:t>
      </w:r>
      <w:r w:rsidRPr="007D1E56">
        <w:rPr>
          <w:rFonts w:ascii="宋体" w:hAnsi="宋体" w:hint="eastAsia"/>
          <w:szCs w:val="21"/>
        </w:rPr>
        <w:t>位</w:t>
      </w:r>
      <w:r w:rsidRPr="007D1E56">
        <w:rPr>
          <w:rFonts w:ascii="宋体" w:hAnsi="宋体" w:hint="eastAsia"/>
          <w:szCs w:val="21"/>
          <w:u w:val="single"/>
        </w:rPr>
        <w:t xml:space="preserve">                 </w:t>
      </w:r>
      <w:r w:rsidRPr="007D1E56">
        <w:rPr>
          <w:rFonts w:ascii="宋体" w:hAnsi="宋体" w:hint="eastAsia"/>
          <w:szCs w:val="21"/>
        </w:rPr>
        <w:t>（以下简称乙方），特订立如下质量责任合同。</w:t>
      </w:r>
    </w:p>
    <w:p w:rsidR="005B7315" w:rsidRPr="007D1E56" w:rsidRDefault="005B7315" w:rsidP="005B7315">
      <w:pPr>
        <w:pStyle w:val="1011"/>
        <w:spacing w:line="360" w:lineRule="exact"/>
        <w:rPr>
          <w:rFonts w:ascii="宋体" w:hAnsi="宋体"/>
          <w:szCs w:val="21"/>
        </w:rPr>
      </w:pPr>
      <w:r w:rsidRPr="007D1E56">
        <w:rPr>
          <w:rFonts w:ascii="宋体" w:hAnsi="宋体" w:hint="eastAsia"/>
          <w:szCs w:val="21"/>
        </w:rPr>
        <w:t xml:space="preserve">    第一条  本采购货物项目的质量目标为合格，服务单位责任人</w:t>
      </w:r>
      <w:r w:rsidRPr="007D1E56">
        <w:rPr>
          <w:rFonts w:ascii="宋体" w:hAnsi="宋体" w:hint="eastAsia"/>
          <w:b/>
          <w:szCs w:val="21"/>
          <w:u w:val="single"/>
        </w:rPr>
        <w:t xml:space="preserve">                        </w:t>
      </w:r>
      <w:r w:rsidRPr="007D1E56">
        <w:rPr>
          <w:rFonts w:ascii="宋体" w:hAnsi="宋体" w:hint="eastAsia"/>
          <w:szCs w:val="21"/>
        </w:rPr>
        <w:t>。</w:t>
      </w:r>
    </w:p>
    <w:p w:rsidR="005B7315" w:rsidRPr="007D1E56" w:rsidRDefault="005B7315" w:rsidP="005B7315">
      <w:pPr>
        <w:pStyle w:val="1011"/>
        <w:spacing w:line="360" w:lineRule="exact"/>
        <w:rPr>
          <w:rFonts w:ascii="宋体" w:hAnsi="宋体"/>
          <w:szCs w:val="21"/>
        </w:rPr>
      </w:pPr>
      <w:r w:rsidRPr="007D1E56">
        <w:rPr>
          <w:rFonts w:ascii="宋体" w:hAnsi="宋体" w:hint="eastAsia"/>
          <w:szCs w:val="21"/>
        </w:rPr>
        <w:t xml:space="preserve">    第二条  甲乙双方的权利和义务</w:t>
      </w:r>
    </w:p>
    <w:p w:rsidR="005B7315" w:rsidRPr="007D1E56" w:rsidRDefault="005B7315" w:rsidP="005B7315">
      <w:pPr>
        <w:pStyle w:val="1011"/>
        <w:spacing w:line="360" w:lineRule="exact"/>
        <w:rPr>
          <w:rFonts w:ascii="宋体" w:hAnsi="宋体"/>
          <w:szCs w:val="21"/>
        </w:rPr>
      </w:pPr>
      <w:r w:rsidRPr="007D1E56">
        <w:rPr>
          <w:rFonts w:ascii="宋体" w:hAnsi="宋体" w:hint="eastAsia"/>
          <w:szCs w:val="21"/>
        </w:rPr>
        <w:t xml:space="preserve">    （一）严格遵守国家有关法律法规及有关规定。</w:t>
      </w:r>
    </w:p>
    <w:p w:rsidR="005B7315" w:rsidRPr="007D1E56" w:rsidRDefault="005B7315" w:rsidP="005B7315">
      <w:pPr>
        <w:pStyle w:val="1011"/>
        <w:spacing w:line="360" w:lineRule="exact"/>
        <w:rPr>
          <w:rFonts w:ascii="宋体" w:hAnsi="宋体"/>
          <w:szCs w:val="21"/>
        </w:rPr>
      </w:pPr>
      <w:r w:rsidRPr="007D1E56">
        <w:rPr>
          <w:rFonts w:ascii="宋体" w:hAnsi="宋体" w:hint="eastAsia"/>
          <w:szCs w:val="21"/>
        </w:rPr>
        <w:t xml:space="preserve">    （二）严格执行</w:t>
      </w:r>
      <w:r w:rsidRPr="007D1E56">
        <w:rPr>
          <w:rFonts w:ascii="宋体" w:hAnsi="宋体" w:hint="eastAsia"/>
          <w:szCs w:val="21"/>
          <w:u w:val="single"/>
        </w:rPr>
        <w:t xml:space="preserve">                     </w:t>
      </w:r>
      <w:r w:rsidRPr="007D1E56">
        <w:rPr>
          <w:rFonts w:ascii="宋体" w:hAnsi="宋体" w:hint="eastAsia"/>
          <w:szCs w:val="21"/>
        </w:rPr>
        <w:t xml:space="preserve">项目的合同文件，自觉按合同办事。 </w:t>
      </w:r>
    </w:p>
    <w:p w:rsidR="005B7315" w:rsidRPr="007D1E56" w:rsidRDefault="005B7315" w:rsidP="005B7315">
      <w:pPr>
        <w:pStyle w:val="1011"/>
        <w:spacing w:line="360" w:lineRule="exact"/>
        <w:rPr>
          <w:rFonts w:ascii="宋体" w:hAnsi="宋体"/>
          <w:szCs w:val="21"/>
        </w:rPr>
      </w:pPr>
      <w:r w:rsidRPr="007D1E56">
        <w:rPr>
          <w:rFonts w:ascii="宋体" w:hAnsi="宋体" w:hint="eastAsia"/>
          <w:szCs w:val="21"/>
        </w:rPr>
        <w:t xml:space="preserve">    （三）双方的业务活动坚持科学、公正、诚信、平等的原则，不得损害国家、集体的利益。</w:t>
      </w:r>
    </w:p>
    <w:p w:rsidR="005B7315" w:rsidRPr="007D1E56" w:rsidRDefault="005B7315" w:rsidP="005B7315">
      <w:pPr>
        <w:pStyle w:val="1011"/>
        <w:spacing w:line="360" w:lineRule="exact"/>
        <w:rPr>
          <w:rFonts w:ascii="宋体" w:hAnsi="宋体"/>
          <w:szCs w:val="21"/>
        </w:rPr>
      </w:pPr>
      <w:r w:rsidRPr="007D1E56">
        <w:rPr>
          <w:rFonts w:ascii="宋体" w:hAnsi="宋体" w:hint="eastAsia"/>
          <w:szCs w:val="21"/>
        </w:rPr>
        <w:t xml:space="preserve">    （四）发现双方在业务活动中，有违反有关规定的行为，有及时提醒对方纠正的权利和义务。</w:t>
      </w:r>
    </w:p>
    <w:p w:rsidR="005B7315" w:rsidRPr="007D1E56" w:rsidRDefault="005B7315" w:rsidP="005B7315">
      <w:pPr>
        <w:pStyle w:val="1011"/>
        <w:spacing w:line="360" w:lineRule="exact"/>
        <w:rPr>
          <w:rFonts w:ascii="宋体" w:hAnsi="宋体"/>
          <w:szCs w:val="21"/>
        </w:rPr>
      </w:pPr>
      <w:r w:rsidRPr="007D1E56">
        <w:rPr>
          <w:rFonts w:ascii="宋体" w:hAnsi="宋体" w:hint="eastAsia"/>
          <w:szCs w:val="21"/>
        </w:rPr>
        <w:t xml:space="preserve">    （五）发现对方严重违反服务合同文件的行为，有向其上级部门举报，建议给予处理并要求告知处理结果的权利。</w:t>
      </w:r>
    </w:p>
    <w:p w:rsidR="005B7315" w:rsidRPr="007D1E56" w:rsidRDefault="005B7315" w:rsidP="005B7315">
      <w:pPr>
        <w:pStyle w:val="1011"/>
        <w:spacing w:line="360" w:lineRule="exact"/>
        <w:ind w:left="750"/>
        <w:rPr>
          <w:rFonts w:ascii="宋体" w:hAnsi="宋体"/>
          <w:szCs w:val="21"/>
        </w:rPr>
      </w:pPr>
      <w:r w:rsidRPr="007D1E56">
        <w:rPr>
          <w:rFonts w:ascii="宋体" w:hAnsi="宋体" w:hint="eastAsia"/>
          <w:szCs w:val="21"/>
        </w:rPr>
        <w:t>第三条  甲方的义务</w:t>
      </w:r>
    </w:p>
    <w:p w:rsidR="005B7315" w:rsidRPr="007D1E56" w:rsidRDefault="005B7315" w:rsidP="005B7315">
      <w:pPr>
        <w:pStyle w:val="1011"/>
        <w:spacing w:line="360" w:lineRule="exact"/>
        <w:rPr>
          <w:rFonts w:ascii="宋体" w:hAnsi="宋体"/>
          <w:szCs w:val="21"/>
        </w:rPr>
      </w:pPr>
      <w:r w:rsidRPr="007D1E56">
        <w:rPr>
          <w:rFonts w:ascii="宋体" w:hAnsi="宋体" w:hint="eastAsia"/>
          <w:szCs w:val="21"/>
        </w:rPr>
        <w:t xml:space="preserve">    （一）甲方向乙方及时提供有关资料。</w:t>
      </w:r>
    </w:p>
    <w:p w:rsidR="005B7315" w:rsidRPr="007D1E56" w:rsidRDefault="005B7315" w:rsidP="005B7315">
      <w:pPr>
        <w:pStyle w:val="1011"/>
        <w:spacing w:line="360" w:lineRule="exact"/>
        <w:rPr>
          <w:rFonts w:ascii="宋体" w:hAnsi="宋体"/>
          <w:szCs w:val="21"/>
        </w:rPr>
      </w:pPr>
      <w:r w:rsidRPr="007D1E56">
        <w:rPr>
          <w:rFonts w:ascii="宋体" w:hAnsi="宋体" w:hint="eastAsia"/>
          <w:szCs w:val="21"/>
        </w:rPr>
        <w:t xml:space="preserve">    （二）甲方不得指使乙方不按法律、法规进行采购服务活动</w:t>
      </w:r>
    </w:p>
    <w:p w:rsidR="005B7315" w:rsidRPr="007D1E56" w:rsidRDefault="005B7315" w:rsidP="005B7315">
      <w:pPr>
        <w:pStyle w:val="1011"/>
        <w:spacing w:line="360" w:lineRule="exact"/>
        <w:rPr>
          <w:rFonts w:ascii="宋体" w:hAnsi="宋体"/>
          <w:szCs w:val="21"/>
        </w:rPr>
      </w:pPr>
      <w:r w:rsidRPr="007D1E56">
        <w:rPr>
          <w:rFonts w:ascii="宋体" w:hAnsi="宋体" w:hint="eastAsia"/>
          <w:szCs w:val="21"/>
        </w:rPr>
        <w:t xml:space="preserve">    （三）甲方须按合同的约定支付款项，除合同的约定外，甲方不得以任何借口克扣款项的支付。</w:t>
      </w:r>
    </w:p>
    <w:p w:rsidR="005B7315" w:rsidRPr="007D1E56" w:rsidRDefault="005B7315" w:rsidP="005B7315">
      <w:pPr>
        <w:pStyle w:val="1011"/>
        <w:spacing w:line="360" w:lineRule="exact"/>
        <w:rPr>
          <w:rFonts w:ascii="宋体" w:hAnsi="宋体"/>
          <w:szCs w:val="21"/>
        </w:rPr>
      </w:pPr>
      <w:r w:rsidRPr="007D1E56">
        <w:rPr>
          <w:rFonts w:ascii="宋体" w:hAnsi="宋体" w:hint="eastAsia"/>
          <w:szCs w:val="21"/>
        </w:rPr>
        <w:t xml:space="preserve">    （四）甲方不得明示或暗示向乙方推荐单位或个人承包项目的服务任务。</w:t>
      </w:r>
    </w:p>
    <w:p w:rsidR="005B7315" w:rsidRPr="007D1E56" w:rsidRDefault="005B7315" w:rsidP="005B7315">
      <w:pPr>
        <w:pStyle w:val="1011"/>
        <w:spacing w:line="360" w:lineRule="exact"/>
        <w:rPr>
          <w:rFonts w:ascii="宋体" w:hAnsi="宋体"/>
          <w:szCs w:val="21"/>
        </w:rPr>
      </w:pPr>
      <w:r w:rsidRPr="007D1E56">
        <w:rPr>
          <w:rFonts w:ascii="宋体" w:hAnsi="宋体" w:hint="eastAsia"/>
          <w:szCs w:val="21"/>
        </w:rPr>
        <w:t xml:space="preserve">    （五）甲方不得以任何理由索取回扣或其它好处。</w:t>
      </w:r>
    </w:p>
    <w:p w:rsidR="005B7315" w:rsidRPr="007D1E56" w:rsidRDefault="005B7315" w:rsidP="005B7315">
      <w:pPr>
        <w:pStyle w:val="1011"/>
        <w:spacing w:line="360" w:lineRule="exact"/>
        <w:rPr>
          <w:rFonts w:ascii="宋体" w:hAnsi="宋体"/>
          <w:szCs w:val="21"/>
        </w:rPr>
      </w:pPr>
      <w:r w:rsidRPr="007D1E56">
        <w:rPr>
          <w:rFonts w:ascii="宋体" w:hAnsi="宋体" w:hint="eastAsia"/>
          <w:szCs w:val="21"/>
        </w:rPr>
        <w:t xml:space="preserve">    第四条  乙方义务</w:t>
      </w:r>
    </w:p>
    <w:p w:rsidR="005B7315" w:rsidRPr="007D1E56" w:rsidRDefault="005B7315" w:rsidP="005B7315">
      <w:pPr>
        <w:pStyle w:val="1011"/>
        <w:spacing w:line="360" w:lineRule="exact"/>
        <w:rPr>
          <w:rFonts w:ascii="宋体" w:hAnsi="宋体"/>
          <w:szCs w:val="21"/>
        </w:rPr>
      </w:pPr>
      <w:r w:rsidRPr="007D1E56">
        <w:rPr>
          <w:rFonts w:ascii="宋体" w:hAnsi="宋体" w:hint="eastAsia"/>
          <w:szCs w:val="21"/>
        </w:rPr>
        <w:t xml:space="preserve">    （一）乙方应具备与本采购服务相关的能力。</w:t>
      </w:r>
    </w:p>
    <w:p w:rsidR="005B7315" w:rsidRPr="007D1E56" w:rsidRDefault="005B7315" w:rsidP="005B7315">
      <w:pPr>
        <w:pStyle w:val="1011"/>
        <w:spacing w:line="360" w:lineRule="exact"/>
        <w:rPr>
          <w:rFonts w:ascii="宋体" w:hAnsi="宋体"/>
          <w:szCs w:val="21"/>
        </w:rPr>
      </w:pPr>
      <w:r w:rsidRPr="007D1E56">
        <w:rPr>
          <w:rFonts w:ascii="宋体" w:hAnsi="宋体" w:hint="eastAsia"/>
          <w:szCs w:val="21"/>
        </w:rPr>
        <w:t xml:space="preserve">    （二）乙方不得允许其他单位或个人以乙方的名义承揽本采购项目的任务。</w:t>
      </w:r>
    </w:p>
    <w:p w:rsidR="005B7315" w:rsidRPr="007D1E56" w:rsidRDefault="005B7315" w:rsidP="005B7315">
      <w:pPr>
        <w:pStyle w:val="1011"/>
        <w:spacing w:line="360" w:lineRule="exact"/>
        <w:rPr>
          <w:rFonts w:ascii="宋体" w:hAnsi="宋体"/>
          <w:szCs w:val="21"/>
        </w:rPr>
      </w:pPr>
      <w:r w:rsidRPr="007D1E56">
        <w:rPr>
          <w:rFonts w:ascii="宋体" w:hAnsi="宋体" w:hint="eastAsia"/>
          <w:szCs w:val="21"/>
        </w:rPr>
        <w:t xml:space="preserve">    （三）乙方必须严格履行合同，按投标承诺的人员及时到位。人员原则上不得擅自调换，如有特殊原因确需调换的，须经甲方书面同意方能换人。</w:t>
      </w:r>
    </w:p>
    <w:p w:rsidR="005B7315" w:rsidRPr="007D1E56" w:rsidRDefault="005B7315" w:rsidP="005B7315">
      <w:pPr>
        <w:pStyle w:val="1011"/>
        <w:spacing w:line="360" w:lineRule="exact"/>
        <w:rPr>
          <w:rFonts w:ascii="宋体" w:hAnsi="宋体"/>
          <w:szCs w:val="21"/>
        </w:rPr>
      </w:pPr>
      <w:r w:rsidRPr="007D1E56">
        <w:rPr>
          <w:rFonts w:ascii="宋体" w:hAnsi="宋体" w:hint="eastAsia"/>
          <w:szCs w:val="21"/>
        </w:rPr>
        <w:t xml:space="preserve">    （四）乙方必须按有关规定做好各类试验，试验资料应真实、完整、统一归档。</w:t>
      </w:r>
    </w:p>
    <w:p w:rsidR="005B7315" w:rsidRPr="007D1E56" w:rsidRDefault="005B7315" w:rsidP="005B7315">
      <w:pPr>
        <w:pStyle w:val="1011"/>
        <w:spacing w:line="360" w:lineRule="exact"/>
        <w:rPr>
          <w:rFonts w:ascii="宋体" w:hAnsi="宋体"/>
          <w:szCs w:val="21"/>
        </w:rPr>
      </w:pPr>
      <w:r w:rsidRPr="007D1E56">
        <w:rPr>
          <w:rFonts w:ascii="宋体" w:hAnsi="宋体" w:hint="eastAsia"/>
          <w:szCs w:val="21"/>
        </w:rPr>
        <w:t xml:space="preserve">    （五）乙方必须按照采购需求和相关技术规范施工，不得擅自修改采购内容，不得偷工减料。</w:t>
      </w:r>
    </w:p>
    <w:p w:rsidR="005B7315" w:rsidRPr="007D1E56" w:rsidRDefault="005B7315" w:rsidP="005B7315">
      <w:pPr>
        <w:pStyle w:val="1011"/>
        <w:spacing w:line="360" w:lineRule="exact"/>
        <w:rPr>
          <w:rFonts w:ascii="宋体" w:hAnsi="宋体"/>
          <w:szCs w:val="21"/>
        </w:rPr>
      </w:pPr>
      <w:r w:rsidRPr="007D1E56">
        <w:rPr>
          <w:rFonts w:ascii="宋体" w:hAnsi="宋体" w:hint="eastAsia"/>
          <w:szCs w:val="21"/>
        </w:rPr>
        <w:t xml:space="preserve">    （六）乙方在实施过程中发现采购需求有问题的，应当及时提出意见和建议。</w:t>
      </w:r>
    </w:p>
    <w:p w:rsidR="005B7315" w:rsidRPr="007D1E56" w:rsidRDefault="005B7315" w:rsidP="005B7315">
      <w:pPr>
        <w:pStyle w:val="1011"/>
        <w:spacing w:line="360" w:lineRule="exact"/>
        <w:rPr>
          <w:rFonts w:ascii="宋体" w:hAnsi="宋体"/>
          <w:szCs w:val="21"/>
        </w:rPr>
      </w:pPr>
      <w:r w:rsidRPr="007D1E56">
        <w:rPr>
          <w:rFonts w:ascii="宋体" w:hAnsi="宋体" w:hint="eastAsia"/>
          <w:szCs w:val="21"/>
        </w:rPr>
        <w:t xml:space="preserve">    （七）乙方与甲方之间有关质量、进度和费用等一切往来函件、报表均应分类编号归档保存；资料应真实、完整。</w:t>
      </w:r>
    </w:p>
    <w:p w:rsidR="005B7315" w:rsidRPr="007D1E56" w:rsidRDefault="005B7315" w:rsidP="005B7315">
      <w:pPr>
        <w:pStyle w:val="1011"/>
        <w:spacing w:line="360" w:lineRule="exact"/>
        <w:rPr>
          <w:rFonts w:ascii="宋体" w:hAnsi="宋体"/>
          <w:szCs w:val="21"/>
        </w:rPr>
      </w:pPr>
      <w:r w:rsidRPr="007D1E56">
        <w:rPr>
          <w:rFonts w:ascii="宋体" w:hAnsi="宋体" w:hint="eastAsia"/>
          <w:szCs w:val="21"/>
        </w:rPr>
        <w:t xml:space="preserve">    （八）乙方应加强对甲方按合同规定指定采购的材料和设备的检验，对检验不合格的产品，乙方应拒绝使用。</w:t>
      </w:r>
    </w:p>
    <w:p w:rsidR="005B7315" w:rsidRPr="007D1E56" w:rsidRDefault="005B7315" w:rsidP="005B7315">
      <w:pPr>
        <w:pStyle w:val="1011"/>
        <w:spacing w:line="360" w:lineRule="exact"/>
        <w:rPr>
          <w:rFonts w:ascii="宋体" w:hAnsi="宋体"/>
          <w:szCs w:val="21"/>
        </w:rPr>
      </w:pPr>
      <w:r w:rsidRPr="007D1E56">
        <w:rPr>
          <w:rFonts w:ascii="宋体" w:hAnsi="宋体" w:hint="eastAsia"/>
          <w:szCs w:val="21"/>
        </w:rPr>
        <w:t xml:space="preserve">    （九）乙方不得暗示材料、设备供应单位提供使用不合格或质量低劣的材料、设备</w:t>
      </w:r>
    </w:p>
    <w:p w:rsidR="005B7315" w:rsidRPr="007D1E56" w:rsidRDefault="005B7315" w:rsidP="005B7315">
      <w:pPr>
        <w:pStyle w:val="1011"/>
        <w:spacing w:line="360" w:lineRule="exact"/>
        <w:rPr>
          <w:rFonts w:ascii="宋体" w:hAnsi="宋体"/>
          <w:szCs w:val="21"/>
        </w:rPr>
      </w:pPr>
      <w:r w:rsidRPr="007D1E56">
        <w:rPr>
          <w:rFonts w:ascii="宋体" w:hAnsi="宋体" w:hint="eastAsia"/>
          <w:szCs w:val="21"/>
        </w:rPr>
        <w:t xml:space="preserve">    第五条 违约责任</w:t>
      </w:r>
    </w:p>
    <w:p w:rsidR="005B7315" w:rsidRPr="007D1E56" w:rsidRDefault="005B7315" w:rsidP="005B7315">
      <w:pPr>
        <w:pStyle w:val="1011"/>
        <w:spacing w:line="360" w:lineRule="exact"/>
        <w:rPr>
          <w:rFonts w:ascii="宋体" w:hAnsi="宋体"/>
          <w:szCs w:val="21"/>
        </w:rPr>
      </w:pPr>
      <w:r w:rsidRPr="007D1E56">
        <w:rPr>
          <w:rFonts w:ascii="宋体" w:hAnsi="宋体" w:hint="eastAsia"/>
          <w:szCs w:val="21"/>
        </w:rPr>
        <w:t xml:space="preserve">    （一）甲方及其工作人员违法本合同第二、三条，按管理权限，依据有关规定，给予相应的处罚；涉嫌犯罪的，依法追究刑事责任；给乙方单位造成经济损失的，应予以赔偿。</w:t>
      </w:r>
    </w:p>
    <w:p w:rsidR="005B7315" w:rsidRPr="007D1E56" w:rsidRDefault="005B7315" w:rsidP="005B7315">
      <w:pPr>
        <w:pStyle w:val="1011"/>
        <w:spacing w:line="360" w:lineRule="exact"/>
        <w:rPr>
          <w:rFonts w:ascii="宋体" w:hAnsi="宋体"/>
          <w:szCs w:val="21"/>
        </w:rPr>
      </w:pPr>
      <w:r w:rsidRPr="007D1E56">
        <w:rPr>
          <w:rFonts w:ascii="宋体" w:hAnsi="宋体" w:hint="eastAsia"/>
          <w:szCs w:val="21"/>
        </w:rPr>
        <w:t xml:space="preserve">    （二）乙方及其工作人员违反本合同第二、四条，按管理权限，依据有关规定，给予相应的处罚；涉嫌犯罪的，依法追究刑事责任；给甲方单位造成经济损失的，应予以赔偿。</w:t>
      </w:r>
    </w:p>
    <w:p w:rsidR="005B7315" w:rsidRPr="007D1E56" w:rsidRDefault="005B7315" w:rsidP="005B7315">
      <w:pPr>
        <w:pStyle w:val="1011"/>
        <w:spacing w:line="360" w:lineRule="exact"/>
        <w:rPr>
          <w:rFonts w:ascii="宋体" w:hAnsi="宋体"/>
          <w:szCs w:val="21"/>
        </w:rPr>
      </w:pPr>
      <w:r w:rsidRPr="007D1E56">
        <w:rPr>
          <w:rFonts w:ascii="宋体" w:hAnsi="宋体" w:hint="eastAsia"/>
          <w:szCs w:val="21"/>
        </w:rPr>
        <w:t xml:space="preserve">    第六条  本合同有效期为甲乙双方签署之日起至该项目质量保修截至之日止。</w:t>
      </w:r>
    </w:p>
    <w:p w:rsidR="005B7315" w:rsidRPr="007D1E56" w:rsidRDefault="005B7315" w:rsidP="005B7315">
      <w:pPr>
        <w:pStyle w:val="1011"/>
        <w:spacing w:line="360" w:lineRule="exact"/>
        <w:rPr>
          <w:rFonts w:ascii="宋体" w:hAnsi="宋体"/>
          <w:szCs w:val="21"/>
        </w:rPr>
      </w:pPr>
      <w:r w:rsidRPr="007D1E56">
        <w:rPr>
          <w:rFonts w:ascii="宋体" w:hAnsi="宋体" w:hint="eastAsia"/>
          <w:szCs w:val="21"/>
        </w:rPr>
        <w:t xml:space="preserve">    第七条 本合同作为</w:t>
      </w:r>
      <w:r w:rsidRPr="007D1E56">
        <w:rPr>
          <w:rFonts w:ascii="宋体" w:hAnsi="宋体" w:hint="eastAsia"/>
          <w:szCs w:val="21"/>
          <w:u w:val="single"/>
        </w:rPr>
        <w:t xml:space="preserve">                  </w:t>
      </w:r>
      <w:r w:rsidRPr="007D1E56">
        <w:rPr>
          <w:rFonts w:ascii="宋体" w:hAnsi="宋体" w:hint="eastAsia"/>
          <w:szCs w:val="21"/>
        </w:rPr>
        <w:t>采购服务合同附件，与采购服务合同具有同等的法律效力，经合同双方签署后生效。</w:t>
      </w:r>
    </w:p>
    <w:p w:rsidR="005B7315" w:rsidRPr="007D1E56" w:rsidRDefault="005B7315" w:rsidP="005B7315">
      <w:pPr>
        <w:pStyle w:val="1011"/>
        <w:spacing w:line="360" w:lineRule="exact"/>
        <w:rPr>
          <w:rFonts w:ascii="宋体" w:hAnsi="宋体"/>
          <w:szCs w:val="21"/>
        </w:rPr>
      </w:pPr>
      <w:r w:rsidRPr="007D1E56">
        <w:rPr>
          <w:rFonts w:ascii="宋体" w:hAnsi="宋体" w:hint="eastAsia"/>
          <w:szCs w:val="21"/>
        </w:rPr>
        <w:lastRenderedPageBreak/>
        <w:t xml:space="preserve">    第八条  本合同一式四份，双方各执二份。 </w:t>
      </w:r>
    </w:p>
    <w:p w:rsidR="005B7315" w:rsidRPr="007D1E56" w:rsidRDefault="005B7315" w:rsidP="005B7315">
      <w:pPr>
        <w:pStyle w:val="1011"/>
        <w:spacing w:line="420" w:lineRule="exact"/>
        <w:rPr>
          <w:rFonts w:ascii="宋体" w:hAnsi="宋体"/>
          <w:szCs w:val="21"/>
        </w:rPr>
      </w:pPr>
    </w:p>
    <w:p w:rsidR="005B7315" w:rsidRPr="007D1E56" w:rsidRDefault="005B7315" w:rsidP="005B7315">
      <w:pPr>
        <w:pStyle w:val="1011"/>
        <w:spacing w:line="420" w:lineRule="exact"/>
        <w:rPr>
          <w:rFonts w:ascii="宋体" w:hAnsi="宋体"/>
          <w:szCs w:val="21"/>
        </w:rPr>
      </w:pPr>
    </w:p>
    <w:p w:rsidR="005B7315" w:rsidRPr="007D1E56" w:rsidRDefault="005B7315" w:rsidP="005B7315">
      <w:pPr>
        <w:pStyle w:val="1011"/>
        <w:rPr>
          <w:rFonts w:ascii="宋体" w:hAnsi="宋体"/>
          <w:szCs w:val="21"/>
        </w:rPr>
      </w:pPr>
    </w:p>
    <w:p w:rsidR="005B7315" w:rsidRPr="007D1E56" w:rsidRDefault="005B7315" w:rsidP="005B7315">
      <w:pPr>
        <w:pStyle w:val="1011"/>
        <w:rPr>
          <w:rFonts w:ascii="宋体" w:hAnsi="宋体"/>
          <w:szCs w:val="21"/>
        </w:rPr>
      </w:pPr>
    </w:p>
    <w:p w:rsidR="005B7315" w:rsidRPr="007D1E56" w:rsidRDefault="005B7315" w:rsidP="005B7315">
      <w:pPr>
        <w:pStyle w:val="1011"/>
        <w:spacing w:line="420" w:lineRule="exact"/>
        <w:rPr>
          <w:rFonts w:ascii="宋体" w:hAnsi="宋体"/>
          <w:szCs w:val="21"/>
        </w:rPr>
      </w:pPr>
    </w:p>
    <w:p w:rsidR="000A34A0" w:rsidRPr="007D1E56" w:rsidRDefault="000A34A0" w:rsidP="000A34A0">
      <w:pPr>
        <w:pStyle w:val="1011"/>
        <w:spacing w:line="420" w:lineRule="exact"/>
        <w:rPr>
          <w:rFonts w:ascii="宋体" w:hAnsi="宋体"/>
          <w:szCs w:val="21"/>
        </w:rPr>
      </w:pPr>
      <w:r w:rsidRPr="007D1E56">
        <w:rPr>
          <w:rFonts w:ascii="宋体" w:hAnsi="宋体" w:hint="eastAsia"/>
          <w:szCs w:val="21"/>
        </w:rPr>
        <w:t xml:space="preserve">甲方：（盖章）      </w:t>
      </w:r>
      <w:r w:rsidR="00703290">
        <w:rPr>
          <w:rFonts w:ascii="宋体" w:hAnsi="宋体" w:hint="eastAsia"/>
          <w:szCs w:val="21"/>
        </w:rPr>
        <w:t xml:space="preserve">                               </w:t>
      </w:r>
      <w:r w:rsidRPr="007D1E56">
        <w:rPr>
          <w:rFonts w:ascii="宋体" w:hAnsi="宋体" w:hint="eastAsia"/>
          <w:szCs w:val="21"/>
        </w:rPr>
        <w:t>乙方：（盖章）</w:t>
      </w:r>
    </w:p>
    <w:p w:rsidR="000A34A0" w:rsidRPr="007D1E56" w:rsidRDefault="000A34A0" w:rsidP="000A34A0">
      <w:pPr>
        <w:pStyle w:val="1011"/>
        <w:spacing w:line="420" w:lineRule="exact"/>
        <w:rPr>
          <w:rFonts w:ascii="宋体" w:hAnsi="宋体"/>
          <w:szCs w:val="21"/>
        </w:rPr>
      </w:pPr>
      <w:r w:rsidRPr="007D1E56">
        <w:rPr>
          <w:rFonts w:ascii="宋体" w:hAnsi="宋体" w:hint="eastAsia"/>
          <w:szCs w:val="21"/>
        </w:rPr>
        <w:t>法定代表人：                                       法定代表人：</w:t>
      </w:r>
    </w:p>
    <w:p w:rsidR="000A34A0" w:rsidRPr="007D1E56" w:rsidRDefault="000A34A0" w:rsidP="000A34A0">
      <w:pPr>
        <w:pStyle w:val="1011"/>
        <w:spacing w:line="420" w:lineRule="exact"/>
        <w:rPr>
          <w:rFonts w:ascii="宋体" w:hAnsi="宋体"/>
          <w:szCs w:val="21"/>
        </w:rPr>
      </w:pPr>
      <w:r w:rsidRPr="007D1E56">
        <w:rPr>
          <w:rFonts w:ascii="宋体" w:hAnsi="宋体" w:hint="eastAsia"/>
          <w:szCs w:val="21"/>
        </w:rPr>
        <w:t xml:space="preserve">    或                                              或</w:t>
      </w:r>
    </w:p>
    <w:p w:rsidR="000A34A0" w:rsidRPr="007D1E56" w:rsidRDefault="000A34A0" w:rsidP="000A34A0">
      <w:pPr>
        <w:pStyle w:val="1011"/>
        <w:spacing w:line="420" w:lineRule="exact"/>
        <w:rPr>
          <w:rFonts w:ascii="宋体" w:hAnsi="宋体"/>
          <w:szCs w:val="21"/>
        </w:rPr>
      </w:pPr>
      <w:r w:rsidRPr="007D1E56">
        <w:rPr>
          <w:rFonts w:ascii="宋体" w:hAnsi="宋体" w:hint="eastAsia"/>
          <w:szCs w:val="21"/>
        </w:rPr>
        <w:t>其授权的代理人：（签字或盖章）                      其授权的代理人：（签字或盖章）</w:t>
      </w:r>
    </w:p>
    <w:p w:rsidR="000A34A0" w:rsidRPr="007D1E56" w:rsidRDefault="000A34A0" w:rsidP="000A34A0">
      <w:pPr>
        <w:pStyle w:val="1011"/>
        <w:spacing w:line="420" w:lineRule="exact"/>
        <w:rPr>
          <w:rFonts w:ascii="宋体" w:hAnsi="宋体"/>
        </w:rPr>
      </w:pPr>
      <w:r w:rsidRPr="007D1E56">
        <w:rPr>
          <w:rFonts w:ascii="宋体" w:hAnsi="宋体" w:hint="eastAsia"/>
        </w:rPr>
        <w:t>电      话：                                       电      话：</w:t>
      </w:r>
    </w:p>
    <w:p w:rsidR="000A34A0" w:rsidRPr="007D1E56" w:rsidRDefault="000A34A0" w:rsidP="000A34A0">
      <w:pPr>
        <w:pStyle w:val="1011"/>
        <w:spacing w:line="420" w:lineRule="exact"/>
        <w:rPr>
          <w:rFonts w:ascii="宋体" w:hAnsi="宋体"/>
        </w:rPr>
      </w:pPr>
      <w:r w:rsidRPr="007D1E56">
        <w:rPr>
          <w:rFonts w:ascii="宋体" w:hAnsi="宋体"/>
        </w:rPr>
        <w:t>日      期：                                       日      期：</w:t>
      </w:r>
    </w:p>
    <w:p w:rsidR="005B7315" w:rsidRPr="000A34A0" w:rsidRDefault="005B7315" w:rsidP="005B7315">
      <w:pPr>
        <w:pStyle w:val="1010"/>
        <w:ind w:firstLineChars="1246" w:firstLine="2617"/>
        <w:rPr>
          <w:rFonts w:ascii="宋体" w:hAnsi="宋体" w:cs="宋体"/>
        </w:rPr>
      </w:pPr>
    </w:p>
    <w:p w:rsidR="005B7315" w:rsidRPr="007D1E56" w:rsidRDefault="005B7315" w:rsidP="005B7315">
      <w:pPr>
        <w:pStyle w:val="1010"/>
        <w:ind w:firstLineChars="1246" w:firstLine="2617"/>
        <w:rPr>
          <w:rFonts w:ascii="宋体" w:hAnsi="宋体" w:cs="宋体"/>
        </w:rPr>
      </w:pPr>
    </w:p>
    <w:p w:rsidR="005B7315" w:rsidRPr="007D1E56" w:rsidRDefault="005B7315" w:rsidP="005B7315">
      <w:pPr>
        <w:pStyle w:val="1010"/>
        <w:ind w:firstLineChars="1246" w:firstLine="2617"/>
        <w:rPr>
          <w:rFonts w:ascii="宋体" w:hAnsi="宋体" w:cs="宋体"/>
        </w:rPr>
      </w:pPr>
    </w:p>
    <w:p w:rsidR="005B7315" w:rsidRPr="007D1E56" w:rsidRDefault="005B7315" w:rsidP="005B7315">
      <w:pPr>
        <w:pStyle w:val="1010"/>
        <w:ind w:firstLineChars="1246" w:firstLine="2617"/>
        <w:rPr>
          <w:rFonts w:ascii="宋体" w:hAnsi="宋体" w:cs="宋体"/>
        </w:rPr>
      </w:pPr>
    </w:p>
    <w:p w:rsidR="005B7315" w:rsidRPr="007D1E56" w:rsidRDefault="005B7315" w:rsidP="005B7315">
      <w:pPr>
        <w:pStyle w:val="1010"/>
        <w:ind w:firstLineChars="1246" w:firstLine="2617"/>
        <w:rPr>
          <w:rFonts w:ascii="宋体" w:hAnsi="宋体" w:cs="宋体"/>
        </w:rPr>
      </w:pPr>
    </w:p>
    <w:p w:rsidR="005B7315" w:rsidRPr="007D1E56" w:rsidRDefault="005B7315" w:rsidP="005B7315">
      <w:pPr>
        <w:pStyle w:val="1010"/>
        <w:ind w:firstLineChars="1246" w:firstLine="2617"/>
        <w:rPr>
          <w:rFonts w:ascii="宋体" w:hAnsi="宋体" w:cs="宋体"/>
        </w:rPr>
      </w:pPr>
    </w:p>
    <w:p w:rsidR="005B7315" w:rsidRPr="007D1E56" w:rsidRDefault="005B7315" w:rsidP="005B7315">
      <w:pPr>
        <w:pStyle w:val="1010"/>
        <w:ind w:firstLineChars="1246" w:firstLine="2617"/>
        <w:rPr>
          <w:rFonts w:ascii="宋体" w:hAnsi="宋体" w:cs="宋体"/>
        </w:rPr>
      </w:pPr>
    </w:p>
    <w:p w:rsidR="005B7315" w:rsidRPr="007D1E56" w:rsidRDefault="005B7315" w:rsidP="005B7315">
      <w:pPr>
        <w:pStyle w:val="1010"/>
        <w:ind w:firstLineChars="1246" w:firstLine="2617"/>
        <w:rPr>
          <w:rFonts w:ascii="宋体" w:hAnsi="宋体" w:cs="宋体"/>
        </w:rPr>
      </w:pPr>
    </w:p>
    <w:p w:rsidR="005B7315" w:rsidRDefault="005B7315" w:rsidP="005B7315">
      <w:pPr>
        <w:pStyle w:val="1010"/>
        <w:ind w:firstLineChars="1246" w:firstLine="2617"/>
        <w:rPr>
          <w:rFonts w:ascii="宋体" w:hAnsi="宋体" w:cs="宋体"/>
        </w:rPr>
      </w:pPr>
    </w:p>
    <w:p w:rsidR="005B7315" w:rsidRPr="007D1E56" w:rsidRDefault="005B7315" w:rsidP="005B7315">
      <w:pPr>
        <w:pStyle w:val="1010"/>
        <w:ind w:firstLineChars="1246" w:firstLine="2617"/>
        <w:rPr>
          <w:rFonts w:ascii="宋体" w:hAnsi="宋体" w:cs="宋体"/>
        </w:rPr>
      </w:pPr>
    </w:p>
    <w:p w:rsidR="005B7315" w:rsidRPr="007D1E56" w:rsidRDefault="005B7315" w:rsidP="005B7315">
      <w:pPr>
        <w:pStyle w:val="2100"/>
        <w:pageBreakBefore/>
        <w:jc w:val="left"/>
        <w:rPr>
          <w:rFonts w:ascii="宋体" w:hAnsi="宋体"/>
        </w:rPr>
      </w:pPr>
      <w:r w:rsidRPr="007D1E56">
        <w:rPr>
          <w:rFonts w:ascii="宋体" w:hAnsi="宋体" w:cs="Times New Roman" w:hint="eastAsia"/>
          <w:bCs w:val="0"/>
          <w:sz w:val="21"/>
          <w:szCs w:val="21"/>
        </w:rPr>
        <w:lastRenderedPageBreak/>
        <w:t xml:space="preserve">附件3 </w:t>
      </w:r>
      <w:r w:rsidRPr="007D1E56">
        <w:rPr>
          <w:rFonts w:ascii="宋体" w:hAnsi="宋体" w:cs="Times New Roman" w:hint="eastAsia"/>
          <w:b w:val="0"/>
          <w:bCs w:val="0"/>
          <w:sz w:val="21"/>
          <w:szCs w:val="21"/>
        </w:rPr>
        <w:t xml:space="preserve">                       </w:t>
      </w:r>
      <w:r w:rsidRPr="007D1E56">
        <w:rPr>
          <w:rFonts w:ascii="宋体" w:hAnsi="宋体" w:hint="eastAsia"/>
        </w:rPr>
        <w:t>安全生产合同</w:t>
      </w:r>
    </w:p>
    <w:p w:rsidR="005B7315" w:rsidRPr="007D1E56" w:rsidRDefault="005B7315" w:rsidP="005B7315">
      <w:pPr>
        <w:pStyle w:val="1010"/>
        <w:jc w:val="center"/>
        <w:rPr>
          <w:rFonts w:ascii="宋体" w:hAnsi="宋体"/>
          <w:szCs w:val="21"/>
        </w:rPr>
      </w:pPr>
    </w:p>
    <w:p w:rsidR="005B7315" w:rsidRPr="007D1E56" w:rsidRDefault="005B7315" w:rsidP="005B7315">
      <w:pPr>
        <w:pStyle w:val="1010"/>
        <w:rPr>
          <w:rFonts w:ascii="宋体" w:hAnsi="宋体"/>
          <w:szCs w:val="21"/>
        </w:rPr>
      </w:pPr>
    </w:p>
    <w:p w:rsidR="005B7315" w:rsidRPr="007D1E56" w:rsidRDefault="005B7315" w:rsidP="005B7315">
      <w:pPr>
        <w:pStyle w:val="1010"/>
        <w:rPr>
          <w:rFonts w:ascii="宋体" w:hAnsi="宋体"/>
          <w:szCs w:val="21"/>
        </w:rPr>
      </w:pPr>
    </w:p>
    <w:p w:rsidR="005B7315" w:rsidRPr="007D1E56" w:rsidRDefault="005B7315" w:rsidP="005B7315">
      <w:pPr>
        <w:pStyle w:val="1010"/>
        <w:rPr>
          <w:rFonts w:ascii="宋体" w:hAnsi="宋体"/>
          <w:szCs w:val="21"/>
        </w:rPr>
      </w:pPr>
    </w:p>
    <w:p w:rsidR="005B7315" w:rsidRPr="007D1E56" w:rsidRDefault="005B7315" w:rsidP="005B7315">
      <w:pPr>
        <w:pStyle w:val="1010"/>
        <w:rPr>
          <w:rFonts w:ascii="宋体" w:hAnsi="宋体"/>
          <w:szCs w:val="21"/>
        </w:rPr>
      </w:pPr>
    </w:p>
    <w:p w:rsidR="005B7315" w:rsidRPr="007D1E56" w:rsidRDefault="005B7315" w:rsidP="005B7315">
      <w:pPr>
        <w:pStyle w:val="1011"/>
        <w:ind w:firstLineChars="600" w:firstLine="1260"/>
        <w:rPr>
          <w:rFonts w:ascii="宋体" w:hAnsi="宋体"/>
          <w:szCs w:val="21"/>
        </w:rPr>
      </w:pPr>
      <w:r w:rsidRPr="007D1E56">
        <w:rPr>
          <w:rFonts w:ascii="宋体" w:hAnsi="宋体" w:hint="eastAsia"/>
          <w:szCs w:val="21"/>
        </w:rPr>
        <w:t xml:space="preserve">项目名称： </w:t>
      </w:r>
    </w:p>
    <w:p w:rsidR="005B7315" w:rsidRPr="007D1E56" w:rsidRDefault="005B7315" w:rsidP="005B7315">
      <w:pPr>
        <w:pStyle w:val="1011"/>
        <w:rPr>
          <w:rFonts w:ascii="宋体" w:hAnsi="宋体"/>
          <w:szCs w:val="21"/>
        </w:rPr>
      </w:pPr>
    </w:p>
    <w:p w:rsidR="005B7315" w:rsidRPr="007D1E56" w:rsidRDefault="005B7315" w:rsidP="005B7315">
      <w:pPr>
        <w:pStyle w:val="1011"/>
        <w:rPr>
          <w:rFonts w:ascii="宋体" w:hAnsi="宋体"/>
          <w:szCs w:val="21"/>
        </w:rPr>
      </w:pPr>
    </w:p>
    <w:p w:rsidR="005B7315" w:rsidRPr="007D1E56" w:rsidRDefault="005B7315" w:rsidP="005B7315">
      <w:pPr>
        <w:pStyle w:val="1011"/>
        <w:rPr>
          <w:rFonts w:ascii="宋体" w:hAnsi="宋体"/>
          <w:szCs w:val="21"/>
        </w:rPr>
      </w:pPr>
    </w:p>
    <w:p w:rsidR="005B7315" w:rsidRPr="007D1E56" w:rsidRDefault="005B7315" w:rsidP="005B7315">
      <w:pPr>
        <w:pStyle w:val="1011"/>
        <w:rPr>
          <w:rFonts w:ascii="宋体" w:hAnsi="宋体"/>
          <w:szCs w:val="21"/>
        </w:rPr>
      </w:pPr>
      <w:r w:rsidRPr="007D1E56">
        <w:rPr>
          <w:rFonts w:ascii="宋体" w:hAnsi="宋体" w:hint="eastAsia"/>
          <w:szCs w:val="21"/>
        </w:rPr>
        <w:t xml:space="preserve">            业    主： </w:t>
      </w:r>
    </w:p>
    <w:p w:rsidR="005B7315" w:rsidRPr="007D1E56" w:rsidRDefault="005B7315" w:rsidP="005B7315">
      <w:pPr>
        <w:pStyle w:val="1011"/>
        <w:rPr>
          <w:rFonts w:ascii="宋体" w:hAnsi="宋体"/>
          <w:szCs w:val="21"/>
        </w:rPr>
      </w:pPr>
    </w:p>
    <w:p w:rsidR="005B7315" w:rsidRPr="007D1E56" w:rsidRDefault="005B7315" w:rsidP="005B7315">
      <w:pPr>
        <w:pStyle w:val="1011"/>
        <w:rPr>
          <w:rFonts w:ascii="宋体" w:hAnsi="宋体"/>
          <w:szCs w:val="21"/>
        </w:rPr>
      </w:pPr>
    </w:p>
    <w:p w:rsidR="005B7315" w:rsidRPr="007D1E56" w:rsidRDefault="005B7315" w:rsidP="005B7315">
      <w:pPr>
        <w:pStyle w:val="1011"/>
        <w:rPr>
          <w:rFonts w:ascii="宋体" w:hAnsi="宋体"/>
          <w:szCs w:val="21"/>
        </w:rPr>
      </w:pPr>
    </w:p>
    <w:p w:rsidR="005B7315" w:rsidRPr="007D1E56" w:rsidRDefault="005B7315" w:rsidP="005B7315">
      <w:pPr>
        <w:pStyle w:val="1011"/>
        <w:rPr>
          <w:rFonts w:ascii="宋体" w:hAnsi="宋体"/>
          <w:szCs w:val="21"/>
        </w:rPr>
      </w:pPr>
      <w:r w:rsidRPr="007D1E56">
        <w:rPr>
          <w:rFonts w:ascii="宋体" w:hAnsi="宋体" w:hint="eastAsia"/>
          <w:szCs w:val="21"/>
        </w:rPr>
        <w:t xml:space="preserve">            服务单位： </w:t>
      </w:r>
    </w:p>
    <w:p w:rsidR="005B7315" w:rsidRPr="007D1E56" w:rsidRDefault="005B7315" w:rsidP="005B7315">
      <w:pPr>
        <w:pStyle w:val="1011"/>
        <w:rPr>
          <w:rFonts w:ascii="宋体" w:hAnsi="宋体"/>
          <w:szCs w:val="21"/>
        </w:rPr>
      </w:pPr>
    </w:p>
    <w:p w:rsidR="005B7315" w:rsidRPr="007D1E56" w:rsidRDefault="005B7315" w:rsidP="005B7315">
      <w:pPr>
        <w:pStyle w:val="1011"/>
        <w:rPr>
          <w:rFonts w:ascii="宋体" w:hAnsi="宋体"/>
          <w:szCs w:val="21"/>
        </w:rPr>
      </w:pPr>
    </w:p>
    <w:p w:rsidR="005B7315" w:rsidRPr="007D1E56" w:rsidRDefault="005B7315" w:rsidP="005B7315">
      <w:pPr>
        <w:pStyle w:val="1011"/>
        <w:rPr>
          <w:rFonts w:ascii="宋体" w:hAnsi="宋体"/>
          <w:szCs w:val="21"/>
        </w:rPr>
      </w:pPr>
    </w:p>
    <w:p w:rsidR="005B7315" w:rsidRPr="007D1E56" w:rsidRDefault="005B7315" w:rsidP="005B7315">
      <w:pPr>
        <w:pStyle w:val="1011"/>
        <w:rPr>
          <w:rFonts w:ascii="宋体" w:hAnsi="宋体"/>
          <w:szCs w:val="21"/>
        </w:rPr>
      </w:pPr>
    </w:p>
    <w:p w:rsidR="005B7315" w:rsidRPr="007D1E56" w:rsidRDefault="005B7315" w:rsidP="005B7315">
      <w:pPr>
        <w:pStyle w:val="1011"/>
        <w:rPr>
          <w:rFonts w:ascii="宋体" w:hAnsi="宋体"/>
          <w:szCs w:val="21"/>
        </w:rPr>
      </w:pPr>
    </w:p>
    <w:p w:rsidR="005B7315" w:rsidRPr="007D1E56" w:rsidRDefault="005B7315" w:rsidP="005B7315">
      <w:pPr>
        <w:pStyle w:val="1011"/>
        <w:rPr>
          <w:rFonts w:ascii="宋体" w:hAnsi="宋体"/>
          <w:szCs w:val="21"/>
        </w:rPr>
      </w:pPr>
    </w:p>
    <w:p w:rsidR="005B7315" w:rsidRPr="007D1E56" w:rsidRDefault="005B7315" w:rsidP="005B7315">
      <w:pPr>
        <w:pStyle w:val="1011"/>
        <w:rPr>
          <w:rFonts w:ascii="宋体" w:hAnsi="宋体"/>
          <w:szCs w:val="21"/>
        </w:rPr>
      </w:pPr>
    </w:p>
    <w:p w:rsidR="005B7315" w:rsidRPr="007D1E56" w:rsidRDefault="005B7315" w:rsidP="005B7315">
      <w:pPr>
        <w:pStyle w:val="1011"/>
        <w:rPr>
          <w:rFonts w:ascii="宋体" w:hAnsi="宋体"/>
          <w:szCs w:val="21"/>
        </w:rPr>
      </w:pPr>
    </w:p>
    <w:p w:rsidR="005B7315" w:rsidRPr="007D1E56" w:rsidRDefault="005B7315" w:rsidP="005B7315">
      <w:pPr>
        <w:pStyle w:val="1011"/>
        <w:rPr>
          <w:rFonts w:ascii="宋体" w:hAnsi="宋体"/>
          <w:szCs w:val="21"/>
        </w:rPr>
      </w:pPr>
      <w:r w:rsidRPr="007D1E56">
        <w:rPr>
          <w:rFonts w:ascii="宋体" w:hAnsi="宋体" w:hint="eastAsia"/>
          <w:szCs w:val="21"/>
        </w:rPr>
        <w:t xml:space="preserve">                                       年    月</w:t>
      </w:r>
    </w:p>
    <w:p w:rsidR="005B7315" w:rsidRPr="007D1E56" w:rsidRDefault="005B7315" w:rsidP="005B7315">
      <w:pPr>
        <w:pStyle w:val="1010"/>
        <w:rPr>
          <w:rFonts w:ascii="宋体" w:hAnsi="宋体"/>
          <w:szCs w:val="21"/>
        </w:rPr>
      </w:pPr>
    </w:p>
    <w:p w:rsidR="005B7315" w:rsidRPr="007D1E56" w:rsidRDefault="005B7315" w:rsidP="005B7315">
      <w:pPr>
        <w:pStyle w:val="1010"/>
        <w:rPr>
          <w:rFonts w:ascii="宋体" w:hAnsi="宋体"/>
          <w:szCs w:val="21"/>
        </w:rPr>
      </w:pPr>
    </w:p>
    <w:p w:rsidR="005B7315" w:rsidRPr="007D1E56" w:rsidRDefault="005B7315" w:rsidP="005B7315">
      <w:pPr>
        <w:pStyle w:val="1010"/>
        <w:rPr>
          <w:rFonts w:ascii="宋体" w:hAnsi="宋体"/>
          <w:szCs w:val="21"/>
        </w:rPr>
      </w:pPr>
    </w:p>
    <w:p w:rsidR="005B7315" w:rsidRPr="007D1E56" w:rsidRDefault="005B7315" w:rsidP="005B7315">
      <w:pPr>
        <w:pStyle w:val="1010"/>
        <w:rPr>
          <w:rFonts w:ascii="宋体" w:hAnsi="宋体"/>
          <w:szCs w:val="21"/>
        </w:rPr>
      </w:pPr>
    </w:p>
    <w:p w:rsidR="005B7315" w:rsidRPr="007D1E56" w:rsidRDefault="005B7315" w:rsidP="005B7315">
      <w:pPr>
        <w:pStyle w:val="1010"/>
        <w:rPr>
          <w:rFonts w:ascii="宋体" w:hAnsi="宋体"/>
          <w:szCs w:val="21"/>
        </w:rPr>
      </w:pPr>
    </w:p>
    <w:p w:rsidR="005B7315" w:rsidRPr="007D1E56" w:rsidRDefault="005B7315" w:rsidP="005B7315">
      <w:pPr>
        <w:pStyle w:val="1010"/>
        <w:rPr>
          <w:rFonts w:ascii="宋体" w:hAnsi="宋体"/>
          <w:szCs w:val="21"/>
        </w:rPr>
      </w:pPr>
    </w:p>
    <w:p w:rsidR="005B7315" w:rsidRPr="007D1E56" w:rsidRDefault="005B7315" w:rsidP="005B7315">
      <w:pPr>
        <w:pStyle w:val="1010"/>
        <w:rPr>
          <w:rFonts w:ascii="宋体" w:hAnsi="宋体"/>
          <w:szCs w:val="21"/>
        </w:rPr>
      </w:pPr>
    </w:p>
    <w:p w:rsidR="005B7315" w:rsidRPr="007D1E56" w:rsidRDefault="005B7315" w:rsidP="005B7315">
      <w:pPr>
        <w:pStyle w:val="1010"/>
        <w:rPr>
          <w:rFonts w:ascii="宋体" w:hAnsi="宋体"/>
          <w:szCs w:val="21"/>
        </w:rPr>
      </w:pPr>
    </w:p>
    <w:p w:rsidR="005B7315" w:rsidRPr="007D1E56" w:rsidRDefault="005B7315" w:rsidP="005B7315">
      <w:pPr>
        <w:pStyle w:val="1010"/>
        <w:rPr>
          <w:rFonts w:ascii="宋体" w:hAnsi="宋体"/>
          <w:szCs w:val="21"/>
        </w:rPr>
      </w:pPr>
    </w:p>
    <w:p w:rsidR="005B7315" w:rsidRPr="007D1E56" w:rsidRDefault="005B7315" w:rsidP="005B7315">
      <w:pPr>
        <w:pStyle w:val="1010"/>
        <w:rPr>
          <w:rFonts w:ascii="宋体" w:hAnsi="宋体"/>
          <w:szCs w:val="21"/>
        </w:rPr>
      </w:pPr>
    </w:p>
    <w:p w:rsidR="005B7315" w:rsidRPr="007D1E56" w:rsidRDefault="005B7315" w:rsidP="005B7315">
      <w:pPr>
        <w:pStyle w:val="1010"/>
        <w:rPr>
          <w:rFonts w:ascii="宋体" w:hAnsi="宋体"/>
          <w:szCs w:val="21"/>
        </w:rPr>
      </w:pPr>
    </w:p>
    <w:p w:rsidR="005B7315" w:rsidRPr="007D1E56" w:rsidRDefault="005B7315" w:rsidP="005B7315">
      <w:pPr>
        <w:pStyle w:val="1010"/>
        <w:rPr>
          <w:rFonts w:ascii="宋体" w:hAnsi="宋体"/>
          <w:szCs w:val="21"/>
        </w:rPr>
      </w:pPr>
    </w:p>
    <w:p w:rsidR="005B7315" w:rsidRPr="007D1E56" w:rsidRDefault="005B7315" w:rsidP="005B7315">
      <w:pPr>
        <w:pStyle w:val="1010"/>
        <w:rPr>
          <w:rFonts w:ascii="宋体" w:hAnsi="宋体"/>
          <w:szCs w:val="21"/>
        </w:rPr>
      </w:pPr>
    </w:p>
    <w:p w:rsidR="005B7315" w:rsidRPr="007D1E56" w:rsidRDefault="005B7315" w:rsidP="005B7315">
      <w:pPr>
        <w:pStyle w:val="1010"/>
        <w:rPr>
          <w:rFonts w:ascii="宋体" w:hAnsi="宋体"/>
          <w:szCs w:val="21"/>
        </w:rPr>
      </w:pPr>
    </w:p>
    <w:p w:rsidR="005B7315" w:rsidRDefault="005B7315" w:rsidP="005B7315">
      <w:pPr>
        <w:pStyle w:val="1010"/>
        <w:rPr>
          <w:rFonts w:ascii="宋体" w:hAnsi="宋体"/>
          <w:szCs w:val="21"/>
        </w:rPr>
      </w:pPr>
    </w:p>
    <w:p w:rsidR="005B7315" w:rsidRDefault="005B7315" w:rsidP="005B7315">
      <w:pPr>
        <w:pStyle w:val="1010"/>
        <w:rPr>
          <w:rFonts w:ascii="宋体" w:hAnsi="宋体"/>
          <w:szCs w:val="21"/>
        </w:rPr>
      </w:pPr>
    </w:p>
    <w:p w:rsidR="005B7315" w:rsidRDefault="005B7315" w:rsidP="005B7315">
      <w:pPr>
        <w:pStyle w:val="1010"/>
        <w:rPr>
          <w:rFonts w:ascii="宋体" w:hAnsi="宋体"/>
          <w:szCs w:val="21"/>
        </w:rPr>
      </w:pPr>
    </w:p>
    <w:p w:rsidR="005B7315" w:rsidRDefault="005B7315" w:rsidP="005B7315">
      <w:pPr>
        <w:pStyle w:val="1010"/>
        <w:rPr>
          <w:rFonts w:ascii="宋体" w:hAnsi="宋体"/>
          <w:szCs w:val="21"/>
        </w:rPr>
      </w:pPr>
    </w:p>
    <w:p w:rsidR="005B7315" w:rsidRDefault="005B7315" w:rsidP="005B7315">
      <w:pPr>
        <w:pStyle w:val="1010"/>
        <w:rPr>
          <w:rFonts w:ascii="宋体" w:hAnsi="宋体"/>
          <w:szCs w:val="21"/>
        </w:rPr>
      </w:pPr>
    </w:p>
    <w:p w:rsidR="005B7315" w:rsidRDefault="005B7315" w:rsidP="005B7315">
      <w:pPr>
        <w:pStyle w:val="1010"/>
        <w:rPr>
          <w:rFonts w:ascii="宋体" w:hAnsi="宋体"/>
          <w:szCs w:val="21"/>
        </w:rPr>
      </w:pPr>
    </w:p>
    <w:p w:rsidR="005B7315" w:rsidRPr="007D1E56" w:rsidRDefault="005B7315" w:rsidP="005B7315">
      <w:pPr>
        <w:pStyle w:val="1010"/>
        <w:rPr>
          <w:rFonts w:ascii="宋体" w:hAnsi="宋体"/>
          <w:szCs w:val="21"/>
        </w:rPr>
      </w:pPr>
    </w:p>
    <w:p w:rsidR="005B7315" w:rsidRPr="007D1E56" w:rsidRDefault="005B7315" w:rsidP="005B7315">
      <w:pPr>
        <w:pStyle w:val="1010"/>
        <w:rPr>
          <w:rFonts w:ascii="宋体" w:hAnsi="宋体"/>
          <w:szCs w:val="21"/>
        </w:rPr>
      </w:pPr>
    </w:p>
    <w:p w:rsidR="005B7315" w:rsidRPr="007D1E56" w:rsidRDefault="005B7315" w:rsidP="005B7315">
      <w:pPr>
        <w:pStyle w:val="1010"/>
        <w:rPr>
          <w:rFonts w:ascii="宋体" w:hAnsi="宋体"/>
          <w:szCs w:val="21"/>
        </w:rPr>
      </w:pPr>
    </w:p>
    <w:p w:rsidR="005B7315" w:rsidRPr="007D1E56" w:rsidRDefault="005B7315" w:rsidP="005B7315">
      <w:pPr>
        <w:pStyle w:val="1010"/>
        <w:jc w:val="center"/>
        <w:rPr>
          <w:rFonts w:ascii="宋体" w:hAnsi="宋体"/>
          <w:b/>
          <w:sz w:val="30"/>
          <w:szCs w:val="30"/>
        </w:rPr>
      </w:pPr>
      <w:r w:rsidRPr="007D1E56">
        <w:rPr>
          <w:rFonts w:ascii="宋体" w:hAnsi="宋体" w:hint="eastAsia"/>
          <w:b/>
          <w:sz w:val="30"/>
          <w:szCs w:val="30"/>
        </w:rPr>
        <w:lastRenderedPageBreak/>
        <w:t>安全生产合同</w:t>
      </w:r>
    </w:p>
    <w:p w:rsidR="005B7315" w:rsidRPr="007D1E56" w:rsidRDefault="005B7315" w:rsidP="005B7315">
      <w:pPr>
        <w:pStyle w:val="1010"/>
        <w:jc w:val="center"/>
        <w:rPr>
          <w:rFonts w:ascii="宋体" w:hAnsi="宋体"/>
          <w:b/>
          <w:sz w:val="24"/>
        </w:rPr>
      </w:pPr>
    </w:p>
    <w:p w:rsidR="005B7315" w:rsidRPr="007D1E56" w:rsidRDefault="005B7315" w:rsidP="005B7315">
      <w:pPr>
        <w:pStyle w:val="1011"/>
        <w:adjustRightInd w:val="0"/>
        <w:snapToGrid w:val="0"/>
        <w:spacing w:line="360" w:lineRule="exact"/>
        <w:ind w:firstLineChars="200" w:firstLine="420"/>
        <w:rPr>
          <w:rFonts w:ascii="宋体" w:hAnsi="宋体"/>
          <w:szCs w:val="21"/>
        </w:rPr>
      </w:pPr>
      <w:r w:rsidRPr="007D1E56">
        <w:rPr>
          <w:rFonts w:ascii="宋体" w:hAnsi="宋体" w:hint="eastAsia"/>
          <w:szCs w:val="21"/>
        </w:rPr>
        <w:t>为在</w:t>
      </w:r>
      <w:r w:rsidRPr="007D1E56">
        <w:rPr>
          <w:rFonts w:ascii="宋体" w:hAnsi="宋体" w:hint="eastAsia"/>
          <w:szCs w:val="21"/>
          <w:u w:val="single"/>
        </w:rPr>
        <w:t xml:space="preserve">                   </w:t>
      </w:r>
      <w:r w:rsidRPr="007D1E56">
        <w:rPr>
          <w:rFonts w:ascii="宋体" w:hAnsi="宋体" w:hint="eastAsia"/>
          <w:szCs w:val="21"/>
        </w:rPr>
        <w:t>采购服务的实施过程中创造安全、高效的施工环境，切实搞好本项目的安全管理工作，</w:t>
      </w:r>
      <w:r w:rsidRPr="007D1E56">
        <w:rPr>
          <w:rFonts w:ascii="宋体" w:hAnsi="宋体" w:hint="eastAsia"/>
          <w:b/>
          <w:szCs w:val="21"/>
          <w:u w:val="single"/>
        </w:rPr>
        <w:t xml:space="preserve">                     </w:t>
      </w:r>
      <w:r w:rsidRPr="007D1E56">
        <w:rPr>
          <w:rFonts w:ascii="宋体" w:hAnsi="宋体" w:hint="eastAsia"/>
          <w:szCs w:val="21"/>
        </w:rPr>
        <w:t>（以下简称“甲方”）与服务单位</w:t>
      </w:r>
      <w:r w:rsidRPr="007D1E56">
        <w:rPr>
          <w:rFonts w:ascii="宋体" w:hAnsi="宋体" w:hint="eastAsia"/>
          <w:b/>
          <w:szCs w:val="21"/>
          <w:u w:val="single"/>
        </w:rPr>
        <w:t xml:space="preserve">                   </w:t>
      </w:r>
      <w:r w:rsidRPr="007D1E56">
        <w:rPr>
          <w:rFonts w:ascii="宋体" w:hAnsi="宋体" w:hint="eastAsia"/>
          <w:szCs w:val="21"/>
        </w:rPr>
        <w:t>（以下简称“乙方”）特此签订安全生产合同：</w:t>
      </w:r>
    </w:p>
    <w:p w:rsidR="005B7315" w:rsidRPr="007D1E56" w:rsidRDefault="005B7315" w:rsidP="005B7315">
      <w:pPr>
        <w:pStyle w:val="1011"/>
        <w:adjustRightInd w:val="0"/>
        <w:snapToGrid w:val="0"/>
        <w:spacing w:line="360" w:lineRule="exact"/>
        <w:rPr>
          <w:rFonts w:ascii="宋体" w:hAnsi="宋体"/>
          <w:szCs w:val="21"/>
        </w:rPr>
      </w:pPr>
      <w:r w:rsidRPr="007D1E56">
        <w:rPr>
          <w:rFonts w:ascii="宋体" w:hAnsi="宋体" w:hint="eastAsia"/>
          <w:szCs w:val="21"/>
        </w:rPr>
        <w:t xml:space="preserve">     一、甲方职责</w:t>
      </w:r>
    </w:p>
    <w:p w:rsidR="005B7315" w:rsidRPr="007D1E56" w:rsidRDefault="005B7315" w:rsidP="005B7315">
      <w:pPr>
        <w:pStyle w:val="1011"/>
        <w:adjustRightInd w:val="0"/>
        <w:snapToGrid w:val="0"/>
        <w:spacing w:line="360" w:lineRule="exact"/>
        <w:rPr>
          <w:rFonts w:ascii="宋体" w:hAnsi="宋体"/>
          <w:szCs w:val="21"/>
        </w:rPr>
      </w:pPr>
      <w:r w:rsidRPr="007D1E56">
        <w:rPr>
          <w:rFonts w:ascii="宋体" w:hAnsi="宋体" w:hint="eastAsia"/>
          <w:szCs w:val="21"/>
        </w:rPr>
        <w:t xml:space="preserve">     1.严格遵守国家有关安全生产的法律法规，认真执行合同中的有关安全要求。</w:t>
      </w:r>
    </w:p>
    <w:p w:rsidR="005B7315" w:rsidRPr="007D1E56" w:rsidRDefault="005B7315" w:rsidP="005B7315">
      <w:pPr>
        <w:pStyle w:val="1011"/>
        <w:adjustRightInd w:val="0"/>
        <w:snapToGrid w:val="0"/>
        <w:spacing w:line="360" w:lineRule="exact"/>
        <w:rPr>
          <w:rFonts w:ascii="宋体" w:hAnsi="宋体"/>
          <w:szCs w:val="21"/>
        </w:rPr>
      </w:pPr>
      <w:r w:rsidRPr="007D1E56">
        <w:rPr>
          <w:rFonts w:ascii="宋体" w:hAnsi="宋体" w:hint="eastAsia"/>
          <w:szCs w:val="21"/>
        </w:rPr>
        <w:t xml:space="preserve">     2.按照“安全第一、预防为主”和坚持“管生产必须管安全”的原则进行安全生产管理，做到生产与安全工作同时计划、安置、检查、总结和评比。</w:t>
      </w:r>
    </w:p>
    <w:p w:rsidR="005B7315" w:rsidRPr="007D1E56" w:rsidRDefault="005B7315" w:rsidP="005B7315">
      <w:pPr>
        <w:pStyle w:val="1011"/>
        <w:adjustRightInd w:val="0"/>
        <w:snapToGrid w:val="0"/>
        <w:spacing w:line="360" w:lineRule="exact"/>
        <w:rPr>
          <w:rFonts w:ascii="宋体" w:hAnsi="宋体"/>
          <w:szCs w:val="21"/>
        </w:rPr>
      </w:pPr>
      <w:r w:rsidRPr="007D1E56">
        <w:rPr>
          <w:rFonts w:ascii="宋体" w:hAnsi="宋体" w:hint="eastAsia"/>
          <w:szCs w:val="21"/>
        </w:rPr>
        <w:t xml:space="preserve">     3.定期召开安全生产工作会议，及时传达中央及地方有关安全生产的精神。</w:t>
      </w:r>
    </w:p>
    <w:p w:rsidR="005B7315" w:rsidRPr="007D1E56" w:rsidRDefault="005B7315" w:rsidP="005B7315">
      <w:pPr>
        <w:pStyle w:val="1011"/>
        <w:adjustRightInd w:val="0"/>
        <w:snapToGrid w:val="0"/>
        <w:spacing w:line="360" w:lineRule="exact"/>
        <w:rPr>
          <w:rFonts w:ascii="宋体" w:hAnsi="宋体"/>
          <w:szCs w:val="21"/>
        </w:rPr>
      </w:pPr>
      <w:r w:rsidRPr="007D1E56">
        <w:rPr>
          <w:rFonts w:ascii="宋体" w:hAnsi="宋体" w:hint="eastAsia"/>
          <w:szCs w:val="21"/>
        </w:rPr>
        <w:t xml:space="preserve">     4.组织对乙方工作安全生产检查，监督乙方及时处理发现的各种安全隐患。</w:t>
      </w:r>
    </w:p>
    <w:p w:rsidR="005B7315" w:rsidRPr="007D1E56" w:rsidRDefault="005B7315" w:rsidP="005B7315">
      <w:pPr>
        <w:pStyle w:val="1011"/>
        <w:adjustRightInd w:val="0"/>
        <w:snapToGrid w:val="0"/>
        <w:spacing w:line="360" w:lineRule="exact"/>
        <w:rPr>
          <w:rFonts w:ascii="宋体" w:hAnsi="宋体"/>
          <w:szCs w:val="21"/>
        </w:rPr>
      </w:pPr>
      <w:r w:rsidRPr="007D1E56">
        <w:rPr>
          <w:rFonts w:ascii="宋体" w:hAnsi="宋体" w:hint="eastAsia"/>
          <w:szCs w:val="21"/>
        </w:rPr>
        <w:t xml:space="preserve">     二、乙方职责</w:t>
      </w:r>
    </w:p>
    <w:p w:rsidR="005B7315" w:rsidRPr="007D1E56" w:rsidRDefault="005B7315" w:rsidP="005B7315">
      <w:pPr>
        <w:shd w:val="clear" w:color="auto" w:fill="FFFFFF"/>
        <w:snapToGrid w:val="0"/>
        <w:spacing w:line="360" w:lineRule="exact"/>
        <w:ind w:firstLineChars="200" w:firstLine="420"/>
        <w:rPr>
          <w:rFonts w:ascii="宋体" w:hAnsi="宋体"/>
          <w:szCs w:val="21"/>
        </w:rPr>
      </w:pPr>
      <w:r w:rsidRPr="007D1E56">
        <w:rPr>
          <w:rFonts w:ascii="宋体" w:hAnsi="宋体" w:hint="eastAsia"/>
          <w:szCs w:val="21"/>
        </w:rPr>
        <w:t xml:space="preserve"> 1.严格遵守国家有关安全生产的法律法规及有关安全生产的规定，认真执行合同中的有关安全要求。因乙方原因造成安全事故的，由乙方负责,并承担一切损失。</w:t>
      </w:r>
    </w:p>
    <w:p w:rsidR="005B7315" w:rsidRPr="007D1E56" w:rsidRDefault="005B7315" w:rsidP="005B7315">
      <w:pPr>
        <w:pStyle w:val="1011"/>
        <w:adjustRightInd w:val="0"/>
        <w:snapToGrid w:val="0"/>
        <w:spacing w:line="360" w:lineRule="exact"/>
        <w:rPr>
          <w:rFonts w:ascii="宋体" w:hAnsi="宋体"/>
          <w:szCs w:val="21"/>
        </w:rPr>
      </w:pPr>
      <w:r w:rsidRPr="007D1E56">
        <w:rPr>
          <w:rFonts w:ascii="宋体" w:hAnsi="宋体" w:hint="eastAsia"/>
          <w:szCs w:val="21"/>
        </w:rPr>
        <w:t xml:space="preserve">     2.坚持“安全第一、预防为主”和“管生产必须管安全”的原则，加强安全生产宣传教育，增强全员安全生产意识。</w:t>
      </w:r>
    </w:p>
    <w:p w:rsidR="005B7315" w:rsidRPr="00F17570" w:rsidRDefault="005B7315" w:rsidP="005B7315">
      <w:pPr>
        <w:shd w:val="clear" w:color="auto" w:fill="FFFFFF"/>
        <w:snapToGrid w:val="0"/>
        <w:spacing w:line="360" w:lineRule="exact"/>
        <w:ind w:firstLineChars="200" w:firstLine="420"/>
        <w:rPr>
          <w:rFonts w:ascii="宋体" w:hAnsi="宋体"/>
          <w:szCs w:val="21"/>
        </w:rPr>
      </w:pPr>
      <w:r>
        <w:rPr>
          <w:rFonts w:ascii="宋体" w:hAnsi="宋体" w:hint="eastAsia"/>
          <w:szCs w:val="21"/>
        </w:rPr>
        <w:t xml:space="preserve"> </w:t>
      </w:r>
      <w:r w:rsidRPr="007D1E56">
        <w:rPr>
          <w:rFonts w:ascii="宋体" w:hAnsi="宋体" w:hint="eastAsia"/>
          <w:szCs w:val="21"/>
        </w:rPr>
        <w:t>3.建立健全安全生产责任制。从项目负责人到生产工人（包括临时雇请的民工）的安全生产管理系统必须做到纵向到底，一环不漏；各职能部门、人员的安全生产责任制做到横向到边，人人有责。项目负责人是安全生产的第一责任人</w:t>
      </w:r>
      <w:r>
        <w:rPr>
          <w:rFonts w:ascii="宋体" w:hAnsi="宋体" w:hint="eastAsia"/>
          <w:szCs w:val="21"/>
        </w:rPr>
        <w:t>,</w:t>
      </w:r>
      <w:r w:rsidRPr="00F17570">
        <w:rPr>
          <w:rFonts w:ascii="宋体" w:hAnsi="宋体" w:hint="eastAsia"/>
          <w:szCs w:val="21"/>
        </w:rPr>
        <w:t>现场设置的安全机构，应按施工人员的1%~3%配备安全员，专职负责所有员工的安全和治安保卫工作及预防事故的发生。安全机构人员，有权按有关规定发布指令，并采取保护性措施防止事故发生。</w:t>
      </w:r>
    </w:p>
    <w:p w:rsidR="005B7315" w:rsidRPr="007D1E56" w:rsidRDefault="005B7315" w:rsidP="005B7315">
      <w:pPr>
        <w:pStyle w:val="1011"/>
        <w:adjustRightInd w:val="0"/>
        <w:snapToGrid w:val="0"/>
        <w:spacing w:line="360" w:lineRule="exact"/>
        <w:rPr>
          <w:rFonts w:ascii="宋体" w:hAnsi="宋体"/>
          <w:szCs w:val="21"/>
        </w:rPr>
      </w:pPr>
      <w:r>
        <w:rPr>
          <w:rFonts w:ascii="宋体" w:hAnsi="宋体" w:hint="eastAsia"/>
          <w:szCs w:val="21"/>
        </w:rPr>
        <w:t xml:space="preserve">    </w:t>
      </w:r>
      <w:r w:rsidRPr="007D1E56">
        <w:rPr>
          <w:rFonts w:ascii="宋体" w:hAnsi="宋体" w:hint="eastAsia"/>
          <w:szCs w:val="21"/>
        </w:rPr>
        <w:t xml:space="preserve"> 4.乙方在任何时候都应采取各种合理的预防措施，防止其员工发生任何违法、违禁、暴力或妨碍治安的行为。</w:t>
      </w:r>
    </w:p>
    <w:p w:rsidR="005B7315" w:rsidRDefault="005B7315" w:rsidP="005B7315">
      <w:pPr>
        <w:spacing w:line="360" w:lineRule="auto"/>
        <w:ind w:firstLineChars="200" w:firstLine="420"/>
        <w:jc w:val="left"/>
        <w:rPr>
          <w:rFonts w:ascii="宋体" w:hAnsi="宋体"/>
          <w:color w:val="000000"/>
          <w:szCs w:val="21"/>
        </w:rPr>
      </w:pPr>
      <w:r w:rsidRPr="007D1E56">
        <w:rPr>
          <w:rFonts w:ascii="宋体" w:hAnsi="宋体" w:hint="eastAsia"/>
          <w:szCs w:val="21"/>
        </w:rPr>
        <w:t xml:space="preserve"> </w:t>
      </w:r>
      <w:r>
        <w:rPr>
          <w:rFonts w:ascii="宋体" w:hAnsi="宋体" w:hint="eastAsia"/>
          <w:color w:val="000000"/>
          <w:szCs w:val="21"/>
        </w:rPr>
        <w:t>5.乙方必须具有劳动安全管理部门颁发的安全生产证书，参加施工的人员，必须接受安全技术教育，熟知和遵守本工种的各项安全技术操作规程，定期进行安全技术考核，合格者方准上岗操作。施工现场如出现特种作业无证操作现象时，项目经理必须承担管理责任。</w:t>
      </w:r>
    </w:p>
    <w:p w:rsidR="005B7315" w:rsidRDefault="005B7315" w:rsidP="005B7315">
      <w:pPr>
        <w:spacing w:line="360" w:lineRule="auto"/>
        <w:ind w:firstLineChars="250" w:firstLine="525"/>
        <w:jc w:val="left"/>
        <w:rPr>
          <w:rFonts w:ascii="宋体" w:hAnsi="宋体"/>
          <w:color w:val="000000"/>
          <w:szCs w:val="21"/>
        </w:rPr>
      </w:pPr>
      <w:r>
        <w:rPr>
          <w:rFonts w:ascii="宋体" w:hAnsi="宋体" w:hint="eastAsia"/>
          <w:color w:val="000000"/>
          <w:szCs w:val="21"/>
        </w:rPr>
        <w:t>6.对于易燃易爆的材料除应采用专门妥善保管之外，还应配备有足够的消防设施，所有施工人员都应熟悉消防设备的性能和使用方法；乙方不得将任何种类的爆炸物给予、易货或以其他方式转让给其他人，或允许、容忍上述同样行为。</w:t>
      </w:r>
    </w:p>
    <w:p w:rsidR="005B7315" w:rsidRDefault="005B7315" w:rsidP="005B7315">
      <w:pPr>
        <w:spacing w:line="360" w:lineRule="auto"/>
        <w:ind w:firstLineChars="200" w:firstLine="420"/>
        <w:jc w:val="left"/>
        <w:rPr>
          <w:rFonts w:ascii="宋体" w:hAnsi="宋体"/>
          <w:color w:val="000000"/>
          <w:szCs w:val="21"/>
        </w:rPr>
      </w:pPr>
      <w:r>
        <w:rPr>
          <w:rFonts w:ascii="宋体" w:hAnsi="宋体" w:hint="eastAsia"/>
          <w:color w:val="000000"/>
          <w:szCs w:val="21"/>
        </w:rPr>
        <w:t>7.操作人员上岗，必须按规定穿戴防护用品。施工负责人和安全检查应随时检查劳动防护用品的穿戴情况，不按规定穿戴防护用品的人员不得上岗。</w:t>
      </w:r>
    </w:p>
    <w:p w:rsidR="005B7315" w:rsidRDefault="005B7315" w:rsidP="005B7315">
      <w:pPr>
        <w:spacing w:line="360" w:lineRule="auto"/>
        <w:ind w:firstLineChars="200" w:firstLine="420"/>
        <w:jc w:val="left"/>
        <w:rPr>
          <w:rFonts w:ascii="宋体" w:hAnsi="宋体"/>
          <w:color w:val="000000"/>
          <w:szCs w:val="21"/>
        </w:rPr>
      </w:pPr>
      <w:r>
        <w:rPr>
          <w:rFonts w:ascii="宋体" w:hAnsi="宋体" w:hint="eastAsia"/>
          <w:color w:val="000000"/>
          <w:szCs w:val="21"/>
        </w:rPr>
        <w:t>8.所有施工机具设备和高空作业的设备均应定期检查，并有安全员的签字记录，保证其经常处于完好状态；不合格的机具、设备和劳动保护用品严禁使用。</w:t>
      </w:r>
    </w:p>
    <w:p w:rsidR="005B7315" w:rsidRDefault="005B7315" w:rsidP="005B7315">
      <w:pPr>
        <w:spacing w:line="360" w:lineRule="auto"/>
        <w:ind w:firstLineChars="200" w:firstLine="420"/>
        <w:jc w:val="left"/>
        <w:rPr>
          <w:rFonts w:ascii="宋体" w:hAnsi="宋体"/>
          <w:color w:val="000000"/>
          <w:szCs w:val="21"/>
        </w:rPr>
      </w:pPr>
      <w:r>
        <w:rPr>
          <w:rFonts w:ascii="宋体" w:hAnsi="宋体" w:hint="eastAsia"/>
          <w:color w:val="000000"/>
          <w:szCs w:val="21"/>
        </w:rPr>
        <w:t>9.施工中采用新技术、新工艺、新设备、新材料时，必须制定相应的安全技术措施，施工现场必须具有相关的安全标志牌。</w:t>
      </w:r>
    </w:p>
    <w:p w:rsidR="005B7315" w:rsidRDefault="005B7315" w:rsidP="005B7315">
      <w:pPr>
        <w:spacing w:line="360" w:lineRule="auto"/>
        <w:ind w:firstLineChars="200" w:firstLine="420"/>
        <w:jc w:val="left"/>
        <w:rPr>
          <w:rFonts w:ascii="宋体" w:hAnsi="宋体"/>
          <w:color w:val="000000"/>
          <w:szCs w:val="21"/>
        </w:rPr>
      </w:pPr>
      <w:r>
        <w:rPr>
          <w:rFonts w:ascii="宋体" w:hAnsi="宋体" w:hint="eastAsia"/>
          <w:color w:val="000000"/>
          <w:szCs w:val="21"/>
        </w:rPr>
        <w:t>10．乙方必须按照本工程项目特点，组织制定本工程实施中的生产安全事故应急救援预案；如果发生安全事故，应按照《国务院关于特大安全事故行政责任追究的规定》以及其它有关规定，及</w:t>
      </w:r>
      <w:r>
        <w:rPr>
          <w:rFonts w:ascii="宋体" w:hAnsi="宋体" w:hint="eastAsia"/>
          <w:color w:val="000000"/>
          <w:szCs w:val="21"/>
        </w:rPr>
        <w:lastRenderedPageBreak/>
        <w:t>时上报有关部门，并坚持“三不放过”的原则，严肃处理相关责任人。</w:t>
      </w:r>
    </w:p>
    <w:p w:rsidR="005B7315" w:rsidRPr="007D1E56" w:rsidRDefault="005B7315" w:rsidP="005B7315">
      <w:pPr>
        <w:pStyle w:val="1011"/>
        <w:adjustRightInd w:val="0"/>
        <w:snapToGrid w:val="0"/>
        <w:spacing w:line="360" w:lineRule="exact"/>
        <w:rPr>
          <w:rFonts w:ascii="宋体" w:hAnsi="宋体"/>
          <w:szCs w:val="21"/>
        </w:rPr>
      </w:pPr>
      <w:r w:rsidRPr="007D1E56">
        <w:rPr>
          <w:rFonts w:ascii="宋体" w:hAnsi="宋体" w:hint="eastAsia"/>
          <w:szCs w:val="21"/>
        </w:rPr>
        <w:t xml:space="preserve">    三、违约责任</w:t>
      </w:r>
    </w:p>
    <w:p w:rsidR="005B7315" w:rsidRPr="007D1E56" w:rsidRDefault="005B7315" w:rsidP="005B7315">
      <w:pPr>
        <w:pStyle w:val="1011"/>
        <w:adjustRightInd w:val="0"/>
        <w:snapToGrid w:val="0"/>
        <w:spacing w:line="360" w:lineRule="exact"/>
        <w:rPr>
          <w:rFonts w:ascii="宋体" w:hAnsi="宋体"/>
          <w:szCs w:val="21"/>
        </w:rPr>
      </w:pPr>
      <w:r w:rsidRPr="007D1E56">
        <w:rPr>
          <w:rFonts w:ascii="宋体" w:hAnsi="宋体" w:hint="eastAsia"/>
          <w:szCs w:val="21"/>
        </w:rPr>
        <w:t xml:space="preserve">    如因甲方或乙方违约造成安全事故，将依法追究责任。</w:t>
      </w:r>
    </w:p>
    <w:p w:rsidR="005B7315" w:rsidRPr="007D1E56" w:rsidRDefault="005B7315" w:rsidP="005B7315">
      <w:pPr>
        <w:pStyle w:val="1011"/>
        <w:adjustRightInd w:val="0"/>
        <w:snapToGrid w:val="0"/>
        <w:spacing w:line="360" w:lineRule="exact"/>
        <w:rPr>
          <w:rFonts w:ascii="宋体" w:hAnsi="宋体"/>
          <w:szCs w:val="21"/>
        </w:rPr>
      </w:pPr>
      <w:r w:rsidRPr="007D1E56">
        <w:rPr>
          <w:rFonts w:ascii="宋体" w:hAnsi="宋体" w:hint="eastAsia"/>
          <w:szCs w:val="21"/>
        </w:rPr>
        <w:t xml:space="preserve">    本合同一式四份，双方各执二份。由双方法定代表人或其授权的代理人签署并加盖公章后生效，采购服务项目验收后失效。</w:t>
      </w:r>
    </w:p>
    <w:p w:rsidR="005B7315" w:rsidRPr="007D1E56" w:rsidRDefault="005B7315" w:rsidP="005B7315">
      <w:pPr>
        <w:pStyle w:val="1011"/>
        <w:spacing w:line="420" w:lineRule="exact"/>
        <w:rPr>
          <w:rFonts w:ascii="宋体" w:hAnsi="宋体"/>
          <w:szCs w:val="21"/>
        </w:rPr>
      </w:pPr>
    </w:p>
    <w:p w:rsidR="005B7315" w:rsidRPr="007D1E56" w:rsidRDefault="005B7315" w:rsidP="005B7315">
      <w:pPr>
        <w:pStyle w:val="1011"/>
        <w:spacing w:line="420" w:lineRule="exact"/>
        <w:rPr>
          <w:rFonts w:ascii="宋体" w:hAnsi="宋体"/>
          <w:szCs w:val="21"/>
        </w:rPr>
      </w:pPr>
    </w:p>
    <w:p w:rsidR="005B7315" w:rsidRPr="007D1E56" w:rsidRDefault="005B7315" w:rsidP="005B7315">
      <w:pPr>
        <w:pStyle w:val="1011"/>
        <w:spacing w:line="420" w:lineRule="exact"/>
        <w:rPr>
          <w:rFonts w:ascii="宋体" w:hAnsi="宋体"/>
          <w:szCs w:val="21"/>
        </w:rPr>
      </w:pPr>
    </w:p>
    <w:p w:rsidR="005B7315" w:rsidRPr="007D1E56" w:rsidRDefault="005B7315" w:rsidP="005B7315">
      <w:pPr>
        <w:pStyle w:val="1011"/>
        <w:spacing w:line="420" w:lineRule="exact"/>
        <w:rPr>
          <w:rFonts w:ascii="宋体" w:hAnsi="宋体"/>
          <w:szCs w:val="21"/>
        </w:rPr>
      </w:pPr>
      <w:r w:rsidRPr="007D1E56">
        <w:rPr>
          <w:rFonts w:ascii="宋体" w:hAnsi="宋体" w:hint="eastAsia"/>
          <w:szCs w:val="21"/>
        </w:rPr>
        <w:t>甲方：（盖章）                                      乙方：（盖章）</w:t>
      </w:r>
    </w:p>
    <w:p w:rsidR="005B7315" w:rsidRPr="007D1E56" w:rsidRDefault="005B7315" w:rsidP="005B7315">
      <w:pPr>
        <w:pStyle w:val="1011"/>
        <w:spacing w:line="420" w:lineRule="exact"/>
        <w:rPr>
          <w:rFonts w:ascii="宋体" w:hAnsi="宋体"/>
          <w:szCs w:val="21"/>
        </w:rPr>
      </w:pPr>
      <w:r w:rsidRPr="007D1E56">
        <w:rPr>
          <w:rFonts w:ascii="宋体" w:hAnsi="宋体" w:hint="eastAsia"/>
          <w:szCs w:val="21"/>
        </w:rPr>
        <w:t>法定代表人：                                       法定代表人：</w:t>
      </w:r>
    </w:p>
    <w:p w:rsidR="005B7315" w:rsidRPr="007D1E56" w:rsidRDefault="005B7315" w:rsidP="005B7315">
      <w:pPr>
        <w:pStyle w:val="1011"/>
        <w:spacing w:line="420" w:lineRule="exact"/>
        <w:rPr>
          <w:rFonts w:ascii="宋体" w:hAnsi="宋体"/>
          <w:szCs w:val="21"/>
        </w:rPr>
      </w:pPr>
      <w:r w:rsidRPr="007D1E56">
        <w:rPr>
          <w:rFonts w:ascii="宋体" w:hAnsi="宋体" w:hint="eastAsia"/>
          <w:szCs w:val="21"/>
        </w:rPr>
        <w:t xml:space="preserve">    或                                              或</w:t>
      </w:r>
    </w:p>
    <w:p w:rsidR="005B7315" w:rsidRPr="007D1E56" w:rsidRDefault="005B7315" w:rsidP="005B7315">
      <w:pPr>
        <w:pStyle w:val="1011"/>
        <w:spacing w:line="420" w:lineRule="exact"/>
        <w:rPr>
          <w:rFonts w:ascii="宋体" w:hAnsi="宋体"/>
          <w:szCs w:val="21"/>
        </w:rPr>
      </w:pPr>
      <w:r w:rsidRPr="007D1E56">
        <w:rPr>
          <w:rFonts w:ascii="宋体" w:hAnsi="宋体" w:hint="eastAsia"/>
          <w:szCs w:val="21"/>
        </w:rPr>
        <w:t>其授权的代理人：（签字或盖章）                      其授权的代理人：（签字或盖章）</w:t>
      </w:r>
    </w:p>
    <w:p w:rsidR="005B7315" w:rsidRPr="007D1E56" w:rsidRDefault="005B7315" w:rsidP="005B7315">
      <w:pPr>
        <w:pStyle w:val="1011"/>
        <w:spacing w:line="420" w:lineRule="exact"/>
        <w:rPr>
          <w:rFonts w:ascii="宋体" w:hAnsi="宋体"/>
        </w:rPr>
      </w:pPr>
      <w:r w:rsidRPr="007D1E56">
        <w:rPr>
          <w:rFonts w:ascii="宋体" w:hAnsi="宋体" w:hint="eastAsia"/>
        </w:rPr>
        <w:t>电      话：                                       电      话：</w:t>
      </w:r>
    </w:p>
    <w:p w:rsidR="005B7315" w:rsidRPr="007D1E56" w:rsidRDefault="005B7315" w:rsidP="005B7315">
      <w:pPr>
        <w:pStyle w:val="1011"/>
        <w:spacing w:line="420" w:lineRule="exact"/>
        <w:rPr>
          <w:rFonts w:ascii="宋体" w:hAnsi="宋体"/>
        </w:rPr>
      </w:pPr>
      <w:r w:rsidRPr="007D1E56">
        <w:rPr>
          <w:rFonts w:ascii="宋体" w:hAnsi="宋体"/>
        </w:rPr>
        <w:t>日      期：                                       日      期：</w:t>
      </w:r>
    </w:p>
    <w:p w:rsidR="005B7315" w:rsidRDefault="005B7315" w:rsidP="005B7315"/>
    <w:p w:rsidR="0060768C" w:rsidRPr="005B7315" w:rsidRDefault="0060768C">
      <w:pPr>
        <w:pStyle w:val="ac"/>
        <w:spacing w:line="360" w:lineRule="auto"/>
        <w:rPr>
          <w:rFonts w:asciiTheme="majorEastAsia" w:eastAsiaTheme="majorEastAsia" w:hAnsiTheme="majorEastAsia"/>
        </w:rPr>
      </w:pPr>
    </w:p>
    <w:p w:rsidR="00102638" w:rsidRDefault="00102638">
      <w:pPr>
        <w:pStyle w:val="ac"/>
        <w:spacing w:line="360" w:lineRule="auto"/>
        <w:rPr>
          <w:rFonts w:asciiTheme="majorEastAsia" w:eastAsiaTheme="majorEastAsia" w:hAnsiTheme="majorEastAsia"/>
        </w:rPr>
      </w:pPr>
    </w:p>
    <w:p w:rsidR="005B7315" w:rsidRDefault="005B7315">
      <w:pPr>
        <w:pStyle w:val="ac"/>
        <w:spacing w:line="360" w:lineRule="auto"/>
        <w:rPr>
          <w:rFonts w:asciiTheme="majorEastAsia" w:eastAsiaTheme="majorEastAsia" w:hAnsiTheme="majorEastAsia"/>
        </w:rPr>
      </w:pPr>
    </w:p>
    <w:p w:rsidR="005B7315" w:rsidRDefault="005B7315">
      <w:pPr>
        <w:pStyle w:val="ac"/>
        <w:spacing w:line="360" w:lineRule="auto"/>
        <w:rPr>
          <w:rFonts w:asciiTheme="majorEastAsia" w:eastAsiaTheme="majorEastAsia" w:hAnsiTheme="majorEastAsia"/>
        </w:rPr>
      </w:pPr>
    </w:p>
    <w:p w:rsidR="005B7315" w:rsidRDefault="005B7315">
      <w:pPr>
        <w:pStyle w:val="ac"/>
        <w:spacing w:line="360" w:lineRule="auto"/>
        <w:rPr>
          <w:rFonts w:asciiTheme="majorEastAsia" w:eastAsiaTheme="majorEastAsia" w:hAnsiTheme="majorEastAsia"/>
        </w:rPr>
      </w:pPr>
    </w:p>
    <w:p w:rsidR="005B7315" w:rsidRDefault="005B7315">
      <w:pPr>
        <w:pStyle w:val="ac"/>
        <w:spacing w:line="360" w:lineRule="auto"/>
        <w:rPr>
          <w:rFonts w:asciiTheme="majorEastAsia" w:eastAsiaTheme="majorEastAsia" w:hAnsiTheme="majorEastAsia"/>
        </w:rPr>
      </w:pPr>
    </w:p>
    <w:p w:rsidR="005B7315" w:rsidRDefault="005B7315">
      <w:pPr>
        <w:pStyle w:val="ac"/>
        <w:spacing w:line="360" w:lineRule="auto"/>
        <w:rPr>
          <w:rFonts w:asciiTheme="majorEastAsia" w:eastAsiaTheme="majorEastAsia" w:hAnsiTheme="majorEastAsia"/>
        </w:rPr>
      </w:pPr>
    </w:p>
    <w:p w:rsidR="005B7315" w:rsidRDefault="005B7315">
      <w:pPr>
        <w:pStyle w:val="ac"/>
        <w:spacing w:line="360" w:lineRule="auto"/>
        <w:rPr>
          <w:rFonts w:asciiTheme="majorEastAsia" w:eastAsiaTheme="majorEastAsia" w:hAnsiTheme="majorEastAsia"/>
        </w:rPr>
      </w:pPr>
    </w:p>
    <w:p w:rsidR="005B7315" w:rsidRDefault="005B7315">
      <w:pPr>
        <w:pStyle w:val="ac"/>
        <w:spacing w:line="360" w:lineRule="auto"/>
        <w:rPr>
          <w:rFonts w:asciiTheme="majorEastAsia" w:eastAsiaTheme="majorEastAsia" w:hAnsiTheme="majorEastAsia"/>
        </w:rPr>
      </w:pPr>
    </w:p>
    <w:p w:rsidR="005B7315" w:rsidRDefault="005B7315">
      <w:pPr>
        <w:pStyle w:val="ac"/>
        <w:spacing w:line="360" w:lineRule="auto"/>
        <w:rPr>
          <w:rFonts w:asciiTheme="majorEastAsia" w:eastAsiaTheme="majorEastAsia" w:hAnsiTheme="majorEastAsia"/>
        </w:rPr>
      </w:pPr>
    </w:p>
    <w:p w:rsidR="005B7315" w:rsidRDefault="005B7315">
      <w:pPr>
        <w:pStyle w:val="ac"/>
        <w:spacing w:line="360" w:lineRule="auto"/>
        <w:rPr>
          <w:rFonts w:asciiTheme="majorEastAsia" w:eastAsiaTheme="majorEastAsia" w:hAnsiTheme="majorEastAsia"/>
        </w:rPr>
      </w:pPr>
    </w:p>
    <w:p w:rsidR="005B7315" w:rsidRDefault="005B7315">
      <w:pPr>
        <w:pStyle w:val="ac"/>
        <w:spacing w:line="360" w:lineRule="auto"/>
        <w:rPr>
          <w:rFonts w:asciiTheme="majorEastAsia" w:eastAsiaTheme="majorEastAsia" w:hAnsiTheme="majorEastAsia"/>
        </w:rPr>
      </w:pPr>
    </w:p>
    <w:p w:rsidR="005B7315" w:rsidRDefault="005B7315">
      <w:pPr>
        <w:pStyle w:val="ac"/>
        <w:spacing w:line="360" w:lineRule="auto"/>
        <w:rPr>
          <w:rFonts w:asciiTheme="majorEastAsia" w:eastAsiaTheme="majorEastAsia" w:hAnsiTheme="majorEastAsia"/>
        </w:rPr>
      </w:pPr>
    </w:p>
    <w:p w:rsidR="005B7315" w:rsidRDefault="005B7315">
      <w:pPr>
        <w:pStyle w:val="ac"/>
        <w:spacing w:line="360" w:lineRule="auto"/>
        <w:rPr>
          <w:rFonts w:asciiTheme="majorEastAsia" w:eastAsiaTheme="majorEastAsia" w:hAnsiTheme="majorEastAsia"/>
        </w:rPr>
      </w:pPr>
    </w:p>
    <w:p w:rsidR="005B7315" w:rsidRDefault="005B7315">
      <w:pPr>
        <w:pStyle w:val="ac"/>
        <w:spacing w:line="360" w:lineRule="auto"/>
        <w:rPr>
          <w:rFonts w:asciiTheme="majorEastAsia" w:eastAsiaTheme="majorEastAsia" w:hAnsiTheme="majorEastAsia"/>
        </w:rPr>
      </w:pPr>
    </w:p>
    <w:p w:rsidR="005B7315" w:rsidRPr="00B15967" w:rsidRDefault="005B7315">
      <w:pPr>
        <w:pStyle w:val="ac"/>
        <w:spacing w:line="360" w:lineRule="auto"/>
        <w:rPr>
          <w:rFonts w:asciiTheme="majorEastAsia" w:eastAsiaTheme="majorEastAsia" w:hAnsiTheme="majorEastAsia"/>
        </w:rPr>
      </w:pPr>
    </w:p>
    <w:p w:rsidR="00E63425" w:rsidRPr="00B15967" w:rsidRDefault="00E63425">
      <w:pPr>
        <w:pStyle w:val="ac"/>
        <w:spacing w:line="360" w:lineRule="auto"/>
        <w:rPr>
          <w:rFonts w:asciiTheme="majorEastAsia" w:eastAsiaTheme="majorEastAsia" w:hAnsiTheme="majorEastAsia"/>
        </w:rPr>
      </w:pPr>
    </w:p>
    <w:p w:rsidR="00102638" w:rsidRPr="00B15967" w:rsidRDefault="00E97FC2" w:rsidP="00B15967">
      <w:pPr>
        <w:spacing w:line="360" w:lineRule="auto"/>
        <w:ind w:left="720" w:firstLineChars="200" w:firstLine="723"/>
        <w:outlineLvl w:val="0"/>
        <w:rPr>
          <w:rFonts w:asciiTheme="majorEastAsia" w:eastAsiaTheme="majorEastAsia" w:hAnsiTheme="majorEastAsia" w:cs="仿宋_GB2312"/>
          <w:b/>
          <w:sz w:val="36"/>
          <w:szCs w:val="20"/>
        </w:rPr>
      </w:pPr>
      <w:r w:rsidRPr="00B15967">
        <w:rPr>
          <w:rFonts w:asciiTheme="majorEastAsia" w:eastAsiaTheme="majorEastAsia" w:hAnsiTheme="majorEastAsia" w:cs="仿宋_GB2312" w:hint="eastAsia"/>
          <w:b/>
          <w:sz w:val="36"/>
          <w:szCs w:val="20"/>
        </w:rPr>
        <w:lastRenderedPageBreak/>
        <w:t>第六部分</w:t>
      </w:r>
      <w:bookmarkEnd w:id="395"/>
      <w:bookmarkEnd w:id="396"/>
      <w:r w:rsidRPr="00B15967">
        <w:rPr>
          <w:rFonts w:asciiTheme="majorEastAsia" w:eastAsiaTheme="majorEastAsia" w:hAnsiTheme="majorEastAsia" w:cs="仿宋_GB2312" w:hint="eastAsia"/>
          <w:b/>
          <w:sz w:val="36"/>
          <w:szCs w:val="20"/>
        </w:rPr>
        <w:t>应提交的有关格式范例</w:t>
      </w:r>
    </w:p>
    <w:p w:rsidR="00102638" w:rsidRPr="00B15967" w:rsidRDefault="00102638">
      <w:pPr>
        <w:spacing w:line="360" w:lineRule="auto"/>
        <w:jc w:val="center"/>
        <w:outlineLvl w:val="0"/>
        <w:rPr>
          <w:rFonts w:asciiTheme="majorEastAsia" w:eastAsiaTheme="majorEastAsia" w:hAnsiTheme="majorEastAsia" w:cs="仿宋_GB2312"/>
          <w:b/>
          <w:kern w:val="0"/>
          <w:sz w:val="36"/>
          <w:szCs w:val="36"/>
        </w:rPr>
      </w:pPr>
    </w:p>
    <w:p w:rsidR="00102638" w:rsidRPr="00B15967" w:rsidRDefault="00E97FC2">
      <w:pPr>
        <w:spacing w:line="360" w:lineRule="auto"/>
        <w:jc w:val="center"/>
        <w:outlineLvl w:val="0"/>
        <w:rPr>
          <w:rFonts w:asciiTheme="majorEastAsia" w:eastAsiaTheme="majorEastAsia" w:hAnsiTheme="majorEastAsia" w:cs="仿宋_GB2312"/>
          <w:b/>
          <w:kern w:val="0"/>
          <w:sz w:val="36"/>
          <w:szCs w:val="36"/>
        </w:rPr>
      </w:pPr>
      <w:r w:rsidRPr="00B15967">
        <w:rPr>
          <w:rFonts w:asciiTheme="majorEastAsia" w:eastAsiaTheme="majorEastAsia" w:hAnsiTheme="majorEastAsia" w:cs="仿宋_GB2312" w:hint="eastAsia"/>
          <w:b/>
          <w:kern w:val="0"/>
          <w:sz w:val="36"/>
          <w:szCs w:val="36"/>
        </w:rPr>
        <w:t>资格文件部分</w:t>
      </w:r>
    </w:p>
    <w:p w:rsidR="00102638" w:rsidRPr="00B15967" w:rsidRDefault="00E97FC2">
      <w:pPr>
        <w:spacing w:line="360" w:lineRule="auto"/>
        <w:jc w:val="center"/>
        <w:outlineLvl w:val="0"/>
        <w:rPr>
          <w:rFonts w:asciiTheme="majorEastAsia" w:eastAsiaTheme="majorEastAsia" w:hAnsiTheme="majorEastAsia" w:cs="仿宋_GB2312"/>
          <w:b/>
          <w:kern w:val="0"/>
          <w:sz w:val="36"/>
          <w:szCs w:val="36"/>
        </w:rPr>
      </w:pPr>
      <w:r w:rsidRPr="00B15967">
        <w:rPr>
          <w:rFonts w:asciiTheme="majorEastAsia" w:eastAsiaTheme="majorEastAsia" w:hAnsiTheme="majorEastAsia" w:cs="仿宋_GB2312" w:hint="eastAsia"/>
          <w:b/>
          <w:kern w:val="0"/>
          <w:sz w:val="36"/>
          <w:szCs w:val="36"/>
        </w:rPr>
        <w:t>目录</w:t>
      </w:r>
    </w:p>
    <w:p w:rsidR="00102638" w:rsidRPr="00B15967" w:rsidRDefault="00102638">
      <w:pPr>
        <w:spacing w:line="360" w:lineRule="auto"/>
        <w:jc w:val="center"/>
        <w:outlineLvl w:val="0"/>
        <w:rPr>
          <w:rFonts w:asciiTheme="majorEastAsia" w:eastAsiaTheme="majorEastAsia" w:hAnsiTheme="majorEastAsia" w:cs="仿宋_GB2312"/>
          <w:b/>
          <w:kern w:val="0"/>
          <w:sz w:val="36"/>
          <w:szCs w:val="36"/>
        </w:rPr>
      </w:pPr>
    </w:p>
    <w:p w:rsidR="00102638" w:rsidRPr="00B15967" w:rsidRDefault="00E97FC2">
      <w:pPr>
        <w:snapToGrid w:val="0"/>
        <w:spacing w:line="360" w:lineRule="auto"/>
        <w:rPr>
          <w:rFonts w:asciiTheme="majorEastAsia" w:eastAsiaTheme="majorEastAsia" w:hAnsiTheme="majorEastAsia" w:cs="仿宋_GB2312"/>
          <w:sz w:val="24"/>
        </w:rPr>
      </w:pPr>
      <w:r w:rsidRPr="00B15967">
        <w:rPr>
          <w:rFonts w:asciiTheme="majorEastAsia" w:eastAsiaTheme="majorEastAsia" w:hAnsiTheme="majorEastAsia" w:cs="仿宋_GB2312" w:hint="eastAsia"/>
          <w:sz w:val="24"/>
        </w:rPr>
        <w:t>（1）符合参加政府采购活动应当具备的一般条件的承诺函……………（页码）</w:t>
      </w:r>
    </w:p>
    <w:p w:rsidR="00102638" w:rsidRPr="00B15967" w:rsidRDefault="00E97FC2">
      <w:pPr>
        <w:snapToGrid w:val="0"/>
        <w:spacing w:line="360" w:lineRule="auto"/>
        <w:rPr>
          <w:rFonts w:asciiTheme="majorEastAsia" w:eastAsiaTheme="majorEastAsia" w:hAnsiTheme="majorEastAsia" w:cs="仿宋_GB2312"/>
          <w:sz w:val="24"/>
        </w:rPr>
      </w:pPr>
      <w:r w:rsidRPr="00B15967">
        <w:rPr>
          <w:rFonts w:asciiTheme="majorEastAsia" w:eastAsiaTheme="majorEastAsia" w:hAnsiTheme="majorEastAsia" w:cs="仿宋_GB2312" w:hint="eastAsia"/>
          <w:sz w:val="24"/>
        </w:rPr>
        <w:t>（2）落实政府采购政策需满足的资格要求………………………………（页码）</w:t>
      </w:r>
    </w:p>
    <w:p w:rsidR="00102638" w:rsidRPr="00B15967" w:rsidRDefault="00E97FC2">
      <w:pPr>
        <w:snapToGrid w:val="0"/>
        <w:spacing w:line="360" w:lineRule="auto"/>
        <w:rPr>
          <w:rFonts w:asciiTheme="majorEastAsia" w:eastAsiaTheme="majorEastAsia" w:hAnsiTheme="majorEastAsia" w:cs="仿宋_GB2312"/>
          <w:sz w:val="24"/>
        </w:rPr>
      </w:pPr>
      <w:r w:rsidRPr="00B15967">
        <w:rPr>
          <w:rFonts w:asciiTheme="majorEastAsia" w:eastAsiaTheme="majorEastAsia" w:hAnsiTheme="majorEastAsia" w:cs="仿宋_GB2312" w:hint="eastAsia"/>
          <w:sz w:val="24"/>
        </w:rPr>
        <w:t>（3）本项目的特定资格要求………………………………………………（页码）</w:t>
      </w:r>
    </w:p>
    <w:p w:rsidR="00102638" w:rsidRPr="00B15967" w:rsidRDefault="00102638">
      <w:pPr>
        <w:snapToGrid w:val="0"/>
        <w:spacing w:line="360" w:lineRule="auto"/>
        <w:ind w:firstLineChars="200" w:firstLine="480"/>
        <w:rPr>
          <w:rFonts w:asciiTheme="majorEastAsia" w:eastAsiaTheme="majorEastAsia" w:hAnsiTheme="majorEastAsia" w:cs="仿宋_GB2312"/>
          <w:sz w:val="24"/>
        </w:rPr>
      </w:pPr>
    </w:p>
    <w:p w:rsidR="00102638" w:rsidRPr="00B15967" w:rsidRDefault="00102638">
      <w:pPr>
        <w:spacing w:line="360" w:lineRule="auto"/>
        <w:ind w:firstLineChars="200" w:firstLine="480"/>
        <w:rPr>
          <w:rFonts w:asciiTheme="majorEastAsia" w:eastAsiaTheme="majorEastAsia" w:hAnsiTheme="majorEastAsia" w:cs="仿宋_GB2312"/>
          <w:sz w:val="24"/>
        </w:rPr>
      </w:pPr>
    </w:p>
    <w:p w:rsidR="00102638" w:rsidRPr="00B15967" w:rsidRDefault="00E97FC2">
      <w:pPr>
        <w:snapToGrid w:val="0"/>
        <w:spacing w:line="360" w:lineRule="auto"/>
        <w:ind w:right="480"/>
        <w:jc w:val="center"/>
        <w:rPr>
          <w:rFonts w:asciiTheme="majorEastAsia" w:eastAsiaTheme="majorEastAsia" w:hAnsiTheme="majorEastAsia" w:cs="仿宋_GB2312"/>
          <w:b/>
          <w:kern w:val="0"/>
          <w:sz w:val="32"/>
          <w:szCs w:val="32"/>
        </w:rPr>
      </w:pPr>
      <w:r w:rsidRPr="00B15967">
        <w:rPr>
          <w:rFonts w:asciiTheme="majorEastAsia" w:eastAsiaTheme="majorEastAsia" w:hAnsiTheme="majorEastAsia" w:cs="仿宋_GB2312" w:hint="eastAsia"/>
          <w:kern w:val="0"/>
          <w:sz w:val="24"/>
        </w:rPr>
        <w:br w:type="page"/>
      </w:r>
      <w:r w:rsidRPr="00B15967">
        <w:rPr>
          <w:rFonts w:asciiTheme="majorEastAsia" w:eastAsiaTheme="majorEastAsia" w:hAnsiTheme="majorEastAsia" w:cs="仿宋_GB2312" w:hint="eastAsia"/>
          <w:b/>
          <w:kern w:val="0"/>
          <w:sz w:val="32"/>
          <w:szCs w:val="32"/>
        </w:rPr>
        <w:lastRenderedPageBreak/>
        <w:t xml:space="preserve">  一、 符合参加政府采购活动应当具备的一般条件的承诺函</w:t>
      </w:r>
    </w:p>
    <w:p w:rsidR="00102638" w:rsidRPr="00B15967" w:rsidRDefault="00E97FC2">
      <w:pPr>
        <w:snapToGrid w:val="0"/>
        <w:spacing w:line="360" w:lineRule="auto"/>
        <w:rPr>
          <w:rFonts w:asciiTheme="majorEastAsia" w:eastAsiaTheme="majorEastAsia" w:hAnsiTheme="majorEastAsia" w:cs="仿宋_GB2312"/>
          <w:sz w:val="24"/>
        </w:rPr>
      </w:pPr>
      <w:r w:rsidRPr="00B15967">
        <w:rPr>
          <w:rFonts w:asciiTheme="majorEastAsia" w:eastAsiaTheme="majorEastAsia" w:hAnsiTheme="majorEastAsia" w:cs="仿宋_GB2312" w:hint="eastAsia"/>
          <w:sz w:val="24"/>
        </w:rPr>
        <w:t>（采购人）、（采购代理机构）：</w:t>
      </w:r>
    </w:p>
    <w:p w:rsidR="00102638" w:rsidRPr="00B15967" w:rsidRDefault="00E97FC2">
      <w:pPr>
        <w:snapToGrid w:val="0"/>
        <w:spacing w:line="360" w:lineRule="auto"/>
        <w:ind w:firstLineChars="200" w:firstLine="480"/>
        <w:rPr>
          <w:rFonts w:asciiTheme="majorEastAsia" w:eastAsiaTheme="majorEastAsia" w:hAnsiTheme="majorEastAsia" w:cs="仿宋_GB2312"/>
          <w:sz w:val="24"/>
        </w:rPr>
      </w:pPr>
      <w:r w:rsidRPr="00B15967">
        <w:rPr>
          <w:rFonts w:asciiTheme="majorEastAsia" w:eastAsiaTheme="majorEastAsia" w:hAnsiTheme="majorEastAsia" w:cs="仿宋_GB2312" w:hint="eastAsia"/>
          <w:sz w:val="24"/>
        </w:rPr>
        <w:t>我方参与（项目名称）【招标编号：</w:t>
      </w:r>
      <w:r w:rsidRPr="00B15967">
        <w:rPr>
          <w:rFonts w:asciiTheme="majorEastAsia" w:eastAsiaTheme="majorEastAsia" w:hAnsiTheme="majorEastAsia" w:hint="eastAsia"/>
          <w:sz w:val="24"/>
        </w:rPr>
        <w:t>（采购编号）</w:t>
      </w:r>
      <w:r w:rsidRPr="00B15967">
        <w:rPr>
          <w:rFonts w:asciiTheme="majorEastAsia" w:eastAsiaTheme="majorEastAsia" w:hAnsiTheme="majorEastAsia" w:cs="仿宋_GB2312" w:hint="eastAsia"/>
          <w:sz w:val="24"/>
        </w:rPr>
        <w:t>】政府采购活动，郑重承诺：</w:t>
      </w:r>
    </w:p>
    <w:p w:rsidR="00102638" w:rsidRPr="00B15967" w:rsidRDefault="00E97FC2">
      <w:pPr>
        <w:snapToGrid w:val="0"/>
        <w:spacing w:line="360" w:lineRule="auto"/>
        <w:ind w:firstLineChars="150" w:firstLine="360"/>
        <w:rPr>
          <w:rFonts w:asciiTheme="majorEastAsia" w:eastAsiaTheme="majorEastAsia" w:hAnsiTheme="majorEastAsia" w:cs="仿宋_GB2312"/>
          <w:sz w:val="24"/>
        </w:rPr>
      </w:pPr>
      <w:r w:rsidRPr="00B15967">
        <w:rPr>
          <w:rFonts w:asciiTheme="majorEastAsia" w:eastAsiaTheme="majorEastAsia" w:hAnsiTheme="majorEastAsia" w:cs="仿宋_GB2312" w:hint="eastAsia"/>
          <w:sz w:val="24"/>
        </w:rPr>
        <w:t>（一）具备《中华人民共和国政府采购法》第二十二条第一款规定的条件：</w:t>
      </w:r>
    </w:p>
    <w:p w:rsidR="00102638" w:rsidRPr="00B15967" w:rsidRDefault="00E97FC2">
      <w:pPr>
        <w:snapToGrid w:val="0"/>
        <w:spacing w:line="360" w:lineRule="auto"/>
        <w:ind w:firstLineChars="200" w:firstLine="480"/>
        <w:rPr>
          <w:rFonts w:asciiTheme="majorEastAsia" w:eastAsiaTheme="majorEastAsia" w:hAnsiTheme="majorEastAsia" w:cs="仿宋_GB2312"/>
          <w:sz w:val="24"/>
        </w:rPr>
      </w:pPr>
      <w:r w:rsidRPr="00B15967">
        <w:rPr>
          <w:rFonts w:asciiTheme="majorEastAsia" w:eastAsiaTheme="majorEastAsia" w:hAnsiTheme="majorEastAsia" w:cs="仿宋_GB2312" w:hint="eastAsia"/>
          <w:sz w:val="24"/>
        </w:rPr>
        <w:t>1、具有独立承担民事责任的能力；</w:t>
      </w:r>
    </w:p>
    <w:p w:rsidR="00102638" w:rsidRPr="00B15967" w:rsidRDefault="00E97FC2">
      <w:pPr>
        <w:snapToGrid w:val="0"/>
        <w:spacing w:line="360" w:lineRule="auto"/>
        <w:ind w:firstLineChars="200" w:firstLine="480"/>
        <w:rPr>
          <w:rFonts w:asciiTheme="majorEastAsia" w:eastAsiaTheme="majorEastAsia" w:hAnsiTheme="majorEastAsia"/>
          <w:sz w:val="24"/>
        </w:rPr>
      </w:pPr>
      <w:r w:rsidRPr="00B15967">
        <w:rPr>
          <w:rFonts w:asciiTheme="majorEastAsia" w:eastAsiaTheme="majorEastAsia" w:hAnsiTheme="majorEastAsia" w:hint="eastAsia"/>
          <w:sz w:val="24"/>
        </w:rPr>
        <w:t xml:space="preserve">2、具有良好的商业信誉和健全的财务会计制度； </w:t>
      </w:r>
    </w:p>
    <w:p w:rsidR="00102638" w:rsidRPr="00B15967" w:rsidRDefault="00E97FC2">
      <w:pPr>
        <w:snapToGrid w:val="0"/>
        <w:spacing w:line="360" w:lineRule="auto"/>
        <w:ind w:firstLineChars="200" w:firstLine="480"/>
        <w:rPr>
          <w:rFonts w:asciiTheme="majorEastAsia" w:eastAsiaTheme="majorEastAsia" w:hAnsiTheme="majorEastAsia"/>
          <w:sz w:val="24"/>
        </w:rPr>
      </w:pPr>
      <w:r w:rsidRPr="00B15967">
        <w:rPr>
          <w:rFonts w:asciiTheme="majorEastAsia" w:eastAsiaTheme="majorEastAsia" w:hAnsiTheme="majorEastAsia" w:hint="eastAsia"/>
          <w:sz w:val="24"/>
        </w:rPr>
        <w:t>3、具有履行合同所必需的设备和专业技术能力；</w:t>
      </w:r>
    </w:p>
    <w:p w:rsidR="00102638" w:rsidRPr="00B15967" w:rsidRDefault="00E97FC2">
      <w:pPr>
        <w:snapToGrid w:val="0"/>
        <w:spacing w:line="360" w:lineRule="auto"/>
        <w:ind w:firstLineChars="200" w:firstLine="480"/>
        <w:rPr>
          <w:rFonts w:asciiTheme="majorEastAsia" w:eastAsiaTheme="majorEastAsia" w:hAnsiTheme="majorEastAsia"/>
          <w:sz w:val="24"/>
        </w:rPr>
      </w:pPr>
      <w:r w:rsidRPr="00B15967">
        <w:rPr>
          <w:rFonts w:asciiTheme="majorEastAsia" w:eastAsiaTheme="majorEastAsia" w:hAnsiTheme="majorEastAsia" w:hint="eastAsia"/>
          <w:sz w:val="24"/>
        </w:rPr>
        <w:t>4、有依法缴纳税收和社会保障资金的良好记录；</w:t>
      </w:r>
    </w:p>
    <w:p w:rsidR="00102638" w:rsidRPr="00B15967" w:rsidRDefault="00E97FC2">
      <w:pPr>
        <w:snapToGrid w:val="0"/>
        <w:spacing w:line="360" w:lineRule="auto"/>
        <w:ind w:firstLineChars="200" w:firstLine="480"/>
        <w:rPr>
          <w:rFonts w:asciiTheme="majorEastAsia" w:eastAsiaTheme="majorEastAsia" w:hAnsiTheme="majorEastAsia"/>
          <w:sz w:val="24"/>
        </w:rPr>
      </w:pPr>
      <w:r w:rsidRPr="00B15967">
        <w:rPr>
          <w:rFonts w:asciiTheme="majorEastAsia" w:eastAsiaTheme="majorEastAsia" w:hAnsiTheme="majorEastAsia" w:hint="eastAsia"/>
          <w:sz w:val="24"/>
        </w:rPr>
        <w:t>5、参加政府采购活动前三年内，在经营活动中没有重大违法记录；</w:t>
      </w:r>
    </w:p>
    <w:p w:rsidR="00102638" w:rsidRPr="00B15967" w:rsidRDefault="00E97FC2">
      <w:pPr>
        <w:snapToGrid w:val="0"/>
        <w:spacing w:line="360" w:lineRule="auto"/>
        <w:ind w:firstLineChars="200" w:firstLine="480"/>
        <w:rPr>
          <w:rFonts w:asciiTheme="majorEastAsia" w:eastAsiaTheme="majorEastAsia" w:hAnsiTheme="majorEastAsia"/>
          <w:sz w:val="24"/>
        </w:rPr>
      </w:pPr>
      <w:r w:rsidRPr="00B15967">
        <w:rPr>
          <w:rFonts w:asciiTheme="majorEastAsia" w:eastAsiaTheme="majorEastAsia" w:hAnsiTheme="majorEastAsia" w:hint="eastAsia"/>
          <w:sz w:val="24"/>
        </w:rPr>
        <w:t>6、具有法律、行政法规规定的其他条件。</w:t>
      </w:r>
    </w:p>
    <w:p w:rsidR="00102638" w:rsidRPr="00B15967" w:rsidRDefault="00E97FC2">
      <w:pPr>
        <w:snapToGrid w:val="0"/>
        <w:spacing w:line="360" w:lineRule="auto"/>
        <w:ind w:firstLineChars="200" w:firstLine="480"/>
        <w:rPr>
          <w:rFonts w:asciiTheme="majorEastAsia" w:eastAsiaTheme="majorEastAsia" w:hAnsiTheme="majorEastAsia"/>
          <w:sz w:val="24"/>
        </w:rPr>
      </w:pPr>
      <w:r w:rsidRPr="00B15967">
        <w:rPr>
          <w:rFonts w:asciiTheme="majorEastAsia" w:eastAsiaTheme="majorEastAsia" w:hAnsiTheme="majorEastAsia" w:hint="eastAsia"/>
          <w:sz w:val="24"/>
        </w:rPr>
        <w:t>（二）未被信用中国（www.creditchina.gov.cn)、中国政府采购网（www.ccgp.gov.cn）列入失信被执行人、重大税收违法案件当事人名单、政府采购严重违法失信行为记录名单。</w:t>
      </w:r>
    </w:p>
    <w:p w:rsidR="00102638" w:rsidRPr="00B15967" w:rsidRDefault="00E97FC2">
      <w:pPr>
        <w:snapToGrid w:val="0"/>
        <w:spacing w:line="360" w:lineRule="auto"/>
        <w:ind w:firstLineChars="200" w:firstLine="480"/>
        <w:rPr>
          <w:rFonts w:asciiTheme="majorEastAsia" w:eastAsiaTheme="majorEastAsia" w:hAnsiTheme="majorEastAsia"/>
          <w:sz w:val="24"/>
        </w:rPr>
      </w:pPr>
      <w:r w:rsidRPr="00B15967">
        <w:rPr>
          <w:rFonts w:asciiTheme="majorEastAsia" w:eastAsiaTheme="majorEastAsia" w:hAnsiTheme="majorEastAsia" w:hint="eastAsia"/>
          <w:sz w:val="24"/>
        </w:rPr>
        <w:t>（三）不存在以下情况：</w:t>
      </w:r>
    </w:p>
    <w:p w:rsidR="00102638" w:rsidRPr="00B15967" w:rsidRDefault="00E97FC2">
      <w:pPr>
        <w:snapToGrid w:val="0"/>
        <w:spacing w:line="360" w:lineRule="auto"/>
        <w:ind w:firstLineChars="200" w:firstLine="480"/>
        <w:rPr>
          <w:rFonts w:asciiTheme="majorEastAsia" w:eastAsiaTheme="majorEastAsia" w:hAnsiTheme="majorEastAsia" w:cs="仿宋_GB2312"/>
          <w:sz w:val="24"/>
        </w:rPr>
      </w:pPr>
      <w:r w:rsidRPr="00B15967">
        <w:rPr>
          <w:rFonts w:asciiTheme="majorEastAsia" w:eastAsiaTheme="majorEastAsia" w:hAnsiTheme="majorEastAsia" w:cs="仿宋_GB2312" w:hint="eastAsia"/>
          <w:sz w:val="24"/>
        </w:rPr>
        <w:t>1、单位负责人为同一人或者存在直接控股、管理关系的不同供应商参加同一合同项下的政府采购活动的；</w:t>
      </w:r>
    </w:p>
    <w:p w:rsidR="00102638" w:rsidRPr="00B15967" w:rsidRDefault="00E97FC2">
      <w:pPr>
        <w:snapToGrid w:val="0"/>
        <w:spacing w:line="360" w:lineRule="auto"/>
        <w:ind w:firstLineChars="200" w:firstLine="480"/>
        <w:rPr>
          <w:rFonts w:asciiTheme="majorEastAsia" w:eastAsiaTheme="majorEastAsia" w:hAnsiTheme="majorEastAsia" w:cs="仿宋_GB2312"/>
          <w:sz w:val="24"/>
        </w:rPr>
      </w:pPr>
      <w:r w:rsidRPr="00B15967">
        <w:rPr>
          <w:rFonts w:asciiTheme="majorEastAsia" w:eastAsiaTheme="majorEastAsia" w:hAnsiTheme="majorEastAsia" w:cs="仿宋_GB2312" w:hint="eastAsia"/>
          <w:sz w:val="24"/>
        </w:rPr>
        <w:t>2、为采购项目提供整体设计、规范编制或者项目管理、监理、检测等服务后再参加该采购项目的其他采购活动的。</w:t>
      </w:r>
    </w:p>
    <w:p w:rsidR="00102638" w:rsidRPr="00B15967" w:rsidRDefault="00E97FC2">
      <w:pPr>
        <w:snapToGrid w:val="0"/>
        <w:spacing w:line="360" w:lineRule="auto"/>
        <w:ind w:firstLineChars="2300" w:firstLine="5520"/>
        <w:rPr>
          <w:rFonts w:asciiTheme="majorEastAsia" w:eastAsiaTheme="majorEastAsia" w:hAnsiTheme="majorEastAsia" w:cs="仿宋_GB2312"/>
          <w:kern w:val="0"/>
          <w:sz w:val="24"/>
        </w:rPr>
      </w:pPr>
      <w:r w:rsidRPr="00B15967">
        <w:rPr>
          <w:rFonts w:asciiTheme="majorEastAsia" w:eastAsiaTheme="majorEastAsia" w:hAnsiTheme="majorEastAsia" w:cs="仿宋_GB2312" w:hint="eastAsia"/>
          <w:kern w:val="0"/>
          <w:sz w:val="24"/>
          <w:lang w:val="zh-CN"/>
        </w:rPr>
        <w:t>投标人名称(电子签名)：</w:t>
      </w:r>
    </w:p>
    <w:p w:rsidR="00102638" w:rsidRPr="00B15967" w:rsidRDefault="00E97FC2">
      <w:pPr>
        <w:snapToGrid w:val="0"/>
        <w:spacing w:line="360" w:lineRule="auto"/>
        <w:rPr>
          <w:rFonts w:asciiTheme="majorEastAsia" w:eastAsiaTheme="majorEastAsia" w:hAnsiTheme="majorEastAsia" w:cs="仿宋_GB2312"/>
          <w:kern w:val="0"/>
          <w:sz w:val="24"/>
        </w:rPr>
      </w:pPr>
      <w:r w:rsidRPr="00B15967">
        <w:rPr>
          <w:rFonts w:asciiTheme="majorEastAsia" w:eastAsiaTheme="majorEastAsia" w:hAnsiTheme="majorEastAsia" w:cs="仿宋_GB2312" w:hint="eastAsia"/>
          <w:kern w:val="0"/>
          <w:sz w:val="24"/>
          <w:lang w:val="zh-CN"/>
        </w:rPr>
        <w:t>日期</w:t>
      </w:r>
      <w:r w:rsidRPr="00B15967">
        <w:rPr>
          <w:rFonts w:asciiTheme="majorEastAsia" w:eastAsiaTheme="majorEastAsia" w:hAnsiTheme="majorEastAsia" w:cs="仿宋_GB2312" w:hint="eastAsia"/>
          <w:kern w:val="0"/>
          <w:sz w:val="24"/>
        </w:rPr>
        <w:t xml:space="preserve">：  年  </w:t>
      </w:r>
      <w:r w:rsidRPr="00B15967">
        <w:rPr>
          <w:rFonts w:asciiTheme="majorEastAsia" w:eastAsiaTheme="majorEastAsia" w:hAnsiTheme="majorEastAsia" w:cs="仿宋_GB2312" w:hint="eastAsia"/>
          <w:kern w:val="0"/>
          <w:sz w:val="24"/>
          <w:lang w:val="zh-CN"/>
        </w:rPr>
        <w:t>月日</w:t>
      </w:r>
    </w:p>
    <w:p w:rsidR="00102638" w:rsidRPr="00B15967" w:rsidRDefault="00102638">
      <w:pPr>
        <w:snapToGrid w:val="0"/>
        <w:spacing w:line="360" w:lineRule="auto"/>
        <w:ind w:right="480"/>
        <w:jc w:val="center"/>
        <w:rPr>
          <w:rFonts w:asciiTheme="majorEastAsia" w:eastAsiaTheme="majorEastAsia" w:hAnsiTheme="majorEastAsia" w:cs="仿宋_GB2312"/>
          <w:b/>
          <w:kern w:val="0"/>
          <w:sz w:val="32"/>
          <w:szCs w:val="32"/>
        </w:rPr>
      </w:pPr>
    </w:p>
    <w:p w:rsidR="00102638" w:rsidRPr="00B15967" w:rsidRDefault="00E97FC2">
      <w:pPr>
        <w:snapToGrid w:val="0"/>
        <w:spacing w:line="360" w:lineRule="auto"/>
        <w:ind w:right="480"/>
        <w:jc w:val="center"/>
        <w:rPr>
          <w:rFonts w:asciiTheme="majorEastAsia" w:eastAsiaTheme="majorEastAsia" w:hAnsiTheme="majorEastAsia" w:cs="仿宋_GB2312"/>
          <w:b/>
          <w:kern w:val="0"/>
          <w:sz w:val="32"/>
          <w:szCs w:val="32"/>
        </w:rPr>
      </w:pPr>
      <w:r w:rsidRPr="00B15967">
        <w:rPr>
          <w:rFonts w:asciiTheme="majorEastAsia" w:eastAsiaTheme="majorEastAsia" w:hAnsiTheme="majorEastAsia" w:cs="仿宋_GB2312" w:hint="eastAsia"/>
          <w:b/>
          <w:kern w:val="0"/>
          <w:sz w:val="32"/>
          <w:szCs w:val="32"/>
        </w:rPr>
        <w:t>二、落实政府采购政策需满足的资格要求</w:t>
      </w:r>
    </w:p>
    <w:p w:rsidR="00102638" w:rsidRPr="00B15967" w:rsidRDefault="00E97FC2">
      <w:pPr>
        <w:spacing w:line="360" w:lineRule="auto"/>
        <w:rPr>
          <w:rFonts w:asciiTheme="majorEastAsia" w:eastAsiaTheme="majorEastAsia" w:hAnsiTheme="majorEastAsia"/>
          <w:sz w:val="24"/>
        </w:rPr>
      </w:pPr>
      <w:r w:rsidRPr="00B15967">
        <w:rPr>
          <w:rFonts w:asciiTheme="majorEastAsia" w:eastAsiaTheme="majorEastAsia" w:hAnsiTheme="majorEastAsia" w:cs="仿宋_GB2312" w:hint="eastAsia"/>
          <w:sz w:val="24"/>
        </w:rPr>
        <w:t>（根据招标公告</w:t>
      </w:r>
      <w:r w:rsidRPr="00B15967">
        <w:rPr>
          <w:rFonts w:asciiTheme="majorEastAsia" w:eastAsiaTheme="majorEastAsia" w:hAnsiTheme="majorEastAsia" w:hint="eastAsia"/>
          <w:sz w:val="24"/>
        </w:rPr>
        <w:t>落实政府采购政策需满足的资格要求选择提供相应的材料；未要求的，无需提供</w:t>
      </w:r>
      <w:r w:rsidRPr="00B15967">
        <w:rPr>
          <w:rFonts w:asciiTheme="majorEastAsia" w:eastAsiaTheme="majorEastAsia" w:hAnsiTheme="majorEastAsia" w:cs="仿宋_GB2312" w:hint="eastAsia"/>
          <w:sz w:val="24"/>
        </w:rPr>
        <w:t>）</w:t>
      </w:r>
    </w:p>
    <w:p w:rsidR="00102638" w:rsidRPr="00B15967" w:rsidRDefault="00E97FC2" w:rsidP="00B15967">
      <w:pPr>
        <w:snapToGrid w:val="0"/>
        <w:spacing w:before="50" w:after="50" w:line="360" w:lineRule="auto"/>
        <w:ind w:firstLineChars="196" w:firstLine="472"/>
        <w:jc w:val="left"/>
        <w:rPr>
          <w:rFonts w:asciiTheme="majorEastAsia" w:eastAsiaTheme="majorEastAsia" w:hAnsiTheme="majorEastAsia" w:cs="仿宋_GB2312"/>
          <w:sz w:val="24"/>
        </w:rPr>
      </w:pPr>
      <w:r w:rsidRPr="00B15967">
        <w:rPr>
          <w:rFonts w:asciiTheme="majorEastAsia" w:eastAsiaTheme="majorEastAsia" w:hAnsiTheme="majorEastAsia" w:cs="仿宋_GB2312" w:hint="eastAsia"/>
          <w:b/>
          <w:sz w:val="24"/>
        </w:rPr>
        <w:t>A</w:t>
      </w:r>
      <w:r w:rsidRPr="00B15967">
        <w:rPr>
          <w:rFonts w:asciiTheme="majorEastAsia" w:eastAsiaTheme="majorEastAsia" w:hAnsiTheme="majorEastAsia" w:cs="仿宋_GB2312" w:hint="eastAsia"/>
          <w:sz w:val="24"/>
        </w:rPr>
        <w:t xml:space="preserve">.专门面向中小企业，货物全部由符合政策要求的中小企业（或小微企业）制造或者服务全部由符合政策要求的中小企业（或小微企业）承接的，提供相应的中小企业声明函（附件5）。 </w:t>
      </w:r>
    </w:p>
    <w:p w:rsidR="00102638" w:rsidRPr="00B15967" w:rsidRDefault="00102638">
      <w:pPr>
        <w:widowControl/>
        <w:spacing w:line="360" w:lineRule="auto"/>
        <w:ind w:firstLine="480"/>
        <w:jc w:val="left"/>
        <w:rPr>
          <w:rFonts w:asciiTheme="majorEastAsia" w:eastAsiaTheme="majorEastAsia" w:hAnsiTheme="majorEastAsia"/>
          <w:sz w:val="24"/>
        </w:rPr>
      </w:pPr>
    </w:p>
    <w:p w:rsidR="00102638" w:rsidRPr="00B15967" w:rsidRDefault="00E97FC2" w:rsidP="00B15967">
      <w:pPr>
        <w:widowControl/>
        <w:spacing w:line="360" w:lineRule="auto"/>
        <w:ind w:firstLineChars="196" w:firstLine="472"/>
        <w:jc w:val="left"/>
        <w:rPr>
          <w:rFonts w:asciiTheme="majorEastAsia" w:eastAsiaTheme="majorEastAsia" w:hAnsiTheme="majorEastAsia" w:cs="仿宋_GB2312"/>
          <w:sz w:val="24"/>
        </w:rPr>
      </w:pPr>
      <w:r w:rsidRPr="00B15967">
        <w:rPr>
          <w:rFonts w:asciiTheme="majorEastAsia" w:eastAsiaTheme="majorEastAsia" w:hAnsiTheme="majorEastAsia" w:cs="仿宋_GB2312" w:hint="eastAsia"/>
          <w:b/>
          <w:sz w:val="24"/>
        </w:rPr>
        <w:lastRenderedPageBreak/>
        <w:t>B.</w:t>
      </w:r>
      <w:r w:rsidRPr="00B15967">
        <w:rPr>
          <w:rFonts w:asciiTheme="majorEastAsia" w:eastAsiaTheme="majorEastAsia" w:hAnsiTheme="majorEastAsia" w:cs="仿宋_GB2312" w:hint="eastAsia"/>
          <w:sz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rsidR="00102638" w:rsidRPr="00B15967" w:rsidRDefault="00E97FC2">
      <w:pPr>
        <w:snapToGrid w:val="0"/>
        <w:spacing w:before="50" w:after="50" w:line="360" w:lineRule="auto"/>
        <w:jc w:val="center"/>
        <w:rPr>
          <w:rFonts w:asciiTheme="majorEastAsia" w:eastAsiaTheme="majorEastAsia" w:hAnsiTheme="majorEastAsia" w:cs="仿宋_GB2312"/>
          <w:b/>
          <w:kern w:val="0"/>
          <w:sz w:val="32"/>
          <w:szCs w:val="32"/>
          <w:lang w:val="zh-CN"/>
        </w:rPr>
      </w:pPr>
      <w:r w:rsidRPr="00B15967">
        <w:rPr>
          <w:rFonts w:asciiTheme="majorEastAsia" w:eastAsiaTheme="majorEastAsia" w:hAnsiTheme="majorEastAsia" w:cs="仿宋_GB2312" w:hint="eastAsia"/>
          <w:b/>
          <w:kern w:val="0"/>
          <w:sz w:val="32"/>
          <w:szCs w:val="32"/>
          <w:lang w:val="zh-CN"/>
        </w:rPr>
        <w:t>联合协议</w:t>
      </w:r>
    </w:p>
    <w:p w:rsidR="00102638" w:rsidRPr="00B15967" w:rsidRDefault="00E97FC2">
      <w:pPr>
        <w:snapToGrid w:val="0"/>
        <w:spacing w:line="360" w:lineRule="auto"/>
        <w:ind w:firstLine="576"/>
        <w:rPr>
          <w:rFonts w:asciiTheme="majorEastAsia" w:eastAsiaTheme="majorEastAsia" w:hAnsiTheme="majorEastAsia" w:cs="仿宋_GB2312"/>
          <w:kern w:val="0"/>
          <w:sz w:val="24"/>
          <w:lang w:val="zh-CN"/>
        </w:rPr>
      </w:pPr>
      <w:r w:rsidRPr="00B15967">
        <w:rPr>
          <w:rFonts w:asciiTheme="majorEastAsia" w:eastAsiaTheme="majorEastAsia" w:hAnsiTheme="majorEastAsia" w:cs="仿宋_GB2312" w:hint="eastAsia"/>
          <w:kern w:val="0"/>
          <w:sz w:val="24"/>
          <w:u w:val="single"/>
        </w:rPr>
        <w:t>（联合体所有成员名称）</w:t>
      </w:r>
      <w:r w:rsidRPr="00B15967">
        <w:rPr>
          <w:rFonts w:asciiTheme="majorEastAsia" w:eastAsiaTheme="majorEastAsia" w:hAnsiTheme="majorEastAsia" w:cs="仿宋_GB2312" w:hint="eastAsia"/>
          <w:kern w:val="0"/>
          <w:sz w:val="24"/>
        </w:rPr>
        <w:t>自愿</w:t>
      </w:r>
      <w:r w:rsidRPr="00B15967">
        <w:rPr>
          <w:rFonts w:asciiTheme="majorEastAsia" w:eastAsiaTheme="majorEastAsia" w:hAnsiTheme="majorEastAsia" w:cs="仿宋_GB2312" w:hint="eastAsia"/>
          <w:kern w:val="0"/>
          <w:sz w:val="24"/>
          <w:lang w:val="zh-CN"/>
        </w:rPr>
        <w:t>组成一个联合体，以一个投标人的身份</w:t>
      </w:r>
      <w:r w:rsidRPr="00B15967">
        <w:rPr>
          <w:rFonts w:asciiTheme="majorEastAsia" w:eastAsiaTheme="majorEastAsia" w:hAnsiTheme="majorEastAsia" w:cs="仿宋_GB2312" w:hint="eastAsia"/>
          <w:kern w:val="0"/>
          <w:sz w:val="24"/>
        </w:rPr>
        <w:t>参加</w:t>
      </w:r>
      <w:r w:rsidRPr="00B15967">
        <w:rPr>
          <w:rFonts w:asciiTheme="majorEastAsia" w:eastAsiaTheme="majorEastAsia" w:hAnsiTheme="majorEastAsia" w:cs="仿宋_GB2312" w:hint="eastAsia"/>
          <w:sz w:val="24"/>
        </w:rPr>
        <w:t>（项目名称）【招标编号：</w:t>
      </w:r>
      <w:r w:rsidRPr="00B15967">
        <w:rPr>
          <w:rFonts w:asciiTheme="majorEastAsia" w:eastAsiaTheme="majorEastAsia" w:hAnsiTheme="majorEastAsia" w:hint="eastAsia"/>
          <w:sz w:val="24"/>
        </w:rPr>
        <w:t>（采购编号）</w:t>
      </w:r>
      <w:r w:rsidRPr="00B15967">
        <w:rPr>
          <w:rFonts w:asciiTheme="majorEastAsia" w:eastAsiaTheme="majorEastAsia" w:hAnsiTheme="majorEastAsia" w:cs="仿宋_GB2312" w:hint="eastAsia"/>
          <w:sz w:val="24"/>
        </w:rPr>
        <w:t>】</w:t>
      </w:r>
      <w:r w:rsidRPr="00B15967">
        <w:rPr>
          <w:rFonts w:asciiTheme="majorEastAsia" w:eastAsiaTheme="majorEastAsia" w:hAnsiTheme="majorEastAsia" w:cs="仿宋_GB2312" w:hint="eastAsia"/>
          <w:kern w:val="0"/>
          <w:sz w:val="24"/>
          <w:lang w:val="zh-CN"/>
        </w:rPr>
        <w:t xml:space="preserve">投标。 </w:t>
      </w:r>
    </w:p>
    <w:p w:rsidR="00102638" w:rsidRPr="00B15967" w:rsidRDefault="00E97FC2">
      <w:pPr>
        <w:snapToGrid w:val="0"/>
        <w:spacing w:line="360" w:lineRule="auto"/>
        <w:ind w:firstLine="576"/>
        <w:rPr>
          <w:rFonts w:asciiTheme="majorEastAsia" w:eastAsiaTheme="majorEastAsia" w:hAnsiTheme="majorEastAsia" w:cs="仿宋_GB2312"/>
          <w:kern w:val="0"/>
          <w:sz w:val="24"/>
          <w:lang w:val="zh-CN"/>
        </w:rPr>
      </w:pPr>
      <w:r w:rsidRPr="00B15967">
        <w:rPr>
          <w:rFonts w:asciiTheme="majorEastAsia" w:eastAsiaTheme="majorEastAsia" w:hAnsiTheme="majorEastAsia" w:cs="仿宋_GB2312" w:hint="eastAsia"/>
          <w:kern w:val="0"/>
          <w:sz w:val="24"/>
          <w:lang w:val="zh-CN"/>
        </w:rPr>
        <w:t>一、各方一致决定，</w:t>
      </w:r>
      <w:r w:rsidRPr="00B15967">
        <w:rPr>
          <w:rFonts w:asciiTheme="majorEastAsia" w:eastAsiaTheme="majorEastAsia" w:hAnsiTheme="majorEastAsia" w:cs="仿宋_GB2312" w:hint="eastAsia"/>
          <w:kern w:val="0"/>
          <w:sz w:val="24"/>
          <w:u w:val="single"/>
        </w:rPr>
        <w:t>（某联合体成员名称）</w:t>
      </w:r>
      <w:r w:rsidRPr="00B15967">
        <w:rPr>
          <w:rFonts w:asciiTheme="majorEastAsia" w:eastAsiaTheme="majorEastAsia" w:hAnsiTheme="majorEastAsia" w:cs="仿宋_GB2312" w:hint="eastAsia"/>
          <w:kern w:val="0"/>
          <w:sz w:val="24"/>
        </w:rPr>
        <w:t>为联合体</w:t>
      </w:r>
      <w:r w:rsidRPr="00B15967">
        <w:rPr>
          <w:rFonts w:asciiTheme="majorEastAsia" w:eastAsiaTheme="majorEastAsia" w:hAnsiTheme="majorEastAsia" w:cs="仿宋_GB2312" w:hint="eastAsia"/>
          <w:kern w:val="0"/>
          <w:sz w:val="24"/>
          <w:lang w:val="zh-CN"/>
        </w:rPr>
        <w:t>牵头人</w:t>
      </w:r>
      <w:r w:rsidRPr="00B15967">
        <w:rPr>
          <w:rFonts w:asciiTheme="majorEastAsia" w:eastAsiaTheme="majorEastAsia" w:hAnsiTheme="majorEastAsia" w:cs="Arial" w:hint="eastAsia"/>
          <w:sz w:val="24"/>
        </w:rPr>
        <w:t>，代表所有联合体成员负责投标和合同实施阶段的主办、协调工作</w:t>
      </w:r>
      <w:r w:rsidRPr="00B15967">
        <w:rPr>
          <w:rFonts w:asciiTheme="majorEastAsia" w:eastAsiaTheme="majorEastAsia" w:hAnsiTheme="majorEastAsia" w:cs="仿宋_GB2312" w:hint="eastAsia"/>
          <w:kern w:val="0"/>
          <w:sz w:val="24"/>
          <w:lang w:val="zh-CN"/>
        </w:rPr>
        <w:t>。</w:t>
      </w:r>
    </w:p>
    <w:p w:rsidR="00102638" w:rsidRPr="00B15967" w:rsidRDefault="00E97FC2">
      <w:pPr>
        <w:snapToGrid w:val="0"/>
        <w:spacing w:line="360" w:lineRule="auto"/>
        <w:ind w:firstLine="576"/>
        <w:rPr>
          <w:rFonts w:asciiTheme="majorEastAsia" w:eastAsiaTheme="majorEastAsia" w:hAnsiTheme="majorEastAsia" w:cs="仿宋_GB2312"/>
          <w:kern w:val="0"/>
          <w:sz w:val="24"/>
          <w:lang w:val="zh-CN"/>
        </w:rPr>
      </w:pPr>
      <w:r w:rsidRPr="00B15967">
        <w:rPr>
          <w:rFonts w:asciiTheme="majorEastAsia" w:eastAsiaTheme="majorEastAsia" w:hAnsiTheme="majorEastAsia" w:cs="仿宋_GB2312" w:hint="eastAsia"/>
          <w:kern w:val="0"/>
          <w:sz w:val="24"/>
          <w:lang w:val="zh-CN"/>
        </w:rPr>
        <w:t>二、</w:t>
      </w:r>
      <w:r w:rsidRPr="00B15967">
        <w:rPr>
          <w:rFonts w:asciiTheme="majorEastAsia" w:eastAsiaTheme="majorEastAsia" w:hAnsiTheme="majorEastAsia" w:cs="Arial" w:hint="eastAsia"/>
          <w:sz w:val="24"/>
        </w:rPr>
        <w:t>所有联合体成员各方签署授权书，授权书载明的</w:t>
      </w:r>
      <w:r w:rsidRPr="00B15967">
        <w:rPr>
          <w:rFonts w:asciiTheme="majorEastAsia" w:eastAsiaTheme="majorEastAsia" w:hAnsiTheme="majorEastAsia" w:cs="仿宋_GB2312" w:hint="eastAsia"/>
          <w:kern w:val="0"/>
          <w:sz w:val="24"/>
          <w:lang w:val="zh-CN"/>
        </w:rPr>
        <w:t>授权代表根据招标文件规定及投标内容而对采购人、采购代理机构所作的任何合法承诺，包括书面澄清及相应等均对联合投标各方产生约束力。</w:t>
      </w:r>
    </w:p>
    <w:p w:rsidR="00102638" w:rsidRPr="00B15967" w:rsidRDefault="00E97FC2">
      <w:pPr>
        <w:snapToGrid w:val="0"/>
        <w:spacing w:line="360" w:lineRule="auto"/>
        <w:ind w:firstLine="576"/>
        <w:rPr>
          <w:rFonts w:asciiTheme="majorEastAsia" w:eastAsiaTheme="majorEastAsia" w:hAnsiTheme="majorEastAsia" w:cs="仿宋_GB2312"/>
          <w:kern w:val="0"/>
          <w:sz w:val="24"/>
          <w:lang w:val="zh-CN"/>
        </w:rPr>
      </w:pPr>
      <w:r w:rsidRPr="00B15967">
        <w:rPr>
          <w:rFonts w:asciiTheme="majorEastAsia" w:eastAsiaTheme="majorEastAsia" w:hAnsiTheme="majorEastAsia" w:cs="仿宋_GB2312" w:hint="eastAsia"/>
          <w:kern w:val="0"/>
          <w:sz w:val="24"/>
          <w:lang w:val="zh-CN"/>
        </w:rPr>
        <w:t>三、本次联合投标中，分工如下：</w:t>
      </w:r>
      <w:r w:rsidRPr="00B15967">
        <w:rPr>
          <w:rFonts w:asciiTheme="majorEastAsia" w:eastAsiaTheme="majorEastAsia" w:hAnsiTheme="majorEastAsia" w:cs="仿宋_GB2312" w:hint="eastAsia"/>
          <w:kern w:val="0"/>
          <w:sz w:val="24"/>
          <w:u w:val="single"/>
        </w:rPr>
        <w:t>（联合体其中一方成员名称）</w:t>
      </w:r>
      <w:r w:rsidRPr="00B15967">
        <w:rPr>
          <w:rFonts w:asciiTheme="majorEastAsia" w:eastAsiaTheme="majorEastAsia" w:hAnsiTheme="majorEastAsia" w:cs="仿宋_GB2312" w:hint="eastAsia"/>
          <w:kern w:val="0"/>
          <w:sz w:val="24"/>
          <w:lang w:val="zh-CN"/>
        </w:rPr>
        <w:t>承担的工作和义务为：；</w:t>
      </w:r>
      <w:r w:rsidRPr="00B15967">
        <w:rPr>
          <w:rFonts w:asciiTheme="majorEastAsia" w:eastAsiaTheme="majorEastAsia" w:hAnsiTheme="majorEastAsia" w:cs="仿宋_GB2312" w:hint="eastAsia"/>
          <w:kern w:val="0"/>
          <w:sz w:val="24"/>
          <w:u w:val="single"/>
        </w:rPr>
        <w:t>（联合体其中一方成员名称）</w:t>
      </w:r>
      <w:r w:rsidRPr="00B15967">
        <w:rPr>
          <w:rFonts w:asciiTheme="majorEastAsia" w:eastAsiaTheme="majorEastAsia" w:hAnsiTheme="majorEastAsia" w:cs="仿宋_GB2312" w:hint="eastAsia"/>
          <w:kern w:val="0"/>
          <w:sz w:val="24"/>
          <w:lang w:val="zh-CN"/>
        </w:rPr>
        <w:t>承担的工作和义务为： ；……。</w:t>
      </w:r>
    </w:p>
    <w:p w:rsidR="00102638" w:rsidRPr="00B15967" w:rsidRDefault="00E97FC2">
      <w:pPr>
        <w:snapToGrid w:val="0"/>
        <w:spacing w:line="360" w:lineRule="auto"/>
        <w:ind w:firstLine="576"/>
        <w:rPr>
          <w:rFonts w:asciiTheme="majorEastAsia" w:eastAsiaTheme="majorEastAsia" w:hAnsiTheme="majorEastAsia" w:cs="仿宋_GB2312"/>
          <w:kern w:val="0"/>
          <w:sz w:val="24"/>
          <w:lang w:val="zh-CN"/>
        </w:rPr>
      </w:pPr>
      <w:r w:rsidRPr="00B15967">
        <w:rPr>
          <w:rFonts w:asciiTheme="majorEastAsia" w:eastAsiaTheme="majorEastAsia" w:hAnsiTheme="majorEastAsia" w:cs="仿宋_GB2312" w:hint="eastAsia"/>
          <w:kern w:val="0"/>
          <w:sz w:val="24"/>
          <w:lang w:val="zh-CN"/>
        </w:rPr>
        <w:t>四、</w:t>
      </w:r>
      <w:r w:rsidRPr="00B15967">
        <w:rPr>
          <w:rFonts w:asciiTheme="majorEastAsia" w:eastAsiaTheme="majorEastAsia" w:hAnsiTheme="majorEastAsia" w:hint="eastAsia"/>
          <w:sz w:val="24"/>
        </w:rPr>
        <w:t>中小企业合同金额达到%，小微企业合同金额达到%</w:t>
      </w:r>
      <w:r w:rsidRPr="00B15967">
        <w:rPr>
          <w:rFonts w:asciiTheme="majorEastAsia" w:eastAsiaTheme="majorEastAsia" w:hAnsiTheme="majorEastAsia" w:cs="仿宋_GB2312" w:hint="eastAsia"/>
          <w:kern w:val="0"/>
          <w:sz w:val="24"/>
          <w:lang w:val="zh-CN"/>
        </w:rPr>
        <w:t>。</w:t>
      </w:r>
    </w:p>
    <w:p w:rsidR="00102638" w:rsidRPr="00B15967" w:rsidRDefault="00E97FC2">
      <w:pPr>
        <w:snapToGrid w:val="0"/>
        <w:spacing w:line="360" w:lineRule="auto"/>
        <w:ind w:firstLine="576"/>
        <w:rPr>
          <w:rFonts w:asciiTheme="majorEastAsia" w:eastAsiaTheme="majorEastAsia" w:hAnsiTheme="majorEastAsia" w:cs="仿宋_GB2312"/>
          <w:kern w:val="0"/>
          <w:sz w:val="24"/>
          <w:lang w:val="zh-CN"/>
        </w:rPr>
      </w:pPr>
      <w:r w:rsidRPr="00B15967">
        <w:rPr>
          <w:rFonts w:asciiTheme="majorEastAsia" w:eastAsiaTheme="majorEastAsia" w:hAnsiTheme="majorEastAsia" w:cs="仿宋_GB2312" w:hint="eastAsia"/>
          <w:kern w:val="0"/>
          <w:sz w:val="24"/>
          <w:lang w:val="zh-CN"/>
        </w:rPr>
        <w:t>五、如果中标，</w:t>
      </w:r>
      <w:r w:rsidRPr="00B15967">
        <w:rPr>
          <w:rFonts w:asciiTheme="majorEastAsia" w:eastAsiaTheme="majorEastAsia" w:hAnsiTheme="majorEastAsia" w:hint="eastAsia"/>
          <w:sz w:val="24"/>
        </w:rPr>
        <w:t>联合体各成员方共同与采购人签订合同，并就采购合同约定的事项对采购人承担连带责任。</w:t>
      </w:r>
    </w:p>
    <w:p w:rsidR="00102638" w:rsidRPr="00B15967" w:rsidRDefault="00E97FC2">
      <w:pPr>
        <w:snapToGrid w:val="0"/>
        <w:spacing w:line="360" w:lineRule="auto"/>
        <w:ind w:firstLine="576"/>
        <w:rPr>
          <w:rFonts w:asciiTheme="majorEastAsia" w:eastAsiaTheme="majorEastAsia" w:hAnsiTheme="majorEastAsia" w:cs="仿宋_GB2312"/>
          <w:kern w:val="0"/>
          <w:sz w:val="24"/>
          <w:lang w:val="zh-CN"/>
        </w:rPr>
      </w:pPr>
      <w:r w:rsidRPr="00B15967">
        <w:rPr>
          <w:rFonts w:asciiTheme="majorEastAsia" w:eastAsiaTheme="majorEastAsia" w:hAnsiTheme="majorEastAsia" w:cs="仿宋_GB2312" w:hint="eastAsia"/>
          <w:kern w:val="0"/>
          <w:sz w:val="24"/>
          <w:lang w:val="zh-CN"/>
        </w:rPr>
        <w:t>六、有关本次联合投标的其他事宜：</w:t>
      </w:r>
    </w:p>
    <w:p w:rsidR="00102638" w:rsidRPr="00B15967" w:rsidRDefault="00E97FC2">
      <w:pPr>
        <w:snapToGrid w:val="0"/>
        <w:spacing w:line="360" w:lineRule="auto"/>
        <w:ind w:firstLine="576"/>
        <w:rPr>
          <w:rFonts w:asciiTheme="majorEastAsia" w:eastAsiaTheme="majorEastAsia" w:hAnsiTheme="majorEastAsia" w:cs="仿宋_GB2312"/>
          <w:kern w:val="0"/>
          <w:sz w:val="24"/>
          <w:lang w:val="zh-CN"/>
        </w:rPr>
      </w:pPr>
      <w:r w:rsidRPr="00B15967">
        <w:rPr>
          <w:rFonts w:asciiTheme="majorEastAsia" w:eastAsiaTheme="majorEastAsia" w:hAnsiTheme="majorEastAsia" w:cs="仿宋_GB2312" w:hint="eastAsia"/>
          <w:kern w:val="0"/>
          <w:sz w:val="24"/>
          <w:lang w:val="zh-CN"/>
        </w:rPr>
        <w:t>1、联合体各方不再单独参加或者与其他供应商另外组成联合体参加同一合同项下的政府采购活动。</w:t>
      </w:r>
    </w:p>
    <w:p w:rsidR="00102638" w:rsidRPr="00B15967" w:rsidRDefault="00E97FC2">
      <w:pPr>
        <w:snapToGrid w:val="0"/>
        <w:spacing w:line="360" w:lineRule="auto"/>
        <w:ind w:firstLine="576"/>
        <w:rPr>
          <w:rFonts w:asciiTheme="majorEastAsia" w:eastAsiaTheme="majorEastAsia" w:hAnsiTheme="majorEastAsia" w:cs="仿宋_GB2312"/>
          <w:kern w:val="0"/>
          <w:sz w:val="24"/>
          <w:lang w:val="zh-CN"/>
        </w:rPr>
      </w:pPr>
      <w:r w:rsidRPr="00B15967">
        <w:rPr>
          <w:rFonts w:asciiTheme="majorEastAsia" w:eastAsiaTheme="majorEastAsia" w:hAnsiTheme="majorEastAsia" w:cs="仿宋_GB2312" w:hint="eastAsia"/>
          <w:kern w:val="0"/>
          <w:sz w:val="24"/>
          <w:lang w:val="zh-CN"/>
        </w:rPr>
        <w:t>2、联合体中有同类资质的各方按照联合体分工承担相同工作的，按照资质等级较低的供应商确定资质等级。</w:t>
      </w:r>
    </w:p>
    <w:p w:rsidR="00102638" w:rsidRPr="00B15967" w:rsidRDefault="00E97FC2">
      <w:pPr>
        <w:snapToGrid w:val="0"/>
        <w:spacing w:line="360" w:lineRule="auto"/>
        <w:ind w:firstLine="576"/>
        <w:rPr>
          <w:rFonts w:asciiTheme="majorEastAsia" w:eastAsiaTheme="majorEastAsia" w:hAnsiTheme="majorEastAsia" w:cs="仿宋_GB2312"/>
          <w:kern w:val="0"/>
          <w:sz w:val="24"/>
          <w:lang w:val="zh-CN"/>
        </w:rPr>
      </w:pPr>
      <w:r w:rsidRPr="00B15967">
        <w:rPr>
          <w:rFonts w:asciiTheme="majorEastAsia" w:eastAsiaTheme="majorEastAsia" w:hAnsiTheme="majorEastAsia" w:cs="仿宋_GB2312" w:hint="eastAsia"/>
          <w:kern w:val="0"/>
          <w:sz w:val="24"/>
          <w:lang w:val="zh-CN"/>
        </w:rPr>
        <w:t>3、本协议提交采购人、采购代理机构后，联合体各方不得以任何形式对上述内容进行修改或撤销。</w:t>
      </w:r>
    </w:p>
    <w:p w:rsidR="00102638" w:rsidRPr="00B15967" w:rsidRDefault="00E97FC2">
      <w:pPr>
        <w:snapToGrid w:val="0"/>
        <w:spacing w:line="360" w:lineRule="auto"/>
        <w:ind w:firstLineChars="2100" w:firstLine="5040"/>
        <w:rPr>
          <w:rFonts w:asciiTheme="majorEastAsia" w:eastAsiaTheme="majorEastAsia" w:hAnsiTheme="majorEastAsia" w:cs="仿宋_GB2312"/>
          <w:kern w:val="0"/>
          <w:sz w:val="24"/>
          <w:lang w:val="zh-CN"/>
        </w:rPr>
      </w:pPr>
      <w:r w:rsidRPr="00B15967">
        <w:rPr>
          <w:rFonts w:asciiTheme="majorEastAsia" w:eastAsiaTheme="majorEastAsia" w:hAnsiTheme="majorEastAsia" w:cs="仿宋_GB2312" w:hint="eastAsia"/>
          <w:kern w:val="0"/>
          <w:sz w:val="24"/>
          <w:lang w:val="zh-CN"/>
        </w:rPr>
        <w:t>联合体成员名称(电子签名/公章)：</w:t>
      </w:r>
    </w:p>
    <w:p w:rsidR="00102638" w:rsidRPr="00B15967" w:rsidRDefault="00E97FC2">
      <w:pPr>
        <w:snapToGrid w:val="0"/>
        <w:spacing w:line="360" w:lineRule="auto"/>
        <w:ind w:firstLineChars="2100" w:firstLine="5040"/>
        <w:rPr>
          <w:rFonts w:asciiTheme="majorEastAsia" w:eastAsiaTheme="majorEastAsia" w:hAnsiTheme="majorEastAsia" w:cs="仿宋_GB2312"/>
          <w:kern w:val="0"/>
          <w:sz w:val="24"/>
          <w:lang w:val="zh-CN"/>
        </w:rPr>
      </w:pPr>
      <w:r w:rsidRPr="00B15967">
        <w:rPr>
          <w:rFonts w:asciiTheme="majorEastAsia" w:eastAsiaTheme="majorEastAsia" w:hAnsiTheme="majorEastAsia" w:cs="仿宋_GB2312" w:hint="eastAsia"/>
          <w:kern w:val="0"/>
          <w:sz w:val="24"/>
          <w:lang w:val="zh-CN"/>
        </w:rPr>
        <w:t>联合体成员名称(电子签名/公章)：</w:t>
      </w:r>
    </w:p>
    <w:p w:rsidR="00102638" w:rsidRPr="00B15967" w:rsidRDefault="00E97FC2">
      <w:pPr>
        <w:snapToGrid w:val="0"/>
        <w:spacing w:line="360" w:lineRule="auto"/>
        <w:ind w:firstLineChars="2400" w:firstLine="5760"/>
        <w:rPr>
          <w:rFonts w:asciiTheme="majorEastAsia" w:eastAsiaTheme="majorEastAsia" w:hAnsiTheme="majorEastAsia"/>
        </w:rPr>
      </w:pPr>
      <w:r w:rsidRPr="00B15967">
        <w:rPr>
          <w:rFonts w:asciiTheme="majorEastAsia" w:eastAsiaTheme="majorEastAsia" w:hAnsiTheme="majorEastAsia" w:cs="仿宋_GB2312" w:hint="eastAsia"/>
          <w:kern w:val="0"/>
          <w:sz w:val="24"/>
          <w:lang w:val="zh-CN"/>
        </w:rPr>
        <w:t>……</w:t>
      </w:r>
    </w:p>
    <w:p w:rsidR="00102638" w:rsidRPr="00B15967" w:rsidRDefault="00E97FC2">
      <w:pPr>
        <w:snapToGrid w:val="0"/>
        <w:spacing w:line="360" w:lineRule="auto"/>
        <w:rPr>
          <w:rFonts w:asciiTheme="majorEastAsia" w:eastAsiaTheme="majorEastAsia" w:hAnsiTheme="majorEastAsia" w:cs="仿宋_GB2312"/>
          <w:kern w:val="0"/>
          <w:sz w:val="24"/>
          <w:lang w:val="zh-CN"/>
        </w:rPr>
      </w:pPr>
      <w:r w:rsidRPr="00B15967">
        <w:rPr>
          <w:rFonts w:asciiTheme="majorEastAsia" w:eastAsiaTheme="majorEastAsia" w:hAnsiTheme="majorEastAsia" w:cs="仿宋_GB2312" w:hint="eastAsia"/>
          <w:kern w:val="0"/>
          <w:sz w:val="24"/>
          <w:lang w:val="zh-CN"/>
        </w:rPr>
        <w:t xml:space="preserve">                                               日期：  年  月   日</w:t>
      </w:r>
    </w:p>
    <w:p w:rsidR="00102638" w:rsidRPr="00B15967" w:rsidRDefault="00102638">
      <w:pPr>
        <w:spacing w:line="360" w:lineRule="auto"/>
        <w:ind w:firstLineChars="200" w:firstLine="480"/>
        <w:rPr>
          <w:rFonts w:asciiTheme="majorEastAsia" w:eastAsiaTheme="majorEastAsia" w:hAnsiTheme="majorEastAsia" w:cs="仿宋_GB2312"/>
          <w:sz w:val="24"/>
        </w:rPr>
      </w:pPr>
    </w:p>
    <w:p w:rsidR="00102638" w:rsidRPr="00B15967" w:rsidRDefault="00E97FC2" w:rsidP="00B15967">
      <w:pPr>
        <w:spacing w:line="360" w:lineRule="auto"/>
        <w:ind w:firstLineChars="200" w:firstLine="482"/>
        <w:rPr>
          <w:rFonts w:asciiTheme="majorEastAsia" w:eastAsiaTheme="majorEastAsia" w:hAnsiTheme="majorEastAsia"/>
          <w:sz w:val="24"/>
        </w:rPr>
      </w:pPr>
      <w:r w:rsidRPr="00B15967">
        <w:rPr>
          <w:rFonts w:asciiTheme="majorEastAsia" w:eastAsiaTheme="majorEastAsia" w:hAnsiTheme="majorEastAsia" w:cs="仿宋_GB2312" w:hint="eastAsia"/>
          <w:b/>
          <w:sz w:val="24"/>
        </w:rPr>
        <w:lastRenderedPageBreak/>
        <w:t>C、</w:t>
      </w:r>
      <w:r w:rsidRPr="00B15967">
        <w:rPr>
          <w:rFonts w:asciiTheme="majorEastAsia" w:eastAsiaTheme="majorEastAsia" w:hAnsiTheme="majorEastAsia" w:cs="仿宋_GB2312" w:hint="eastAsia"/>
          <w:sz w:val="24"/>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rsidR="00E63425" w:rsidRPr="00B15967" w:rsidRDefault="00E63425" w:rsidP="00B15967">
      <w:pPr>
        <w:snapToGrid w:val="0"/>
        <w:spacing w:line="360" w:lineRule="auto"/>
        <w:ind w:firstLineChars="1100" w:firstLine="3534"/>
        <w:rPr>
          <w:rFonts w:asciiTheme="majorEastAsia" w:eastAsiaTheme="majorEastAsia" w:hAnsiTheme="majorEastAsia" w:cs="仿宋_GB2312"/>
          <w:b/>
          <w:kern w:val="0"/>
          <w:sz w:val="32"/>
          <w:szCs w:val="32"/>
        </w:rPr>
      </w:pPr>
    </w:p>
    <w:p w:rsidR="00E63425" w:rsidRPr="00B15967" w:rsidRDefault="00E63425" w:rsidP="00B15967">
      <w:pPr>
        <w:snapToGrid w:val="0"/>
        <w:spacing w:line="360" w:lineRule="auto"/>
        <w:ind w:firstLineChars="1100" w:firstLine="3534"/>
        <w:rPr>
          <w:rFonts w:asciiTheme="majorEastAsia" w:eastAsiaTheme="majorEastAsia" w:hAnsiTheme="majorEastAsia" w:cs="仿宋_GB2312"/>
          <w:b/>
          <w:kern w:val="0"/>
          <w:sz w:val="32"/>
          <w:szCs w:val="32"/>
        </w:rPr>
      </w:pPr>
    </w:p>
    <w:p w:rsidR="00102638" w:rsidRPr="00B15967" w:rsidRDefault="00E97FC2" w:rsidP="00B15967">
      <w:pPr>
        <w:snapToGrid w:val="0"/>
        <w:spacing w:line="360" w:lineRule="auto"/>
        <w:ind w:firstLineChars="1100" w:firstLine="3534"/>
        <w:rPr>
          <w:rFonts w:asciiTheme="majorEastAsia" w:eastAsiaTheme="majorEastAsia" w:hAnsiTheme="majorEastAsia" w:cs="仿宋_GB2312"/>
          <w:b/>
          <w:kern w:val="0"/>
          <w:sz w:val="32"/>
          <w:szCs w:val="32"/>
        </w:rPr>
      </w:pPr>
      <w:r w:rsidRPr="00B15967">
        <w:rPr>
          <w:rFonts w:asciiTheme="majorEastAsia" w:eastAsiaTheme="majorEastAsia" w:hAnsiTheme="majorEastAsia" w:cs="仿宋_GB2312" w:hint="eastAsia"/>
          <w:b/>
          <w:kern w:val="0"/>
          <w:sz w:val="32"/>
          <w:szCs w:val="32"/>
        </w:rPr>
        <w:t>分包意向协议</w:t>
      </w:r>
    </w:p>
    <w:p w:rsidR="00102638" w:rsidRPr="00B15967" w:rsidRDefault="00E97FC2">
      <w:pPr>
        <w:widowControl/>
        <w:spacing w:line="360" w:lineRule="auto"/>
        <w:ind w:firstLineChars="50" w:firstLine="120"/>
        <w:jc w:val="left"/>
        <w:rPr>
          <w:rFonts w:asciiTheme="majorEastAsia" w:eastAsiaTheme="majorEastAsia" w:hAnsiTheme="majorEastAsia" w:cs="仿宋_GB2312"/>
          <w:sz w:val="24"/>
        </w:rPr>
      </w:pPr>
      <w:r w:rsidRPr="00B15967">
        <w:rPr>
          <w:rFonts w:asciiTheme="majorEastAsia" w:eastAsiaTheme="majorEastAsia" w:hAnsiTheme="majorEastAsia" w:cs="仿宋_GB2312" w:hint="eastAsia"/>
          <w:sz w:val="24"/>
        </w:rPr>
        <w:t>（</w:t>
      </w:r>
      <w:r w:rsidRPr="00B15967">
        <w:rPr>
          <w:rFonts w:asciiTheme="majorEastAsia" w:eastAsiaTheme="majorEastAsia" w:hAnsiTheme="majorEastAsia" w:cs="仿宋_GB2312" w:hint="eastAsia"/>
          <w:b/>
          <w:sz w:val="24"/>
        </w:rPr>
        <w:t>中标后以分包方式履行合同的，提供分包意向协议；采购人不同意分包或者投标人中标后不以分包方式履行合同的，则不需要提供。</w:t>
      </w:r>
      <w:r w:rsidRPr="00B15967">
        <w:rPr>
          <w:rFonts w:asciiTheme="majorEastAsia" w:eastAsiaTheme="majorEastAsia" w:hAnsiTheme="majorEastAsia" w:cs="仿宋_GB2312" w:hint="eastAsia"/>
          <w:sz w:val="24"/>
        </w:rPr>
        <w:t>）</w:t>
      </w:r>
    </w:p>
    <w:p w:rsidR="00102638" w:rsidRPr="00B15967" w:rsidRDefault="00E97FC2">
      <w:pPr>
        <w:snapToGrid w:val="0"/>
        <w:spacing w:line="360" w:lineRule="auto"/>
        <w:ind w:firstLine="576"/>
        <w:rPr>
          <w:rFonts w:asciiTheme="majorEastAsia" w:eastAsiaTheme="majorEastAsia" w:hAnsiTheme="majorEastAsia" w:cs="仿宋_GB2312"/>
          <w:kern w:val="0"/>
          <w:sz w:val="24"/>
          <w:lang w:val="zh-CN"/>
        </w:rPr>
      </w:pPr>
      <w:r w:rsidRPr="00B15967">
        <w:rPr>
          <w:rFonts w:asciiTheme="majorEastAsia" w:eastAsiaTheme="majorEastAsia" w:hAnsiTheme="majorEastAsia" w:cs="仿宋_GB2312" w:hint="eastAsia"/>
          <w:kern w:val="0"/>
          <w:sz w:val="24"/>
          <w:u w:val="single"/>
        </w:rPr>
        <w:t>（投标人名称）</w:t>
      </w:r>
      <w:r w:rsidRPr="00B15967">
        <w:rPr>
          <w:rFonts w:asciiTheme="majorEastAsia" w:eastAsiaTheme="majorEastAsia" w:hAnsiTheme="majorEastAsia" w:cs="仿宋_GB2312" w:hint="eastAsia"/>
          <w:kern w:val="0"/>
          <w:sz w:val="24"/>
          <w:lang w:val="zh-CN"/>
        </w:rPr>
        <w:t>若成为</w:t>
      </w:r>
      <w:r w:rsidRPr="00B15967">
        <w:rPr>
          <w:rFonts w:asciiTheme="majorEastAsia" w:eastAsiaTheme="majorEastAsia" w:hAnsiTheme="majorEastAsia" w:cs="仿宋_GB2312" w:hint="eastAsia"/>
          <w:sz w:val="24"/>
        </w:rPr>
        <w:t>（项目名称）【招标编号：</w:t>
      </w:r>
      <w:r w:rsidRPr="00B15967">
        <w:rPr>
          <w:rFonts w:asciiTheme="majorEastAsia" w:eastAsiaTheme="majorEastAsia" w:hAnsiTheme="majorEastAsia" w:hint="eastAsia"/>
          <w:sz w:val="24"/>
        </w:rPr>
        <w:t>（采购编号）</w:t>
      </w:r>
      <w:r w:rsidRPr="00B15967">
        <w:rPr>
          <w:rFonts w:asciiTheme="majorEastAsia" w:eastAsiaTheme="majorEastAsia" w:hAnsiTheme="majorEastAsia" w:cs="仿宋_GB2312" w:hint="eastAsia"/>
          <w:sz w:val="24"/>
        </w:rPr>
        <w:t>】</w:t>
      </w:r>
      <w:r w:rsidRPr="00B15967">
        <w:rPr>
          <w:rFonts w:asciiTheme="majorEastAsia" w:eastAsiaTheme="majorEastAsia" w:hAnsiTheme="majorEastAsia" w:cs="仿宋_GB2312" w:hint="eastAsia"/>
          <w:kern w:val="0"/>
          <w:sz w:val="24"/>
          <w:lang w:val="zh-CN"/>
        </w:rPr>
        <w:t>的中标供应商，将依法采取分包方式履行合同。</w:t>
      </w:r>
      <w:r w:rsidRPr="00B15967">
        <w:rPr>
          <w:rFonts w:asciiTheme="majorEastAsia" w:eastAsiaTheme="majorEastAsia" w:hAnsiTheme="majorEastAsia" w:cs="仿宋_GB2312" w:hint="eastAsia"/>
          <w:kern w:val="0"/>
          <w:sz w:val="24"/>
          <w:u w:val="single"/>
        </w:rPr>
        <w:t>（投标人名称）</w:t>
      </w:r>
      <w:r w:rsidRPr="00B15967">
        <w:rPr>
          <w:rFonts w:asciiTheme="majorEastAsia" w:eastAsiaTheme="majorEastAsia" w:hAnsiTheme="majorEastAsia" w:cs="仿宋_GB2312" w:hint="eastAsia"/>
          <w:kern w:val="0"/>
          <w:sz w:val="24"/>
        </w:rPr>
        <w:t>与</w:t>
      </w:r>
      <w:r w:rsidRPr="00B15967">
        <w:rPr>
          <w:rFonts w:asciiTheme="majorEastAsia" w:eastAsiaTheme="majorEastAsia" w:hAnsiTheme="majorEastAsia" w:cs="仿宋_GB2312" w:hint="eastAsia"/>
          <w:kern w:val="0"/>
          <w:sz w:val="24"/>
          <w:u w:val="single"/>
        </w:rPr>
        <w:t>（所有分包供应商名称）</w:t>
      </w:r>
      <w:r w:rsidRPr="00B15967">
        <w:rPr>
          <w:rFonts w:asciiTheme="majorEastAsia" w:eastAsiaTheme="majorEastAsia" w:hAnsiTheme="majorEastAsia" w:cs="仿宋_GB2312" w:hint="eastAsia"/>
          <w:kern w:val="0"/>
          <w:sz w:val="24"/>
        </w:rPr>
        <w:t>达成分包意向协议</w:t>
      </w:r>
      <w:r w:rsidRPr="00B15967">
        <w:rPr>
          <w:rFonts w:asciiTheme="majorEastAsia" w:eastAsiaTheme="majorEastAsia" w:hAnsiTheme="majorEastAsia" w:cs="仿宋_GB2312" w:hint="eastAsia"/>
          <w:kern w:val="0"/>
          <w:sz w:val="24"/>
          <w:lang w:val="zh-CN"/>
        </w:rPr>
        <w:t xml:space="preserve">。 </w:t>
      </w:r>
    </w:p>
    <w:p w:rsidR="00102638" w:rsidRPr="00B15967" w:rsidRDefault="00E97FC2">
      <w:pPr>
        <w:snapToGrid w:val="0"/>
        <w:spacing w:line="360" w:lineRule="auto"/>
        <w:ind w:firstLine="576"/>
        <w:rPr>
          <w:rFonts w:asciiTheme="majorEastAsia" w:eastAsiaTheme="majorEastAsia" w:hAnsiTheme="majorEastAsia" w:cs="仿宋_GB2312"/>
          <w:kern w:val="0"/>
          <w:sz w:val="24"/>
          <w:lang w:val="zh-CN"/>
        </w:rPr>
      </w:pPr>
      <w:r w:rsidRPr="00B15967">
        <w:rPr>
          <w:rFonts w:asciiTheme="majorEastAsia" w:eastAsiaTheme="majorEastAsia" w:hAnsiTheme="majorEastAsia" w:cs="仿宋_GB2312" w:hint="eastAsia"/>
          <w:kern w:val="0"/>
          <w:sz w:val="24"/>
          <w:lang w:val="zh-CN"/>
        </w:rPr>
        <w:t>一、分包标的及数量</w:t>
      </w:r>
    </w:p>
    <w:p w:rsidR="00102638" w:rsidRPr="00B15967" w:rsidRDefault="00E97FC2">
      <w:pPr>
        <w:snapToGrid w:val="0"/>
        <w:spacing w:line="360" w:lineRule="auto"/>
        <w:ind w:firstLine="576"/>
        <w:rPr>
          <w:rFonts w:asciiTheme="majorEastAsia" w:eastAsiaTheme="majorEastAsia" w:hAnsiTheme="majorEastAsia" w:cs="仿宋_GB2312"/>
          <w:kern w:val="0"/>
          <w:sz w:val="24"/>
          <w:lang w:val="zh-CN"/>
        </w:rPr>
      </w:pPr>
      <w:r w:rsidRPr="00B15967">
        <w:rPr>
          <w:rFonts w:asciiTheme="majorEastAsia" w:eastAsiaTheme="majorEastAsia" w:hAnsiTheme="majorEastAsia" w:cs="仿宋_GB2312" w:hint="eastAsia"/>
          <w:kern w:val="0"/>
          <w:sz w:val="24"/>
          <w:u w:val="single"/>
        </w:rPr>
        <w:t>（投标人名称）</w:t>
      </w:r>
      <w:r w:rsidRPr="00B15967">
        <w:rPr>
          <w:rFonts w:asciiTheme="majorEastAsia" w:eastAsiaTheme="majorEastAsia" w:hAnsiTheme="majorEastAsia" w:cs="仿宋_GB2312" w:hint="eastAsia"/>
          <w:kern w:val="0"/>
          <w:sz w:val="24"/>
          <w:lang w:val="zh-CN"/>
        </w:rPr>
        <w:t>将</w:t>
      </w:r>
      <w:r w:rsidRPr="00B15967">
        <w:rPr>
          <w:rFonts w:asciiTheme="majorEastAsia" w:eastAsiaTheme="majorEastAsia" w:hAnsiTheme="majorEastAsia" w:hint="eastAsia"/>
          <w:u w:val="single"/>
        </w:rPr>
        <w:t xml:space="preserve">   XX工作内容   </w:t>
      </w:r>
      <w:r w:rsidRPr="00B15967">
        <w:rPr>
          <w:rFonts w:asciiTheme="majorEastAsia" w:eastAsiaTheme="majorEastAsia" w:hAnsiTheme="majorEastAsia" w:cs="Arial" w:hint="eastAsia"/>
          <w:sz w:val="24"/>
        </w:rPr>
        <w:t>分包给</w:t>
      </w:r>
      <w:r w:rsidRPr="00B15967">
        <w:rPr>
          <w:rFonts w:asciiTheme="majorEastAsia" w:eastAsiaTheme="majorEastAsia" w:hAnsiTheme="majorEastAsia" w:cs="仿宋_GB2312" w:hint="eastAsia"/>
          <w:kern w:val="0"/>
          <w:sz w:val="24"/>
          <w:u w:val="single"/>
        </w:rPr>
        <w:t>（某分包供应商名称）</w:t>
      </w:r>
      <w:r w:rsidRPr="00B15967">
        <w:rPr>
          <w:rFonts w:asciiTheme="majorEastAsia" w:eastAsiaTheme="majorEastAsia" w:hAnsiTheme="majorEastAsia" w:cs="仿宋_GB2312" w:hint="eastAsia"/>
          <w:kern w:val="0"/>
          <w:sz w:val="24"/>
          <w:lang w:val="zh-CN"/>
        </w:rPr>
        <w:t>，</w:t>
      </w:r>
      <w:r w:rsidRPr="00B15967">
        <w:rPr>
          <w:rFonts w:asciiTheme="majorEastAsia" w:eastAsiaTheme="majorEastAsia" w:hAnsiTheme="majorEastAsia" w:cs="仿宋_GB2312" w:hint="eastAsia"/>
          <w:kern w:val="0"/>
          <w:sz w:val="24"/>
          <w:u w:val="single"/>
        </w:rPr>
        <w:t>（某分包供应商名称），</w:t>
      </w:r>
      <w:r w:rsidRPr="00B15967">
        <w:rPr>
          <w:rFonts w:asciiTheme="majorEastAsia" w:eastAsiaTheme="majorEastAsia" w:hAnsiTheme="majorEastAsia" w:cs="仿宋_GB2312" w:hint="eastAsia"/>
          <w:kern w:val="0"/>
          <w:sz w:val="24"/>
          <w:lang w:val="zh-CN"/>
        </w:rPr>
        <w:t>具备承</w:t>
      </w:r>
      <w:r w:rsidRPr="00B15967">
        <w:rPr>
          <w:rFonts w:asciiTheme="majorEastAsia" w:eastAsiaTheme="majorEastAsia" w:hAnsiTheme="majorEastAsia" w:cs="仿宋_GB2312" w:hint="eastAsia"/>
          <w:kern w:val="0"/>
          <w:sz w:val="24"/>
        </w:rPr>
        <w:t>担</w:t>
      </w:r>
      <w:r w:rsidRPr="00B15967">
        <w:rPr>
          <w:rFonts w:asciiTheme="majorEastAsia" w:eastAsiaTheme="majorEastAsia" w:hAnsiTheme="majorEastAsia" w:cs="仿宋_GB2312" w:hint="eastAsia"/>
          <w:kern w:val="0"/>
          <w:sz w:val="24"/>
          <w:u w:val="single"/>
          <w:lang w:val="zh-CN"/>
        </w:rPr>
        <w:t>XX工作内容</w:t>
      </w:r>
      <w:r w:rsidRPr="00B15967">
        <w:rPr>
          <w:rFonts w:asciiTheme="majorEastAsia" w:eastAsiaTheme="majorEastAsia" w:hAnsiTheme="majorEastAsia" w:cs="仿宋_GB2312" w:hint="eastAsia"/>
          <w:kern w:val="0"/>
          <w:sz w:val="24"/>
          <w:lang w:val="zh-CN"/>
        </w:rPr>
        <w:t>相应资质条件且不得再次分包；</w:t>
      </w:r>
    </w:p>
    <w:p w:rsidR="00102638" w:rsidRPr="00B15967" w:rsidRDefault="00E97FC2" w:rsidP="00B15967">
      <w:pPr>
        <w:pStyle w:val="2"/>
        <w:ind w:leftChars="316" w:left="664" w:firstLineChars="95" w:firstLine="229"/>
        <w:rPr>
          <w:rFonts w:asciiTheme="majorEastAsia" w:eastAsiaTheme="majorEastAsia" w:hAnsiTheme="majorEastAsia"/>
        </w:rPr>
      </w:pPr>
      <w:r w:rsidRPr="00B15967">
        <w:rPr>
          <w:rFonts w:asciiTheme="majorEastAsia" w:eastAsiaTheme="majorEastAsia" w:hAnsiTheme="majorEastAsia" w:cs="仿宋_GB2312" w:hint="eastAsia"/>
          <w:kern w:val="0"/>
          <w:sz w:val="24"/>
          <w:szCs w:val="24"/>
        </w:rPr>
        <w:t>……</w:t>
      </w:r>
    </w:p>
    <w:p w:rsidR="00102638" w:rsidRPr="00B15967" w:rsidRDefault="00E97FC2" w:rsidP="00E63425">
      <w:pPr>
        <w:snapToGrid w:val="0"/>
        <w:spacing w:line="360" w:lineRule="auto"/>
        <w:ind w:firstLine="576"/>
        <w:rPr>
          <w:rFonts w:asciiTheme="majorEastAsia" w:eastAsiaTheme="majorEastAsia" w:hAnsiTheme="majorEastAsia" w:cs="仿宋_GB2312"/>
          <w:kern w:val="0"/>
          <w:sz w:val="24"/>
          <w:lang w:val="zh-CN"/>
        </w:rPr>
      </w:pPr>
      <w:r w:rsidRPr="00B15967">
        <w:rPr>
          <w:rFonts w:asciiTheme="majorEastAsia" w:eastAsiaTheme="majorEastAsia" w:hAnsiTheme="majorEastAsia" w:cs="仿宋_GB2312" w:hint="eastAsia"/>
          <w:kern w:val="0"/>
          <w:sz w:val="24"/>
          <w:lang w:val="zh-CN"/>
        </w:rPr>
        <w:t>二、分包工作履行期限、地点、方式</w:t>
      </w:r>
    </w:p>
    <w:p w:rsidR="00102638" w:rsidRPr="00B15967" w:rsidRDefault="00E97FC2" w:rsidP="00E63425">
      <w:pPr>
        <w:snapToGrid w:val="0"/>
        <w:spacing w:line="360" w:lineRule="auto"/>
        <w:ind w:firstLine="576"/>
        <w:rPr>
          <w:rFonts w:asciiTheme="majorEastAsia" w:eastAsiaTheme="majorEastAsia" w:hAnsiTheme="majorEastAsia" w:cs="仿宋_GB2312"/>
          <w:kern w:val="0"/>
          <w:sz w:val="24"/>
          <w:lang w:val="zh-CN"/>
        </w:rPr>
      </w:pPr>
      <w:r w:rsidRPr="00B15967">
        <w:rPr>
          <w:rFonts w:asciiTheme="majorEastAsia" w:eastAsiaTheme="majorEastAsia" w:hAnsiTheme="majorEastAsia" w:cs="仿宋_GB2312" w:hint="eastAsia"/>
          <w:kern w:val="0"/>
          <w:sz w:val="24"/>
          <w:lang w:val="zh-CN"/>
        </w:rPr>
        <w:t>三、质量</w:t>
      </w:r>
    </w:p>
    <w:p w:rsidR="00102638" w:rsidRPr="00B15967" w:rsidRDefault="00E97FC2" w:rsidP="00E63425">
      <w:pPr>
        <w:snapToGrid w:val="0"/>
        <w:spacing w:line="360" w:lineRule="auto"/>
        <w:ind w:firstLine="576"/>
        <w:rPr>
          <w:rFonts w:asciiTheme="majorEastAsia" w:eastAsiaTheme="majorEastAsia" w:hAnsiTheme="majorEastAsia" w:cs="仿宋_GB2312"/>
          <w:kern w:val="0"/>
          <w:sz w:val="24"/>
          <w:lang w:val="zh-CN"/>
        </w:rPr>
      </w:pPr>
      <w:r w:rsidRPr="00B15967">
        <w:rPr>
          <w:rFonts w:asciiTheme="majorEastAsia" w:eastAsiaTheme="majorEastAsia" w:hAnsiTheme="majorEastAsia" w:cs="仿宋_GB2312" w:hint="eastAsia"/>
          <w:kern w:val="0"/>
          <w:sz w:val="24"/>
          <w:lang w:val="zh-CN"/>
        </w:rPr>
        <w:t>四、价款或者报酬</w:t>
      </w:r>
    </w:p>
    <w:p w:rsidR="00102638" w:rsidRPr="00B15967" w:rsidRDefault="00E97FC2" w:rsidP="00E63425">
      <w:pPr>
        <w:snapToGrid w:val="0"/>
        <w:spacing w:line="360" w:lineRule="auto"/>
        <w:ind w:leftChars="273" w:left="573"/>
        <w:rPr>
          <w:rFonts w:asciiTheme="majorEastAsia" w:eastAsiaTheme="majorEastAsia" w:hAnsiTheme="majorEastAsia" w:cs="仿宋_GB2312"/>
          <w:kern w:val="0"/>
          <w:sz w:val="24"/>
          <w:lang w:val="zh-CN"/>
        </w:rPr>
      </w:pPr>
      <w:r w:rsidRPr="00B15967">
        <w:rPr>
          <w:rFonts w:asciiTheme="majorEastAsia" w:eastAsiaTheme="majorEastAsia" w:hAnsiTheme="majorEastAsia" w:cs="仿宋_GB2312" w:hint="eastAsia"/>
          <w:kern w:val="0"/>
          <w:sz w:val="24"/>
          <w:lang w:val="zh-CN"/>
        </w:rPr>
        <w:t>五、违约责任</w:t>
      </w:r>
    </w:p>
    <w:p w:rsidR="00102638" w:rsidRPr="00B15967" w:rsidRDefault="00E97FC2" w:rsidP="00E63425">
      <w:pPr>
        <w:snapToGrid w:val="0"/>
        <w:spacing w:line="360" w:lineRule="auto"/>
        <w:ind w:firstLine="576"/>
        <w:rPr>
          <w:rFonts w:asciiTheme="majorEastAsia" w:eastAsiaTheme="majorEastAsia" w:hAnsiTheme="majorEastAsia" w:cs="仿宋_GB2312"/>
          <w:kern w:val="0"/>
          <w:sz w:val="24"/>
          <w:lang w:val="zh-CN"/>
        </w:rPr>
      </w:pPr>
      <w:r w:rsidRPr="00B15967">
        <w:rPr>
          <w:rFonts w:asciiTheme="majorEastAsia" w:eastAsiaTheme="majorEastAsia" w:hAnsiTheme="majorEastAsia" w:cs="仿宋_GB2312" w:hint="eastAsia"/>
          <w:kern w:val="0"/>
          <w:sz w:val="24"/>
          <w:lang w:val="zh-CN"/>
        </w:rPr>
        <w:t>六、争议解决的办法</w:t>
      </w:r>
    </w:p>
    <w:p w:rsidR="00102638" w:rsidRPr="00B15967" w:rsidRDefault="00E97FC2">
      <w:pPr>
        <w:snapToGrid w:val="0"/>
        <w:spacing w:line="360" w:lineRule="auto"/>
        <w:ind w:firstLine="576"/>
        <w:rPr>
          <w:rFonts w:asciiTheme="majorEastAsia" w:eastAsiaTheme="majorEastAsia" w:hAnsiTheme="majorEastAsia" w:cs="仿宋_GB2312"/>
          <w:kern w:val="0"/>
          <w:sz w:val="24"/>
          <w:lang w:val="zh-CN"/>
        </w:rPr>
      </w:pPr>
      <w:r w:rsidRPr="00B15967">
        <w:rPr>
          <w:rFonts w:asciiTheme="majorEastAsia" w:eastAsiaTheme="majorEastAsia" w:hAnsiTheme="majorEastAsia" w:cs="仿宋_GB2312" w:hint="eastAsia"/>
          <w:kern w:val="0"/>
          <w:sz w:val="24"/>
          <w:lang w:val="zh-CN"/>
        </w:rPr>
        <w:t>七、其他</w:t>
      </w:r>
    </w:p>
    <w:p w:rsidR="00102638" w:rsidRPr="00B15967" w:rsidRDefault="00E97FC2">
      <w:pPr>
        <w:snapToGrid w:val="0"/>
        <w:spacing w:line="360" w:lineRule="auto"/>
        <w:ind w:leftChars="342" w:left="5758" w:hangingChars="2100" w:hanging="5040"/>
        <w:rPr>
          <w:rFonts w:asciiTheme="majorEastAsia" w:eastAsiaTheme="majorEastAsia" w:hAnsiTheme="majorEastAsia" w:cs="仿宋_GB2312"/>
          <w:kern w:val="0"/>
          <w:sz w:val="24"/>
          <w:lang w:val="zh-CN"/>
        </w:rPr>
      </w:pPr>
      <w:r w:rsidRPr="00B15967">
        <w:rPr>
          <w:rFonts w:asciiTheme="majorEastAsia" w:eastAsiaTheme="majorEastAsia" w:hAnsiTheme="majorEastAsia" w:hint="eastAsia"/>
          <w:sz w:val="24"/>
        </w:rPr>
        <w:t>中小企业合同金额达到%，小微企业合同金额达到%</w:t>
      </w:r>
      <w:r w:rsidRPr="00B15967">
        <w:rPr>
          <w:rFonts w:asciiTheme="majorEastAsia" w:eastAsiaTheme="majorEastAsia" w:hAnsiTheme="majorEastAsia" w:cs="仿宋_GB2312" w:hint="eastAsia"/>
          <w:kern w:val="0"/>
          <w:sz w:val="24"/>
          <w:lang w:val="zh-CN"/>
        </w:rPr>
        <w:t xml:space="preserve">  。                                           投标人名称(电子签名)：</w:t>
      </w:r>
    </w:p>
    <w:p w:rsidR="00102638" w:rsidRPr="00B15967" w:rsidRDefault="00E97FC2">
      <w:pPr>
        <w:snapToGrid w:val="0"/>
        <w:spacing w:line="360" w:lineRule="auto"/>
        <w:ind w:firstLineChars="2350" w:firstLine="5640"/>
        <w:rPr>
          <w:rFonts w:asciiTheme="majorEastAsia" w:eastAsiaTheme="majorEastAsia" w:hAnsiTheme="majorEastAsia" w:cs="仿宋_GB2312"/>
          <w:kern w:val="0"/>
          <w:sz w:val="24"/>
          <w:lang w:val="zh-CN"/>
        </w:rPr>
      </w:pPr>
      <w:r w:rsidRPr="00B15967">
        <w:rPr>
          <w:rFonts w:asciiTheme="majorEastAsia" w:eastAsiaTheme="majorEastAsia" w:hAnsiTheme="majorEastAsia" w:cs="仿宋_GB2312" w:hint="eastAsia"/>
          <w:kern w:val="0"/>
          <w:sz w:val="24"/>
          <w:lang w:val="zh-CN"/>
        </w:rPr>
        <w:t>分包供应商名称：</w:t>
      </w:r>
    </w:p>
    <w:p w:rsidR="00102638" w:rsidRPr="00B15967" w:rsidRDefault="00E97FC2">
      <w:pPr>
        <w:snapToGrid w:val="0"/>
        <w:spacing w:line="360" w:lineRule="auto"/>
        <w:ind w:firstLineChars="2400" w:firstLine="5760"/>
        <w:rPr>
          <w:rFonts w:asciiTheme="majorEastAsia" w:eastAsiaTheme="majorEastAsia" w:hAnsiTheme="majorEastAsia"/>
        </w:rPr>
      </w:pPr>
      <w:r w:rsidRPr="00B15967">
        <w:rPr>
          <w:rFonts w:asciiTheme="majorEastAsia" w:eastAsiaTheme="majorEastAsia" w:hAnsiTheme="majorEastAsia" w:cs="仿宋_GB2312" w:hint="eastAsia"/>
          <w:kern w:val="0"/>
          <w:sz w:val="24"/>
          <w:lang w:val="zh-CN"/>
        </w:rPr>
        <w:t>……</w:t>
      </w:r>
    </w:p>
    <w:p w:rsidR="00102638" w:rsidRPr="00B15967" w:rsidRDefault="00E97FC2">
      <w:pPr>
        <w:spacing w:line="360" w:lineRule="auto"/>
        <w:jc w:val="center"/>
        <w:rPr>
          <w:rFonts w:asciiTheme="majorEastAsia" w:eastAsiaTheme="majorEastAsia" w:hAnsiTheme="majorEastAsia" w:cs="仿宋_GB2312"/>
          <w:kern w:val="0"/>
          <w:sz w:val="24"/>
          <w:lang w:val="zh-CN"/>
        </w:rPr>
      </w:pPr>
      <w:r w:rsidRPr="00B15967">
        <w:rPr>
          <w:rFonts w:asciiTheme="majorEastAsia" w:eastAsiaTheme="majorEastAsia" w:hAnsiTheme="majorEastAsia" w:cs="仿宋_GB2312" w:hint="eastAsia"/>
          <w:kern w:val="0"/>
          <w:sz w:val="24"/>
          <w:lang w:val="zh-CN"/>
        </w:rPr>
        <w:t xml:space="preserve">                                        日期：  年  月   日</w:t>
      </w:r>
    </w:p>
    <w:p w:rsidR="00102638" w:rsidRPr="00B15967" w:rsidRDefault="00102638">
      <w:pPr>
        <w:widowControl/>
        <w:spacing w:line="360" w:lineRule="auto"/>
        <w:ind w:left="150"/>
        <w:jc w:val="center"/>
        <w:rPr>
          <w:rFonts w:asciiTheme="majorEastAsia" w:eastAsiaTheme="majorEastAsia" w:hAnsiTheme="majorEastAsia" w:cs="仿宋_GB2312"/>
          <w:b/>
          <w:kern w:val="0"/>
          <w:sz w:val="32"/>
          <w:szCs w:val="32"/>
        </w:rPr>
      </w:pPr>
    </w:p>
    <w:p w:rsidR="00102638" w:rsidRPr="00B15967" w:rsidRDefault="00E97FC2">
      <w:pPr>
        <w:widowControl/>
        <w:spacing w:line="360" w:lineRule="auto"/>
        <w:ind w:left="150"/>
        <w:jc w:val="center"/>
        <w:rPr>
          <w:rFonts w:asciiTheme="majorEastAsia" w:eastAsiaTheme="majorEastAsia" w:hAnsiTheme="majorEastAsia" w:cs="仿宋_GB2312"/>
          <w:b/>
          <w:kern w:val="0"/>
          <w:sz w:val="32"/>
          <w:szCs w:val="32"/>
        </w:rPr>
      </w:pPr>
      <w:r w:rsidRPr="00B15967">
        <w:rPr>
          <w:rFonts w:asciiTheme="majorEastAsia" w:eastAsiaTheme="majorEastAsia" w:hAnsiTheme="majorEastAsia" w:cs="仿宋_GB2312" w:hint="eastAsia"/>
          <w:b/>
          <w:kern w:val="0"/>
          <w:sz w:val="32"/>
          <w:szCs w:val="32"/>
        </w:rPr>
        <w:lastRenderedPageBreak/>
        <w:t>三、本项目的特定资格要求</w:t>
      </w:r>
    </w:p>
    <w:p w:rsidR="00102638" w:rsidRPr="00B15967" w:rsidRDefault="00E97FC2">
      <w:pPr>
        <w:spacing w:line="360" w:lineRule="auto"/>
        <w:jc w:val="center"/>
        <w:rPr>
          <w:rFonts w:asciiTheme="majorEastAsia" w:eastAsiaTheme="majorEastAsia" w:hAnsiTheme="majorEastAsia"/>
          <w:sz w:val="24"/>
        </w:rPr>
      </w:pPr>
      <w:r w:rsidRPr="00B15967">
        <w:rPr>
          <w:rFonts w:asciiTheme="majorEastAsia" w:eastAsiaTheme="majorEastAsia" w:hAnsiTheme="majorEastAsia" w:cs="仿宋_GB2312" w:hint="eastAsia"/>
          <w:sz w:val="24"/>
        </w:rPr>
        <w:t>（根据招标公告本项目的特定资格要求</w:t>
      </w:r>
      <w:r w:rsidRPr="00B15967">
        <w:rPr>
          <w:rFonts w:asciiTheme="majorEastAsia" w:eastAsiaTheme="majorEastAsia" w:hAnsiTheme="majorEastAsia" w:hint="eastAsia"/>
          <w:sz w:val="24"/>
        </w:rPr>
        <w:t>提供相应的材料；未要求的，无需提供</w:t>
      </w:r>
      <w:r w:rsidRPr="00B15967">
        <w:rPr>
          <w:rFonts w:asciiTheme="majorEastAsia" w:eastAsiaTheme="majorEastAsia" w:hAnsiTheme="majorEastAsia" w:cs="仿宋_GB2312" w:hint="eastAsia"/>
          <w:sz w:val="24"/>
        </w:rPr>
        <w:t>）</w:t>
      </w:r>
    </w:p>
    <w:p w:rsidR="00102638" w:rsidRPr="00B15967" w:rsidRDefault="00102638">
      <w:pPr>
        <w:spacing w:line="360" w:lineRule="auto"/>
        <w:rPr>
          <w:rFonts w:asciiTheme="majorEastAsia" w:eastAsiaTheme="majorEastAsia" w:hAnsiTheme="majorEastAsia"/>
        </w:rPr>
      </w:pPr>
    </w:p>
    <w:p w:rsidR="00102638" w:rsidRPr="00B15967" w:rsidRDefault="00102638">
      <w:pPr>
        <w:snapToGrid w:val="0"/>
        <w:spacing w:line="360" w:lineRule="auto"/>
        <w:ind w:right="480"/>
        <w:jc w:val="center"/>
        <w:rPr>
          <w:rFonts w:asciiTheme="majorEastAsia" w:eastAsiaTheme="majorEastAsia" w:hAnsiTheme="majorEastAsia" w:cs="仿宋_GB2312"/>
          <w:b/>
          <w:kern w:val="0"/>
          <w:sz w:val="32"/>
          <w:szCs w:val="32"/>
        </w:rPr>
      </w:pPr>
    </w:p>
    <w:p w:rsidR="00102638" w:rsidRPr="00B15967" w:rsidRDefault="00102638">
      <w:pPr>
        <w:snapToGrid w:val="0"/>
        <w:spacing w:line="360" w:lineRule="auto"/>
        <w:ind w:right="480"/>
        <w:jc w:val="center"/>
        <w:rPr>
          <w:rFonts w:asciiTheme="majorEastAsia" w:eastAsiaTheme="majorEastAsia" w:hAnsiTheme="majorEastAsia" w:cs="仿宋_GB2312"/>
          <w:b/>
          <w:kern w:val="0"/>
          <w:sz w:val="32"/>
          <w:szCs w:val="32"/>
        </w:rPr>
      </w:pPr>
    </w:p>
    <w:p w:rsidR="00102638" w:rsidRPr="00B15967" w:rsidRDefault="00102638">
      <w:pPr>
        <w:snapToGrid w:val="0"/>
        <w:spacing w:line="360" w:lineRule="auto"/>
        <w:ind w:right="480"/>
        <w:jc w:val="center"/>
        <w:rPr>
          <w:rFonts w:asciiTheme="majorEastAsia" w:eastAsiaTheme="majorEastAsia" w:hAnsiTheme="majorEastAsia" w:cs="仿宋_GB2312"/>
          <w:b/>
          <w:kern w:val="0"/>
          <w:sz w:val="32"/>
          <w:szCs w:val="32"/>
        </w:rPr>
      </w:pPr>
    </w:p>
    <w:p w:rsidR="00102638" w:rsidRPr="00B15967" w:rsidRDefault="00102638">
      <w:pPr>
        <w:snapToGrid w:val="0"/>
        <w:spacing w:line="360" w:lineRule="auto"/>
        <w:ind w:right="480"/>
        <w:jc w:val="center"/>
        <w:rPr>
          <w:rFonts w:asciiTheme="majorEastAsia" w:eastAsiaTheme="majorEastAsia" w:hAnsiTheme="majorEastAsia" w:cs="仿宋_GB2312"/>
          <w:b/>
          <w:kern w:val="0"/>
          <w:sz w:val="32"/>
          <w:szCs w:val="32"/>
        </w:rPr>
      </w:pPr>
    </w:p>
    <w:p w:rsidR="00102638" w:rsidRPr="00B15967" w:rsidRDefault="00102638">
      <w:pPr>
        <w:snapToGrid w:val="0"/>
        <w:spacing w:line="360" w:lineRule="auto"/>
        <w:ind w:right="480"/>
        <w:jc w:val="center"/>
        <w:rPr>
          <w:rFonts w:asciiTheme="majorEastAsia" w:eastAsiaTheme="majorEastAsia" w:hAnsiTheme="majorEastAsia" w:cs="仿宋_GB2312"/>
          <w:b/>
          <w:kern w:val="0"/>
          <w:sz w:val="32"/>
          <w:szCs w:val="32"/>
        </w:rPr>
      </w:pPr>
    </w:p>
    <w:p w:rsidR="00102638" w:rsidRPr="00B15967" w:rsidRDefault="00102638">
      <w:pPr>
        <w:snapToGrid w:val="0"/>
        <w:spacing w:line="360" w:lineRule="auto"/>
        <w:ind w:right="480"/>
        <w:jc w:val="center"/>
        <w:rPr>
          <w:rFonts w:asciiTheme="majorEastAsia" w:eastAsiaTheme="majorEastAsia" w:hAnsiTheme="majorEastAsia" w:cs="仿宋_GB2312"/>
          <w:b/>
          <w:kern w:val="0"/>
          <w:sz w:val="32"/>
          <w:szCs w:val="32"/>
        </w:rPr>
      </w:pPr>
    </w:p>
    <w:p w:rsidR="00102638" w:rsidRPr="00B15967" w:rsidRDefault="00102638">
      <w:pPr>
        <w:spacing w:line="360" w:lineRule="auto"/>
        <w:jc w:val="center"/>
        <w:outlineLvl w:val="0"/>
        <w:rPr>
          <w:rFonts w:asciiTheme="majorEastAsia" w:eastAsiaTheme="majorEastAsia" w:hAnsiTheme="majorEastAsia" w:cs="仿宋_GB2312"/>
          <w:b/>
          <w:kern w:val="0"/>
          <w:sz w:val="36"/>
          <w:szCs w:val="36"/>
        </w:rPr>
      </w:pPr>
    </w:p>
    <w:p w:rsidR="00102638" w:rsidRPr="00B15967" w:rsidRDefault="00102638">
      <w:pPr>
        <w:snapToGrid w:val="0"/>
        <w:spacing w:line="360" w:lineRule="auto"/>
        <w:ind w:right="480"/>
        <w:jc w:val="center"/>
        <w:rPr>
          <w:rFonts w:asciiTheme="majorEastAsia" w:eastAsiaTheme="majorEastAsia" w:hAnsiTheme="majorEastAsia" w:cs="仿宋_GB2312"/>
          <w:b/>
          <w:kern w:val="0"/>
          <w:sz w:val="32"/>
          <w:szCs w:val="32"/>
        </w:rPr>
      </w:pPr>
    </w:p>
    <w:p w:rsidR="00102638" w:rsidRPr="00B15967" w:rsidRDefault="00102638">
      <w:pPr>
        <w:spacing w:line="360" w:lineRule="auto"/>
        <w:jc w:val="center"/>
        <w:outlineLvl w:val="0"/>
        <w:rPr>
          <w:rFonts w:asciiTheme="majorEastAsia" w:eastAsiaTheme="majorEastAsia" w:hAnsiTheme="majorEastAsia" w:cs="仿宋_GB2312"/>
          <w:b/>
          <w:kern w:val="0"/>
          <w:sz w:val="36"/>
          <w:szCs w:val="36"/>
        </w:rPr>
      </w:pPr>
    </w:p>
    <w:p w:rsidR="00102638" w:rsidRPr="00B15967" w:rsidRDefault="00102638">
      <w:pPr>
        <w:snapToGrid w:val="0"/>
        <w:spacing w:line="360" w:lineRule="auto"/>
        <w:ind w:right="480"/>
        <w:jc w:val="center"/>
        <w:rPr>
          <w:rFonts w:asciiTheme="majorEastAsia" w:eastAsiaTheme="majorEastAsia" w:hAnsiTheme="majorEastAsia" w:cs="仿宋_GB2312"/>
          <w:b/>
          <w:kern w:val="0"/>
          <w:sz w:val="32"/>
          <w:szCs w:val="32"/>
        </w:rPr>
      </w:pPr>
    </w:p>
    <w:p w:rsidR="00102638" w:rsidRPr="00B15967" w:rsidRDefault="00102638">
      <w:pPr>
        <w:spacing w:line="360" w:lineRule="auto"/>
        <w:jc w:val="center"/>
        <w:outlineLvl w:val="0"/>
        <w:rPr>
          <w:rFonts w:asciiTheme="majorEastAsia" w:eastAsiaTheme="majorEastAsia" w:hAnsiTheme="majorEastAsia" w:cs="仿宋_GB2312"/>
          <w:b/>
          <w:kern w:val="0"/>
          <w:sz w:val="36"/>
          <w:szCs w:val="36"/>
        </w:rPr>
      </w:pPr>
    </w:p>
    <w:p w:rsidR="00102638" w:rsidRPr="00B15967" w:rsidRDefault="00102638">
      <w:pPr>
        <w:pStyle w:val="a5"/>
        <w:rPr>
          <w:rFonts w:asciiTheme="majorEastAsia" w:eastAsiaTheme="majorEastAsia" w:hAnsiTheme="majorEastAsia" w:cs="仿宋_GB2312"/>
          <w:b/>
          <w:snapToGrid/>
          <w:spacing w:val="-5"/>
          <w:kern w:val="0"/>
          <w:sz w:val="36"/>
          <w:szCs w:val="36"/>
          <w:lang w:val="en-US"/>
        </w:rPr>
      </w:pPr>
    </w:p>
    <w:p w:rsidR="00102638" w:rsidRDefault="00102638">
      <w:pPr>
        <w:pStyle w:val="a6"/>
        <w:rPr>
          <w:rFonts w:asciiTheme="majorEastAsia" w:eastAsiaTheme="majorEastAsia" w:hAnsiTheme="majorEastAsia"/>
          <w:lang w:val="en-US"/>
        </w:rPr>
      </w:pPr>
    </w:p>
    <w:p w:rsidR="00B15967" w:rsidRDefault="00B15967">
      <w:pPr>
        <w:pStyle w:val="a6"/>
        <w:rPr>
          <w:rFonts w:asciiTheme="majorEastAsia" w:eastAsiaTheme="majorEastAsia" w:hAnsiTheme="majorEastAsia"/>
          <w:lang w:val="en-US"/>
        </w:rPr>
      </w:pPr>
    </w:p>
    <w:p w:rsidR="00B15967" w:rsidRDefault="00B15967">
      <w:pPr>
        <w:pStyle w:val="a6"/>
        <w:rPr>
          <w:rFonts w:asciiTheme="majorEastAsia" w:eastAsiaTheme="majorEastAsia" w:hAnsiTheme="majorEastAsia"/>
          <w:lang w:val="en-US"/>
        </w:rPr>
      </w:pPr>
    </w:p>
    <w:p w:rsidR="00B15967" w:rsidRDefault="00B15967">
      <w:pPr>
        <w:pStyle w:val="a6"/>
        <w:rPr>
          <w:rFonts w:asciiTheme="majorEastAsia" w:eastAsiaTheme="majorEastAsia" w:hAnsiTheme="majorEastAsia"/>
          <w:lang w:val="en-US"/>
        </w:rPr>
      </w:pPr>
    </w:p>
    <w:p w:rsidR="00B76FD7" w:rsidRDefault="00B76FD7">
      <w:pPr>
        <w:pStyle w:val="a6"/>
        <w:rPr>
          <w:rFonts w:asciiTheme="majorEastAsia" w:eastAsiaTheme="majorEastAsia" w:hAnsiTheme="majorEastAsia"/>
          <w:lang w:val="en-US"/>
        </w:rPr>
      </w:pPr>
    </w:p>
    <w:p w:rsidR="00B15967" w:rsidRDefault="00B15967">
      <w:pPr>
        <w:pStyle w:val="a6"/>
        <w:rPr>
          <w:rFonts w:asciiTheme="majorEastAsia" w:eastAsiaTheme="majorEastAsia" w:hAnsiTheme="majorEastAsia"/>
          <w:lang w:val="en-US"/>
        </w:rPr>
      </w:pPr>
    </w:p>
    <w:p w:rsidR="00B15967" w:rsidRDefault="00B15967">
      <w:pPr>
        <w:pStyle w:val="a6"/>
        <w:rPr>
          <w:rFonts w:asciiTheme="majorEastAsia" w:eastAsiaTheme="majorEastAsia" w:hAnsiTheme="majorEastAsia"/>
          <w:lang w:val="en-US"/>
        </w:rPr>
      </w:pPr>
    </w:p>
    <w:p w:rsidR="00B15967" w:rsidRDefault="00B15967">
      <w:pPr>
        <w:pStyle w:val="a6"/>
        <w:rPr>
          <w:rFonts w:asciiTheme="majorEastAsia" w:eastAsiaTheme="majorEastAsia" w:hAnsiTheme="majorEastAsia"/>
          <w:lang w:val="en-US"/>
        </w:rPr>
      </w:pPr>
    </w:p>
    <w:p w:rsidR="00B15967" w:rsidRPr="00B15967" w:rsidRDefault="00B15967">
      <w:pPr>
        <w:pStyle w:val="a6"/>
        <w:rPr>
          <w:rFonts w:asciiTheme="majorEastAsia" w:eastAsiaTheme="majorEastAsia" w:hAnsiTheme="majorEastAsia"/>
          <w:lang w:val="en-US"/>
        </w:rPr>
      </w:pPr>
    </w:p>
    <w:p w:rsidR="00102638" w:rsidRPr="00B15967" w:rsidRDefault="00102638">
      <w:pPr>
        <w:pStyle w:val="a6"/>
        <w:rPr>
          <w:rFonts w:asciiTheme="majorEastAsia" w:eastAsiaTheme="majorEastAsia" w:hAnsiTheme="majorEastAsia"/>
        </w:rPr>
      </w:pPr>
    </w:p>
    <w:p w:rsidR="00B76FD7" w:rsidRDefault="00B76FD7" w:rsidP="00B15967">
      <w:pPr>
        <w:spacing w:line="360" w:lineRule="auto"/>
        <w:ind w:right="420" w:firstLineChars="1000" w:firstLine="3614"/>
        <w:rPr>
          <w:rFonts w:asciiTheme="majorEastAsia" w:eastAsiaTheme="majorEastAsia" w:hAnsiTheme="majorEastAsia" w:cs="仿宋_GB2312"/>
          <w:b/>
          <w:kern w:val="0"/>
          <w:sz w:val="36"/>
          <w:szCs w:val="36"/>
        </w:rPr>
      </w:pPr>
    </w:p>
    <w:p w:rsidR="00102638" w:rsidRPr="00B15967" w:rsidRDefault="00E97FC2" w:rsidP="00B15967">
      <w:pPr>
        <w:spacing w:line="360" w:lineRule="auto"/>
        <w:ind w:right="420" w:firstLineChars="1000" w:firstLine="3614"/>
        <w:rPr>
          <w:rFonts w:asciiTheme="majorEastAsia" w:eastAsiaTheme="majorEastAsia" w:hAnsiTheme="majorEastAsia" w:cs="仿宋_GB2312"/>
          <w:b/>
          <w:kern w:val="0"/>
          <w:sz w:val="36"/>
          <w:szCs w:val="36"/>
        </w:rPr>
      </w:pPr>
      <w:r w:rsidRPr="00B15967">
        <w:rPr>
          <w:rFonts w:asciiTheme="majorEastAsia" w:eastAsiaTheme="majorEastAsia" w:hAnsiTheme="majorEastAsia" w:cs="仿宋_GB2312" w:hint="eastAsia"/>
          <w:b/>
          <w:kern w:val="0"/>
          <w:sz w:val="36"/>
          <w:szCs w:val="36"/>
        </w:rPr>
        <w:t>商务技术文件部分</w:t>
      </w:r>
    </w:p>
    <w:p w:rsidR="00102638" w:rsidRPr="00B15967" w:rsidRDefault="00102638">
      <w:pPr>
        <w:spacing w:line="360" w:lineRule="auto"/>
        <w:jc w:val="center"/>
        <w:outlineLvl w:val="0"/>
        <w:rPr>
          <w:rFonts w:asciiTheme="majorEastAsia" w:eastAsiaTheme="majorEastAsia" w:hAnsiTheme="majorEastAsia" w:cs="仿宋_GB2312"/>
          <w:b/>
          <w:kern w:val="0"/>
          <w:sz w:val="24"/>
        </w:rPr>
      </w:pPr>
    </w:p>
    <w:p w:rsidR="00102638" w:rsidRPr="00B15967" w:rsidRDefault="00E97FC2">
      <w:pPr>
        <w:spacing w:line="360" w:lineRule="auto"/>
        <w:jc w:val="center"/>
        <w:outlineLvl w:val="0"/>
        <w:rPr>
          <w:rFonts w:asciiTheme="majorEastAsia" w:eastAsiaTheme="majorEastAsia" w:hAnsiTheme="majorEastAsia" w:cs="仿宋_GB2312"/>
          <w:b/>
          <w:kern w:val="0"/>
          <w:sz w:val="28"/>
          <w:szCs w:val="28"/>
        </w:rPr>
      </w:pPr>
      <w:r w:rsidRPr="00B15967">
        <w:rPr>
          <w:rFonts w:asciiTheme="majorEastAsia" w:eastAsiaTheme="majorEastAsia" w:hAnsiTheme="majorEastAsia" w:cs="仿宋_GB2312" w:hint="eastAsia"/>
          <w:b/>
          <w:kern w:val="0"/>
          <w:sz w:val="28"/>
          <w:szCs w:val="28"/>
        </w:rPr>
        <w:t>目录</w:t>
      </w:r>
    </w:p>
    <w:p w:rsidR="00102638" w:rsidRPr="00B15967" w:rsidRDefault="00E97FC2">
      <w:pPr>
        <w:snapToGrid w:val="0"/>
        <w:spacing w:line="360" w:lineRule="auto"/>
        <w:ind w:leftChars="228" w:left="479"/>
        <w:rPr>
          <w:rFonts w:asciiTheme="majorEastAsia" w:eastAsiaTheme="majorEastAsia" w:hAnsiTheme="majorEastAsia" w:cs="仿宋_GB2312"/>
        </w:rPr>
      </w:pPr>
      <w:r w:rsidRPr="00B15967">
        <w:rPr>
          <w:rFonts w:asciiTheme="majorEastAsia" w:eastAsiaTheme="majorEastAsia" w:hAnsiTheme="majorEastAsia" w:cs="仿宋_GB2312" w:hint="eastAsia"/>
          <w:sz w:val="24"/>
        </w:rPr>
        <w:t>（1）投标函</w:t>
      </w:r>
      <w:r w:rsidRPr="00B15967">
        <w:rPr>
          <w:rFonts w:asciiTheme="majorEastAsia" w:eastAsiaTheme="majorEastAsia" w:hAnsiTheme="majorEastAsia" w:cs="仿宋_GB2312" w:hint="eastAsia"/>
        </w:rPr>
        <w:t>…………………………………………………………………………………（页码）</w:t>
      </w:r>
      <w:r w:rsidRPr="00B15967">
        <w:rPr>
          <w:rFonts w:asciiTheme="majorEastAsia" w:eastAsiaTheme="majorEastAsia" w:hAnsiTheme="majorEastAsia" w:cs="仿宋_GB2312" w:hint="eastAsia"/>
          <w:sz w:val="24"/>
        </w:rPr>
        <w:t>（2）授权委托书或法定代表人（单位负责人、自然人本人）身份证明</w:t>
      </w:r>
      <w:r w:rsidRPr="00B15967">
        <w:rPr>
          <w:rFonts w:asciiTheme="majorEastAsia" w:eastAsiaTheme="majorEastAsia" w:hAnsiTheme="majorEastAsia" w:cs="仿宋_GB2312" w:hint="eastAsia"/>
        </w:rPr>
        <w:t>………（页码）</w:t>
      </w:r>
    </w:p>
    <w:p w:rsidR="00102638" w:rsidRPr="00B15967" w:rsidRDefault="00E97FC2">
      <w:pPr>
        <w:snapToGrid w:val="0"/>
        <w:spacing w:line="360" w:lineRule="auto"/>
        <w:ind w:leftChars="228" w:left="479"/>
        <w:rPr>
          <w:rFonts w:asciiTheme="majorEastAsia" w:eastAsiaTheme="majorEastAsia" w:hAnsiTheme="majorEastAsia" w:cs="仿宋_GB2312"/>
        </w:rPr>
      </w:pPr>
      <w:r w:rsidRPr="00B15967">
        <w:rPr>
          <w:rFonts w:asciiTheme="majorEastAsia" w:eastAsiaTheme="majorEastAsia" w:hAnsiTheme="majorEastAsia" w:cs="仿宋_GB2312" w:hint="eastAsia"/>
          <w:sz w:val="24"/>
        </w:rPr>
        <w:t>（3）联合协议</w:t>
      </w:r>
      <w:r w:rsidRPr="00B15967">
        <w:rPr>
          <w:rFonts w:asciiTheme="majorEastAsia" w:eastAsiaTheme="majorEastAsia" w:hAnsiTheme="majorEastAsia" w:cs="仿宋_GB2312" w:hint="eastAsia"/>
        </w:rPr>
        <w:t>………………………………………………………………………………（页码）</w:t>
      </w:r>
    </w:p>
    <w:p w:rsidR="00102638" w:rsidRPr="00B15967" w:rsidRDefault="00E97FC2">
      <w:pPr>
        <w:snapToGrid w:val="0"/>
        <w:spacing w:line="360" w:lineRule="auto"/>
        <w:ind w:firstLineChars="200" w:firstLine="480"/>
        <w:rPr>
          <w:rFonts w:asciiTheme="majorEastAsia" w:eastAsiaTheme="majorEastAsia" w:hAnsiTheme="majorEastAsia" w:cs="仿宋_GB2312"/>
        </w:rPr>
      </w:pPr>
      <w:r w:rsidRPr="00B15967">
        <w:rPr>
          <w:rFonts w:asciiTheme="majorEastAsia" w:eastAsiaTheme="majorEastAsia" w:hAnsiTheme="majorEastAsia" w:cs="仿宋_GB2312" w:hint="eastAsia"/>
          <w:sz w:val="24"/>
        </w:rPr>
        <w:t>（4）分包意向协议</w:t>
      </w:r>
      <w:r w:rsidRPr="00B15967">
        <w:rPr>
          <w:rFonts w:asciiTheme="majorEastAsia" w:eastAsiaTheme="majorEastAsia" w:hAnsiTheme="majorEastAsia" w:cs="仿宋_GB2312" w:hint="eastAsia"/>
        </w:rPr>
        <w:t>…………………………………………………………………………（页码）</w:t>
      </w:r>
    </w:p>
    <w:p w:rsidR="00102638" w:rsidRPr="00B15967" w:rsidRDefault="00E97FC2">
      <w:pPr>
        <w:snapToGrid w:val="0"/>
        <w:spacing w:line="360" w:lineRule="auto"/>
        <w:ind w:firstLineChars="200" w:firstLine="480"/>
        <w:rPr>
          <w:rFonts w:asciiTheme="majorEastAsia" w:eastAsiaTheme="majorEastAsia" w:hAnsiTheme="majorEastAsia" w:cs="仿宋_GB2312"/>
        </w:rPr>
      </w:pPr>
      <w:r w:rsidRPr="00B15967">
        <w:rPr>
          <w:rFonts w:asciiTheme="majorEastAsia" w:eastAsiaTheme="majorEastAsia" w:hAnsiTheme="majorEastAsia" w:cs="仿宋_GB2312" w:hint="eastAsia"/>
          <w:sz w:val="24"/>
        </w:rPr>
        <w:t>（5）符合性审查资料</w:t>
      </w:r>
      <w:r w:rsidRPr="00B15967">
        <w:rPr>
          <w:rFonts w:asciiTheme="majorEastAsia" w:eastAsiaTheme="majorEastAsia" w:hAnsiTheme="majorEastAsia" w:cs="仿宋_GB2312" w:hint="eastAsia"/>
        </w:rPr>
        <w:t>………………………………………………………………………（页码）</w:t>
      </w:r>
    </w:p>
    <w:p w:rsidR="00102638" w:rsidRPr="00B15967" w:rsidRDefault="00E97FC2">
      <w:pPr>
        <w:snapToGrid w:val="0"/>
        <w:spacing w:line="360" w:lineRule="auto"/>
        <w:ind w:firstLineChars="200" w:firstLine="480"/>
        <w:rPr>
          <w:rFonts w:asciiTheme="majorEastAsia" w:eastAsiaTheme="majorEastAsia" w:hAnsiTheme="majorEastAsia" w:cs="仿宋_GB2312"/>
        </w:rPr>
      </w:pPr>
      <w:r w:rsidRPr="00B15967">
        <w:rPr>
          <w:rFonts w:asciiTheme="majorEastAsia" w:eastAsiaTheme="majorEastAsia" w:hAnsiTheme="majorEastAsia" w:cs="仿宋_GB2312" w:hint="eastAsia"/>
          <w:sz w:val="24"/>
        </w:rPr>
        <w:t>（6）拟投入的项目班子格式</w:t>
      </w:r>
      <w:r w:rsidRPr="00B15967">
        <w:rPr>
          <w:rFonts w:asciiTheme="majorEastAsia" w:eastAsiaTheme="majorEastAsia" w:hAnsiTheme="majorEastAsia" w:cs="仿宋_GB2312" w:hint="eastAsia"/>
        </w:rPr>
        <w:t>……………………………………………………………（页码）</w:t>
      </w:r>
    </w:p>
    <w:p w:rsidR="00102638" w:rsidRPr="00B15967" w:rsidRDefault="00E97FC2">
      <w:pPr>
        <w:pStyle w:val="a0"/>
        <w:spacing w:line="360" w:lineRule="auto"/>
        <w:ind w:firstLine="460"/>
        <w:rPr>
          <w:rFonts w:asciiTheme="majorEastAsia" w:eastAsiaTheme="majorEastAsia" w:hAnsiTheme="majorEastAsia"/>
        </w:rPr>
      </w:pPr>
      <w:r w:rsidRPr="00B15967">
        <w:rPr>
          <w:rFonts w:asciiTheme="majorEastAsia" w:eastAsiaTheme="majorEastAsia" w:hAnsiTheme="majorEastAsia" w:cs="仿宋_GB2312" w:hint="eastAsia"/>
        </w:rPr>
        <w:t>（7）</w:t>
      </w:r>
      <w:r w:rsidR="008436DF" w:rsidRPr="008436DF">
        <w:rPr>
          <w:rFonts w:asciiTheme="majorEastAsia" w:eastAsiaTheme="majorEastAsia" w:hAnsiTheme="majorEastAsia" w:cs="仿宋_GB2312" w:hint="eastAsia"/>
        </w:rPr>
        <w:t>拟投入的设备配备格式</w:t>
      </w:r>
      <w:r w:rsidRPr="00B15967">
        <w:rPr>
          <w:rFonts w:asciiTheme="majorEastAsia" w:eastAsiaTheme="majorEastAsia" w:hAnsiTheme="majorEastAsia" w:cs="仿宋_GB2312" w:hint="eastAsia"/>
        </w:rPr>
        <w:t>……………………………………………………</w:t>
      </w:r>
      <w:r w:rsidR="008436DF">
        <w:rPr>
          <w:rFonts w:asciiTheme="majorEastAsia" w:eastAsiaTheme="majorEastAsia" w:hAnsiTheme="majorEastAsia" w:cs="仿宋_GB2312" w:hint="eastAsia"/>
        </w:rPr>
        <w:t xml:space="preserve"> </w:t>
      </w:r>
      <w:r w:rsidR="008436DF" w:rsidRPr="00B15967">
        <w:rPr>
          <w:rFonts w:asciiTheme="majorEastAsia" w:eastAsiaTheme="majorEastAsia" w:hAnsiTheme="majorEastAsia" w:cs="仿宋_GB2312" w:hint="eastAsia"/>
        </w:rPr>
        <w:t>…</w:t>
      </w:r>
      <w:r w:rsidR="008436DF">
        <w:rPr>
          <w:rFonts w:asciiTheme="majorEastAsia" w:eastAsiaTheme="majorEastAsia" w:hAnsiTheme="majorEastAsia" w:cs="仿宋_GB2312" w:hint="eastAsia"/>
        </w:rPr>
        <w:t xml:space="preserve"> </w:t>
      </w:r>
      <w:r w:rsidRPr="00B15967">
        <w:rPr>
          <w:rFonts w:asciiTheme="majorEastAsia" w:eastAsiaTheme="majorEastAsia" w:hAnsiTheme="majorEastAsia" w:cs="仿宋_GB2312" w:hint="eastAsia"/>
          <w:spacing w:val="0"/>
          <w:kern w:val="2"/>
          <w:sz w:val="21"/>
          <w:szCs w:val="24"/>
        </w:rPr>
        <w:t>（页码）</w:t>
      </w:r>
    </w:p>
    <w:p w:rsidR="00102638" w:rsidRPr="00B15967" w:rsidRDefault="00E97FC2">
      <w:pPr>
        <w:snapToGrid w:val="0"/>
        <w:spacing w:line="360" w:lineRule="auto"/>
        <w:ind w:leftChars="228" w:left="479"/>
        <w:rPr>
          <w:rFonts w:asciiTheme="majorEastAsia" w:eastAsiaTheme="majorEastAsia" w:hAnsiTheme="majorEastAsia" w:cs="仿宋_GB2312"/>
        </w:rPr>
      </w:pPr>
      <w:r w:rsidRPr="00B15967">
        <w:rPr>
          <w:rFonts w:asciiTheme="majorEastAsia" w:eastAsiaTheme="majorEastAsia" w:hAnsiTheme="majorEastAsia" w:cs="仿宋_GB2312" w:hint="eastAsia"/>
          <w:sz w:val="24"/>
        </w:rPr>
        <w:t>（8）评标标准相应的商务技术资料</w:t>
      </w:r>
      <w:r w:rsidRPr="00B15967">
        <w:rPr>
          <w:rFonts w:asciiTheme="majorEastAsia" w:eastAsiaTheme="majorEastAsia" w:hAnsiTheme="majorEastAsia" w:cs="仿宋_GB2312" w:hint="eastAsia"/>
        </w:rPr>
        <w:t>……………………………………………………（页码）</w:t>
      </w:r>
    </w:p>
    <w:p w:rsidR="00102638" w:rsidRPr="00B15967" w:rsidRDefault="00E97FC2">
      <w:pPr>
        <w:snapToGrid w:val="0"/>
        <w:spacing w:line="360" w:lineRule="auto"/>
        <w:ind w:leftChars="228" w:left="479"/>
        <w:rPr>
          <w:rFonts w:asciiTheme="majorEastAsia" w:eastAsiaTheme="majorEastAsia" w:hAnsiTheme="majorEastAsia" w:cs="仿宋_GB2312"/>
        </w:rPr>
      </w:pPr>
      <w:r w:rsidRPr="00B15967">
        <w:rPr>
          <w:rFonts w:asciiTheme="majorEastAsia" w:eastAsiaTheme="majorEastAsia" w:hAnsiTheme="majorEastAsia" w:cs="仿宋_GB2312" w:hint="eastAsia"/>
          <w:sz w:val="24"/>
        </w:rPr>
        <w:t>（9）</w:t>
      </w:r>
      <w:r w:rsidRPr="00B15967">
        <w:rPr>
          <w:rFonts w:asciiTheme="majorEastAsia" w:eastAsiaTheme="majorEastAsia" w:hAnsiTheme="majorEastAsia" w:cs="仿宋_GB2312" w:hint="eastAsia"/>
          <w:sz w:val="24"/>
          <w:lang w:val="zh-CN"/>
        </w:rPr>
        <w:t>政府采购供应商廉洁自律承诺书</w:t>
      </w:r>
      <w:r w:rsidRPr="00B15967">
        <w:rPr>
          <w:rFonts w:asciiTheme="majorEastAsia" w:eastAsiaTheme="majorEastAsia" w:hAnsiTheme="majorEastAsia" w:cs="仿宋_GB2312" w:hint="eastAsia"/>
        </w:rPr>
        <w:t>…………………………………………………（页码）</w:t>
      </w:r>
    </w:p>
    <w:p w:rsidR="00102638" w:rsidRPr="00B15967" w:rsidRDefault="00102638">
      <w:pPr>
        <w:snapToGrid w:val="0"/>
        <w:spacing w:line="360" w:lineRule="auto"/>
        <w:jc w:val="center"/>
        <w:rPr>
          <w:rFonts w:asciiTheme="majorEastAsia" w:eastAsiaTheme="majorEastAsia" w:hAnsiTheme="majorEastAsia" w:cs="仿宋_GB2312"/>
          <w:b/>
          <w:kern w:val="0"/>
          <w:sz w:val="32"/>
          <w:szCs w:val="32"/>
          <w:lang w:val="zh-CN"/>
        </w:rPr>
      </w:pPr>
    </w:p>
    <w:p w:rsidR="00102638" w:rsidRPr="00B15967" w:rsidRDefault="00102638">
      <w:pPr>
        <w:snapToGrid w:val="0"/>
        <w:spacing w:line="360" w:lineRule="auto"/>
        <w:jc w:val="center"/>
        <w:rPr>
          <w:rFonts w:asciiTheme="majorEastAsia" w:eastAsiaTheme="majorEastAsia" w:hAnsiTheme="majorEastAsia" w:cs="仿宋_GB2312"/>
          <w:b/>
          <w:kern w:val="0"/>
          <w:sz w:val="32"/>
          <w:szCs w:val="32"/>
          <w:lang w:val="zh-CN"/>
        </w:rPr>
      </w:pPr>
    </w:p>
    <w:p w:rsidR="00102638" w:rsidRPr="00B15967" w:rsidRDefault="00102638">
      <w:pPr>
        <w:snapToGrid w:val="0"/>
        <w:spacing w:line="360" w:lineRule="auto"/>
        <w:jc w:val="center"/>
        <w:rPr>
          <w:rFonts w:asciiTheme="majorEastAsia" w:eastAsiaTheme="majorEastAsia" w:hAnsiTheme="majorEastAsia" w:cs="仿宋_GB2312"/>
          <w:b/>
          <w:kern w:val="0"/>
          <w:sz w:val="32"/>
          <w:szCs w:val="32"/>
          <w:lang w:val="zh-CN"/>
        </w:rPr>
      </w:pPr>
    </w:p>
    <w:p w:rsidR="00102638" w:rsidRPr="00B15967" w:rsidRDefault="00102638">
      <w:pPr>
        <w:snapToGrid w:val="0"/>
        <w:spacing w:line="360" w:lineRule="auto"/>
        <w:jc w:val="center"/>
        <w:rPr>
          <w:rFonts w:asciiTheme="majorEastAsia" w:eastAsiaTheme="majorEastAsia" w:hAnsiTheme="majorEastAsia" w:cs="仿宋_GB2312"/>
          <w:b/>
          <w:kern w:val="0"/>
          <w:sz w:val="32"/>
          <w:szCs w:val="32"/>
          <w:lang w:val="zh-CN"/>
        </w:rPr>
      </w:pPr>
    </w:p>
    <w:p w:rsidR="00102638" w:rsidRDefault="00102638">
      <w:pPr>
        <w:snapToGrid w:val="0"/>
        <w:spacing w:line="360" w:lineRule="auto"/>
        <w:jc w:val="center"/>
        <w:rPr>
          <w:rFonts w:asciiTheme="majorEastAsia" w:eastAsiaTheme="majorEastAsia" w:hAnsiTheme="majorEastAsia" w:cs="仿宋_GB2312"/>
          <w:b/>
          <w:kern w:val="0"/>
          <w:sz w:val="32"/>
          <w:szCs w:val="32"/>
          <w:lang w:val="zh-CN"/>
        </w:rPr>
      </w:pPr>
    </w:p>
    <w:p w:rsidR="00B15967" w:rsidRDefault="00B15967" w:rsidP="00B15967">
      <w:pPr>
        <w:pStyle w:val="a0"/>
        <w:ind w:firstLine="460"/>
        <w:rPr>
          <w:lang w:val="zh-CN"/>
        </w:rPr>
      </w:pPr>
    </w:p>
    <w:p w:rsidR="00B15967" w:rsidRDefault="00B15967" w:rsidP="00B15967">
      <w:pPr>
        <w:pStyle w:val="a5"/>
      </w:pPr>
    </w:p>
    <w:p w:rsidR="00B15967" w:rsidRDefault="00B15967" w:rsidP="00B15967">
      <w:pPr>
        <w:pStyle w:val="a6"/>
      </w:pPr>
    </w:p>
    <w:p w:rsidR="00B15967" w:rsidRDefault="00B15967" w:rsidP="00B15967">
      <w:pPr>
        <w:pStyle w:val="a6"/>
      </w:pPr>
    </w:p>
    <w:p w:rsidR="00B15967" w:rsidRDefault="00B15967" w:rsidP="00B15967">
      <w:pPr>
        <w:pStyle w:val="a6"/>
      </w:pPr>
    </w:p>
    <w:p w:rsidR="00B15967" w:rsidRDefault="00B15967" w:rsidP="00B15967">
      <w:pPr>
        <w:pStyle w:val="a6"/>
      </w:pPr>
    </w:p>
    <w:p w:rsidR="00B15967" w:rsidRPr="00B15967" w:rsidRDefault="00B15967" w:rsidP="00B15967">
      <w:pPr>
        <w:pStyle w:val="a6"/>
      </w:pPr>
    </w:p>
    <w:p w:rsidR="00102638" w:rsidRPr="00B15967" w:rsidRDefault="00102638">
      <w:pPr>
        <w:snapToGrid w:val="0"/>
        <w:spacing w:line="360" w:lineRule="auto"/>
        <w:jc w:val="center"/>
        <w:outlineLvl w:val="0"/>
        <w:rPr>
          <w:rFonts w:asciiTheme="majorEastAsia" w:eastAsiaTheme="majorEastAsia" w:hAnsiTheme="majorEastAsia" w:cs="仿宋_GB2312"/>
          <w:b/>
          <w:kern w:val="0"/>
          <w:sz w:val="32"/>
          <w:szCs w:val="32"/>
        </w:rPr>
      </w:pPr>
    </w:p>
    <w:p w:rsidR="00102638" w:rsidRPr="00B15967" w:rsidRDefault="00102638">
      <w:pPr>
        <w:pStyle w:val="a5"/>
        <w:rPr>
          <w:rFonts w:asciiTheme="majorEastAsia" w:eastAsiaTheme="majorEastAsia" w:hAnsiTheme="majorEastAsia"/>
          <w:lang w:val="en-US"/>
        </w:rPr>
      </w:pPr>
    </w:p>
    <w:p w:rsidR="00C747F7" w:rsidRPr="00B15967" w:rsidRDefault="00C747F7" w:rsidP="00C747F7">
      <w:pPr>
        <w:pStyle w:val="a6"/>
        <w:rPr>
          <w:rFonts w:asciiTheme="majorEastAsia" w:eastAsiaTheme="majorEastAsia" w:hAnsiTheme="majorEastAsia"/>
          <w:lang w:val="en-US"/>
        </w:rPr>
      </w:pPr>
    </w:p>
    <w:p w:rsidR="00102638" w:rsidRPr="00B15967" w:rsidRDefault="00E97FC2">
      <w:pPr>
        <w:snapToGrid w:val="0"/>
        <w:spacing w:line="360" w:lineRule="auto"/>
        <w:jc w:val="center"/>
        <w:outlineLvl w:val="0"/>
        <w:rPr>
          <w:rFonts w:asciiTheme="majorEastAsia" w:eastAsiaTheme="majorEastAsia" w:hAnsiTheme="majorEastAsia" w:cs="仿宋_GB2312"/>
          <w:b/>
          <w:sz w:val="32"/>
          <w:szCs w:val="32"/>
        </w:rPr>
      </w:pPr>
      <w:r w:rsidRPr="00B15967">
        <w:rPr>
          <w:rFonts w:asciiTheme="majorEastAsia" w:eastAsiaTheme="majorEastAsia" w:hAnsiTheme="majorEastAsia" w:cs="仿宋_GB2312" w:hint="eastAsia"/>
          <w:b/>
          <w:kern w:val="0"/>
          <w:sz w:val="32"/>
          <w:szCs w:val="32"/>
        </w:rPr>
        <w:t>一、投标</w:t>
      </w:r>
      <w:r w:rsidRPr="00B15967">
        <w:rPr>
          <w:rFonts w:asciiTheme="majorEastAsia" w:eastAsiaTheme="majorEastAsia" w:hAnsiTheme="majorEastAsia" w:cs="仿宋_GB2312" w:hint="eastAsia"/>
          <w:b/>
          <w:sz w:val="32"/>
          <w:szCs w:val="32"/>
        </w:rPr>
        <w:t>函</w:t>
      </w:r>
    </w:p>
    <w:p w:rsidR="00102638" w:rsidRPr="00B15967" w:rsidRDefault="00E97FC2">
      <w:pPr>
        <w:snapToGrid w:val="0"/>
        <w:spacing w:line="360" w:lineRule="auto"/>
        <w:rPr>
          <w:rFonts w:asciiTheme="majorEastAsia" w:eastAsiaTheme="majorEastAsia" w:hAnsiTheme="majorEastAsia" w:cs="仿宋_GB2312"/>
          <w:sz w:val="24"/>
        </w:rPr>
      </w:pPr>
      <w:r w:rsidRPr="00B15967">
        <w:rPr>
          <w:rFonts w:asciiTheme="majorEastAsia" w:eastAsiaTheme="majorEastAsia" w:hAnsiTheme="majorEastAsia" w:cs="仿宋_GB2312" w:hint="eastAsia"/>
          <w:sz w:val="24"/>
        </w:rPr>
        <w:t>（采购人）、（采购代理机构）：</w:t>
      </w:r>
    </w:p>
    <w:p w:rsidR="00102638" w:rsidRPr="00B15967" w:rsidRDefault="00E97FC2">
      <w:pPr>
        <w:snapToGrid w:val="0"/>
        <w:spacing w:line="360" w:lineRule="auto"/>
        <w:ind w:firstLineChars="200" w:firstLine="480"/>
        <w:rPr>
          <w:rFonts w:asciiTheme="majorEastAsia" w:eastAsiaTheme="majorEastAsia" w:hAnsiTheme="majorEastAsia" w:cs="仿宋_GB2312"/>
          <w:sz w:val="24"/>
        </w:rPr>
      </w:pPr>
      <w:r w:rsidRPr="00B15967">
        <w:rPr>
          <w:rFonts w:asciiTheme="majorEastAsia" w:eastAsiaTheme="majorEastAsia" w:hAnsiTheme="majorEastAsia" w:cs="仿宋_GB2312" w:hint="eastAsia"/>
          <w:sz w:val="24"/>
        </w:rPr>
        <w:t>我方参加你方组织的（项目名称）【招标编号：</w:t>
      </w:r>
      <w:r w:rsidRPr="00B15967">
        <w:rPr>
          <w:rFonts w:asciiTheme="majorEastAsia" w:eastAsiaTheme="majorEastAsia" w:hAnsiTheme="majorEastAsia" w:hint="eastAsia"/>
          <w:sz w:val="24"/>
        </w:rPr>
        <w:t>（采购编号）</w:t>
      </w:r>
      <w:r w:rsidRPr="00B15967">
        <w:rPr>
          <w:rFonts w:asciiTheme="majorEastAsia" w:eastAsiaTheme="majorEastAsia" w:hAnsiTheme="majorEastAsia" w:cs="仿宋_GB2312" w:hint="eastAsia"/>
          <w:sz w:val="24"/>
        </w:rPr>
        <w:t>】招标的有关活动，并对此项目进行投标。为此：</w:t>
      </w:r>
    </w:p>
    <w:p w:rsidR="00102638" w:rsidRPr="00B15967" w:rsidRDefault="00E97FC2">
      <w:pPr>
        <w:numPr>
          <w:ilvl w:val="0"/>
          <w:numId w:val="1"/>
        </w:numPr>
        <w:snapToGrid w:val="0"/>
        <w:spacing w:line="360" w:lineRule="auto"/>
        <w:ind w:firstLineChars="200" w:firstLine="480"/>
        <w:rPr>
          <w:rFonts w:asciiTheme="majorEastAsia" w:eastAsiaTheme="majorEastAsia" w:hAnsiTheme="majorEastAsia"/>
        </w:rPr>
      </w:pPr>
      <w:r w:rsidRPr="00B15967">
        <w:rPr>
          <w:rFonts w:asciiTheme="majorEastAsia" w:eastAsiaTheme="majorEastAsia" w:hAnsiTheme="majorEastAsia" w:cs="仿宋_GB2312" w:hint="eastAsia"/>
          <w:sz w:val="24"/>
        </w:rPr>
        <w:t>我方承诺投标有效期从提交投标文件的截止之日起天（不少于90天）</w:t>
      </w:r>
      <w:r w:rsidRPr="00B15967">
        <w:rPr>
          <w:rFonts w:asciiTheme="majorEastAsia" w:eastAsiaTheme="majorEastAsia" w:hAnsiTheme="majorEastAsia" w:hint="eastAsia"/>
        </w:rPr>
        <w:t>，</w:t>
      </w:r>
      <w:r w:rsidRPr="00B15967">
        <w:rPr>
          <w:rFonts w:asciiTheme="majorEastAsia" w:eastAsiaTheme="majorEastAsia" w:hAnsiTheme="majorEastAsia" w:cs="仿宋_GB2312" w:hint="eastAsia"/>
          <w:sz w:val="24"/>
        </w:rPr>
        <w:t>本投标文件在投标有效期满之前均具有约束力。</w:t>
      </w:r>
    </w:p>
    <w:p w:rsidR="00102638" w:rsidRPr="00B15967" w:rsidRDefault="00E97FC2">
      <w:pPr>
        <w:snapToGrid w:val="0"/>
        <w:spacing w:line="360" w:lineRule="auto"/>
        <w:ind w:firstLineChars="200" w:firstLine="480"/>
        <w:rPr>
          <w:rFonts w:asciiTheme="majorEastAsia" w:eastAsiaTheme="majorEastAsia" w:hAnsiTheme="majorEastAsia" w:cs="仿宋_GB2312"/>
          <w:sz w:val="24"/>
        </w:rPr>
      </w:pPr>
      <w:r w:rsidRPr="00B15967">
        <w:rPr>
          <w:rFonts w:asciiTheme="majorEastAsia" w:eastAsiaTheme="majorEastAsia" w:hAnsiTheme="majorEastAsia" w:cs="仿宋_GB2312" w:hint="eastAsia"/>
          <w:sz w:val="24"/>
        </w:rPr>
        <w:t>2、我方的投标文件包括以下内容：</w:t>
      </w:r>
    </w:p>
    <w:p w:rsidR="00102638" w:rsidRPr="00B15967" w:rsidRDefault="00E97FC2">
      <w:pPr>
        <w:snapToGrid w:val="0"/>
        <w:spacing w:line="360" w:lineRule="auto"/>
        <w:ind w:leftChars="100" w:left="210" w:firstLineChars="200" w:firstLine="480"/>
        <w:rPr>
          <w:rFonts w:asciiTheme="majorEastAsia" w:eastAsiaTheme="majorEastAsia" w:hAnsiTheme="majorEastAsia" w:cs="仿宋_GB2312"/>
          <w:sz w:val="24"/>
        </w:rPr>
      </w:pPr>
      <w:r w:rsidRPr="00B15967">
        <w:rPr>
          <w:rFonts w:asciiTheme="majorEastAsia" w:eastAsiaTheme="majorEastAsia" w:hAnsiTheme="majorEastAsia" w:cs="仿宋_GB2312" w:hint="eastAsia"/>
          <w:sz w:val="24"/>
        </w:rPr>
        <w:t>2.1资格文件：</w:t>
      </w:r>
    </w:p>
    <w:p w:rsidR="00102638" w:rsidRPr="00B15967" w:rsidRDefault="00E97FC2">
      <w:pPr>
        <w:snapToGrid w:val="0"/>
        <w:spacing w:line="360" w:lineRule="auto"/>
        <w:ind w:leftChars="200" w:left="420" w:firstLineChars="200" w:firstLine="480"/>
        <w:rPr>
          <w:rFonts w:asciiTheme="majorEastAsia" w:eastAsiaTheme="majorEastAsia" w:hAnsiTheme="majorEastAsia" w:cs="仿宋_GB2312"/>
          <w:sz w:val="24"/>
        </w:rPr>
      </w:pPr>
      <w:r w:rsidRPr="00B15967">
        <w:rPr>
          <w:rFonts w:asciiTheme="majorEastAsia" w:eastAsiaTheme="majorEastAsia" w:hAnsiTheme="majorEastAsia" w:cs="仿宋_GB2312" w:hint="eastAsia"/>
          <w:sz w:val="24"/>
        </w:rPr>
        <w:t>2.1.1承诺函；</w:t>
      </w:r>
    </w:p>
    <w:p w:rsidR="00102638" w:rsidRPr="00B15967" w:rsidRDefault="00E97FC2">
      <w:pPr>
        <w:snapToGrid w:val="0"/>
        <w:spacing w:line="360" w:lineRule="auto"/>
        <w:ind w:leftChars="200" w:left="420" w:firstLineChars="200" w:firstLine="480"/>
        <w:rPr>
          <w:rFonts w:asciiTheme="majorEastAsia" w:eastAsiaTheme="majorEastAsia" w:hAnsiTheme="majorEastAsia" w:cs="仿宋_GB2312"/>
          <w:sz w:val="24"/>
        </w:rPr>
      </w:pPr>
      <w:r w:rsidRPr="00B15967">
        <w:rPr>
          <w:rFonts w:asciiTheme="majorEastAsia" w:eastAsiaTheme="majorEastAsia" w:hAnsiTheme="majorEastAsia" w:cs="仿宋_GB2312" w:hint="eastAsia"/>
          <w:sz w:val="24"/>
        </w:rPr>
        <w:t>2.1.2落实政府采购政策需满足的资格要求；</w:t>
      </w:r>
    </w:p>
    <w:p w:rsidR="00102638" w:rsidRPr="00B15967" w:rsidRDefault="00E97FC2">
      <w:pPr>
        <w:snapToGrid w:val="0"/>
        <w:spacing w:line="360" w:lineRule="auto"/>
        <w:ind w:leftChars="200" w:left="420" w:firstLineChars="200" w:firstLine="480"/>
        <w:rPr>
          <w:rFonts w:asciiTheme="majorEastAsia" w:eastAsiaTheme="majorEastAsia" w:hAnsiTheme="majorEastAsia" w:cs="仿宋_GB2312"/>
          <w:sz w:val="24"/>
        </w:rPr>
      </w:pPr>
      <w:r w:rsidRPr="00B15967">
        <w:rPr>
          <w:rFonts w:asciiTheme="majorEastAsia" w:eastAsiaTheme="majorEastAsia" w:hAnsiTheme="majorEastAsia" w:cs="仿宋_GB2312" w:hint="eastAsia"/>
          <w:sz w:val="24"/>
        </w:rPr>
        <w:t>2.1.3本项目的特定资格要求。</w:t>
      </w:r>
    </w:p>
    <w:p w:rsidR="00102638" w:rsidRPr="00B15967" w:rsidRDefault="00E97FC2">
      <w:pPr>
        <w:snapToGrid w:val="0"/>
        <w:spacing w:line="360" w:lineRule="auto"/>
        <w:ind w:leftChars="100" w:left="210" w:firstLineChars="200" w:firstLine="480"/>
        <w:rPr>
          <w:rFonts w:asciiTheme="majorEastAsia" w:eastAsiaTheme="majorEastAsia" w:hAnsiTheme="majorEastAsia" w:cs="仿宋_GB2312"/>
          <w:sz w:val="24"/>
          <w:lang w:val="zh-CN"/>
        </w:rPr>
      </w:pPr>
      <w:r w:rsidRPr="00B15967">
        <w:rPr>
          <w:rFonts w:asciiTheme="majorEastAsia" w:eastAsiaTheme="majorEastAsia" w:hAnsiTheme="majorEastAsia" w:cs="仿宋_GB2312" w:hint="eastAsia"/>
          <w:sz w:val="24"/>
        </w:rPr>
        <w:t>2</w:t>
      </w:r>
      <w:r w:rsidRPr="00B15967">
        <w:rPr>
          <w:rFonts w:asciiTheme="majorEastAsia" w:eastAsiaTheme="majorEastAsia" w:hAnsiTheme="majorEastAsia" w:cs="仿宋_GB2312" w:hint="eastAsia"/>
          <w:sz w:val="24"/>
          <w:lang w:val="zh-CN"/>
        </w:rPr>
        <w:t>.</w:t>
      </w:r>
      <w:r w:rsidRPr="00B15967">
        <w:rPr>
          <w:rFonts w:asciiTheme="majorEastAsia" w:eastAsiaTheme="majorEastAsia" w:hAnsiTheme="majorEastAsia" w:cs="仿宋_GB2312" w:hint="eastAsia"/>
          <w:sz w:val="24"/>
        </w:rPr>
        <w:t>2商务技术</w:t>
      </w:r>
      <w:r w:rsidRPr="00B15967">
        <w:rPr>
          <w:rFonts w:asciiTheme="majorEastAsia" w:eastAsiaTheme="majorEastAsia" w:hAnsiTheme="majorEastAsia" w:cs="仿宋_GB2312" w:hint="eastAsia"/>
          <w:sz w:val="24"/>
          <w:lang w:val="zh-CN"/>
        </w:rPr>
        <w:t>文件：</w:t>
      </w:r>
    </w:p>
    <w:p w:rsidR="00102638" w:rsidRPr="00B15967" w:rsidRDefault="00E97FC2">
      <w:pPr>
        <w:snapToGrid w:val="0"/>
        <w:spacing w:line="360" w:lineRule="auto"/>
        <w:ind w:leftChars="200" w:left="420" w:firstLineChars="200" w:firstLine="480"/>
        <w:rPr>
          <w:rFonts w:asciiTheme="majorEastAsia" w:eastAsiaTheme="majorEastAsia" w:hAnsiTheme="majorEastAsia" w:cs="仿宋_GB2312"/>
          <w:sz w:val="24"/>
        </w:rPr>
      </w:pPr>
      <w:r w:rsidRPr="00B15967">
        <w:rPr>
          <w:rFonts w:asciiTheme="majorEastAsia" w:eastAsiaTheme="majorEastAsia" w:hAnsiTheme="majorEastAsia" w:cs="仿宋_GB2312" w:hint="eastAsia"/>
          <w:sz w:val="24"/>
        </w:rPr>
        <w:t>2.2.1投标函；</w:t>
      </w:r>
    </w:p>
    <w:p w:rsidR="00102638" w:rsidRPr="00B15967" w:rsidRDefault="00E97FC2">
      <w:pPr>
        <w:snapToGrid w:val="0"/>
        <w:spacing w:line="360" w:lineRule="auto"/>
        <w:ind w:leftChars="200" w:left="420" w:firstLineChars="200" w:firstLine="480"/>
        <w:rPr>
          <w:rFonts w:asciiTheme="majorEastAsia" w:eastAsiaTheme="majorEastAsia" w:hAnsiTheme="majorEastAsia" w:cs="仿宋_GB2312"/>
          <w:sz w:val="24"/>
        </w:rPr>
      </w:pPr>
      <w:r w:rsidRPr="00B15967">
        <w:rPr>
          <w:rFonts w:asciiTheme="majorEastAsia" w:eastAsiaTheme="majorEastAsia" w:hAnsiTheme="majorEastAsia" w:cs="仿宋_GB2312" w:hint="eastAsia"/>
          <w:sz w:val="24"/>
        </w:rPr>
        <w:t>2.2.2</w:t>
      </w:r>
      <w:r w:rsidR="008436DF" w:rsidRPr="00B15967">
        <w:rPr>
          <w:rFonts w:asciiTheme="majorEastAsia" w:eastAsiaTheme="majorEastAsia" w:hAnsiTheme="majorEastAsia" w:cs="仿宋_GB2312" w:hint="eastAsia"/>
          <w:sz w:val="24"/>
        </w:rPr>
        <w:t>授权委托书或法定代表人（单位负责人、自然人本人）身份证明</w:t>
      </w:r>
      <w:r w:rsidRPr="00B15967">
        <w:rPr>
          <w:rFonts w:asciiTheme="majorEastAsia" w:eastAsiaTheme="majorEastAsia" w:hAnsiTheme="majorEastAsia" w:cs="仿宋_GB2312" w:hint="eastAsia"/>
          <w:sz w:val="24"/>
        </w:rPr>
        <w:t>；</w:t>
      </w:r>
    </w:p>
    <w:p w:rsidR="00102638" w:rsidRPr="00B15967" w:rsidRDefault="00E97FC2">
      <w:pPr>
        <w:snapToGrid w:val="0"/>
        <w:spacing w:line="360" w:lineRule="auto"/>
        <w:ind w:leftChars="200" w:left="420" w:firstLineChars="200" w:firstLine="480"/>
        <w:rPr>
          <w:rFonts w:asciiTheme="majorEastAsia" w:eastAsiaTheme="majorEastAsia" w:hAnsiTheme="majorEastAsia" w:cs="仿宋_GB2312"/>
          <w:sz w:val="24"/>
        </w:rPr>
      </w:pPr>
      <w:r w:rsidRPr="00B15967">
        <w:rPr>
          <w:rFonts w:asciiTheme="majorEastAsia" w:eastAsiaTheme="majorEastAsia" w:hAnsiTheme="majorEastAsia" w:cs="仿宋_GB2312" w:hint="eastAsia"/>
          <w:sz w:val="24"/>
        </w:rPr>
        <w:t>2.2.3联合协议（如果有）；</w:t>
      </w:r>
    </w:p>
    <w:p w:rsidR="00102638" w:rsidRPr="00B15967" w:rsidRDefault="00E97FC2">
      <w:pPr>
        <w:snapToGrid w:val="0"/>
        <w:spacing w:line="360" w:lineRule="auto"/>
        <w:ind w:leftChars="200" w:left="420" w:firstLineChars="200" w:firstLine="480"/>
        <w:rPr>
          <w:rFonts w:asciiTheme="majorEastAsia" w:eastAsiaTheme="majorEastAsia" w:hAnsiTheme="majorEastAsia" w:cs="仿宋_GB2312"/>
          <w:sz w:val="24"/>
        </w:rPr>
      </w:pPr>
      <w:r w:rsidRPr="00B15967">
        <w:rPr>
          <w:rFonts w:asciiTheme="majorEastAsia" w:eastAsiaTheme="majorEastAsia" w:hAnsiTheme="majorEastAsia" w:cs="仿宋_GB2312" w:hint="eastAsia"/>
          <w:sz w:val="24"/>
        </w:rPr>
        <w:t>2.2.4分包意向协议（如果有）；</w:t>
      </w:r>
    </w:p>
    <w:p w:rsidR="00102638" w:rsidRPr="00B15967" w:rsidRDefault="00E97FC2">
      <w:pPr>
        <w:snapToGrid w:val="0"/>
        <w:spacing w:line="360" w:lineRule="auto"/>
        <w:ind w:leftChars="200" w:left="420" w:firstLineChars="200" w:firstLine="480"/>
        <w:rPr>
          <w:rFonts w:asciiTheme="majorEastAsia" w:eastAsiaTheme="majorEastAsia" w:hAnsiTheme="majorEastAsia" w:cs="仿宋_GB2312"/>
          <w:sz w:val="24"/>
        </w:rPr>
      </w:pPr>
      <w:r w:rsidRPr="00B15967">
        <w:rPr>
          <w:rFonts w:asciiTheme="majorEastAsia" w:eastAsiaTheme="majorEastAsia" w:hAnsiTheme="majorEastAsia" w:cs="仿宋_GB2312" w:hint="eastAsia"/>
          <w:sz w:val="24"/>
        </w:rPr>
        <w:t>2.2.5符合性审查资料；</w:t>
      </w:r>
    </w:p>
    <w:p w:rsidR="00102638" w:rsidRPr="00B15967" w:rsidRDefault="00E97FC2">
      <w:pPr>
        <w:snapToGrid w:val="0"/>
        <w:spacing w:line="360" w:lineRule="auto"/>
        <w:ind w:leftChars="200" w:left="420" w:firstLineChars="200" w:firstLine="480"/>
        <w:rPr>
          <w:rFonts w:asciiTheme="majorEastAsia" w:eastAsiaTheme="majorEastAsia" w:hAnsiTheme="majorEastAsia" w:cs="仿宋_GB2312"/>
          <w:sz w:val="24"/>
        </w:rPr>
      </w:pPr>
      <w:r w:rsidRPr="00B15967">
        <w:rPr>
          <w:rFonts w:asciiTheme="majorEastAsia" w:eastAsiaTheme="majorEastAsia" w:hAnsiTheme="majorEastAsia" w:cs="仿宋_GB2312" w:hint="eastAsia"/>
          <w:sz w:val="24"/>
        </w:rPr>
        <w:t>2.2.6</w:t>
      </w:r>
      <w:r w:rsidR="008436DF" w:rsidRPr="00B15967">
        <w:rPr>
          <w:rFonts w:asciiTheme="majorEastAsia" w:eastAsiaTheme="majorEastAsia" w:hAnsiTheme="majorEastAsia" w:cs="仿宋_GB2312" w:hint="eastAsia"/>
          <w:sz w:val="24"/>
        </w:rPr>
        <w:t>拟投入的项目班子格式</w:t>
      </w:r>
      <w:r w:rsidRPr="00B15967">
        <w:rPr>
          <w:rFonts w:asciiTheme="majorEastAsia" w:eastAsiaTheme="majorEastAsia" w:hAnsiTheme="majorEastAsia" w:cs="仿宋_GB2312" w:hint="eastAsia"/>
          <w:sz w:val="24"/>
        </w:rPr>
        <w:t>；</w:t>
      </w:r>
    </w:p>
    <w:p w:rsidR="00102638" w:rsidRPr="00B15967" w:rsidRDefault="00E97FC2">
      <w:pPr>
        <w:snapToGrid w:val="0"/>
        <w:spacing w:line="360" w:lineRule="auto"/>
        <w:ind w:leftChars="200" w:left="420" w:firstLineChars="200" w:firstLine="480"/>
        <w:rPr>
          <w:rFonts w:asciiTheme="majorEastAsia" w:eastAsiaTheme="majorEastAsia" w:hAnsiTheme="majorEastAsia" w:cs="仿宋_GB2312"/>
          <w:sz w:val="24"/>
        </w:rPr>
      </w:pPr>
      <w:r w:rsidRPr="00B15967">
        <w:rPr>
          <w:rFonts w:asciiTheme="majorEastAsia" w:eastAsiaTheme="majorEastAsia" w:hAnsiTheme="majorEastAsia" w:cs="仿宋_GB2312" w:hint="eastAsia"/>
          <w:sz w:val="24"/>
        </w:rPr>
        <w:t>2.2.7</w:t>
      </w:r>
      <w:r w:rsidR="008436DF" w:rsidRPr="008436DF">
        <w:rPr>
          <w:rFonts w:asciiTheme="majorEastAsia" w:eastAsiaTheme="majorEastAsia" w:hAnsiTheme="majorEastAsia" w:cs="仿宋_GB2312" w:hint="eastAsia"/>
          <w:sz w:val="24"/>
        </w:rPr>
        <w:t>拟投入的设备配备格式</w:t>
      </w:r>
      <w:r w:rsidRPr="00B15967">
        <w:rPr>
          <w:rFonts w:asciiTheme="majorEastAsia" w:eastAsiaTheme="majorEastAsia" w:hAnsiTheme="majorEastAsia" w:cs="仿宋_GB2312" w:hint="eastAsia"/>
          <w:sz w:val="24"/>
        </w:rPr>
        <w:t>；</w:t>
      </w:r>
    </w:p>
    <w:p w:rsidR="00102638" w:rsidRPr="00B15967" w:rsidRDefault="00E97FC2">
      <w:pPr>
        <w:snapToGrid w:val="0"/>
        <w:spacing w:line="360" w:lineRule="auto"/>
        <w:ind w:leftChars="200" w:left="420" w:firstLineChars="200" w:firstLine="480"/>
        <w:rPr>
          <w:rFonts w:asciiTheme="majorEastAsia" w:eastAsiaTheme="majorEastAsia" w:hAnsiTheme="majorEastAsia" w:cs="仿宋_GB2312"/>
          <w:sz w:val="24"/>
        </w:rPr>
      </w:pPr>
      <w:r w:rsidRPr="00B15967">
        <w:rPr>
          <w:rFonts w:asciiTheme="majorEastAsia" w:eastAsiaTheme="majorEastAsia" w:hAnsiTheme="majorEastAsia" w:cs="仿宋_GB2312" w:hint="eastAsia"/>
          <w:sz w:val="24"/>
        </w:rPr>
        <w:t>2.2.8</w:t>
      </w:r>
      <w:r w:rsidR="008436DF" w:rsidRPr="00B15967">
        <w:rPr>
          <w:rFonts w:asciiTheme="majorEastAsia" w:eastAsiaTheme="majorEastAsia" w:hAnsiTheme="majorEastAsia" w:cs="仿宋_GB2312" w:hint="eastAsia"/>
          <w:sz w:val="24"/>
        </w:rPr>
        <w:t>评标标准相应的商务技术资料</w:t>
      </w:r>
      <w:r w:rsidRPr="00B15967">
        <w:rPr>
          <w:rFonts w:asciiTheme="majorEastAsia" w:eastAsiaTheme="majorEastAsia" w:hAnsiTheme="majorEastAsia" w:cs="仿宋_GB2312" w:hint="eastAsia"/>
          <w:sz w:val="24"/>
        </w:rPr>
        <w:t>；</w:t>
      </w:r>
    </w:p>
    <w:p w:rsidR="00102638" w:rsidRPr="00B15967" w:rsidRDefault="008436DF">
      <w:pPr>
        <w:snapToGrid w:val="0"/>
        <w:spacing w:line="360" w:lineRule="auto"/>
        <w:ind w:leftChars="200" w:left="420" w:firstLineChars="200" w:firstLine="480"/>
        <w:rPr>
          <w:rFonts w:asciiTheme="majorEastAsia" w:eastAsiaTheme="majorEastAsia" w:hAnsiTheme="majorEastAsia" w:cs="仿宋_GB2312"/>
          <w:sz w:val="24"/>
          <w:lang w:val="zh-CN"/>
        </w:rPr>
      </w:pPr>
      <w:r>
        <w:rPr>
          <w:rFonts w:asciiTheme="majorEastAsia" w:eastAsiaTheme="majorEastAsia" w:hAnsiTheme="majorEastAsia" w:cs="仿宋_GB2312" w:hint="eastAsia"/>
          <w:sz w:val="24"/>
        </w:rPr>
        <w:t>2.2.9</w:t>
      </w:r>
      <w:r w:rsidR="00E97FC2" w:rsidRPr="00B15967">
        <w:rPr>
          <w:rFonts w:asciiTheme="majorEastAsia" w:eastAsiaTheme="majorEastAsia" w:hAnsiTheme="majorEastAsia" w:cs="仿宋_GB2312" w:hint="eastAsia"/>
          <w:sz w:val="24"/>
          <w:lang w:val="zh-CN"/>
        </w:rPr>
        <w:t>政府采购供应商廉洁自律承诺书；</w:t>
      </w:r>
    </w:p>
    <w:p w:rsidR="00102638" w:rsidRPr="00B15967" w:rsidRDefault="00E97FC2">
      <w:pPr>
        <w:snapToGrid w:val="0"/>
        <w:spacing w:line="360" w:lineRule="auto"/>
        <w:ind w:leftChars="100" w:left="210" w:firstLineChars="200" w:firstLine="480"/>
        <w:rPr>
          <w:rFonts w:asciiTheme="majorEastAsia" w:eastAsiaTheme="majorEastAsia" w:hAnsiTheme="majorEastAsia" w:cs="仿宋_GB2312"/>
          <w:sz w:val="24"/>
        </w:rPr>
      </w:pPr>
      <w:r w:rsidRPr="00B15967">
        <w:rPr>
          <w:rFonts w:asciiTheme="majorEastAsia" w:eastAsiaTheme="majorEastAsia" w:hAnsiTheme="majorEastAsia" w:cs="仿宋_GB2312" w:hint="eastAsia"/>
          <w:sz w:val="24"/>
        </w:rPr>
        <w:t>2</w:t>
      </w:r>
      <w:r w:rsidRPr="00B15967">
        <w:rPr>
          <w:rFonts w:asciiTheme="majorEastAsia" w:eastAsiaTheme="majorEastAsia" w:hAnsiTheme="majorEastAsia" w:cs="仿宋_GB2312" w:hint="eastAsia"/>
          <w:sz w:val="24"/>
          <w:lang w:val="zh-CN"/>
        </w:rPr>
        <w:t>.</w:t>
      </w:r>
      <w:r w:rsidRPr="00B15967">
        <w:rPr>
          <w:rFonts w:asciiTheme="majorEastAsia" w:eastAsiaTheme="majorEastAsia" w:hAnsiTheme="majorEastAsia" w:cs="仿宋_GB2312" w:hint="eastAsia"/>
          <w:sz w:val="24"/>
        </w:rPr>
        <w:t>3报价文件</w:t>
      </w:r>
    </w:p>
    <w:p w:rsidR="00102638" w:rsidRPr="00B15967" w:rsidRDefault="00E97FC2">
      <w:pPr>
        <w:snapToGrid w:val="0"/>
        <w:spacing w:line="360" w:lineRule="auto"/>
        <w:ind w:leftChars="200" w:left="420" w:firstLineChars="200" w:firstLine="480"/>
        <w:rPr>
          <w:rFonts w:asciiTheme="majorEastAsia" w:eastAsiaTheme="majorEastAsia" w:hAnsiTheme="majorEastAsia" w:cs="仿宋_GB2312"/>
          <w:sz w:val="24"/>
        </w:rPr>
      </w:pPr>
      <w:r w:rsidRPr="00B15967">
        <w:rPr>
          <w:rFonts w:asciiTheme="majorEastAsia" w:eastAsiaTheme="majorEastAsia" w:hAnsiTheme="majorEastAsia" w:cs="仿宋_GB2312" w:hint="eastAsia"/>
          <w:sz w:val="24"/>
        </w:rPr>
        <w:t>2.3.1开标一览表（报价表）；</w:t>
      </w:r>
    </w:p>
    <w:p w:rsidR="00102638" w:rsidRPr="00B15967" w:rsidRDefault="00E97FC2">
      <w:pPr>
        <w:snapToGrid w:val="0"/>
        <w:spacing w:line="360" w:lineRule="auto"/>
        <w:ind w:leftChars="200" w:left="420" w:firstLineChars="200" w:firstLine="480"/>
        <w:rPr>
          <w:rFonts w:asciiTheme="majorEastAsia" w:eastAsiaTheme="majorEastAsia" w:hAnsiTheme="majorEastAsia" w:cs="仿宋_GB2312"/>
          <w:sz w:val="24"/>
        </w:rPr>
      </w:pPr>
      <w:r w:rsidRPr="00B15967">
        <w:rPr>
          <w:rFonts w:asciiTheme="majorEastAsia" w:eastAsiaTheme="majorEastAsia" w:hAnsiTheme="majorEastAsia" w:cs="仿宋_GB2312" w:hint="eastAsia"/>
          <w:sz w:val="24"/>
        </w:rPr>
        <w:t>2.3.2中小企业声明函（如果有）。</w:t>
      </w:r>
    </w:p>
    <w:p w:rsidR="00102638" w:rsidRPr="00B15967" w:rsidRDefault="00E97FC2">
      <w:pPr>
        <w:snapToGrid w:val="0"/>
        <w:spacing w:line="360" w:lineRule="auto"/>
        <w:ind w:firstLineChars="200" w:firstLine="480"/>
        <w:rPr>
          <w:rFonts w:asciiTheme="majorEastAsia" w:eastAsiaTheme="majorEastAsia" w:hAnsiTheme="majorEastAsia" w:cs="仿宋_GB2312"/>
          <w:sz w:val="24"/>
        </w:rPr>
      </w:pPr>
      <w:r w:rsidRPr="00B15967">
        <w:rPr>
          <w:rFonts w:asciiTheme="majorEastAsia" w:eastAsiaTheme="majorEastAsia" w:hAnsiTheme="majorEastAsia" w:cs="仿宋_GB2312" w:hint="eastAsia"/>
          <w:sz w:val="24"/>
        </w:rPr>
        <w:t>3、我方承诺除商务技术偏离表列出的偏离外，我方响应招标文件的全部要求。</w:t>
      </w:r>
    </w:p>
    <w:p w:rsidR="00102638" w:rsidRPr="00B15967" w:rsidRDefault="00E97FC2">
      <w:pPr>
        <w:snapToGrid w:val="0"/>
        <w:spacing w:line="360" w:lineRule="auto"/>
        <w:ind w:firstLineChars="200" w:firstLine="480"/>
        <w:rPr>
          <w:rFonts w:asciiTheme="majorEastAsia" w:eastAsiaTheme="majorEastAsia" w:hAnsiTheme="majorEastAsia" w:cs="仿宋_GB2312"/>
          <w:sz w:val="24"/>
        </w:rPr>
      </w:pPr>
      <w:r w:rsidRPr="00B15967">
        <w:rPr>
          <w:rFonts w:asciiTheme="majorEastAsia" w:eastAsiaTheme="majorEastAsia" w:hAnsiTheme="majorEastAsia" w:cs="仿宋_GB2312" w:hint="eastAsia"/>
          <w:sz w:val="24"/>
        </w:rPr>
        <w:t>4、我方已详细审查了招标文件的全部内容及其相关补充文件（若有），并完全清晰理解全部内容及相关的补充文件（若有），不存在任何误解之处，同意放弃提出异议和质疑的权利。</w:t>
      </w:r>
    </w:p>
    <w:p w:rsidR="00102638" w:rsidRPr="00B15967" w:rsidRDefault="00E97FC2">
      <w:pPr>
        <w:snapToGrid w:val="0"/>
        <w:spacing w:line="360" w:lineRule="auto"/>
        <w:ind w:firstLineChars="200" w:firstLine="480"/>
        <w:rPr>
          <w:rFonts w:asciiTheme="majorEastAsia" w:eastAsiaTheme="majorEastAsia" w:hAnsiTheme="majorEastAsia" w:cs="仿宋_GB2312"/>
          <w:sz w:val="24"/>
        </w:rPr>
      </w:pPr>
      <w:r w:rsidRPr="00B15967">
        <w:rPr>
          <w:rFonts w:asciiTheme="majorEastAsia" w:eastAsiaTheme="majorEastAsia" w:hAnsiTheme="majorEastAsia" w:cs="仿宋_GB2312" w:hint="eastAsia"/>
          <w:sz w:val="24"/>
        </w:rPr>
        <w:t>5、如我方中标，我方承诺：</w:t>
      </w:r>
    </w:p>
    <w:p w:rsidR="00102638" w:rsidRPr="00B15967" w:rsidRDefault="00E97FC2">
      <w:pPr>
        <w:snapToGrid w:val="0"/>
        <w:spacing w:line="360" w:lineRule="auto"/>
        <w:ind w:leftChars="100" w:left="210" w:firstLineChars="200" w:firstLine="480"/>
        <w:rPr>
          <w:rFonts w:asciiTheme="majorEastAsia" w:eastAsiaTheme="majorEastAsia" w:hAnsiTheme="majorEastAsia" w:cs="仿宋_GB2312"/>
          <w:sz w:val="24"/>
        </w:rPr>
      </w:pPr>
      <w:r w:rsidRPr="00B15967">
        <w:rPr>
          <w:rFonts w:asciiTheme="majorEastAsia" w:eastAsiaTheme="majorEastAsia" w:hAnsiTheme="majorEastAsia" w:cs="仿宋_GB2312" w:hint="eastAsia"/>
          <w:sz w:val="24"/>
        </w:rPr>
        <w:lastRenderedPageBreak/>
        <w:t xml:space="preserve">5.1在收到中标通知书后，在中标通知书规定的期限内与你方签订合同； </w:t>
      </w:r>
    </w:p>
    <w:p w:rsidR="00102638" w:rsidRPr="00B15967" w:rsidRDefault="00E97FC2">
      <w:pPr>
        <w:snapToGrid w:val="0"/>
        <w:spacing w:line="360" w:lineRule="auto"/>
        <w:ind w:leftChars="100" w:left="210" w:firstLineChars="200" w:firstLine="480"/>
        <w:rPr>
          <w:rFonts w:asciiTheme="majorEastAsia" w:eastAsiaTheme="majorEastAsia" w:hAnsiTheme="majorEastAsia" w:cs="仿宋_GB2312"/>
          <w:sz w:val="24"/>
        </w:rPr>
      </w:pPr>
      <w:r w:rsidRPr="00B15967">
        <w:rPr>
          <w:rFonts w:asciiTheme="majorEastAsia" w:eastAsiaTheme="majorEastAsia" w:hAnsiTheme="majorEastAsia" w:cs="仿宋_GB2312" w:hint="eastAsia"/>
          <w:sz w:val="24"/>
        </w:rPr>
        <w:t xml:space="preserve">5.2在签订合同时不向你方提出附加条件； </w:t>
      </w:r>
    </w:p>
    <w:p w:rsidR="00102638" w:rsidRPr="00B15967" w:rsidRDefault="00E97FC2">
      <w:pPr>
        <w:snapToGrid w:val="0"/>
        <w:spacing w:line="360" w:lineRule="auto"/>
        <w:ind w:leftChars="100" w:left="210" w:firstLineChars="200" w:firstLine="480"/>
        <w:rPr>
          <w:rFonts w:asciiTheme="majorEastAsia" w:eastAsiaTheme="majorEastAsia" w:hAnsiTheme="majorEastAsia" w:cs="仿宋_GB2312"/>
          <w:sz w:val="24"/>
        </w:rPr>
      </w:pPr>
      <w:r w:rsidRPr="00B15967">
        <w:rPr>
          <w:rFonts w:asciiTheme="majorEastAsia" w:eastAsiaTheme="majorEastAsia" w:hAnsiTheme="majorEastAsia" w:cs="仿宋_GB2312" w:hint="eastAsia"/>
          <w:sz w:val="24"/>
        </w:rPr>
        <w:t xml:space="preserve">5.3按照招标文件要求提交履约保证金； </w:t>
      </w:r>
    </w:p>
    <w:p w:rsidR="00102638" w:rsidRPr="00B15967" w:rsidRDefault="00E97FC2">
      <w:pPr>
        <w:snapToGrid w:val="0"/>
        <w:spacing w:line="360" w:lineRule="auto"/>
        <w:ind w:leftChars="100" w:left="210" w:firstLineChars="200" w:firstLine="480"/>
        <w:rPr>
          <w:rFonts w:asciiTheme="majorEastAsia" w:eastAsiaTheme="majorEastAsia" w:hAnsiTheme="majorEastAsia" w:cs="仿宋_GB2312"/>
          <w:sz w:val="24"/>
        </w:rPr>
      </w:pPr>
      <w:r w:rsidRPr="00B15967">
        <w:rPr>
          <w:rFonts w:asciiTheme="majorEastAsia" w:eastAsiaTheme="majorEastAsia" w:hAnsiTheme="majorEastAsia" w:cs="仿宋_GB2312" w:hint="eastAsia"/>
          <w:sz w:val="24"/>
        </w:rPr>
        <w:t xml:space="preserve">5.4在合同约定的期限内完成合同规定的全部义务。 </w:t>
      </w:r>
    </w:p>
    <w:p w:rsidR="00102638" w:rsidRPr="00B15967" w:rsidRDefault="00E97FC2" w:rsidP="00CD55D2">
      <w:pPr>
        <w:snapToGrid w:val="0"/>
        <w:spacing w:line="360" w:lineRule="auto"/>
        <w:ind w:leftChars="100" w:left="210" w:firstLineChars="87" w:firstLine="209"/>
        <w:rPr>
          <w:rFonts w:asciiTheme="majorEastAsia" w:eastAsiaTheme="majorEastAsia" w:hAnsiTheme="majorEastAsia" w:cs="仿宋_GB2312"/>
          <w:sz w:val="24"/>
        </w:rPr>
      </w:pPr>
      <w:r w:rsidRPr="00B15967">
        <w:rPr>
          <w:rFonts w:asciiTheme="majorEastAsia" w:eastAsiaTheme="majorEastAsia" w:hAnsiTheme="majorEastAsia" w:cs="仿宋_GB2312" w:hint="eastAsia"/>
          <w:sz w:val="24"/>
        </w:rPr>
        <w:t>6、其他补充说明:。</w:t>
      </w:r>
    </w:p>
    <w:p w:rsidR="00102638" w:rsidRPr="00B15967" w:rsidRDefault="00E97FC2">
      <w:pPr>
        <w:spacing w:line="360" w:lineRule="auto"/>
        <w:ind w:firstLineChars="1500" w:firstLine="3600"/>
        <w:rPr>
          <w:rFonts w:asciiTheme="majorEastAsia" w:eastAsiaTheme="majorEastAsia" w:hAnsiTheme="majorEastAsia" w:cs="仿宋_GB2312"/>
          <w:sz w:val="24"/>
        </w:rPr>
      </w:pPr>
      <w:r w:rsidRPr="00B15967">
        <w:rPr>
          <w:rFonts w:asciiTheme="majorEastAsia" w:eastAsiaTheme="majorEastAsia" w:hAnsiTheme="majorEastAsia" w:cs="仿宋_GB2312" w:hint="eastAsia"/>
          <w:sz w:val="24"/>
        </w:rPr>
        <w:t xml:space="preserve">投标人名称（电子签名）：                          </w:t>
      </w:r>
    </w:p>
    <w:p w:rsidR="00102638" w:rsidRPr="00B15967" w:rsidRDefault="00E97FC2">
      <w:pPr>
        <w:spacing w:line="360" w:lineRule="auto"/>
        <w:jc w:val="center"/>
        <w:rPr>
          <w:rFonts w:asciiTheme="majorEastAsia" w:eastAsiaTheme="majorEastAsia" w:hAnsiTheme="majorEastAsia" w:cs="仿宋_GB2312"/>
          <w:sz w:val="24"/>
        </w:rPr>
      </w:pPr>
      <w:r w:rsidRPr="00B15967">
        <w:rPr>
          <w:rFonts w:asciiTheme="majorEastAsia" w:eastAsiaTheme="majorEastAsia" w:hAnsiTheme="majorEastAsia" w:cs="仿宋_GB2312" w:hint="eastAsia"/>
          <w:sz w:val="24"/>
        </w:rPr>
        <w:t xml:space="preserve">     日期：  年   月   日</w:t>
      </w:r>
    </w:p>
    <w:p w:rsidR="00102638" w:rsidRPr="00B15967" w:rsidRDefault="00102638">
      <w:pPr>
        <w:snapToGrid w:val="0"/>
        <w:spacing w:line="360" w:lineRule="auto"/>
        <w:ind w:leftChars="200" w:left="420" w:firstLineChars="1750" w:firstLine="4200"/>
        <w:rPr>
          <w:rFonts w:asciiTheme="majorEastAsia" w:eastAsiaTheme="majorEastAsia" w:hAnsiTheme="majorEastAsia" w:cs="仿宋_GB2312"/>
          <w:kern w:val="0"/>
          <w:sz w:val="24"/>
          <w:u w:val="single"/>
          <w:lang w:val="zh-CN"/>
        </w:rPr>
      </w:pPr>
    </w:p>
    <w:p w:rsidR="00102638" w:rsidRPr="00B15967" w:rsidRDefault="00102638">
      <w:pPr>
        <w:snapToGrid w:val="0"/>
        <w:spacing w:line="360" w:lineRule="auto"/>
        <w:jc w:val="center"/>
        <w:rPr>
          <w:rFonts w:asciiTheme="majorEastAsia" w:eastAsiaTheme="majorEastAsia" w:hAnsiTheme="majorEastAsia" w:cs="仿宋_GB2312"/>
          <w:b/>
          <w:kern w:val="0"/>
          <w:sz w:val="32"/>
          <w:szCs w:val="32"/>
          <w:lang w:val="zh-CN"/>
        </w:rPr>
      </w:pPr>
    </w:p>
    <w:p w:rsidR="00102638" w:rsidRPr="00B15967" w:rsidRDefault="00102638">
      <w:pPr>
        <w:snapToGrid w:val="0"/>
        <w:spacing w:line="360" w:lineRule="auto"/>
        <w:rPr>
          <w:rFonts w:asciiTheme="majorEastAsia" w:eastAsiaTheme="majorEastAsia" w:hAnsiTheme="majorEastAsia" w:cs="仿宋_GB2312"/>
          <w:sz w:val="24"/>
        </w:rPr>
      </w:pPr>
    </w:p>
    <w:p w:rsidR="00102638" w:rsidRPr="00B15967" w:rsidRDefault="00102638">
      <w:pPr>
        <w:spacing w:line="360" w:lineRule="auto"/>
        <w:jc w:val="center"/>
        <w:rPr>
          <w:rFonts w:asciiTheme="majorEastAsia" w:eastAsiaTheme="majorEastAsia" w:hAnsiTheme="majorEastAsia" w:cs="仿宋_GB2312"/>
          <w:b/>
          <w:kern w:val="0"/>
          <w:sz w:val="32"/>
          <w:szCs w:val="32"/>
          <w:lang w:val="zh-CN"/>
        </w:rPr>
      </w:pPr>
    </w:p>
    <w:p w:rsidR="00102638" w:rsidRPr="00B15967" w:rsidRDefault="00102638">
      <w:pPr>
        <w:spacing w:line="360" w:lineRule="auto"/>
        <w:jc w:val="center"/>
        <w:rPr>
          <w:rFonts w:asciiTheme="majorEastAsia" w:eastAsiaTheme="majorEastAsia" w:hAnsiTheme="majorEastAsia" w:cs="仿宋_GB2312"/>
          <w:b/>
          <w:kern w:val="0"/>
          <w:sz w:val="32"/>
          <w:szCs w:val="32"/>
          <w:lang w:val="zh-CN"/>
        </w:rPr>
      </w:pPr>
    </w:p>
    <w:p w:rsidR="00102638" w:rsidRPr="00B15967" w:rsidRDefault="00102638">
      <w:pPr>
        <w:pStyle w:val="a5"/>
        <w:rPr>
          <w:rFonts w:asciiTheme="majorEastAsia" w:eastAsiaTheme="majorEastAsia" w:hAnsiTheme="majorEastAsia"/>
        </w:rPr>
      </w:pPr>
    </w:p>
    <w:p w:rsidR="00102638" w:rsidRDefault="00102638">
      <w:pPr>
        <w:pStyle w:val="a6"/>
        <w:rPr>
          <w:rFonts w:asciiTheme="majorEastAsia" w:eastAsiaTheme="majorEastAsia" w:hAnsiTheme="majorEastAsia"/>
        </w:rPr>
      </w:pPr>
    </w:p>
    <w:p w:rsidR="00B15967" w:rsidRDefault="00B15967">
      <w:pPr>
        <w:pStyle w:val="a6"/>
        <w:rPr>
          <w:rFonts w:asciiTheme="majorEastAsia" w:eastAsiaTheme="majorEastAsia" w:hAnsiTheme="majorEastAsia"/>
        </w:rPr>
      </w:pPr>
    </w:p>
    <w:p w:rsidR="00B15967" w:rsidRDefault="00B15967">
      <w:pPr>
        <w:pStyle w:val="a6"/>
        <w:rPr>
          <w:rFonts w:asciiTheme="majorEastAsia" w:eastAsiaTheme="majorEastAsia" w:hAnsiTheme="majorEastAsia"/>
        </w:rPr>
      </w:pPr>
    </w:p>
    <w:p w:rsidR="00B15967" w:rsidRDefault="00B15967">
      <w:pPr>
        <w:pStyle w:val="a6"/>
        <w:rPr>
          <w:rFonts w:asciiTheme="majorEastAsia" w:eastAsiaTheme="majorEastAsia" w:hAnsiTheme="majorEastAsia"/>
        </w:rPr>
      </w:pPr>
    </w:p>
    <w:p w:rsidR="00B15967" w:rsidRDefault="00B15967">
      <w:pPr>
        <w:pStyle w:val="a6"/>
        <w:rPr>
          <w:rFonts w:asciiTheme="majorEastAsia" w:eastAsiaTheme="majorEastAsia" w:hAnsiTheme="majorEastAsia"/>
        </w:rPr>
      </w:pPr>
    </w:p>
    <w:p w:rsidR="00B15967" w:rsidRDefault="00B15967">
      <w:pPr>
        <w:pStyle w:val="a6"/>
        <w:rPr>
          <w:rFonts w:asciiTheme="majorEastAsia" w:eastAsiaTheme="majorEastAsia" w:hAnsiTheme="majorEastAsia"/>
        </w:rPr>
      </w:pPr>
    </w:p>
    <w:p w:rsidR="00B15967" w:rsidRDefault="00B15967">
      <w:pPr>
        <w:pStyle w:val="a6"/>
        <w:rPr>
          <w:rFonts w:asciiTheme="majorEastAsia" w:eastAsiaTheme="majorEastAsia" w:hAnsiTheme="majorEastAsia"/>
        </w:rPr>
      </w:pPr>
    </w:p>
    <w:p w:rsidR="00B15967" w:rsidRDefault="00B15967">
      <w:pPr>
        <w:pStyle w:val="a6"/>
        <w:rPr>
          <w:rFonts w:asciiTheme="majorEastAsia" w:eastAsiaTheme="majorEastAsia" w:hAnsiTheme="majorEastAsia"/>
        </w:rPr>
      </w:pPr>
    </w:p>
    <w:p w:rsidR="00B15967" w:rsidRDefault="00B15967">
      <w:pPr>
        <w:pStyle w:val="a6"/>
        <w:rPr>
          <w:rFonts w:asciiTheme="majorEastAsia" w:eastAsiaTheme="majorEastAsia" w:hAnsiTheme="majorEastAsia"/>
        </w:rPr>
      </w:pPr>
    </w:p>
    <w:p w:rsidR="00B15967" w:rsidRDefault="00B15967">
      <w:pPr>
        <w:pStyle w:val="a6"/>
        <w:rPr>
          <w:rFonts w:asciiTheme="majorEastAsia" w:eastAsiaTheme="majorEastAsia" w:hAnsiTheme="majorEastAsia"/>
        </w:rPr>
      </w:pPr>
    </w:p>
    <w:p w:rsidR="00B15967" w:rsidRDefault="00B15967">
      <w:pPr>
        <w:pStyle w:val="a6"/>
        <w:rPr>
          <w:rFonts w:asciiTheme="majorEastAsia" w:eastAsiaTheme="majorEastAsia" w:hAnsiTheme="majorEastAsia"/>
        </w:rPr>
      </w:pPr>
    </w:p>
    <w:p w:rsidR="00B15967" w:rsidRDefault="00B15967">
      <w:pPr>
        <w:pStyle w:val="a6"/>
        <w:rPr>
          <w:rFonts w:asciiTheme="majorEastAsia" w:eastAsiaTheme="majorEastAsia" w:hAnsiTheme="majorEastAsia"/>
        </w:rPr>
      </w:pPr>
    </w:p>
    <w:p w:rsidR="0039619B" w:rsidRDefault="0039619B">
      <w:pPr>
        <w:pStyle w:val="a6"/>
        <w:rPr>
          <w:rFonts w:asciiTheme="majorEastAsia" w:eastAsiaTheme="majorEastAsia" w:hAnsiTheme="majorEastAsia"/>
        </w:rPr>
      </w:pPr>
    </w:p>
    <w:p w:rsidR="00B15967" w:rsidRDefault="00B15967">
      <w:pPr>
        <w:pStyle w:val="a6"/>
        <w:rPr>
          <w:rFonts w:asciiTheme="majorEastAsia" w:eastAsiaTheme="majorEastAsia" w:hAnsiTheme="majorEastAsia"/>
        </w:rPr>
      </w:pPr>
    </w:p>
    <w:p w:rsidR="00B76FD7" w:rsidRPr="00B15967" w:rsidRDefault="00B76FD7">
      <w:pPr>
        <w:pStyle w:val="a6"/>
        <w:rPr>
          <w:rFonts w:asciiTheme="majorEastAsia" w:eastAsiaTheme="majorEastAsia" w:hAnsiTheme="majorEastAsia"/>
        </w:rPr>
      </w:pPr>
    </w:p>
    <w:p w:rsidR="00102638" w:rsidRPr="00B15967" w:rsidRDefault="00102638">
      <w:pPr>
        <w:pStyle w:val="a6"/>
        <w:rPr>
          <w:rFonts w:asciiTheme="majorEastAsia" w:eastAsiaTheme="majorEastAsia" w:hAnsiTheme="majorEastAsia"/>
        </w:rPr>
      </w:pPr>
    </w:p>
    <w:p w:rsidR="00102638" w:rsidRPr="00B15967" w:rsidRDefault="00E97FC2">
      <w:pPr>
        <w:spacing w:line="360" w:lineRule="auto"/>
        <w:jc w:val="center"/>
        <w:rPr>
          <w:rFonts w:asciiTheme="majorEastAsia" w:eastAsiaTheme="majorEastAsia" w:hAnsiTheme="majorEastAsia" w:cs="仿宋_GB2312"/>
          <w:b/>
          <w:kern w:val="0"/>
          <w:sz w:val="32"/>
          <w:szCs w:val="32"/>
          <w:lang w:val="zh-CN"/>
        </w:rPr>
      </w:pPr>
      <w:r w:rsidRPr="00B15967">
        <w:rPr>
          <w:rFonts w:asciiTheme="majorEastAsia" w:eastAsiaTheme="majorEastAsia" w:hAnsiTheme="majorEastAsia" w:cs="仿宋_GB2312" w:hint="eastAsia"/>
          <w:b/>
          <w:kern w:val="0"/>
          <w:sz w:val="32"/>
          <w:szCs w:val="32"/>
          <w:lang w:val="zh-CN"/>
        </w:rPr>
        <w:lastRenderedPageBreak/>
        <w:t>二、授权委托书或法定代表人（单位负责人、自然人本人）身份证明</w:t>
      </w:r>
    </w:p>
    <w:p w:rsidR="00102638" w:rsidRPr="00B15967" w:rsidRDefault="00102638">
      <w:pPr>
        <w:snapToGrid w:val="0"/>
        <w:spacing w:line="360" w:lineRule="auto"/>
        <w:rPr>
          <w:rFonts w:asciiTheme="majorEastAsia" w:eastAsiaTheme="majorEastAsia" w:hAnsiTheme="majorEastAsia" w:cs="仿宋_GB2312"/>
          <w:sz w:val="24"/>
        </w:rPr>
      </w:pPr>
    </w:p>
    <w:p w:rsidR="00102638" w:rsidRPr="00B15967" w:rsidRDefault="00E97FC2" w:rsidP="00B15967">
      <w:pPr>
        <w:snapToGrid w:val="0"/>
        <w:spacing w:line="360" w:lineRule="auto"/>
        <w:ind w:firstLineChars="894" w:firstLine="2872"/>
        <w:rPr>
          <w:rFonts w:asciiTheme="majorEastAsia" w:eastAsiaTheme="majorEastAsia" w:hAnsiTheme="majorEastAsia"/>
        </w:rPr>
      </w:pPr>
      <w:r w:rsidRPr="00B15967">
        <w:rPr>
          <w:rFonts w:asciiTheme="majorEastAsia" w:eastAsiaTheme="majorEastAsia" w:hAnsiTheme="majorEastAsia" w:cs="仿宋_GB2312" w:hint="eastAsia"/>
          <w:b/>
          <w:kern w:val="0"/>
          <w:sz w:val="32"/>
          <w:szCs w:val="32"/>
          <w:lang w:val="zh-CN"/>
        </w:rPr>
        <w:t>授权委托书（适用于非联合体投标）</w:t>
      </w:r>
    </w:p>
    <w:p w:rsidR="00102638" w:rsidRPr="00B15967" w:rsidRDefault="00E97FC2">
      <w:pPr>
        <w:snapToGrid w:val="0"/>
        <w:spacing w:line="360" w:lineRule="auto"/>
        <w:rPr>
          <w:rFonts w:asciiTheme="majorEastAsia" w:eastAsiaTheme="majorEastAsia" w:hAnsiTheme="majorEastAsia" w:cs="仿宋_GB2312"/>
          <w:kern w:val="0"/>
          <w:sz w:val="24"/>
        </w:rPr>
      </w:pPr>
      <w:r w:rsidRPr="00B15967">
        <w:rPr>
          <w:rFonts w:asciiTheme="majorEastAsia" w:eastAsiaTheme="majorEastAsia" w:hAnsiTheme="majorEastAsia" w:cs="仿宋_GB2312" w:hint="eastAsia"/>
          <w:sz w:val="24"/>
        </w:rPr>
        <w:t>（采购人）、（采购代理机构）</w:t>
      </w:r>
      <w:r w:rsidRPr="00B15967">
        <w:rPr>
          <w:rFonts w:asciiTheme="majorEastAsia" w:eastAsiaTheme="majorEastAsia" w:hAnsiTheme="majorEastAsia" w:cs="仿宋_GB2312" w:hint="eastAsia"/>
          <w:kern w:val="0"/>
          <w:sz w:val="24"/>
          <w:lang w:val="zh-CN"/>
        </w:rPr>
        <w:t>：</w:t>
      </w:r>
    </w:p>
    <w:p w:rsidR="00102638" w:rsidRPr="00B15967" w:rsidRDefault="00E97FC2">
      <w:pPr>
        <w:snapToGrid w:val="0"/>
        <w:spacing w:line="360" w:lineRule="auto"/>
        <w:ind w:firstLine="576"/>
        <w:rPr>
          <w:rFonts w:asciiTheme="majorEastAsia" w:eastAsiaTheme="majorEastAsia" w:hAnsiTheme="majorEastAsia" w:cs="仿宋_GB2312"/>
          <w:kern w:val="0"/>
          <w:sz w:val="24"/>
        </w:rPr>
      </w:pPr>
      <w:r w:rsidRPr="00B15967">
        <w:rPr>
          <w:rFonts w:asciiTheme="majorEastAsia" w:eastAsiaTheme="majorEastAsia" w:hAnsiTheme="majorEastAsia" w:cs="仿宋_GB2312" w:hint="eastAsia"/>
          <w:kern w:val="0"/>
          <w:sz w:val="24"/>
        </w:rPr>
        <w:t>现</w:t>
      </w:r>
      <w:r w:rsidRPr="00B15967">
        <w:rPr>
          <w:rFonts w:asciiTheme="majorEastAsia" w:eastAsiaTheme="majorEastAsia" w:hAnsiTheme="majorEastAsia" w:cs="仿宋_GB2312" w:hint="eastAsia"/>
          <w:kern w:val="0"/>
          <w:sz w:val="24"/>
          <w:lang w:val="zh-CN"/>
        </w:rPr>
        <w:t>委托（姓名）为我方代理人（身份证号码：，手机：），以我方名义处理</w:t>
      </w:r>
      <w:r w:rsidRPr="00B15967">
        <w:rPr>
          <w:rFonts w:asciiTheme="majorEastAsia" w:eastAsiaTheme="majorEastAsia" w:hAnsiTheme="majorEastAsia" w:cs="仿宋_GB2312" w:hint="eastAsia"/>
          <w:sz w:val="24"/>
        </w:rPr>
        <w:t>（项目名称）【招标编号：</w:t>
      </w:r>
      <w:r w:rsidRPr="00B15967">
        <w:rPr>
          <w:rFonts w:asciiTheme="majorEastAsia" w:eastAsiaTheme="majorEastAsia" w:hAnsiTheme="majorEastAsia" w:hint="eastAsia"/>
          <w:sz w:val="24"/>
        </w:rPr>
        <w:t>（采购编号）</w:t>
      </w:r>
      <w:r w:rsidRPr="00B15967">
        <w:rPr>
          <w:rFonts w:asciiTheme="majorEastAsia" w:eastAsiaTheme="majorEastAsia" w:hAnsiTheme="majorEastAsia" w:cs="仿宋_GB2312" w:hint="eastAsia"/>
          <w:sz w:val="24"/>
        </w:rPr>
        <w:t>】</w:t>
      </w:r>
      <w:r w:rsidRPr="00B15967">
        <w:rPr>
          <w:rFonts w:asciiTheme="majorEastAsia" w:eastAsiaTheme="majorEastAsia" w:hAnsiTheme="majorEastAsia" w:cs="仿宋_GB2312" w:hint="eastAsia"/>
          <w:kern w:val="0"/>
          <w:sz w:val="24"/>
          <w:lang w:val="zh-CN"/>
        </w:rPr>
        <w:t>政府采购投标的一切事项，其法律后果由我方承担。</w:t>
      </w:r>
    </w:p>
    <w:p w:rsidR="00102638" w:rsidRPr="00B15967" w:rsidRDefault="00E97FC2">
      <w:pPr>
        <w:snapToGrid w:val="0"/>
        <w:spacing w:line="360" w:lineRule="auto"/>
        <w:rPr>
          <w:rFonts w:asciiTheme="majorEastAsia" w:eastAsiaTheme="majorEastAsia" w:hAnsiTheme="majorEastAsia" w:cs="仿宋_GB2312"/>
          <w:kern w:val="0"/>
          <w:sz w:val="24"/>
        </w:rPr>
      </w:pPr>
      <w:r w:rsidRPr="00B15967">
        <w:rPr>
          <w:rFonts w:asciiTheme="majorEastAsia" w:eastAsiaTheme="majorEastAsia" w:hAnsiTheme="majorEastAsia" w:cs="仿宋_GB2312" w:hint="eastAsia"/>
          <w:kern w:val="0"/>
          <w:sz w:val="24"/>
          <w:lang w:val="zh-CN"/>
        </w:rPr>
        <w:t>委托期限</w:t>
      </w:r>
      <w:r w:rsidRPr="00B15967">
        <w:rPr>
          <w:rFonts w:asciiTheme="majorEastAsia" w:eastAsiaTheme="majorEastAsia" w:hAnsiTheme="majorEastAsia" w:cs="仿宋_GB2312" w:hint="eastAsia"/>
          <w:kern w:val="0"/>
          <w:sz w:val="24"/>
        </w:rPr>
        <w:t>：</w:t>
      </w:r>
      <w:r w:rsidRPr="00B15967">
        <w:rPr>
          <w:rFonts w:asciiTheme="majorEastAsia" w:eastAsiaTheme="majorEastAsia" w:hAnsiTheme="majorEastAsia" w:cs="仿宋_GB2312" w:hint="eastAsia"/>
          <w:kern w:val="0"/>
          <w:sz w:val="24"/>
          <w:lang w:val="zh-CN"/>
        </w:rPr>
        <w:t>自年月日起至年月日止。</w:t>
      </w:r>
    </w:p>
    <w:p w:rsidR="00102638" w:rsidRPr="00B15967" w:rsidRDefault="00E97FC2">
      <w:pPr>
        <w:snapToGrid w:val="0"/>
        <w:spacing w:line="360" w:lineRule="auto"/>
        <w:rPr>
          <w:rFonts w:asciiTheme="majorEastAsia" w:eastAsiaTheme="majorEastAsia" w:hAnsiTheme="majorEastAsia" w:cs="仿宋_GB2312"/>
          <w:kern w:val="0"/>
          <w:sz w:val="24"/>
        </w:rPr>
      </w:pPr>
      <w:r w:rsidRPr="00B15967">
        <w:rPr>
          <w:rFonts w:asciiTheme="majorEastAsia" w:eastAsiaTheme="majorEastAsia" w:hAnsiTheme="majorEastAsia" w:cs="仿宋_GB2312" w:hint="eastAsia"/>
          <w:kern w:val="0"/>
          <w:sz w:val="24"/>
          <w:lang w:val="zh-CN"/>
        </w:rPr>
        <w:t>特此告知。</w:t>
      </w:r>
    </w:p>
    <w:p w:rsidR="00102638" w:rsidRPr="00B15967" w:rsidRDefault="00E97FC2">
      <w:pPr>
        <w:snapToGrid w:val="0"/>
        <w:spacing w:line="360" w:lineRule="auto"/>
        <w:rPr>
          <w:rFonts w:asciiTheme="majorEastAsia" w:eastAsiaTheme="majorEastAsia" w:hAnsiTheme="majorEastAsia" w:cs="仿宋_GB2312"/>
          <w:kern w:val="0"/>
          <w:sz w:val="24"/>
        </w:rPr>
      </w:pPr>
      <w:r w:rsidRPr="00B15967">
        <w:rPr>
          <w:rFonts w:asciiTheme="majorEastAsia" w:eastAsiaTheme="majorEastAsia" w:hAnsiTheme="majorEastAsia" w:cs="仿宋_GB2312" w:hint="eastAsia"/>
          <w:kern w:val="0"/>
          <w:sz w:val="24"/>
          <w:lang w:val="zh-CN"/>
        </w:rPr>
        <w:t xml:space="preserve">                                                 投标人名称(电子签名)：</w:t>
      </w:r>
    </w:p>
    <w:p w:rsidR="00102638" w:rsidRPr="00B15967" w:rsidRDefault="00E97FC2">
      <w:pPr>
        <w:snapToGrid w:val="0"/>
        <w:spacing w:line="360" w:lineRule="auto"/>
        <w:rPr>
          <w:rFonts w:asciiTheme="majorEastAsia" w:eastAsiaTheme="majorEastAsia" w:hAnsiTheme="majorEastAsia" w:cs="仿宋_GB2312"/>
          <w:kern w:val="0"/>
          <w:sz w:val="24"/>
          <w:lang w:val="zh-CN"/>
        </w:rPr>
      </w:pPr>
      <w:r w:rsidRPr="00B15967">
        <w:rPr>
          <w:rFonts w:asciiTheme="majorEastAsia" w:eastAsiaTheme="majorEastAsia" w:hAnsiTheme="majorEastAsia" w:cs="仿宋_GB2312" w:hint="eastAsia"/>
          <w:kern w:val="0"/>
          <w:sz w:val="24"/>
          <w:lang w:val="zh-CN"/>
        </w:rPr>
        <w:t xml:space="preserve">                                                 签发日期：  年  月   日</w:t>
      </w:r>
    </w:p>
    <w:p w:rsidR="00102638" w:rsidRPr="00B15967" w:rsidRDefault="00102638">
      <w:pPr>
        <w:snapToGrid w:val="0"/>
        <w:spacing w:line="360" w:lineRule="auto"/>
        <w:rPr>
          <w:rFonts w:asciiTheme="majorEastAsia" w:eastAsiaTheme="majorEastAsia" w:hAnsiTheme="majorEastAsia" w:cs="仿宋_GB2312"/>
          <w:sz w:val="24"/>
        </w:rPr>
      </w:pPr>
    </w:p>
    <w:p w:rsidR="00102638" w:rsidRPr="00B15967" w:rsidRDefault="00102638">
      <w:pPr>
        <w:snapToGrid w:val="0"/>
        <w:spacing w:line="360" w:lineRule="auto"/>
        <w:rPr>
          <w:rFonts w:asciiTheme="majorEastAsia" w:eastAsiaTheme="majorEastAsia" w:hAnsiTheme="majorEastAsia" w:cs="仿宋_GB2312"/>
          <w:sz w:val="24"/>
        </w:rPr>
      </w:pPr>
    </w:p>
    <w:p w:rsidR="00102638" w:rsidRPr="00B15967" w:rsidRDefault="00102638">
      <w:pPr>
        <w:snapToGrid w:val="0"/>
        <w:spacing w:line="360" w:lineRule="auto"/>
        <w:rPr>
          <w:rFonts w:asciiTheme="majorEastAsia" w:eastAsiaTheme="majorEastAsia" w:hAnsiTheme="majorEastAsia" w:cs="仿宋_GB2312"/>
          <w:sz w:val="24"/>
        </w:rPr>
      </w:pPr>
    </w:p>
    <w:p w:rsidR="00102638" w:rsidRPr="00B15967" w:rsidRDefault="00E97FC2">
      <w:pPr>
        <w:spacing w:line="360" w:lineRule="auto"/>
        <w:jc w:val="center"/>
        <w:rPr>
          <w:rFonts w:asciiTheme="majorEastAsia" w:eastAsiaTheme="majorEastAsia" w:hAnsiTheme="majorEastAsia" w:cs="仿宋_GB2312"/>
          <w:b/>
          <w:kern w:val="0"/>
          <w:sz w:val="32"/>
          <w:szCs w:val="32"/>
        </w:rPr>
      </w:pPr>
      <w:r w:rsidRPr="00B15967">
        <w:rPr>
          <w:rFonts w:asciiTheme="majorEastAsia" w:eastAsiaTheme="majorEastAsia" w:hAnsiTheme="majorEastAsia" w:cs="仿宋_GB2312" w:hint="eastAsia"/>
          <w:b/>
          <w:kern w:val="0"/>
          <w:sz w:val="32"/>
          <w:szCs w:val="32"/>
          <w:lang w:val="zh-CN"/>
        </w:rPr>
        <w:t>授权委托书（适用于联合体投标）</w:t>
      </w:r>
    </w:p>
    <w:p w:rsidR="00102638" w:rsidRPr="00B15967" w:rsidRDefault="00E97FC2">
      <w:pPr>
        <w:snapToGrid w:val="0"/>
        <w:spacing w:line="360" w:lineRule="auto"/>
        <w:rPr>
          <w:rFonts w:asciiTheme="majorEastAsia" w:eastAsiaTheme="majorEastAsia" w:hAnsiTheme="majorEastAsia" w:cs="仿宋_GB2312"/>
          <w:kern w:val="0"/>
          <w:sz w:val="24"/>
        </w:rPr>
      </w:pPr>
      <w:r w:rsidRPr="00B15967">
        <w:rPr>
          <w:rFonts w:asciiTheme="majorEastAsia" w:eastAsiaTheme="majorEastAsia" w:hAnsiTheme="majorEastAsia" w:cs="仿宋_GB2312" w:hint="eastAsia"/>
          <w:sz w:val="24"/>
        </w:rPr>
        <w:t>（采购人）、（采购代理机构）</w:t>
      </w:r>
      <w:r w:rsidRPr="00B15967">
        <w:rPr>
          <w:rFonts w:asciiTheme="majorEastAsia" w:eastAsiaTheme="majorEastAsia" w:hAnsiTheme="majorEastAsia" w:cs="仿宋_GB2312" w:hint="eastAsia"/>
          <w:kern w:val="0"/>
          <w:sz w:val="24"/>
          <w:lang w:val="zh-CN"/>
        </w:rPr>
        <w:t>：</w:t>
      </w:r>
    </w:p>
    <w:p w:rsidR="00102638" w:rsidRPr="00B15967" w:rsidRDefault="00E97FC2">
      <w:pPr>
        <w:snapToGrid w:val="0"/>
        <w:spacing w:line="360" w:lineRule="auto"/>
        <w:ind w:firstLine="576"/>
        <w:rPr>
          <w:rFonts w:asciiTheme="majorEastAsia" w:eastAsiaTheme="majorEastAsia" w:hAnsiTheme="majorEastAsia" w:cs="仿宋_GB2312"/>
          <w:kern w:val="0"/>
          <w:sz w:val="24"/>
        </w:rPr>
      </w:pPr>
      <w:r w:rsidRPr="00B15967">
        <w:rPr>
          <w:rFonts w:asciiTheme="majorEastAsia" w:eastAsiaTheme="majorEastAsia" w:hAnsiTheme="majorEastAsia" w:cs="仿宋_GB2312" w:hint="eastAsia"/>
          <w:kern w:val="0"/>
          <w:sz w:val="24"/>
        </w:rPr>
        <w:t>现</w:t>
      </w:r>
      <w:r w:rsidRPr="00B15967">
        <w:rPr>
          <w:rFonts w:asciiTheme="majorEastAsia" w:eastAsiaTheme="majorEastAsia" w:hAnsiTheme="majorEastAsia" w:cs="仿宋_GB2312" w:hint="eastAsia"/>
          <w:kern w:val="0"/>
          <w:sz w:val="24"/>
          <w:lang w:val="zh-CN"/>
        </w:rPr>
        <w:t>委托（姓名）为我方代理人（身份证号码：，手机：），以我方名义处理</w:t>
      </w:r>
      <w:r w:rsidRPr="00B15967">
        <w:rPr>
          <w:rFonts w:asciiTheme="majorEastAsia" w:eastAsiaTheme="majorEastAsia" w:hAnsiTheme="majorEastAsia" w:cs="仿宋_GB2312" w:hint="eastAsia"/>
          <w:sz w:val="24"/>
        </w:rPr>
        <w:t>（项目名称）【招标编号：</w:t>
      </w:r>
      <w:r w:rsidRPr="00B15967">
        <w:rPr>
          <w:rFonts w:asciiTheme="majorEastAsia" w:eastAsiaTheme="majorEastAsia" w:hAnsiTheme="majorEastAsia" w:hint="eastAsia"/>
          <w:sz w:val="24"/>
        </w:rPr>
        <w:t>（采购编号）</w:t>
      </w:r>
      <w:r w:rsidRPr="00B15967">
        <w:rPr>
          <w:rFonts w:asciiTheme="majorEastAsia" w:eastAsiaTheme="majorEastAsia" w:hAnsiTheme="majorEastAsia" w:cs="仿宋_GB2312" w:hint="eastAsia"/>
          <w:sz w:val="24"/>
        </w:rPr>
        <w:t>】</w:t>
      </w:r>
      <w:r w:rsidRPr="00B15967">
        <w:rPr>
          <w:rFonts w:asciiTheme="majorEastAsia" w:eastAsiaTheme="majorEastAsia" w:hAnsiTheme="majorEastAsia" w:cs="仿宋_GB2312" w:hint="eastAsia"/>
          <w:kern w:val="0"/>
          <w:sz w:val="24"/>
          <w:lang w:val="zh-CN"/>
        </w:rPr>
        <w:t>政府采购投标的一切事项，其法律后果由我方承担。</w:t>
      </w:r>
    </w:p>
    <w:p w:rsidR="00102638" w:rsidRPr="00B15967" w:rsidRDefault="00E97FC2">
      <w:pPr>
        <w:snapToGrid w:val="0"/>
        <w:spacing w:line="360" w:lineRule="auto"/>
        <w:rPr>
          <w:rFonts w:asciiTheme="majorEastAsia" w:eastAsiaTheme="majorEastAsia" w:hAnsiTheme="majorEastAsia" w:cs="仿宋_GB2312"/>
          <w:kern w:val="0"/>
          <w:sz w:val="24"/>
        </w:rPr>
      </w:pPr>
      <w:r w:rsidRPr="00B15967">
        <w:rPr>
          <w:rFonts w:asciiTheme="majorEastAsia" w:eastAsiaTheme="majorEastAsia" w:hAnsiTheme="majorEastAsia" w:cs="仿宋_GB2312" w:hint="eastAsia"/>
          <w:kern w:val="0"/>
          <w:sz w:val="24"/>
          <w:lang w:val="zh-CN"/>
        </w:rPr>
        <w:t>委托期限</w:t>
      </w:r>
      <w:r w:rsidRPr="00B15967">
        <w:rPr>
          <w:rFonts w:asciiTheme="majorEastAsia" w:eastAsiaTheme="majorEastAsia" w:hAnsiTheme="majorEastAsia" w:cs="仿宋_GB2312" w:hint="eastAsia"/>
          <w:kern w:val="0"/>
          <w:sz w:val="24"/>
        </w:rPr>
        <w:t>：</w:t>
      </w:r>
      <w:r w:rsidRPr="00B15967">
        <w:rPr>
          <w:rFonts w:asciiTheme="majorEastAsia" w:eastAsiaTheme="majorEastAsia" w:hAnsiTheme="majorEastAsia" w:cs="仿宋_GB2312" w:hint="eastAsia"/>
          <w:kern w:val="0"/>
          <w:sz w:val="24"/>
          <w:lang w:val="zh-CN"/>
        </w:rPr>
        <w:t>自年月日起至年月日止。</w:t>
      </w:r>
    </w:p>
    <w:p w:rsidR="00102638" w:rsidRPr="00B15967" w:rsidRDefault="00E97FC2">
      <w:pPr>
        <w:snapToGrid w:val="0"/>
        <w:spacing w:line="360" w:lineRule="auto"/>
        <w:rPr>
          <w:rFonts w:asciiTheme="majorEastAsia" w:eastAsiaTheme="majorEastAsia" w:hAnsiTheme="majorEastAsia" w:cs="仿宋_GB2312"/>
          <w:kern w:val="0"/>
          <w:sz w:val="24"/>
        </w:rPr>
      </w:pPr>
      <w:r w:rsidRPr="00B15967">
        <w:rPr>
          <w:rFonts w:asciiTheme="majorEastAsia" w:eastAsiaTheme="majorEastAsia" w:hAnsiTheme="majorEastAsia" w:cs="仿宋_GB2312" w:hint="eastAsia"/>
          <w:kern w:val="0"/>
          <w:sz w:val="24"/>
          <w:lang w:val="zh-CN"/>
        </w:rPr>
        <w:t>特此告知。</w:t>
      </w:r>
    </w:p>
    <w:p w:rsidR="00102638" w:rsidRPr="00B15967" w:rsidRDefault="00102638">
      <w:pPr>
        <w:spacing w:line="360" w:lineRule="auto"/>
        <w:jc w:val="center"/>
        <w:rPr>
          <w:rFonts w:asciiTheme="majorEastAsia" w:eastAsiaTheme="majorEastAsia" w:hAnsiTheme="majorEastAsia" w:cs="仿宋_GB2312"/>
          <w:b/>
          <w:kern w:val="0"/>
          <w:sz w:val="32"/>
          <w:szCs w:val="32"/>
        </w:rPr>
      </w:pPr>
    </w:p>
    <w:p w:rsidR="00102638" w:rsidRPr="00B15967" w:rsidRDefault="00102638">
      <w:pPr>
        <w:spacing w:line="360" w:lineRule="auto"/>
        <w:rPr>
          <w:rFonts w:asciiTheme="majorEastAsia" w:eastAsiaTheme="majorEastAsia" w:hAnsiTheme="majorEastAsia"/>
        </w:rPr>
      </w:pPr>
    </w:p>
    <w:p w:rsidR="00102638" w:rsidRPr="00B15967" w:rsidRDefault="00E97FC2">
      <w:pPr>
        <w:snapToGrid w:val="0"/>
        <w:spacing w:line="360" w:lineRule="auto"/>
        <w:ind w:firstLineChars="2100" w:firstLine="5040"/>
        <w:rPr>
          <w:rFonts w:asciiTheme="majorEastAsia" w:eastAsiaTheme="majorEastAsia" w:hAnsiTheme="majorEastAsia" w:cs="仿宋_GB2312"/>
          <w:kern w:val="0"/>
          <w:sz w:val="24"/>
          <w:lang w:val="zh-CN"/>
        </w:rPr>
      </w:pPr>
      <w:r w:rsidRPr="00B15967">
        <w:rPr>
          <w:rFonts w:asciiTheme="majorEastAsia" w:eastAsiaTheme="majorEastAsia" w:hAnsiTheme="majorEastAsia" w:cs="仿宋_GB2312" w:hint="eastAsia"/>
          <w:kern w:val="0"/>
          <w:sz w:val="24"/>
          <w:lang w:val="zh-CN"/>
        </w:rPr>
        <w:t>联合体成员名称(电子签名/公章)：</w:t>
      </w:r>
    </w:p>
    <w:p w:rsidR="00102638" w:rsidRPr="00B15967" w:rsidRDefault="00E97FC2">
      <w:pPr>
        <w:snapToGrid w:val="0"/>
        <w:spacing w:line="360" w:lineRule="auto"/>
        <w:ind w:firstLineChars="2100" w:firstLine="5040"/>
        <w:rPr>
          <w:rFonts w:asciiTheme="majorEastAsia" w:eastAsiaTheme="majorEastAsia" w:hAnsiTheme="majorEastAsia" w:cs="仿宋_GB2312"/>
          <w:kern w:val="0"/>
          <w:sz w:val="24"/>
          <w:lang w:val="zh-CN"/>
        </w:rPr>
      </w:pPr>
      <w:r w:rsidRPr="00B15967">
        <w:rPr>
          <w:rFonts w:asciiTheme="majorEastAsia" w:eastAsiaTheme="majorEastAsia" w:hAnsiTheme="majorEastAsia" w:cs="仿宋_GB2312" w:hint="eastAsia"/>
          <w:kern w:val="0"/>
          <w:sz w:val="24"/>
          <w:lang w:val="zh-CN"/>
        </w:rPr>
        <w:t>联合体成员名称(电子签名/公章)：</w:t>
      </w:r>
    </w:p>
    <w:p w:rsidR="00102638" w:rsidRPr="00B15967" w:rsidRDefault="00E97FC2">
      <w:pPr>
        <w:snapToGrid w:val="0"/>
        <w:spacing w:line="360" w:lineRule="auto"/>
        <w:ind w:firstLineChars="2400" w:firstLine="5760"/>
        <w:rPr>
          <w:rFonts w:asciiTheme="majorEastAsia" w:eastAsiaTheme="majorEastAsia" w:hAnsiTheme="majorEastAsia"/>
        </w:rPr>
      </w:pPr>
      <w:r w:rsidRPr="00B15967">
        <w:rPr>
          <w:rFonts w:asciiTheme="majorEastAsia" w:eastAsiaTheme="majorEastAsia" w:hAnsiTheme="majorEastAsia" w:cs="仿宋_GB2312" w:hint="eastAsia"/>
          <w:kern w:val="0"/>
          <w:sz w:val="24"/>
          <w:lang w:val="zh-CN"/>
        </w:rPr>
        <w:t>……</w:t>
      </w:r>
    </w:p>
    <w:p w:rsidR="00102638" w:rsidRPr="00B15967" w:rsidRDefault="00E97FC2">
      <w:pPr>
        <w:snapToGrid w:val="0"/>
        <w:spacing w:line="360" w:lineRule="auto"/>
        <w:rPr>
          <w:rFonts w:asciiTheme="majorEastAsia" w:eastAsiaTheme="majorEastAsia" w:hAnsiTheme="majorEastAsia" w:cs="仿宋_GB2312"/>
          <w:kern w:val="0"/>
          <w:sz w:val="24"/>
          <w:lang w:val="zh-CN"/>
        </w:rPr>
      </w:pPr>
      <w:r w:rsidRPr="00B15967">
        <w:rPr>
          <w:rFonts w:asciiTheme="majorEastAsia" w:eastAsiaTheme="majorEastAsia" w:hAnsiTheme="majorEastAsia" w:cs="仿宋_GB2312" w:hint="eastAsia"/>
          <w:kern w:val="0"/>
          <w:sz w:val="24"/>
          <w:lang w:val="zh-CN"/>
        </w:rPr>
        <w:t xml:space="preserve">                                               日期：  年  月   日</w:t>
      </w:r>
    </w:p>
    <w:p w:rsidR="00B76FD7" w:rsidRDefault="00B76FD7">
      <w:pPr>
        <w:autoSpaceDE w:val="0"/>
        <w:autoSpaceDN w:val="0"/>
        <w:spacing w:line="360" w:lineRule="auto"/>
        <w:jc w:val="center"/>
        <w:rPr>
          <w:rFonts w:asciiTheme="majorEastAsia" w:eastAsiaTheme="majorEastAsia" w:hAnsiTheme="majorEastAsia" w:cs="仿宋_GB2312"/>
          <w:b/>
          <w:kern w:val="0"/>
          <w:sz w:val="32"/>
          <w:szCs w:val="32"/>
          <w:lang w:val="zh-CN"/>
        </w:rPr>
      </w:pPr>
    </w:p>
    <w:p w:rsidR="00102638" w:rsidRPr="00B15967" w:rsidRDefault="00E97FC2">
      <w:pPr>
        <w:autoSpaceDE w:val="0"/>
        <w:autoSpaceDN w:val="0"/>
        <w:spacing w:line="360" w:lineRule="auto"/>
        <w:jc w:val="center"/>
        <w:rPr>
          <w:rFonts w:asciiTheme="majorEastAsia" w:eastAsiaTheme="majorEastAsia" w:hAnsiTheme="majorEastAsia" w:cs="仿宋_GB2312"/>
          <w:b/>
          <w:sz w:val="24"/>
        </w:rPr>
      </w:pPr>
      <w:r w:rsidRPr="00B15967">
        <w:rPr>
          <w:rFonts w:asciiTheme="majorEastAsia" w:eastAsiaTheme="majorEastAsia" w:hAnsiTheme="majorEastAsia" w:cs="仿宋_GB2312" w:hint="eastAsia"/>
          <w:b/>
          <w:kern w:val="0"/>
          <w:sz w:val="32"/>
          <w:szCs w:val="32"/>
          <w:lang w:val="zh-CN"/>
        </w:rPr>
        <w:t>法定代表人、单位负责人或自然人本人</w:t>
      </w:r>
      <w:r w:rsidRPr="00B15967">
        <w:rPr>
          <w:rFonts w:asciiTheme="majorEastAsia" w:eastAsiaTheme="majorEastAsia" w:hAnsiTheme="majorEastAsia" w:cs="仿宋_GB2312" w:hint="eastAsia"/>
          <w:b/>
          <w:sz w:val="30"/>
          <w:szCs w:val="30"/>
        </w:rPr>
        <w:t>的身份证明（适用于法定代表人、单位负责人或者自然人本人代表投标人参加投标）</w:t>
      </w:r>
    </w:p>
    <w:p w:rsidR="00102638" w:rsidRPr="00B15967" w:rsidRDefault="00E97FC2">
      <w:pPr>
        <w:pStyle w:val="00"/>
        <w:spacing w:line="360" w:lineRule="auto"/>
        <w:rPr>
          <w:rFonts w:asciiTheme="majorEastAsia" w:eastAsiaTheme="majorEastAsia" w:hAnsiTheme="majorEastAsia"/>
          <w:bCs/>
          <w:sz w:val="24"/>
        </w:rPr>
      </w:pPr>
      <w:r w:rsidRPr="00B15967">
        <w:rPr>
          <w:rFonts w:asciiTheme="majorEastAsia" w:eastAsiaTheme="majorEastAsia" w:hAnsiTheme="majorEastAsia"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7"/>
      </w:tblGrid>
      <w:tr w:rsidR="00102638" w:rsidRPr="00B15967">
        <w:trPr>
          <w:trHeight w:val="4812"/>
          <w:jc w:val="center"/>
        </w:trPr>
        <w:tc>
          <w:tcPr>
            <w:tcW w:w="9207" w:type="dxa"/>
          </w:tcPr>
          <w:p w:rsidR="00102638" w:rsidRPr="00B15967" w:rsidRDefault="00E97FC2">
            <w:pPr>
              <w:pStyle w:val="00"/>
              <w:adjustRightInd w:val="0"/>
              <w:spacing w:line="360" w:lineRule="auto"/>
              <w:rPr>
                <w:rFonts w:asciiTheme="majorEastAsia" w:eastAsiaTheme="majorEastAsia" w:hAnsiTheme="majorEastAsia"/>
                <w:bCs/>
                <w:sz w:val="24"/>
              </w:rPr>
            </w:pPr>
            <w:r w:rsidRPr="00B15967">
              <w:rPr>
                <w:rFonts w:asciiTheme="majorEastAsia" w:eastAsiaTheme="majorEastAsia" w:hAnsiTheme="majorEastAsia" w:hint="eastAsia"/>
                <w:bCs/>
                <w:sz w:val="24"/>
              </w:rPr>
              <w:t>正面：                                 反面：</w:t>
            </w:r>
          </w:p>
          <w:p w:rsidR="00102638" w:rsidRPr="00B15967" w:rsidRDefault="00102638">
            <w:pPr>
              <w:pStyle w:val="00"/>
              <w:adjustRightInd w:val="0"/>
              <w:spacing w:line="360" w:lineRule="auto"/>
              <w:rPr>
                <w:rFonts w:asciiTheme="majorEastAsia" w:eastAsiaTheme="majorEastAsia" w:hAnsiTheme="majorEastAsia"/>
                <w:bCs/>
                <w:sz w:val="24"/>
              </w:rPr>
            </w:pPr>
          </w:p>
        </w:tc>
      </w:tr>
    </w:tbl>
    <w:p w:rsidR="00102638" w:rsidRPr="00B15967" w:rsidRDefault="00102638">
      <w:pPr>
        <w:snapToGrid w:val="0"/>
        <w:spacing w:line="360" w:lineRule="auto"/>
        <w:ind w:firstLine="576"/>
        <w:jc w:val="center"/>
        <w:rPr>
          <w:rFonts w:asciiTheme="majorEastAsia" w:eastAsiaTheme="majorEastAsia" w:hAnsiTheme="majorEastAsia" w:cs="仿宋_GB2312"/>
          <w:kern w:val="0"/>
          <w:sz w:val="24"/>
          <w:lang w:val="zh-CN"/>
        </w:rPr>
      </w:pPr>
    </w:p>
    <w:p w:rsidR="00102638" w:rsidRPr="00B15967" w:rsidRDefault="00E97FC2">
      <w:pPr>
        <w:snapToGrid w:val="0"/>
        <w:spacing w:line="360" w:lineRule="auto"/>
        <w:ind w:firstLine="576"/>
        <w:jc w:val="center"/>
        <w:rPr>
          <w:rFonts w:asciiTheme="majorEastAsia" w:eastAsiaTheme="majorEastAsia" w:hAnsiTheme="majorEastAsia" w:cs="仿宋_GB2312"/>
          <w:kern w:val="0"/>
          <w:sz w:val="24"/>
          <w:lang w:val="zh-CN"/>
        </w:rPr>
      </w:pPr>
      <w:r w:rsidRPr="00B15967">
        <w:rPr>
          <w:rFonts w:asciiTheme="majorEastAsia" w:eastAsiaTheme="majorEastAsia" w:hAnsiTheme="majorEastAsia" w:cs="仿宋_GB2312" w:hint="eastAsia"/>
          <w:kern w:val="0"/>
          <w:sz w:val="24"/>
          <w:lang w:val="zh-CN"/>
        </w:rPr>
        <w:t xml:space="preserve">                  投标人名称(电子签名)：                              </w:t>
      </w:r>
    </w:p>
    <w:p w:rsidR="00102638" w:rsidRPr="00B15967" w:rsidRDefault="00E97FC2" w:rsidP="00E63425">
      <w:pPr>
        <w:spacing w:line="360" w:lineRule="auto"/>
        <w:jc w:val="center"/>
        <w:rPr>
          <w:rFonts w:asciiTheme="majorEastAsia" w:eastAsiaTheme="majorEastAsia" w:hAnsiTheme="majorEastAsia" w:cs="仿宋_GB2312"/>
          <w:kern w:val="0"/>
          <w:sz w:val="24"/>
          <w:lang w:val="zh-CN"/>
        </w:rPr>
      </w:pPr>
      <w:r w:rsidRPr="00B15967">
        <w:rPr>
          <w:rFonts w:asciiTheme="majorEastAsia" w:eastAsiaTheme="majorEastAsia" w:hAnsiTheme="majorEastAsia" w:cs="仿宋_GB2312" w:hint="eastAsia"/>
          <w:kern w:val="0"/>
          <w:sz w:val="24"/>
          <w:lang w:val="zh-CN"/>
        </w:rPr>
        <w:t xml:space="preserve">                   日期：  年  月  日</w:t>
      </w:r>
    </w:p>
    <w:p w:rsidR="00B15967" w:rsidRDefault="00B15967">
      <w:pPr>
        <w:spacing w:line="360" w:lineRule="auto"/>
        <w:jc w:val="center"/>
        <w:rPr>
          <w:rFonts w:asciiTheme="majorEastAsia" w:eastAsiaTheme="majorEastAsia" w:hAnsiTheme="majorEastAsia" w:cs="仿宋_GB2312"/>
          <w:b/>
          <w:kern w:val="0"/>
          <w:sz w:val="32"/>
          <w:szCs w:val="32"/>
        </w:rPr>
      </w:pPr>
    </w:p>
    <w:p w:rsidR="00B15967" w:rsidRDefault="00B15967">
      <w:pPr>
        <w:spacing w:line="360" w:lineRule="auto"/>
        <w:jc w:val="center"/>
        <w:rPr>
          <w:rFonts w:asciiTheme="majorEastAsia" w:eastAsiaTheme="majorEastAsia" w:hAnsiTheme="majorEastAsia" w:cs="仿宋_GB2312"/>
          <w:b/>
          <w:kern w:val="0"/>
          <w:sz w:val="32"/>
          <w:szCs w:val="32"/>
        </w:rPr>
      </w:pPr>
    </w:p>
    <w:p w:rsidR="00B15967" w:rsidRDefault="00B15967">
      <w:pPr>
        <w:spacing w:line="360" w:lineRule="auto"/>
        <w:jc w:val="center"/>
        <w:rPr>
          <w:rFonts w:asciiTheme="majorEastAsia" w:eastAsiaTheme="majorEastAsia" w:hAnsiTheme="majorEastAsia" w:cs="仿宋_GB2312"/>
          <w:b/>
          <w:kern w:val="0"/>
          <w:sz w:val="32"/>
          <w:szCs w:val="32"/>
        </w:rPr>
      </w:pPr>
    </w:p>
    <w:p w:rsidR="00B15967" w:rsidRDefault="00B15967">
      <w:pPr>
        <w:spacing w:line="360" w:lineRule="auto"/>
        <w:jc w:val="center"/>
        <w:rPr>
          <w:rFonts w:asciiTheme="majorEastAsia" w:eastAsiaTheme="majorEastAsia" w:hAnsiTheme="majorEastAsia" w:cs="仿宋_GB2312"/>
          <w:b/>
          <w:kern w:val="0"/>
          <w:sz w:val="32"/>
          <w:szCs w:val="32"/>
        </w:rPr>
      </w:pPr>
    </w:p>
    <w:p w:rsidR="00B15967" w:rsidRDefault="00B15967">
      <w:pPr>
        <w:spacing w:line="360" w:lineRule="auto"/>
        <w:jc w:val="center"/>
        <w:rPr>
          <w:rFonts w:asciiTheme="majorEastAsia" w:eastAsiaTheme="majorEastAsia" w:hAnsiTheme="majorEastAsia" w:cs="仿宋_GB2312"/>
          <w:b/>
          <w:kern w:val="0"/>
          <w:sz w:val="32"/>
          <w:szCs w:val="32"/>
        </w:rPr>
      </w:pPr>
    </w:p>
    <w:p w:rsidR="00B15967" w:rsidRDefault="00B15967">
      <w:pPr>
        <w:spacing w:line="360" w:lineRule="auto"/>
        <w:jc w:val="center"/>
        <w:rPr>
          <w:rFonts w:asciiTheme="majorEastAsia" w:eastAsiaTheme="majorEastAsia" w:hAnsiTheme="majorEastAsia" w:cs="仿宋_GB2312"/>
          <w:b/>
          <w:kern w:val="0"/>
          <w:sz w:val="32"/>
          <w:szCs w:val="32"/>
        </w:rPr>
      </w:pPr>
    </w:p>
    <w:p w:rsidR="00B15967" w:rsidRDefault="00B15967">
      <w:pPr>
        <w:spacing w:line="360" w:lineRule="auto"/>
        <w:jc w:val="center"/>
        <w:rPr>
          <w:rFonts w:asciiTheme="majorEastAsia" w:eastAsiaTheme="majorEastAsia" w:hAnsiTheme="majorEastAsia" w:cs="仿宋_GB2312"/>
          <w:b/>
          <w:kern w:val="0"/>
          <w:sz w:val="32"/>
          <w:szCs w:val="32"/>
        </w:rPr>
      </w:pPr>
    </w:p>
    <w:p w:rsidR="00B15967" w:rsidRDefault="00B15967">
      <w:pPr>
        <w:spacing w:line="360" w:lineRule="auto"/>
        <w:jc w:val="center"/>
        <w:rPr>
          <w:rFonts w:asciiTheme="majorEastAsia" w:eastAsiaTheme="majorEastAsia" w:hAnsiTheme="majorEastAsia" w:cs="仿宋_GB2312"/>
          <w:b/>
          <w:kern w:val="0"/>
          <w:sz w:val="32"/>
          <w:szCs w:val="32"/>
        </w:rPr>
      </w:pPr>
    </w:p>
    <w:p w:rsidR="00B15967" w:rsidRDefault="00B15967">
      <w:pPr>
        <w:spacing w:line="360" w:lineRule="auto"/>
        <w:jc w:val="center"/>
        <w:rPr>
          <w:rFonts w:asciiTheme="majorEastAsia" w:eastAsiaTheme="majorEastAsia" w:hAnsiTheme="majorEastAsia" w:cs="仿宋_GB2312"/>
          <w:b/>
          <w:kern w:val="0"/>
          <w:sz w:val="32"/>
          <w:szCs w:val="32"/>
        </w:rPr>
      </w:pPr>
    </w:p>
    <w:p w:rsidR="00102638" w:rsidRPr="00B15967" w:rsidRDefault="00E97FC2">
      <w:pPr>
        <w:spacing w:line="360" w:lineRule="auto"/>
        <w:jc w:val="center"/>
        <w:rPr>
          <w:rFonts w:asciiTheme="majorEastAsia" w:eastAsiaTheme="majorEastAsia" w:hAnsiTheme="majorEastAsia" w:cs="仿宋_GB2312"/>
          <w:b/>
          <w:kern w:val="0"/>
          <w:sz w:val="32"/>
          <w:szCs w:val="32"/>
          <w:lang w:val="zh-CN"/>
        </w:rPr>
      </w:pPr>
      <w:r w:rsidRPr="00B15967">
        <w:rPr>
          <w:rFonts w:asciiTheme="majorEastAsia" w:eastAsiaTheme="majorEastAsia" w:hAnsiTheme="majorEastAsia" w:cs="仿宋_GB2312" w:hint="eastAsia"/>
          <w:b/>
          <w:kern w:val="0"/>
          <w:sz w:val="32"/>
          <w:szCs w:val="32"/>
        </w:rPr>
        <w:lastRenderedPageBreak/>
        <w:t>三、</w:t>
      </w:r>
      <w:r w:rsidRPr="00B15967">
        <w:rPr>
          <w:rFonts w:asciiTheme="majorEastAsia" w:eastAsiaTheme="majorEastAsia" w:hAnsiTheme="majorEastAsia" w:cs="仿宋_GB2312" w:hint="eastAsia"/>
          <w:b/>
          <w:kern w:val="0"/>
          <w:sz w:val="32"/>
          <w:szCs w:val="32"/>
          <w:lang w:val="zh-CN"/>
        </w:rPr>
        <w:t>联合协议</w:t>
      </w:r>
    </w:p>
    <w:p w:rsidR="00102638" w:rsidRPr="00B15967" w:rsidRDefault="00E97FC2" w:rsidP="00B15967">
      <w:pPr>
        <w:widowControl/>
        <w:spacing w:line="360" w:lineRule="auto"/>
        <w:ind w:firstLineChars="200" w:firstLine="482"/>
        <w:jc w:val="left"/>
        <w:rPr>
          <w:rFonts w:asciiTheme="majorEastAsia" w:eastAsiaTheme="majorEastAsia" w:hAnsiTheme="majorEastAsia" w:cs="仿宋_GB2312"/>
          <w:b/>
          <w:sz w:val="24"/>
        </w:rPr>
      </w:pPr>
      <w:r w:rsidRPr="00B15967">
        <w:rPr>
          <w:rFonts w:asciiTheme="majorEastAsia" w:eastAsiaTheme="majorEastAsia" w:hAnsiTheme="majorEastAsia" w:cs="仿宋_GB2312" w:hint="eastAsia"/>
          <w:b/>
          <w:sz w:val="24"/>
        </w:rPr>
        <w:t>（以联合体形式投标的，提供联合协议；本项目不接受联合体投标或者投标人不以联合体形式投标的，则不需要提供）</w:t>
      </w:r>
    </w:p>
    <w:p w:rsidR="00102638" w:rsidRPr="00B15967" w:rsidRDefault="00E97FC2">
      <w:pPr>
        <w:snapToGrid w:val="0"/>
        <w:spacing w:line="360" w:lineRule="auto"/>
        <w:ind w:firstLine="576"/>
        <w:rPr>
          <w:rFonts w:asciiTheme="majorEastAsia" w:eastAsiaTheme="majorEastAsia" w:hAnsiTheme="majorEastAsia" w:cs="仿宋_GB2312"/>
          <w:kern w:val="0"/>
          <w:sz w:val="24"/>
          <w:lang w:val="zh-CN"/>
        </w:rPr>
      </w:pPr>
      <w:r w:rsidRPr="00B15967">
        <w:rPr>
          <w:rFonts w:asciiTheme="majorEastAsia" w:eastAsiaTheme="majorEastAsia" w:hAnsiTheme="majorEastAsia" w:cs="仿宋_GB2312" w:hint="eastAsia"/>
          <w:kern w:val="0"/>
          <w:sz w:val="24"/>
          <w:u w:val="single"/>
        </w:rPr>
        <w:t>（联合体所有成员名称）</w:t>
      </w:r>
      <w:r w:rsidRPr="00B15967">
        <w:rPr>
          <w:rFonts w:asciiTheme="majorEastAsia" w:eastAsiaTheme="majorEastAsia" w:hAnsiTheme="majorEastAsia" w:cs="仿宋_GB2312" w:hint="eastAsia"/>
          <w:kern w:val="0"/>
          <w:sz w:val="24"/>
        </w:rPr>
        <w:t>自愿</w:t>
      </w:r>
      <w:r w:rsidRPr="00B15967">
        <w:rPr>
          <w:rFonts w:asciiTheme="majorEastAsia" w:eastAsiaTheme="majorEastAsia" w:hAnsiTheme="majorEastAsia" w:cs="仿宋_GB2312" w:hint="eastAsia"/>
          <w:kern w:val="0"/>
          <w:sz w:val="24"/>
          <w:lang w:val="zh-CN"/>
        </w:rPr>
        <w:t>组成一个联合体，以一个投标人的身份</w:t>
      </w:r>
      <w:r w:rsidRPr="00B15967">
        <w:rPr>
          <w:rFonts w:asciiTheme="majorEastAsia" w:eastAsiaTheme="majorEastAsia" w:hAnsiTheme="majorEastAsia" w:cs="仿宋_GB2312" w:hint="eastAsia"/>
          <w:kern w:val="0"/>
          <w:sz w:val="24"/>
        </w:rPr>
        <w:t>参加</w:t>
      </w:r>
      <w:r w:rsidRPr="00B15967">
        <w:rPr>
          <w:rFonts w:asciiTheme="majorEastAsia" w:eastAsiaTheme="majorEastAsia" w:hAnsiTheme="majorEastAsia" w:cs="仿宋_GB2312" w:hint="eastAsia"/>
          <w:sz w:val="24"/>
        </w:rPr>
        <w:t>（项目名称）【招标编号：</w:t>
      </w:r>
      <w:r w:rsidRPr="00B15967">
        <w:rPr>
          <w:rFonts w:asciiTheme="majorEastAsia" w:eastAsiaTheme="majorEastAsia" w:hAnsiTheme="majorEastAsia" w:hint="eastAsia"/>
          <w:sz w:val="24"/>
        </w:rPr>
        <w:t>（采购编号）</w:t>
      </w:r>
      <w:r w:rsidRPr="00B15967">
        <w:rPr>
          <w:rFonts w:asciiTheme="majorEastAsia" w:eastAsiaTheme="majorEastAsia" w:hAnsiTheme="majorEastAsia" w:cs="仿宋_GB2312" w:hint="eastAsia"/>
          <w:sz w:val="24"/>
        </w:rPr>
        <w:t>】</w:t>
      </w:r>
      <w:r w:rsidRPr="00B15967">
        <w:rPr>
          <w:rFonts w:asciiTheme="majorEastAsia" w:eastAsiaTheme="majorEastAsia" w:hAnsiTheme="majorEastAsia" w:cs="仿宋_GB2312" w:hint="eastAsia"/>
          <w:kern w:val="0"/>
          <w:sz w:val="24"/>
          <w:lang w:val="zh-CN"/>
        </w:rPr>
        <w:t xml:space="preserve">投标。 </w:t>
      </w:r>
    </w:p>
    <w:p w:rsidR="00102638" w:rsidRPr="00B15967" w:rsidRDefault="00E97FC2">
      <w:pPr>
        <w:snapToGrid w:val="0"/>
        <w:spacing w:line="360" w:lineRule="auto"/>
        <w:ind w:firstLine="576"/>
        <w:rPr>
          <w:rFonts w:asciiTheme="majorEastAsia" w:eastAsiaTheme="majorEastAsia" w:hAnsiTheme="majorEastAsia" w:cs="仿宋_GB2312"/>
          <w:kern w:val="0"/>
          <w:sz w:val="24"/>
          <w:lang w:val="zh-CN"/>
        </w:rPr>
      </w:pPr>
      <w:r w:rsidRPr="00B15967">
        <w:rPr>
          <w:rFonts w:asciiTheme="majorEastAsia" w:eastAsiaTheme="majorEastAsia" w:hAnsiTheme="majorEastAsia" w:cs="仿宋_GB2312" w:hint="eastAsia"/>
          <w:kern w:val="0"/>
          <w:sz w:val="24"/>
          <w:lang w:val="zh-CN"/>
        </w:rPr>
        <w:t>一、各方一致决定，</w:t>
      </w:r>
      <w:r w:rsidRPr="00B15967">
        <w:rPr>
          <w:rFonts w:asciiTheme="majorEastAsia" w:eastAsiaTheme="majorEastAsia" w:hAnsiTheme="majorEastAsia" w:cs="仿宋_GB2312" w:hint="eastAsia"/>
          <w:kern w:val="0"/>
          <w:sz w:val="24"/>
          <w:u w:val="single"/>
        </w:rPr>
        <w:t>（某联合体成员名称）</w:t>
      </w:r>
      <w:r w:rsidRPr="00B15967">
        <w:rPr>
          <w:rFonts w:asciiTheme="majorEastAsia" w:eastAsiaTheme="majorEastAsia" w:hAnsiTheme="majorEastAsia" w:cs="仿宋_GB2312" w:hint="eastAsia"/>
          <w:kern w:val="0"/>
          <w:sz w:val="24"/>
        </w:rPr>
        <w:t>为联合体</w:t>
      </w:r>
      <w:r w:rsidRPr="00B15967">
        <w:rPr>
          <w:rFonts w:asciiTheme="majorEastAsia" w:eastAsiaTheme="majorEastAsia" w:hAnsiTheme="majorEastAsia" w:cs="仿宋_GB2312" w:hint="eastAsia"/>
          <w:kern w:val="0"/>
          <w:sz w:val="24"/>
          <w:lang w:val="zh-CN"/>
        </w:rPr>
        <w:t>牵头人</w:t>
      </w:r>
      <w:r w:rsidRPr="00B15967">
        <w:rPr>
          <w:rFonts w:asciiTheme="majorEastAsia" w:eastAsiaTheme="majorEastAsia" w:hAnsiTheme="majorEastAsia" w:cs="Arial" w:hint="eastAsia"/>
          <w:sz w:val="24"/>
        </w:rPr>
        <w:t>，代表所有联合体成员负责投标和合同实施阶段的主办、协调工作</w:t>
      </w:r>
      <w:r w:rsidRPr="00B15967">
        <w:rPr>
          <w:rFonts w:asciiTheme="majorEastAsia" w:eastAsiaTheme="majorEastAsia" w:hAnsiTheme="majorEastAsia" w:cs="仿宋_GB2312" w:hint="eastAsia"/>
          <w:kern w:val="0"/>
          <w:sz w:val="24"/>
          <w:lang w:val="zh-CN"/>
        </w:rPr>
        <w:t>。</w:t>
      </w:r>
    </w:p>
    <w:p w:rsidR="00102638" w:rsidRPr="00B15967" w:rsidRDefault="00E97FC2">
      <w:pPr>
        <w:snapToGrid w:val="0"/>
        <w:spacing w:line="360" w:lineRule="auto"/>
        <w:ind w:firstLine="576"/>
        <w:rPr>
          <w:rFonts w:asciiTheme="majorEastAsia" w:eastAsiaTheme="majorEastAsia" w:hAnsiTheme="majorEastAsia" w:cs="仿宋_GB2312"/>
          <w:kern w:val="0"/>
          <w:sz w:val="24"/>
          <w:lang w:val="zh-CN"/>
        </w:rPr>
      </w:pPr>
      <w:r w:rsidRPr="00B15967">
        <w:rPr>
          <w:rFonts w:asciiTheme="majorEastAsia" w:eastAsiaTheme="majorEastAsia" w:hAnsiTheme="majorEastAsia" w:cs="仿宋_GB2312" w:hint="eastAsia"/>
          <w:kern w:val="0"/>
          <w:sz w:val="24"/>
          <w:lang w:val="zh-CN"/>
        </w:rPr>
        <w:t>二、</w:t>
      </w:r>
      <w:r w:rsidRPr="00B15967">
        <w:rPr>
          <w:rFonts w:asciiTheme="majorEastAsia" w:eastAsiaTheme="majorEastAsia" w:hAnsiTheme="majorEastAsia" w:cs="Arial" w:hint="eastAsia"/>
          <w:sz w:val="24"/>
        </w:rPr>
        <w:t>所有联合体成员各方签署授权书，授权书载明的</w:t>
      </w:r>
      <w:r w:rsidRPr="00B15967">
        <w:rPr>
          <w:rFonts w:asciiTheme="majorEastAsia" w:eastAsiaTheme="majorEastAsia" w:hAnsiTheme="majorEastAsia" w:cs="仿宋_GB2312" w:hint="eastAsia"/>
          <w:kern w:val="0"/>
          <w:sz w:val="24"/>
          <w:lang w:val="zh-CN"/>
        </w:rPr>
        <w:t>授权代表根据招标文件规定及投标内容而对采购人、采购代理机构所作的任何合法承诺，包括书面澄清及相应等均对联合投标各方产生约束力。</w:t>
      </w:r>
    </w:p>
    <w:p w:rsidR="00102638" w:rsidRPr="00B15967" w:rsidRDefault="00E97FC2">
      <w:pPr>
        <w:snapToGrid w:val="0"/>
        <w:spacing w:line="360" w:lineRule="auto"/>
        <w:ind w:firstLine="576"/>
        <w:rPr>
          <w:rFonts w:asciiTheme="majorEastAsia" w:eastAsiaTheme="majorEastAsia" w:hAnsiTheme="majorEastAsia" w:cs="仿宋_GB2312"/>
          <w:kern w:val="0"/>
          <w:sz w:val="24"/>
          <w:lang w:val="zh-CN"/>
        </w:rPr>
      </w:pPr>
      <w:r w:rsidRPr="00B15967">
        <w:rPr>
          <w:rFonts w:asciiTheme="majorEastAsia" w:eastAsiaTheme="majorEastAsia" w:hAnsiTheme="majorEastAsia" w:cs="仿宋_GB2312" w:hint="eastAsia"/>
          <w:kern w:val="0"/>
          <w:sz w:val="24"/>
          <w:lang w:val="zh-CN"/>
        </w:rPr>
        <w:t>三、本次联合投标中，分工如下：</w:t>
      </w:r>
      <w:r w:rsidRPr="00B15967">
        <w:rPr>
          <w:rFonts w:asciiTheme="majorEastAsia" w:eastAsiaTheme="majorEastAsia" w:hAnsiTheme="majorEastAsia" w:cs="仿宋_GB2312" w:hint="eastAsia"/>
          <w:kern w:val="0"/>
          <w:sz w:val="24"/>
          <w:u w:val="single"/>
        </w:rPr>
        <w:t>（联合体其中一方成员名称）</w:t>
      </w:r>
      <w:r w:rsidRPr="00B15967">
        <w:rPr>
          <w:rFonts w:asciiTheme="majorEastAsia" w:eastAsiaTheme="majorEastAsia" w:hAnsiTheme="majorEastAsia" w:cs="仿宋_GB2312" w:hint="eastAsia"/>
          <w:kern w:val="0"/>
          <w:sz w:val="24"/>
          <w:lang w:val="zh-CN"/>
        </w:rPr>
        <w:t>承担的工作和义务为：；……。</w:t>
      </w:r>
    </w:p>
    <w:p w:rsidR="00102638" w:rsidRPr="00B15967" w:rsidRDefault="00E97FC2">
      <w:pPr>
        <w:snapToGrid w:val="0"/>
        <w:spacing w:line="360" w:lineRule="auto"/>
        <w:ind w:firstLine="576"/>
        <w:rPr>
          <w:rFonts w:asciiTheme="majorEastAsia" w:eastAsiaTheme="majorEastAsia" w:hAnsiTheme="majorEastAsia" w:cs="仿宋_GB2312"/>
          <w:b/>
          <w:kern w:val="0"/>
          <w:sz w:val="24"/>
          <w:lang w:val="zh-CN"/>
        </w:rPr>
      </w:pPr>
      <w:r w:rsidRPr="00B15967">
        <w:rPr>
          <w:rFonts w:asciiTheme="majorEastAsia" w:eastAsiaTheme="majorEastAsia" w:hAnsiTheme="majorEastAsia" w:cs="仿宋_GB2312" w:hint="eastAsia"/>
          <w:kern w:val="0"/>
          <w:sz w:val="24"/>
          <w:lang w:val="zh-CN"/>
        </w:rPr>
        <w:t>四、</w:t>
      </w:r>
      <w:r w:rsidRPr="00B15967">
        <w:rPr>
          <w:rFonts w:asciiTheme="majorEastAsia" w:eastAsiaTheme="majorEastAsia" w:hAnsiTheme="majorEastAsia" w:cs="仿宋_GB2312" w:hint="eastAsia"/>
          <w:kern w:val="0"/>
          <w:sz w:val="24"/>
          <w:u w:val="single"/>
        </w:rPr>
        <w:t>（联合体其中一方成员名称）</w:t>
      </w:r>
      <w:r w:rsidRPr="00B15967">
        <w:rPr>
          <w:rFonts w:asciiTheme="majorEastAsia" w:eastAsiaTheme="majorEastAsia" w:hAnsiTheme="majorEastAsia" w:cs="仿宋_GB2312" w:hint="eastAsia"/>
          <w:kern w:val="0"/>
          <w:sz w:val="24"/>
        </w:rPr>
        <w:t>提供的全部货物由小微企业制造，其合同份额占到合同总金额%以上；</w:t>
      </w:r>
      <w:r w:rsidRPr="00B15967">
        <w:rPr>
          <w:rFonts w:asciiTheme="majorEastAsia" w:eastAsiaTheme="majorEastAsia" w:hAnsiTheme="majorEastAsia" w:cs="仿宋_GB2312" w:hint="eastAsia"/>
          <w:kern w:val="0"/>
          <w:sz w:val="24"/>
          <w:lang w:val="zh-CN"/>
        </w:rPr>
        <w:t>……。</w:t>
      </w:r>
      <w:r w:rsidRPr="00B15967">
        <w:rPr>
          <w:rFonts w:asciiTheme="majorEastAsia" w:eastAsiaTheme="majorEastAsia" w:hAnsiTheme="majorEastAsia" w:cs="仿宋_GB2312" w:hint="eastAsia"/>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30%以上，对联合体报价给予3%的扣除）</w:t>
      </w:r>
    </w:p>
    <w:p w:rsidR="00102638" w:rsidRPr="00B15967" w:rsidRDefault="00E97FC2">
      <w:pPr>
        <w:snapToGrid w:val="0"/>
        <w:spacing w:line="360" w:lineRule="auto"/>
        <w:ind w:firstLine="576"/>
        <w:rPr>
          <w:rFonts w:asciiTheme="majorEastAsia" w:eastAsiaTheme="majorEastAsia" w:hAnsiTheme="majorEastAsia" w:cs="仿宋_GB2312"/>
          <w:kern w:val="0"/>
          <w:sz w:val="24"/>
          <w:lang w:val="zh-CN"/>
        </w:rPr>
      </w:pPr>
      <w:r w:rsidRPr="00B15967">
        <w:rPr>
          <w:rFonts w:asciiTheme="majorEastAsia" w:eastAsiaTheme="majorEastAsia" w:hAnsiTheme="majorEastAsia" w:cs="仿宋_GB2312" w:hint="eastAsia"/>
          <w:kern w:val="0"/>
          <w:sz w:val="24"/>
          <w:lang w:val="zh-CN"/>
        </w:rPr>
        <w:t>五、如果中标，</w:t>
      </w:r>
      <w:r w:rsidRPr="00B15967">
        <w:rPr>
          <w:rFonts w:asciiTheme="majorEastAsia" w:eastAsiaTheme="majorEastAsia" w:hAnsiTheme="majorEastAsia" w:hint="eastAsia"/>
          <w:sz w:val="24"/>
        </w:rPr>
        <w:t>联合体各成员方共同与采购人签订合同，并就采购合同约定的事项对采购人承担连带责任。</w:t>
      </w:r>
    </w:p>
    <w:p w:rsidR="00102638" w:rsidRPr="00B15967" w:rsidRDefault="00E97FC2">
      <w:pPr>
        <w:snapToGrid w:val="0"/>
        <w:spacing w:line="360" w:lineRule="auto"/>
        <w:ind w:firstLine="576"/>
        <w:rPr>
          <w:rFonts w:asciiTheme="majorEastAsia" w:eastAsiaTheme="majorEastAsia" w:hAnsiTheme="majorEastAsia" w:cs="仿宋_GB2312"/>
          <w:kern w:val="0"/>
          <w:sz w:val="24"/>
          <w:lang w:val="zh-CN"/>
        </w:rPr>
      </w:pPr>
      <w:r w:rsidRPr="00B15967">
        <w:rPr>
          <w:rFonts w:asciiTheme="majorEastAsia" w:eastAsiaTheme="majorEastAsia" w:hAnsiTheme="majorEastAsia" w:cs="仿宋_GB2312" w:hint="eastAsia"/>
          <w:kern w:val="0"/>
          <w:sz w:val="24"/>
          <w:lang w:val="zh-CN"/>
        </w:rPr>
        <w:t>六、有关本次联合投标的其他事宜：</w:t>
      </w:r>
    </w:p>
    <w:p w:rsidR="00102638" w:rsidRPr="00B15967" w:rsidRDefault="00E97FC2">
      <w:pPr>
        <w:snapToGrid w:val="0"/>
        <w:spacing w:line="360" w:lineRule="auto"/>
        <w:ind w:firstLine="576"/>
        <w:rPr>
          <w:rFonts w:asciiTheme="majorEastAsia" w:eastAsiaTheme="majorEastAsia" w:hAnsiTheme="majorEastAsia" w:cs="仿宋_GB2312"/>
          <w:kern w:val="0"/>
          <w:sz w:val="24"/>
          <w:lang w:val="zh-CN"/>
        </w:rPr>
      </w:pPr>
      <w:r w:rsidRPr="00B15967">
        <w:rPr>
          <w:rFonts w:asciiTheme="majorEastAsia" w:eastAsiaTheme="majorEastAsia" w:hAnsiTheme="majorEastAsia" w:cs="仿宋_GB2312" w:hint="eastAsia"/>
          <w:kern w:val="0"/>
          <w:sz w:val="24"/>
          <w:lang w:val="zh-CN"/>
        </w:rPr>
        <w:t>1、联合体各方不再单独参加或者与其他供应商另外组成联合体参加同一合同项下的政府采购活动。</w:t>
      </w:r>
    </w:p>
    <w:p w:rsidR="00102638" w:rsidRPr="00B15967" w:rsidRDefault="00E97FC2">
      <w:pPr>
        <w:snapToGrid w:val="0"/>
        <w:spacing w:line="360" w:lineRule="auto"/>
        <w:ind w:firstLine="576"/>
        <w:rPr>
          <w:rFonts w:asciiTheme="majorEastAsia" w:eastAsiaTheme="majorEastAsia" w:hAnsiTheme="majorEastAsia" w:cs="仿宋_GB2312"/>
          <w:kern w:val="0"/>
          <w:sz w:val="24"/>
          <w:lang w:val="zh-CN"/>
        </w:rPr>
      </w:pPr>
      <w:r w:rsidRPr="00B15967">
        <w:rPr>
          <w:rFonts w:asciiTheme="majorEastAsia" w:eastAsiaTheme="majorEastAsia" w:hAnsiTheme="majorEastAsia" w:cs="仿宋_GB2312" w:hint="eastAsia"/>
          <w:kern w:val="0"/>
          <w:sz w:val="24"/>
          <w:lang w:val="zh-CN"/>
        </w:rPr>
        <w:t>2、联合体中有同类资质的各方按照联合体分工承担相同工作的，按照资质等级较低的供应商确定资质等级。</w:t>
      </w:r>
    </w:p>
    <w:p w:rsidR="00102638" w:rsidRPr="00B15967" w:rsidRDefault="00E97FC2">
      <w:pPr>
        <w:snapToGrid w:val="0"/>
        <w:spacing w:line="360" w:lineRule="auto"/>
        <w:ind w:firstLine="576"/>
        <w:rPr>
          <w:rFonts w:asciiTheme="majorEastAsia" w:eastAsiaTheme="majorEastAsia" w:hAnsiTheme="majorEastAsia" w:cs="仿宋_GB2312"/>
          <w:kern w:val="0"/>
          <w:sz w:val="24"/>
          <w:lang w:val="zh-CN"/>
        </w:rPr>
      </w:pPr>
      <w:r w:rsidRPr="00B15967">
        <w:rPr>
          <w:rFonts w:asciiTheme="majorEastAsia" w:eastAsiaTheme="majorEastAsia" w:hAnsiTheme="majorEastAsia" w:cs="仿宋_GB2312" w:hint="eastAsia"/>
          <w:kern w:val="0"/>
          <w:sz w:val="24"/>
          <w:lang w:val="zh-CN"/>
        </w:rPr>
        <w:t>3、本协议提交采购人、采购代理机构后，联合体各方不得以任何形式对上述内容进行修改或撤销。</w:t>
      </w:r>
    </w:p>
    <w:p w:rsidR="00102638" w:rsidRPr="00B15967" w:rsidRDefault="00E97FC2">
      <w:pPr>
        <w:snapToGrid w:val="0"/>
        <w:spacing w:line="360" w:lineRule="auto"/>
        <w:ind w:firstLineChars="2100" w:firstLine="5040"/>
        <w:rPr>
          <w:rFonts w:asciiTheme="majorEastAsia" w:eastAsiaTheme="majorEastAsia" w:hAnsiTheme="majorEastAsia" w:cs="仿宋_GB2312"/>
          <w:kern w:val="0"/>
          <w:sz w:val="24"/>
          <w:lang w:val="zh-CN"/>
        </w:rPr>
      </w:pPr>
      <w:r w:rsidRPr="00B15967">
        <w:rPr>
          <w:rFonts w:asciiTheme="majorEastAsia" w:eastAsiaTheme="majorEastAsia" w:hAnsiTheme="majorEastAsia" w:cs="仿宋_GB2312" w:hint="eastAsia"/>
          <w:kern w:val="0"/>
          <w:sz w:val="24"/>
          <w:lang w:val="zh-CN"/>
        </w:rPr>
        <w:t>联合体成员名称(电子签名/公章)：</w:t>
      </w:r>
    </w:p>
    <w:p w:rsidR="00102638" w:rsidRPr="00B15967" w:rsidRDefault="00E97FC2">
      <w:pPr>
        <w:snapToGrid w:val="0"/>
        <w:spacing w:line="360" w:lineRule="auto"/>
        <w:ind w:firstLineChars="2400" w:firstLine="5760"/>
        <w:rPr>
          <w:rFonts w:asciiTheme="majorEastAsia" w:eastAsiaTheme="majorEastAsia" w:hAnsiTheme="majorEastAsia"/>
        </w:rPr>
      </w:pPr>
      <w:r w:rsidRPr="00B15967">
        <w:rPr>
          <w:rFonts w:asciiTheme="majorEastAsia" w:eastAsiaTheme="majorEastAsia" w:hAnsiTheme="majorEastAsia" w:cs="仿宋_GB2312" w:hint="eastAsia"/>
          <w:kern w:val="0"/>
          <w:sz w:val="24"/>
          <w:lang w:val="zh-CN"/>
        </w:rPr>
        <w:t>……</w:t>
      </w:r>
    </w:p>
    <w:p w:rsidR="00102638" w:rsidRPr="00B15967" w:rsidRDefault="00E97FC2">
      <w:pPr>
        <w:snapToGrid w:val="0"/>
        <w:spacing w:line="360" w:lineRule="auto"/>
        <w:rPr>
          <w:rFonts w:asciiTheme="majorEastAsia" w:eastAsiaTheme="majorEastAsia" w:hAnsiTheme="majorEastAsia" w:cs="仿宋_GB2312"/>
          <w:kern w:val="0"/>
          <w:sz w:val="24"/>
          <w:lang w:val="zh-CN"/>
        </w:rPr>
      </w:pPr>
      <w:r w:rsidRPr="00B15967">
        <w:rPr>
          <w:rFonts w:asciiTheme="majorEastAsia" w:eastAsiaTheme="majorEastAsia" w:hAnsiTheme="majorEastAsia" w:cs="仿宋_GB2312" w:hint="eastAsia"/>
          <w:kern w:val="0"/>
          <w:sz w:val="24"/>
          <w:lang w:val="zh-CN"/>
        </w:rPr>
        <w:t xml:space="preserve">                                               日期：  年  月   日</w:t>
      </w:r>
    </w:p>
    <w:p w:rsidR="00102638" w:rsidRPr="00B15967" w:rsidRDefault="00102638">
      <w:pPr>
        <w:snapToGrid w:val="0"/>
        <w:spacing w:line="360" w:lineRule="auto"/>
        <w:ind w:right="480"/>
        <w:rPr>
          <w:rFonts w:asciiTheme="majorEastAsia" w:eastAsiaTheme="majorEastAsia" w:hAnsiTheme="majorEastAsia" w:cs="仿宋_GB2312"/>
          <w:b/>
          <w:kern w:val="0"/>
          <w:sz w:val="32"/>
          <w:szCs w:val="32"/>
          <w:lang w:val="zh-CN"/>
        </w:rPr>
        <w:sectPr w:rsidR="00102638" w:rsidRPr="00B15967">
          <w:headerReference w:type="default" r:id="rId14"/>
          <w:footerReference w:type="default" r:id="rId15"/>
          <w:headerReference w:type="first" r:id="rId16"/>
          <w:footerReference w:type="first" r:id="rId17"/>
          <w:pgSz w:w="11906" w:h="16838"/>
          <w:pgMar w:top="1276" w:right="1418" w:bottom="1247" w:left="1418" w:header="851" w:footer="992" w:gutter="0"/>
          <w:cols w:space="720"/>
          <w:titlePg/>
          <w:docGrid w:linePitch="312"/>
        </w:sectPr>
      </w:pPr>
    </w:p>
    <w:p w:rsidR="00B76FD7" w:rsidRDefault="00B76FD7" w:rsidP="00B15967">
      <w:pPr>
        <w:snapToGrid w:val="0"/>
        <w:spacing w:line="360" w:lineRule="auto"/>
        <w:ind w:firstLineChars="1100" w:firstLine="3534"/>
        <w:rPr>
          <w:rFonts w:asciiTheme="majorEastAsia" w:eastAsiaTheme="majorEastAsia" w:hAnsiTheme="majorEastAsia" w:cs="仿宋_GB2312"/>
          <w:b/>
          <w:kern w:val="0"/>
          <w:sz w:val="32"/>
          <w:szCs w:val="32"/>
        </w:rPr>
      </w:pPr>
    </w:p>
    <w:p w:rsidR="00102638" w:rsidRPr="00B15967" w:rsidRDefault="00E97FC2" w:rsidP="00B15967">
      <w:pPr>
        <w:snapToGrid w:val="0"/>
        <w:spacing w:line="360" w:lineRule="auto"/>
        <w:ind w:firstLineChars="1100" w:firstLine="3534"/>
        <w:rPr>
          <w:rFonts w:asciiTheme="majorEastAsia" w:eastAsiaTheme="majorEastAsia" w:hAnsiTheme="majorEastAsia" w:cs="仿宋_GB2312"/>
          <w:b/>
          <w:kern w:val="0"/>
          <w:sz w:val="32"/>
          <w:szCs w:val="32"/>
        </w:rPr>
      </w:pPr>
      <w:r w:rsidRPr="00B15967">
        <w:rPr>
          <w:rFonts w:asciiTheme="majorEastAsia" w:eastAsiaTheme="majorEastAsia" w:hAnsiTheme="majorEastAsia" w:cs="仿宋_GB2312" w:hint="eastAsia"/>
          <w:b/>
          <w:kern w:val="0"/>
          <w:sz w:val="32"/>
          <w:szCs w:val="32"/>
        </w:rPr>
        <w:t>四、分包意向协议</w:t>
      </w:r>
    </w:p>
    <w:p w:rsidR="00102638" w:rsidRPr="00B15967" w:rsidRDefault="00E97FC2">
      <w:pPr>
        <w:widowControl/>
        <w:spacing w:line="360" w:lineRule="auto"/>
        <w:ind w:firstLineChars="50" w:firstLine="120"/>
        <w:jc w:val="left"/>
        <w:rPr>
          <w:rFonts w:asciiTheme="majorEastAsia" w:eastAsiaTheme="majorEastAsia" w:hAnsiTheme="majorEastAsia" w:cs="仿宋_GB2312"/>
          <w:sz w:val="24"/>
        </w:rPr>
      </w:pPr>
      <w:r w:rsidRPr="00B15967">
        <w:rPr>
          <w:rFonts w:asciiTheme="majorEastAsia" w:eastAsiaTheme="majorEastAsia" w:hAnsiTheme="majorEastAsia" w:cs="仿宋_GB2312" w:hint="eastAsia"/>
          <w:sz w:val="24"/>
        </w:rPr>
        <w:t>（</w:t>
      </w:r>
      <w:r w:rsidRPr="00B15967">
        <w:rPr>
          <w:rFonts w:asciiTheme="majorEastAsia" w:eastAsiaTheme="majorEastAsia" w:hAnsiTheme="majorEastAsia" w:cs="仿宋_GB2312" w:hint="eastAsia"/>
          <w:b/>
          <w:sz w:val="24"/>
        </w:rPr>
        <w:t>中标后以分包方式履行合同的，提供分包意向协议；采购人不同意分包或者投标人中标后不以分包方式履行合同的，则不需要提供。</w:t>
      </w:r>
      <w:r w:rsidRPr="00B15967">
        <w:rPr>
          <w:rFonts w:asciiTheme="majorEastAsia" w:eastAsiaTheme="majorEastAsia" w:hAnsiTheme="majorEastAsia" w:cs="仿宋_GB2312" w:hint="eastAsia"/>
          <w:sz w:val="24"/>
        </w:rPr>
        <w:t>）</w:t>
      </w:r>
    </w:p>
    <w:p w:rsidR="00102638" w:rsidRPr="00B15967" w:rsidRDefault="00E97FC2">
      <w:pPr>
        <w:snapToGrid w:val="0"/>
        <w:spacing w:line="360" w:lineRule="auto"/>
        <w:ind w:firstLine="576"/>
        <w:rPr>
          <w:rFonts w:asciiTheme="majorEastAsia" w:eastAsiaTheme="majorEastAsia" w:hAnsiTheme="majorEastAsia" w:cs="仿宋_GB2312"/>
          <w:kern w:val="0"/>
          <w:sz w:val="24"/>
          <w:lang w:val="zh-CN"/>
        </w:rPr>
      </w:pPr>
      <w:r w:rsidRPr="00B15967">
        <w:rPr>
          <w:rFonts w:asciiTheme="majorEastAsia" w:eastAsiaTheme="majorEastAsia" w:hAnsiTheme="majorEastAsia" w:cs="仿宋_GB2312" w:hint="eastAsia"/>
          <w:kern w:val="0"/>
          <w:sz w:val="24"/>
          <w:u w:val="single"/>
        </w:rPr>
        <w:t>（投标人名称）</w:t>
      </w:r>
      <w:r w:rsidRPr="00B15967">
        <w:rPr>
          <w:rFonts w:asciiTheme="majorEastAsia" w:eastAsiaTheme="majorEastAsia" w:hAnsiTheme="majorEastAsia" w:cs="仿宋_GB2312" w:hint="eastAsia"/>
          <w:kern w:val="0"/>
          <w:sz w:val="24"/>
          <w:lang w:val="zh-CN"/>
        </w:rPr>
        <w:t>若成为</w:t>
      </w:r>
      <w:r w:rsidRPr="00B15967">
        <w:rPr>
          <w:rFonts w:asciiTheme="majorEastAsia" w:eastAsiaTheme="majorEastAsia" w:hAnsiTheme="majorEastAsia" w:cs="仿宋_GB2312" w:hint="eastAsia"/>
          <w:sz w:val="24"/>
        </w:rPr>
        <w:t>（项目名称）【招标编号：</w:t>
      </w:r>
      <w:r w:rsidRPr="00B15967">
        <w:rPr>
          <w:rFonts w:asciiTheme="majorEastAsia" w:eastAsiaTheme="majorEastAsia" w:hAnsiTheme="majorEastAsia" w:hint="eastAsia"/>
          <w:sz w:val="24"/>
        </w:rPr>
        <w:t>（采购编号）</w:t>
      </w:r>
      <w:r w:rsidRPr="00B15967">
        <w:rPr>
          <w:rFonts w:asciiTheme="majorEastAsia" w:eastAsiaTheme="majorEastAsia" w:hAnsiTheme="majorEastAsia" w:cs="仿宋_GB2312" w:hint="eastAsia"/>
          <w:sz w:val="24"/>
        </w:rPr>
        <w:t>】</w:t>
      </w:r>
      <w:r w:rsidRPr="00B15967">
        <w:rPr>
          <w:rFonts w:asciiTheme="majorEastAsia" w:eastAsiaTheme="majorEastAsia" w:hAnsiTheme="majorEastAsia" w:cs="仿宋_GB2312" w:hint="eastAsia"/>
          <w:kern w:val="0"/>
          <w:sz w:val="24"/>
          <w:lang w:val="zh-CN"/>
        </w:rPr>
        <w:t>的中标供应商，将依法采取分包方式履行合同。</w:t>
      </w:r>
      <w:r w:rsidRPr="00B15967">
        <w:rPr>
          <w:rFonts w:asciiTheme="majorEastAsia" w:eastAsiaTheme="majorEastAsia" w:hAnsiTheme="majorEastAsia" w:cs="仿宋_GB2312" w:hint="eastAsia"/>
          <w:kern w:val="0"/>
          <w:sz w:val="24"/>
          <w:u w:val="single"/>
        </w:rPr>
        <w:t>（投标人名称）</w:t>
      </w:r>
      <w:r w:rsidRPr="00B15967">
        <w:rPr>
          <w:rFonts w:asciiTheme="majorEastAsia" w:eastAsiaTheme="majorEastAsia" w:hAnsiTheme="majorEastAsia" w:cs="仿宋_GB2312" w:hint="eastAsia"/>
          <w:kern w:val="0"/>
          <w:sz w:val="24"/>
        </w:rPr>
        <w:t>与</w:t>
      </w:r>
      <w:r w:rsidRPr="00B15967">
        <w:rPr>
          <w:rFonts w:asciiTheme="majorEastAsia" w:eastAsiaTheme="majorEastAsia" w:hAnsiTheme="majorEastAsia" w:cs="仿宋_GB2312" w:hint="eastAsia"/>
          <w:kern w:val="0"/>
          <w:sz w:val="24"/>
          <w:u w:val="single"/>
        </w:rPr>
        <w:t>（所有分包供应商名称）</w:t>
      </w:r>
      <w:r w:rsidRPr="00B15967">
        <w:rPr>
          <w:rFonts w:asciiTheme="majorEastAsia" w:eastAsiaTheme="majorEastAsia" w:hAnsiTheme="majorEastAsia" w:cs="仿宋_GB2312" w:hint="eastAsia"/>
          <w:kern w:val="0"/>
          <w:sz w:val="24"/>
        </w:rPr>
        <w:t>达成分包意向协议</w:t>
      </w:r>
      <w:r w:rsidRPr="00B15967">
        <w:rPr>
          <w:rFonts w:asciiTheme="majorEastAsia" w:eastAsiaTheme="majorEastAsia" w:hAnsiTheme="majorEastAsia" w:cs="仿宋_GB2312" w:hint="eastAsia"/>
          <w:kern w:val="0"/>
          <w:sz w:val="24"/>
          <w:lang w:val="zh-CN"/>
        </w:rPr>
        <w:t xml:space="preserve">。 </w:t>
      </w:r>
    </w:p>
    <w:p w:rsidR="00102638" w:rsidRPr="00B15967" w:rsidRDefault="00E97FC2">
      <w:pPr>
        <w:snapToGrid w:val="0"/>
        <w:spacing w:line="360" w:lineRule="auto"/>
        <w:ind w:firstLine="576"/>
        <w:rPr>
          <w:rFonts w:asciiTheme="majorEastAsia" w:eastAsiaTheme="majorEastAsia" w:hAnsiTheme="majorEastAsia" w:cs="仿宋_GB2312"/>
          <w:kern w:val="0"/>
          <w:sz w:val="24"/>
          <w:lang w:val="zh-CN"/>
        </w:rPr>
      </w:pPr>
      <w:r w:rsidRPr="00B15967">
        <w:rPr>
          <w:rFonts w:asciiTheme="majorEastAsia" w:eastAsiaTheme="majorEastAsia" w:hAnsiTheme="majorEastAsia" w:cs="仿宋_GB2312" w:hint="eastAsia"/>
          <w:kern w:val="0"/>
          <w:sz w:val="24"/>
          <w:lang w:val="zh-CN"/>
        </w:rPr>
        <w:t>一、分包标的及数量</w:t>
      </w:r>
    </w:p>
    <w:p w:rsidR="00102638" w:rsidRPr="00B15967" w:rsidRDefault="00E97FC2">
      <w:pPr>
        <w:snapToGrid w:val="0"/>
        <w:spacing w:line="360" w:lineRule="auto"/>
        <w:ind w:firstLine="576"/>
        <w:rPr>
          <w:rFonts w:asciiTheme="majorEastAsia" w:eastAsiaTheme="majorEastAsia" w:hAnsiTheme="majorEastAsia" w:cs="仿宋_GB2312"/>
          <w:kern w:val="0"/>
          <w:sz w:val="24"/>
          <w:lang w:val="zh-CN"/>
        </w:rPr>
      </w:pPr>
      <w:r w:rsidRPr="00B15967">
        <w:rPr>
          <w:rFonts w:asciiTheme="majorEastAsia" w:eastAsiaTheme="majorEastAsia" w:hAnsiTheme="majorEastAsia" w:cs="仿宋_GB2312" w:hint="eastAsia"/>
          <w:kern w:val="0"/>
          <w:sz w:val="24"/>
          <w:u w:val="single"/>
        </w:rPr>
        <w:t>（投标人名称）</w:t>
      </w:r>
      <w:r w:rsidRPr="00B15967">
        <w:rPr>
          <w:rFonts w:asciiTheme="majorEastAsia" w:eastAsiaTheme="majorEastAsia" w:hAnsiTheme="majorEastAsia" w:cs="仿宋_GB2312" w:hint="eastAsia"/>
          <w:kern w:val="0"/>
          <w:sz w:val="24"/>
          <w:lang w:val="zh-CN"/>
        </w:rPr>
        <w:t>将</w:t>
      </w:r>
      <w:r w:rsidRPr="00B15967">
        <w:rPr>
          <w:rFonts w:asciiTheme="majorEastAsia" w:eastAsiaTheme="majorEastAsia" w:hAnsiTheme="majorEastAsia" w:hint="eastAsia"/>
          <w:u w:val="single"/>
        </w:rPr>
        <w:t xml:space="preserve">   XX工作内容   </w:t>
      </w:r>
      <w:r w:rsidRPr="00B15967">
        <w:rPr>
          <w:rFonts w:asciiTheme="majorEastAsia" w:eastAsiaTheme="majorEastAsia" w:hAnsiTheme="majorEastAsia" w:cs="Arial" w:hint="eastAsia"/>
          <w:sz w:val="24"/>
        </w:rPr>
        <w:t>分包给</w:t>
      </w:r>
      <w:r w:rsidRPr="00B15967">
        <w:rPr>
          <w:rFonts w:asciiTheme="majorEastAsia" w:eastAsiaTheme="majorEastAsia" w:hAnsiTheme="majorEastAsia" w:cs="仿宋_GB2312" w:hint="eastAsia"/>
          <w:kern w:val="0"/>
          <w:sz w:val="24"/>
          <w:u w:val="single"/>
        </w:rPr>
        <w:t>（某分包供应商名称）</w:t>
      </w:r>
      <w:r w:rsidRPr="00B15967">
        <w:rPr>
          <w:rFonts w:asciiTheme="majorEastAsia" w:eastAsiaTheme="majorEastAsia" w:hAnsiTheme="majorEastAsia" w:cs="仿宋_GB2312" w:hint="eastAsia"/>
          <w:kern w:val="0"/>
          <w:sz w:val="24"/>
          <w:lang w:val="zh-CN"/>
        </w:rPr>
        <w:t>，</w:t>
      </w:r>
      <w:r w:rsidRPr="00B15967">
        <w:rPr>
          <w:rFonts w:asciiTheme="majorEastAsia" w:eastAsiaTheme="majorEastAsia" w:hAnsiTheme="majorEastAsia" w:cs="仿宋_GB2312" w:hint="eastAsia"/>
          <w:kern w:val="0"/>
          <w:sz w:val="24"/>
          <w:u w:val="single"/>
        </w:rPr>
        <w:t>（某分包供应商名称），</w:t>
      </w:r>
      <w:r w:rsidRPr="00B15967">
        <w:rPr>
          <w:rFonts w:asciiTheme="majorEastAsia" w:eastAsiaTheme="majorEastAsia" w:hAnsiTheme="majorEastAsia" w:cs="仿宋_GB2312" w:hint="eastAsia"/>
          <w:kern w:val="0"/>
          <w:sz w:val="24"/>
          <w:lang w:val="zh-CN"/>
        </w:rPr>
        <w:t>具备承</w:t>
      </w:r>
      <w:r w:rsidRPr="00B15967">
        <w:rPr>
          <w:rFonts w:asciiTheme="majorEastAsia" w:eastAsiaTheme="majorEastAsia" w:hAnsiTheme="majorEastAsia" w:cs="仿宋_GB2312" w:hint="eastAsia"/>
          <w:kern w:val="0"/>
          <w:sz w:val="24"/>
        </w:rPr>
        <w:t>担</w:t>
      </w:r>
      <w:r w:rsidRPr="00B15967">
        <w:rPr>
          <w:rFonts w:asciiTheme="majorEastAsia" w:eastAsiaTheme="majorEastAsia" w:hAnsiTheme="majorEastAsia" w:cs="仿宋_GB2312" w:hint="eastAsia"/>
          <w:kern w:val="0"/>
          <w:sz w:val="24"/>
          <w:u w:val="single"/>
          <w:lang w:val="zh-CN"/>
        </w:rPr>
        <w:t>XX工作内容</w:t>
      </w:r>
      <w:r w:rsidRPr="00B15967">
        <w:rPr>
          <w:rFonts w:asciiTheme="majorEastAsia" w:eastAsiaTheme="majorEastAsia" w:hAnsiTheme="majorEastAsia" w:cs="仿宋_GB2312" w:hint="eastAsia"/>
          <w:kern w:val="0"/>
          <w:sz w:val="24"/>
          <w:lang w:val="zh-CN"/>
        </w:rPr>
        <w:t>相应资质条件且不得再次分包；</w:t>
      </w:r>
    </w:p>
    <w:p w:rsidR="00102638" w:rsidRPr="00B15967" w:rsidRDefault="00E97FC2" w:rsidP="00B15967">
      <w:pPr>
        <w:pStyle w:val="2"/>
        <w:ind w:leftChars="316" w:left="664" w:firstLineChars="95" w:firstLine="229"/>
        <w:rPr>
          <w:rFonts w:asciiTheme="majorEastAsia" w:eastAsiaTheme="majorEastAsia" w:hAnsiTheme="majorEastAsia"/>
        </w:rPr>
      </w:pPr>
      <w:r w:rsidRPr="00B15967">
        <w:rPr>
          <w:rFonts w:asciiTheme="majorEastAsia" w:eastAsiaTheme="majorEastAsia" w:hAnsiTheme="majorEastAsia" w:cs="仿宋_GB2312" w:hint="eastAsia"/>
          <w:kern w:val="0"/>
          <w:sz w:val="24"/>
          <w:szCs w:val="24"/>
        </w:rPr>
        <w:t>……</w:t>
      </w:r>
    </w:p>
    <w:p w:rsidR="00102638" w:rsidRPr="00B15967" w:rsidRDefault="00E97FC2" w:rsidP="00E63425">
      <w:pPr>
        <w:snapToGrid w:val="0"/>
        <w:ind w:firstLine="576"/>
        <w:rPr>
          <w:rFonts w:asciiTheme="majorEastAsia" w:eastAsiaTheme="majorEastAsia" w:hAnsiTheme="majorEastAsia" w:cs="仿宋_GB2312"/>
          <w:kern w:val="0"/>
          <w:sz w:val="24"/>
          <w:lang w:val="zh-CN"/>
        </w:rPr>
      </w:pPr>
      <w:r w:rsidRPr="00B15967">
        <w:rPr>
          <w:rFonts w:asciiTheme="majorEastAsia" w:eastAsiaTheme="majorEastAsia" w:hAnsiTheme="majorEastAsia" w:cs="仿宋_GB2312" w:hint="eastAsia"/>
          <w:kern w:val="0"/>
          <w:sz w:val="24"/>
          <w:lang w:val="zh-CN"/>
        </w:rPr>
        <w:t>二、分包工作履行期限、地点、方式</w:t>
      </w:r>
    </w:p>
    <w:p w:rsidR="00102638" w:rsidRPr="00B15967" w:rsidRDefault="00E97FC2" w:rsidP="00E63425">
      <w:pPr>
        <w:snapToGrid w:val="0"/>
        <w:ind w:firstLine="576"/>
        <w:rPr>
          <w:rFonts w:asciiTheme="majorEastAsia" w:eastAsiaTheme="majorEastAsia" w:hAnsiTheme="majorEastAsia" w:cs="仿宋_GB2312"/>
          <w:kern w:val="0"/>
          <w:sz w:val="24"/>
          <w:lang w:val="zh-CN"/>
        </w:rPr>
      </w:pPr>
      <w:r w:rsidRPr="00B15967">
        <w:rPr>
          <w:rFonts w:asciiTheme="majorEastAsia" w:eastAsiaTheme="majorEastAsia" w:hAnsiTheme="majorEastAsia" w:cs="仿宋_GB2312" w:hint="eastAsia"/>
          <w:kern w:val="0"/>
          <w:sz w:val="24"/>
          <w:lang w:val="zh-CN"/>
        </w:rPr>
        <w:t>三、质量</w:t>
      </w:r>
    </w:p>
    <w:p w:rsidR="00102638" w:rsidRPr="00B15967" w:rsidRDefault="00E97FC2" w:rsidP="00E63425">
      <w:pPr>
        <w:snapToGrid w:val="0"/>
        <w:ind w:firstLine="576"/>
        <w:rPr>
          <w:rFonts w:asciiTheme="majorEastAsia" w:eastAsiaTheme="majorEastAsia" w:hAnsiTheme="majorEastAsia" w:cs="仿宋_GB2312"/>
          <w:kern w:val="0"/>
          <w:sz w:val="24"/>
          <w:lang w:val="zh-CN"/>
        </w:rPr>
      </w:pPr>
      <w:r w:rsidRPr="00B15967">
        <w:rPr>
          <w:rFonts w:asciiTheme="majorEastAsia" w:eastAsiaTheme="majorEastAsia" w:hAnsiTheme="majorEastAsia" w:cs="仿宋_GB2312" w:hint="eastAsia"/>
          <w:kern w:val="0"/>
          <w:sz w:val="24"/>
          <w:lang w:val="zh-CN"/>
        </w:rPr>
        <w:t>四、价款或者报酬</w:t>
      </w:r>
    </w:p>
    <w:p w:rsidR="00102638" w:rsidRPr="00B15967" w:rsidRDefault="00E97FC2" w:rsidP="00E63425">
      <w:pPr>
        <w:snapToGrid w:val="0"/>
        <w:ind w:leftChars="273" w:left="573"/>
        <w:rPr>
          <w:rFonts w:asciiTheme="majorEastAsia" w:eastAsiaTheme="majorEastAsia" w:hAnsiTheme="majorEastAsia" w:cs="仿宋_GB2312"/>
          <w:kern w:val="0"/>
          <w:sz w:val="24"/>
          <w:lang w:val="zh-CN"/>
        </w:rPr>
      </w:pPr>
      <w:r w:rsidRPr="00B15967">
        <w:rPr>
          <w:rFonts w:asciiTheme="majorEastAsia" w:eastAsiaTheme="majorEastAsia" w:hAnsiTheme="majorEastAsia" w:cs="仿宋_GB2312" w:hint="eastAsia"/>
          <w:kern w:val="0"/>
          <w:sz w:val="24"/>
          <w:lang w:val="zh-CN"/>
        </w:rPr>
        <w:t>五、违约责任</w:t>
      </w:r>
    </w:p>
    <w:p w:rsidR="00102638" w:rsidRPr="00B15967" w:rsidRDefault="00E97FC2" w:rsidP="00E63425">
      <w:pPr>
        <w:snapToGrid w:val="0"/>
        <w:ind w:firstLine="576"/>
        <w:rPr>
          <w:rFonts w:asciiTheme="majorEastAsia" w:eastAsiaTheme="majorEastAsia" w:hAnsiTheme="majorEastAsia" w:cs="仿宋_GB2312"/>
          <w:kern w:val="0"/>
          <w:sz w:val="24"/>
          <w:lang w:val="zh-CN"/>
        </w:rPr>
      </w:pPr>
      <w:r w:rsidRPr="00B15967">
        <w:rPr>
          <w:rFonts w:asciiTheme="majorEastAsia" w:eastAsiaTheme="majorEastAsia" w:hAnsiTheme="majorEastAsia" w:cs="仿宋_GB2312" w:hint="eastAsia"/>
          <w:kern w:val="0"/>
          <w:sz w:val="24"/>
          <w:lang w:val="zh-CN"/>
        </w:rPr>
        <w:t>六、争议解决的办法</w:t>
      </w:r>
    </w:p>
    <w:p w:rsidR="00102638" w:rsidRPr="00B15967" w:rsidRDefault="00E97FC2" w:rsidP="00E63425">
      <w:pPr>
        <w:snapToGrid w:val="0"/>
        <w:ind w:firstLine="576"/>
        <w:rPr>
          <w:rFonts w:asciiTheme="majorEastAsia" w:eastAsiaTheme="majorEastAsia" w:hAnsiTheme="majorEastAsia" w:cs="仿宋_GB2312"/>
          <w:kern w:val="0"/>
          <w:sz w:val="24"/>
          <w:lang w:val="zh-CN"/>
        </w:rPr>
      </w:pPr>
      <w:r w:rsidRPr="00B15967">
        <w:rPr>
          <w:rFonts w:asciiTheme="majorEastAsia" w:eastAsiaTheme="majorEastAsia" w:hAnsiTheme="majorEastAsia" w:cs="仿宋_GB2312" w:hint="eastAsia"/>
          <w:kern w:val="0"/>
          <w:sz w:val="24"/>
          <w:lang w:val="zh-CN"/>
        </w:rPr>
        <w:t>七、其他</w:t>
      </w:r>
    </w:p>
    <w:p w:rsidR="00102638" w:rsidRPr="00B15967" w:rsidRDefault="00E97FC2">
      <w:pPr>
        <w:snapToGrid w:val="0"/>
        <w:spacing w:line="360" w:lineRule="auto"/>
        <w:ind w:firstLine="576"/>
        <w:rPr>
          <w:rFonts w:asciiTheme="majorEastAsia" w:eastAsiaTheme="majorEastAsia" w:hAnsiTheme="majorEastAsia" w:cs="仿宋_GB2312"/>
          <w:b/>
          <w:kern w:val="0"/>
          <w:sz w:val="24"/>
          <w:lang w:val="zh-CN"/>
        </w:rPr>
      </w:pPr>
      <w:r w:rsidRPr="00B15967">
        <w:rPr>
          <w:rFonts w:asciiTheme="majorEastAsia" w:eastAsiaTheme="majorEastAsia" w:hAnsiTheme="majorEastAsia" w:cs="仿宋_GB2312" w:hint="eastAsia"/>
          <w:kern w:val="0"/>
          <w:sz w:val="24"/>
          <w:u w:val="single"/>
        </w:rPr>
        <w:t>（分包供应商名称）提供的货物全部由小微企业制造，</w:t>
      </w:r>
      <w:r w:rsidRPr="00B15967">
        <w:rPr>
          <w:rFonts w:asciiTheme="majorEastAsia" w:eastAsiaTheme="majorEastAsia" w:hAnsiTheme="majorEastAsia" w:cs="仿宋_GB2312" w:hint="eastAsia"/>
          <w:kern w:val="0"/>
          <w:sz w:val="24"/>
        </w:rPr>
        <w:t>其合同份额占到合同总金额%以上</w:t>
      </w:r>
      <w:r w:rsidRPr="00B15967">
        <w:rPr>
          <w:rFonts w:asciiTheme="majorEastAsia" w:eastAsiaTheme="majorEastAsia" w:hAnsiTheme="majorEastAsia" w:hint="eastAsia"/>
        </w:rPr>
        <w:t>。</w:t>
      </w:r>
      <w:r w:rsidRPr="00B15967">
        <w:rPr>
          <w:rFonts w:asciiTheme="majorEastAsia" w:eastAsiaTheme="majorEastAsia" w:hAnsiTheme="majorEastAsia" w:cs="仿宋_GB2312" w:hint="eastAsia"/>
          <w:b/>
          <w:kern w:val="0"/>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30%以上的，对大中型企业的报价给予3%的扣除）</w:t>
      </w:r>
    </w:p>
    <w:p w:rsidR="00102638" w:rsidRPr="00B15967" w:rsidRDefault="00E97FC2">
      <w:pPr>
        <w:snapToGrid w:val="0"/>
        <w:spacing w:line="360" w:lineRule="auto"/>
        <w:rPr>
          <w:rFonts w:asciiTheme="majorEastAsia" w:eastAsiaTheme="majorEastAsia" w:hAnsiTheme="majorEastAsia" w:cs="仿宋_GB2312"/>
          <w:kern w:val="0"/>
          <w:sz w:val="24"/>
          <w:lang w:val="zh-CN"/>
        </w:rPr>
      </w:pPr>
      <w:r w:rsidRPr="00B15967">
        <w:rPr>
          <w:rFonts w:asciiTheme="majorEastAsia" w:eastAsiaTheme="majorEastAsia" w:hAnsiTheme="majorEastAsia" w:cs="仿宋_GB2312" w:hint="eastAsia"/>
          <w:kern w:val="0"/>
          <w:sz w:val="24"/>
          <w:lang w:val="zh-CN"/>
        </w:rPr>
        <w:t xml:space="preserve">                                               投标人名称(电子签名)：</w:t>
      </w:r>
    </w:p>
    <w:p w:rsidR="00102638" w:rsidRPr="00B15967" w:rsidRDefault="00E97FC2">
      <w:pPr>
        <w:snapToGrid w:val="0"/>
        <w:spacing w:line="360" w:lineRule="auto"/>
        <w:ind w:firstLineChars="2350" w:firstLine="5640"/>
        <w:rPr>
          <w:rFonts w:asciiTheme="majorEastAsia" w:eastAsiaTheme="majorEastAsia" w:hAnsiTheme="majorEastAsia" w:cs="仿宋_GB2312"/>
          <w:kern w:val="0"/>
          <w:sz w:val="24"/>
          <w:lang w:val="zh-CN"/>
        </w:rPr>
      </w:pPr>
      <w:r w:rsidRPr="00B15967">
        <w:rPr>
          <w:rFonts w:asciiTheme="majorEastAsia" w:eastAsiaTheme="majorEastAsia" w:hAnsiTheme="majorEastAsia" w:cs="仿宋_GB2312" w:hint="eastAsia"/>
          <w:kern w:val="0"/>
          <w:sz w:val="24"/>
          <w:lang w:val="zh-CN"/>
        </w:rPr>
        <w:t>分包供应商名称：</w:t>
      </w:r>
    </w:p>
    <w:p w:rsidR="00102638" w:rsidRPr="00B15967" w:rsidRDefault="00E97FC2">
      <w:pPr>
        <w:snapToGrid w:val="0"/>
        <w:spacing w:line="360" w:lineRule="auto"/>
        <w:ind w:firstLineChars="2400" w:firstLine="5760"/>
        <w:rPr>
          <w:rFonts w:asciiTheme="majorEastAsia" w:eastAsiaTheme="majorEastAsia" w:hAnsiTheme="majorEastAsia"/>
        </w:rPr>
      </w:pPr>
      <w:r w:rsidRPr="00B15967">
        <w:rPr>
          <w:rFonts w:asciiTheme="majorEastAsia" w:eastAsiaTheme="majorEastAsia" w:hAnsiTheme="majorEastAsia" w:cs="仿宋_GB2312" w:hint="eastAsia"/>
          <w:kern w:val="0"/>
          <w:sz w:val="24"/>
          <w:lang w:val="zh-CN"/>
        </w:rPr>
        <w:t>……</w:t>
      </w:r>
    </w:p>
    <w:p w:rsidR="00E63425" w:rsidRPr="00B15967" w:rsidRDefault="00E97FC2" w:rsidP="00E63425">
      <w:pPr>
        <w:snapToGrid w:val="0"/>
        <w:spacing w:line="360" w:lineRule="auto"/>
        <w:rPr>
          <w:rFonts w:asciiTheme="majorEastAsia" w:eastAsiaTheme="majorEastAsia" w:hAnsiTheme="majorEastAsia" w:cs="仿宋_GB2312"/>
          <w:kern w:val="0"/>
          <w:sz w:val="24"/>
          <w:lang w:val="zh-CN"/>
        </w:rPr>
      </w:pPr>
      <w:r w:rsidRPr="00B15967">
        <w:rPr>
          <w:rFonts w:asciiTheme="majorEastAsia" w:eastAsiaTheme="majorEastAsia" w:hAnsiTheme="majorEastAsia" w:cs="仿宋_GB2312" w:hint="eastAsia"/>
          <w:kern w:val="0"/>
          <w:sz w:val="24"/>
          <w:lang w:val="zh-CN"/>
        </w:rPr>
        <w:t xml:space="preserve">                                               日期：  年  月   日</w:t>
      </w:r>
    </w:p>
    <w:p w:rsidR="00B15967" w:rsidRDefault="00B15967">
      <w:pPr>
        <w:spacing w:line="360" w:lineRule="auto"/>
        <w:jc w:val="center"/>
        <w:rPr>
          <w:rFonts w:asciiTheme="majorEastAsia" w:eastAsiaTheme="majorEastAsia" w:hAnsiTheme="majorEastAsia" w:cs="仿宋_GB2312"/>
          <w:b/>
          <w:kern w:val="0"/>
          <w:sz w:val="32"/>
          <w:szCs w:val="32"/>
        </w:rPr>
      </w:pPr>
    </w:p>
    <w:p w:rsidR="00B15967" w:rsidRDefault="00B15967">
      <w:pPr>
        <w:spacing w:line="360" w:lineRule="auto"/>
        <w:jc w:val="center"/>
        <w:rPr>
          <w:rFonts w:asciiTheme="majorEastAsia" w:eastAsiaTheme="majorEastAsia" w:hAnsiTheme="majorEastAsia" w:cs="仿宋_GB2312"/>
          <w:b/>
          <w:kern w:val="0"/>
          <w:sz w:val="32"/>
          <w:szCs w:val="32"/>
        </w:rPr>
      </w:pPr>
    </w:p>
    <w:p w:rsidR="00B15967" w:rsidRDefault="00B15967">
      <w:pPr>
        <w:spacing w:line="360" w:lineRule="auto"/>
        <w:jc w:val="center"/>
        <w:rPr>
          <w:rFonts w:asciiTheme="majorEastAsia" w:eastAsiaTheme="majorEastAsia" w:hAnsiTheme="majorEastAsia" w:cs="仿宋_GB2312"/>
          <w:b/>
          <w:kern w:val="0"/>
          <w:sz w:val="32"/>
          <w:szCs w:val="32"/>
        </w:rPr>
      </w:pPr>
    </w:p>
    <w:p w:rsidR="00B15967" w:rsidRDefault="00B15967">
      <w:pPr>
        <w:spacing w:line="360" w:lineRule="auto"/>
        <w:jc w:val="center"/>
        <w:rPr>
          <w:rFonts w:asciiTheme="majorEastAsia" w:eastAsiaTheme="majorEastAsia" w:hAnsiTheme="majorEastAsia" w:cs="仿宋_GB2312"/>
          <w:b/>
          <w:kern w:val="0"/>
          <w:sz w:val="32"/>
          <w:szCs w:val="32"/>
        </w:rPr>
      </w:pPr>
    </w:p>
    <w:p w:rsidR="00B15967" w:rsidRDefault="00B15967">
      <w:pPr>
        <w:spacing w:line="360" w:lineRule="auto"/>
        <w:jc w:val="center"/>
        <w:rPr>
          <w:rFonts w:asciiTheme="majorEastAsia" w:eastAsiaTheme="majorEastAsia" w:hAnsiTheme="majorEastAsia" w:cs="仿宋_GB2312"/>
          <w:b/>
          <w:kern w:val="0"/>
          <w:sz w:val="32"/>
          <w:szCs w:val="32"/>
        </w:rPr>
      </w:pPr>
    </w:p>
    <w:p w:rsidR="00102638" w:rsidRPr="00B15967" w:rsidRDefault="00E97FC2">
      <w:pPr>
        <w:spacing w:line="360" w:lineRule="auto"/>
        <w:jc w:val="center"/>
        <w:rPr>
          <w:rFonts w:asciiTheme="majorEastAsia" w:eastAsiaTheme="majorEastAsia" w:hAnsiTheme="majorEastAsia" w:cs="仿宋_GB2312"/>
          <w:b/>
          <w:kern w:val="0"/>
          <w:sz w:val="32"/>
          <w:szCs w:val="32"/>
        </w:rPr>
      </w:pPr>
      <w:r w:rsidRPr="00B15967">
        <w:rPr>
          <w:rFonts w:asciiTheme="majorEastAsia" w:eastAsiaTheme="majorEastAsia" w:hAnsiTheme="majorEastAsia" w:cs="仿宋_GB2312" w:hint="eastAsia"/>
          <w:b/>
          <w:kern w:val="0"/>
          <w:sz w:val="32"/>
          <w:szCs w:val="32"/>
        </w:rPr>
        <w:lastRenderedPageBreak/>
        <w:t>五、符合性审查资料</w:t>
      </w:r>
    </w:p>
    <w:p w:rsidR="00102638" w:rsidRPr="00B15967" w:rsidRDefault="00102638">
      <w:pPr>
        <w:spacing w:line="360" w:lineRule="auto"/>
        <w:jc w:val="center"/>
        <w:rPr>
          <w:rFonts w:asciiTheme="majorEastAsia" w:eastAsiaTheme="majorEastAsia" w:hAnsiTheme="majorEastAsia" w:cs="仿宋_GB2312"/>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4991"/>
        <w:gridCol w:w="2551"/>
        <w:gridCol w:w="1418"/>
      </w:tblGrid>
      <w:tr w:rsidR="00102638" w:rsidRPr="00B15967">
        <w:trPr>
          <w:trHeight w:val="882"/>
        </w:trPr>
        <w:tc>
          <w:tcPr>
            <w:tcW w:w="646" w:type="dxa"/>
            <w:vAlign w:val="center"/>
          </w:tcPr>
          <w:p w:rsidR="00102638" w:rsidRPr="00B15967" w:rsidRDefault="00E97FC2">
            <w:pPr>
              <w:snapToGrid w:val="0"/>
              <w:spacing w:line="360" w:lineRule="auto"/>
              <w:jc w:val="center"/>
              <w:rPr>
                <w:rFonts w:asciiTheme="majorEastAsia" w:eastAsiaTheme="majorEastAsia" w:hAnsiTheme="majorEastAsia"/>
                <w:b/>
                <w:sz w:val="24"/>
              </w:rPr>
            </w:pPr>
            <w:r w:rsidRPr="00B15967">
              <w:rPr>
                <w:rFonts w:asciiTheme="majorEastAsia" w:eastAsiaTheme="majorEastAsia" w:hAnsiTheme="majorEastAsia" w:hint="eastAsia"/>
                <w:b/>
                <w:sz w:val="24"/>
              </w:rPr>
              <w:t>序号</w:t>
            </w:r>
          </w:p>
        </w:tc>
        <w:tc>
          <w:tcPr>
            <w:tcW w:w="4991" w:type="dxa"/>
            <w:vAlign w:val="center"/>
          </w:tcPr>
          <w:p w:rsidR="00102638" w:rsidRPr="00B15967" w:rsidRDefault="00E97FC2">
            <w:pPr>
              <w:snapToGrid w:val="0"/>
              <w:spacing w:line="360" w:lineRule="auto"/>
              <w:jc w:val="center"/>
              <w:rPr>
                <w:rFonts w:asciiTheme="majorEastAsia" w:eastAsiaTheme="majorEastAsia" w:hAnsiTheme="majorEastAsia"/>
                <w:b/>
                <w:sz w:val="24"/>
              </w:rPr>
            </w:pPr>
            <w:r w:rsidRPr="00B15967">
              <w:rPr>
                <w:rFonts w:asciiTheme="majorEastAsia" w:eastAsiaTheme="majorEastAsia" w:hAnsiTheme="majorEastAsia" w:hint="eastAsia"/>
                <w:b/>
                <w:sz w:val="24"/>
              </w:rPr>
              <w:t>实质性要求</w:t>
            </w:r>
          </w:p>
        </w:tc>
        <w:tc>
          <w:tcPr>
            <w:tcW w:w="2551" w:type="dxa"/>
            <w:vAlign w:val="center"/>
          </w:tcPr>
          <w:p w:rsidR="00102638" w:rsidRPr="00B15967" w:rsidRDefault="00E97FC2">
            <w:pPr>
              <w:snapToGrid w:val="0"/>
              <w:spacing w:line="360" w:lineRule="auto"/>
              <w:jc w:val="center"/>
              <w:rPr>
                <w:rFonts w:asciiTheme="majorEastAsia" w:eastAsiaTheme="majorEastAsia" w:hAnsiTheme="majorEastAsia"/>
                <w:b/>
                <w:sz w:val="24"/>
              </w:rPr>
            </w:pPr>
            <w:r w:rsidRPr="00B15967">
              <w:rPr>
                <w:rFonts w:asciiTheme="majorEastAsia" w:eastAsiaTheme="majorEastAsia" w:hAnsiTheme="majorEastAsia" w:hint="eastAsia"/>
                <w:b/>
                <w:sz w:val="24"/>
              </w:rPr>
              <w:t>需要提供的符合性审查资料</w:t>
            </w:r>
          </w:p>
        </w:tc>
        <w:tc>
          <w:tcPr>
            <w:tcW w:w="1418" w:type="dxa"/>
            <w:vAlign w:val="center"/>
          </w:tcPr>
          <w:p w:rsidR="00102638" w:rsidRPr="00B15967" w:rsidRDefault="00E97FC2">
            <w:pPr>
              <w:snapToGrid w:val="0"/>
              <w:spacing w:line="360" w:lineRule="auto"/>
              <w:jc w:val="center"/>
              <w:rPr>
                <w:rFonts w:asciiTheme="majorEastAsia" w:eastAsiaTheme="majorEastAsia" w:hAnsiTheme="majorEastAsia"/>
                <w:b/>
                <w:sz w:val="24"/>
              </w:rPr>
            </w:pPr>
            <w:r w:rsidRPr="00B15967">
              <w:rPr>
                <w:rFonts w:asciiTheme="majorEastAsia" w:eastAsiaTheme="majorEastAsia" w:hAnsiTheme="majorEastAsia" w:hint="eastAsia"/>
                <w:b/>
                <w:sz w:val="24"/>
              </w:rPr>
              <w:t>投标文件中的</w:t>
            </w:r>
          </w:p>
          <w:p w:rsidR="00102638" w:rsidRPr="00B15967" w:rsidRDefault="00E97FC2">
            <w:pPr>
              <w:snapToGrid w:val="0"/>
              <w:spacing w:line="360" w:lineRule="auto"/>
              <w:jc w:val="center"/>
              <w:rPr>
                <w:rFonts w:asciiTheme="majorEastAsia" w:eastAsiaTheme="majorEastAsia" w:hAnsiTheme="majorEastAsia"/>
                <w:b/>
                <w:sz w:val="24"/>
              </w:rPr>
            </w:pPr>
            <w:r w:rsidRPr="00B15967">
              <w:rPr>
                <w:rFonts w:asciiTheme="majorEastAsia" w:eastAsiaTheme="majorEastAsia" w:hAnsiTheme="majorEastAsia" w:hint="eastAsia"/>
                <w:b/>
                <w:sz w:val="24"/>
              </w:rPr>
              <w:t>页码位置</w:t>
            </w:r>
          </w:p>
        </w:tc>
      </w:tr>
      <w:tr w:rsidR="00102638" w:rsidRPr="00B15967">
        <w:trPr>
          <w:trHeight w:val="860"/>
        </w:trPr>
        <w:tc>
          <w:tcPr>
            <w:tcW w:w="646" w:type="dxa"/>
            <w:vAlign w:val="center"/>
          </w:tcPr>
          <w:p w:rsidR="00102638" w:rsidRPr="00B15967" w:rsidRDefault="00E97FC2">
            <w:pPr>
              <w:spacing w:line="360" w:lineRule="auto"/>
              <w:rPr>
                <w:rFonts w:asciiTheme="majorEastAsia" w:eastAsiaTheme="majorEastAsia" w:hAnsiTheme="majorEastAsia"/>
                <w:sz w:val="24"/>
              </w:rPr>
            </w:pPr>
            <w:r w:rsidRPr="00B15967">
              <w:rPr>
                <w:rFonts w:asciiTheme="majorEastAsia" w:eastAsiaTheme="majorEastAsia" w:hAnsiTheme="majorEastAsia" w:hint="eastAsia"/>
                <w:sz w:val="24"/>
              </w:rPr>
              <w:t>1</w:t>
            </w:r>
          </w:p>
        </w:tc>
        <w:tc>
          <w:tcPr>
            <w:tcW w:w="4991" w:type="dxa"/>
          </w:tcPr>
          <w:p w:rsidR="00102638" w:rsidRPr="00B15967" w:rsidRDefault="00E97FC2">
            <w:pPr>
              <w:spacing w:line="360" w:lineRule="auto"/>
              <w:rPr>
                <w:rFonts w:asciiTheme="majorEastAsia" w:eastAsiaTheme="majorEastAsia" w:hAnsiTheme="majorEastAsia" w:cs="仿宋_GB2312"/>
                <w:sz w:val="24"/>
              </w:rPr>
            </w:pPr>
            <w:r w:rsidRPr="00B15967">
              <w:rPr>
                <w:rFonts w:asciiTheme="majorEastAsia" w:eastAsiaTheme="majorEastAsia" w:hAnsiTheme="majorEastAsia" w:cs="仿宋_GB2312" w:hint="eastAsia"/>
                <w:sz w:val="24"/>
              </w:rPr>
              <w:t>投标文件按照招标文件要求签署、盖章。</w:t>
            </w:r>
          </w:p>
        </w:tc>
        <w:tc>
          <w:tcPr>
            <w:tcW w:w="2551" w:type="dxa"/>
            <w:vAlign w:val="center"/>
          </w:tcPr>
          <w:p w:rsidR="00102638" w:rsidRPr="00B15967" w:rsidRDefault="00E97FC2">
            <w:pPr>
              <w:spacing w:line="360" w:lineRule="auto"/>
              <w:rPr>
                <w:rFonts w:asciiTheme="majorEastAsia" w:eastAsiaTheme="majorEastAsia" w:hAnsiTheme="majorEastAsia"/>
                <w:sz w:val="24"/>
              </w:rPr>
            </w:pPr>
            <w:r w:rsidRPr="00B15967">
              <w:rPr>
                <w:rFonts w:asciiTheme="majorEastAsia" w:eastAsiaTheme="majorEastAsia" w:hAnsiTheme="majorEastAsia" w:hint="eastAsia"/>
                <w:sz w:val="24"/>
              </w:rPr>
              <w:t>需要使用电子签名或者签字盖章的投标文件的组成部分</w:t>
            </w:r>
          </w:p>
        </w:tc>
        <w:tc>
          <w:tcPr>
            <w:tcW w:w="1418" w:type="dxa"/>
          </w:tcPr>
          <w:p w:rsidR="00102638" w:rsidRPr="00B15967" w:rsidRDefault="00E97FC2">
            <w:pPr>
              <w:spacing w:line="360" w:lineRule="auto"/>
              <w:rPr>
                <w:rFonts w:asciiTheme="majorEastAsia" w:eastAsiaTheme="majorEastAsia" w:hAnsiTheme="majorEastAsia" w:cs="仿宋_GB2312"/>
                <w:sz w:val="24"/>
              </w:rPr>
            </w:pPr>
            <w:r w:rsidRPr="00B15967">
              <w:rPr>
                <w:rFonts w:asciiTheme="majorEastAsia" w:eastAsiaTheme="majorEastAsia" w:hAnsiTheme="majorEastAsia" w:cs="仿宋_GB2312" w:hint="eastAsia"/>
                <w:sz w:val="24"/>
              </w:rPr>
              <w:t>见投标文件</w:t>
            </w:r>
          </w:p>
          <w:p w:rsidR="00102638" w:rsidRPr="00B15967" w:rsidRDefault="00E97FC2">
            <w:pPr>
              <w:spacing w:line="360" w:lineRule="auto"/>
              <w:rPr>
                <w:rFonts w:asciiTheme="majorEastAsia" w:eastAsiaTheme="majorEastAsia" w:hAnsiTheme="majorEastAsia"/>
              </w:rPr>
            </w:pPr>
            <w:r w:rsidRPr="00B15967">
              <w:rPr>
                <w:rFonts w:asciiTheme="majorEastAsia" w:eastAsiaTheme="majorEastAsia" w:hAnsiTheme="majorEastAsia" w:cs="仿宋_GB2312" w:hint="eastAsia"/>
                <w:sz w:val="24"/>
              </w:rPr>
              <w:t>第页</w:t>
            </w:r>
          </w:p>
        </w:tc>
      </w:tr>
      <w:tr w:rsidR="00102638" w:rsidRPr="00B15967">
        <w:trPr>
          <w:trHeight w:val="860"/>
        </w:trPr>
        <w:tc>
          <w:tcPr>
            <w:tcW w:w="646" w:type="dxa"/>
            <w:vAlign w:val="center"/>
          </w:tcPr>
          <w:p w:rsidR="00102638" w:rsidRPr="00B15967" w:rsidRDefault="00E97FC2">
            <w:pPr>
              <w:spacing w:line="360" w:lineRule="auto"/>
              <w:rPr>
                <w:rFonts w:asciiTheme="majorEastAsia" w:eastAsiaTheme="majorEastAsia" w:hAnsiTheme="majorEastAsia"/>
                <w:sz w:val="24"/>
              </w:rPr>
            </w:pPr>
            <w:r w:rsidRPr="00B15967">
              <w:rPr>
                <w:rFonts w:asciiTheme="majorEastAsia" w:eastAsiaTheme="majorEastAsia" w:hAnsiTheme="majorEastAsia" w:hint="eastAsia"/>
                <w:sz w:val="24"/>
              </w:rPr>
              <w:t>2</w:t>
            </w:r>
          </w:p>
        </w:tc>
        <w:tc>
          <w:tcPr>
            <w:tcW w:w="4991" w:type="dxa"/>
          </w:tcPr>
          <w:p w:rsidR="00102638" w:rsidRPr="00B15967" w:rsidRDefault="00E97FC2">
            <w:pPr>
              <w:spacing w:line="360" w:lineRule="auto"/>
              <w:rPr>
                <w:rFonts w:asciiTheme="majorEastAsia" w:eastAsiaTheme="majorEastAsia" w:hAnsiTheme="majorEastAsia"/>
                <w:sz w:val="24"/>
              </w:rPr>
            </w:pPr>
            <w:r w:rsidRPr="00B15967">
              <w:rPr>
                <w:rFonts w:asciiTheme="majorEastAsia" w:eastAsiaTheme="majorEastAsia" w:hAnsiTheme="majorEastAsia" w:hint="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rsidR="00102638" w:rsidRPr="00B15967" w:rsidRDefault="00E97FC2">
            <w:pPr>
              <w:spacing w:line="360" w:lineRule="auto"/>
              <w:rPr>
                <w:rFonts w:asciiTheme="majorEastAsia" w:eastAsiaTheme="majorEastAsia" w:hAnsiTheme="majorEastAsia"/>
                <w:sz w:val="24"/>
              </w:rPr>
            </w:pPr>
            <w:r w:rsidRPr="00B15967">
              <w:rPr>
                <w:rFonts w:asciiTheme="majorEastAsia" w:eastAsiaTheme="majorEastAsia" w:hAnsiTheme="majorEastAsia" w:cs="仿宋_GB2312" w:hint="eastAsia"/>
                <w:sz w:val="24"/>
              </w:rPr>
              <w:t>节能产品认证证书（本项目</w:t>
            </w:r>
            <w:r w:rsidRPr="00B15967">
              <w:rPr>
                <w:rFonts w:asciiTheme="majorEastAsia" w:eastAsiaTheme="majorEastAsia" w:hAnsiTheme="majorEastAsia" w:hint="eastAsia"/>
                <w:sz w:val="24"/>
              </w:rPr>
              <w:t>拟采购的产品不属于政府强制采购的节能产品品目清单范围的</w:t>
            </w:r>
            <w:r w:rsidRPr="00B15967">
              <w:rPr>
                <w:rFonts w:asciiTheme="majorEastAsia" w:eastAsiaTheme="majorEastAsia" w:hAnsiTheme="majorEastAsia" w:cs="仿宋_GB2312" w:hint="eastAsia"/>
                <w:sz w:val="24"/>
              </w:rPr>
              <w:t>，无需提供）</w:t>
            </w:r>
          </w:p>
        </w:tc>
        <w:tc>
          <w:tcPr>
            <w:tcW w:w="1418" w:type="dxa"/>
          </w:tcPr>
          <w:p w:rsidR="00102638" w:rsidRPr="00B15967" w:rsidRDefault="00102638">
            <w:pPr>
              <w:spacing w:line="360" w:lineRule="auto"/>
              <w:rPr>
                <w:rFonts w:asciiTheme="majorEastAsia" w:eastAsiaTheme="majorEastAsia" w:hAnsiTheme="majorEastAsia" w:cs="仿宋_GB2312"/>
                <w:sz w:val="24"/>
              </w:rPr>
            </w:pPr>
          </w:p>
          <w:p w:rsidR="00102638" w:rsidRPr="00B15967" w:rsidRDefault="00102638">
            <w:pPr>
              <w:spacing w:line="360" w:lineRule="auto"/>
              <w:rPr>
                <w:rFonts w:asciiTheme="majorEastAsia" w:eastAsiaTheme="majorEastAsia" w:hAnsiTheme="majorEastAsia" w:cs="仿宋_GB2312"/>
                <w:sz w:val="24"/>
              </w:rPr>
            </w:pPr>
          </w:p>
          <w:p w:rsidR="00102638" w:rsidRPr="00B15967" w:rsidRDefault="00E97FC2">
            <w:pPr>
              <w:spacing w:line="360" w:lineRule="auto"/>
              <w:rPr>
                <w:rFonts w:asciiTheme="majorEastAsia" w:eastAsiaTheme="majorEastAsia" w:hAnsiTheme="majorEastAsia" w:cs="仿宋_GB2312"/>
                <w:sz w:val="24"/>
              </w:rPr>
            </w:pPr>
            <w:r w:rsidRPr="00B15967">
              <w:rPr>
                <w:rFonts w:asciiTheme="majorEastAsia" w:eastAsiaTheme="majorEastAsia" w:hAnsiTheme="majorEastAsia" w:cs="仿宋_GB2312" w:hint="eastAsia"/>
                <w:sz w:val="24"/>
              </w:rPr>
              <w:t>见投标文件</w:t>
            </w:r>
          </w:p>
          <w:p w:rsidR="00102638" w:rsidRPr="00B15967" w:rsidRDefault="00E97FC2">
            <w:pPr>
              <w:pStyle w:val="2"/>
              <w:rPr>
                <w:rFonts w:asciiTheme="majorEastAsia" w:eastAsiaTheme="majorEastAsia" w:hAnsiTheme="majorEastAsia"/>
                <w:lang w:val="en-US"/>
              </w:rPr>
            </w:pPr>
            <w:r w:rsidRPr="00B15967">
              <w:rPr>
                <w:rFonts w:asciiTheme="majorEastAsia" w:eastAsiaTheme="majorEastAsia" w:hAnsiTheme="majorEastAsia" w:cs="仿宋_GB2312" w:hint="eastAsia"/>
                <w:b w:val="0"/>
                <w:bCs w:val="0"/>
                <w:sz w:val="24"/>
                <w:szCs w:val="24"/>
                <w:lang w:val="en-US"/>
              </w:rPr>
              <w:t>第页</w:t>
            </w:r>
          </w:p>
        </w:tc>
      </w:tr>
      <w:tr w:rsidR="00102638" w:rsidRPr="00B15967">
        <w:trPr>
          <w:trHeight w:val="860"/>
        </w:trPr>
        <w:tc>
          <w:tcPr>
            <w:tcW w:w="646" w:type="dxa"/>
            <w:vAlign w:val="center"/>
          </w:tcPr>
          <w:p w:rsidR="00102638" w:rsidRPr="00B15967" w:rsidRDefault="00E97FC2">
            <w:pPr>
              <w:spacing w:line="360" w:lineRule="auto"/>
              <w:rPr>
                <w:rFonts w:asciiTheme="majorEastAsia" w:eastAsiaTheme="majorEastAsia" w:hAnsiTheme="majorEastAsia"/>
                <w:sz w:val="24"/>
              </w:rPr>
            </w:pPr>
            <w:r w:rsidRPr="00B15967">
              <w:rPr>
                <w:rFonts w:asciiTheme="majorEastAsia" w:eastAsiaTheme="majorEastAsia" w:hAnsiTheme="majorEastAsia" w:hint="eastAsia"/>
                <w:sz w:val="24"/>
              </w:rPr>
              <w:t>3</w:t>
            </w:r>
          </w:p>
        </w:tc>
        <w:tc>
          <w:tcPr>
            <w:tcW w:w="4991" w:type="dxa"/>
          </w:tcPr>
          <w:p w:rsidR="00102638" w:rsidRPr="00B15967" w:rsidRDefault="00E97FC2">
            <w:pPr>
              <w:spacing w:line="360" w:lineRule="auto"/>
              <w:rPr>
                <w:rFonts w:asciiTheme="majorEastAsia" w:eastAsiaTheme="majorEastAsia" w:hAnsiTheme="majorEastAsia" w:cs="仿宋_GB2312"/>
                <w:sz w:val="24"/>
              </w:rPr>
            </w:pPr>
            <w:r w:rsidRPr="00B15967">
              <w:rPr>
                <w:rFonts w:asciiTheme="majorEastAsia" w:eastAsiaTheme="majorEastAsia" w:hAnsiTheme="majorEastAsia" w:hint="eastAsia"/>
                <w:sz w:val="24"/>
              </w:rPr>
              <w:t>投标文件中承诺的投标有效期不少于招标文件中载明的投标有效期。</w:t>
            </w:r>
          </w:p>
        </w:tc>
        <w:tc>
          <w:tcPr>
            <w:tcW w:w="2551" w:type="dxa"/>
            <w:vAlign w:val="center"/>
          </w:tcPr>
          <w:p w:rsidR="00102638" w:rsidRPr="00B15967" w:rsidRDefault="00E97FC2">
            <w:pPr>
              <w:spacing w:line="360" w:lineRule="auto"/>
              <w:rPr>
                <w:rFonts w:asciiTheme="majorEastAsia" w:eastAsiaTheme="majorEastAsia" w:hAnsiTheme="majorEastAsia"/>
                <w:sz w:val="24"/>
              </w:rPr>
            </w:pPr>
            <w:r w:rsidRPr="00B15967">
              <w:rPr>
                <w:rFonts w:asciiTheme="majorEastAsia" w:eastAsiaTheme="majorEastAsia" w:hAnsiTheme="majorEastAsia" w:hint="eastAsia"/>
                <w:sz w:val="24"/>
              </w:rPr>
              <w:t>投标函</w:t>
            </w:r>
          </w:p>
        </w:tc>
        <w:tc>
          <w:tcPr>
            <w:tcW w:w="1418" w:type="dxa"/>
          </w:tcPr>
          <w:p w:rsidR="00102638" w:rsidRPr="00B15967" w:rsidRDefault="00E97FC2">
            <w:pPr>
              <w:spacing w:line="360" w:lineRule="auto"/>
              <w:rPr>
                <w:rFonts w:asciiTheme="majorEastAsia" w:eastAsiaTheme="majorEastAsia" w:hAnsiTheme="majorEastAsia"/>
              </w:rPr>
            </w:pPr>
            <w:r w:rsidRPr="00B15967">
              <w:rPr>
                <w:rFonts w:asciiTheme="majorEastAsia" w:eastAsiaTheme="majorEastAsia" w:hAnsiTheme="majorEastAsia" w:cs="仿宋_GB2312" w:hint="eastAsia"/>
                <w:sz w:val="24"/>
              </w:rPr>
              <w:t>见投标文件第页</w:t>
            </w:r>
          </w:p>
        </w:tc>
      </w:tr>
      <w:tr w:rsidR="00102638" w:rsidRPr="00B15967">
        <w:trPr>
          <w:trHeight w:val="860"/>
        </w:trPr>
        <w:tc>
          <w:tcPr>
            <w:tcW w:w="646" w:type="dxa"/>
            <w:vAlign w:val="center"/>
          </w:tcPr>
          <w:p w:rsidR="00102638" w:rsidRPr="00B15967" w:rsidRDefault="00E97FC2">
            <w:pPr>
              <w:spacing w:line="360" w:lineRule="auto"/>
              <w:rPr>
                <w:rFonts w:asciiTheme="majorEastAsia" w:eastAsiaTheme="majorEastAsia" w:hAnsiTheme="majorEastAsia"/>
                <w:sz w:val="24"/>
              </w:rPr>
            </w:pPr>
            <w:r w:rsidRPr="00B15967">
              <w:rPr>
                <w:rFonts w:asciiTheme="majorEastAsia" w:eastAsiaTheme="majorEastAsia" w:hAnsiTheme="majorEastAsia" w:hint="eastAsia"/>
                <w:sz w:val="24"/>
              </w:rPr>
              <w:t>4</w:t>
            </w:r>
          </w:p>
        </w:tc>
        <w:tc>
          <w:tcPr>
            <w:tcW w:w="4991" w:type="dxa"/>
          </w:tcPr>
          <w:p w:rsidR="00102638" w:rsidRPr="00B15967" w:rsidRDefault="00E97FC2">
            <w:pPr>
              <w:spacing w:line="360" w:lineRule="auto"/>
              <w:rPr>
                <w:rFonts w:asciiTheme="majorEastAsia" w:eastAsiaTheme="majorEastAsia" w:hAnsiTheme="majorEastAsia"/>
                <w:sz w:val="24"/>
              </w:rPr>
            </w:pPr>
            <w:r w:rsidRPr="00B15967">
              <w:rPr>
                <w:rFonts w:asciiTheme="majorEastAsia" w:eastAsiaTheme="majorEastAsia" w:hAnsiTheme="majorEastAsia" w:hint="eastAsia"/>
                <w:sz w:val="24"/>
              </w:rPr>
              <w:t>投标文件满足招标文件的其它实质性要求。</w:t>
            </w:r>
          </w:p>
        </w:tc>
        <w:tc>
          <w:tcPr>
            <w:tcW w:w="2551" w:type="dxa"/>
            <w:vAlign w:val="center"/>
          </w:tcPr>
          <w:p w:rsidR="00102638" w:rsidRPr="00B15967" w:rsidRDefault="00E97FC2">
            <w:pPr>
              <w:spacing w:line="360" w:lineRule="auto"/>
              <w:rPr>
                <w:rFonts w:asciiTheme="majorEastAsia" w:eastAsiaTheme="majorEastAsia" w:hAnsiTheme="majorEastAsia"/>
                <w:sz w:val="24"/>
              </w:rPr>
            </w:pPr>
            <w:r w:rsidRPr="00B15967">
              <w:rPr>
                <w:rFonts w:asciiTheme="majorEastAsia" w:eastAsiaTheme="majorEastAsia" w:hAnsiTheme="majorEastAsia" w:cs="仿宋_GB2312" w:hint="eastAsia"/>
                <w:kern w:val="0"/>
                <w:sz w:val="24"/>
              </w:rPr>
              <w:t>招标文件其它实质性要求相应的材料（“▲” 系指实质性要求条款，招标文件无其它实质性要求的，无需提供）</w:t>
            </w:r>
          </w:p>
        </w:tc>
        <w:tc>
          <w:tcPr>
            <w:tcW w:w="1418" w:type="dxa"/>
          </w:tcPr>
          <w:p w:rsidR="00102638" w:rsidRPr="00B15967" w:rsidRDefault="00E97FC2">
            <w:pPr>
              <w:spacing w:line="360" w:lineRule="auto"/>
              <w:rPr>
                <w:rFonts w:asciiTheme="majorEastAsia" w:eastAsiaTheme="majorEastAsia" w:hAnsiTheme="majorEastAsia"/>
              </w:rPr>
            </w:pPr>
            <w:r w:rsidRPr="00B15967">
              <w:rPr>
                <w:rFonts w:asciiTheme="majorEastAsia" w:eastAsiaTheme="majorEastAsia" w:hAnsiTheme="majorEastAsia" w:cs="仿宋_GB2312" w:hint="eastAsia"/>
                <w:sz w:val="24"/>
              </w:rPr>
              <w:t>见投标文件第页</w:t>
            </w:r>
          </w:p>
        </w:tc>
      </w:tr>
    </w:tbl>
    <w:p w:rsidR="00102638" w:rsidRPr="00B15967" w:rsidRDefault="00102638" w:rsidP="00E63425">
      <w:pPr>
        <w:spacing w:line="360" w:lineRule="auto"/>
        <w:rPr>
          <w:rFonts w:asciiTheme="majorEastAsia" w:eastAsiaTheme="majorEastAsia" w:hAnsiTheme="majorEastAsia" w:cs="仿宋_GB2312"/>
          <w:b/>
          <w:kern w:val="0"/>
          <w:sz w:val="32"/>
          <w:szCs w:val="32"/>
        </w:rPr>
      </w:pPr>
    </w:p>
    <w:p w:rsidR="00B15967" w:rsidRDefault="00B15967">
      <w:pPr>
        <w:pStyle w:val="a1"/>
        <w:spacing w:line="360" w:lineRule="auto"/>
        <w:ind w:firstLine="0"/>
        <w:jc w:val="center"/>
        <w:rPr>
          <w:rFonts w:asciiTheme="majorEastAsia" w:eastAsiaTheme="majorEastAsia" w:hAnsiTheme="majorEastAsia" w:cs="仿宋_GB2312"/>
          <w:b/>
          <w:sz w:val="32"/>
          <w:szCs w:val="32"/>
        </w:rPr>
      </w:pPr>
    </w:p>
    <w:p w:rsidR="00B15967" w:rsidRDefault="00B15967">
      <w:pPr>
        <w:pStyle w:val="a1"/>
        <w:spacing w:line="360" w:lineRule="auto"/>
        <w:ind w:firstLine="0"/>
        <w:jc w:val="center"/>
        <w:rPr>
          <w:rFonts w:asciiTheme="majorEastAsia" w:eastAsiaTheme="majorEastAsia" w:hAnsiTheme="majorEastAsia" w:cs="仿宋_GB2312"/>
          <w:b/>
          <w:sz w:val="32"/>
          <w:szCs w:val="32"/>
        </w:rPr>
      </w:pPr>
    </w:p>
    <w:p w:rsidR="00B15967" w:rsidRDefault="00B15967">
      <w:pPr>
        <w:pStyle w:val="a1"/>
        <w:spacing w:line="360" w:lineRule="auto"/>
        <w:ind w:firstLine="0"/>
        <w:jc w:val="center"/>
        <w:rPr>
          <w:rFonts w:asciiTheme="majorEastAsia" w:eastAsiaTheme="majorEastAsia" w:hAnsiTheme="majorEastAsia" w:cs="仿宋_GB2312"/>
          <w:b/>
          <w:sz w:val="32"/>
          <w:szCs w:val="32"/>
        </w:rPr>
      </w:pPr>
    </w:p>
    <w:p w:rsidR="00B15967" w:rsidRDefault="00B15967">
      <w:pPr>
        <w:pStyle w:val="a1"/>
        <w:spacing w:line="360" w:lineRule="auto"/>
        <w:ind w:firstLine="0"/>
        <w:jc w:val="center"/>
        <w:rPr>
          <w:rFonts w:asciiTheme="majorEastAsia" w:eastAsiaTheme="majorEastAsia" w:hAnsiTheme="majorEastAsia" w:cs="仿宋_GB2312"/>
          <w:b/>
          <w:sz w:val="32"/>
          <w:szCs w:val="32"/>
        </w:rPr>
      </w:pPr>
    </w:p>
    <w:p w:rsidR="00B15967" w:rsidRDefault="00B15967">
      <w:pPr>
        <w:pStyle w:val="a1"/>
        <w:spacing w:line="360" w:lineRule="auto"/>
        <w:ind w:firstLine="0"/>
        <w:jc w:val="center"/>
        <w:rPr>
          <w:rFonts w:asciiTheme="majorEastAsia" w:eastAsiaTheme="majorEastAsia" w:hAnsiTheme="majorEastAsia" w:cs="仿宋_GB2312"/>
          <w:b/>
          <w:sz w:val="32"/>
          <w:szCs w:val="32"/>
        </w:rPr>
      </w:pPr>
    </w:p>
    <w:p w:rsidR="00102638" w:rsidRPr="00B15967" w:rsidRDefault="00E97FC2">
      <w:pPr>
        <w:pStyle w:val="a1"/>
        <w:spacing w:line="360" w:lineRule="auto"/>
        <w:ind w:firstLine="0"/>
        <w:jc w:val="center"/>
        <w:rPr>
          <w:rFonts w:asciiTheme="majorEastAsia" w:eastAsiaTheme="majorEastAsia" w:hAnsiTheme="majorEastAsia"/>
          <w:b/>
          <w:sz w:val="32"/>
          <w:szCs w:val="32"/>
        </w:rPr>
      </w:pPr>
      <w:r w:rsidRPr="00B15967">
        <w:rPr>
          <w:rFonts w:asciiTheme="majorEastAsia" w:eastAsiaTheme="majorEastAsia" w:hAnsiTheme="majorEastAsia" w:cs="仿宋_GB2312" w:hint="eastAsia"/>
          <w:b/>
          <w:sz w:val="32"/>
          <w:szCs w:val="32"/>
        </w:rPr>
        <w:lastRenderedPageBreak/>
        <w:t>六</w:t>
      </w:r>
      <w:r w:rsidRPr="00B15967">
        <w:rPr>
          <w:rFonts w:asciiTheme="majorEastAsia" w:eastAsiaTheme="majorEastAsia" w:hAnsiTheme="majorEastAsia" w:cs="仿宋_GB2312" w:hint="eastAsia"/>
          <w:b/>
          <w:bCs/>
          <w:sz w:val="32"/>
          <w:szCs w:val="32"/>
        </w:rPr>
        <w:t>、</w:t>
      </w:r>
      <w:r w:rsidRPr="00B15967">
        <w:rPr>
          <w:rFonts w:asciiTheme="majorEastAsia" w:eastAsiaTheme="majorEastAsia" w:hAnsiTheme="majorEastAsia" w:hint="eastAsia"/>
          <w:b/>
          <w:sz w:val="32"/>
          <w:szCs w:val="32"/>
        </w:rPr>
        <w:t>拟投入的项目班子格式</w:t>
      </w:r>
    </w:p>
    <w:p w:rsidR="00AD0DFA" w:rsidRDefault="00AD0DFA" w:rsidP="00AD0DFA">
      <w:pPr>
        <w:spacing w:line="360" w:lineRule="auto"/>
        <w:jc w:val="center"/>
        <w:rPr>
          <w:rFonts w:ascii="宋体" w:hAnsi="宋体"/>
          <w:sz w:val="24"/>
        </w:rPr>
      </w:pPr>
      <w:r>
        <w:rPr>
          <w:rFonts w:ascii="宋体" w:hAnsi="宋体" w:hint="eastAsia"/>
          <w:b/>
          <w:bCs/>
          <w:sz w:val="24"/>
        </w:rPr>
        <w:t>拟派本项目人员一览表</w:t>
      </w: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7"/>
        <w:gridCol w:w="1121"/>
        <w:gridCol w:w="1348"/>
        <w:gridCol w:w="1232"/>
        <w:gridCol w:w="772"/>
        <w:gridCol w:w="1002"/>
        <w:gridCol w:w="886"/>
        <w:gridCol w:w="1117"/>
        <w:gridCol w:w="1463"/>
      </w:tblGrid>
      <w:tr w:rsidR="00AD0DFA" w:rsidTr="00D53F09">
        <w:trPr>
          <w:trHeight w:val="567"/>
        </w:trPr>
        <w:tc>
          <w:tcPr>
            <w:tcW w:w="817" w:type="dxa"/>
            <w:vAlign w:val="center"/>
          </w:tcPr>
          <w:p w:rsidR="00AD0DFA" w:rsidRDefault="00AD0DFA" w:rsidP="00D53F09">
            <w:pPr>
              <w:jc w:val="center"/>
              <w:rPr>
                <w:rFonts w:ascii="宋体" w:hAnsi="宋体"/>
                <w:szCs w:val="21"/>
              </w:rPr>
            </w:pPr>
            <w:r>
              <w:rPr>
                <w:rFonts w:ascii="宋体" w:hAnsi="宋体" w:hint="eastAsia"/>
                <w:szCs w:val="21"/>
              </w:rPr>
              <w:t>序号</w:t>
            </w:r>
          </w:p>
        </w:tc>
        <w:tc>
          <w:tcPr>
            <w:tcW w:w="2469" w:type="dxa"/>
            <w:gridSpan w:val="2"/>
            <w:vAlign w:val="center"/>
          </w:tcPr>
          <w:p w:rsidR="00AD0DFA" w:rsidRDefault="00AD0DFA" w:rsidP="00D53F09">
            <w:pPr>
              <w:jc w:val="center"/>
              <w:rPr>
                <w:rFonts w:ascii="宋体" w:hAnsi="宋体"/>
                <w:szCs w:val="21"/>
              </w:rPr>
            </w:pPr>
            <w:r>
              <w:rPr>
                <w:rFonts w:ascii="宋体" w:hAnsi="宋体" w:hint="eastAsia"/>
                <w:szCs w:val="21"/>
              </w:rPr>
              <w:t>本项目中拟任岗位</w:t>
            </w:r>
          </w:p>
        </w:tc>
        <w:tc>
          <w:tcPr>
            <w:tcW w:w="1232" w:type="dxa"/>
            <w:vAlign w:val="center"/>
          </w:tcPr>
          <w:p w:rsidR="00AD0DFA" w:rsidRDefault="00AD0DFA" w:rsidP="00D53F09">
            <w:pPr>
              <w:jc w:val="center"/>
              <w:rPr>
                <w:rFonts w:ascii="宋体" w:hAnsi="宋体"/>
                <w:szCs w:val="21"/>
              </w:rPr>
            </w:pPr>
            <w:r>
              <w:rPr>
                <w:rFonts w:ascii="宋体" w:hAnsi="宋体" w:hint="eastAsia"/>
                <w:szCs w:val="21"/>
              </w:rPr>
              <w:t>姓名</w:t>
            </w:r>
          </w:p>
        </w:tc>
        <w:tc>
          <w:tcPr>
            <w:tcW w:w="772" w:type="dxa"/>
            <w:vAlign w:val="center"/>
          </w:tcPr>
          <w:p w:rsidR="00AD0DFA" w:rsidRDefault="00AD0DFA" w:rsidP="00D53F09">
            <w:pPr>
              <w:jc w:val="center"/>
              <w:rPr>
                <w:rFonts w:ascii="宋体" w:hAnsi="宋体"/>
                <w:szCs w:val="21"/>
              </w:rPr>
            </w:pPr>
            <w:r>
              <w:rPr>
                <w:rFonts w:ascii="宋体" w:hAnsi="宋体" w:hint="eastAsia"/>
                <w:szCs w:val="21"/>
              </w:rPr>
              <w:t>年龄</w:t>
            </w:r>
          </w:p>
        </w:tc>
        <w:tc>
          <w:tcPr>
            <w:tcW w:w="1002" w:type="dxa"/>
            <w:vAlign w:val="center"/>
          </w:tcPr>
          <w:p w:rsidR="00AD0DFA" w:rsidRDefault="00AD0DFA" w:rsidP="00D53F09">
            <w:pPr>
              <w:jc w:val="center"/>
              <w:rPr>
                <w:rFonts w:ascii="宋体" w:hAnsi="宋体"/>
                <w:szCs w:val="21"/>
              </w:rPr>
            </w:pPr>
            <w:r>
              <w:rPr>
                <w:rFonts w:ascii="宋体" w:hAnsi="宋体" w:hint="eastAsia"/>
                <w:szCs w:val="21"/>
              </w:rPr>
              <w:t>学历</w:t>
            </w:r>
          </w:p>
        </w:tc>
        <w:tc>
          <w:tcPr>
            <w:tcW w:w="886" w:type="dxa"/>
            <w:vAlign w:val="center"/>
          </w:tcPr>
          <w:p w:rsidR="00AD0DFA" w:rsidRDefault="00AD0DFA" w:rsidP="00D53F09">
            <w:pPr>
              <w:jc w:val="center"/>
              <w:rPr>
                <w:rFonts w:ascii="宋体" w:hAnsi="宋体"/>
                <w:szCs w:val="21"/>
              </w:rPr>
            </w:pPr>
            <w:r>
              <w:rPr>
                <w:rFonts w:ascii="宋体" w:hAnsi="宋体" w:hint="eastAsia"/>
                <w:szCs w:val="21"/>
              </w:rPr>
              <w:t>职称</w:t>
            </w:r>
          </w:p>
        </w:tc>
        <w:tc>
          <w:tcPr>
            <w:tcW w:w="1117" w:type="dxa"/>
            <w:vAlign w:val="center"/>
          </w:tcPr>
          <w:p w:rsidR="00AD0DFA" w:rsidRDefault="00AD0DFA" w:rsidP="00D53F09">
            <w:pPr>
              <w:jc w:val="center"/>
              <w:rPr>
                <w:rFonts w:ascii="宋体" w:hAnsi="宋体"/>
                <w:szCs w:val="21"/>
              </w:rPr>
            </w:pPr>
            <w:r>
              <w:rPr>
                <w:rFonts w:ascii="宋体" w:hAnsi="宋体" w:hint="eastAsia"/>
                <w:szCs w:val="21"/>
              </w:rPr>
              <w:t>资格证书</w:t>
            </w:r>
          </w:p>
        </w:tc>
        <w:tc>
          <w:tcPr>
            <w:tcW w:w="1463" w:type="dxa"/>
            <w:vAlign w:val="center"/>
          </w:tcPr>
          <w:p w:rsidR="00AD0DFA" w:rsidRDefault="00AD0DFA" w:rsidP="00D53F09">
            <w:pPr>
              <w:jc w:val="center"/>
              <w:rPr>
                <w:rFonts w:ascii="宋体" w:hAnsi="宋体"/>
                <w:szCs w:val="21"/>
              </w:rPr>
            </w:pPr>
            <w:r>
              <w:rPr>
                <w:rFonts w:ascii="宋体" w:hAnsi="宋体" w:hint="eastAsia"/>
                <w:szCs w:val="21"/>
              </w:rPr>
              <w:t>主要经历</w:t>
            </w:r>
          </w:p>
        </w:tc>
      </w:tr>
      <w:tr w:rsidR="00AD0DFA" w:rsidTr="00D53F09">
        <w:trPr>
          <w:trHeight w:val="567"/>
        </w:trPr>
        <w:tc>
          <w:tcPr>
            <w:tcW w:w="817" w:type="dxa"/>
            <w:vAlign w:val="center"/>
          </w:tcPr>
          <w:p w:rsidR="00AD0DFA" w:rsidRDefault="00AD0DFA" w:rsidP="00D53F09">
            <w:pPr>
              <w:jc w:val="center"/>
              <w:rPr>
                <w:rFonts w:ascii="宋体" w:hAnsi="宋体"/>
                <w:szCs w:val="21"/>
              </w:rPr>
            </w:pPr>
          </w:p>
        </w:tc>
        <w:tc>
          <w:tcPr>
            <w:tcW w:w="2469" w:type="dxa"/>
            <w:gridSpan w:val="2"/>
            <w:vAlign w:val="center"/>
          </w:tcPr>
          <w:p w:rsidR="00AD0DFA" w:rsidRDefault="00AD0DFA" w:rsidP="00D53F09">
            <w:pPr>
              <w:jc w:val="center"/>
              <w:rPr>
                <w:rFonts w:ascii="宋体" w:hAnsi="宋体"/>
                <w:szCs w:val="21"/>
              </w:rPr>
            </w:pPr>
            <w:r>
              <w:rPr>
                <w:rFonts w:ascii="宋体" w:hAnsi="宋体" w:hint="eastAsia"/>
                <w:szCs w:val="21"/>
              </w:rPr>
              <w:t>项目负责人</w:t>
            </w:r>
          </w:p>
        </w:tc>
        <w:tc>
          <w:tcPr>
            <w:tcW w:w="1232" w:type="dxa"/>
            <w:vAlign w:val="center"/>
          </w:tcPr>
          <w:p w:rsidR="00AD0DFA" w:rsidRDefault="00AD0DFA" w:rsidP="00D53F09">
            <w:pPr>
              <w:jc w:val="center"/>
              <w:rPr>
                <w:rFonts w:ascii="宋体" w:hAnsi="宋体"/>
                <w:szCs w:val="21"/>
              </w:rPr>
            </w:pPr>
          </w:p>
        </w:tc>
        <w:tc>
          <w:tcPr>
            <w:tcW w:w="772" w:type="dxa"/>
            <w:vAlign w:val="center"/>
          </w:tcPr>
          <w:p w:rsidR="00AD0DFA" w:rsidRDefault="00AD0DFA" w:rsidP="00D53F09">
            <w:pPr>
              <w:jc w:val="center"/>
              <w:rPr>
                <w:rFonts w:ascii="宋体" w:hAnsi="宋体"/>
                <w:szCs w:val="21"/>
              </w:rPr>
            </w:pPr>
          </w:p>
        </w:tc>
        <w:tc>
          <w:tcPr>
            <w:tcW w:w="1002" w:type="dxa"/>
            <w:vAlign w:val="center"/>
          </w:tcPr>
          <w:p w:rsidR="00AD0DFA" w:rsidRDefault="00AD0DFA" w:rsidP="00D53F09">
            <w:pPr>
              <w:jc w:val="center"/>
              <w:rPr>
                <w:rFonts w:ascii="宋体" w:hAnsi="宋体"/>
                <w:szCs w:val="21"/>
              </w:rPr>
            </w:pPr>
          </w:p>
        </w:tc>
        <w:tc>
          <w:tcPr>
            <w:tcW w:w="886" w:type="dxa"/>
            <w:vAlign w:val="center"/>
          </w:tcPr>
          <w:p w:rsidR="00AD0DFA" w:rsidRDefault="00AD0DFA" w:rsidP="00D53F09">
            <w:pPr>
              <w:jc w:val="center"/>
              <w:rPr>
                <w:rFonts w:ascii="宋体" w:hAnsi="宋体"/>
                <w:szCs w:val="21"/>
              </w:rPr>
            </w:pPr>
          </w:p>
        </w:tc>
        <w:tc>
          <w:tcPr>
            <w:tcW w:w="1117" w:type="dxa"/>
            <w:vAlign w:val="center"/>
          </w:tcPr>
          <w:p w:rsidR="00AD0DFA" w:rsidRDefault="00AD0DFA" w:rsidP="00D53F09">
            <w:pPr>
              <w:jc w:val="center"/>
              <w:rPr>
                <w:rFonts w:ascii="宋体" w:hAnsi="宋体"/>
                <w:szCs w:val="21"/>
              </w:rPr>
            </w:pPr>
          </w:p>
        </w:tc>
        <w:tc>
          <w:tcPr>
            <w:tcW w:w="1463" w:type="dxa"/>
            <w:vAlign w:val="center"/>
          </w:tcPr>
          <w:p w:rsidR="00AD0DFA" w:rsidRDefault="00AD0DFA" w:rsidP="00D53F09">
            <w:pPr>
              <w:jc w:val="center"/>
              <w:rPr>
                <w:rFonts w:ascii="宋体" w:hAnsi="宋体"/>
                <w:szCs w:val="21"/>
              </w:rPr>
            </w:pPr>
          </w:p>
        </w:tc>
      </w:tr>
      <w:tr w:rsidR="00AD0DFA" w:rsidTr="00D53F09">
        <w:trPr>
          <w:trHeight w:val="567"/>
        </w:trPr>
        <w:tc>
          <w:tcPr>
            <w:tcW w:w="817" w:type="dxa"/>
            <w:vAlign w:val="center"/>
          </w:tcPr>
          <w:p w:rsidR="00AD0DFA" w:rsidRDefault="00AD0DFA" w:rsidP="00D53F09">
            <w:pPr>
              <w:jc w:val="center"/>
              <w:rPr>
                <w:rFonts w:ascii="宋体" w:hAnsi="宋体"/>
                <w:szCs w:val="21"/>
              </w:rPr>
            </w:pPr>
          </w:p>
        </w:tc>
        <w:tc>
          <w:tcPr>
            <w:tcW w:w="1121" w:type="dxa"/>
            <w:vMerge w:val="restart"/>
            <w:vAlign w:val="center"/>
          </w:tcPr>
          <w:p w:rsidR="00AD0DFA" w:rsidRDefault="00AD0DFA" w:rsidP="00D53F09">
            <w:pPr>
              <w:jc w:val="center"/>
              <w:rPr>
                <w:rFonts w:ascii="宋体" w:hAnsi="宋体"/>
                <w:szCs w:val="21"/>
              </w:rPr>
            </w:pPr>
            <w:r w:rsidRPr="00CB0379">
              <w:rPr>
                <w:rFonts w:ascii="宋体" w:hAnsi="宋体" w:cs="宋体" w:hint="eastAsia"/>
              </w:rPr>
              <w:t>维修养护班子人员</w:t>
            </w:r>
          </w:p>
        </w:tc>
        <w:tc>
          <w:tcPr>
            <w:tcW w:w="1348" w:type="dxa"/>
            <w:vAlign w:val="center"/>
          </w:tcPr>
          <w:p w:rsidR="00AD0DFA" w:rsidRDefault="00AD0DFA" w:rsidP="00D53F09">
            <w:pPr>
              <w:jc w:val="center"/>
              <w:rPr>
                <w:rFonts w:ascii="宋体" w:hAnsi="宋体"/>
                <w:szCs w:val="21"/>
              </w:rPr>
            </w:pPr>
          </w:p>
        </w:tc>
        <w:tc>
          <w:tcPr>
            <w:tcW w:w="1232" w:type="dxa"/>
            <w:vAlign w:val="center"/>
          </w:tcPr>
          <w:p w:rsidR="00AD0DFA" w:rsidRDefault="00AD0DFA" w:rsidP="00D53F09">
            <w:pPr>
              <w:jc w:val="center"/>
              <w:rPr>
                <w:rFonts w:ascii="宋体" w:hAnsi="宋体"/>
                <w:szCs w:val="21"/>
              </w:rPr>
            </w:pPr>
          </w:p>
        </w:tc>
        <w:tc>
          <w:tcPr>
            <w:tcW w:w="772" w:type="dxa"/>
            <w:vAlign w:val="center"/>
          </w:tcPr>
          <w:p w:rsidR="00AD0DFA" w:rsidRDefault="00AD0DFA" w:rsidP="00D53F09">
            <w:pPr>
              <w:jc w:val="center"/>
              <w:rPr>
                <w:rFonts w:ascii="宋体" w:hAnsi="宋体"/>
                <w:szCs w:val="21"/>
              </w:rPr>
            </w:pPr>
          </w:p>
        </w:tc>
        <w:tc>
          <w:tcPr>
            <w:tcW w:w="1002" w:type="dxa"/>
            <w:vAlign w:val="center"/>
          </w:tcPr>
          <w:p w:rsidR="00AD0DFA" w:rsidRDefault="00AD0DFA" w:rsidP="00D53F09">
            <w:pPr>
              <w:jc w:val="center"/>
              <w:rPr>
                <w:rFonts w:ascii="宋体" w:hAnsi="宋体"/>
                <w:szCs w:val="21"/>
              </w:rPr>
            </w:pPr>
          </w:p>
        </w:tc>
        <w:tc>
          <w:tcPr>
            <w:tcW w:w="886" w:type="dxa"/>
            <w:vAlign w:val="center"/>
          </w:tcPr>
          <w:p w:rsidR="00AD0DFA" w:rsidRDefault="00AD0DFA" w:rsidP="00D53F09">
            <w:pPr>
              <w:jc w:val="center"/>
              <w:rPr>
                <w:rFonts w:ascii="宋体" w:hAnsi="宋体"/>
                <w:szCs w:val="21"/>
              </w:rPr>
            </w:pPr>
          </w:p>
        </w:tc>
        <w:tc>
          <w:tcPr>
            <w:tcW w:w="1117" w:type="dxa"/>
            <w:vAlign w:val="center"/>
          </w:tcPr>
          <w:p w:rsidR="00AD0DFA" w:rsidRDefault="00AD0DFA" w:rsidP="00D53F09">
            <w:pPr>
              <w:jc w:val="center"/>
              <w:rPr>
                <w:rFonts w:ascii="宋体" w:hAnsi="宋体"/>
                <w:szCs w:val="21"/>
              </w:rPr>
            </w:pPr>
          </w:p>
        </w:tc>
        <w:tc>
          <w:tcPr>
            <w:tcW w:w="1463" w:type="dxa"/>
            <w:vAlign w:val="center"/>
          </w:tcPr>
          <w:p w:rsidR="00AD0DFA" w:rsidRDefault="00AD0DFA" w:rsidP="00D53F09">
            <w:pPr>
              <w:jc w:val="center"/>
              <w:rPr>
                <w:rFonts w:ascii="宋体" w:hAnsi="宋体"/>
                <w:szCs w:val="21"/>
              </w:rPr>
            </w:pPr>
          </w:p>
        </w:tc>
      </w:tr>
      <w:tr w:rsidR="00AD0DFA" w:rsidTr="00D53F09">
        <w:trPr>
          <w:trHeight w:val="567"/>
        </w:trPr>
        <w:tc>
          <w:tcPr>
            <w:tcW w:w="817" w:type="dxa"/>
            <w:vAlign w:val="center"/>
          </w:tcPr>
          <w:p w:rsidR="00AD0DFA" w:rsidRDefault="00AD0DFA" w:rsidP="00D53F09">
            <w:pPr>
              <w:jc w:val="center"/>
              <w:rPr>
                <w:rFonts w:ascii="宋体" w:hAnsi="宋体"/>
                <w:szCs w:val="21"/>
              </w:rPr>
            </w:pPr>
          </w:p>
        </w:tc>
        <w:tc>
          <w:tcPr>
            <w:tcW w:w="1121" w:type="dxa"/>
            <w:vMerge/>
            <w:vAlign w:val="center"/>
          </w:tcPr>
          <w:p w:rsidR="00AD0DFA" w:rsidRDefault="00AD0DFA" w:rsidP="00D53F09">
            <w:pPr>
              <w:jc w:val="center"/>
              <w:rPr>
                <w:rFonts w:ascii="宋体" w:hAnsi="宋体"/>
                <w:szCs w:val="21"/>
              </w:rPr>
            </w:pPr>
          </w:p>
        </w:tc>
        <w:tc>
          <w:tcPr>
            <w:tcW w:w="1348" w:type="dxa"/>
            <w:vAlign w:val="center"/>
          </w:tcPr>
          <w:p w:rsidR="00AD0DFA" w:rsidRDefault="00AD0DFA" w:rsidP="00D53F09">
            <w:pPr>
              <w:jc w:val="center"/>
              <w:rPr>
                <w:rFonts w:ascii="宋体" w:hAnsi="宋体"/>
                <w:szCs w:val="21"/>
              </w:rPr>
            </w:pPr>
          </w:p>
        </w:tc>
        <w:tc>
          <w:tcPr>
            <w:tcW w:w="1232" w:type="dxa"/>
            <w:vAlign w:val="center"/>
          </w:tcPr>
          <w:p w:rsidR="00AD0DFA" w:rsidRDefault="00AD0DFA" w:rsidP="00D53F09">
            <w:pPr>
              <w:jc w:val="center"/>
              <w:rPr>
                <w:rFonts w:ascii="宋体" w:hAnsi="宋体"/>
                <w:szCs w:val="21"/>
              </w:rPr>
            </w:pPr>
          </w:p>
        </w:tc>
        <w:tc>
          <w:tcPr>
            <w:tcW w:w="772" w:type="dxa"/>
            <w:vAlign w:val="center"/>
          </w:tcPr>
          <w:p w:rsidR="00AD0DFA" w:rsidRDefault="00AD0DFA" w:rsidP="00D53F09">
            <w:pPr>
              <w:jc w:val="center"/>
              <w:rPr>
                <w:rFonts w:ascii="宋体" w:hAnsi="宋体"/>
                <w:szCs w:val="21"/>
              </w:rPr>
            </w:pPr>
          </w:p>
        </w:tc>
        <w:tc>
          <w:tcPr>
            <w:tcW w:w="1002" w:type="dxa"/>
            <w:vAlign w:val="center"/>
          </w:tcPr>
          <w:p w:rsidR="00AD0DFA" w:rsidRDefault="00AD0DFA" w:rsidP="00D53F09">
            <w:pPr>
              <w:jc w:val="center"/>
              <w:rPr>
                <w:rFonts w:ascii="宋体" w:hAnsi="宋体"/>
                <w:szCs w:val="21"/>
              </w:rPr>
            </w:pPr>
          </w:p>
        </w:tc>
        <w:tc>
          <w:tcPr>
            <w:tcW w:w="886" w:type="dxa"/>
            <w:vAlign w:val="center"/>
          </w:tcPr>
          <w:p w:rsidR="00AD0DFA" w:rsidRDefault="00AD0DFA" w:rsidP="00D53F09">
            <w:pPr>
              <w:jc w:val="center"/>
              <w:rPr>
                <w:rFonts w:ascii="宋体" w:hAnsi="宋体"/>
                <w:szCs w:val="21"/>
              </w:rPr>
            </w:pPr>
          </w:p>
        </w:tc>
        <w:tc>
          <w:tcPr>
            <w:tcW w:w="1117" w:type="dxa"/>
            <w:vAlign w:val="center"/>
          </w:tcPr>
          <w:p w:rsidR="00AD0DFA" w:rsidRDefault="00AD0DFA" w:rsidP="00D53F09">
            <w:pPr>
              <w:jc w:val="center"/>
              <w:rPr>
                <w:rFonts w:ascii="宋体" w:hAnsi="宋体"/>
                <w:szCs w:val="21"/>
              </w:rPr>
            </w:pPr>
          </w:p>
        </w:tc>
        <w:tc>
          <w:tcPr>
            <w:tcW w:w="1463" w:type="dxa"/>
            <w:vAlign w:val="center"/>
          </w:tcPr>
          <w:p w:rsidR="00AD0DFA" w:rsidRDefault="00AD0DFA" w:rsidP="00D53F09">
            <w:pPr>
              <w:jc w:val="center"/>
              <w:rPr>
                <w:rFonts w:ascii="宋体" w:hAnsi="宋体"/>
                <w:szCs w:val="21"/>
              </w:rPr>
            </w:pPr>
          </w:p>
        </w:tc>
      </w:tr>
      <w:tr w:rsidR="00AD0DFA" w:rsidTr="00D53F09">
        <w:trPr>
          <w:trHeight w:val="567"/>
        </w:trPr>
        <w:tc>
          <w:tcPr>
            <w:tcW w:w="817" w:type="dxa"/>
            <w:vAlign w:val="center"/>
          </w:tcPr>
          <w:p w:rsidR="00AD0DFA" w:rsidRDefault="00AD0DFA" w:rsidP="00D53F09">
            <w:pPr>
              <w:jc w:val="center"/>
              <w:rPr>
                <w:rFonts w:ascii="宋体" w:hAnsi="宋体"/>
                <w:szCs w:val="21"/>
              </w:rPr>
            </w:pPr>
          </w:p>
        </w:tc>
        <w:tc>
          <w:tcPr>
            <w:tcW w:w="1121" w:type="dxa"/>
            <w:vMerge/>
            <w:vAlign w:val="center"/>
          </w:tcPr>
          <w:p w:rsidR="00AD0DFA" w:rsidRDefault="00AD0DFA" w:rsidP="00D53F09">
            <w:pPr>
              <w:jc w:val="center"/>
              <w:rPr>
                <w:rFonts w:ascii="宋体" w:hAnsi="宋体"/>
                <w:szCs w:val="21"/>
              </w:rPr>
            </w:pPr>
          </w:p>
        </w:tc>
        <w:tc>
          <w:tcPr>
            <w:tcW w:w="1348" w:type="dxa"/>
            <w:vAlign w:val="center"/>
          </w:tcPr>
          <w:p w:rsidR="00AD0DFA" w:rsidRDefault="00AD0DFA" w:rsidP="00D53F09">
            <w:pPr>
              <w:jc w:val="center"/>
              <w:rPr>
                <w:rFonts w:ascii="宋体" w:hAnsi="宋体"/>
                <w:szCs w:val="21"/>
              </w:rPr>
            </w:pPr>
          </w:p>
        </w:tc>
        <w:tc>
          <w:tcPr>
            <w:tcW w:w="1232" w:type="dxa"/>
            <w:vAlign w:val="center"/>
          </w:tcPr>
          <w:p w:rsidR="00AD0DFA" w:rsidRDefault="00AD0DFA" w:rsidP="00D53F09">
            <w:pPr>
              <w:jc w:val="center"/>
              <w:rPr>
                <w:rFonts w:ascii="宋体" w:hAnsi="宋体"/>
                <w:szCs w:val="21"/>
              </w:rPr>
            </w:pPr>
          </w:p>
        </w:tc>
        <w:tc>
          <w:tcPr>
            <w:tcW w:w="772" w:type="dxa"/>
            <w:vAlign w:val="center"/>
          </w:tcPr>
          <w:p w:rsidR="00AD0DFA" w:rsidRDefault="00AD0DFA" w:rsidP="00D53F09">
            <w:pPr>
              <w:jc w:val="center"/>
              <w:rPr>
                <w:rFonts w:ascii="宋体" w:hAnsi="宋体"/>
                <w:szCs w:val="21"/>
              </w:rPr>
            </w:pPr>
          </w:p>
        </w:tc>
        <w:tc>
          <w:tcPr>
            <w:tcW w:w="1002" w:type="dxa"/>
            <w:vAlign w:val="center"/>
          </w:tcPr>
          <w:p w:rsidR="00AD0DFA" w:rsidRDefault="00AD0DFA" w:rsidP="00D53F09">
            <w:pPr>
              <w:jc w:val="center"/>
              <w:rPr>
                <w:rFonts w:ascii="宋体" w:hAnsi="宋体"/>
                <w:szCs w:val="21"/>
              </w:rPr>
            </w:pPr>
          </w:p>
        </w:tc>
        <w:tc>
          <w:tcPr>
            <w:tcW w:w="886" w:type="dxa"/>
            <w:vAlign w:val="center"/>
          </w:tcPr>
          <w:p w:rsidR="00AD0DFA" w:rsidRDefault="00AD0DFA" w:rsidP="00D53F09">
            <w:pPr>
              <w:jc w:val="center"/>
              <w:rPr>
                <w:rFonts w:ascii="宋体" w:hAnsi="宋体"/>
                <w:szCs w:val="21"/>
              </w:rPr>
            </w:pPr>
          </w:p>
        </w:tc>
        <w:tc>
          <w:tcPr>
            <w:tcW w:w="1117" w:type="dxa"/>
            <w:vAlign w:val="center"/>
          </w:tcPr>
          <w:p w:rsidR="00AD0DFA" w:rsidRDefault="00AD0DFA" w:rsidP="00D53F09">
            <w:pPr>
              <w:jc w:val="center"/>
              <w:rPr>
                <w:rFonts w:ascii="宋体" w:hAnsi="宋体"/>
                <w:szCs w:val="21"/>
              </w:rPr>
            </w:pPr>
          </w:p>
        </w:tc>
        <w:tc>
          <w:tcPr>
            <w:tcW w:w="1463" w:type="dxa"/>
            <w:vAlign w:val="center"/>
          </w:tcPr>
          <w:p w:rsidR="00AD0DFA" w:rsidRDefault="00AD0DFA" w:rsidP="00D53F09">
            <w:pPr>
              <w:jc w:val="center"/>
              <w:rPr>
                <w:rFonts w:ascii="宋体" w:hAnsi="宋体"/>
                <w:szCs w:val="21"/>
              </w:rPr>
            </w:pPr>
          </w:p>
        </w:tc>
      </w:tr>
      <w:tr w:rsidR="00AD0DFA" w:rsidTr="00D53F09">
        <w:trPr>
          <w:trHeight w:val="567"/>
        </w:trPr>
        <w:tc>
          <w:tcPr>
            <w:tcW w:w="817" w:type="dxa"/>
            <w:vAlign w:val="center"/>
          </w:tcPr>
          <w:p w:rsidR="00AD0DFA" w:rsidRDefault="00AD0DFA" w:rsidP="00D53F09">
            <w:pPr>
              <w:jc w:val="center"/>
              <w:rPr>
                <w:rFonts w:ascii="宋体" w:hAnsi="宋体"/>
                <w:szCs w:val="21"/>
              </w:rPr>
            </w:pPr>
          </w:p>
        </w:tc>
        <w:tc>
          <w:tcPr>
            <w:tcW w:w="1121" w:type="dxa"/>
            <w:vMerge/>
            <w:vAlign w:val="center"/>
          </w:tcPr>
          <w:p w:rsidR="00AD0DFA" w:rsidRDefault="00AD0DFA" w:rsidP="00D53F09">
            <w:pPr>
              <w:jc w:val="center"/>
              <w:rPr>
                <w:rFonts w:ascii="宋体" w:hAnsi="宋体"/>
                <w:szCs w:val="21"/>
              </w:rPr>
            </w:pPr>
          </w:p>
        </w:tc>
        <w:tc>
          <w:tcPr>
            <w:tcW w:w="1348" w:type="dxa"/>
            <w:vAlign w:val="center"/>
          </w:tcPr>
          <w:p w:rsidR="00AD0DFA" w:rsidRDefault="00AD0DFA" w:rsidP="00D53F09">
            <w:pPr>
              <w:jc w:val="center"/>
              <w:rPr>
                <w:rFonts w:ascii="宋体" w:hAnsi="宋体"/>
                <w:szCs w:val="21"/>
              </w:rPr>
            </w:pPr>
          </w:p>
        </w:tc>
        <w:tc>
          <w:tcPr>
            <w:tcW w:w="1232" w:type="dxa"/>
            <w:vAlign w:val="center"/>
          </w:tcPr>
          <w:p w:rsidR="00AD0DFA" w:rsidRDefault="00AD0DFA" w:rsidP="00D53F09">
            <w:pPr>
              <w:jc w:val="center"/>
              <w:rPr>
                <w:rFonts w:ascii="宋体" w:hAnsi="宋体"/>
                <w:szCs w:val="21"/>
              </w:rPr>
            </w:pPr>
          </w:p>
        </w:tc>
        <w:tc>
          <w:tcPr>
            <w:tcW w:w="772" w:type="dxa"/>
            <w:vAlign w:val="center"/>
          </w:tcPr>
          <w:p w:rsidR="00AD0DFA" w:rsidRDefault="00AD0DFA" w:rsidP="00D53F09">
            <w:pPr>
              <w:jc w:val="center"/>
              <w:rPr>
                <w:rFonts w:ascii="宋体" w:hAnsi="宋体"/>
                <w:szCs w:val="21"/>
              </w:rPr>
            </w:pPr>
          </w:p>
        </w:tc>
        <w:tc>
          <w:tcPr>
            <w:tcW w:w="1002" w:type="dxa"/>
            <w:vAlign w:val="center"/>
          </w:tcPr>
          <w:p w:rsidR="00AD0DFA" w:rsidRDefault="00AD0DFA" w:rsidP="00D53F09">
            <w:pPr>
              <w:jc w:val="center"/>
              <w:rPr>
                <w:rFonts w:ascii="宋体" w:hAnsi="宋体"/>
                <w:szCs w:val="21"/>
              </w:rPr>
            </w:pPr>
          </w:p>
        </w:tc>
        <w:tc>
          <w:tcPr>
            <w:tcW w:w="886" w:type="dxa"/>
            <w:vAlign w:val="center"/>
          </w:tcPr>
          <w:p w:rsidR="00AD0DFA" w:rsidRDefault="00AD0DFA" w:rsidP="00D53F09">
            <w:pPr>
              <w:jc w:val="center"/>
              <w:rPr>
                <w:rFonts w:ascii="宋体" w:hAnsi="宋体"/>
                <w:szCs w:val="21"/>
              </w:rPr>
            </w:pPr>
          </w:p>
        </w:tc>
        <w:tc>
          <w:tcPr>
            <w:tcW w:w="1117" w:type="dxa"/>
            <w:vAlign w:val="center"/>
          </w:tcPr>
          <w:p w:rsidR="00AD0DFA" w:rsidRDefault="00AD0DFA" w:rsidP="00D53F09">
            <w:pPr>
              <w:jc w:val="center"/>
              <w:rPr>
                <w:rFonts w:ascii="宋体" w:hAnsi="宋体"/>
                <w:szCs w:val="21"/>
              </w:rPr>
            </w:pPr>
          </w:p>
        </w:tc>
        <w:tc>
          <w:tcPr>
            <w:tcW w:w="1463" w:type="dxa"/>
            <w:vAlign w:val="center"/>
          </w:tcPr>
          <w:p w:rsidR="00AD0DFA" w:rsidRDefault="00AD0DFA" w:rsidP="00D53F09">
            <w:pPr>
              <w:jc w:val="center"/>
              <w:rPr>
                <w:rFonts w:ascii="宋体" w:hAnsi="宋体"/>
                <w:szCs w:val="21"/>
              </w:rPr>
            </w:pPr>
          </w:p>
        </w:tc>
      </w:tr>
      <w:tr w:rsidR="00AD0DFA" w:rsidTr="00D53F09">
        <w:trPr>
          <w:trHeight w:val="567"/>
        </w:trPr>
        <w:tc>
          <w:tcPr>
            <w:tcW w:w="817" w:type="dxa"/>
            <w:vAlign w:val="center"/>
          </w:tcPr>
          <w:p w:rsidR="00AD0DFA" w:rsidRDefault="00AD0DFA" w:rsidP="00D53F09">
            <w:pPr>
              <w:jc w:val="center"/>
              <w:rPr>
                <w:rFonts w:ascii="宋体" w:hAnsi="宋体"/>
                <w:szCs w:val="21"/>
              </w:rPr>
            </w:pPr>
          </w:p>
        </w:tc>
        <w:tc>
          <w:tcPr>
            <w:tcW w:w="1121" w:type="dxa"/>
            <w:vMerge/>
            <w:vAlign w:val="center"/>
          </w:tcPr>
          <w:p w:rsidR="00AD0DFA" w:rsidRDefault="00AD0DFA" w:rsidP="00D53F09">
            <w:pPr>
              <w:jc w:val="center"/>
              <w:rPr>
                <w:rFonts w:ascii="宋体" w:hAnsi="宋体"/>
                <w:szCs w:val="21"/>
              </w:rPr>
            </w:pPr>
          </w:p>
        </w:tc>
        <w:tc>
          <w:tcPr>
            <w:tcW w:w="1348" w:type="dxa"/>
            <w:vAlign w:val="center"/>
          </w:tcPr>
          <w:p w:rsidR="00AD0DFA" w:rsidRDefault="00AD0DFA" w:rsidP="00D53F09">
            <w:pPr>
              <w:jc w:val="center"/>
              <w:rPr>
                <w:rFonts w:ascii="宋体" w:hAnsi="宋体"/>
                <w:szCs w:val="21"/>
              </w:rPr>
            </w:pPr>
          </w:p>
        </w:tc>
        <w:tc>
          <w:tcPr>
            <w:tcW w:w="1232" w:type="dxa"/>
            <w:vAlign w:val="center"/>
          </w:tcPr>
          <w:p w:rsidR="00AD0DFA" w:rsidRDefault="00AD0DFA" w:rsidP="00D53F09">
            <w:pPr>
              <w:jc w:val="center"/>
              <w:rPr>
                <w:rFonts w:ascii="宋体" w:hAnsi="宋体"/>
                <w:szCs w:val="21"/>
              </w:rPr>
            </w:pPr>
          </w:p>
        </w:tc>
        <w:tc>
          <w:tcPr>
            <w:tcW w:w="772" w:type="dxa"/>
            <w:vAlign w:val="center"/>
          </w:tcPr>
          <w:p w:rsidR="00AD0DFA" w:rsidRDefault="00AD0DFA" w:rsidP="00D53F09">
            <w:pPr>
              <w:jc w:val="center"/>
              <w:rPr>
                <w:rFonts w:ascii="宋体" w:hAnsi="宋体"/>
                <w:szCs w:val="21"/>
              </w:rPr>
            </w:pPr>
          </w:p>
        </w:tc>
        <w:tc>
          <w:tcPr>
            <w:tcW w:w="1002" w:type="dxa"/>
            <w:vAlign w:val="center"/>
          </w:tcPr>
          <w:p w:rsidR="00AD0DFA" w:rsidRDefault="00AD0DFA" w:rsidP="00D53F09">
            <w:pPr>
              <w:jc w:val="center"/>
              <w:rPr>
                <w:rFonts w:ascii="宋体" w:hAnsi="宋体"/>
                <w:szCs w:val="21"/>
              </w:rPr>
            </w:pPr>
          </w:p>
        </w:tc>
        <w:tc>
          <w:tcPr>
            <w:tcW w:w="886" w:type="dxa"/>
            <w:vAlign w:val="center"/>
          </w:tcPr>
          <w:p w:rsidR="00AD0DFA" w:rsidRDefault="00AD0DFA" w:rsidP="00D53F09">
            <w:pPr>
              <w:jc w:val="center"/>
              <w:rPr>
                <w:rFonts w:ascii="宋体" w:hAnsi="宋体"/>
                <w:szCs w:val="21"/>
              </w:rPr>
            </w:pPr>
          </w:p>
        </w:tc>
        <w:tc>
          <w:tcPr>
            <w:tcW w:w="1117" w:type="dxa"/>
            <w:vAlign w:val="center"/>
          </w:tcPr>
          <w:p w:rsidR="00AD0DFA" w:rsidRDefault="00AD0DFA" w:rsidP="00D53F09">
            <w:pPr>
              <w:jc w:val="center"/>
              <w:rPr>
                <w:rFonts w:ascii="宋体" w:hAnsi="宋体"/>
                <w:szCs w:val="21"/>
              </w:rPr>
            </w:pPr>
          </w:p>
        </w:tc>
        <w:tc>
          <w:tcPr>
            <w:tcW w:w="1463" w:type="dxa"/>
            <w:vAlign w:val="center"/>
          </w:tcPr>
          <w:p w:rsidR="00AD0DFA" w:rsidRDefault="00AD0DFA" w:rsidP="00D53F09">
            <w:pPr>
              <w:jc w:val="center"/>
              <w:rPr>
                <w:rFonts w:ascii="宋体" w:hAnsi="宋体"/>
                <w:szCs w:val="21"/>
              </w:rPr>
            </w:pPr>
          </w:p>
        </w:tc>
      </w:tr>
      <w:tr w:rsidR="00AD0DFA" w:rsidTr="00D53F09">
        <w:trPr>
          <w:trHeight w:val="567"/>
        </w:trPr>
        <w:tc>
          <w:tcPr>
            <w:tcW w:w="817" w:type="dxa"/>
            <w:vAlign w:val="center"/>
          </w:tcPr>
          <w:p w:rsidR="00AD0DFA" w:rsidRDefault="00AD0DFA" w:rsidP="00D53F09">
            <w:pPr>
              <w:jc w:val="center"/>
              <w:rPr>
                <w:rFonts w:ascii="宋体" w:hAnsi="宋体"/>
                <w:szCs w:val="21"/>
              </w:rPr>
            </w:pPr>
          </w:p>
        </w:tc>
        <w:tc>
          <w:tcPr>
            <w:tcW w:w="1121" w:type="dxa"/>
            <w:vMerge/>
            <w:vAlign w:val="center"/>
          </w:tcPr>
          <w:p w:rsidR="00AD0DFA" w:rsidRDefault="00AD0DFA" w:rsidP="00D53F09">
            <w:pPr>
              <w:jc w:val="center"/>
              <w:rPr>
                <w:rFonts w:ascii="宋体" w:hAnsi="宋体"/>
                <w:szCs w:val="21"/>
              </w:rPr>
            </w:pPr>
          </w:p>
        </w:tc>
        <w:tc>
          <w:tcPr>
            <w:tcW w:w="1348" w:type="dxa"/>
            <w:vAlign w:val="center"/>
          </w:tcPr>
          <w:p w:rsidR="00AD0DFA" w:rsidRDefault="00AD0DFA" w:rsidP="00D53F09">
            <w:pPr>
              <w:jc w:val="center"/>
              <w:rPr>
                <w:rFonts w:ascii="宋体" w:hAnsi="宋体"/>
                <w:szCs w:val="21"/>
              </w:rPr>
            </w:pPr>
          </w:p>
        </w:tc>
        <w:tc>
          <w:tcPr>
            <w:tcW w:w="1232" w:type="dxa"/>
            <w:vAlign w:val="center"/>
          </w:tcPr>
          <w:p w:rsidR="00AD0DFA" w:rsidRDefault="00AD0DFA" w:rsidP="00D53F09">
            <w:pPr>
              <w:jc w:val="center"/>
              <w:rPr>
                <w:rFonts w:ascii="宋体" w:hAnsi="宋体"/>
                <w:szCs w:val="21"/>
              </w:rPr>
            </w:pPr>
          </w:p>
        </w:tc>
        <w:tc>
          <w:tcPr>
            <w:tcW w:w="772" w:type="dxa"/>
            <w:vAlign w:val="center"/>
          </w:tcPr>
          <w:p w:rsidR="00AD0DFA" w:rsidRDefault="00AD0DFA" w:rsidP="00D53F09">
            <w:pPr>
              <w:jc w:val="center"/>
              <w:rPr>
                <w:rFonts w:ascii="宋体" w:hAnsi="宋体"/>
                <w:szCs w:val="21"/>
              </w:rPr>
            </w:pPr>
          </w:p>
        </w:tc>
        <w:tc>
          <w:tcPr>
            <w:tcW w:w="1002" w:type="dxa"/>
            <w:vAlign w:val="center"/>
          </w:tcPr>
          <w:p w:rsidR="00AD0DFA" w:rsidRDefault="00AD0DFA" w:rsidP="00D53F09">
            <w:pPr>
              <w:jc w:val="center"/>
              <w:rPr>
                <w:rFonts w:ascii="宋体" w:hAnsi="宋体"/>
                <w:szCs w:val="21"/>
              </w:rPr>
            </w:pPr>
          </w:p>
        </w:tc>
        <w:tc>
          <w:tcPr>
            <w:tcW w:w="886" w:type="dxa"/>
            <w:vAlign w:val="center"/>
          </w:tcPr>
          <w:p w:rsidR="00AD0DFA" w:rsidRDefault="00AD0DFA" w:rsidP="00D53F09">
            <w:pPr>
              <w:jc w:val="center"/>
              <w:rPr>
                <w:rFonts w:ascii="宋体" w:hAnsi="宋体"/>
                <w:szCs w:val="21"/>
              </w:rPr>
            </w:pPr>
          </w:p>
        </w:tc>
        <w:tc>
          <w:tcPr>
            <w:tcW w:w="1117" w:type="dxa"/>
            <w:vAlign w:val="center"/>
          </w:tcPr>
          <w:p w:rsidR="00AD0DFA" w:rsidRDefault="00AD0DFA" w:rsidP="00D53F09">
            <w:pPr>
              <w:jc w:val="center"/>
              <w:rPr>
                <w:rFonts w:ascii="宋体" w:hAnsi="宋体"/>
                <w:szCs w:val="21"/>
              </w:rPr>
            </w:pPr>
          </w:p>
        </w:tc>
        <w:tc>
          <w:tcPr>
            <w:tcW w:w="1463" w:type="dxa"/>
            <w:vAlign w:val="center"/>
          </w:tcPr>
          <w:p w:rsidR="00AD0DFA" w:rsidRDefault="00AD0DFA" w:rsidP="00D53F09">
            <w:pPr>
              <w:jc w:val="center"/>
              <w:rPr>
                <w:rFonts w:ascii="宋体" w:hAnsi="宋体"/>
                <w:szCs w:val="21"/>
              </w:rPr>
            </w:pPr>
          </w:p>
        </w:tc>
      </w:tr>
      <w:tr w:rsidR="00AD0DFA" w:rsidTr="00D53F09">
        <w:trPr>
          <w:trHeight w:val="567"/>
        </w:trPr>
        <w:tc>
          <w:tcPr>
            <w:tcW w:w="817" w:type="dxa"/>
            <w:vAlign w:val="center"/>
          </w:tcPr>
          <w:p w:rsidR="00AD0DFA" w:rsidRDefault="00AD0DFA" w:rsidP="00D53F09">
            <w:pPr>
              <w:jc w:val="center"/>
              <w:rPr>
                <w:rFonts w:ascii="宋体" w:hAnsi="宋体"/>
                <w:szCs w:val="21"/>
              </w:rPr>
            </w:pPr>
          </w:p>
        </w:tc>
        <w:tc>
          <w:tcPr>
            <w:tcW w:w="1121" w:type="dxa"/>
            <w:vMerge/>
            <w:vAlign w:val="center"/>
          </w:tcPr>
          <w:p w:rsidR="00AD0DFA" w:rsidRDefault="00AD0DFA" w:rsidP="00D53F09">
            <w:pPr>
              <w:jc w:val="center"/>
              <w:rPr>
                <w:rFonts w:ascii="宋体" w:hAnsi="宋体"/>
                <w:szCs w:val="21"/>
              </w:rPr>
            </w:pPr>
          </w:p>
        </w:tc>
        <w:tc>
          <w:tcPr>
            <w:tcW w:w="1348" w:type="dxa"/>
            <w:vAlign w:val="center"/>
          </w:tcPr>
          <w:p w:rsidR="00AD0DFA" w:rsidRDefault="00AD0DFA" w:rsidP="00D53F09">
            <w:pPr>
              <w:jc w:val="center"/>
              <w:rPr>
                <w:rFonts w:ascii="宋体" w:hAnsi="宋体"/>
                <w:szCs w:val="21"/>
              </w:rPr>
            </w:pPr>
          </w:p>
        </w:tc>
        <w:tc>
          <w:tcPr>
            <w:tcW w:w="1232" w:type="dxa"/>
            <w:vAlign w:val="center"/>
          </w:tcPr>
          <w:p w:rsidR="00AD0DFA" w:rsidRDefault="00AD0DFA" w:rsidP="00D53F09">
            <w:pPr>
              <w:jc w:val="center"/>
              <w:rPr>
                <w:rFonts w:ascii="宋体" w:hAnsi="宋体"/>
                <w:szCs w:val="21"/>
              </w:rPr>
            </w:pPr>
          </w:p>
        </w:tc>
        <w:tc>
          <w:tcPr>
            <w:tcW w:w="772" w:type="dxa"/>
            <w:vAlign w:val="center"/>
          </w:tcPr>
          <w:p w:rsidR="00AD0DFA" w:rsidRDefault="00AD0DFA" w:rsidP="00D53F09">
            <w:pPr>
              <w:jc w:val="center"/>
              <w:rPr>
                <w:rFonts w:ascii="宋体" w:hAnsi="宋体"/>
                <w:szCs w:val="21"/>
              </w:rPr>
            </w:pPr>
          </w:p>
        </w:tc>
        <w:tc>
          <w:tcPr>
            <w:tcW w:w="1002" w:type="dxa"/>
            <w:vAlign w:val="center"/>
          </w:tcPr>
          <w:p w:rsidR="00AD0DFA" w:rsidRDefault="00AD0DFA" w:rsidP="00D53F09">
            <w:pPr>
              <w:jc w:val="center"/>
              <w:rPr>
                <w:rFonts w:ascii="宋体" w:hAnsi="宋体"/>
                <w:szCs w:val="21"/>
              </w:rPr>
            </w:pPr>
          </w:p>
        </w:tc>
        <w:tc>
          <w:tcPr>
            <w:tcW w:w="886" w:type="dxa"/>
            <w:vAlign w:val="center"/>
          </w:tcPr>
          <w:p w:rsidR="00AD0DFA" w:rsidRDefault="00AD0DFA" w:rsidP="00D53F09">
            <w:pPr>
              <w:jc w:val="center"/>
              <w:rPr>
                <w:rFonts w:ascii="宋体" w:hAnsi="宋体"/>
                <w:szCs w:val="21"/>
              </w:rPr>
            </w:pPr>
          </w:p>
        </w:tc>
        <w:tc>
          <w:tcPr>
            <w:tcW w:w="1117" w:type="dxa"/>
            <w:vAlign w:val="center"/>
          </w:tcPr>
          <w:p w:rsidR="00AD0DFA" w:rsidRDefault="00AD0DFA" w:rsidP="00D53F09">
            <w:pPr>
              <w:jc w:val="center"/>
              <w:rPr>
                <w:rFonts w:ascii="宋体" w:hAnsi="宋体"/>
                <w:szCs w:val="21"/>
              </w:rPr>
            </w:pPr>
          </w:p>
        </w:tc>
        <w:tc>
          <w:tcPr>
            <w:tcW w:w="1463" w:type="dxa"/>
            <w:vAlign w:val="center"/>
          </w:tcPr>
          <w:p w:rsidR="00AD0DFA" w:rsidRDefault="00AD0DFA" w:rsidP="00D53F09">
            <w:pPr>
              <w:jc w:val="center"/>
              <w:rPr>
                <w:rFonts w:ascii="宋体" w:hAnsi="宋体"/>
                <w:szCs w:val="21"/>
              </w:rPr>
            </w:pPr>
          </w:p>
        </w:tc>
      </w:tr>
      <w:tr w:rsidR="00AD0DFA" w:rsidTr="00D53F09">
        <w:trPr>
          <w:trHeight w:val="567"/>
        </w:trPr>
        <w:tc>
          <w:tcPr>
            <w:tcW w:w="817" w:type="dxa"/>
            <w:vAlign w:val="center"/>
          </w:tcPr>
          <w:p w:rsidR="00AD0DFA" w:rsidRDefault="00AD0DFA" w:rsidP="00D53F09">
            <w:pPr>
              <w:jc w:val="center"/>
              <w:rPr>
                <w:rFonts w:ascii="宋体" w:hAnsi="宋体"/>
                <w:szCs w:val="21"/>
              </w:rPr>
            </w:pPr>
          </w:p>
        </w:tc>
        <w:tc>
          <w:tcPr>
            <w:tcW w:w="1121" w:type="dxa"/>
            <w:vMerge w:val="restart"/>
            <w:vAlign w:val="center"/>
          </w:tcPr>
          <w:p w:rsidR="00AD0DFA" w:rsidRDefault="00AD0DFA" w:rsidP="00D53F09">
            <w:pPr>
              <w:jc w:val="center"/>
              <w:rPr>
                <w:rFonts w:ascii="宋体" w:hAnsi="宋体"/>
                <w:szCs w:val="21"/>
              </w:rPr>
            </w:pPr>
            <w:r>
              <w:rPr>
                <w:rFonts w:ascii="宋体" w:hAnsi="宋体" w:cs="宋体" w:hint="eastAsia"/>
              </w:rPr>
              <w:t>巡查</w:t>
            </w:r>
            <w:r w:rsidRPr="00F8460B">
              <w:rPr>
                <w:rFonts w:ascii="宋体" w:hAnsi="宋体" w:cs="宋体" w:hint="eastAsia"/>
              </w:rPr>
              <w:t>人员</w:t>
            </w:r>
          </w:p>
        </w:tc>
        <w:tc>
          <w:tcPr>
            <w:tcW w:w="1348" w:type="dxa"/>
            <w:vAlign w:val="center"/>
          </w:tcPr>
          <w:p w:rsidR="00AD0DFA" w:rsidRDefault="00AD0DFA" w:rsidP="00D53F09">
            <w:pPr>
              <w:jc w:val="center"/>
              <w:rPr>
                <w:rFonts w:ascii="宋体" w:hAnsi="宋体"/>
                <w:szCs w:val="21"/>
              </w:rPr>
            </w:pPr>
          </w:p>
        </w:tc>
        <w:tc>
          <w:tcPr>
            <w:tcW w:w="1232" w:type="dxa"/>
            <w:vAlign w:val="center"/>
          </w:tcPr>
          <w:p w:rsidR="00AD0DFA" w:rsidRDefault="00AD0DFA" w:rsidP="00D53F09">
            <w:pPr>
              <w:jc w:val="center"/>
              <w:rPr>
                <w:rFonts w:ascii="宋体" w:hAnsi="宋体"/>
                <w:szCs w:val="21"/>
              </w:rPr>
            </w:pPr>
          </w:p>
        </w:tc>
        <w:tc>
          <w:tcPr>
            <w:tcW w:w="772" w:type="dxa"/>
            <w:vAlign w:val="center"/>
          </w:tcPr>
          <w:p w:rsidR="00AD0DFA" w:rsidRDefault="00AD0DFA" w:rsidP="00D53F09">
            <w:pPr>
              <w:jc w:val="center"/>
              <w:rPr>
                <w:rFonts w:ascii="宋体" w:hAnsi="宋体"/>
                <w:szCs w:val="21"/>
              </w:rPr>
            </w:pPr>
          </w:p>
        </w:tc>
        <w:tc>
          <w:tcPr>
            <w:tcW w:w="1002" w:type="dxa"/>
            <w:vAlign w:val="center"/>
          </w:tcPr>
          <w:p w:rsidR="00AD0DFA" w:rsidRDefault="00AD0DFA" w:rsidP="00D53F09">
            <w:pPr>
              <w:jc w:val="center"/>
              <w:rPr>
                <w:rFonts w:ascii="宋体" w:hAnsi="宋体"/>
                <w:szCs w:val="21"/>
              </w:rPr>
            </w:pPr>
          </w:p>
        </w:tc>
        <w:tc>
          <w:tcPr>
            <w:tcW w:w="886" w:type="dxa"/>
            <w:vAlign w:val="center"/>
          </w:tcPr>
          <w:p w:rsidR="00AD0DFA" w:rsidRDefault="00AD0DFA" w:rsidP="00D53F09">
            <w:pPr>
              <w:jc w:val="center"/>
              <w:rPr>
                <w:rFonts w:ascii="宋体" w:hAnsi="宋体"/>
                <w:szCs w:val="21"/>
              </w:rPr>
            </w:pPr>
          </w:p>
        </w:tc>
        <w:tc>
          <w:tcPr>
            <w:tcW w:w="1117" w:type="dxa"/>
            <w:vAlign w:val="center"/>
          </w:tcPr>
          <w:p w:rsidR="00AD0DFA" w:rsidRDefault="00AD0DFA" w:rsidP="00D53F09">
            <w:pPr>
              <w:jc w:val="center"/>
              <w:rPr>
                <w:rFonts w:ascii="宋体" w:hAnsi="宋体"/>
                <w:szCs w:val="21"/>
              </w:rPr>
            </w:pPr>
          </w:p>
        </w:tc>
        <w:tc>
          <w:tcPr>
            <w:tcW w:w="1463" w:type="dxa"/>
            <w:vAlign w:val="center"/>
          </w:tcPr>
          <w:p w:rsidR="00AD0DFA" w:rsidRDefault="00AD0DFA" w:rsidP="00D53F09">
            <w:pPr>
              <w:jc w:val="center"/>
              <w:rPr>
                <w:rFonts w:ascii="宋体" w:hAnsi="宋体"/>
                <w:szCs w:val="21"/>
              </w:rPr>
            </w:pPr>
          </w:p>
        </w:tc>
      </w:tr>
      <w:tr w:rsidR="00AD0DFA" w:rsidTr="00D53F09">
        <w:trPr>
          <w:trHeight w:val="567"/>
        </w:trPr>
        <w:tc>
          <w:tcPr>
            <w:tcW w:w="817" w:type="dxa"/>
            <w:vAlign w:val="center"/>
          </w:tcPr>
          <w:p w:rsidR="00AD0DFA" w:rsidRDefault="00AD0DFA" w:rsidP="00D53F09">
            <w:pPr>
              <w:jc w:val="center"/>
              <w:rPr>
                <w:rFonts w:ascii="宋体" w:hAnsi="宋体"/>
                <w:szCs w:val="21"/>
              </w:rPr>
            </w:pPr>
          </w:p>
        </w:tc>
        <w:tc>
          <w:tcPr>
            <w:tcW w:w="1121" w:type="dxa"/>
            <w:vMerge/>
            <w:vAlign w:val="center"/>
          </w:tcPr>
          <w:p w:rsidR="00AD0DFA" w:rsidRDefault="00AD0DFA" w:rsidP="00D53F09">
            <w:pPr>
              <w:jc w:val="center"/>
              <w:rPr>
                <w:rFonts w:ascii="宋体" w:hAnsi="宋体"/>
                <w:szCs w:val="21"/>
              </w:rPr>
            </w:pPr>
          </w:p>
        </w:tc>
        <w:tc>
          <w:tcPr>
            <w:tcW w:w="1348" w:type="dxa"/>
            <w:vAlign w:val="center"/>
          </w:tcPr>
          <w:p w:rsidR="00AD0DFA" w:rsidRDefault="00AD0DFA" w:rsidP="00D53F09">
            <w:pPr>
              <w:jc w:val="center"/>
              <w:rPr>
                <w:rFonts w:ascii="宋体" w:hAnsi="宋体"/>
                <w:szCs w:val="21"/>
              </w:rPr>
            </w:pPr>
          </w:p>
        </w:tc>
        <w:tc>
          <w:tcPr>
            <w:tcW w:w="1232" w:type="dxa"/>
            <w:vAlign w:val="center"/>
          </w:tcPr>
          <w:p w:rsidR="00AD0DFA" w:rsidRDefault="00AD0DFA" w:rsidP="00D53F09">
            <w:pPr>
              <w:jc w:val="center"/>
              <w:rPr>
                <w:rFonts w:ascii="宋体" w:hAnsi="宋体"/>
                <w:szCs w:val="21"/>
              </w:rPr>
            </w:pPr>
          </w:p>
        </w:tc>
        <w:tc>
          <w:tcPr>
            <w:tcW w:w="772" w:type="dxa"/>
            <w:vAlign w:val="center"/>
          </w:tcPr>
          <w:p w:rsidR="00AD0DFA" w:rsidRDefault="00AD0DFA" w:rsidP="00D53F09">
            <w:pPr>
              <w:jc w:val="center"/>
              <w:rPr>
                <w:rFonts w:ascii="宋体" w:hAnsi="宋体"/>
                <w:szCs w:val="21"/>
              </w:rPr>
            </w:pPr>
          </w:p>
        </w:tc>
        <w:tc>
          <w:tcPr>
            <w:tcW w:w="1002" w:type="dxa"/>
            <w:vAlign w:val="center"/>
          </w:tcPr>
          <w:p w:rsidR="00AD0DFA" w:rsidRDefault="00AD0DFA" w:rsidP="00D53F09">
            <w:pPr>
              <w:jc w:val="center"/>
              <w:rPr>
                <w:rFonts w:ascii="宋体" w:hAnsi="宋体"/>
                <w:szCs w:val="21"/>
              </w:rPr>
            </w:pPr>
          </w:p>
        </w:tc>
        <w:tc>
          <w:tcPr>
            <w:tcW w:w="886" w:type="dxa"/>
            <w:vAlign w:val="center"/>
          </w:tcPr>
          <w:p w:rsidR="00AD0DFA" w:rsidRDefault="00AD0DFA" w:rsidP="00D53F09">
            <w:pPr>
              <w:jc w:val="center"/>
              <w:rPr>
                <w:rFonts w:ascii="宋体" w:hAnsi="宋体"/>
                <w:szCs w:val="21"/>
              </w:rPr>
            </w:pPr>
          </w:p>
        </w:tc>
        <w:tc>
          <w:tcPr>
            <w:tcW w:w="1117" w:type="dxa"/>
            <w:vAlign w:val="center"/>
          </w:tcPr>
          <w:p w:rsidR="00AD0DFA" w:rsidRDefault="00AD0DFA" w:rsidP="00D53F09">
            <w:pPr>
              <w:jc w:val="center"/>
              <w:rPr>
                <w:rFonts w:ascii="宋体" w:hAnsi="宋体"/>
                <w:szCs w:val="21"/>
              </w:rPr>
            </w:pPr>
          </w:p>
        </w:tc>
        <w:tc>
          <w:tcPr>
            <w:tcW w:w="1463" w:type="dxa"/>
            <w:vAlign w:val="center"/>
          </w:tcPr>
          <w:p w:rsidR="00AD0DFA" w:rsidRDefault="00AD0DFA" w:rsidP="00D53F09">
            <w:pPr>
              <w:jc w:val="center"/>
              <w:rPr>
                <w:rFonts w:ascii="宋体" w:hAnsi="宋体"/>
                <w:szCs w:val="21"/>
              </w:rPr>
            </w:pPr>
          </w:p>
        </w:tc>
      </w:tr>
      <w:tr w:rsidR="00AD0DFA" w:rsidTr="00D53F09">
        <w:trPr>
          <w:trHeight w:val="567"/>
        </w:trPr>
        <w:tc>
          <w:tcPr>
            <w:tcW w:w="817" w:type="dxa"/>
            <w:vAlign w:val="center"/>
          </w:tcPr>
          <w:p w:rsidR="00AD0DFA" w:rsidRDefault="00AD0DFA" w:rsidP="00D53F09">
            <w:pPr>
              <w:jc w:val="center"/>
              <w:rPr>
                <w:rFonts w:ascii="宋体" w:hAnsi="宋体"/>
                <w:szCs w:val="21"/>
              </w:rPr>
            </w:pPr>
          </w:p>
        </w:tc>
        <w:tc>
          <w:tcPr>
            <w:tcW w:w="1121" w:type="dxa"/>
            <w:vMerge/>
            <w:vAlign w:val="center"/>
          </w:tcPr>
          <w:p w:rsidR="00AD0DFA" w:rsidRDefault="00AD0DFA" w:rsidP="00D53F09">
            <w:pPr>
              <w:jc w:val="center"/>
              <w:rPr>
                <w:rFonts w:ascii="宋体" w:hAnsi="宋体"/>
                <w:szCs w:val="21"/>
              </w:rPr>
            </w:pPr>
          </w:p>
        </w:tc>
        <w:tc>
          <w:tcPr>
            <w:tcW w:w="1348" w:type="dxa"/>
            <w:vAlign w:val="center"/>
          </w:tcPr>
          <w:p w:rsidR="00AD0DFA" w:rsidRDefault="00AD0DFA" w:rsidP="00D53F09">
            <w:pPr>
              <w:jc w:val="center"/>
              <w:rPr>
                <w:rFonts w:ascii="宋体" w:hAnsi="宋体"/>
                <w:szCs w:val="21"/>
              </w:rPr>
            </w:pPr>
          </w:p>
        </w:tc>
        <w:tc>
          <w:tcPr>
            <w:tcW w:w="1232" w:type="dxa"/>
            <w:vAlign w:val="center"/>
          </w:tcPr>
          <w:p w:rsidR="00AD0DFA" w:rsidRDefault="00AD0DFA" w:rsidP="00D53F09">
            <w:pPr>
              <w:jc w:val="center"/>
              <w:rPr>
                <w:rFonts w:ascii="宋体" w:hAnsi="宋体"/>
                <w:szCs w:val="21"/>
              </w:rPr>
            </w:pPr>
          </w:p>
        </w:tc>
        <w:tc>
          <w:tcPr>
            <w:tcW w:w="772" w:type="dxa"/>
            <w:vAlign w:val="center"/>
          </w:tcPr>
          <w:p w:rsidR="00AD0DFA" w:rsidRDefault="00AD0DFA" w:rsidP="00D53F09">
            <w:pPr>
              <w:jc w:val="center"/>
              <w:rPr>
                <w:rFonts w:ascii="宋体" w:hAnsi="宋体"/>
                <w:szCs w:val="21"/>
              </w:rPr>
            </w:pPr>
          </w:p>
        </w:tc>
        <w:tc>
          <w:tcPr>
            <w:tcW w:w="1002" w:type="dxa"/>
            <w:vAlign w:val="center"/>
          </w:tcPr>
          <w:p w:rsidR="00AD0DFA" w:rsidRDefault="00AD0DFA" w:rsidP="00D53F09">
            <w:pPr>
              <w:jc w:val="center"/>
              <w:rPr>
                <w:rFonts w:ascii="宋体" w:hAnsi="宋体"/>
                <w:szCs w:val="21"/>
              </w:rPr>
            </w:pPr>
          </w:p>
        </w:tc>
        <w:tc>
          <w:tcPr>
            <w:tcW w:w="886" w:type="dxa"/>
            <w:vAlign w:val="center"/>
          </w:tcPr>
          <w:p w:rsidR="00AD0DFA" w:rsidRDefault="00AD0DFA" w:rsidP="00D53F09">
            <w:pPr>
              <w:jc w:val="center"/>
              <w:rPr>
                <w:rFonts w:ascii="宋体" w:hAnsi="宋体"/>
                <w:szCs w:val="21"/>
              </w:rPr>
            </w:pPr>
          </w:p>
        </w:tc>
        <w:tc>
          <w:tcPr>
            <w:tcW w:w="1117" w:type="dxa"/>
            <w:vAlign w:val="center"/>
          </w:tcPr>
          <w:p w:rsidR="00AD0DFA" w:rsidRDefault="00AD0DFA" w:rsidP="00D53F09">
            <w:pPr>
              <w:jc w:val="center"/>
              <w:rPr>
                <w:rFonts w:ascii="宋体" w:hAnsi="宋体"/>
                <w:szCs w:val="21"/>
              </w:rPr>
            </w:pPr>
          </w:p>
        </w:tc>
        <w:tc>
          <w:tcPr>
            <w:tcW w:w="1463" w:type="dxa"/>
            <w:vAlign w:val="center"/>
          </w:tcPr>
          <w:p w:rsidR="00AD0DFA" w:rsidRDefault="00AD0DFA" w:rsidP="00D53F09">
            <w:pPr>
              <w:jc w:val="center"/>
              <w:rPr>
                <w:rFonts w:ascii="宋体" w:hAnsi="宋体"/>
                <w:szCs w:val="21"/>
              </w:rPr>
            </w:pPr>
          </w:p>
        </w:tc>
      </w:tr>
      <w:tr w:rsidR="00AD0DFA" w:rsidTr="00D53F09">
        <w:trPr>
          <w:trHeight w:val="567"/>
        </w:trPr>
        <w:tc>
          <w:tcPr>
            <w:tcW w:w="817" w:type="dxa"/>
            <w:vAlign w:val="center"/>
          </w:tcPr>
          <w:p w:rsidR="00AD0DFA" w:rsidRDefault="00AD0DFA" w:rsidP="00D53F09">
            <w:pPr>
              <w:jc w:val="center"/>
              <w:rPr>
                <w:rFonts w:ascii="宋体" w:hAnsi="宋体"/>
                <w:szCs w:val="21"/>
              </w:rPr>
            </w:pPr>
          </w:p>
        </w:tc>
        <w:tc>
          <w:tcPr>
            <w:tcW w:w="1121" w:type="dxa"/>
            <w:vMerge/>
            <w:vAlign w:val="center"/>
          </w:tcPr>
          <w:p w:rsidR="00AD0DFA" w:rsidRDefault="00AD0DFA" w:rsidP="00D53F09">
            <w:pPr>
              <w:jc w:val="center"/>
              <w:rPr>
                <w:rFonts w:ascii="宋体" w:hAnsi="宋体"/>
                <w:szCs w:val="21"/>
              </w:rPr>
            </w:pPr>
          </w:p>
        </w:tc>
        <w:tc>
          <w:tcPr>
            <w:tcW w:w="1348" w:type="dxa"/>
            <w:vAlign w:val="center"/>
          </w:tcPr>
          <w:p w:rsidR="00AD0DFA" w:rsidRDefault="00AD0DFA" w:rsidP="00D53F09">
            <w:pPr>
              <w:jc w:val="center"/>
              <w:rPr>
                <w:rFonts w:ascii="宋体" w:hAnsi="宋体"/>
                <w:szCs w:val="21"/>
              </w:rPr>
            </w:pPr>
          </w:p>
        </w:tc>
        <w:tc>
          <w:tcPr>
            <w:tcW w:w="1232" w:type="dxa"/>
            <w:vAlign w:val="center"/>
          </w:tcPr>
          <w:p w:rsidR="00AD0DFA" w:rsidRDefault="00AD0DFA" w:rsidP="00D53F09">
            <w:pPr>
              <w:jc w:val="center"/>
              <w:rPr>
                <w:rFonts w:ascii="宋体" w:hAnsi="宋体"/>
                <w:szCs w:val="21"/>
              </w:rPr>
            </w:pPr>
          </w:p>
        </w:tc>
        <w:tc>
          <w:tcPr>
            <w:tcW w:w="772" w:type="dxa"/>
            <w:vAlign w:val="center"/>
          </w:tcPr>
          <w:p w:rsidR="00AD0DFA" w:rsidRDefault="00AD0DFA" w:rsidP="00D53F09">
            <w:pPr>
              <w:jc w:val="center"/>
              <w:rPr>
                <w:rFonts w:ascii="宋体" w:hAnsi="宋体"/>
                <w:szCs w:val="21"/>
              </w:rPr>
            </w:pPr>
          </w:p>
        </w:tc>
        <w:tc>
          <w:tcPr>
            <w:tcW w:w="1002" w:type="dxa"/>
            <w:vAlign w:val="center"/>
          </w:tcPr>
          <w:p w:rsidR="00AD0DFA" w:rsidRDefault="00AD0DFA" w:rsidP="00D53F09">
            <w:pPr>
              <w:jc w:val="center"/>
              <w:rPr>
                <w:rFonts w:ascii="宋体" w:hAnsi="宋体"/>
                <w:szCs w:val="21"/>
              </w:rPr>
            </w:pPr>
          </w:p>
        </w:tc>
        <w:tc>
          <w:tcPr>
            <w:tcW w:w="886" w:type="dxa"/>
            <w:vAlign w:val="center"/>
          </w:tcPr>
          <w:p w:rsidR="00AD0DFA" w:rsidRDefault="00AD0DFA" w:rsidP="00D53F09">
            <w:pPr>
              <w:jc w:val="center"/>
              <w:rPr>
                <w:rFonts w:ascii="宋体" w:hAnsi="宋体"/>
                <w:szCs w:val="21"/>
              </w:rPr>
            </w:pPr>
          </w:p>
        </w:tc>
        <w:tc>
          <w:tcPr>
            <w:tcW w:w="1117" w:type="dxa"/>
            <w:vAlign w:val="center"/>
          </w:tcPr>
          <w:p w:rsidR="00AD0DFA" w:rsidRDefault="00AD0DFA" w:rsidP="00D53F09">
            <w:pPr>
              <w:jc w:val="center"/>
              <w:rPr>
                <w:rFonts w:ascii="宋体" w:hAnsi="宋体"/>
                <w:szCs w:val="21"/>
              </w:rPr>
            </w:pPr>
          </w:p>
        </w:tc>
        <w:tc>
          <w:tcPr>
            <w:tcW w:w="1463" w:type="dxa"/>
            <w:vAlign w:val="center"/>
          </w:tcPr>
          <w:p w:rsidR="00AD0DFA" w:rsidRDefault="00AD0DFA" w:rsidP="00D53F09">
            <w:pPr>
              <w:jc w:val="center"/>
              <w:rPr>
                <w:rFonts w:ascii="宋体" w:hAnsi="宋体"/>
                <w:szCs w:val="21"/>
              </w:rPr>
            </w:pPr>
          </w:p>
        </w:tc>
      </w:tr>
      <w:tr w:rsidR="00AD0DFA" w:rsidTr="00D53F09">
        <w:trPr>
          <w:trHeight w:val="567"/>
        </w:trPr>
        <w:tc>
          <w:tcPr>
            <w:tcW w:w="817" w:type="dxa"/>
            <w:vAlign w:val="center"/>
          </w:tcPr>
          <w:p w:rsidR="00AD0DFA" w:rsidRDefault="00AD0DFA" w:rsidP="00D53F09">
            <w:pPr>
              <w:jc w:val="center"/>
              <w:rPr>
                <w:rFonts w:ascii="宋体" w:hAnsi="宋体"/>
                <w:szCs w:val="21"/>
              </w:rPr>
            </w:pPr>
          </w:p>
        </w:tc>
        <w:tc>
          <w:tcPr>
            <w:tcW w:w="1121" w:type="dxa"/>
            <w:vMerge/>
            <w:vAlign w:val="center"/>
          </w:tcPr>
          <w:p w:rsidR="00AD0DFA" w:rsidRDefault="00AD0DFA" w:rsidP="00D53F09">
            <w:pPr>
              <w:jc w:val="center"/>
              <w:rPr>
                <w:rFonts w:ascii="宋体" w:hAnsi="宋体"/>
                <w:szCs w:val="21"/>
              </w:rPr>
            </w:pPr>
          </w:p>
        </w:tc>
        <w:tc>
          <w:tcPr>
            <w:tcW w:w="1348" w:type="dxa"/>
            <w:vAlign w:val="center"/>
          </w:tcPr>
          <w:p w:rsidR="00AD0DFA" w:rsidRDefault="00AD0DFA" w:rsidP="00D53F09">
            <w:pPr>
              <w:jc w:val="center"/>
              <w:rPr>
                <w:rFonts w:ascii="宋体" w:hAnsi="宋体"/>
                <w:szCs w:val="21"/>
              </w:rPr>
            </w:pPr>
          </w:p>
        </w:tc>
        <w:tc>
          <w:tcPr>
            <w:tcW w:w="1232" w:type="dxa"/>
            <w:vAlign w:val="center"/>
          </w:tcPr>
          <w:p w:rsidR="00AD0DFA" w:rsidRDefault="00AD0DFA" w:rsidP="00D53F09">
            <w:pPr>
              <w:jc w:val="center"/>
              <w:rPr>
                <w:rFonts w:ascii="宋体" w:hAnsi="宋体"/>
                <w:szCs w:val="21"/>
              </w:rPr>
            </w:pPr>
          </w:p>
        </w:tc>
        <w:tc>
          <w:tcPr>
            <w:tcW w:w="772" w:type="dxa"/>
            <w:vAlign w:val="center"/>
          </w:tcPr>
          <w:p w:rsidR="00AD0DFA" w:rsidRDefault="00AD0DFA" w:rsidP="00D53F09">
            <w:pPr>
              <w:jc w:val="center"/>
              <w:rPr>
                <w:rFonts w:ascii="宋体" w:hAnsi="宋体"/>
                <w:szCs w:val="21"/>
              </w:rPr>
            </w:pPr>
          </w:p>
        </w:tc>
        <w:tc>
          <w:tcPr>
            <w:tcW w:w="1002" w:type="dxa"/>
            <w:vAlign w:val="center"/>
          </w:tcPr>
          <w:p w:rsidR="00AD0DFA" w:rsidRDefault="00AD0DFA" w:rsidP="00D53F09">
            <w:pPr>
              <w:jc w:val="center"/>
              <w:rPr>
                <w:rFonts w:ascii="宋体" w:hAnsi="宋体"/>
                <w:szCs w:val="21"/>
              </w:rPr>
            </w:pPr>
          </w:p>
        </w:tc>
        <w:tc>
          <w:tcPr>
            <w:tcW w:w="886" w:type="dxa"/>
            <w:vAlign w:val="center"/>
          </w:tcPr>
          <w:p w:rsidR="00AD0DFA" w:rsidRDefault="00AD0DFA" w:rsidP="00D53F09">
            <w:pPr>
              <w:jc w:val="center"/>
              <w:rPr>
                <w:rFonts w:ascii="宋体" w:hAnsi="宋体"/>
                <w:szCs w:val="21"/>
              </w:rPr>
            </w:pPr>
          </w:p>
        </w:tc>
        <w:tc>
          <w:tcPr>
            <w:tcW w:w="1117" w:type="dxa"/>
            <w:vAlign w:val="center"/>
          </w:tcPr>
          <w:p w:rsidR="00AD0DFA" w:rsidRDefault="00AD0DFA" w:rsidP="00D53F09">
            <w:pPr>
              <w:jc w:val="center"/>
              <w:rPr>
                <w:rFonts w:ascii="宋体" w:hAnsi="宋体"/>
                <w:szCs w:val="21"/>
              </w:rPr>
            </w:pPr>
          </w:p>
        </w:tc>
        <w:tc>
          <w:tcPr>
            <w:tcW w:w="1463" w:type="dxa"/>
            <w:vAlign w:val="center"/>
          </w:tcPr>
          <w:p w:rsidR="00AD0DFA" w:rsidRDefault="00AD0DFA" w:rsidP="00D53F09">
            <w:pPr>
              <w:jc w:val="center"/>
              <w:rPr>
                <w:rFonts w:ascii="宋体" w:hAnsi="宋体"/>
                <w:szCs w:val="21"/>
              </w:rPr>
            </w:pPr>
          </w:p>
        </w:tc>
      </w:tr>
      <w:tr w:rsidR="00AD0DFA" w:rsidTr="00D53F09">
        <w:trPr>
          <w:trHeight w:val="567"/>
        </w:trPr>
        <w:tc>
          <w:tcPr>
            <w:tcW w:w="817" w:type="dxa"/>
            <w:vAlign w:val="center"/>
          </w:tcPr>
          <w:p w:rsidR="00AD0DFA" w:rsidRDefault="00AD0DFA" w:rsidP="00D53F09">
            <w:pPr>
              <w:jc w:val="center"/>
              <w:rPr>
                <w:rFonts w:ascii="宋体" w:hAnsi="宋体"/>
                <w:szCs w:val="21"/>
              </w:rPr>
            </w:pPr>
          </w:p>
        </w:tc>
        <w:tc>
          <w:tcPr>
            <w:tcW w:w="1121" w:type="dxa"/>
            <w:vAlign w:val="center"/>
          </w:tcPr>
          <w:p w:rsidR="00AD0DFA" w:rsidRDefault="00AD0DFA" w:rsidP="00D53F09">
            <w:pPr>
              <w:jc w:val="center"/>
              <w:rPr>
                <w:rFonts w:ascii="宋体" w:hAnsi="宋体"/>
                <w:szCs w:val="21"/>
              </w:rPr>
            </w:pPr>
          </w:p>
        </w:tc>
        <w:tc>
          <w:tcPr>
            <w:tcW w:w="1348" w:type="dxa"/>
            <w:vAlign w:val="center"/>
          </w:tcPr>
          <w:p w:rsidR="00AD0DFA" w:rsidRDefault="00AD0DFA" w:rsidP="00D53F09">
            <w:pPr>
              <w:jc w:val="center"/>
              <w:rPr>
                <w:rFonts w:ascii="宋体" w:hAnsi="宋体"/>
                <w:szCs w:val="21"/>
              </w:rPr>
            </w:pPr>
          </w:p>
        </w:tc>
        <w:tc>
          <w:tcPr>
            <w:tcW w:w="1232" w:type="dxa"/>
            <w:vAlign w:val="center"/>
          </w:tcPr>
          <w:p w:rsidR="00AD0DFA" w:rsidRDefault="00AD0DFA" w:rsidP="00D53F09">
            <w:pPr>
              <w:jc w:val="center"/>
              <w:rPr>
                <w:rFonts w:ascii="宋体" w:hAnsi="宋体"/>
                <w:szCs w:val="21"/>
              </w:rPr>
            </w:pPr>
          </w:p>
        </w:tc>
        <w:tc>
          <w:tcPr>
            <w:tcW w:w="772" w:type="dxa"/>
            <w:vAlign w:val="center"/>
          </w:tcPr>
          <w:p w:rsidR="00AD0DFA" w:rsidRDefault="00AD0DFA" w:rsidP="00D53F09">
            <w:pPr>
              <w:jc w:val="center"/>
              <w:rPr>
                <w:rFonts w:ascii="宋体" w:hAnsi="宋体"/>
                <w:szCs w:val="21"/>
              </w:rPr>
            </w:pPr>
          </w:p>
        </w:tc>
        <w:tc>
          <w:tcPr>
            <w:tcW w:w="1002" w:type="dxa"/>
            <w:vAlign w:val="center"/>
          </w:tcPr>
          <w:p w:rsidR="00AD0DFA" w:rsidRDefault="00AD0DFA" w:rsidP="00D53F09">
            <w:pPr>
              <w:jc w:val="center"/>
              <w:rPr>
                <w:rFonts w:ascii="宋体" w:hAnsi="宋体"/>
                <w:szCs w:val="21"/>
              </w:rPr>
            </w:pPr>
          </w:p>
        </w:tc>
        <w:tc>
          <w:tcPr>
            <w:tcW w:w="886" w:type="dxa"/>
            <w:vAlign w:val="center"/>
          </w:tcPr>
          <w:p w:rsidR="00AD0DFA" w:rsidRDefault="00AD0DFA" w:rsidP="00D53F09">
            <w:pPr>
              <w:jc w:val="center"/>
              <w:rPr>
                <w:rFonts w:ascii="宋体" w:hAnsi="宋体"/>
                <w:szCs w:val="21"/>
              </w:rPr>
            </w:pPr>
          </w:p>
        </w:tc>
        <w:tc>
          <w:tcPr>
            <w:tcW w:w="1117" w:type="dxa"/>
            <w:vAlign w:val="center"/>
          </w:tcPr>
          <w:p w:rsidR="00AD0DFA" w:rsidRDefault="00AD0DFA" w:rsidP="00D53F09">
            <w:pPr>
              <w:jc w:val="center"/>
              <w:rPr>
                <w:rFonts w:ascii="宋体" w:hAnsi="宋体"/>
                <w:szCs w:val="21"/>
              </w:rPr>
            </w:pPr>
          </w:p>
        </w:tc>
        <w:tc>
          <w:tcPr>
            <w:tcW w:w="1463" w:type="dxa"/>
            <w:vAlign w:val="center"/>
          </w:tcPr>
          <w:p w:rsidR="00AD0DFA" w:rsidRDefault="00AD0DFA" w:rsidP="00D53F09">
            <w:pPr>
              <w:jc w:val="center"/>
              <w:rPr>
                <w:rFonts w:ascii="宋体" w:hAnsi="宋体"/>
                <w:szCs w:val="21"/>
              </w:rPr>
            </w:pPr>
          </w:p>
        </w:tc>
      </w:tr>
    </w:tbl>
    <w:p w:rsidR="00AD0DFA" w:rsidRDefault="00AD0DFA" w:rsidP="00AD0DFA">
      <w:pPr>
        <w:rPr>
          <w:rFonts w:ascii="宋体" w:hAnsi="宋体"/>
          <w:szCs w:val="21"/>
        </w:rPr>
      </w:pPr>
    </w:p>
    <w:p w:rsidR="00AD0DFA" w:rsidRDefault="00AD0DFA" w:rsidP="00AD0DFA">
      <w:pPr>
        <w:spacing w:line="360" w:lineRule="auto"/>
        <w:rPr>
          <w:rFonts w:ascii="宋体" w:hAnsi="宋体"/>
          <w:szCs w:val="21"/>
        </w:rPr>
      </w:pPr>
      <w:r>
        <w:rPr>
          <w:rFonts w:ascii="宋体" w:hAnsi="宋体" w:hint="eastAsia"/>
          <w:szCs w:val="21"/>
        </w:rPr>
        <w:t>注：1、各投标人可依据实际情况对本表进行扩充；</w:t>
      </w:r>
    </w:p>
    <w:p w:rsidR="00AD0DFA" w:rsidRDefault="00AD0DFA" w:rsidP="00AD0DFA">
      <w:pPr>
        <w:spacing w:line="360" w:lineRule="auto"/>
        <w:rPr>
          <w:rFonts w:ascii="宋体" w:hAnsi="宋体"/>
          <w:b/>
          <w:szCs w:val="21"/>
        </w:rPr>
      </w:pPr>
      <w:r>
        <w:rPr>
          <w:rFonts w:ascii="宋体" w:hAnsi="宋体" w:hint="eastAsia"/>
          <w:b/>
          <w:szCs w:val="21"/>
        </w:rPr>
        <w:t>2、后附上表人员相应证书扫描件及本单位社保证明（近三个月内任意一个月）复印件，如因故无法提供社保证明的，须提供能证明是本企业在职人员的相关证明材料。</w:t>
      </w:r>
    </w:p>
    <w:p w:rsidR="00102638" w:rsidRPr="00AD0DFA" w:rsidRDefault="00102638">
      <w:pPr>
        <w:pStyle w:val="a1"/>
        <w:spacing w:line="360" w:lineRule="auto"/>
        <w:ind w:firstLine="0"/>
        <w:rPr>
          <w:rFonts w:asciiTheme="majorEastAsia" w:eastAsiaTheme="majorEastAsia" w:hAnsiTheme="majorEastAsia"/>
          <w:sz w:val="24"/>
          <w:szCs w:val="24"/>
        </w:rPr>
      </w:pPr>
    </w:p>
    <w:p w:rsidR="00C7048C" w:rsidRPr="00B15967" w:rsidRDefault="00C7048C" w:rsidP="00C7048C">
      <w:pPr>
        <w:rPr>
          <w:rFonts w:asciiTheme="majorEastAsia" w:eastAsiaTheme="majorEastAsia" w:hAnsiTheme="majorEastAsia"/>
          <w:lang w:val="zh-CN"/>
        </w:rPr>
      </w:pPr>
    </w:p>
    <w:p w:rsidR="00C7048C" w:rsidRPr="00B15967" w:rsidRDefault="00C7048C" w:rsidP="00C7048C">
      <w:pPr>
        <w:autoSpaceDE w:val="0"/>
        <w:autoSpaceDN w:val="0"/>
        <w:spacing w:line="360" w:lineRule="auto"/>
        <w:ind w:leftChars="1" w:left="2" w:right="1120" w:firstLineChars="1900" w:firstLine="4560"/>
        <w:jc w:val="left"/>
        <w:rPr>
          <w:rFonts w:asciiTheme="majorEastAsia" w:eastAsiaTheme="majorEastAsia" w:hAnsiTheme="majorEastAsia" w:cs="仿宋_GB2312"/>
          <w:kern w:val="0"/>
          <w:sz w:val="24"/>
          <w:lang w:val="zh-CN"/>
        </w:rPr>
      </w:pPr>
      <w:r w:rsidRPr="00B15967">
        <w:rPr>
          <w:rFonts w:asciiTheme="majorEastAsia" w:eastAsiaTheme="majorEastAsia" w:hAnsiTheme="majorEastAsia" w:cs="仿宋_GB2312" w:hint="eastAsia"/>
          <w:kern w:val="0"/>
          <w:sz w:val="24"/>
          <w:lang w:val="zh-CN"/>
        </w:rPr>
        <w:t>投标人名称（</w:t>
      </w:r>
      <w:r w:rsidRPr="00B15967">
        <w:rPr>
          <w:rFonts w:asciiTheme="majorEastAsia" w:eastAsiaTheme="majorEastAsia" w:hAnsiTheme="majorEastAsia" w:cs="仿宋_GB2312" w:hint="eastAsia"/>
          <w:sz w:val="24"/>
        </w:rPr>
        <w:t>电子签名</w:t>
      </w:r>
      <w:r w:rsidRPr="00B15967">
        <w:rPr>
          <w:rFonts w:asciiTheme="majorEastAsia" w:eastAsiaTheme="majorEastAsia" w:hAnsiTheme="majorEastAsia" w:cs="仿宋_GB2312" w:hint="eastAsia"/>
          <w:kern w:val="0"/>
          <w:sz w:val="24"/>
          <w:lang w:val="zh-CN"/>
        </w:rPr>
        <w:t xml:space="preserve">）：                                                                                                                                                                                                               </w:t>
      </w:r>
    </w:p>
    <w:p w:rsidR="00C7048C" w:rsidRPr="00B15967" w:rsidRDefault="00C7048C" w:rsidP="00C7048C">
      <w:pPr>
        <w:spacing w:line="360" w:lineRule="auto"/>
        <w:ind w:leftChars="2200" w:left="4620"/>
        <w:rPr>
          <w:rFonts w:asciiTheme="majorEastAsia" w:eastAsiaTheme="majorEastAsia" w:hAnsiTheme="majorEastAsia"/>
          <w:sz w:val="24"/>
        </w:rPr>
      </w:pPr>
      <w:r w:rsidRPr="00B15967">
        <w:rPr>
          <w:rFonts w:asciiTheme="majorEastAsia" w:eastAsiaTheme="majorEastAsia" w:hAnsiTheme="majorEastAsia" w:cs="仿宋_GB2312" w:hint="eastAsia"/>
          <w:kern w:val="0"/>
          <w:sz w:val="24"/>
          <w:lang w:val="zh-CN"/>
        </w:rPr>
        <w:t>日期</w:t>
      </w:r>
      <w:r w:rsidRPr="00B15967">
        <w:rPr>
          <w:rFonts w:asciiTheme="majorEastAsia" w:eastAsiaTheme="majorEastAsia" w:hAnsiTheme="majorEastAsia" w:cs="仿宋_GB2312" w:hint="eastAsia"/>
          <w:kern w:val="0"/>
          <w:sz w:val="24"/>
        </w:rPr>
        <w:t>：</w:t>
      </w:r>
      <w:r w:rsidRPr="00B15967">
        <w:rPr>
          <w:rFonts w:asciiTheme="majorEastAsia" w:eastAsiaTheme="majorEastAsia" w:hAnsiTheme="majorEastAsia" w:cs="仿宋_GB2312" w:hint="eastAsia"/>
          <w:kern w:val="0"/>
          <w:sz w:val="24"/>
          <w:lang w:val="zh-CN"/>
        </w:rPr>
        <w:t xml:space="preserve">   年   月   日</w:t>
      </w:r>
    </w:p>
    <w:p w:rsidR="00102638" w:rsidRPr="00B15967" w:rsidRDefault="00102638" w:rsidP="00E63425">
      <w:pPr>
        <w:pStyle w:val="a6"/>
        <w:ind w:firstLine="0"/>
        <w:rPr>
          <w:rFonts w:asciiTheme="majorEastAsia" w:eastAsiaTheme="majorEastAsia" w:hAnsiTheme="majorEastAsia"/>
          <w:lang w:val="en-US"/>
        </w:rPr>
      </w:pPr>
    </w:p>
    <w:p w:rsidR="00AD0DFA" w:rsidRDefault="00AD0DFA" w:rsidP="00AD0DFA">
      <w:pPr>
        <w:pStyle w:val="a1"/>
        <w:spacing w:line="360" w:lineRule="auto"/>
        <w:ind w:firstLine="0"/>
        <w:jc w:val="center"/>
        <w:rPr>
          <w:rFonts w:asciiTheme="majorEastAsia" w:eastAsiaTheme="majorEastAsia" w:hAnsiTheme="majorEastAsia" w:cs="仿宋_GB2312"/>
          <w:b/>
          <w:sz w:val="32"/>
          <w:szCs w:val="32"/>
        </w:rPr>
      </w:pPr>
    </w:p>
    <w:p w:rsidR="00AD0DFA" w:rsidRPr="00B15967" w:rsidRDefault="00AD0DFA" w:rsidP="00AD0DFA">
      <w:pPr>
        <w:pStyle w:val="a1"/>
        <w:spacing w:line="360" w:lineRule="auto"/>
        <w:ind w:firstLine="0"/>
        <w:jc w:val="center"/>
        <w:rPr>
          <w:rFonts w:asciiTheme="majorEastAsia" w:eastAsiaTheme="majorEastAsia" w:hAnsiTheme="majorEastAsia"/>
          <w:b/>
          <w:sz w:val="32"/>
          <w:szCs w:val="32"/>
        </w:rPr>
      </w:pPr>
      <w:r>
        <w:rPr>
          <w:rFonts w:asciiTheme="majorEastAsia" w:eastAsiaTheme="majorEastAsia" w:hAnsiTheme="majorEastAsia" w:cs="仿宋_GB2312" w:hint="eastAsia"/>
          <w:b/>
          <w:sz w:val="32"/>
          <w:szCs w:val="32"/>
        </w:rPr>
        <w:t>七</w:t>
      </w:r>
      <w:r w:rsidRPr="00B15967">
        <w:rPr>
          <w:rFonts w:asciiTheme="majorEastAsia" w:eastAsiaTheme="majorEastAsia" w:hAnsiTheme="majorEastAsia" w:cs="仿宋_GB2312" w:hint="eastAsia"/>
          <w:b/>
          <w:bCs/>
          <w:sz w:val="32"/>
          <w:szCs w:val="32"/>
        </w:rPr>
        <w:t>、</w:t>
      </w:r>
      <w:r>
        <w:rPr>
          <w:rFonts w:asciiTheme="majorEastAsia" w:eastAsiaTheme="majorEastAsia" w:hAnsiTheme="majorEastAsia" w:hint="eastAsia"/>
          <w:b/>
          <w:sz w:val="32"/>
          <w:szCs w:val="32"/>
        </w:rPr>
        <w:t>拟投入的设备配备</w:t>
      </w:r>
      <w:r w:rsidRPr="00B15967">
        <w:rPr>
          <w:rFonts w:asciiTheme="majorEastAsia" w:eastAsiaTheme="majorEastAsia" w:hAnsiTheme="majorEastAsia" w:hint="eastAsia"/>
          <w:b/>
          <w:sz w:val="32"/>
          <w:szCs w:val="32"/>
        </w:rPr>
        <w:t>格式</w:t>
      </w:r>
    </w:p>
    <w:p w:rsidR="00B15967" w:rsidRPr="00AD0DFA" w:rsidRDefault="00B15967">
      <w:pPr>
        <w:pStyle w:val="3"/>
        <w:spacing w:before="0" w:after="0"/>
        <w:ind w:firstLine="0"/>
        <w:jc w:val="center"/>
        <w:rPr>
          <w:rFonts w:asciiTheme="majorEastAsia" w:eastAsiaTheme="majorEastAsia" w:hAnsiTheme="majorEastAsia" w:cs="仿宋_GB2312"/>
        </w:rPr>
      </w:pPr>
    </w:p>
    <w:p w:rsidR="00AD0DFA" w:rsidRPr="00F72282" w:rsidRDefault="00AD0DFA" w:rsidP="00AD0DFA">
      <w:pPr>
        <w:spacing w:line="360" w:lineRule="auto"/>
        <w:jc w:val="center"/>
        <w:rPr>
          <w:rFonts w:ascii="宋体" w:hAnsi="宋体"/>
          <w:b/>
          <w:bCs/>
          <w:sz w:val="28"/>
          <w:szCs w:val="28"/>
        </w:rPr>
      </w:pPr>
      <w:r w:rsidRPr="00F72282">
        <w:rPr>
          <w:rFonts w:ascii="宋体" w:hAnsi="宋体" w:hint="eastAsia"/>
          <w:b/>
          <w:bCs/>
          <w:sz w:val="28"/>
          <w:szCs w:val="28"/>
        </w:rPr>
        <w:t>设备配备一览表</w:t>
      </w:r>
    </w:p>
    <w:tbl>
      <w:tblPr>
        <w:tblpPr w:leftFromText="180" w:rightFromText="180" w:vertAnchor="text" w:horzAnchor="margin" w:tblpX="108" w:tblpY="53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75"/>
        <w:gridCol w:w="1183"/>
        <w:gridCol w:w="1260"/>
        <w:gridCol w:w="1455"/>
        <w:gridCol w:w="1247"/>
        <w:gridCol w:w="1247"/>
        <w:gridCol w:w="1121"/>
        <w:gridCol w:w="1276"/>
      </w:tblGrid>
      <w:tr w:rsidR="00AD0DFA" w:rsidTr="00D53F09">
        <w:trPr>
          <w:cantSplit/>
          <w:trHeight w:hRule="exact" w:val="694"/>
        </w:trPr>
        <w:tc>
          <w:tcPr>
            <w:tcW w:w="675" w:type="dxa"/>
            <w:tcBorders>
              <w:top w:val="single" w:sz="12" w:space="0" w:color="auto"/>
              <w:left w:val="single" w:sz="12" w:space="0" w:color="auto"/>
              <w:bottom w:val="single" w:sz="6" w:space="0" w:color="auto"/>
              <w:right w:val="single" w:sz="6" w:space="0" w:color="auto"/>
            </w:tcBorders>
            <w:vAlign w:val="center"/>
            <w:hideMark/>
          </w:tcPr>
          <w:p w:rsidR="00AD0DFA" w:rsidRDefault="00AD0DFA" w:rsidP="00D53F09">
            <w:pPr>
              <w:jc w:val="center"/>
              <w:rPr>
                <w:rFonts w:ascii="宋体"/>
                <w:kern w:val="0"/>
                <w:sz w:val="22"/>
                <w:szCs w:val="22"/>
              </w:rPr>
            </w:pPr>
            <w:r>
              <w:rPr>
                <w:rFonts w:ascii="宋体" w:hint="eastAsia"/>
                <w:b/>
                <w:sz w:val="22"/>
                <w:szCs w:val="22"/>
              </w:rPr>
              <w:t>序号</w:t>
            </w:r>
          </w:p>
        </w:tc>
        <w:tc>
          <w:tcPr>
            <w:tcW w:w="1183" w:type="dxa"/>
            <w:tcBorders>
              <w:top w:val="single" w:sz="12" w:space="0" w:color="auto"/>
              <w:left w:val="single" w:sz="6" w:space="0" w:color="auto"/>
              <w:bottom w:val="single" w:sz="6" w:space="0" w:color="auto"/>
              <w:right w:val="single" w:sz="6" w:space="0" w:color="auto"/>
            </w:tcBorders>
            <w:vAlign w:val="center"/>
            <w:hideMark/>
          </w:tcPr>
          <w:p w:rsidR="00AD0DFA" w:rsidRDefault="00AD0DFA" w:rsidP="00D53F09">
            <w:pPr>
              <w:spacing w:line="280" w:lineRule="exact"/>
              <w:jc w:val="center"/>
              <w:rPr>
                <w:rFonts w:ascii="宋体"/>
                <w:b/>
                <w:sz w:val="22"/>
                <w:szCs w:val="22"/>
              </w:rPr>
            </w:pPr>
            <w:r>
              <w:rPr>
                <w:rFonts w:ascii="宋体" w:hint="eastAsia"/>
                <w:b/>
                <w:sz w:val="22"/>
                <w:szCs w:val="22"/>
              </w:rPr>
              <w:t>设备名称</w:t>
            </w:r>
          </w:p>
        </w:tc>
        <w:tc>
          <w:tcPr>
            <w:tcW w:w="1260" w:type="dxa"/>
            <w:tcBorders>
              <w:top w:val="single" w:sz="12" w:space="0" w:color="auto"/>
              <w:left w:val="single" w:sz="6" w:space="0" w:color="auto"/>
              <w:bottom w:val="single" w:sz="6" w:space="0" w:color="auto"/>
              <w:right w:val="single" w:sz="6" w:space="0" w:color="auto"/>
            </w:tcBorders>
            <w:vAlign w:val="center"/>
            <w:hideMark/>
          </w:tcPr>
          <w:p w:rsidR="00AD0DFA" w:rsidRDefault="00AD0DFA" w:rsidP="00D53F09">
            <w:pPr>
              <w:spacing w:line="280" w:lineRule="exact"/>
              <w:jc w:val="center"/>
              <w:rPr>
                <w:rFonts w:ascii="宋体"/>
                <w:b/>
                <w:sz w:val="22"/>
                <w:szCs w:val="22"/>
              </w:rPr>
            </w:pPr>
            <w:r>
              <w:rPr>
                <w:rFonts w:ascii="宋体" w:hint="eastAsia"/>
                <w:b/>
                <w:sz w:val="22"/>
                <w:szCs w:val="22"/>
              </w:rPr>
              <w:t>规格型号</w:t>
            </w:r>
          </w:p>
        </w:tc>
        <w:tc>
          <w:tcPr>
            <w:tcW w:w="1455" w:type="dxa"/>
            <w:tcBorders>
              <w:top w:val="single" w:sz="12" w:space="0" w:color="auto"/>
              <w:left w:val="single" w:sz="6" w:space="0" w:color="auto"/>
              <w:bottom w:val="single" w:sz="6" w:space="0" w:color="auto"/>
              <w:right w:val="single" w:sz="6" w:space="0" w:color="auto"/>
            </w:tcBorders>
            <w:vAlign w:val="center"/>
            <w:hideMark/>
          </w:tcPr>
          <w:p w:rsidR="00AD0DFA" w:rsidRDefault="00AD0DFA" w:rsidP="00D53F09">
            <w:pPr>
              <w:spacing w:line="280" w:lineRule="exact"/>
              <w:jc w:val="center"/>
              <w:rPr>
                <w:rFonts w:ascii="宋体"/>
                <w:b/>
                <w:sz w:val="22"/>
                <w:szCs w:val="22"/>
              </w:rPr>
            </w:pPr>
            <w:r>
              <w:rPr>
                <w:rFonts w:ascii="宋体" w:hint="eastAsia"/>
                <w:b/>
                <w:sz w:val="22"/>
                <w:szCs w:val="22"/>
              </w:rPr>
              <w:t>品牌/产地</w:t>
            </w:r>
          </w:p>
        </w:tc>
        <w:tc>
          <w:tcPr>
            <w:tcW w:w="1247" w:type="dxa"/>
            <w:tcBorders>
              <w:top w:val="single" w:sz="12" w:space="0" w:color="auto"/>
              <w:left w:val="single" w:sz="6" w:space="0" w:color="auto"/>
              <w:bottom w:val="single" w:sz="6" w:space="0" w:color="auto"/>
              <w:right w:val="single" w:sz="6" w:space="0" w:color="auto"/>
            </w:tcBorders>
            <w:vAlign w:val="center"/>
            <w:hideMark/>
          </w:tcPr>
          <w:p w:rsidR="00AD0DFA" w:rsidRDefault="00AD0DFA" w:rsidP="00D53F09">
            <w:pPr>
              <w:spacing w:line="280" w:lineRule="exact"/>
              <w:jc w:val="center"/>
              <w:rPr>
                <w:rFonts w:ascii="宋体"/>
                <w:b/>
                <w:sz w:val="22"/>
                <w:szCs w:val="22"/>
              </w:rPr>
            </w:pPr>
            <w:r>
              <w:rPr>
                <w:rFonts w:ascii="宋体" w:hint="eastAsia"/>
                <w:b/>
                <w:sz w:val="22"/>
                <w:szCs w:val="22"/>
              </w:rPr>
              <w:t>已使用</w:t>
            </w:r>
          </w:p>
          <w:p w:rsidR="00AD0DFA" w:rsidRDefault="00AD0DFA" w:rsidP="00D53F09">
            <w:pPr>
              <w:spacing w:line="280" w:lineRule="exact"/>
              <w:jc w:val="center"/>
              <w:rPr>
                <w:rFonts w:ascii="宋体"/>
                <w:b/>
                <w:sz w:val="22"/>
                <w:szCs w:val="22"/>
              </w:rPr>
            </w:pPr>
            <w:r>
              <w:rPr>
                <w:rFonts w:ascii="宋体" w:hint="eastAsia"/>
                <w:b/>
                <w:sz w:val="22"/>
                <w:szCs w:val="22"/>
              </w:rPr>
              <w:t>年限</w:t>
            </w:r>
          </w:p>
        </w:tc>
        <w:tc>
          <w:tcPr>
            <w:tcW w:w="1247" w:type="dxa"/>
            <w:tcBorders>
              <w:top w:val="single" w:sz="12" w:space="0" w:color="auto"/>
              <w:left w:val="single" w:sz="6" w:space="0" w:color="auto"/>
              <w:bottom w:val="single" w:sz="6" w:space="0" w:color="auto"/>
              <w:right w:val="single" w:sz="6" w:space="0" w:color="auto"/>
            </w:tcBorders>
            <w:hideMark/>
          </w:tcPr>
          <w:p w:rsidR="00AD0DFA" w:rsidRDefault="00AD0DFA" w:rsidP="00D53F09">
            <w:pPr>
              <w:spacing w:line="280" w:lineRule="exact"/>
              <w:jc w:val="center"/>
              <w:rPr>
                <w:rFonts w:ascii="宋体"/>
                <w:b/>
                <w:sz w:val="22"/>
                <w:szCs w:val="22"/>
              </w:rPr>
            </w:pPr>
            <w:r>
              <w:rPr>
                <w:rFonts w:ascii="宋体" w:hint="eastAsia"/>
                <w:b/>
                <w:sz w:val="22"/>
                <w:szCs w:val="22"/>
              </w:rPr>
              <w:t>核定载重量（kg）</w:t>
            </w:r>
          </w:p>
        </w:tc>
        <w:tc>
          <w:tcPr>
            <w:tcW w:w="1121" w:type="dxa"/>
            <w:tcBorders>
              <w:top w:val="single" w:sz="12" w:space="0" w:color="auto"/>
              <w:left w:val="single" w:sz="6" w:space="0" w:color="auto"/>
              <w:bottom w:val="single" w:sz="6" w:space="0" w:color="auto"/>
              <w:right w:val="single" w:sz="6" w:space="0" w:color="auto"/>
            </w:tcBorders>
            <w:vAlign w:val="center"/>
            <w:hideMark/>
          </w:tcPr>
          <w:p w:rsidR="00AD0DFA" w:rsidRDefault="00AD0DFA" w:rsidP="00D53F09">
            <w:pPr>
              <w:spacing w:line="280" w:lineRule="exact"/>
              <w:jc w:val="center"/>
              <w:rPr>
                <w:rFonts w:ascii="宋体"/>
                <w:b/>
                <w:sz w:val="22"/>
                <w:szCs w:val="22"/>
              </w:rPr>
            </w:pPr>
            <w:r>
              <w:rPr>
                <w:rFonts w:ascii="宋体" w:hint="eastAsia"/>
                <w:b/>
                <w:sz w:val="22"/>
                <w:szCs w:val="22"/>
              </w:rPr>
              <w:t>数量（台）</w:t>
            </w:r>
          </w:p>
        </w:tc>
        <w:tc>
          <w:tcPr>
            <w:tcW w:w="1276" w:type="dxa"/>
            <w:tcBorders>
              <w:top w:val="single" w:sz="12" w:space="0" w:color="auto"/>
              <w:left w:val="single" w:sz="6" w:space="0" w:color="auto"/>
              <w:bottom w:val="single" w:sz="6" w:space="0" w:color="auto"/>
              <w:right w:val="single" w:sz="12" w:space="0" w:color="auto"/>
            </w:tcBorders>
            <w:vAlign w:val="center"/>
            <w:hideMark/>
          </w:tcPr>
          <w:p w:rsidR="00AD0DFA" w:rsidRDefault="00AD0DFA" w:rsidP="00D53F09">
            <w:pPr>
              <w:spacing w:line="280" w:lineRule="exact"/>
              <w:jc w:val="center"/>
              <w:rPr>
                <w:rFonts w:ascii="宋体"/>
                <w:b/>
                <w:sz w:val="22"/>
                <w:szCs w:val="22"/>
              </w:rPr>
            </w:pPr>
            <w:r>
              <w:rPr>
                <w:rFonts w:ascii="宋体" w:hint="eastAsia"/>
                <w:b/>
                <w:sz w:val="22"/>
                <w:szCs w:val="22"/>
              </w:rPr>
              <w:t xml:space="preserve"> 价格(元)</w:t>
            </w:r>
          </w:p>
        </w:tc>
      </w:tr>
      <w:tr w:rsidR="00AD0DFA" w:rsidTr="00D53F09">
        <w:trPr>
          <w:cantSplit/>
          <w:trHeight w:hRule="exact" w:val="694"/>
        </w:trPr>
        <w:tc>
          <w:tcPr>
            <w:tcW w:w="675" w:type="dxa"/>
            <w:tcBorders>
              <w:top w:val="single" w:sz="6" w:space="0" w:color="auto"/>
              <w:left w:val="single" w:sz="12" w:space="0" w:color="auto"/>
              <w:bottom w:val="single" w:sz="6" w:space="0" w:color="auto"/>
              <w:right w:val="single" w:sz="6" w:space="0" w:color="auto"/>
            </w:tcBorders>
            <w:vAlign w:val="center"/>
          </w:tcPr>
          <w:p w:rsidR="00AD0DFA" w:rsidRDefault="00AD0DFA" w:rsidP="00D53F09">
            <w:pPr>
              <w:spacing w:line="360" w:lineRule="auto"/>
              <w:jc w:val="center"/>
              <w:rPr>
                <w:rFonts w:ascii="宋体"/>
                <w:b/>
                <w:sz w:val="22"/>
                <w:szCs w:val="22"/>
              </w:rPr>
            </w:pPr>
          </w:p>
        </w:tc>
        <w:tc>
          <w:tcPr>
            <w:tcW w:w="1183" w:type="dxa"/>
            <w:tcBorders>
              <w:top w:val="single" w:sz="6" w:space="0" w:color="auto"/>
              <w:left w:val="single" w:sz="6" w:space="0" w:color="auto"/>
              <w:bottom w:val="single" w:sz="6" w:space="0" w:color="auto"/>
              <w:right w:val="single" w:sz="6" w:space="0" w:color="auto"/>
            </w:tcBorders>
            <w:vAlign w:val="center"/>
          </w:tcPr>
          <w:p w:rsidR="00AD0DFA" w:rsidRDefault="00AD0DFA" w:rsidP="00D53F09">
            <w:pPr>
              <w:spacing w:line="360" w:lineRule="auto"/>
              <w:jc w:val="center"/>
              <w:rPr>
                <w:rFonts w:ascii="宋体"/>
                <w:sz w:val="22"/>
                <w:szCs w:val="22"/>
              </w:rPr>
            </w:pPr>
          </w:p>
        </w:tc>
        <w:tc>
          <w:tcPr>
            <w:tcW w:w="1260" w:type="dxa"/>
            <w:tcBorders>
              <w:top w:val="single" w:sz="6" w:space="0" w:color="auto"/>
              <w:left w:val="single" w:sz="6" w:space="0" w:color="auto"/>
              <w:bottom w:val="single" w:sz="6" w:space="0" w:color="auto"/>
              <w:right w:val="single" w:sz="6" w:space="0" w:color="auto"/>
            </w:tcBorders>
          </w:tcPr>
          <w:p w:rsidR="00AD0DFA" w:rsidRDefault="00AD0DFA" w:rsidP="00D53F09">
            <w:pPr>
              <w:spacing w:line="360" w:lineRule="auto"/>
              <w:jc w:val="center"/>
              <w:rPr>
                <w:rFonts w:ascii="宋体"/>
                <w:b/>
                <w:sz w:val="22"/>
                <w:szCs w:val="22"/>
              </w:rPr>
            </w:pPr>
          </w:p>
        </w:tc>
        <w:tc>
          <w:tcPr>
            <w:tcW w:w="1455" w:type="dxa"/>
            <w:tcBorders>
              <w:top w:val="single" w:sz="6" w:space="0" w:color="auto"/>
              <w:left w:val="single" w:sz="6" w:space="0" w:color="auto"/>
              <w:bottom w:val="single" w:sz="6" w:space="0" w:color="auto"/>
              <w:right w:val="single" w:sz="6" w:space="0" w:color="auto"/>
            </w:tcBorders>
            <w:vAlign w:val="center"/>
          </w:tcPr>
          <w:p w:rsidR="00AD0DFA" w:rsidRDefault="00AD0DFA" w:rsidP="00D53F09">
            <w:pPr>
              <w:spacing w:line="360" w:lineRule="auto"/>
              <w:jc w:val="center"/>
              <w:rPr>
                <w:rFonts w:ascii="宋体"/>
                <w:b/>
                <w:sz w:val="22"/>
                <w:szCs w:val="22"/>
              </w:rPr>
            </w:pPr>
          </w:p>
        </w:tc>
        <w:tc>
          <w:tcPr>
            <w:tcW w:w="1247" w:type="dxa"/>
            <w:tcBorders>
              <w:top w:val="single" w:sz="6" w:space="0" w:color="auto"/>
              <w:left w:val="single" w:sz="6" w:space="0" w:color="auto"/>
              <w:bottom w:val="single" w:sz="6" w:space="0" w:color="auto"/>
              <w:right w:val="single" w:sz="6" w:space="0" w:color="auto"/>
            </w:tcBorders>
            <w:vAlign w:val="center"/>
          </w:tcPr>
          <w:p w:rsidR="00AD0DFA" w:rsidRDefault="00AD0DFA" w:rsidP="00D53F09">
            <w:pPr>
              <w:spacing w:line="360" w:lineRule="auto"/>
              <w:jc w:val="center"/>
              <w:rPr>
                <w:rFonts w:ascii="宋体"/>
                <w:b/>
                <w:sz w:val="22"/>
                <w:szCs w:val="22"/>
              </w:rPr>
            </w:pPr>
          </w:p>
        </w:tc>
        <w:tc>
          <w:tcPr>
            <w:tcW w:w="1247" w:type="dxa"/>
            <w:tcBorders>
              <w:top w:val="single" w:sz="6" w:space="0" w:color="auto"/>
              <w:left w:val="single" w:sz="6" w:space="0" w:color="auto"/>
              <w:bottom w:val="single" w:sz="6" w:space="0" w:color="auto"/>
              <w:right w:val="single" w:sz="6" w:space="0" w:color="auto"/>
            </w:tcBorders>
          </w:tcPr>
          <w:p w:rsidR="00AD0DFA" w:rsidRDefault="00AD0DFA" w:rsidP="00D53F09">
            <w:pPr>
              <w:spacing w:line="360" w:lineRule="auto"/>
              <w:jc w:val="center"/>
              <w:rPr>
                <w:rFonts w:ascii="宋体"/>
                <w:b/>
                <w:sz w:val="22"/>
                <w:szCs w:val="22"/>
              </w:rPr>
            </w:pPr>
          </w:p>
        </w:tc>
        <w:tc>
          <w:tcPr>
            <w:tcW w:w="1121" w:type="dxa"/>
            <w:tcBorders>
              <w:top w:val="single" w:sz="6" w:space="0" w:color="auto"/>
              <w:left w:val="single" w:sz="6" w:space="0" w:color="auto"/>
              <w:bottom w:val="single" w:sz="6" w:space="0" w:color="auto"/>
              <w:right w:val="single" w:sz="6" w:space="0" w:color="auto"/>
            </w:tcBorders>
          </w:tcPr>
          <w:p w:rsidR="00AD0DFA" w:rsidRDefault="00AD0DFA" w:rsidP="00D53F09">
            <w:pPr>
              <w:spacing w:line="360" w:lineRule="auto"/>
              <w:jc w:val="center"/>
              <w:rPr>
                <w:rFonts w:ascii="宋体"/>
                <w:b/>
                <w:sz w:val="22"/>
                <w:szCs w:val="22"/>
              </w:rPr>
            </w:pPr>
          </w:p>
        </w:tc>
        <w:tc>
          <w:tcPr>
            <w:tcW w:w="1276" w:type="dxa"/>
            <w:tcBorders>
              <w:top w:val="single" w:sz="6" w:space="0" w:color="auto"/>
              <w:left w:val="single" w:sz="6" w:space="0" w:color="auto"/>
              <w:bottom w:val="single" w:sz="6" w:space="0" w:color="auto"/>
              <w:right w:val="single" w:sz="12" w:space="0" w:color="auto"/>
            </w:tcBorders>
            <w:vAlign w:val="center"/>
          </w:tcPr>
          <w:p w:rsidR="00AD0DFA" w:rsidRDefault="00AD0DFA" w:rsidP="00D53F09">
            <w:pPr>
              <w:spacing w:line="360" w:lineRule="auto"/>
              <w:jc w:val="center"/>
              <w:rPr>
                <w:rFonts w:ascii="宋体"/>
                <w:b/>
                <w:sz w:val="22"/>
                <w:szCs w:val="22"/>
              </w:rPr>
            </w:pPr>
          </w:p>
        </w:tc>
      </w:tr>
      <w:tr w:rsidR="00AD0DFA" w:rsidTr="00D53F09">
        <w:trPr>
          <w:cantSplit/>
          <w:trHeight w:hRule="exact" w:val="694"/>
        </w:trPr>
        <w:tc>
          <w:tcPr>
            <w:tcW w:w="675" w:type="dxa"/>
            <w:tcBorders>
              <w:top w:val="single" w:sz="6" w:space="0" w:color="auto"/>
              <w:left w:val="single" w:sz="12" w:space="0" w:color="auto"/>
              <w:bottom w:val="single" w:sz="6" w:space="0" w:color="auto"/>
              <w:right w:val="single" w:sz="6" w:space="0" w:color="auto"/>
            </w:tcBorders>
            <w:vAlign w:val="center"/>
          </w:tcPr>
          <w:p w:rsidR="00AD0DFA" w:rsidRDefault="00AD0DFA" w:rsidP="00D53F09">
            <w:pPr>
              <w:spacing w:line="360" w:lineRule="auto"/>
              <w:jc w:val="center"/>
              <w:rPr>
                <w:rFonts w:ascii="宋体"/>
                <w:b/>
                <w:sz w:val="22"/>
                <w:szCs w:val="22"/>
              </w:rPr>
            </w:pPr>
          </w:p>
        </w:tc>
        <w:tc>
          <w:tcPr>
            <w:tcW w:w="1183" w:type="dxa"/>
            <w:tcBorders>
              <w:top w:val="single" w:sz="6" w:space="0" w:color="auto"/>
              <w:left w:val="single" w:sz="6" w:space="0" w:color="auto"/>
              <w:bottom w:val="single" w:sz="6" w:space="0" w:color="auto"/>
              <w:right w:val="single" w:sz="6" w:space="0" w:color="auto"/>
            </w:tcBorders>
            <w:vAlign w:val="center"/>
          </w:tcPr>
          <w:p w:rsidR="00AD0DFA" w:rsidRDefault="00AD0DFA" w:rsidP="00D53F09">
            <w:pPr>
              <w:spacing w:line="360" w:lineRule="auto"/>
              <w:jc w:val="center"/>
              <w:rPr>
                <w:rFonts w:ascii="宋体"/>
                <w:sz w:val="22"/>
                <w:szCs w:val="22"/>
              </w:rPr>
            </w:pPr>
          </w:p>
        </w:tc>
        <w:tc>
          <w:tcPr>
            <w:tcW w:w="1260" w:type="dxa"/>
            <w:tcBorders>
              <w:top w:val="single" w:sz="6" w:space="0" w:color="auto"/>
              <w:left w:val="single" w:sz="6" w:space="0" w:color="auto"/>
              <w:bottom w:val="single" w:sz="6" w:space="0" w:color="auto"/>
              <w:right w:val="single" w:sz="6" w:space="0" w:color="auto"/>
            </w:tcBorders>
          </w:tcPr>
          <w:p w:rsidR="00AD0DFA" w:rsidRDefault="00AD0DFA" w:rsidP="00D53F09">
            <w:pPr>
              <w:spacing w:line="360" w:lineRule="auto"/>
              <w:jc w:val="center"/>
              <w:rPr>
                <w:rFonts w:ascii="宋体"/>
                <w:b/>
                <w:sz w:val="22"/>
                <w:szCs w:val="22"/>
              </w:rPr>
            </w:pPr>
          </w:p>
        </w:tc>
        <w:tc>
          <w:tcPr>
            <w:tcW w:w="1455" w:type="dxa"/>
            <w:tcBorders>
              <w:top w:val="single" w:sz="6" w:space="0" w:color="auto"/>
              <w:left w:val="single" w:sz="6" w:space="0" w:color="auto"/>
              <w:bottom w:val="single" w:sz="6" w:space="0" w:color="auto"/>
              <w:right w:val="single" w:sz="6" w:space="0" w:color="auto"/>
            </w:tcBorders>
            <w:vAlign w:val="center"/>
          </w:tcPr>
          <w:p w:rsidR="00AD0DFA" w:rsidRDefault="00AD0DFA" w:rsidP="00D53F09">
            <w:pPr>
              <w:spacing w:line="360" w:lineRule="auto"/>
              <w:jc w:val="center"/>
              <w:rPr>
                <w:rFonts w:ascii="宋体"/>
                <w:b/>
                <w:sz w:val="22"/>
                <w:szCs w:val="22"/>
              </w:rPr>
            </w:pPr>
          </w:p>
        </w:tc>
        <w:tc>
          <w:tcPr>
            <w:tcW w:w="1247" w:type="dxa"/>
            <w:tcBorders>
              <w:top w:val="single" w:sz="6" w:space="0" w:color="auto"/>
              <w:left w:val="single" w:sz="6" w:space="0" w:color="auto"/>
              <w:bottom w:val="single" w:sz="6" w:space="0" w:color="auto"/>
              <w:right w:val="single" w:sz="6" w:space="0" w:color="auto"/>
            </w:tcBorders>
            <w:vAlign w:val="center"/>
          </w:tcPr>
          <w:p w:rsidR="00AD0DFA" w:rsidRDefault="00AD0DFA" w:rsidP="00D53F09">
            <w:pPr>
              <w:spacing w:line="360" w:lineRule="auto"/>
              <w:jc w:val="center"/>
              <w:rPr>
                <w:rFonts w:ascii="宋体"/>
                <w:b/>
                <w:sz w:val="22"/>
                <w:szCs w:val="22"/>
              </w:rPr>
            </w:pPr>
          </w:p>
        </w:tc>
        <w:tc>
          <w:tcPr>
            <w:tcW w:w="1247" w:type="dxa"/>
            <w:tcBorders>
              <w:top w:val="single" w:sz="6" w:space="0" w:color="auto"/>
              <w:left w:val="single" w:sz="6" w:space="0" w:color="auto"/>
              <w:bottom w:val="single" w:sz="6" w:space="0" w:color="auto"/>
              <w:right w:val="single" w:sz="6" w:space="0" w:color="auto"/>
            </w:tcBorders>
          </w:tcPr>
          <w:p w:rsidR="00AD0DFA" w:rsidRDefault="00AD0DFA" w:rsidP="00D53F09">
            <w:pPr>
              <w:spacing w:line="360" w:lineRule="auto"/>
              <w:jc w:val="center"/>
              <w:rPr>
                <w:rFonts w:ascii="宋体"/>
                <w:b/>
                <w:sz w:val="22"/>
                <w:szCs w:val="22"/>
              </w:rPr>
            </w:pPr>
          </w:p>
        </w:tc>
        <w:tc>
          <w:tcPr>
            <w:tcW w:w="1121" w:type="dxa"/>
            <w:tcBorders>
              <w:top w:val="single" w:sz="6" w:space="0" w:color="auto"/>
              <w:left w:val="single" w:sz="6" w:space="0" w:color="auto"/>
              <w:bottom w:val="single" w:sz="6" w:space="0" w:color="auto"/>
              <w:right w:val="single" w:sz="6" w:space="0" w:color="auto"/>
            </w:tcBorders>
          </w:tcPr>
          <w:p w:rsidR="00AD0DFA" w:rsidRDefault="00AD0DFA" w:rsidP="00D53F09">
            <w:pPr>
              <w:spacing w:line="360" w:lineRule="auto"/>
              <w:jc w:val="center"/>
              <w:rPr>
                <w:rFonts w:ascii="宋体"/>
                <w:b/>
                <w:sz w:val="22"/>
                <w:szCs w:val="22"/>
              </w:rPr>
            </w:pPr>
          </w:p>
        </w:tc>
        <w:tc>
          <w:tcPr>
            <w:tcW w:w="1276" w:type="dxa"/>
            <w:tcBorders>
              <w:top w:val="single" w:sz="6" w:space="0" w:color="auto"/>
              <w:left w:val="single" w:sz="6" w:space="0" w:color="auto"/>
              <w:bottom w:val="single" w:sz="6" w:space="0" w:color="auto"/>
              <w:right w:val="single" w:sz="12" w:space="0" w:color="auto"/>
            </w:tcBorders>
            <w:vAlign w:val="center"/>
          </w:tcPr>
          <w:p w:rsidR="00AD0DFA" w:rsidRDefault="00AD0DFA" w:rsidP="00D53F09">
            <w:pPr>
              <w:spacing w:line="360" w:lineRule="auto"/>
              <w:jc w:val="center"/>
              <w:rPr>
                <w:rFonts w:ascii="宋体"/>
                <w:b/>
                <w:sz w:val="22"/>
                <w:szCs w:val="22"/>
              </w:rPr>
            </w:pPr>
          </w:p>
        </w:tc>
      </w:tr>
      <w:tr w:rsidR="00AD0DFA" w:rsidTr="00D53F09">
        <w:trPr>
          <w:cantSplit/>
          <w:trHeight w:hRule="exact" w:val="694"/>
        </w:trPr>
        <w:tc>
          <w:tcPr>
            <w:tcW w:w="675" w:type="dxa"/>
            <w:tcBorders>
              <w:top w:val="single" w:sz="6" w:space="0" w:color="auto"/>
              <w:left w:val="single" w:sz="12" w:space="0" w:color="auto"/>
              <w:bottom w:val="single" w:sz="6" w:space="0" w:color="auto"/>
              <w:right w:val="single" w:sz="6" w:space="0" w:color="auto"/>
            </w:tcBorders>
            <w:vAlign w:val="center"/>
          </w:tcPr>
          <w:p w:rsidR="00AD0DFA" w:rsidRDefault="00AD0DFA" w:rsidP="00D53F09">
            <w:pPr>
              <w:spacing w:line="360" w:lineRule="auto"/>
              <w:jc w:val="center"/>
              <w:rPr>
                <w:rFonts w:ascii="宋体"/>
                <w:b/>
                <w:sz w:val="22"/>
                <w:szCs w:val="22"/>
              </w:rPr>
            </w:pPr>
          </w:p>
        </w:tc>
        <w:tc>
          <w:tcPr>
            <w:tcW w:w="1183" w:type="dxa"/>
            <w:tcBorders>
              <w:top w:val="single" w:sz="6" w:space="0" w:color="auto"/>
              <w:left w:val="single" w:sz="6" w:space="0" w:color="auto"/>
              <w:bottom w:val="single" w:sz="6" w:space="0" w:color="auto"/>
              <w:right w:val="single" w:sz="6" w:space="0" w:color="auto"/>
            </w:tcBorders>
            <w:vAlign w:val="center"/>
          </w:tcPr>
          <w:p w:rsidR="00AD0DFA" w:rsidRDefault="00AD0DFA" w:rsidP="00D53F09">
            <w:pPr>
              <w:spacing w:line="360" w:lineRule="auto"/>
              <w:jc w:val="center"/>
              <w:rPr>
                <w:rFonts w:ascii="宋体"/>
                <w:sz w:val="22"/>
                <w:szCs w:val="22"/>
              </w:rPr>
            </w:pPr>
          </w:p>
        </w:tc>
        <w:tc>
          <w:tcPr>
            <w:tcW w:w="1260" w:type="dxa"/>
            <w:tcBorders>
              <w:top w:val="single" w:sz="6" w:space="0" w:color="auto"/>
              <w:left w:val="single" w:sz="6" w:space="0" w:color="auto"/>
              <w:bottom w:val="single" w:sz="6" w:space="0" w:color="auto"/>
              <w:right w:val="single" w:sz="6" w:space="0" w:color="auto"/>
            </w:tcBorders>
          </w:tcPr>
          <w:p w:rsidR="00AD0DFA" w:rsidRDefault="00AD0DFA" w:rsidP="00D53F09">
            <w:pPr>
              <w:spacing w:line="360" w:lineRule="auto"/>
              <w:jc w:val="center"/>
              <w:rPr>
                <w:rFonts w:ascii="宋体"/>
                <w:b/>
                <w:sz w:val="22"/>
                <w:szCs w:val="22"/>
              </w:rPr>
            </w:pPr>
          </w:p>
        </w:tc>
        <w:tc>
          <w:tcPr>
            <w:tcW w:w="1455" w:type="dxa"/>
            <w:tcBorders>
              <w:top w:val="single" w:sz="6" w:space="0" w:color="auto"/>
              <w:left w:val="single" w:sz="6" w:space="0" w:color="auto"/>
              <w:bottom w:val="single" w:sz="6" w:space="0" w:color="auto"/>
              <w:right w:val="single" w:sz="6" w:space="0" w:color="auto"/>
            </w:tcBorders>
            <w:vAlign w:val="center"/>
          </w:tcPr>
          <w:p w:rsidR="00AD0DFA" w:rsidRDefault="00AD0DFA" w:rsidP="00D53F09">
            <w:pPr>
              <w:spacing w:line="360" w:lineRule="auto"/>
              <w:jc w:val="center"/>
              <w:rPr>
                <w:rFonts w:ascii="宋体"/>
                <w:b/>
                <w:sz w:val="22"/>
                <w:szCs w:val="22"/>
              </w:rPr>
            </w:pPr>
          </w:p>
        </w:tc>
        <w:tc>
          <w:tcPr>
            <w:tcW w:w="1247" w:type="dxa"/>
            <w:tcBorders>
              <w:top w:val="single" w:sz="6" w:space="0" w:color="auto"/>
              <w:left w:val="single" w:sz="6" w:space="0" w:color="auto"/>
              <w:bottom w:val="single" w:sz="6" w:space="0" w:color="auto"/>
              <w:right w:val="single" w:sz="6" w:space="0" w:color="auto"/>
            </w:tcBorders>
            <w:vAlign w:val="center"/>
          </w:tcPr>
          <w:p w:rsidR="00AD0DFA" w:rsidRDefault="00AD0DFA" w:rsidP="00D53F09">
            <w:pPr>
              <w:spacing w:line="360" w:lineRule="auto"/>
              <w:jc w:val="center"/>
              <w:rPr>
                <w:rFonts w:ascii="宋体"/>
                <w:b/>
                <w:sz w:val="22"/>
                <w:szCs w:val="22"/>
              </w:rPr>
            </w:pPr>
          </w:p>
        </w:tc>
        <w:tc>
          <w:tcPr>
            <w:tcW w:w="1247" w:type="dxa"/>
            <w:tcBorders>
              <w:top w:val="single" w:sz="6" w:space="0" w:color="auto"/>
              <w:left w:val="single" w:sz="6" w:space="0" w:color="auto"/>
              <w:bottom w:val="single" w:sz="6" w:space="0" w:color="auto"/>
              <w:right w:val="single" w:sz="6" w:space="0" w:color="auto"/>
            </w:tcBorders>
          </w:tcPr>
          <w:p w:rsidR="00AD0DFA" w:rsidRDefault="00AD0DFA" w:rsidP="00D53F09">
            <w:pPr>
              <w:spacing w:line="360" w:lineRule="auto"/>
              <w:jc w:val="center"/>
              <w:rPr>
                <w:rFonts w:ascii="宋体"/>
                <w:b/>
                <w:sz w:val="22"/>
                <w:szCs w:val="22"/>
              </w:rPr>
            </w:pPr>
          </w:p>
        </w:tc>
        <w:tc>
          <w:tcPr>
            <w:tcW w:w="1121" w:type="dxa"/>
            <w:tcBorders>
              <w:top w:val="single" w:sz="6" w:space="0" w:color="auto"/>
              <w:left w:val="single" w:sz="6" w:space="0" w:color="auto"/>
              <w:bottom w:val="single" w:sz="6" w:space="0" w:color="auto"/>
              <w:right w:val="single" w:sz="6" w:space="0" w:color="auto"/>
            </w:tcBorders>
          </w:tcPr>
          <w:p w:rsidR="00AD0DFA" w:rsidRDefault="00AD0DFA" w:rsidP="00D53F09">
            <w:pPr>
              <w:spacing w:line="360" w:lineRule="auto"/>
              <w:jc w:val="center"/>
              <w:rPr>
                <w:rFonts w:ascii="宋体"/>
                <w:b/>
                <w:sz w:val="22"/>
                <w:szCs w:val="22"/>
              </w:rPr>
            </w:pPr>
          </w:p>
        </w:tc>
        <w:tc>
          <w:tcPr>
            <w:tcW w:w="1276" w:type="dxa"/>
            <w:tcBorders>
              <w:top w:val="single" w:sz="6" w:space="0" w:color="auto"/>
              <w:left w:val="single" w:sz="6" w:space="0" w:color="auto"/>
              <w:bottom w:val="single" w:sz="6" w:space="0" w:color="auto"/>
              <w:right w:val="single" w:sz="12" w:space="0" w:color="auto"/>
            </w:tcBorders>
            <w:vAlign w:val="center"/>
          </w:tcPr>
          <w:p w:rsidR="00AD0DFA" w:rsidRDefault="00AD0DFA" w:rsidP="00D53F09">
            <w:pPr>
              <w:spacing w:line="360" w:lineRule="auto"/>
              <w:jc w:val="center"/>
              <w:rPr>
                <w:rFonts w:ascii="宋体"/>
                <w:b/>
                <w:sz w:val="22"/>
                <w:szCs w:val="22"/>
              </w:rPr>
            </w:pPr>
          </w:p>
        </w:tc>
      </w:tr>
      <w:tr w:rsidR="00AD0DFA" w:rsidTr="00D53F09">
        <w:trPr>
          <w:cantSplit/>
          <w:trHeight w:hRule="exact" w:val="694"/>
        </w:trPr>
        <w:tc>
          <w:tcPr>
            <w:tcW w:w="675" w:type="dxa"/>
            <w:tcBorders>
              <w:top w:val="single" w:sz="6" w:space="0" w:color="auto"/>
              <w:left w:val="single" w:sz="12" w:space="0" w:color="auto"/>
              <w:bottom w:val="single" w:sz="6" w:space="0" w:color="auto"/>
              <w:right w:val="single" w:sz="6" w:space="0" w:color="auto"/>
            </w:tcBorders>
            <w:vAlign w:val="center"/>
          </w:tcPr>
          <w:p w:rsidR="00AD0DFA" w:rsidRDefault="00AD0DFA" w:rsidP="00D53F09">
            <w:pPr>
              <w:spacing w:line="360" w:lineRule="auto"/>
              <w:jc w:val="center"/>
              <w:rPr>
                <w:rFonts w:ascii="宋体"/>
                <w:b/>
                <w:sz w:val="22"/>
                <w:szCs w:val="22"/>
              </w:rPr>
            </w:pPr>
          </w:p>
        </w:tc>
        <w:tc>
          <w:tcPr>
            <w:tcW w:w="1183" w:type="dxa"/>
            <w:tcBorders>
              <w:top w:val="single" w:sz="6" w:space="0" w:color="auto"/>
              <w:left w:val="single" w:sz="6" w:space="0" w:color="auto"/>
              <w:bottom w:val="single" w:sz="6" w:space="0" w:color="auto"/>
              <w:right w:val="single" w:sz="6" w:space="0" w:color="auto"/>
            </w:tcBorders>
            <w:vAlign w:val="center"/>
          </w:tcPr>
          <w:p w:rsidR="00AD0DFA" w:rsidRDefault="00AD0DFA" w:rsidP="00D53F09">
            <w:pPr>
              <w:spacing w:line="360" w:lineRule="auto"/>
              <w:jc w:val="center"/>
              <w:rPr>
                <w:rFonts w:ascii="宋体"/>
                <w:sz w:val="22"/>
                <w:szCs w:val="22"/>
              </w:rPr>
            </w:pPr>
          </w:p>
        </w:tc>
        <w:tc>
          <w:tcPr>
            <w:tcW w:w="1260" w:type="dxa"/>
            <w:tcBorders>
              <w:top w:val="single" w:sz="6" w:space="0" w:color="auto"/>
              <w:left w:val="single" w:sz="6" w:space="0" w:color="auto"/>
              <w:bottom w:val="single" w:sz="6" w:space="0" w:color="auto"/>
              <w:right w:val="single" w:sz="6" w:space="0" w:color="auto"/>
            </w:tcBorders>
          </w:tcPr>
          <w:p w:rsidR="00AD0DFA" w:rsidRDefault="00AD0DFA" w:rsidP="00D53F09">
            <w:pPr>
              <w:spacing w:line="360" w:lineRule="auto"/>
              <w:jc w:val="center"/>
              <w:rPr>
                <w:rFonts w:ascii="宋体"/>
                <w:b/>
                <w:sz w:val="22"/>
                <w:szCs w:val="22"/>
              </w:rPr>
            </w:pPr>
          </w:p>
        </w:tc>
        <w:tc>
          <w:tcPr>
            <w:tcW w:w="1455" w:type="dxa"/>
            <w:tcBorders>
              <w:top w:val="single" w:sz="6" w:space="0" w:color="auto"/>
              <w:left w:val="single" w:sz="6" w:space="0" w:color="auto"/>
              <w:bottom w:val="single" w:sz="6" w:space="0" w:color="auto"/>
              <w:right w:val="single" w:sz="6" w:space="0" w:color="auto"/>
            </w:tcBorders>
            <w:vAlign w:val="center"/>
          </w:tcPr>
          <w:p w:rsidR="00AD0DFA" w:rsidRDefault="00AD0DFA" w:rsidP="00D53F09">
            <w:pPr>
              <w:spacing w:line="360" w:lineRule="auto"/>
              <w:jc w:val="center"/>
              <w:rPr>
                <w:rFonts w:ascii="宋体"/>
                <w:b/>
                <w:sz w:val="22"/>
                <w:szCs w:val="22"/>
              </w:rPr>
            </w:pPr>
          </w:p>
        </w:tc>
        <w:tc>
          <w:tcPr>
            <w:tcW w:w="1247" w:type="dxa"/>
            <w:tcBorders>
              <w:top w:val="single" w:sz="6" w:space="0" w:color="auto"/>
              <w:left w:val="single" w:sz="6" w:space="0" w:color="auto"/>
              <w:bottom w:val="single" w:sz="6" w:space="0" w:color="auto"/>
              <w:right w:val="single" w:sz="6" w:space="0" w:color="auto"/>
            </w:tcBorders>
            <w:vAlign w:val="center"/>
          </w:tcPr>
          <w:p w:rsidR="00AD0DFA" w:rsidRDefault="00AD0DFA" w:rsidP="00D53F09">
            <w:pPr>
              <w:spacing w:line="360" w:lineRule="auto"/>
              <w:jc w:val="center"/>
              <w:rPr>
                <w:rFonts w:ascii="宋体"/>
                <w:b/>
                <w:sz w:val="22"/>
                <w:szCs w:val="22"/>
              </w:rPr>
            </w:pPr>
          </w:p>
        </w:tc>
        <w:tc>
          <w:tcPr>
            <w:tcW w:w="1247" w:type="dxa"/>
            <w:tcBorders>
              <w:top w:val="single" w:sz="6" w:space="0" w:color="auto"/>
              <w:left w:val="single" w:sz="6" w:space="0" w:color="auto"/>
              <w:bottom w:val="single" w:sz="6" w:space="0" w:color="auto"/>
              <w:right w:val="single" w:sz="6" w:space="0" w:color="auto"/>
            </w:tcBorders>
          </w:tcPr>
          <w:p w:rsidR="00AD0DFA" w:rsidRDefault="00AD0DFA" w:rsidP="00D53F09">
            <w:pPr>
              <w:spacing w:line="360" w:lineRule="auto"/>
              <w:jc w:val="center"/>
              <w:rPr>
                <w:rFonts w:ascii="宋体"/>
                <w:b/>
                <w:sz w:val="22"/>
                <w:szCs w:val="22"/>
              </w:rPr>
            </w:pPr>
          </w:p>
        </w:tc>
        <w:tc>
          <w:tcPr>
            <w:tcW w:w="1121" w:type="dxa"/>
            <w:tcBorders>
              <w:top w:val="single" w:sz="6" w:space="0" w:color="auto"/>
              <w:left w:val="single" w:sz="6" w:space="0" w:color="auto"/>
              <w:bottom w:val="single" w:sz="6" w:space="0" w:color="auto"/>
              <w:right w:val="single" w:sz="6" w:space="0" w:color="auto"/>
            </w:tcBorders>
          </w:tcPr>
          <w:p w:rsidR="00AD0DFA" w:rsidRDefault="00AD0DFA" w:rsidP="00D53F09">
            <w:pPr>
              <w:spacing w:line="360" w:lineRule="auto"/>
              <w:jc w:val="center"/>
              <w:rPr>
                <w:rFonts w:ascii="宋体"/>
                <w:b/>
                <w:sz w:val="22"/>
                <w:szCs w:val="22"/>
              </w:rPr>
            </w:pPr>
          </w:p>
        </w:tc>
        <w:tc>
          <w:tcPr>
            <w:tcW w:w="1276" w:type="dxa"/>
            <w:tcBorders>
              <w:top w:val="single" w:sz="6" w:space="0" w:color="auto"/>
              <w:left w:val="single" w:sz="6" w:space="0" w:color="auto"/>
              <w:bottom w:val="single" w:sz="6" w:space="0" w:color="auto"/>
              <w:right w:val="single" w:sz="12" w:space="0" w:color="auto"/>
            </w:tcBorders>
            <w:vAlign w:val="center"/>
          </w:tcPr>
          <w:p w:rsidR="00AD0DFA" w:rsidRDefault="00AD0DFA" w:rsidP="00D53F09">
            <w:pPr>
              <w:spacing w:line="360" w:lineRule="auto"/>
              <w:jc w:val="center"/>
              <w:rPr>
                <w:rFonts w:ascii="宋体"/>
                <w:b/>
                <w:sz w:val="22"/>
                <w:szCs w:val="22"/>
              </w:rPr>
            </w:pPr>
          </w:p>
        </w:tc>
      </w:tr>
      <w:tr w:rsidR="00AD0DFA" w:rsidTr="00D53F09">
        <w:trPr>
          <w:cantSplit/>
          <w:trHeight w:hRule="exact" w:val="694"/>
        </w:trPr>
        <w:tc>
          <w:tcPr>
            <w:tcW w:w="675" w:type="dxa"/>
            <w:tcBorders>
              <w:top w:val="single" w:sz="6" w:space="0" w:color="auto"/>
              <w:left w:val="single" w:sz="12" w:space="0" w:color="auto"/>
              <w:bottom w:val="single" w:sz="12" w:space="0" w:color="auto"/>
              <w:right w:val="single" w:sz="6" w:space="0" w:color="auto"/>
            </w:tcBorders>
            <w:vAlign w:val="center"/>
          </w:tcPr>
          <w:p w:rsidR="00AD0DFA" w:rsidRDefault="00AD0DFA" w:rsidP="00D53F09">
            <w:pPr>
              <w:spacing w:line="360" w:lineRule="auto"/>
              <w:jc w:val="center"/>
              <w:rPr>
                <w:rFonts w:ascii="宋体"/>
                <w:b/>
                <w:sz w:val="22"/>
                <w:szCs w:val="22"/>
              </w:rPr>
            </w:pPr>
          </w:p>
        </w:tc>
        <w:tc>
          <w:tcPr>
            <w:tcW w:w="1183" w:type="dxa"/>
            <w:tcBorders>
              <w:top w:val="single" w:sz="6" w:space="0" w:color="auto"/>
              <w:left w:val="single" w:sz="6" w:space="0" w:color="auto"/>
              <w:bottom w:val="single" w:sz="12" w:space="0" w:color="auto"/>
              <w:right w:val="single" w:sz="6" w:space="0" w:color="auto"/>
            </w:tcBorders>
            <w:vAlign w:val="center"/>
          </w:tcPr>
          <w:p w:rsidR="00AD0DFA" w:rsidRDefault="00AD0DFA" w:rsidP="00D53F09">
            <w:pPr>
              <w:spacing w:line="360" w:lineRule="auto"/>
              <w:jc w:val="center"/>
              <w:rPr>
                <w:rFonts w:ascii="宋体"/>
                <w:sz w:val="22"/>
                <w:szCs w:val="22"/>
              </w:rPr>
            </w:pPr>
          </w:p>
        </w:tc>
        <w:tc>
          <w:tcPr>
            <w:tcW w:w="1260" w:type="dxa"/>
            <w:tcBorders>
              <w:top w:val="single" w:sz="6" w:space="0" w:color="auto"/>
              <w:left w:val="single" w:sz="6" w:space="0" w:color="auto"/>
              <w:bottom w:val="single" w:sz="12" w:space="0" w:color="auto"/>
              <w:right w:val="single" w:sz="6" w:space="0" w:color="auto"/>
            </w:tcBorders>
          </w:tcPr>
          <w:p w:rsidR="00AD0DFA" w:rsidRDefault="00AD0DFA" w:rsidP="00D53F09">
            <w:pPr>
              <w:spacing w:line="360" w:lineRule="auto"/>
              <w:jc w:val="center"/>
              <w:rPr>
                <w:rFonts w:ascii="宋体"/>
                <w:b/>
                <w:sz w:val="22"/>
                <w:szCs w:val="22"/>
              </w:rPr>
            </w:pPr>
          </w:p>
        </w:tc>
        <w:tc>
          <w:tcPr>
            <w:tcW w:w="1455" w:type="dxa"/>
            <w:tcBorders>
              <w:top w:val="single" w:sz="6" w:space="0" w:color="auto"/>
              <w:left w:val="single" w:sz="6" w:space="0" w:color="auto"/>
              <w:bottom w:val="single" w:sz="12" w:space="0" w:color="auto"/>
              <w:right w:val="single" w:sz="6" w:space="0" w:color="auto"/>
            </w:tcBorders>
            <w:vAlign w:val="center"/>
          </w:tcPr>
          <w:p w:rsidR="00AD0DFA" w:rsidRDefault="00AD0DFA" w:rsidP="00D53F09">
            <w:pPr>
              <w:spacing w:line="360" w:lineRule="auto"/>
              <w:jc w:val="center"/>
              <w:rPr>
                <w:rFonts w:ascii="宋体"/>
                <w:b/>
                <w:sz w:val="22"/>
                <w:szCs w:val="22"/>
              </w:rPr>
            </w:pPr>
          </w:p>
        </w:tc>
        <w:tc>
          <w:tcPr>
            <w:tcW w:w="1247" w:type="dxa"/>
            <w:tcBorders>
              <w:top w:val="single" w:sz="6" w:space="0" w:color="auto"/>
              <w:left w:val="single" w:sz="6" w:space="0" w:color="auto"/>
              <w:bottom w:val="single" w:sz="12" w:space="0" w:color="auto"/>
              <w:right w:val="single" w:sz="6" w:space="0" w:color="auto"/>
            </w:tcBorders>
            <w:vAlign w:val="center"/>
          </w:tcPr>
          <w:p w:rsidR="00AD0DFA" w:rsidRDefault="00AD0DFA" w:rsidP="00D53F09">
            <w:pPr>
              <w:spacing w:line="360" w:lineRule="auto"/>
              <w:jc w:val="center"/>
              <w:rPr>
                <w:rFonts w:ascii="宋体"/>
                <w:b/>
                <w:sz w:val="22"/>
                <w:szCs w:val="22"/>
              </w:rPr>
            </w:pPr>
          </w:p>
        </w:tc>
        <w:tc>
          <w:tcPr>
            <w:tcW w:w="1247" w:type="dxa"/>
            <w:tcBorders>
              <w:top w:val="single" w:sz="6" w:space="0" w:color="auto"/>
              <w:left w:val="single" w:sz="6" w:space="0" w:color="auto"/>
              <w:bottom w:val="single" w:sz="12" w:space="0" w:color="auto"/>
              <w:right w:val="single" w:sz="6" w:space="0" w:color="auto"/>
            </w:tcBorders>
          </w:tcPr>
          <w:p w:rsidR="00AD0DFA" w:rsidRDefault="00AD0DFA" w:rsidP="00D53F09">
            <w:pPr>
              <w:spacing w:line="360" w:lineRule="auto"/>
              <w:jc w:val="center"/>
              <w:rPr>
                <w:rFonts w:ascii="宋体"/>
                <w:b/>
                <w:sz w:val="22"/>
                <w:szCs w:val="22"/>
              </w:rPr>
            </w:pPr>
          </w:p>
        </w:tc>
        <w:tc>
          <w:tcPr>
            <w:tcW w:w="1121" w:type="dxa"/>
            <w:tcBorders>
              <w:top w:val="single" w:sz="6" w:space="0" w:color="auto"/>
              <w:left w:val="single" w:sz="6" w:space="0" w:color="auto"/>
              <w:bottom w:val="single" w:sz="12" w:space="0" w:color="auto"/>
              <w:right w:val="single" w:sz="6" w:space="0" w:color="auto"/>
            </w:tcBorders>
          </w:tcPr>
          <w:p w:rsidR="00AD0DFA" w:rsidRDefault="00AD0DFA" w:rsidP="00D53F09">
            <w:pPr>
              <w:spacing w:line="360" w:lineRule="auto"/>
              <w:jc w:val="center"/>
              <w:rPr>
                <w:rFonts w:ascii="宋体"/>
                <w:b/>
                <w:sz w:val="22"/>
                <w:szCs w:val="22"/>
              </w:rPr>
            </w:pPr>
          </w:p>
        </w:tc>
        <w:tc>
          <w:tcPr>
            <w:tcW w:w="1276" w:type="dxa"/>
            <w:tcBorders>
              <w:top w:val="single" w:sz="6" w:space="0" w:color="auto"/>
              <w:left w:val="single" w:sz="6" w:space="0" w:color="auto"/>
              <w:bottom w:val="single" w:sz="12" w:space="0" w:color="auto"/>
              <w:right w:val="single" w:sz="12" w:space="0" w:color="auto"/>
            </w:tcBorders>
            <w:vAlign w:val="center"/>
          </w:tcPr>
          <w:p w:rsidR="00AD0DFA" w:rsidRDefault="00AD0DFA" w:rsidP="00D53F09">
            <w:pPr>
              <w:spacing w:line="360" w:lineRule="auto"/>
              <w:jc w:val="center"/>
              <w:rPr>
                <w:rFonts w:ascii="宋体"/>
                <w:b/>
                <w:sz w:val="22"/>
                <w:szCs w:val="22"/>
              </w:rPr>
            </w:pPr>
          </w:p>
        </w:tc>
      </w:tr>
    </w:tbl>
    <w:p w:rsidR="00AD0DFA" w:rsidRDefault="00AD0DFA" w:rsidP="00AD0DFA">
      <w:pPr>
        <w:spacing w:line="360" w:lineRule="auto"/>
        <w:rPr>
          <w:rFonts w:ascii="宋体" w:hAnsi="宋体"/>
          <w:sz w:val="24"/>
        </w:rPr>
      </w:pPr>
    </w:p>
    <w:p w:rsidR="00AD0DFA" w:rsidRDefault="00AD0DFA" w:rsidP="00AD0DFA">
      <w:pPr>
        <w:pStyle w:val="ae"/>
        <w:spacing w:line="440" w:lineRule="exact"/>
        <w:rPr>
          <w:rFonts w:hAnsi="宋体"/>
          <w:sz w:val="22"/>
          <w:szCs w:val="22"/>
        </w:rPr>
      </w:pPr>
      <w:r>
        <w:rPr>
          <w:rFonts w:hAnsi="宋体" w:hint="eastAsia"/>
          <w:b/>
          <w:sz w:val="22"/>
          <w:szCs w:val="22"/>
        </w:rPr>
        <w:t>注：1、本表所列为投标人拟投入的作业机具、设备清单。</w:t>
      </w:r>
    </w:p>
    <w:p w:rsidR="00AD0DFA" w:rsidRDefault="00AD0DFA" w:rsidP="00AD0DFA">
      <w:pPr>
        <w:pStyle w:val="ae"/>
        <w:spacing w:line="440" w:lineRule="exact"/>
        <w:ind w:leftChars="208" w:left="437"/>
        <w:rPr>
          <w:rFonts w:hAnsi="宋体"/>
          <w:b/>
          <w:sz w:val="22"/>
          <w:szCs w:val="22"/>
        </w:rPr>
      </w:pPr>
      <w:r>
        <w:rPr>
          <w:rFonts w:hAnsi="宋体" w:hint="eastAsia"/>
          <w:b/>
          <w:sz w:val="22"/>
          <w:szCs w:val="22"/>
        </w:rPr>
        <w:t>2、此表仅提供了表格形式，供应商可按此表格编制。</w:t>
      </w:r>
    </w:p>
    <w:p w:rsidR="00AD0DFA" w:rsidRDefault="00AD0DFA" w:rsidP="00AD0DFA">
      <w:pPr>
        <w:pStyle w:val="ae"/>
        <w:spacing w:line="440" w:lineRule="exact"/>
        <w:ind w:firstLineChars="200" w:firstLine="442"/>
        <w:rPr>
          <w:rFonts w:hAnsi="宋体"/>
          <w:b/>
          <w:sz w:val="22"/>
          <w:szCs w:val="22"/>
        </w:rPr>
      </w:pPr>
      <w:r>
        <w:rPr>
          <w:rFonts w:hAnsi="宋体" w:hint="eastAsia"/>
          <w:b/>
          <w:sz w:val="22"/>
          <w:szCs w:val="22"/>
        </w:rPr>
        <w:t>3、后附相关设备的</w:t>
      </w:r>
      <w:r w:rsidRPr="00FC2F72">
        <w:rPr>
          <w:rFonts w:hAnsi="宋体" w:hint="eastAsia"/>
          <w:b/>
          <w:sz w:val="22"/>
          <w:szCs w:val="22"/>
        </w:rPr>
        <w:t>购置发票或者租用合同</w:t>
      </w:r>
      <w:r>
        <w:rPr>
          <w:rFonts w:hAnsi="宋体" w:hint="eastAsia"/>
          <w:b/>
          <w:sz w:val="22"/>
          <w:szCs w:val="22"/>
        </w:rPr>
        <w:t>扫描件。（如有）</w:t>
      </w:r>
    </w:p>
    <w:p w:rsidR="00AD0DFA" w:rsidRDefault="00AD0DFA" w:rsidP="00AD0DFA">
      <w:pPr>
        <w:pStyle w:val="ae"/>
        <w:spacing w:line="440" w:lineRule="exact"/>
        <w:ind w:leftChars="313" w:left="657"/>
        <w:rPr>
          <w:rFonts w:hAnsi="宋体"/>
          <w:b/>
          <w:sz w:val="22"/>
          <w:szCs w:val="22"/>
        </w:rPr>
      </w:pPr>
    </w:p>
    <w:p w:rsidR="00B15967" w:rsidRDefault="00B15967">
      <w:pPr>
        <w:pStyle w:val="3"/>
        <w:spacing w:before="0" w:after="0"/>
        <w:ind w:firstLine="0"/>
        <w:jc w:val="center"/>
        <w:rPr>
          <w:rFonts w:asciiTheme="majorEastAsia" w:eastAsiaTheme="majorEastAsia" w:hAnsiTheme="majorEastAsia" w:cs="仿宋_GB2312"/>
        </w:rPr>
      </w:pPr>
    </w:p>
    <w:p w:rsidR="00C7048C" w:rsidRDefault="00C7048C" w:rsidP="00C7048C">
      <w:pPr>
        <w:pStyle w:val="100"/>
        <w:spacing w:line="360" w:lineRule="auto"/>
        <w:ind w:firstLine="480"/>
        <w:jc w:val="right"/>
        <w:rPr>
          <w:rFonts w:asciiTheme="majorEastAsia" w:eastAsiaTheme="majorEastAsia" w:hAnsiTheme="majorEastAsia"/>
          <w:lang w:val="zh-CN"/>
        </w:rPr>
      </w:pPr>
    </w:p>
    <w:p w:rsidR="00C7048C" w:rsidRPr="00B15967" w:rsidRDefault="00C7048C" w:rsidP="00C7048C">
      <w:pPr>
        <w:autoSpaceDE w:val="0"/>
        <w:autoSpaceDN w:val="0"/>
        <w:spacing w:line="360" w:lineRule="auto"/>
        <w:ind w:leftChars="1" w:left="2" w:right="1120" w:firstLineChars="1900" w:firstLine="4560"/>
        <w:jc w:val="left"/>
        <w:rPr>
          <w:rFonts w:asciiTheme="majorEastAsia" w:eastAsiaTheme="majorEastAsia" w:hAnsiTheme="majorEastAsia" w:cs="仿宋_GB2312"/>
          <w:kern w:val="0"/>
          <w:sz w:val="24"/>
          <w:lang w:val="zh-CN"/>
        </w:rPr>
      </w:pPr>
      <w:r w:rsidRPr="00B15967">
        <w:rPr>
          <w:rFonts w:asciiTheme="majorEastAsia" w:eastAsiaTheme="majorEastAsia" w:hAnsiTheme="majorEastAsia" w:cs="仿宋_GB2312" w:hint="eastAsia"/>
          <w:kern w:val="0"/>
          <w:sz w:val="24"/>
          <w:lang w:val="zh-CN"/>
        </w:rPr>
        <w:t>投标人名称（</w:t>
      </w:r>
      <w:r w:rsidRPr="00B15967">
        <w:rPr>
          <w:rFonts w:asciiTheme="majorEastAsia" w:eastAsiaTheme="majorEastAsia" w:hAnsiTheme="majorEastAsia" w:cs="仿宋_GB2312" w:hint="eastAsia"/>
          <w:sz w:val="24"/>
        </w:rPr>
        <w:t>电子签名</w:t>
      </w:r>
      <w:r w:rsidRPr="00B15967">
        <w:rPr>
          <w:rFonts w:asciiTheme="majorEastAsia" w:eastAsiaTheme="majorEastAsia" w:hAnsiTheme="majorEastAsia" w:cs="仿宋_GB2312" w:hint="eastAsia"/>
          <w:kern w:val="0"/>
          <w:sz w:val="24"/>
          <w:lang w:val="zh-CN"/>
        </w:rPr>
        <w:t xml:space="preserve">）：                                                                                                                                                                                                               </w:t>
      </w:r>
    </w:p>
    <w:p w:rsidR="00C7048C" w:rsidRPr="00B15967" w:rsidRDefault="00C7048C" w:rsidP="00C7048C">
      <w:pPr>
        <w:spacing w:line="360" w:lineRule="auto"/>
        <w:ind w:leftChars="2200" w:left="4620"/>
        <w:rPr>
          <w:rFonts w:asciiTheme="majorEastAsia" w:eastAsiaTheme="majorEastAsia" w:hAnsiTheme="majorEastAsia"/>
          <w:sz w:val="24"/>
        </w:rPr>
      </w:pPr>
      <w:r w:rsidRPr="00B15967">
        <w:rPr>
          <w:rFonts w:asciiTheme="majorEastAsia" w:eastAsiaTheme="majorEastAsia" w:hAnsiTheme="majorEastAsia" w:cs="仿宋_GB2312" w:hint="eastAsia"/>
          <w:kern w:val="0"/>
          <w:sz w:val="24"/>
          <w:lang w:val="zh-CN"/>
        </w:rPr>
        <w:t>日期</w:t>
      </w:r>
      <w:r w:rsidRPr="00B15967">
        <w:rPr>
          <w:rFonts w:asciiTheme="majorEastAsia" w:eastAsiaTheme="majorEastAsia" w:hAnsiTheme="majorEastAsia" w:cs="仿宋_GB2312" w:hint="eastAsia"/>
          <w:kern w:val="0"/>
          <w:sz w:val="24"/>
        </w:rPr>
        <w:t>：</w:t>
      </w:r>
      <w:r w:rsidRPr="00B15967">
        <w:rPr>
          <w:rFonts w:asciiTheme="majorEastAsia" w:eastAsiaTheme="majorEastAsia" w:hAnsiTheme="majorEastAsia" w:cs="仿宋_GB2312" w:hint="eastAsia"/>
          <w:kern w:val="0"/>
          <w:sz w:val="24"/>
          <w:lang w:val="zh-CN"/>
        </w:rPr>
        <w:t xml:space="preserve">   年   月   日</w:t>
      </w:r>
    </w:p>
    <w:p w:rsidR="00B15967" w:rsidRDefault="00B15967">
      <w:pPr>
        <w:pStyle w:val="3"/>
        <w:spacing w:before="0" w:after="0"/>
        <w:ind w:firstLine="0"/>
        <w:jc w:val="center"/>
        <w:rPr>
          <w:rFonts w:asciiTheme="majorEastAsia" w:eastAsiaTheme="majorEastAsia" w:hAnsiTheme="majorEastAsia" w:cs="仿宋_GB2312"/>
        </w:rPr>
      </w:pPr>
    </w:p>
    <w:p w:rsidR="00B15967" w:rsidRDefault="00B15967" w:rsidP="00B15967">
      <w:pPr>
        <w:pStyle w:val="a1"/>
      </w:pPr>
    </w:p>
    <w:p w:rsidR="00AD0DFA" w:rsidRDefault="00AD0DFA" w:rsidP="00B15967">
      <w:pPr>
        <w:pStyle w:val="a1"/>
      </w:pPr>
    </w:p>
    <w:p w:rsidR="00AD0DFA" w:rsidRDefault="00AD0DFA" w:rsidP="00B15967">
      <w:pPr>
        <w:pStyle w:val="a1"/>
      </w:pPr>
    </w:p>
    <w:p w:rsidR="00102638" w:rsidRPr="00B15967" w:rsidRDefault="00102638" w:rsidP="008436DF">
      <w:pPr>
        <w:spacing w:line="360" w:lineRule="auto"/>
        <w:rPr>
          <w:rFonts w:asciiTheme="majorEastAsia" w:eastAsiaTheme="majorEastAsia" w:hAnsiTheme="majorEastAsia" w:cs="仿宋_GB2312"/>
          <w:b/>
          <w:kern w:val="0"/>
          <w:sz w:val="32"/>
          <w:szCs w:val="32"/>
        </w:rPr>
      </w:pPr>
    </w:p>
    <w:p w:rsidR="00102638" w:rsidRPr="00B15967" w:rsidRDefault="00102638">
      <w:pPr>
        <w:pStyle w:val="a5"/>
        <w:rPr>
          <w:rFonts w:asciiTheme="majorEastAsia" w:eastAsiaTheme="majorEastAsia" w:hAnsiTheme="majorEastAsia"/>
          <w:lang w:val="en-US"/>
        </w:rPr>
      </w:pPr>
    </w:p>
    <w:p w:rsidR="00102638" w:rsidRPr="00B15967" w:rsidRDefault="00102638">
      <w:pPr>
        <w:pStyle w:val="a6"/>
        <w:rPr>
          <w:rFonts w:asciiTheme="majorEastAsia" w:eastAsiaTheme="majorEastAsia" w:hAnsiTheme="majorEastAsia"/>
          <w:lang w:val="en-US"/>
        </w:rPr>
      </w:pPr>
    </w:p>
    <w:p w:rsidR="00102638" w:rsidRPr="00B15967" w:rsidRDefault="00102638" w:rsidP="008436DF">
      <w:pPr>
        <w:pStyle w:val="a6"/>
        <w:ind w:firstLine="0"/>
        <w:rPr>
          <w:rFonts w:asciiTheme="majorEastAsia" w:eastAsiaTheme="majorEastAsia" w:hAnsiTheme="majorEastAsia"/>
          <w:lang w:val="en-US"/>
        </w:rPr>
      </w:pPr>
    </w:p>
    <w:p w:rsidR="00102638" w:rsidRPr="00B15967" w:rsidRDefault="00E97FC2">
      <w:pPr>
        <w:spacing w:line="360" w:lineRule="auto"/>
        <w:jc w:val="center"/>
        <w:rPr>
          <w:rFonts w:asciiTheme="majorEastAsia" w:eastAsiaTheme="majorEastAsia" w:hAnsiTheme="majorEastAsia"/>
        </w:rPr>
      </w:pPr>
      <w:r w:rsidRPr="00B15967">
        <w:rPr>
          <w:rFonts w:asciiTheme="majorEastAsia" w:eastAsiaTheme="majorEastAsia" w:hAnsiTheme="majorEastAsia" w:cs="仿宋_GB2312" w:hint="eastAsia"/>
          <w:b/>
          <w:kern w:val="0"/>
          <w:sz w:val="32"/>
          <w:szCs w:val="32"/>
        </w:rPr>
        <w:t>八、评标标准相应的商务技术资料</w:t>
      </w:r>
    </w:p>
    <w:p w:rsidR="00102638" w:rsidRPr="00B15967" w:rsidRDefault="00E97FC2">
      <w:pPr>
        <w:snapToGrid w:val="0"/>
        <w:spacing w:line="360" w:lineRule="auto"/>
        <w:jc w:val="left"/>
        <w:rPr>
          <w:rFonts w:asciiTheme="majorEastAsia" w:eastAsiaTheme="majorEastAsia" w:hAnsiTheme="majorEastAsia" w:cs="仿宋_GB2312"/>
          <w:b/>
          <w:sz w:val="24"/>
        </w:rPr>
      </w:pPr>
      <w:r w:rsidRPr="00B15967">
        <w:rPr>
          <w:rFonts w:asciiTheme="majorEastAsia" w:eastAsiaTheme="majorEastAsia" w:hAnsiTheme="majorEastAsia" w:cs="仿宋_GB2312" w:hint="eastAsia"/>
          <w:b/>
          <w:sz w:val="24"/>
        </w:rPr>
        <w:t>（按招标文件第四部分评标办法前附表中“投标文件中评标标准相应的商务技术资料目录”提供资料）</w:t>
      </w:r>
    </w:p>
    <w:p w:rsidR="00102638" w:rsidRPr="00B15967" w:rsidRDefault="00102638">
      <w:pPr>
        <w:spacing w:line="360" w:lineRule="auto"/>
        <w:jc w:val="center"/>
        <w:rPr>
          <w:rFonts w:asciiTheme="majorEastAsia" w:eastAsiaTheme="majorEastAsia" w:hAnsiTheme="majorEastAsia" w:cs="仿宋_GB2312"/>
          <w:b/>
          <w:kern w:val="0"/>
          <w:sz w:val="32"/>
          <w:szCs w:val="32"/>
        </w:rPr>
      </w:pPr>
    </w:p>
    <w:p w:rsidR="00102638" w:rsidRPr="00B15967" w:rsidRDefault="00102638">
      <w:pPr>
        <w:spacing w:line="360" w:lineRule="auto"/>
        <w:jc w:val="center"/>
        <w:rPr>
          <w:rFonts w:asciiTheme="majorEastAsia" w:eastAsiaTheme="majorEastAsia" w:hAnsiTheme="majorEastAsia" w:cs="仿宋_GB2312"/>
          <w:b/>
          <w:kern w:val="0"/>
          <w:sz w:val="32"/>
          <w:szCs w:val="32"/>
        </w:rPr>
      </w:pPr>
    </w:p>
    <w:p w:rsidR="00102638" w:rsidRPr="00B15967" w:rsidRDefault="00102638">
      <w:pPr>
        <w:spacing w:line="360" w:lineRule="auto"/>
        <w:rPr>
          <w:rFonts w:asciiTheme="majorEastAsia" w:eastAsiaTheme="majorEastAsia" w:hAnsiTheme="majorEastAsia" w:cs="仿宋_GB2312"/>
          <w:b/>
          <w:kern w:val="0"/>
          <w:sz w:val="32"/>
          <w:szCs w:val="32"/>
        </w:rPr>
      </w:pPr>
    </w:p>
    <w:p w:rsidR="00102638" w:rsidRPr="00B15967" w:rsidRDefault="00102638" w:rsidP="00B15967">
      <w:pPr>
        <w:spacing w:line="360" w:lineRule="auto"/>
        <w:ind w:firstLineChars="900" w:firstLine="2891"/>
        <w:rPr>
          <w:rFonts w:asciiTheme="majorEastAsia" w:eastAsiaTheme="majorEastAsia" w:hAnsiTheme="majorEastAsia" w:cs="仿宋_GB2312"/>
          <w:b/>
          <w:kern w:val="0"/>
          <w:sz w:val="32"/>
          <w:szCs w:val="32"/>
        </w:rPr>
      </w:pPr>
    </w:p>
    <w:p w:rsidR="00102638" w:rsidRPr="00B15967" w:rsidRDefault="00102638">
      <w:pPr>
        <w:pStyle w:val="a0"/>
        <w:ind w:firstLine="460"/>
        <w:rPr>
          <w:rFonts w:asciiTheme="majorEastAsia" w:eastAsiaTheme="majorEastAsia" w:hAnsiTheme="majorEastAsia"/>
        </w:rPr>
      </w:pPr>
    </w:p>
    <w:p w:rsidR="00102638" w:rsidRPr="00B15967" w:rsidRDefault="00102638">
      <w:pPr>
        <w:pStyle w:val="a5"/>
        <w:rPr>
          <w:rFonts w:asciiTheme="majorEastAsia" w:eastAsiaTheme="majorEastAsia" w:hAnsiTheme="majorEastAsia"/>
          <w:lang w:val="en-US"/>
        </w:rPr>
      </w:pPr>
    </w:p>
    <w:p w:rsidR="00102638" w:rsidRPr="00B15967" w:rsidRDefault="00102638">
      <w:pPr>
        <w:pStyle w:val="a6"/>
        <w:rPr>
          <w:rFonts w:asciiTheme="majorEastAsia" w:eastAsiaTheme="majorEastAsia" w:hAnsiTheme="majorEastAsia"/>
          <w:lang w:val="en-US"/>
        </w:rPr>
      </w:pPr>
    </w:p>
    <w:p w:rsidR="00102638" w:rsidRPr="00B15967" w:rsidRDefault="00102638">
      <w:pPr>
        <w:pStyle w:val="a6"/>
        <w:rPr>
          <w:rFonts w:asciiTheme="majorEastAsia" w:eastAsiaTheme="majorEastAsia" w:hAnsiTheme="majorEastAsia"/>
          <w:lang w:val="en-US"/>
        </w:rPr>
      </w:pPr>
    </w:p>
    <w:p w:rsidR="00102638" w:rsidRPr="00B15967" w:rsidRDefault="00102638">
      <w:pPr>
        <w:pStyle w:val="a6"/>
        <w:rPr>
          <w:rFonts w:asciiTheme="majorEastAsia" w:eastAsiaTheme="majorEastAsia" w:hAnsiTheme="majorEastAsia"/>
          <w:lang w:val="en-US"/>
        </w:rPr>
      </w:pPr>
    </w:p>
    <w:p w:rsidR="00102638" w:rsidRPr="00B15967" w:rsidRDefault="00102638">
      <w:pPr>
        <w:pStyle w:val="a6"/>
        <w:rPr>
          <w:rFonts w:asciiTheme="majorEastAsia" w:eastAsiaTheme="majorEastAsia" w:hAnsiTheme="majorEastAsia"/>
          <w:lang w:val="en-US"/>
        </w:rPr>
      </w:pPr>
    </w:p>
    <w:p w:rsidR="00102638" w:rsidRPr="00B15967" w:rsidRDefault="00102638">
      <w:pPr>
        <w:pStyle w:val="a6"/>
        <w:rPr>
          <w:rFonts w:asciiTheme="majorEastAsia" w:eastAsiaTheme="majorEastAsia" w:hAnsiTheme="majorEastAsia"/>
          <w:lang w:val="en-US"/>
        </w:rPr>
      </w:pPr>
    </w:p>
    <w:p w:rsidR="00102638" w:rsidRPr="00B15967" w:rsidRDefault="00102638">
      <w:pPr>
        <w:pStyle w:val="a6"/>
        <w:rPr>
          <w:rFonts w:asciiTheme="majorEastAsia" w:eastAsiaTheme="majorEastAsia" w:hAnsiTheme="majorEastAsia"/>
          <w:lang w:val="en-US"/>
        </w:rPr>
      </w:pPr>
    </w:p>
    <w:p w:rsidR="00102638" w:rsidRPr="00B15967" w:rsidRDefault="00102638">
      <w:pPr>
        <w:pStyle w:val="a6"/>
        <w:rPr>
          <w:rFonts w:asciiTheme="majorEastAsia" w:eastAsiaTheme="majorEastAsia" w:hAnsiTheme="majorEastAsia"/>
          <w:lang w:val="en-US"/>
        </w:rPr>
      </w:pPr>
    </w:p>
    <w:p w:rsidR="00102638" w:rsidRPr="00B15967" w:rsidRDefault="00102638">
      <w:pPr>
        <w:pStyle w:val="a6"/>
        <w:rPr>
          <w:rFonts w:asciiTheme="majorEastAsia" w:eastAsiaTheme="majorEastAsia" w:hAnsiTheme="majorEastAsia"/>
          <w:lang w:val="en-US"/>
        </w:rPr>
      </w:pPr>
    </w:p>
    <w:p w:rsidR="00102638" w:rsidRPr="00B15967" w:rsidRDefault="00102638">
      <w:pPr>
        <w:pStyle w:val="a6"/>
        <w:rPr>
          <w:rFonts w:asciiTheme="majorEastAsia" w:eastAsiaTheme="majorEastAsia" w:hAnsiTheme="majorEastAsia"/>
          <w:lang w:val="en-US"/>
        </w:rPr>
      </w:pPr>
    </w:p>
    <w:p w:rsidR="00102638" w:rsidRPr="00B15967" w:rsidRDefault="00102638">
      <w:pPr>
        <w:pStyle w:val="a6"/>
        <w:rPr>
          <w:rFonts w:asciiTheme="majorEastAsia" w:eastAsiaTheme="majorEastAsia" w:hAnsiTheme="majorEastAsia"/>
          <w:lang w:val="en-US"/>
        </w:rPr>
      </w:pPr>
    </w:p>
    <w:p w:rsidR="00102638" w:rsidRDefault="00102638">
      <w:pPr>
        <w:pStyle w:val="a6"/>
        <w:rPr>
          <w:rFonts w:asciiTheme="majorEastAsia" w:eastAsiaTheme="majorEastAsia" w:hAnsiTheme="majorEastAsia"/>
          <w:lang w:val="en-US"/>
        </w:rPr>
      </w:pPr>
    </w:p>
    <w:p w:rsidR="00B15967" w:rsidRDefault="00B15967">
      <w:pPr>
        <w:pStyle w:val="a6"/>
        <w:rPr>
          <w:rFonts w:asciiTheme="majorEastAsia" w:eastAsiaTheme="majorEastAsia" w:hAnsiTheme="majorEastAsia"/>
          <w:lang w:val="en-US"/>
        </w:rPr>
      </w:pPr>
    </w:p>
    <w:p w:rsidR="00B15967" w:rsidRDefault="00B15967">
      <w:pPr>
        <w:pStyle w:val="a6"/>
        <w:rPr>
          <w:rFonts w:asciiTheme="majorEastAsia" w:eastAsiaTheme="majorEastAsia" w:hAnsiTheme="majorEastAsia"/>
          <w:lang w:val="en-US"/>
        </w:rPr>
      </w:pPr>
    </w:p>
    <w:p w:rsidR="00B15967" w:rsidRDefault="00B15967">
      <w:pPr>
        <w:pStyle w:val="a6"/>
        <w:rPr>
          <w:rFonts w:asciiTheme="majorEastAsia" w:eastAsiaTheme="majorEastAsia" w:hAnsiTheme="majorEastAsia"/>
          <w:lang w:val="en-US"/>
        </w:rPr>
      </w:pPr>
    </w:p>
    <w:p w:rsidR="00B15967" w:rsidRPr="00B15967" w:rsidRDefault="00B15967" w:rsidP="000B7483">
      <w:pPr>
        <w:pStyle w:val="a6"/>
        <w:ind w:firstLine="0"/>
        <w:rPr>
          <w:rFonts w:asciiTheme="majorEastAsia" w:eastAsiaTheme="majorEastAsia" w:hAnsiTheme="majorEastAsia"/>
          <w:lang w:val="en-US"/>
        </w:rPr>
      </w:pPr>
    </w:p>
    <w:p w:rsidR="00102638" w:rsidRPr="00B15967" w:rsidRDefault="00102638" w:rsidP="00E63425">
      <w:pPr>
        <w:pStyle w:val="a6"/>
        <w:ind w:firstLine="0"/>
        <w:rPr>
          <w:rFonts w:asciiTheme="majorEastAsia" w:eastAsiaTheme="majorEastAsia" w:hAnsiTheme="majorEastAsia"/>
          <w:lang w:val="en-US"/>
        </w:rPr>
      </w:pPr>
    </w:p>
    <w:p w:rsidR="00102638" w:rsidRPr="00B15967" w:rsidRDefault="00E97FC2" w:rsidP="00B15967">
      <w:pPr>
        <w:spacing w:line="360" w:lineRule="auto"/>
        <w:ind w:firstLineChars="595" w:firstLine="1911"/>
        <w:rPr>
          <w:rFonts w:asciiTheme="majorEastAsia" w:eastAsiaTheme="majorEastAsia" w:hAnsiTheme="majorEastAsia" w:cs="仿宋_GB2312"/>
          <w:b/>
          <w:kern w:val="0"/>
          <w:sz w:val="32"/>
          <w:szCs w:val="32"/>
        </w:rPr>
      </w:pPr>
      <w:r w:rsidRPr="00B15967">
        <w:rPr>
          <w:rFonts w:asciiTheme="majorEastAsia" w:eastAsiaTheme="majorEastAsia" w:hAnsiTheme="majorEastAsia" w:cs="仿宋_GB2312" w:hint="eastAsia"/>
          <w:b/>
          <w:kern w:val="0"/>
          <w:sz w:val="32"/>
          <w:szCs w:val="32"/>
        </w:rPr>
        <w:lastRenderedPageBreak/>
        <w:t>九、</w:t>
      </w:r>
      <w:r w:rsidRPr="00B15967">
        <w:rPr>
          <w:rFonts w:asciiTheme="majorEastAsia" w:eastAsiaTheme="majorEastAsia" w:hAnsiTheme="majorEastAsia" w:cs="仿宋_GB2312" w:hint="eastAsia"/>
          <w:b/>
          <w:kern w:val="0"/>
          <w:sz w:val="32"/>
          <w:szCs w:val="32"/>
          <w:lang w:val="zh-CN"/>
        </w:rPr>
        <w:t>政府采购供应商廉洁自律承诺书</w:t>
      </w:r>
    </w:p>
    <w:p w:rsidR="00102638" w:rsidRPr="00B15967" w:rsidRDefault="00102638">
      <w:pPr>
        <w:snapToGrid w:val="0"/>
        <w:spacing w:line="360" w:lineRule="auto"/>
        <w:rPr>
          <w:rFonts w:asciiTheme="majorEastAsia" w:eastAsiaTheme="majorEastAsia" w:hAnsiTheme="majorEastAsia" w:cs="仿宋_GB2312"/>
          <w:sz w:val="24"/>
        </w:rPr>
      </w:pPr>
    </w:p>
    <w:p w:rsidR="00102638" w:rsidRPr="00B15967" w:rsidRDefault="00E97FC2">
      <w:pPr>
        <w:snapToGrid w:val="0"/>
        <w:spacing w:line="360" w:lineRule="auto"/>
        <w:rPr>
          <w:rFonts w:asciiTheme="majorEastAsia" w:eastAsiaTheme="majorEastAsia" w:hAnsiTheme="majorEastAsia" w:cs="仿宋_GB2312"/>
          <w:kern w:val="0"/>
          <w:sz w:val="24"/>
        </w:rPr>
      </w:pPr>
      <w:r w:rsidRPr="00B15967">
        <w:rPr>
          <w:rFonts w:asciiTheme="majorEastAsia" w:eastAsiaTheme="majorEastAsia" w:hAnsiTheme="majorEastAsia" w:cs="仿宋_GB2312" w:hint="eastAsia"/>
          <w:sz w:val="24"/>
        </w:rPr>
        <w:t>（采购人）、（采购代理机构）</w:t>
      </w:r>
      <w:r w:rsidRPr="00B15967">
        <w:rPr>
          <w:rFonts w:asciiTheme="majorEastAsia" w:eastAsiaTheme="majorEastAsia" w:hAnsiTheme="majorEastAsia" w:cs="仿宋_GB2312" w:hint="eastAsia"/>
          <w:kern w:val="0"/>
          <w:sz w:val="24"/>
          <w:lang w:val="zh-CN"/>
        </w:rPr>
        <w:t>：</w:t>
      </w:r>
    </w:p>
    <w:p w:rsidR="00102638" w:rsidRPr="00B15967" w:rsidRDefault="00E97FC2">
      <w:pPr>
        <w:autoSpaceDE w:val="0"/>
        <w:autoSpaceDN w:val="0"/>
        <w:spacing w:line="360" w:lineRule="auto"/>
        <w:ind w:leftChars="1" w:left="2" w:firstLineChars="200" w:firstLine="480"/>
        <w:jc w:val="left"/>
        <w:rPr>
          <w:rFonts w:asciiTheme="majorEastAsia" w:eastAsiaTheme="majorEastAsia" w:hAnsiTheme="majorEastAsia" w:cs="仿宋_GB2312"/>
          <w:kern w:val="0"/>
          <w:sz w:val="24"/>
          <w:lang w:val="zh-CN"/>
        </w:rPr>
      </w:pPr>
      <w:r w:rsidRPr="00B15967">
        <w:rPr>
          <w:rFonts w:asciiTheme="majorEastAsia" w:eastAsiaTheme="majorEastAsia" w:hAnsiTheme="majorEastAsia" w:cs="仿宋_GB2312" w:hint="eastAsia"/>
          <w:kern w:val="0"/>
          <w:sz w:val="24"/>
          <w:lang w:val="zh-CN"/>
        </w:rPr>
        <w:t>我单位响应你</w:t>
      </w:r>
      <w:r w:rsidRPr="00B15967">
        <w:rPr>
          <w:rFonts w:asciiTheme="majorEastAsia" w:eastAsiaTheme="majorEastAsia" w:hAnsiTheme="majorEastAsia" w:cs="仿宋_GB2312" w:hint="eastAsia"/>
          <w:sz w:val="24"/>
        </w:rPr>
        <w:t>单位</w:t>
      </w:r>
      <w:r w:rsidRPr="00B15967">
        <w:rPr>
          <w:rFonts w:asciiTheme="majorEastAsia" w:eastAsiaTheme="majorEastAsia" w:hAnsiTheme="majorEastAsia" w:cs="仿宋_GB2312" w:hint="eastAsia"/>
          <w:kern w:val="0"/>
          <w:sz w:val="24"/>
          <w:lang w:val="zh-CN"/>
        </w:rPr>
        <w:t>项目招标要求参加投标。在这次投标过程中和中标后，我们将严格遵守国家法律法规要求，并郑重承诺：</w:t>
      </w:r>
    </w:p>
    <w:p w:rsidR="00102638" w:rsidRPr="00B15967" w:rsidRDefault="00E97FC2">
      <w:pPr>
        <w:autoSpaceDE w:val="0"/>
        <w:autoSpaceDN w:val="0"/>
        <w:spacing w:line="360" w:lineRule="auto"/>
        <w:ind w:leftChars="1" w:left="2" w:firstLineChars="200" w:firstLine="480"/>
        <w:jc w:val="left"/>
        <w:rPr>
          <w:rFonts w:asciiTheme="majorEastAsia" w:eastAsiaTheme="majorEastAsia" w:hAnsiTheme="majorEastAsia" w:cs="仿宋_GB2312"/>
          <w:kern w:val="0"/>
          <w:sz w:val="24"/>
          <w:lang w:val="zh-CN"/>
        </w:rPr>
      </w:pPr>
      <w:r w:rsidRPr="00B15967">
        <w:rPr>
          <w:rFonts w:asciiTheme="majorEastAsia" w:eastAsiaTheme="majorEastAsia" w:hAnsiTheme="majorEastAsia" w:cs="仿宋_GB2312" w:hint="eastAsia"/>
          <w:kern w:val="0"/>
          <w:sz w:val="24"/>
          <w:lang w:val="zh-CN"/>
        </w:rPr>
        <w:t xml:space="preserve">一、不向项目有关人员及部门赠送礼金礼物、有价证券、回扣以及中介费、介绍费、咨询费等好处费； </w:t>
      </w:r>
    </w:p>
    <w:p w:rsidR="00102638" w:rsidRPr="00B15967" w:rsidRDefault="00E97FC2">
      <w:pPr>
        <w:autoSpaceDE w:val="0"/>
        <w:autoSpaceDN w:val="0"/>
        <w:spacing w:line="360" w:lineRule="auto"/>
        <w:ind w:leftChars="1" w:left="2" w:firstLineChars="200" w:firstLine="480"/>
        <w:jc w:val="left"/>
        <w:rPr>
          <w:rFonts w:asciiTheme="majorEastAsia" w:eastAsiaTheme="majorEastAsia" w:hAnsiTheme="majorEastAsia" w:cs="仿宋_GB2312"/>
          <w:kern w:val="0"/>
          <w:sz w:val="24"/>
          <w:lang w:val="zh-CN"/>
        </w:rPr>
      </w:pPr>
      <w:r w:rsidRPr="00B15967">
        <w:rPr>
          <w:rFonts w:asciiTheme="majorEastAsia" w:eastAsiaTheme="majorEastAsia" w:hAnsiTheme="majorEastAsia" w:cs="仿宋_GB2312" w:hint="eastAsia"/>
          <w:kern w:val="0"/>
          <w:sz w:val="24"/>
          <w:lang w:val="zh-CN"/>
        </w:rPr>
        <w:t xml:space="preserve">二、不为项目有关人员及部门报销应由你方单位或个人支付的费用； </w:t>
      </w:r>
    </w:p>
    <w:p w:rsidR="00102638" w:rsidRPr="00B15967" w:rsidRDefault="00E97FC2">
      <w:pPr>
        <w:autoSpaceDE w:val="0"/>
        <w:autoSpaceDN w:val="0"/>
        <w:spacing w:line="360" w:lineRule="auto"/>
        <w:ind w:leftChars="1" w:left="2" w:firstLineChars="200" w:firstLine="480"/>
        <w:jc w:val="left"/>
        <w:rPr>
          <w:rFonts w:asciiTheme="majorEastAsia" w:eastAsiaTheme="majorEastAsia" w:hAnsiTheme="majorEastAsia" w:cs="仿宋_GB2312"/>
          <w:kern w:val="0"/>
          <w:sz w:val="24"/>
          <w:lang w:val="zh-CN"/>
        </w:rPr>
      </w:pPr>
      <w:r w:rsidRPr="00B15967">
        <w:rPr>
          <w:rFonts w:asciiTheme="majorEastAsia" w:eastAsiaTheme="majorEastAsia" w:hAnsiTheme="majorEastAsia" w:cs="仿宋_GB2312" w:hint="eastAsia"/>
          <w:kern w:val="0"/>
          <w:sz w:val="24"/>
          <w:lang w:val="zh-CN"/>
        </w:rPr>
        <w:t xml:space="preserve">三、不向项目有关人员及部门提供有可能影响公正的宴请和健身娱乐等活动； </w:t>
      </w:r>
    </w:p>
    <w:p w:rsidR="00102638" w:rsidRPr="00B15967" w:rsidRDefault="00E97FC2">
      <w:pPr>
        <w:autoSpaceDE w:val="0"/>
        <w:autoSpaceDN w:val="0"/>
        <w:spacing w:line="360" w:lineRule="auto"/>
        <w:ind w:leftChars="1" w:left="2" w:firstLineChars="200" w:firstLine="480"/>
        <w:jc w:val="left"/>
        <w:rPr>
          <w:rFonts w:asciiTheme="majorEastAsia" w:eastAsiaTheme="majorEastAsia" w:hAnsiTheme="majorEastAsia" w:cs="仿宋_GB2312"/>
          <w:kern w:val="0"/>
          <w:sz w:val="24"/>
          <w:lang w:val="zh-CN"/>
        </w:rPr>
      </w:pPr>
      <w:r w:rsidRPr="00B15967">
        <w:rPr>
          <w:rFonts w:asciiTheme="majorEastAsia" w:eastAsiaTheme="majorEastAsia" w:hAnsiTheme="majorEastAsia" w:cs="仿宋_GB2312" w:hint="eastAsia"/>
          <w:kern w:val="0"/>
          <w:sz w:val="24"/>
          <w:lang w:val="zh-CN"/>
        </w:rPr>
        <w:t>四、不为项目有关人员及部门出国（境）、旅游等提供方便；</w:t>
      </w:r>
    </w:p>
    <w:p w:rsidR="00102638" w:rsidRPr="00B15967" w:rsidRDefault="00E97FC2">
      <w:pPr>
        <w:autoSpaceDE w:val="0"/>
        <w:autoSpaceDN w:val="0"/>
        <w:spacing w:line="360" w:lineRule="auto"/>
        <w:ind w:leftChars="229" w:left="481"/>
        <w:jc w:val="left"/>
        <w:rPr>
          <w:rFonts w:asciiTheme="majorEastAsia" w:eastAsiaTheme="majorEastAsia" w:hAnsiTheme="majorEastAsia" w:cs="仿宋_GB2312"/>
          <w:kern w:val="0"/>
          <w:sz w:val="24"/>
          <w:lang w:val="zh-CN"/>
        </w:rPr>
      </w:pPr>
      <w:r w:rsidRPr="00B15967">
        <w:rPr>
          <w:rFonts w:asciiTheme="majorEastAsia" w:eastAsiaTheme="majorEastAsia" w:hAnsiTheme="majorEastAsia" w:cs="仿宋_GB2312" w:hint="eastAsia"/>
          <w:kern w:val="0"/>
          <w:sz w:val="24"/>
          <w:lang w:val="zh-CN"/>
        </w:rPr>
        <w:t>五、不为项目有关人员个人装修住房、婚丧嫁娶、配偶子女工作安排等提供</w:t>
      </w:r>
    </w:p>
    <w:p w:rsidR="00102638" w:rsidRPr="00B15967" w:rsidRDefault="00E97FC2">
      <w:pPr>
        <w:autoSpaceDE w:val="0"/>
        <w:autoSpaceDN w:val="0"/>
        <w:spacing w:line="360" w:lineRule="auto"/>
        <w:jc w:val="left"/>
        <w:rPr>
          <w:rFonts w:asciiTheme="majorEastAsia" w:eastAsiaTheme="majorEastAsia" w:hAnsiTheme="majorEastAsia" w:cs="仿宋_GB2312"/>
          <w:kern w:val="0"/>
          <w:sz w:val="24"/>
          <w:lang w:val="zh-CN"/>
        </w:rPr>
      </w:pPr>
      <w:r w:rsidRPr="00B15967">
        <w:rPr>
          <w:rFonts w:asciiTheme="majorEastAsia" w:eastAsiaTheme="majorEastAsia" w:hAnsiTheme="majorEastAsia" w:cs="仿宋_GB2312" w:hint="eastAsia"/>
          <w:kern w:val="0"/>
          <w:sz w:val="24"/>
          <w:lang w:val="zh-CN"/>
        </w:rPr>
        <w:t>好处；</w:t>
      </w:r>
    </w:p>
    <w:p w:rsidR="00102638" w:rsidRPr="00B15967" w:rsidRDefault="00E97FC2">
      <w:pPr>
        <w:autoSpaceDE w:val="0"/>
        <w:autoSpaceDN w:val="0"/>
        <w:spacing w:line="360" w:lineRule="auto"/>
        <w:ind w:leftChars="229" w:left="481"/>
        <w:jc w:val="left"/>
        <w:rPr>
          <w:rFonts w:asciiTheme="majorEastAsia" w:eastAsiaTheme="majorEastAsia" w:hAnsiTheme="majorEastAsia" w:cs="仿宋_GB2312"/>
          <w:kern w:val="0"/>
          <w:sz w:val="24"/>
          <w:lang w:val="zh-CN"/>
        </w:rPr>
      </w:pPr>
      <w:r w:rsidRPr="00B15967">
        <w:rPr>
          <w:rFonts w:asciiTheme="majorEastAsia" w:eastAsiaTheme="majorEastAsia" w:hAnsiTheme="majorEastAsia" w:cs="仿宋_GB2312" w:hint="eastAsia"/>
          <w:kern w:val="0"/>
          <w:sz w:val="24"/>
          <w:lang w:val="zh-CN"/>
        </w:rPr>
        <w:t>六、严格遵守《</w:t>
      </w:r>
      <w:r w:rsidRPr="00B15967">
        <w:rPr>
          <w:rFonts w:asciiTheme="majorEastAsia" w:eastAsiaTheme="majorEastAsia" w:hAnsiTheme="majorEastAsia" w:hint="eastAsia"/>
          <w:sz w:val="24"/>
          <w:lang w:val="zh-CN"/>
        </w:rPr>
        <w:t>中华人民共和国</w:t>
      </w:r>
      <w:r w:rsidRPr="00B15967">
        <w:rPr>
          <w:rFonts w:asciiTheme="majorEastAsia" w:eastAsiaTheme="majorEastAsia" w:hAnsiTheme="majorEastAsia" w:cs="仿宋_GB2312" w:hint="eastAsia"/>
          <w:kern w:val="0"/>
          <w:sz w:val="24"/>
          <w:lang w:val="zh-CN"/>
        </w:rPr>
        <w:t>政府采购法》《</w:t>
      </w:r>
      <w:r w:rsidRPr="00B15967">
        <w:rPr>
          <w:rFonts w:asciiTheme="majorEastAsia" w:eastAsiaTheme="majorEastAsia" w:hAnsiTheme="majorEastAsia" w:hint="eastAsia"/>
          <w:sz w:val="24"/>
          <w:lang w:val="zh-CN"/>
        </w:rPr>
        <w:t>中华人民共和国</w:t>
      </w:r>
      <w:r w:rsidRPr="00B15967">
        <w:rPr>
          <w:rFonts w:asciiTheme="majorEastAsia" w:eastAsiaTheme="majorEastAsia" w:hAnsiTheme="majorEastAsia" w:cs="仿宋_GB2312" w:hint="eastAsia"/>
          <w:kern w:val="0"/>
          <w:sz w:val="24"/>
          <w:lang w:val="zh-CN"/>
        </w:rPr>
        <w:t>招标投标</w:t>
      </w:r>
    </w:p>
    <w:p w:rsidR="00102638" w:rsidRPr="00B15967" w:rsidRDefault="00E97FC2">
      <w:pPr>
        <w:autoSpaceDE w:val="0"/>
        <w:autoSpaceDN w:val="0"/>
        <w:spacing w:line="360" w:lineRule="auto"/>
        <w:jc w:val="left"/>
        <w:rPr>
          <w:rFonts w:asciiTheme="majorEastAsia" w:eastAsiaTheme="majorEastAsia" w:hAnsiTheme="majorEastAsia" w:cs="仿宋_GB2312"/>
          <w:kern w:val="0"/>
          <w:sz w:val="24"/>
          <w:lang w:val="zh-CN"/>
        </w:rPr>
      </w:pPr>
      <w:r w:rsidRPr="00B15967">
        <w:rPr>
          <w:rFonts w:asciiTheme="majorEastAsia" w:eastAsiaTheme="majorEastAsia" w:hAnsiTheme="majorEastAsia" w:cs="仿宋_GB2312" w:hint="eastAsia"/>
          <w:kern w:val="0"/>
          <w:sz w:val="24"/>
          <w:lang w:val="zh-CN"/>
        </w:rPr>
        <w:t>法》</w:t>
      </w:r>
      <w:r w:rsidRPr="00B15967">
        <w:rPr>
          <w:rFonts w:asciiTheme="majorEastAsia" w:eastAsiaTheme="majorEastAsia" w:hAnsiTheme="majorEastAsia" w:hint="eastAsia"/>
          <w:sz w:val="24"/>
          <w:lang w:val="zh-CN"/>
        </w:rPr>
        <w:t>《中华人民共和国民法典》</w:t>
      </w:r>
      <w:r w:rsidRPr="00B15967">
        <w:rPr>
          <w:rFonts w:asciiTheme="majorEastAsia" w:eastAsiaTheme="majorEastAsia" w:hAnsiTheme="majorEastAsia" w:cs="仿宋_GB2312" w:hint="eastAsia"/>
          <w:kern w:val="0"/>
          <w:sz w:val="24"/>
          <w:lang w:val="zh-CN"/>
        </w:rPr>
        <w:t xml:space="preserve">等法律法规，诚实守信，合法经营，坚决抵制各种违法违纪行为。 </w:t>
      </w:r>
    </w:p>
    <w:p w:rsidR="00102638" w:rsidRPr="00B15967" w:rsidRDefault="00E97FC2" w:rsidP="00E63425">
      <w:pPr>
        <w:autoSpaceDE w:val="0"/>
        <w:autoSpaceDN w:val="0"/>
        <w:spacing w:line="360" w:lineRule="auto"/>
        <w:ind w:firstLineChars="200" w:firstLine="480"/>
        <w:jc w:val="left"/>
        <w:rPr>
          <w:rFonts w:asciiTheme="majorEastAsia" w:eastAsiaTheme="majorEastAsia" w:hAnsiTheme="majorEastAsia" w:cs="仿宋_GB2312"/>
          <w:kern w:val="0"/>
          <w:sz w:val="24"/>
          <w:lang w:val="zh-CN"/>
        </w:rPr>
      </w:pPr>
      <w:r w:rsidRPr="00B15967">
        <w:rPr>
          <w:rFonts w:asciiTheme="majorEastAsia" w:eastAsiaTheme="majorEastAsia" w:hAnsiTheme="majorEastAsia" w:cs="仿宋_GB2312" w:hint="eastAsia"/>
          <w:kern w:val="0"/>
          <w:sz w:val="24"/>
          <w:lang w:val="zh-CN"/>
        </w:rPr>
        <w:t>如违反上述承诺，你</w:t>
      </w:r>
      <w:r w:rsidRPr="00B15967">
        <w:rPr>
          <w:rFonts w:asciiTheme="majorEastAsia" w:eastAsiaTheme="majorEastAsia" w:hAnsiTheme="majorEastAsia" w:cs="仿宋_GB2312" w:hint="eastAsia"/>
          <w:sz w:val="24"/>
        </w:rPr>
        <w:t>单位</w:t>
      </w:r>
      <w:r w:rsidRPr="00B15967">
        <w:rPr>
          <w:rFonts w:asciiTheme="majorEastAsia" w:eastAsiaTheme="majorEastAsia" w:hAnsiTheme="majorEastAsia" w:cs="仿宋_GB2312" w:hint="eastAsia"/>
          <w:kern w:val="0"/>
          <w:sz w:val="24"/>
          <w:lang w:val="zh-CN"/>
        </w:rPr>
        <w:t>有权立即取消我单位投标、中标或在建项目的建设资格，有权拒绝我单位在一定时期内进入你</w:t>
      </w:r>
      <w:r w:rsidRPr="00B15967">
        <w:rPr>
          <w:rFonts w:asciiTheme="majorEastAsia" w:eastAsiaTheme="majorEastAsia" w:hAnsiTheme="majorEastAsia" w:cs="仿宋_GB2312" w:hint="eastAsia"/>
          <w:sz w:val="24"/>
        </w:rPr>
        <w:t>单位</w:t>
      </w:r>
      <w:r w:rsidRPr="00B15967">
        <w:rPr>
          <w:rFonts w:asciiTheme="majorEastAsia" w:eastAsiaTheme="majorEastAsia" w:hAnsiTheme="majorEastAsia" w:cs="仿宋_GB2312" w:hint="eastAsia"/>
          <w:kern w:val="0"/>
          <w:sz w:val="24"/>
          <w:lang w:val="zh-CN"/>
        </w:rPr>
        <w:t>进行项目建设或其他经营活动，并通报市财政局。由此引起的相应损失均由我单位承担。</w:t>
      </w:r>
    </w:p>
    <w:p w:rsidR="00102638" w:rsidRPr="00B15967" w:rsidRDefault="00E97FC2">
      <w:pPr>
        <w:autoSpaceDE w:val="0"/>
        <w:autoSpaceDN w:val="0"/>
        <w:spacing w:line="360" w:lineRule="auto"/>
        <w:ind w:leftChars="1" w:left="2" w:right="1120" w:firstLineChars="1900" w:firstLine="4560"/>
        <w:jc w:val="left"/>
        <w:rPr>
          <w:rFonts w:asciiTheme="majorEastAsia" w:eastAsiaTheme="majorEastAsia" w:hAnsiTheme="majorEastAsia" w:cs="仿宋_GB2312"/>
          <w:kern w:val="0"/>
          <w:sz w:val="24"/>
          <w:lang w:val="zh-CN"/>
        </w:rPr>
      </w:pPr>
      <w:r w:rsidRPr="00B15967">
        <w:rPr>
          <w:rFonts w:asciiTheme="majorEastAsia" w:eastAsiaTheme="majorEastAsia" w:hAnsiTheme="majorEastAsia" w:cs="仿宋_GB2312" w:hint="eastAsia"/>
          <w:kern w:val="0"/>
          <w:sz w:val="24"/>
          <w:lang w:val="zh-CN"/>
        </w:rPr>
        <w:t>投标人名称（</w:t>
      </w:r>
      <w:r w:rsidRPr="00B15967">
        <w:rPr>
          <w:rFonts w:asciiTheme="majorEastAsia" w:eastAsiaTheme="majorEastAsia" w:hAnsiTheme="majorEastAsia" w:cs="仿宋_GB2312" w:hint="eastAsia"/>
          <w:sz w:val="24"/>
        </w:rPr>
        <w:t>电子签名</w:t>
      </w:r>
      <w:r w:rsidRPr="00B15967">
        <w:rPr>
          <w:rFonts w:asciiTheme="majorEastAsia" w:eastAsiaTheme="majorEastAsia" w:hAnsiTheme="majorEastAsia" w:cs="仿宋_GB2312" w:hint="eastAsia"/>
          <w:kern w:val="0"/>
          <w:sz w:val="24"/>
          <w:lang w:val="zh-CN"/>
        </w:rPr>
        <w:t xml:space="preserve">）：                                                                                                                                                                                                               </w:t>
      </w:r>
    </w:p>
    <w:p w:rsidR="00102638" w:rsidRPr="00B15967" w:rsidRDefault="00E97FC2">
      <w:pPr>
        <w:spacing w:line="360" w:lineRule="auto"/>
        <w:ind w:leftChars="2200" w:left="4620"/>
        <w:rPr>
          <w:rFonts w:asciiTheme="majorEastAsia" w:eastAsiaTheme="majorEastAsia" w:hAnsiTheme="majorEastAsia"/>
          <w:sz w:val="24"/>
        </w:rPr>
      </w:pPr>
      <w:r w:rsidRPr="00B15967">
        <w:rPr>
          <w:rFonts w:asciiTheme="majorEastAsia" w:eastAsiaTheme="majorEastAsia" w:hAnsiTheme="majorEastAsia" w:cs="仿宋_GB2312" w:hint="eastAsia"/>
          <w:kern w:val="0"/>
          <w:sz w:val="24"/>
          <w:lang w:val="zh-CN"/>
        </w:rPr>
        <w:t>日期</w:t>
      </w:r>
      <w:r w:rsidRPr="00B15967">
        <w:rPr>
          <w:rFonts w:asciiTheme="majorEastAsia" w:eastAsiaTheme="majorEastAsia" w:hAnsiTheme="majorEastAsia" w:cs="仿宋_GB2312" w:hint="eastAsia"/>
          <w:kern w:val="0"/>
          <w:sz w:val="24"/>
        </w:rPr>
        <w:t>：</w:t>
      </w:r>
      <w:r w:rsidRPr="00B15967">
        <w:rPr>
          <w:rFonts w:asciiTheme="majorEastAsia" w:eastAsiaTheme="majorEastAsia" w:hAnsiTheme="majorEastAsia" w:cs="仿宋_GB2312" w:hint="eastAsia"/>
          <w:kern w:val="0"/>
          <w:sz w:val="24"/>
          <w:lang w:val="zh-CN"/>
        </w:rPr>
        <w:t xml:space="preserve">   年   月   日</w:t>
      </w:r>
    </w:p>
    <w:p w:rsidR="00102638" w:rsidRPr="00B15967" w:rsidRDefault="00102638">
      <w:pPr>
        <w:spacing w:line="360" w:lineRule="auto"/>
        <w:jc w:val="center"/>
        <w:rPr>
          <w:rFonts w:asciiTheme="majorEastAsia" w:eastAsiaTheme="majorEastAsia" w:hAnsiTheme="majorEastAsia" w:cs="仿宋_GB2312"/>
          <w:b/>
          <w:bCs/>
          <w:sz w:val="24"/>
        </w:rPr>
      </w:pPr>
    </w:p>
    <w:p w:rsidR="00102638" w:rsidRPr="00B15967" w:rsidRDefault="00102638">
      <w:pPr>
        <w:spacing w:line="360" w:lineRule="auto"/>
        <w:jc w:val="center"/>
        <w:rPr>
          <w:rFonts w:asciiTheme="majorEastAsia" w:eastAsiaTheme="majorEastAsia" w:hAnsiTheme="majorEastAsia" w:cs="仿宋_GB2312"/>
          <w:b/>
          <w:bCs/>
          <w:sz w:val="24"/>
        </w:rPr>
        <w:sectPr w:rsidR="00102638" w:rsidRPr="00B15967">
          <w:headerReference w:type="default" r:id="rId18"/>
          <w:footerReference w:type="default" r:id="rId19"/>
          <w:headerReference w:type="first" r:id="rId20"/>
          <w:footerReference w:type="first" r:id="rId21"/>
          <w:pgSz w:w="11906" w:h="16838"/>
          <w:pgMar w:top="1276" w:right="1418" w:bottom="1247" w:left="1418" w:header="851" w:footer="992" w:gutter="0"/>
          <w:cols w:space="720"/>
          <w:titlePg/>
          <w:docGrid w:linePitch="312"/>
        </w:sectPr>
      </w:pPr>
    </w:p>
    <w:p w:rsidR="00B76FD7" w:rsidRDefault="00B76FD7">
      <w:pPr>
        <w:spacing w:line="360" w:lineRule="auto"/>
        <w:jc w:val="center"/>
        <w:outlineLvl w:val="0"/>
        <w:rPr>
          <w:rFonts w:asciiTheme="majorEastAsia" w:eastAsiaTheme="majorEastAsia" w:hAnsiTheme="majorEastAsia" w:cs="仿宋_GB2312"/>
          <w:b/>
          <w:kern w:val="0"/>
          <w:sz w:val="36"/>
          <w:szCs w:val="36"/>
        </w:rPr>
      </w:pPr>
    </w:p>
    <w:p w:rsidR="00102638" w:rsidRPr="00B15967" w:rsidRDefault="00E97FC2">
      <w:pPr>
        <w:spacing w:line="360" w:lineRule="auto"/>
        <w:jc w:val="center"/>
        <w:outlineLvl w:val="0"/>
        <w:rPr>
          <w:rFonts w:asciiTheme="majorEastAsia" w:eastAsiaTheme="majorEastAsia" w:hAnsiTheme="majorEastAsia" w:cs="仿宋_GB2312"/>
          <w:b/>
          <w:kern w:val="0"/>
          <w:sz w:val="36"/>
          <w:szCs w:val="36"/>
        </w:rPr>
      </w:pPr>
      <w:r w:rsidRPr="00B15967">
        <w:rPr>
          <w:rFonts w:asciiTheme="majorEastAsia" w:eastAsiaTheme="majorEastAsia" w:hAnsiTheme="majorEastAsia" w:cs="仿宋_GB2312" w:hint="eastAsia"/>
          <w:b/>
          <w:kern w:val="0"/>
          <w:sz w:val="36"/>
          <w:szCs w:val="36"/>
        </w:rPr>
        <w:t>报价文件部分</w:t>
      </w:r>
    </w:p>
    <w:p w:rsidR="00102638" w:rsidRPr="00B15967" w:rsidRDefault="00E97FC2">
      <w:pPr>
        <w:spacing w:line="360" w:lineRule="auto"/>
        <w:jc w:val="center"/>
        <w:outlineLvl w:val="0"/>
        <w:rPr>
          <w:rFonts w:asciiTheme="majorEastAsia" w:eastAsiaTheme="majorEastAsia" w:hAnsiTheme="majorEastAsia" w:cs="仿宋_GB2312"/>
          <w:b/>
          <w:kern w:val="0"/>
          <w:sz w:val="36"/>
          <w:szCs w:val="36"/>
        </w:rPr>
      </w:pPr>
      <w:r w:rsidRPr="00B15967">
        <w:rPr>
          <w:rFonts w:asciiTheme="majorEastAsia" w:eastAsiaTheme="majorEastAsia" w:hAnsiTheme="majorEastAsia" w:cs="仿宋_GB2312" w:hint="eastAsia"/>
          <w:b/>
          <w:kern w:val="0"/>
          <w:sz w:val="36"/>
          <w:szCs w:val="36"/>
        </w:rPr>
        <w:t>目录</w:t>
      </w:r>
    </w:p>
    <w:p w:rsidR="00102638" w:rsidRPr="00B15967" w:rsidRDefault="00102638">
      <w:pPr>
        <w:spacing w:line="360" w:lineRule="auto"/>
        <w:jc w:val="center"/>
        <w:outlineLvl w:val="0"/>
        <w:rPr>
          <w:rFonts w:asciiTheme="majorEastAsia" w:eastAsiaTheme="majorEastAsia" w:hAnsiTheme="majorEastAsia" w:cs="仿宋_GB2312"/>
          <w:b/>
          <w:kern w:val="0"/>
          <w:sz w:val="36"/>
          <w:szCs w:val="36"/>
        </w:rPr>
      </w:pPr>
    </w:p>
    <w:p w:rsidR="00102638" w:rsidRPr="00B15967" w:rsidRDefault="00E97FC2">
      <w:pPr>
        <w:snapToGrid w:val="0"/>
        <w:spacing w:line="360" w:lineRule="auto"/>
        <w:rPr>
          <w:rFonts w:asciiTheme="majorEastAsia" w:eastAsiaTheme="majorEastAsia" w:hAnsiTheme="majorEastAsia" w:cs="仿宋_GB2312"/>
          <w:sz w:val="24"/>
        </w:rPr>
      </w:pPr>
      <w:r w:rsidRPr="00B15967">
        <w:rPr>
          <w:rFonts w:asciiTheme="majorEastAsia" w:eastAsiaTheme="majorEastAsia" w:hAnsiTheme="majorEastAsia" w:cs="仿宋_GB2312" w:hint="eastAsia"/>
          <w:sz w:val="24"/>
        </w:rPr>
        <w:t>（1）开标一览表（报价表）………………………………………………………（页码）</w:t>
      </w:r>
    </w:p>
    <w:p w:rsidR="00102638" w:rsidRPr="00B15967" w:rsidRDefault="00102638">
      <w:pPr>
        <w:snapToGrid w:val="0"/>
        <w:spacing w:line="360" w:lineRule="auto"/>
        <w:ind w:right="480"/>
        <w:jc w:val="center"/>
        <w:rPr>
          <w:rFonts w:asciiTheme="majorEastAsia" w:eastAsiaTheme="majorEastAsia" w:hAnsiTheme="majorEastAsia" w:cs="仿宋_GB2312"/>
          <w:b/>
          <w:kern w:val="0"/>
          <w:sz w:val="32"/>
          <w:szCs w:val="32"/>
        </w:rPr>
      </w:pPr>
    </w:p>
    <w:p w:rsidR="00102638" w:rsidRPr="00B15967" w:rsidRDefault="00102638">
      <w:pPr>
        <w:snapToGrid w:val="0"/>
        <w:spacing w:line="360" w:lineRule="auto"/>
        <w:ind w:right="480"/>
        <w:jc w:val="center"/>
        <w:rPr>
          <w:rFonts w:asciiTheme="majorEastAsia" w:eastAsiaTheme="majorEastAsia" w:hAnsiTheme="majorEastAsia" w:cs="仿宋_GB2312"/>
          <w:b/>
          <w:kern w:val="0"/>
          <w:sz w:val="32"/>
          <w:szCs w:val="32"/>
        </w:rPr>
      </w:pPr>
    </w:p>
    <w:p w:rsidR="00102638" w:rsidRPr="00B15967" w:rsidRDefault="00102638">
      <w:pPr>
        <w:snapToGrid w:val="0"/>
        <w:spacing w:line="360" w:lineRule="auto"/>
        <w:ind w:right="480"/>
        <w:jc w:val="center"/>
        <w:rPr>
          <w:rFonts w:asciiTheme="majorEastAsia" w:eastAsiaTheme="majorEastAsia" w:hAnsiTheme="majorEastAsia" w:cs="仿宋_GB2312"/>
          <w:b/>
          <w:kern w:val="0"/>
          <w:sz w:val="32"/>
          <w:szCs w:val="32"/>
        </w:rPr>
      </w:pPr>
    </w:p>
    <w:p w:rsidR="00102638" w:rsidRPr="00B15967" w:rsidRDefault="00102638">
      <w:pPr>
        <w:snapToGrid w:val="0"/>
        <w:spacing w:line="360" w:lineRule="auto"/>
        <w:ind w:right="480"/>
        <w:jc w:val="center"/>
        <w:rPr>
          <w:rFonts w:asciiTheme="majorEastAsia" w:eastAsiaTheme="majorEastAsia" w:hAnsiTheme="majorEastAsia" w:cs="仿宋_GB2312"/>
          <w:b/>
          <w:kern w:val="0"/>
          <w:sz w:val="32"/>
          <w:szCs w:val="32"/>
        </w:rPr>
      </w:pPr>
    </w:p>
    <w:p w:rsidR="00102638" w:rsidRPr="00B15967" w:rsidRDefault="00102638">
      <w:pPr>
        <w:snapToGrid w:val="0"/>
        <w:spacing w:line="360" w:lineRule="auto"/>
        <w:ind w:right="480"/>
        <w:jc w:val="center"/>
        <w:rPr>
          <w:rFonts w:asciiTheme="majorEastAsia" w:eastAsiaTheme="majorEastAsia" w:hAnsiTheme="majorEastAsia" w:cs="仿宋_GB2312"/>
          <w:b/>
          <w:kern w:val="0"/>
          <w:sz w:val="32"/>
          <w:szCs w:val="32"/>
        </w:rPr>
      </w:pPr>
    </w:p>
    <w:p w:rsidR="00102638" w:rsidRPr="00B15967" w:rsidRDefault="00102638">
      <w:pPr>
        <w:snapToGrid w:val="0"/>
        <w:spacing w:line="360" w:lineRule="auto"/>
        <w:ind w:right="480"/>
        <w:jc w:val="center"/>
        <w:rPr>
          <w:rFonts w:asciiTheme="majorEastAsia" w:eastAsiaTheme="majorEastAsia" w:hAnsiTheme="majorEastAsia" w:cs="仿宋_GB2312"/>
          <w:b/>
          <w:kern w:val="0"/>
          <w:sz w:val="32"/>
          <w:szCs w:val="32"/>
        </w:rPr>
      </w:pPr>
    </w:p>
    <w:p w:rsidR="00102638" w:rsidRPr="00F2768B" w:rsidRDefault="00102638">
      <w:pPr>
        <w:snapToGrid w:val="0"/>
        <w:spacing w:line="360" w:lineRule="auto"/>
        <w:ind w:right="480"/>
        <w:jc w:val="center"/>
        <w:rPr>
          <w:rFonts w:asciiTheme="majorEastAsia" w:eastAsiaTheme="majorEastAsia" w:hAnsiTheme="majorEastAsia" w:cs="仿宋_GB2312"/>
          <w:b/>
          <w:kern w:val="0"/>
          <w:sz w:val="32"/>
          <w:szCs w:val="32"/>
        </w:rPr>
      </w:pPr>
    </w:p>
    <w:p w:rsidR="00102638" w:rsidRPr="00B15967" w:rsidRDefault="00102638">
      <w:pPr>
        <w:snapToGrid w:val="0"/>
        <w:spacing w:line="360" w:lineRule="auto"/>
        <w:ind w:right="480"/>
        <w:jc w:val="center"/>
        <w:rPr>
          <w:rFonts w:asciiTheme="majorEastAsia" w:eastAsiaTheme="majorEastAsia" w:hAnsiTheme="majorEastAsia" w:cs="仿宋_GB2312"/>
          <w:b/>
          <w:kern w:val="0"/>
          <w:sz w:val="32"/>
          <w:szCs w:val="32"/>
        </w:rPr>
      </w:pPr>
    </w:p>
    <w:p w:rsidR="00102638" w:rsidRPr="00B15967" w:rsidRDefault="00102638">
      <w:pPr>
        <w:snapToGrid w:val="0"/>
        <w:spacing w:line="360" w:lineRule="auto"/>
        <w:ind w:right="480"/>
        <w:jc w:val="center"/>
        <w:rPr>
          <w:rFonts w:asciiTheme="majorEastAsia" w:eastAsiaTheme="majorEastAsia" w:hAnsiTheme="majorEastAsia" w:cs="仿宋_GB2312"/>
          <w:b/>
          <w:kern w:val="0"/>
          <w:sz w:val="32"/>
          <w:szCs w:val="32"/>
        </w:rPr>
      </w:pPr>
    </w:p>
    <w:p w:rsidR="00102638" w:rsidRPr="00B15967" w:rsidRDefault="00102638">
      <w:pPr>
        <w:snapToGrid w:val="0"/>
        <w:spacing w:line="360" w:lineRule="auto"/>
        <w:ind w:right="480"/>
        <w:jc w:val="center"/>
        <w:rPr>
          <w:rFonts w:asciiTheme="majorEastAsia" w:eastAsiaTheme="majorEastAsia" w:hAnsiTheme="majorEastAsia" w:cs="仿宋_GB2312"/>
          <w:b/>
          <w:kern w:val="0"/>
          <w:sz w:val="32"/>
          <w:szCs w:val="32"/>
        </w:rPr>
      </w:pPr>
    </w:p>
    <w:p w:rsidR="00102638" w:rsidRDefault="00102638">
      <w:pPr>
        <w:snapToGrid w:val="0"/>
        <w:spacing w:line="360" w:lineRule="auto"/>
        <w:ind w:right="480"/>
        <w:jc w:val="center"/>
        <w:rPr>
          <w:rFonts w:asciiTheme="majorEastAsia" w:eastAsiaTheme="majorEastAsia" w:hAnsiTheme="majorEastAsia" w:cs="仿宋_GB2312"/>
          <w:b/>
          <w:kern w:val="0"/>
          <w:sz w:val="32"/>
          <w:szCs w:val="32"/>
        </w:rPr>
      </w:pPr>
    </w:p>
    <w:p w:rsidR="00B15967" w:rsidRDefault="00B15967" w:rsidP="00B15967">
      <w:pPr>
        <w:pStyle w:val="a0"/>
        <w:ind w:firstLine="460"/>
      </w:pPr>
    </w:p>
    <w:p w:rsidR="00B15967" w:rsidRDefault="00B15967" w:rsidP="00B15967">
      <w:pPr>
        <w:pStyle w:val="a5"/>
        <w:rPr>
          <w:lang w:val="en-US"/>
        </w:rPr>
      </w:pPr>
    </w:p>
    <w:p w:rsidR="00B15967" w:rsidRDefault="00B15967" w:rsidP="00B15967">
      <w:pPr>
        <w:pStyle w:val="a6"/>
        <w:rPr>
          <w:lang w:val="en-US"/>
        </w:rPr>
      </w:pPr>
    </w:p>
    <w:p w:rsidR="00B15967" w:rsidRDefault="00B15967" w:rsidP="00B15967">
      <w:pPr>
        <w:pStyle w:val="a6"/>
        <w:rPr>
          <w:lang w:val="en-US"/>
        </w:rPr>
      </w:pPr>
    </w:p>
    <w:p w:rsidR="00B15967" w:rsidRDefault="00B15967" w:rsidP="00B15967">
      <w:pPr>
        <w:pStyle w:val="a6"/>
        <w:rPr>
          <w:lang w:val="en-US"/>
        </w:rPr>
      </w:pPr>
    </w:p>
    <w:p w:rsidR="00A70535" w:rsidRDefault="00A70535" w:rsidP="00B15967">
      <w:pPr>
        <w:pStyle w:val="a6"/>
        <w:rPr>
          <w:lang w:val="en-US"/>
        </w:rPr>
      </w:pPr>
    </w:p>
    <w:p w:rsidR="00F16549" w:rsidRDefault="00F16549" w:rsidP="00B15967">
      <w:pPr>
        <w:pStyle w:val="a6"/>
        <w:rPr>
          <w:lang w:val="en-US"/>
        </w:rPr>
      </w:pPr>
    </w:p>
    <w:p w:rsidR="00F16549" w:rsidRDefault="00F16549" w:rsidP="00B15967">
      <w:pPr>
        <w:pStyle w:val="a6"/>
        <w:rPr>
          <w:lang w:val="en-US"/>
        </w:rPr>
      </w:pPr>
    </w:p>
    <w:p w:rsidR="00F16549" w:rsidRPr="00B15967" w:rsidRDefault="00F16549" w:rsidP="00B15967">
      <w:pPr>
        <w:pStyle w:val="a6"/>
        <w:rPr>
          <w:lang w:val="en-US"/>
        </w:rPr>
      </w:pPr>
    </w:p>
    <w:p w:rsidR="00E63425" w:rsidRPr="00B15967" w:rsidRDefault="00E63425" w:rsidP="00E63425">
      <w:pPr>
        <w:pStyle w:val="1f0"/>
        <w:keepNext w:val="0"/>
        <w:pageBreakBefore w:val="0"/>
        <w:tabs>
          <w:tab w:val="clear" w:pos="720"/>
        </w:tabs>
        <w:snapToGrid w:val="0"/>
        <w:spacing w:before="120" w:after="120"/>
        <w:ind w:firstLine="643"/>
        <w:outlineLvl w:val="9"/>
        <w:rPr>
          <w:rFonts w:asciiTheme="majorEastAsia" w:eastAsiaTheme="majorEastAsia" w:hAnsiTheme="majorEastAsia" w:cs="仿宋_GB2312"/>
          <w:kern w:val="2"/>
          <w:sz w:val="32"/>
          <w:szCs w:val="32"/>
        </w:rPr>
      </w:pPr>
      <w:r w:rsidRPr="00B15967">
        <w:rPr>
          <w:rFonts w:asciiTheme="majorEastAsia" w:eastAsiaTheme="majorEastAsia" w:hAnsiTheme="majorEastAsia" w:cs="仿宋_GB2312" w:hint="eastAsia"/>
          <w:kern w:val="2"/>
          <w:sz w:val="32"/>
          <w:szCs w:val="32"/>
        </w:rPr>
        <w:lastRenderedPageBreak/>
        <w:t>一、开标一览表（报价表）</w:t>
      </w:r>
    </w:p>
    <w:p w:rsidR="00E63425" w:rsidRPr="00B15967" w:rsidRDefault="00E63425" w:rsidP="00E63425">
      <w:pPr>
        <w:snapToGrid w:val="0"/>
        <w:spacing w:line="360" w:lineRule="auto"/>
        <w:rPr>
          <w:rFonts w:asciiTheme="majorEastAsia" w:eastAsiaTheme="majorEastAsia" w:hAnsiTheme="majorEastAsia" w:cs="仿宋_GB2312"/>
          <w:kern w:val="0"/>
          <w:sz w:val="24"/>
        </w:rPr>
      </w:pPr>
      <w:r w:rsidRPr="00B15967">
        <w:rPr>
          <w:rFonts w:asciiTheme="majorEastAsia" w:eastAsiaTheme="majorEastAsia" w:hAnsiTheme="majorEastAsia" w:cs="仿宋_GB2312" w:hint="eastAsia"/>
          <w:sz w:val="24"/>
        </w:rPr>
        <w:t>（采购人）、（采购代理机构）</w:t>
      </w:r>
      <w:r w:rsidRPr="00B15967">
        <w:rPr>
          <w:rFonts w:asciiTheme="majorEastAsia" w:eastAsiaTheme="majorEastAsia" w:hAnsiTheme="majorEastAsia" w:cs="仿宋_GB2312" w:hint="eastAsia"/>
          <w:kern w:val="0"/>
          <w:sz w:val="24"/>
          <w:lang w:val="zh-CN"/>
        </w:rPr>
        <w:t>：</w:t>
      </w:r>
    </w:p>
    <w:p w:rsidR="009A3C88" w:rsidRDefault="009A3C88" w:rsidP="009A3C88">
      <w:pPr>
        <w:spacing w:line="360" w:lineRule="auto"/>
        <w:jc w:val="left"/>
        <w:rPr>
          <w:rFonts w:asciiTheme="majorEastAsia" w:eastAsiaTheme="majorEastAsia" w:hAnsiTheme="majorEastAsia" w:cs="仿宋_GB2312"/>
          <w:kern w:val="0"/>
          <w:sz w:val="24"/>
          <w:lang w:val="zh-CN"/>
        </w:rPr>
      </w:pPr>
      <w:r w:rsidRPr="009A3C88">
        <w:rPr>
          <w:rFonts w:asciiTheme="majorEastAsia" w:eastAsiaTheme="majorEastAsia" w:hAnsiTheme="majorEastAsia" w:cs="仿宋_GB2312" w:hint="eastAsia"/>
          <w:kern w:val="0"/>
          <w:sz w:val="24"/>
          <w:lang w:val="zh-CN"/>
        </w:rPr>
        <w:t>在研究了采购文件后，我单位针对《</w:t>
      </w:r>
      <w:r>
        <w:rPr>
          <w:rFonts w:asciiTheme="majorEastAsia" w:eastAsiaTheme="majorEastAsia" w:hAnsiTheme="majorEastAsia" w:cs="仿宋_GB2312" w:hint="eastAsia"/>
          <w:kern w:val="0"/>
          <w:sz w:val="24"/>
          <w:lang w:val="zh-CN"/>
        </w:rPr>
        <w:t>2022-2024</w:t>
      </w:r>
      <w:r w:rsidRPr="009A3C88">
        <w:rPr>
          <w:rFonts w:asciiTheme="majorEastAsia" w:eastAsiaTheme="majorEastAsia" w:hAnsiTheme="majorEastAsia" w:cs="仿宋_GB2312" w:hint="eastAsia"/>
          <w:kern w:val="0"/>
          <w:sz w:val="24"/>
          <w:lang w:val="zh-CN"/>
        </w:rPr>
        <w:t>年度市政道路养护项目》公开招标项目（招标编号：</w:t>
      </w:r>
      <w:r w:rsidRPr="009A3C88">
        <w:rPr>
          <w:rFonts w:asciiTheme="majorEastAsia" w:eastAsiaTheme="majorEastAsia" w:hAnsiTheme="majorEastAsia" w:cs="仿宋_GB2312"/>
          <w:kern w:val="0"/>
          <w:sz w:val="24"/>
          <w:lang w:val="zh-CN"/>
        </w:rPr>
        <w:t>ZSJY-2-2022-ZFCG-014</w:t>
      </w:r>
      <w:r w:rsidRPr="009A3C88">
        <w:rPr>
          <w:rFonts w:asciiTheme="majorEastAsia" w:eastAsiaTheme="majorEastAsia" w:hAnsiTheme="majorEastAsia" w:cs="仿宋_GB2312" w:hint="eastAsia"/>
          <w:kern w:val="0"/>
          <w:sz w:val="24"/>
          <w:lang w:val="zh-CN"/>
        </w:rPr>
        <w:t>）投标报价如下：</w:t>
      </w:r>
    </w:p>
    <w:p w:rsidR="00E63425" w:rsidRPr="00B15967" w:rsidRDefault="00E63425" w:rsidP="00E63425">
      <w:pPr>
        <w:spacing w:line="360" w:lineRule="auto"/>
        <w:jc w:val="center"/>
        <w:rPr>
          <w:rFonts w:asciiTheme="majorEastAsia" w:eastAsiaTheme="majorEastAsia" w:hAnsiTheme="majorEastAsia" w:cs="仿宋_GB2312"/>
          <w:b/>
          <w:kern w:val="0"/>
          <w:sz w:val="24"/>
          <w:lang w:val="zh-CN"/>
        </w:rPr>
      </w:pPr>
      <w:r w:rsidRPr="00B15967">
        <w:rPr>
          <w:rFonts w:asciiTheme="majorEastAsia" w:eastAsiaTheme="majorEastAsia" w:hAnsiTheme="majorEastAsia" w:cs="仿宋_GB2312" w:hint="eastAsia"/>
          <w:b/>
          <w:kern w:val="0"/>
          <w:sz w:val="24"/>
          <w:lang w:val="zh-CN"/>
        </w:rPr>
        <w:t>开标一览表（报价表）</w:t>
      </w:r>
    </w:p>
    <w:tbl>
      <w:tblPr>
        <w:tblW w:w="952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95"/>
        <w:gridCol w:w="2977"/>
        <w:gridCol w:w="2552"/>
      </w:tblGrid>
      <w:tr w:rsidR="00AD704E" w:rsidTr="00AD704E">
        <w:trPr>
          <w:trHeight w:val="1145"/>
        </w:trPr>
        <w:tc>
          <w:tcPr>
            <w:tcW w:w="3995" w:type="dxa"/>
            <w:vAlign w:val="center"/>
          </w:tcPr>
          <w:p w:rsidR="00AD704E" w:rsidRDefault="00AD704E" w:rsidP="00D53F09">
            <w:pPr>
              <w:spacing w:line="360" w:lineRule="exact"/>
              <w:ind w:leftChars="-51" w:left="-107" w:rightChars="-51" w:right="-107"/>
              <w:jc w:val="center"/>
              <w:rPr>
                <w:rFonts w:ascii="宋体" w:hAnsi="宋体"/>
                <w:szCs w:val="21"/>
              </w:rPr>
            </w:pPr>
            <w:r>
              <w:rPr>
                <w:rFonts w:ascii="宋体" w:hAnsi="宋体" w:cs="仿宋_GB2312" w:hint="eastAsia"/>
                <w:szCs w:val="21"/>
                <w:lang w:val="zh-CN"/>
              </w:rPr>
              <w:t>项目名称</w:t>
            </w:r>
          </w:p>
        </w:tc>
        <w:tc>
          <w:tcPr>
            <w:tcW w:w="2977" w:type="dxa"/>
            <w:vAlign w:val="center"/>
          </w:tcPr>
          <w:p w:rsidR="00AD704E" w:rsidRDefault="00AD704E" w:rsidP="00D53F09">
            <w:pPr>
              <w:spacing w:line="360" w:lineRule="exact"/>
              <w:ind w:leftChars="-51" w:left="-107" w:rightChars="-51" w:right="-107"/>
              <w:jc w:val="center"/>
              <w:rPr>
                <w:rFonts w:ascii="宋体" w:hAnsi="宋体" w:cs="仿宋_GB2312"/>
                <w:szCs w:val="21"/>
                <w:lang w:val="zh-CN"/>
              </w:rPr>
            </w:pPr>
            <w:r>
              <w:rPr>
                <w:rFonts w:ascii="宋体" w:hAnsi="宋体" w:hint="eastAsia"/>
                <w:szCs w:val="21"/>
              </w:rPr>
              <w:t>投标下浮率（%）</w:t>
            </w:r>
          </w:p>
        </w:tc>
        <w:tc>
          <w:tcPr>
            <w:tcW w:w="2552" w:type="dxa"/>
            <w:vAlign w:val="center"/>
          </w:tcPr>
          <w:p w:rsidR="00AD704E" w:rsidRDefault="00AD704E" w:rsidP="00D53F09">
            <w:pPr>
              <w:autoSpaceDE w:val="0"/>
              <w:autoSpaceDN w:val="0"/>
              <w:spacing w:line="360" w:lineRule="exact"/>
              <w:ind w:leftChars="-51" w:left="-107" w:rightChars="-51" w:right="-107"/>
              <w:jc w:val="center"/>
              <w:rPr>
                <w:rFonts w:ascii="宋体" w:hAnsi="宋体" w:cs="仿宋_GB2312"/>
                <w:szCs w:val="21"/>
                <w:lang w:val="zh-CN"/>
              </w:rPr>
            </w:pPr>
            <w:r>
              <w:rPr>
                <w:rFonts w:ascii="宋体" w:hAnsi="宋体" w:cs="仿宋_GB2312" w:hint="eastAsia"/>
                <w:szCs w:val="21"/>
                <w:lang w:val="zh-CN"/>
              </w:rPr>
              <w:t>备 注</w:t>
            </w:r>
          </w:p>
        </w:tc>
      </w:tr>
      <w:tr w:rsidR="00AD704E" w:rsidTr="00AD704E">
        <w:trPr>
          <w:trHeight w:val="2084"/>
        </w:trPr>
        <w:tc>
          <w:tcPr>
            <w:tcW w:w="3995" w:type="dxa"/>
            <w:vAlign w:val="center"/>
          </w:tcPr>
          <w:p w:rsidR="00AD704E" w:rsidRDefault="00AD704E" w:rsidP="009A3C88">
            <w:pPr>
              <w:spacing w:line="500" w:lineRule="exact"/>
              <w:ind w:firstLineChars="50" w:firstLine="105"/>
              <w:jc w:val="center"/>
              <w:rPr>
                <w:rFonts w:ascii="宋体" w:hAnsi="宋体"/>
                <w:szCs w:val="21"/>
              </w:rPr>
            </w:pPr>
            <w:r>
              <w:rPr>
                <w:rFonts w:ascii="宋体" w:hAnsi="宋体" w:hint="eastAsia"/>
                <w:szCs w:val="21"/>
              </w:rPr>
              <w:t>2022-2024年度市政道路养护项目</w:t>
            </w:r>
          </w:p>
        </w:tc>
        <w:tc>
          <w:tcPr>
            <w:tcW w:w="2977" w:type="dxa"/>
            <w:vAlign w:val="center"/>
          </w:tcPr>
          <w:p w:rsidR="00AD704E" w:rsidRDefault="00AD704E" w:rsidP="00D53F09">
            <w:pPr>
              <w:snapToGrid w:val="0"/>
              <w:spacing w:line="480" w:lineRule="auto"/>
              <w:jc w:val="left"/>
              <w:rPr>
                <w:rFonts w:ascii="宋体" w:hAnsi="宋体"/>
                <w:szCs w:val="21"/>
              </w:rPr>
            </w:pPr>
          </w:p>
        </w:tc>
        <w:tc>
          <w:tcPr>
            <w:tcW w:w="2552" w:type="dxa"/>
            <w:vAlign w:val="center"/>
          </w:tcPr>
          <w:p w:rsidR="00AD704E" w:rsidRDefault="00AD704E" w:rsidP="00D53F09">
            <w:pPr>
              <w:spacing w:line="360" w:lineRule="exact"/>
              <w:jc w:val="center"/>
              <w:rPr>
                <w:rFonts w:ascii="宋体" w:hAnsi="宋体"/>
                <w:szCs w:val="21"/>
              </w:rPr>
            </w:pPr>
          </w:p>
        </w:tc>
      </w:tr>
    </w:tbl>
    <w:p w:rsidR="009A3C88" w:rsidRPr="009A3C88" w:rsidRDefault="009A3C88" w:rsidP="009A3C88">
      <w:pPr>
        <w:pStyle w:val="2"/>
        <w:jc w:val="both"/>
        <w:rPr>
          <w:rFonts w:asciiTheme="majorEastAsia" w:eastAsiaTheme="majorEastAsia" w:hAnsiTheme="majorEastAsia"/>
          <w:spacing w:val="-6"/>
          <w:sz w:val="21"/>
          <w:szCs w:val="21"/>
          <w:lang w:val="en-US"/>
        </w:rPr>
      </w:pPr>
      <w:r w:rsidRPr="009A3C88">
        <w:rPr>
          <w:rFonts w:asciiTheme="majorEastAsia" w:eastAsiaTheme="majorEastAsia" w:hAnsiTheme="majorEastAsia" w:hint="eastAsia"/>
          <w:spacing w:val="-6"/>
          <w:sz w:val="21"/>
          <w:szCs w:val="21"/>
          <w:lang w:val="en-US"/>
        </w:rPr>
        <w:t>注：1、此表须经法定代表人或被授权人签署并加盖公章方为有效；</w:t>
      </w:r>
    </w:p>
    <w:p w:rsidR="00E63425" w:rsidRDefault="009A3C88" w:rsidP="009A3C88">
      <w:pPr>
        <w:pStyle w:val="2"/>
        <w:jc w:val="both"/>
        <w:rPr>
          <w:rFonts w:asciiTheme="majorEastAsia" w:eastAsiaTheme="majorEastAsia" w:hAnsiTheme="majorEastAsia"/>
          <w:spacing w:val="-6"/>
          <w:sz w:val="21"/>
          <w:szCs w:val="21"/>
          <w:lang w:val="en-US"/>
        </w:rPr>
      </w:pPr>
      <w:r w:rsidRPr="009A3C88">
        <w:rPr>
          <w:rFonts w:asciiTheme="majorEastAsia" w:eastAsiaTheme="majorEastAsia" w:hAnsiTheme="majorEastAsia" w:hint="eastAsia"/>
          <w:spacing w:val="-6"/>
          <w:sz w:val="21"/>
          <w:szCs w:val="21"/>
          <w:lang w:val="en-US"/>
        </w:rPr>
        <w:t>2、如因投标人填写有误，导致无法唱标，责任由投标人自负。</w:t>
      </w:r>
    </w:p>
    <w:p w:rsidR="00E63425" w:rsidRPr="00B15967" w:rsidRDefault="00E63425" w:rsidP="00E63425">
      <w:pPr>
        <w:pStyle w:val="2"/>
        <w:ind w:firstLine="482"/>
        <w:rPr>
          <w:rFonts w:asciiTheme="majorEastAsia" w:eastAsiaTheme="majorEastAsia" w:hAnsiTheme="majorEastAsia"/>
          <w:sz w:val="24"/>
          <w:szCs w:val="24"/>
        </w:rPr>
      </w:pPr>
    </w:p>
    <w:p w:rsidR="00E63425" w:rsidRPr="00B15967" w:rsidRDefault="00E63425" w:rsidP="00E63425">
      <w:pPr>
        <w:pStyle w:val="2"/>
        <w:ind w:left="0" w:firstLine="0"/>
        <w:rPr>
          <w:rFonts w:asciiTheme="majorEastAsia" w:eastAsiaTheme="majorEastAsia" w:hAnsiTheme="majorEastAsia"/>
          <w:sz w:val="24"/>
          <w:szCs w:val="24"/>
        </w:rPr>
      </w:pPr>
    </w:p>
    <w:p w:rsidR="00E63425" w:rsidRPr="00B15967" w:rsidRDefault="00E63425" w:rsidP="00E63425">
      <w:pPr>
        <w:rPr>
          <w:rFonts w:asciiTheme="majorEastAsia" w:eastAsiaTheme="majorEastAsia" w:hAnsiTheme="majorEastAsia"/>
          <w:lang w:val="zh-CN"/>
        </w:rPr>
      </w:pPr>
    </w:p>
    <w:p w:rsidR="00E63425" w:rsidRPr="00B15967" w:rsidRDefault="00E63425" w:rsidP="00E63425">
      <w:pPr>
        <w:autoSpaceDE w:val="0"/>
        <w:autoSpaceDN w:val="0"/>
        <w:spacing w:line="360" w:lineRule="auto"/>
        <w:ind w:leftChars="1" w:left="2" w:right="1120" w:firstLineChars="1900" w:firstLine="4560"/>
        <w:jc w:val="left"/>
        <w:rPr>
          <w:rFonts w:asciiTheme="majorEastAsia" w:eastAsiaTheme="majorEastAsia" w:hAnsiTheme="majorEastAsia" w:cs="仿宋_GB2312"/>
          <w:kern w:val="0"/>
          <w:sz w:val="24"/>
          <w:lang w:val="zh-CN"/>
        </w:rPr>
      </w:pPr>
      <w:r w:rsidRPr="00B15967">
        <w:rPr>
          <w:rFonts w:asciiTheme="majorEastAsia" w:eastAsiaTheme="majorEastAsia" w:hAnsiTheme="majorEastAsia" w:cs="仿宋_GB2312" w:hint="eastAsia"/>
          <w:kern w:val="0"/>
          <w:sz w:val="24"/>
          <w:lang w:val="zh-CN"/>
        </w:rPr>
        <w:t>投标人名称（</w:t>
      </w:r>
      <w:r w:rsidRPr="00B15967">
        <w:rPr>
          <w:rFonts w:asciiTheme="majorEastAsia" w:eastAsiaTheme="majorEastAsia" w:hAnsiTheme="majorEastAsia" w:cs="仿宋_GB2312" w:hint="eastAsia"/>
          <w:sz w:val="24"/>
        </w:rPr>
        <w:t>电子签名</w:t>
      </w:r>
      <w:r w:rsidRPr="00B15967">
        <w:rPr>
          <w:rFonts w:asciiTheme="majorEastAsia" w:eastAsiaTheme="majorEastAsia" w:hAnsiTheme="majorEastAsia" w:cs="仿宋_GB2312" w:hint="eastAsia"/>
          <w:kern w:val="0"/>
          <w:sz w:val="24"/>
          <w:lang w:val="zh-CN"/>
        </w:rPr>
        <w:t xml:space="preserve">）：                                                                                                                                                                                                               </w:t>
      </w:r>
    </w:p>
    <w:p w:rsidR="00E63425" w:rsidRPr="00B15967" w:rsidRDefault="00E63425" w:rsidP="00E63425">
      <w:pPr>
        <w:spacing w:line="360" w:lineRule="auto"/>
        <w:ind w:leftChars="2200" w:left="4620"/>
        <w:rPr>
          <w:rFonts w:asciiTheme="majorEastAsia" w:eastAsiaTheme="majorEastAsia" w:hAnsiTheme="majorEastAsia"/>
          <w:sz w:val="24"/>
        </w:rPr>
      </w:pPr>
      <w:r w:rsidRPr="00B15967">
        <w:rPr>
          <w:rFonts w:asciiTheme="majorEastAsia" w:eastAsiaTheme="majorEastAsia" w:hAnsiTheme="majorEastAsia" w:cs="仿宋_GB2312" w:hint="eastAsia"/>
          <w:kern w:val="0"/>
          <w:sz w:val="24"/>
          <w:lang w:val="zh-CN"/>
        </w:rPr>
        <w:t>日期</w:t>
      </w:r>
      <w:r w:rsidRPr="00B15967">
        <w:rPr>
          <w:rFonts w:asciiTheme="majorEastAsia" w:eastAsiaTheme="majorEastAsia" w:hAnsiTheme="majorEastAsia" w:cs="仿宋_GB2312" w:hint="eastAsia"/>
          <w:kern w:val="0"/>
          <w:sz w:val="24"/>
        </w:rPr>
        <w:t>：</w:t>
      </w:r>
      <w:r w:rsidRPr="00B15967">
        <w:rPr>
          <w:rFonts w:asciiTheme="majorEastAsia" w:eastAsiaTheme="majorEastAsia" w:hAnsiTheme="majorEastAsia" w:cs="仿宋_GB2312" w:hint="eastAsia"/>
          <w:kern w:val="0"/>
          <w:sz w:val="24"/>
          <w:lang w:val="zh-CN"/>
        </w:rPr>
        <w:t xml:space="preserve">   年   月   日</w:t>
      </w:r>
    </w:p>
    <w:p w:rsidR="00102638" w:rsidRDefault="00102638">
      <w:pPr>
        <w:snapToGrid w:val="0"/>
        <w:spacing w:line="360" w:lineRule="auto"/>
        <w:ind w:right="480"/>
        <w:jc w:val="center"/>
        <w:rPr>
          <w:rFonts w:asciiTheme="majorEastAsia" w:eastAsiaTheme="majorEastAsia" w:hAnsiTheme="majorEastAsia" w:cs="仿宋_GB2312"/>
          <w:b/>
          <w:kern w:val="0"/>
          <w:sz w:val="32"/>
          <w:szCs w:val="32"/>
        </w:rPr>
      </w:pPr>
    </w:p>
    <w:p w:rsidR="00B15967" w:rsidRDefault="00B15967" w:rsidP="00B15967">
      <w:pPr>
        <w:pStyle w:val="a0"/>
        <w:ind w:firstLine="460"/>
      </w:pPr>
    </w:p>
    <w:p w:rsidR="00B15967" w:rsidRDefault="00B15967" w:rsidP="00B15967">
      <w:pPr>
        <w:pStyle w:val="a5"/>
        <w:rPr>
          <w:lang w:val="en-US"/>
        </w:rPr>
      </w:pPr>
    </w:p>
    <w:p w:rsidR="00B15967" w:rsidRDefault="00B15967" w:rsidP="00B15967">
      <w:pPr>
        <w:pStyle w:val="a6"/>
        <w:rPr>
          <w:lang w:val="en-US"/>
        </w:rPr>
      </w:pPr>
    </w:p>
    <w:p w:rsidR="00B15967" w:rsidRDefault="00B15967" w:rsidP="00B15967">
      <w:pPr>
        <w:pStyle w:val="a6"/>
        <w:rPr>
          <w:lang w:val="en-US"/>
        </w:rPr>
      </w:pPr>
    </w:p>
    <w:p w:rsidR="009A3C88" w:rsidRDefault="009A3C88" w:rsidP="00B15967">
      <w:pPr>
        <w:pStyle w:val="a6"/>
        <w:rPr>
          <w:lang w:val="en-US"/>
        </w:rPr>
      </w:pPr>
    </w:p>
    <w:p w:rsidR="009A3C88" w:rsidRDefault="009A3C88" w:rsidP="00B15967">
      <w:pPr>
        <w:pStyle w:val="a6"/>
        <w:rPr>
          <w:lang w:val="en-US"/>
        </w:rPr>
      </w:pPr>
    </w:p>
    <w:p w:rsidR="00F2768B" w:rsidRDefault="00F2768B" w:rsidP="00B15967">
      <w:pPr>
        <w:pStyle w:val="a6"/>
        <w:rPr>
          <w:lang w:val="en-US"/>
        </w:rPr>
      </w:pPr>
    </w:p>
    <w:p w:rsidR="00F2768B" w:rsidRDefault="00F2768B" w:rsidP="00B15967">
      <w:pPr>
        <w:pStyle w:val="a6"/>
        <w:rPr>
          <w:lang w:val="en-US"/>
        </w:rPr>
      </w:pPr>
    </w:p>
    <w:p w:rsidR="00AD704E" w:rsidRPr="00B15967" w:rsidRDefault="00AD704E" w:rsidP="00AD704E">
      <w:pPr>
        <w:pStyle w:val="1"/>
        <w:keepNext w:val="0"/>
        <w:keepLines w:val="0"/>
        <w:pageBreakBefore/>
        <w:widowControl/>
        <w:spacing w:before="100" w:beforeAutospacing="1" w:after="100" w:afterAutospacing="1" w:line="360" w:lineRule="auto"/>
        <w:ind w:left="428" w:hangingChars="97" w:hanging="428"/>
        <w:rPr>
          <w:rFonts w:asciiTheme="majorEastAsia" w:eastAsiaTheme="majorEastAsia" w:hAnsiTheme="majorEastAsia"/>
        </w:rPr>
      </w:pPr>
      <w:bookmarkStart w:id="397" w:name="_Toc465665161"/>
      <w:r w:rsidRPr="00B15967">
        <w:rPr>
          <w:rFonts w:asciiTheme="majorEastAsia" w:eastAsiaTheme="majorEastAsia" w:hAnsiTheme="majorEastAsia" w:hint="eastAsia"/>
        </w:rPr>
        <w:lastRenderedPageBreak/>
        <w:t>附件</w:t>
      </w:r>
      <w:bookmarkEnd w:id="397"/>
    </w:p>
    <w:p w:rsidR="00B15967" w:rsidRPr="00B15967" w:rsidRDefault="00B15967" w:rsidP="00B15967">
      <w:pPr>
        <w:pStyle w:val="a6"/>
        <w:rPr>
          <w:lang w:val="en-US"/>
        </w:rPr>
      </w:pPr>
    </w:p>
    <w:p w:rsidR="00102638" w:rsidRPr="00B15967" w:rsidRDefault="00102638">
      <w:pPr>
        <w:snapToGrid w:val="0"/>
        <w:spacing w:line="360" w:lineRule="auto"/>
        <w:ind w:right="480"/>
        <w:jc w:val="center"/>
        <w:rPr>
          <w:rFonts w:asciiTheme="majorEastAsia" w:eastAsiaTheme="majorEastAsia" w:hAnsiTheme="majorEastAsia" w:cs="仿宋_GB2312"/>
          <w:b/>
          <w:kern w:val="0"/>
          <w:sz w:val="32"/>
          <w:szCs w:val="32"/>
        </w:rPr>
      </w:pPr>
    </w:p>
    <w:p w:rsidR="00F16549" w:rsidRPr="00B15967" w:rsidRDefault="00F16549" w:rsidP="00F16549">
      <w:pPr>
        <w:spacing w:line="360" w:lineRule="auto"/>
        <w:rPr>
          <w:rFonts w:asciiTheme="majorEastAsia" w:eastAsiaTheme="majorEastAsia" w:hAnsiTheme="majorEastAsia"/>
          <w:b/>
          <w:spacing w:val="6"/>
          <w:sz w:val="32"/>
          <w:szCs w:val="32"/>
        </w:rPr>
      </w:pPr>
      <w:r w:rsidRPr="00B15967">
        <w:rPr>
          <w:rFonts w:asciiTheme="majorEastAsia" w:eastAsiaTheme="majorEastAsia" w:hAnsiTheme="majorEastAsia" w:hint="eastAsia"/>
          <w:b/>
          <w:spacing w:val="6"/>
          <w:sz w:val="32"/>
          <w:szCs w:val="32"/>
        </w:rPr>
        <w:t>附件1：</w:t>
      </w:r>
    </w:p>
    <w:p w:rsidR="00F16549" w:rsidRPr="00B15967" w:rsidRDefault="00F16549" w:rsidP="00F16549">
      <w:pPr>
        <w:spacing w:line="360" w:lineRule="auto"/>
        <w:jc w:val="center"/>
        <w:rPr>
          <w:rFonts w:asciiTheme="majorEastAsia" w:eastAsiaTheme="majorEastAsia" w:hAnsiTheme="majorEastAsia"/>
          <w:b/>
          <w:spacing w:val="6"/>
          <w:sz w:val="32"/>
          <w:szCs w:val="32"/>
        </w:rPr>
      </w:pPr>
      <w:bookmarkStart w:id="398" w:name="OLE_LINK13"/>
      <w:bookmarkStart w:id="399" w:name="OLE_LINK14"/>
      <w:r w:rsidRPr="00B15967">
        <w:rPr>
          <w:rFonts w:asciiTheme="majorEastAsia" w:eastAsiaTheme="majorEastAsia" w:hAnsiTheme="majorEastAsia" w:hint="eastAsia"/>
          <w:b/>
          <w:spacing w:val="6"/>
          <w:sz w:val="32"/>
          <w:szCs w:val="32"/>
        </w:rPr>
        <w:t>残疾人福利性单位声明函</w:t>
      </w:r>
    </w:p>
    <w:bookmarkEnd w:id="398"/>
    <w:bookmarkEnd w:id="399"/>
    <w:p w:rsidR="00F16549" w:rsidRPr="00B15967" w:rsidRDefault="00F16549" w:rsidP="00F16549">
      <w:pPr>
        <w:spacing w:line="360" w:lineRule="auto"/>
        <w:rPr>
          <w:rFonts w:asciiTheme="majorEastAsia" w:eastAsiaTheme="majorEastAsia" w:hAnsiTheme="majorEastAsia"/>
          <w:b/>
          <w:spacing w:val="6"/>
          <w:sz w:val="30"/>
          <w:szCs w:val="30"/>
        </w:rPr>
      </w:pPr>
    </w:p>
    <w:p w:rsidR="00F16549" w:rsidRPr="00B15967" w:rsidRDefault="00F16549" w:rsidP="00F16549">
      <w:pPr>
        <w:spacing w:line="360" w:lineRule="auto"/>
        <w:ind w:firstLineChars="200" w:firstLine="480"/>
        <w:rPr>
          <w:rFonts w:asciiTheme="majorEastAsia" w:eastAsiaTheme="majorEastAsia" w:hAnsiTheme="majorEastAsia" w:cs="仿宋_GB2312"/>
          <w:sz w:val="24"/>
        </w:rPr>
      </w:pPr>
      <w:r w:rsidRPr="00B15967">
        <w:rPr>
          <w:rFonts w:asciiTheme="majorEastAsia" w:eastAsiaTheme="majorEastAsia" w:hAnsiTheme="majorEastAsia" w:cs="仿宋_GB2312"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F16549" w:rsidRPr="00B15967" w:rsidRDefault="00F16549" w:rsidP="00F16549">
      <w:pPr>
        <w:spacing w:line="360" w:lineRule="auto"/>
        <w:ind w:firstLineChars="200" w:firstLine="480"/>
        <w:rPr>
          <w:rFonts w:asciiTheme="majorEastAsia" w:eastAsiaTheme="majorEastAsia" w:hAnsiTheme="majorEastAsia" w:cs="仿宋_GB2312"/>
          <w:sz w:val="24"/>
        </w:rPr>
      </w:pPr>
      <w:r w:rsidRPr="00B15967">
        <w:rPr>
          <w:rFonts w:asciiTheme="majorEastAsia" w:eastAsiaTheme="majorEastAsia" w:hAnsiTheme="majorEastAsia" w:cs="仿宋_GB2312" w:hint="eastAsia"/>
          <w:sz w:val="24"/>
        </w:rPr>
        <w:t>本单位对上述声明的真实性负责。如有虚假，将依法承担相应责任。</w:t>
      </w:r>
    </w:p>
    <w:p w:rsidR="00F16549" w:rsidRPr="00B15967" w:rsidRDefault="00F16549" w:rsidP="00F16549">
      <w:pPr>
        <w:spacing w:line="360" w:lineRule="auto"/>
        <w:ind w:firstLineChars="200" w:firstLine="480"/>
        <w:rPr>
          <w:rFonts w:asciiTheme="majorEastAsia" w:eastAsiaTheme="majorEastAsia" w:hAnsiTheme="majorEastAsia" w:cs="仿宋_GB2312"/>
          <w:sz w:val="24"/>
        </w:rPr>
      </w:pPr>
    </w:p>
    <w:p w:rsidR="00F16549" w:rsidRPr="00B15967" w:rsidRDefault="00F16549" w:rsidP="00F16549">
      <w:pPr>
        <w:spacing w:line="360" w:lineRule="auto"/>
        <w:ind w:firstLineChars="200" w:firstLine="480"/>
        <w:rPr>
          <w:rFonts w:asciiTheme="majorEastAsia" w:eastAsiaTheme="majorEastAsia" w:hAnsiTheme="majorEastAsia" w:cs="仿宋_GB2312"/>
          <w:sz w:val="24"/>
        </w:rPr>
      </w:pPr>
    </w:p>
    <w:p w:rsidR="00F16549" w:rsidRPr="00B15967" w:rsidRDefault="00F16549" w:rsidP="00F16549">
      <w:pPr>
        <w:tabs>
          <w:tab w:val="left" w:pos="4860"/>
        </w:tabs>
        <w:spacing w:line="360" w:lineRule="auto"/>
        <w:ind w:right="1560" w:firstLineChars="200" w:firstLine="480"/>
        <w:jc w:val="center"/>
        <w:rPr>
          <w:rFonts w:asciiTheme="majorEastAsia" w:eastAsiaTheme="majorEastAsia" w:hAnsiTheme="majorEastAsia" w:cs="仿宋_GB2312"/>
          <w:sz w:val="24"/>
        </w:rPr>
      </w:pPr>
      <w:r w:rsidRPr="00B15967">
        <w:rPr>
          <w:rFonts w:asciiTheme="majorEastAsia" w:eastAsiaTheme="majorEastAsia" w:hAnsiTheme="majorEastAsia" w:cs="仿宋_GB2312" w:hint="eastAsia"/>
          <w:kern w:val="0"/>
          <w:sz w:val="24"/>
          <w:lang w:val="zh-CN"/>
        </w:rPr>
        <w:t>投标人名称（电子签名）</w:t>
      </w:r>
      <w:r w:rsidRPr="00B15967">
        <w:rPr>
          <w:rFonts w:asciiTheme="majorEastAsia" w:eastAsiaTheme="majorEastAsia" w:hAnsiTheme="majorEastAsia" w:cs="仿宋_GB2312" w:hint="eastAsia"/>
          <w:sz w:val="24"/>
        </w:rPr>
        <w:t>：</w:t>
      </w:r>
    </w:p>
    <w:p w:rsidR="00F16549" w:rsidRPr="00B15967" w:rsidRDefault="00F16549" w:rsidP="00F16549">
      <w:pPr>
        <w:tabs>
          <w:tab w:val="left" w:pos="4860"/>
        </w:tabs>
        <w:spacing w:line="360" w:lineRule="auto"/>
        <w:ind w:right="1560" w:firstLineChars="200" w:firstLine="480"/>
        <w:jc w:val="center"/>
        <w:rPr>
          <w:rFonts w:asciiTheme="majorEastAsia" w:eastAsiaTheme="majorEastAsia" w:hAnsiTheme="majorEastAsia" w:cs="仿宋_GB2312"/>
          <w:sz w:val="24"/>
        </w:rPr>
      </w:pPr>
      <w:r w:rsidRPr="00B15967">
        <w:rPr>
          <w:rFonts w:asciiTheme="majorEastAsia" w:eastAsiaTheme="majorEastAsia" w:hAnsiTheme="majorEastAsia" w:cs="仿宋_GB2312" w:hint="eastAsia"/>
          <w:sz w:val="24"/>
        </w:rPr>
        <w:t xml:space="preserve">       日  期：</w:t>
      </w:r>
    </w:p>
    <w:p w:rsidR="00F16549" w:rsidRPr="00B15967" w:rsidRDefault="00F16549" w:rsidP="00F16549">
      <w:pPr>
        <w:spacing w:line="360" w:lineRule="auto"/>
        <w:ind w:firstLineChars="200" w:firstLine="480"/>
        <w:rPr>
          <w:rFonts w:asciiTheme="majorEastAsia" w:eastAsiaTheme="majorEastAsia" w:hAnsiTheme="majorEastAsia" w:cs="仿宋_GB2312"/>
          <w:sz w:val="24"/>
        </w:rPr>
      </w:pPr>
    </w:p>
    <w:p w:rsidR="00E63425" w:rsidRPr="00B15967" w:rsidRDefault="00E63425" w:rsidP="00E63425">
      <w:pPr>
        <w:pStyle w:val="1f0"/>
        <w:keepNext w:val="0"/>
        <w:pageBreakBefore w:val="0"/>
        <w:tabs>
          <w:tab w:val="clear" w:pos="720"/>
        </w:tabs>
        <w:snapToGrid w:val="0"/>
        <w:spacing w:before="120" w:after="120"/>
        <w:ind w:firstLine="643"/>
        <w:outlineLvl w:val="9"/>
        <w:rPr>
          <w:rFonts w:asciiTheme="majorEastAsia" w:eastAsiaTheme="majorEastAsia" w:hAnsiTheme="majorEastAsia"/>
          <w:b w:val="0"/>
          <w:sz w:val="32"/>
          <w:szCs w:val="32"/>
        </w:rPr>
      </w:pPr>
    </w:p>
    <w:p w:rsidR="00E63425" w:rsidRPr="00B15967" w:rsidRDefault="00E63425" w:rsidP="009D736B">
      <w:pPr>
        <w:pStyle w:val="1f0"/>
        <w:keepNext w:val="0"/>
        <w:pageBreakBefore w:val="0"/>
        <w:tabs>
          <w:tab w:val="clear" w:pos="720"/>
        </w:tabs>
        <w:snapToGrid w:val="0"/>
        <w:spacing w:before="120" w:after="120"/>
        <w:ind w:firstLine="643"/>
        <w:jc w:val="both"/>
        <w:outlineLvl w:val="9"/>
        <w:rPr>
          <w:rFonts w:asciiTheme="majorEastAsia" w:eastAsiaTheme="majorEastAsia" w:hAnsiTheme="majorEastAsia" w:cs="仿宋_GB2312"/>
          <w:kern w:val="2"/>
          <w:sz w:val="32"/>
          <w:szCs w:val="32"/>
        </w:rPr>
        <w:sectPr w:rsidR="00E63425" w:rsidRPr="00B15967">
          <w:headerReference w:type="default" r:id="rId22"/>
          <w:footerReference w:type="default" r:id="rId23"/>
          <w:headerReference w:type="first" r:id="rId24"/>
          <w:footerReference w:type="first" r:id="rId25"/>
          <w:pgSz w:w="11906" w:h="16838"/>
          <w:pgMar w:top="1276" w:right="1418" w:bottom="1247" w:left="1418" w:header="851" w:footer="992" w:gutter="0"/>
          <w:cols w:space="720"/>
          <w:titlePg/>
          <w:docGrid w:linePitch="312"/>
        </w:sectPr>
      </w:pPr>
    </w:p>
    <w:p w:rsidR="00E63425" w:rsidRPr="00B15967" w:rsidRDefault="00E63425" w:rsidP="009D736B">
      <w:pPr>
        <w:pStyle w:val="2"/>
        <w:ind w:left="0" w:firstLine="0"/>
        <w:rPr>
          <w:rFonts w:asciiTheme="majorEastAsia" w:eastAsiaTheme="majorEastAsia" w:hAnsiTheme="majorEastAsia"/>
          <w:sz w:val="24"/>
          <w:szCs w:val="24"/>
        </w:rPr>
      </w:pPr>
    </w:p>
    <w:p w:rsidR="00E63425" w:rsidRPr="00B15967" w:rsidRDefault="00E63425" w:rsidP="00E63425">
      <w:pPr>
        <w:rPr>
          <w:rFonts w:asciiTheme="majorEastAsia" w:eastAsiaTheme="majorEastAsia" w:hAnsiTheme="majorEastAsia"/>
          <w:lang w:val="zh-CN"/>
        </w:rPr>
      </w:pPr>
    </w:p>
    <w:p w:rsidR="00F16549" w:rsidRPr="00B15967" w:rsidRDefault="00F16549" w:rsidP="00F16549">
      <w:pPr>
        <w:spacing w:line="360" w:lineRule="auto"/>
        <w:jc w:val="left"/>
        <w:rPr>
          <w:rFonts w:asciiTheme="majorEastAsia" w:eastAsiaTheme="majorEastAsia" w:hAnsiTheme="majorEastAsia"/>
          <w:b/>
          <w:spacing w:val="6"/>
          <w:sz w:val="32"/>
          <w:szCs w:val="32"/>
        </w:rPr>
      </w:pPr>
      <w:r w:rsidRPr="00B15967">
        <w:rPr>
          <w:rFonts w:asciiTheme="majorEastAsia" w:eastAsiaTheme="majorEastAsia" w:hAnsiTheme="majorEastAsia" w:hint="eastAsia"/>
          <w:b/>
          <w:spacing w:val="6"/>
          <w:sz w:val="32"/>
          <w:szCs w:val="32"/>
        </w:rPr>
        <w:t>附件2：质疑函范本及制作说明</w:t>
      </w:r>
    </w:p>
    <w:p w:rsidR="00F16549" w:rsidRPr="00B15967" w:rsidRDefault="00F16549" w:rsidP="00F16549">
      <w:pPr>
        <w:spacing w:line="360" w:lineRule="auto"/>
        <w:jc w:val="center"/>
        <w:rPr>
          <w:rFonts w:asciiTheme="majorEastAsia" w:eastAsiaTheme="majorEastAsia" w:hAnsiTheme="majorEastAsia"/>
          <w:b/>
          <w:spacing w:val="6"/>
          <w:sz w:val="32"/>
          <w:szCs w:val="32"/>
        </w:rPr>
      </w:pPr>
      <w:r w:rsidRPr="00B15967">
        <w:rPr>
          <w:rFonts w:asciiTheme="majorEastAsia" w:eastAsiaTheme="majorEastAsia" w:hAnsiTheme="majorEastAsia" w:hint="eastAsia"/>
          <w:b/>
          <w:spacing w:val="6"/>
          <w:sz w:val="32"/>
          <w:szCs w:val="32"/>
        </w:rPr>
        <w:t>质疑函范本</w:t>
      </w:r>
    </w:p>
    <w:p w:rsidR="00F16549" w:rsidRPr="00B15967" w:rsidRDefault="00F16549" w:rsidP="00BD4F2F">
      <w:pPr>
        <w:snapToGrid w:val="0"/>
        <w:spacing w:beforeLines="100"/>
        <w:rPr>
          <w:rFonts w:asciiTheme="majorEastAsia" w:eastAsiaTheme="majorEastAsia" w:hAnsiTheme="majorEastAsia" w:cs="仿宋"/>
          <w:bCs/>
          <w:sz w:val="24"/>
        </w:rPr>
      </w:pPr>
      <w:r w:rsidRPr="00B15967">
        <w:rPr>
          <w:rFonts w:asciiTheme="majorEastAsia" w:eastAsiaTheme="majorEastAsia" w:hAnsiTheme="majorEastAsia" w:cs="仿宋" w:hint="eastAsia"/>
          <w:bCs/>
          <w:sz w:val="24"/>
        </w:rPr>
        <w:t>一、质疑供应商基本信息</w:t>
      </w:r>
    </w:p>
    <w:p w:rsidR="00F16549" w:rsidRPr="00B15967" w:rsidRDefault="00F16549" w:rsidP="00F16549">
      <w:pPr>
        <w:snapToGrid w:val="0"/>
        <w:rPr>
          <w:rFonts w:asciiTheme="majorEastAsia" w:eastAsiaTheme="majorEastAsia" w:hAnsiTheme="majorEastAsia" w:cs="仿宋"/>
          <w:sz w:val="24"/>
          <w:u w:val="dotted"/>
        </w:rPr>
      </w:pPr>
      <w:r w:rsidRPr="00B15967">
        <w:rPr>
          <w:rFonts w:asciiTheme="majorEastAsia" w:eastAsiaTheme="majorEastAsia" w:hAnsiTheme="majorEastAsia" w:cs="仿宋" w:hint="eastAsia"/>
          <w:sz w:val="24"/>
        </w:rPr>
        <w:t>质疑供应商：</w:t>
      </w:r>
    </w:p>
    <w:p w:rsidR="00F16549" w:rsidRPr="00B15967" w:rsidRDefault="00F16549" w:rsidP="00F16549">
      <w:pPr>
        <w:snapToGrid w:val="0"/>
        <w:rPr>
          <w:rFonts w:asciiTheme="majorEastAsia" w:eastAsiaTheme="majorEastAsia" w:hAnsiTheme="majorEastAsia" w:cs="仿宋"/>
          <w:sz w:val="24"/>
        </w:rPr>
      </w:pPr>
      <w:r w:rsidRPr="00B15967">
        <w:rPr>
          <w:rFonts w:asciiTheme="majorEastAsia" w:eastAsiaTheme="majorEastAsia" w:hAnsiTheme="majorEastAsia" w:cs="仿宋" w:hint="eastAsia"/>
          <w:sz w:val="24"/>
        </w:rPr>
        <w:t>地址：邮编：</w:t>
      </w:r>
    </w:p>
    <w:p w:rsidR="00F16549" w:rsidRPr="00B15967" w:rsidRDefault="00F16549" w:rsidP="00F16549">
      <w:pPr>
        <w:snapToGrid w:val="0"/>
        <w:rPr>
          <w:rFonts w:asciiTheme="majorEastAsia" w:eastAsiaTheme="majorEastAsia" w:hAnsiTheme="majorEastAsia" w:cs="仿宋"/>
          <w:sz w:val="24"/>
        </w:rPr>
      </w:pPr>
      <w:r w:rsidRPr="00B15967">
        <w:rPr>
          <w:rFonts w:asciiTheme="majorEastAsia" w:eastAsiaTheme="majorEastAsia" w:hAnsiTheme="majorEastAsia" w:cs="仿宋" w:hint="eastAsia"/>
          <w:sz w:val="24"/>
        </w:rPr>
        <w:t>联系人：联系电话：</w:t>
      </w:r>
    </w:p>
    <w:p w:rsidR="00F16549" w:rsidRPr="00B15967" w:rsidRDefault="00F16549" w:rsidP="00F16549">
      <w:pPr>
        <w:snapToGrid w:val="0"/>
        <w:rPr>
          <w:rFonts w:asciiTheme="majorEastAsia" w:eastAsiaTheme="majorEastAsia" w:hAnsiTheme="majorEastAsia" w:cs="仿宋"/>
          <w:sz w:val="24"/>
          <w:u w:val="dotted"/>
        </w:rPr>
      </w:pPr>
      <w:r w:rsidRPr="00B15967">
        <w:rPr>
          <w:rFonts w:asciiTheme="majorEastAsia" w:eastAsiaTheme="majorEastAsia" w:hAnsiTheme="majorEastAsia" w:cs="仿宋" w:hint="eastAsia"/>
          <w:sz w:val="24"/>
        </w:rPr>
        <w:t>授权代表：</w:t>
      </w:r>
    </w:p>
    <w:p w:rsidR="00F16549" w:rsidRPr="00B15967" w:rsidRDefault="00F16549" w:rsidP="00F16549">
      <w:pPr>
        <w:snapToGrid w:val="0"/>
        <w:rPr>
          <w:rFonts w:asciiTheme="majorEastAsia" w:eastAsiaTheme="majorEastAsia" w:hAnsiTheme="majorEastAsia" w:cs="仿宋"/>
          <w:sz w:val="24"/>
        </w:rPr>
      </w:pPr>
      <w:r w:rsidRPr="00B15967">
        <w:rPr>
          <w:rFonts w:asciiTheme="majorEastAsia" w:eastAsiaTheme="majorEastAsia" w:hAnsiTheme="majorEastAsia" w:cs="仿宋" w:hint="eastAsia"/>
          <w:sz w:val="24"/>
        </w:rPr>
        <w:t>联系电话：</w:t>
      </w:r>
    </w:p>
    <w:p w:rsidR="00F16549" w:rsidRPr="00B15967" w:rsidRDefault="00F16549" w:rsidP="00F16549">
      <w:pPr>
        <w:snapToGrid w:val="0"/>
        <w:rPr>
          <w:rFonts w:asciiTheme="majorEastAsia" w:eastAsiaTheme="majorEastAsia" w:hAnsiTheme="majorEastAsia" w:cs="仿宋"/>
          <w:sz w:val="24"/>
        </w:rPr>
      </w:pPr>
      <w:r w:rsidRPr="00B15967">
        <w:rPr>
          <w:rFonts w:asciiTheme="majorEastAsia" w:eastAsiaTheme="majorEastAsia" w:hAnsiTheme="majorEastAsia" w:cs="仿宋" w:hint="eastAsia"/>
          <w:sz w:val="24"/>
        </w:rPr>
        <w:t>地址： 邮编：</w:t>
      </w:r>
    </w:p>
    <w:p w:rsidR="00F16549" w:rsidRPr="00B15967" w:rsidRDefault="00F16549" w:rsidP="00F16549">
      <w:pPr>
        <w:snapToGrid w:val="0"/>
        <w:rPr>
          <w:rFonts w:asciiTheme="majorEastAsia" w:eastAsiaTheme="majorEastAsia" w:hAnsiTheme="majorEastAsia" w:cs="仿宋"/>
          <w:bCs/>
          <w:sz w:val="24"/>
        </w:rPr>
      </w:pPr>
      <w:r w:rsidRPr="00B15967">
        <w:rPr>
          <w:rFonts w:asciiTheme="majorEastAsia" w:eastAsiaTheme="majorEastAsia" w:hAnsiTheme="majorEastAsia" w:cs="仿宋" w:hint="eastAsia"/>
          <w:bCs/>
          <w:sz w:val="24"/>
        </w:rPr>
        <w:t>二、质疑项目基本情况</w:t>
      </w:r>
    </w:p>
    <w:p w:rsidR="00F16549" w:rsidRPr="00B15967" w:rsidRDefault="00F16549" w:rsidP="00F16549">
      <w:pPr>
        <w:snapToGrid w:val="0"/>
        <w:rPr>
          <w:rFonts w:asciiTheme="majorEastAsia" w:eastAsiaTheme="majorEastAsia" w:hAnsiTheme="majorEastAsia" w:cs="仿宋"/>
          <w:sz w:val="24"/>
        </w:rPr>
      </w:pPr>
      <w:r w:rsidRPr="00B15967">
        <w:rPr>
          <w:rFonts w:asciiTheme="majorEastAsia" w:eastAsiaTheme="majorEastAsia" w:hAnsiTheme="majorEastAsia" w:cs="仿宋" w:hint="eastAsia"/>
          <w:sz w:val="24"/>
        </w:rPr>
        <w:t>质疑项目的名称：</w:t>
      </w:r>
    </w:p>
    <w:p w:rsidR="00F16549" w:rsidRPr="00B15967" w:rsidRDefault="00F16549" w:rsidP="00F16549">
      <w:pPr>
        <w:snapToGrid w:val="0"/>
        <w:rPr>
          <w:rFonts w:asciiTheme="majorEastAsia" w:eastAsiaTheme="majorEastAsia" w:hAnsiTheme="majorEastAsia" w:cs="仿宋"/>
          <w:sz w:val="24"/>
        </w:rPr>
      </w:pPr>
      <w:r w:rsidRPr="00B15967">
        <w:rPr>
          <w:rFonts w:asciiTheme="majorEastAsia" w:eastAsiaTheme="majorEastAsia" w:hAnsiTheme="majorEastAsia" w:cs="仿宋" w:hint="eastAsia"/>
          <w:sz w:val="24"/>
        </w:rPr>
        <w:t>质疑项目的编号：</w:t>
      </w:r>
      <w:r w:rsidRPr="00B15967">
        <w:rPr>
          <w:rFonts w:asciiTheme="majorEastAsia" w:eastAsiaTheme="majorEastAsia" w:hAnsiTheme="majorEastAsia" w:cs="仿宋" w:hint="eastAsia"/>
          <w:sz w:val="24"/>
          <w:u w:val="dotted"/>
        </w:rPr>
        <w:t xml:space="preserve">               标项</w:t>
      </w:r>
      <w:r w:rsidRPr="00B15967">
        <w:rPr>
          <w:rFonts w:asciiTheme="majorEastAsia" w:eastAsiaTheme="majorEastAsia" w:hAnsiTheme="majorEastAsia" w:cs="仿宋" w:hint="eastAsia"/>
          <w:sz w:val="24"/>
        </w:rPr>
        <w:t>：</w:t>
      </w:r>
    </w:p>
    <w:p w:rsidR="00F16549" w:rsidRPr="00B15967" w:rsidRDefault="00F16549" w:rsidP="00F16549">
      <w:pPr>
        <w:snapToGrid w:val="0"/>
        <w:rPr>
          <w:rFonts w:asciiTheme="majorEastAsia" w:eastAsiaTheme="majorEastAsia" w:hAnsiTheme="majorEastAsia" w:cs="仿宋"/>
          <w:sz w:val="24"/>
          <w:u w:val="dotted"/>
        </w:rPr>
      </w:pPr>
      <w:r w:rsidRPr="00B15967">
        <w:rPr>
          <w:rFonts w:asciiTheme="majorEastAsia" w:eastAsiaTheme="majorEastAsia" w:hAnsiTheme="majorEastAsia" w:cs="仿宋" w:hint="eastAsia"/>
          <w:sz w:val="24"/>
        </w:rPr>
        <w:t>采购人名称：</w:t>
      </w:r>
    </w:p>
    <w:p w:rsidR="00F16549" w:rsidRPr="00B15967" w:rsidRDefault="00F16549" w:rsidP="00F16549">
      <w:pPr>
        <w:snapToGrid w:val="0"/>
        <w:rPr>
          <w:rFonts w:asciiTheme="majorEastAsia" w:eastAsiaTheme="majorEastAsia" w:hAnsiTheme="majorEastAsia" w:cs="仿宋"/>
          <w:sz w:val="24"/>
        </w:rPr>
      </w:pPr>
      <w:r w:rsidRPr="00B15967">
        <w:rPr>
          <w:rFonts w:asciiTheme="majorEastAsia" w:eastAsiaTheme="majorEastAsia" w:hAnsiTheme="majorEastAsia" w:cs="仿宋" w:hint="eastAsia"/>
          <w:sz w:val="24"/>
        </w:rPr>
        <w:t>采购文件获取日期：</w:t>
      </w:r>
    </w:p>
    <w:p w:rsidR="00F16549" w:rsidRPr="00B15967" w:rsidRDefault="00F16549" w:rsidP="00F16549">
      <w:pPr>
        <w:snapToGrid w:val="0"/>
        <w:rPr>
          <w:rFonts w:asciiTheme="majorEastAsia" w:eastAsiaTheme="majorEastAsia" w:hAnsiTheme="majorEastAsia" w:cs="仿宋"/>
          <w:bCs/>
          <w:sz w:val="24"/>
        </w:rPr>
      </w:pPr>
      <w:r w:rsidRPr="00B15967">
        <w:rPr>
          <w:rFonts w:asciiTheme="majorEastAsia" w:eastAsiaTheme="majorEastAsia" w:hAnsiTheme="majorEastAsia" w:cs="仿宋" w:hint="eastAsia"/>
          <w:bCs/>
          <w:sz w:val="24"/>
        </w:rPr>
        <w:t>三、质疑事项具体内容</w:t>
      </w:r>
    </w:p>
    <w:p w:rsidR="00F16549" w:rsidRPr="00B15967" w:rsidRDefault="00F16549" w:rsidP="00F16549">
      <w:pPr>
        <w:snapToGrid w:val="0"/>
        <w:rPr>
          <w:rFonts w:asciiTheme="majorEastAsia" w:eastAsiaTheme="majorEastAsia" w:hAnsiTheme="majorEastAsia" w:cs="仿宋"/>
          <w:sz w:val="24"/>
          <w:u w:val="dotted"/>
        </w:rPr>
      </w:pPr>
      <w:r w:rsidRPr="00B15967">
        <w:rPr>
          <w:rFonts w:asciiTheme="majorEastAsia" w:eastAsiaTheme="majorEastAsia" w:hAnsiTheme="majorEastAsia" w:cs="仿宋" w:hint="eastAsia"/>
          <w:sz w:val="24"/>
        </w:rPr>
        <w:t>质疑事项1：</w:t>
      </w:r>
    </w:p>
    <w:p w:rsidR="00F16549" w:rsidRPr="00B15967" w:rsidRDefault="00F16549" w:rsidP="00F16549">
      <w:pPr>
        <w:snapToGrid w:val="0"/>
        <w:rPr>
          <w:rFonts w:asciiTheme="majorEastAsia" w:eastAsiaTheme="majorEastAsia" w:hAnsiTheme="majorEastAsia" w:cs="仿宋"/>
          <w:sz w:val="24"/>
          <w:u w:val="dotted"/>
        </w:rPr>
      </w:pPr>
      <w:r w:rsidRPr="00B15967">
        <w:rPr>
          <w:rFonts w:asciiTheme="majorEastAsia" w:eastAsiaTheme="majorEastAsia" w:hAnsiTheme="majorEastAsia" w:cs="仿宋" w:hint="eastAsia"/>
          <w:sz w:val="24"/>
        </w:rPr>
        <w:t>事实依据：</w:t>
      </w:r>
    </w:p>
    <w:p w:rsidR="00F16549" w:rsidRPr="00B15967" w:rsidRDefault="00F16549" w:rsidP="00F16549">
      <w:pPr>
        <w:snapToGrid w:val="0"/>
        <w:rPr>
          <w:rFonts w:asciiTheme="majorEastAsia" w:eastAsiaTheme="majorEastAsia" w:hAnsiTheme="majorEastAsia" w:cs="仿宋"/>
          <w:sz w:val="24"/>
        </w:rPr>
      </w:pPr>
    </w:p>
    <w:p w:rsidR="00F16549" w:rsidRPr="00B15967" w:rsidRDefault="00F16549" w:rsidP="00F16549">
      <w:pPr>
        <w:snapToGrid w:val="0"/>
        <w:rPr>
          <w:rFonts w:asciiTheme="majorEastAsia" w:eastAsiaTheme="majorEastAsia" w:hAnsiTheme="majorEastAsia" w:cs="仿宋"/>
          <w:sz w:val="24"/>
          <w:u w:val="dotted"/>
        </w:rPr>
      </w:pPr>
      <w:r w:rsidRPr="00B15967">
        <w:rPr>
          <w:rFonts w:asciiTheme="majorEastAsia" w:eastAsiaTheme="majorEastAsia" w:hAnsiTheme="majorEastAsia" w:cs="仿宋" w:hint="eastAsia"/>
          <w:sz w:val="24"/>
        </w:rPr>
        <w:t>法律依据：</w:t>
      </w:r>
    </w:p>
    <w:p w:rsidR="00F16549" w:rsidRPr="00B15967" w:rsidRDefault="00F16549" w:rsidP="00F16549">
      <w:pPr>
        <w:snapToGrid w:val="0"/>
        <w:rPr>
          <w:rFonts w:asciiTheme="majorEastAsia" w:eastAsiaTheme="majorEastAsia" w:hAnsiTheme="majorEastAsia" w:cs="仿宋"/>
          <w:sz w:val="24"/>
          <w:u w:val="dotted"/>
        </w:rPr>
      </w:pPr>
    </w:p>
    <w:p w:rsidR="00F16549" w:rsidRPr="00B15967" w:rsidRDefault="00F16549" w:rsidP="00F16549">
      <w:pPr>
        <w:snapToGrid w:val="0"/>
        <w:rPr>
          <w:rFonts w:asciiTheme="majorEastAsia" w:eastAsiaTheme="majorEastAsia" w:hAnsiTheme="majorEastAsia" w:cs="仿宋"/>
          <w:sz w:val="24"/>
          <w:u w:val="dotted"/>
        </w:rPr>
      </w:pPr>
      <w:r w:rsidRPr="00B15967">
        <w:rPr>
          <w:rFonts w:asciiTheme="majorEastAsia" w:eastAsiaTheme="majorEastAsia" w:hAnsiTheme="majorEastAsia" w:cs="仿宋" w:hint="eastAsia"/>
          <w:sz w:val="24"/>
        </w:rPr>
        <w:t>质疑事项2</w:t>
      </w:r>
    </w:p>
    <w:p w:rsidR="00F16549" w:rsidRPr="00B15967" w:rsidRDefault="00F16549" w:rsidP="00F16549">
      <w:pPr>
        <w:snapToGrid w:val="0"/>
        <w:rPr>
          <w:rFonts w:asciiTheme="majorEastAsia" w:eastAsiaTheme="majorEastAsia" w:hAnsiTheme="majorEastAsia" w:cs="仿宋"/>
          <w:sz w:val="24"/>
        </w:rPr>
      </w:pPr>
      <w:r w:rsidRPr="00B15967">
        <w:rPr>
          <w:rFonts w:asciiTheme="majorEastAsia" w:eastAsiaTheme="majorEastAsia" w:hAnsiTheme="majorEastAsia" w:cs="仿宋" w:hint="eastAsia"/>
          <w:sz w:val="24"/>
        </w:rPr>
        <w:t>……</w:t>
      </w:r>
    </w:p>
    <w:p w:rsidR="00F16549" w:rsidRPr="00B15967" w:rsidRDefault="00F16549" w:rsidP="00F16549">
      <w:pPr>
        <w:snapToGrid w:val="0"/>
        <w:rPr>
          <w:rFonts w:asciiTheme="majorEastAsia" w:eastAsiaTheme="majorEastAsia" w:hAnsiTheme="majorEastAsia" w:cs="仿宋"/>
          <w:bCs/>
          <w:sz w:val="24"/>
        </w:rPr>
      </w:pPr>
      <w:r w:rsidRPr="00B15967">
        <w:rPr>
          <w:rFonts w:asciiTheme="majorEastAsia" w:eastAsiaTheme="majorEastAsia" w:hAnsiTheme="majorEastAsia" w:cs="仿宋" w:hint="eastAsia"/>
          <w:bCs/>
          <w:sz w:val="24"/>
        </w:rPr>
        <w:t>四、与质疑事项相关的质疑请求</w:t>
      </w:r>
    </w:p>
    <w:p w:rsidR="00F16549" w:rsidRPr="00B15967" w:rsidRDefault="00F16549" w:rsidP="00F16549">
      <w:pPr>
        <w:snapToGrid w:val="0"/>
        <w:rPr>
          <w:rFonts w:asciiTheme="majorEastAsia" w:eastAsiaTheme="majorEastAsia" w:hAnsiTheme="majorEastAsia" w:cs="仿宋"/>
          <w:sz w:val="24"/>
          <w:u w:val="dotted"/>
        </w:rPr>
      </w:pPr>
      <w:r w:rsidRPr="00B15967">
        <w:rPr>
          <w:rFonts w:asciiTheme="majorEastAsia" w:eastAsiaTheme="majorEastAsia" w:hAnsiTheme="majorEastAsia" w:cs="仿宋" w:hint="eastAsia"/>
          <w:sz w:val="24"/>
        </w:rPr>
        <w:t>请求：</w:t>
      </w:r>
    </w:p>
    <w:p w:rsidR="00F16549" w:rsidRPr="00B15967" w:rsidRDefault="00F16549" w:rsidP="00F16549">
      <w:pPr>
        <w:rPr>
          <w:rFonts w:asciiTheme="majorEastAsia" w:eastAsiaTheme="majorEastAsia" w:hAnsiTheme="majorEastAsia"/>
          <w:sz w:val="24"/>
        </w:rPr>
      </w:pPr>
      <w:r w:rsidRPr="00B15967">
        <w:rPr>
          <w:rFonts w:asciiTheme="majorEastAsia" w:eastAsiaTheme="majorEastAsia" w:hAnsiTheme="majorEastAsia" w:hint="eastAsia"/>
          <w:sz w:val="24"/>
        </w:rPr>
        <w:t xml:space="preserve">签字(签章)：                   公章：                      </w:t>
      </w:r>
    </w:p>
    <w:p w:rsidR="00F16549" w:rsidRPr="00B15967" w:rsidRDefault="00F16549" w:rsidP="00F16549">
      <w:pPr>
        <w:rPr>
          <w:rFonts w:asciiTheme="majorEastAsia" w:eastAsiaTheme="majorEastAsia" w:hAnsiTheme="majorEastAsia"/>
          <w:sz w:val="24"/>
        </w:rPr>
      </w:pPr>
      <w:r w:rsidRPr="00B15967">
        <w:rPr>
          <w:rFonts w:asciiTheme="majorEastAsia" w:eastAsiaTheme="majorEastAsia" w:hAnsiTheme="majorEastAsia" w:hint="eastAsia"/>
          <w:sz w:val="24"/>
        </w:rPr>
        <w:t xml:space="preserve">日期：    </w:t>
      </w:r>
    </w:p>
    <w:p w:rsidR="00F16549" w:rsidRPr="00B15967" w:rsidRDefault="00F16549" w:rsidP="00F16549">
      <w:pPr>
        <w:jc w:val="center"/>
        <w:rPr>
          <w:rFonts w:asciiTheme="majorEastAsia" w:eastAsiaTheme="majorEastAsia" w:hAnsiTheme="majorEastAsia" w:cs="仿宋"/>
          <w:b/>
          <w:bCs/>
          <w:sz w:val="24"/>
        </w:rPr>
      </w:pPr>
    </w:p>
    <w:p w:rsidR="00F16549" w:rsidRPr="00B15967" w:rsidRDefault="00F16549" w:rsidP="00F16549">
      <w:pPr>
        <w:rPr>
          <w:rFonts w:asciiTheme="majorEastAsia" w:eastAsiaTheme="majorEastAsia" w:hAnsiTheme="majorEastAsia"/>
          <w:b/>
          <w:sz w:val="24"/>
        </w:rPr>
      </w:pPr>
    </w:p>
    <w:p w:rsidR="00F16549" w:rsidRPr="00B15967" w:rsidRDefault="00F16549" w:rsidP="00F16549">
      <w:pPr>
        <w:spacing w:line="360" w:lineRule="auto"/>
        <w:rPr>
          <w:rFonts w:asciiTheme="majorEastAsia" w:eastAsiaTheme="majorEastAsia" w:hAnsiTheme="majorEastAsia"/>
          <w:b/>
          <w:sz w:val="24"/>
        </w:rPr>
      </w:pPr>
    </w:p>
    <w:p w:rsidR="00F16549" w:rsidRPr="00B15967" w:rsidRDefault="00F16549" w:rsidP="00F16549">
      <w:pPr>
        <w:spacing w:line="360" w:lineRule="auto"/>
        <w:rPr>
          <w:rFonts w:asciiTheme="majorEastAsia" w:eastAsiaTheme="majorEastAsia" w:hAnsiTheme="majorEastAsia"/>
          <w:b/>
          <w:sz w:val="24"/>
        </w:rPr>
      </w:pPr>
    </w:p>
    <w:p w:rsidR="00F16549" w:rsidRPr="00B15967" w:rsidRDefault="00F16549" w:rsidP="00F16549">
      <w:pPr>
        <w:spacing w:line="360" w:lineRule="auto"/>
        <w:rPr>
          <w:rFonts w:asciiTheme="majorEastAsia" w:eastAsiaTheme="majorEastAsia" w:hAnsiTheme="majorEastAsia"/>
          <w:b/>
          <w:sz w:val="24"/>
        </w:rPr>
      </w:pPr>
      <w:r w:rsidRPr="00B15967">
        <w:rPr>
          <w:rFonts w:asciiTheme="majorEastAsia" w:eastAsiaTheme="majorEastAsia" w:hAnsiTheme="majorEastAsia" w:hint="eastAsia"/>
          <w:b/>
          <w:sz w:val="24"/>
        </w:rPr>
        <w:t>质疑函制作说明：</w:t>
      </w:r>
    </w:p>
    <w:p w:rsidR="00F16549" w:rsidRPr="00B15967" w:rsidRDefault="00F16549" w:rsidP="00F16549">
      <w:pPr>
        <w:widowControl/>
        <w:spacing w:line="360" w:lineRule="auto"/>
        <w:ind w:firstLineChars="200" w:firstLine="480"/>
        <w:jc w:val="left"/>
        <w:rPr>
          <w:rFonts w:asciiTheme="majorEastAsia" w:eastAsiaTheme="majorEastAsia" w:hAnsiTheme="majorEastAsia"/>
          <w:sz w:val="24"/>
        </w:rPr>
      </w:pPr>
      <w:r w:rsidRPr="00B15967">
        <w:rPr>
          <w:rFonts w:asciiTheme="majorEastAsia" w:eastAsiaTheme="majorEastAsia" w:hAnsiTheme="majorEastAsia" w:hint="eastAsia"/>
          <w:sz w:val="24"/>
        </w:rPr>
        <w:t>1.供应商提出质疑时，应提交质疑函和必要的证明材料。</w:t>
      </w:r>
    </w:p>
    <w:p w:rsidR="00F16549" w:rsidRPr="00B15967" w:rsidRDefault="00F16549" w:rsidP="00F16549">
      <w:pPr>
        <w:widowControl/>
        <w:spacing w:line="360" w:lineRule="auto"/>
        <w:ind w:firstLineChars="200" w:firstLine="480"/>
        <w:jc w:val="left"/>
        <w:rPr>
          <w:rFonts w:asciiTheme="majorEastAsia" w:eastAsiaTheme="majorEastAsia" w:hAnsiTheme="majorEastAsia"/>
          <w:sz w:val="24"/>
        </w:rPr>
      </w:pPr>
      <w:r w:rsidRPr="00B15967">
        <w:rPr>
          <w:rFonts w:asciiTheme="majorEastAsia" w:eastAsiaTheme="majorEastAsia" w:hAnsiTheme="majorEastAsia" w:hint="eastAsia"/>
          <w:sz w:val="24"/>
        </w:rPr>
        <w:t>2.质疑供应商若委托代理人进行质疑的，质疑函应按要求列明“授权代表”的有关内容，并在附件中提交由质疑</w:t>
      </w:r>
      <w:r w:rsidRPr="00B15967">
        <w:rPr>
          <w:rFonts w:asciiTheme="majorEastAsia" w:eastAsiaTheme="majorEastAsia" w:hAnsiTheme="majorEastAsia" w:cs="宋体" w:hint="eastAsia"/>
          <w:kern w:val="0"/>
          <w:sz w:val="24"/>
        </w:rPr>
        <w:t>供应商签署的授权委托书。授权委托书应载明代理人的姓名或者名称、代理事项、具体权限、期限和相关事项。</w:t>
      </w:r>
    </w:p>
    <w:p w:rsidR="00F16549" w:rsidRPr="00B15967" w:rsidRDefault="00F16549" w:rsidP="00F16549">
      <w:pPr>
        <w:widowControl/>
        <w:spacing w:line="360" w:lineRule="auto"/>
        <w:ind w:firstLineChars="200" w:firstLine="480"/>
        <w:jc w:val="left"/>
        <w:rPr>
          <w:rFonts w:asciiTheme="majorEastAsia" w:eastAsiaTheme="majorEastAsia" w:hAnsiTheme="majorEastAsia"/>
          <w:sz w:val="24"/>
        </w:rPr>
      </w:pPr>
      <w:r w:rsidRPr="00B15967">
        <w:rPr>
          <w:rFonts w:asciiTheme="majorEastAsia" w:eastAsiaTheme="majorEastAsia" w:hAnsiTheme="majorEastAsia" w:hint="eastAsia"/>
          <w:sz w:val="24"/>
        </w:rPr>
        <w:t>3.质疑供应商若对项目的某一分包进行质疑，质疑函中应列明具体分包号。</w:t>
      </w:r>
    </w:p>
    <w:p w:rsidR="00F16549" w:rsidRPr="00B15967" w:rsidRDefault="00F16549" w:rsidP="00F16549">
      <w:pPr>
        <w:widowControl/>
        <w:spacing w:line="360" w:lineRule="auto"/>
        <w:ind w:firstLineChars="200" w:firstLine="480"/>
        <w:jc w:val="left"/>
        <w:rPr>
          <w:rFonts w:asciiTheme="majorEastAsia" w:eastAsiaTheme="majorEastAsia" w:hAnsiTheme="majorEastAsia"/>
          <w:sz w:val="24"/>
        </w:rPr>
      </w:pPr>
      <w:r w:rsidRPr="00B15967">
        <w:rPr>
          <w:rFonts w:asciiTheme="majorEastAsia" w:eastAsiaTheme="majorEastAsia" w:hAnsiTheme="majorEastAsia" w:hint="eastAsia"/>
          <w:sz w:val="24"/>
        </w:rPr>
        <w:lastRenderedPageBreak/>
        <w:t>5.质疑函的质疑请求应与质疑事项相关。</w:t>
      </w:r>
    </w:p>
    <w:p w:rsidR="00F16549" w:rsidRPr="00B15967" w:rsidRDefault="00F16549" w:rsidP="00F16549">
      <w:pPr>
        <w:widowControl/>
        <w:spacing w:line="360" w:lineRule="auto"/>
        <w:ind w:firstLineChars="200" w:firstLine="480"/>
        <w:jc w:val="left"/>
        <w:rPr>
          <w:rFonts w:asciiTheme="majorEastAsia" w:eastAsiaTheme="majorEastAsia" w:hAnsiTheme="majorEastAsia"/>
          <w:sz w:val="24"/>
        </w:rPr>
      </w:pPr>
      <w:r w:rsidRPr="00B15967">
        <w:rPr>
          <w:rFonts w:asciiTheme="majorEastAsia" w:eastAsiaTheme="majorEastAsia" w:hAnsiTheme="majorEastAsia" w:hint="eastAsia"/>
          <w:sz w:val="24"/>
        </w:rPr>
        <w:t>6.质疑供应商为自然人的，质疑函应由本人签字；质疑供应商为法人或者其他组织的，质疑函应由法定代表人、主要负责人，或者其授权代表签字或者盖章，并加盖公章。</w:t>
      </w:r>
    </w:p>
    <w:p w:rsidR="00F16549" w:rsidRPr="00B15967" w:rsidRDefault="00F16549" w:rsidP="00F16549">
      <w:pPr>
        <w:widowControl/>
        <w:spacing w:line="360" w:lineRule="auto"/>
        <w:ind w:firstLineChars="200" w:firstLine="480"/>
        <w:jc w:val="left"/>
        <w:rPr>
          <w:rFonts w:asciiTheme="majorEastAsia" w:eastAsiaTheme="majorEastAsia" w:hAnsiTheme="majorEastAsia"/>
          <w:sz w:val="24"/>
        </w:rPr>
      </w:pPr>
      <w:r w:rsidRPr="00B15967">
        <w:rPr>
          <w:rFonts w:asciiTheme="majorEastAsia" w:eastAsiaTheme="majorEastAsia" w:hAnsiTheme="majorEastAsia" w:hint="eastAsia"/>
          <w:sz w:val="24"/>
        </w:rPr>
        <w:t>4.质疑函的质疑事项应具体、明确，并有必要的事实依据和法律依据。</w:t>
      </w:r>
    </w:p>
    <w:p w:rsidR="00E63425" w:rsidRPr="00B15967" w:rsidRDefault="00E63425" w:rsidP="00E63425">
      <w:pPr>
        <w:pStyle w:val="a1"/>
        <w:ind w:firstLine="0"/>
        <w:rPr>
          <w:rFonts w:asciiTheme="majorEastAsia" w:eastAsiaTheme="majorEastAsia" w:hAnsiTheme="majorEastAsia"/>
        </w:rPr>
        <w:sectPr w:rsidR="00E63425" w:rsidRPr="00B15967">
          <w:pgSz w:w="11906" w:h="16838"/>
          <w:pgMar w:top="1418" w:right="1418" w:bottom="1418" w:left="1418" w:header="851" w:footer="851" w:gutter="0"/>
          <w:cols w:space="720"/>
          <w:docGrid w:linePitch="312"/>
        </w:sectPr>
      </w:pPr>
    </w:p>
    <w:p w:rsidR="00E63425" w:rsidRPr="00B15967" w:rsidRDefault="00E63425" w:rsidP="00E63425">
      <w:pPr>
        <w:widowControl/>
        <w:spacing w:line="360" w:lineRule="auto"/>
        <w:ind w:firstLineChars="200" w:firstLine="600"/>
        <w:jc w:val="left"/>
        <w:rPr>
          <w:rFonts w:asciiTheme="majorEastAsia" w:eastAsiaTheme="majorEastAsia" w:hAnsiTheme="majorEastAsia"/>
          <w:sz w:val="30"/>
          <w:szCs w:val="30"/>
        </w:rPr>
      </w:pPr>
    </w:p>
    <w:p w:rsidR="00F16549" w:rsidRPr="00B15967" w:rsidRDefault="00F16549" w:rsidP="00F16549">
      <w:pPr>
        <w:spacing w:line="360" w:lineRule="auto"/>
        <w:jc w:val="left"/>
        <w:rPr>
          <w:rFonts w:asciiTheme="majorEastAsia" w:eastAsiaTheme="majorEastAsia" w:hAnsiTheme="majorEastAsia"/>
          <w:b/>
          <w:spacing w:val="6"/>
          <w:sz w:val="32"/>
          <w:szCs w:val="32"/>
        </w:rPr>
      </w:pPr>
      <w:r w:rsidRPr="00B15967">
        <w:rPr>
          <w:rFonts w:asciiTheme="majorEastAsia" w:eastAsiaTheme="majorEastAsia" w:hAnsiTheme="majorEastAsia" w:hint="eastAsia"/>
          <w:b/>
          <w:spacing w:val="6"/>
          <w:sz w:val="32"/>
          <w:szCs w:val="32"/>
        </w:rPr>
        <w:t>附件3：投诉书范本及制作说明</w:t>
      </w:r>
    </w:p>
    <w:p w:rsidR="00F16549" w:rsidRPr="00B15967" w:rsidRDefault="00F16549" w:rsidP="00F16549">
      <w:pPr>
        <w:spacing w:line="360" w:lineRule="auto"/>
        <w:jc w:val="center"/>
        <w:rPr>
          <w:rFonts w:asciiTheme="majorEastAsia" w:eastAsiaTheme="majorEastAsia" w:hAnsiTheme="majorEastAsia"/>
          <w:b/>
          <w:sz w:val="24"/>
        </w:rPr>
      </w:pPr>
    </w:p>
    <w:p w:rsidR="00F16549" w:rsidRPr="00B15967" w:rsidRDefault="00F16549" w:rsidP="00F16549">
      <w:pPr>
        <w:spacing w:line="360" w:lineRule="auto"/>
        <w:jc w:val="center"/>
        <w:rPr>
          <w:rFonts w:asciiTheme="majorEastAsia" w:eastAsiaTheme="majorEastAsia" w:hAnsiTheme="majorEastAsia"/>
          <w:b/>
          <w:spacing w:val="6"/>
          <w:sz w:val="32"/>
          <w:szCs w:val="32"/>
        </w:rPr>
      </w:pPr>
      <w:r w:rsidRPr="00B15967">
        <w:rPr>
          <w:rFonts w:asciiTheme="majorEastAsia" w:eastAsiaTheme="majorEastAsia" w:hAnsiTheme="majorEastAsia" w:hint="eastAsia"/>
          <w:b/>
          <w:spacing w:val="6"/>
          <w:sz w:val="32"/>
          <w:szCs w:val="32"/>
        </w:rPr>
        <w:t>投诉书范本</w:t>
      </w:r>
    </w:p>
    <w:p w:rsidR="00F16549" w:rsidRPr="00B15967" w:rsidRDefault="00F16549" w:rsidP="00F16549">
      <w:pPr>
        <w:rPr>
          <w:rFonts w:asciiTheme="majorEastAsia" w:eastAsiaTheme="majorEastAsia" w:hAnsiTheme="majorEastAsia"/>
          <w:sz w:val="24"/>
        </w:rPr>
      </w:pPr>
      <w:r w:rsidRPr="00B15967">
        <w:rPr>
          <w:rFonts w:asciiTheme="majorEastAsia" w:eastAsiaTheme="majorEastAsia" w:hAnsiTheme="majorEastAsia" w:hint="eastAsia"/>
          <w:sz w:val="24"/>
        </w:rPr>
        <w:t>一、投诉相关主体基本情况</w:t>
      </w:r>
    </w:p>
    <w:p w:rsidR="00F16549" w:rsidRPr="00B15967" w:rsidRDefault="00F16549" w:rsidP="00F16549">
      <w:pPr>
        <w:rPr>
          <w:rFonts w:asciiTheme="majorEastAsia" w:eastAsiaTheme="majorEastAsia" w:hAnsiTheme="majorEastAsia"/>
          <w:sz w:val="24"/>
          <w:u w:val="dotted"/>
        </w:rPr>
      </w:pPr>
      <w:r w:rsidRPr="00B15967">
        <w:rPr>
          <w:rFonts w:asciiTheme="majorEastAsia" w:eastAsiaTheme="majorEastAsia" w:hAnsiTheme="majorEastAsia" w:hint="eastAsia"/>
          <w:sz w:val="24"/>
        </w:rPr>
        <w:t>投诉人：</w:t>
      </w:r>
    </w:p>
    <w:p w:rsidR="00F16549" w:rsidRPr="00B15967" w:rsidRDefault="00F16549" w:rsidP="00F16549">
      <w:pPr>
        <w:rPr>
          <w:rFonts w:asciiTheme="majorEastAsia" w:eastAsiaTheme="majorEastAsia" w:hAnsiTheme="majorEastAsia"/>
          <w:sz w:val="24"/>
          <w:u w:val="single"/>
        </w:rPr>
      </w:pPr>
      <w:r w:rsidRPr="00B15967">
        <w:rPr>
          <w:rFonts w:asciiTheme="majorEastAsia" w:eastAsiaTheme="majorEastAsia" w:hAnsiTheme="majorEastAsia" w:hint="eastAsia"/>
          <w:sz w:val="24"/>
        </w:rPr>
        <w:t>地     址：邮编：</w:t>
      </w:r>
    </w:p>
    <w:p w:rsidR="00F16549" w:rsidRPr="00B15967" w:rsidRDefault="00F16549" w:rsidP="00F16549">
      <w:pPr>
        <w:tabs>
          <w:tab w:val="left" w:pos="6510"/>
        </w:tabs>
        <w:jc w:val="left"/>
        <w:rPr>
          <w:rFonts w:asciiTheme="majorEastAsia" w:eastAsiaTheme="majorEastAsia" w:hAnsiTheme="majorEastAsia"/>
          <w:sz w:val="24"/>
        </w:rPr>
      </w:pPr>
      <w:r w:rsidRPr="00B15967">
        <w:rPr>
          <w:rFonts w:asciiTheme="majorEastAsia" w:eastAsiaTheme="majorEastAsia" w:hAnsiTheme="majorEastAsia" w:hint="eastAsia"/>
          <w:sz w:val="24"/>
        </w:rPr>
        <w:t>法定代表人/主要负责人：</w:t>
      </w:r>
    </w:p>
    <w:p w:rsidR="00F16549" w:rsidRPr="00B15967" w:rsidRDefault="00F16549" w:rsidP="00F16549">
      <w:pPr>
        <w:tabs>
          <w:tab w:val="left" w:pos="6510"/>
        </w:tabs>
        <w:rPr>
          <w:rFonts w:asciiTheme="majorEastAsia" w:eastAsiaTheme="majorEastAsia" w:hAnsiTheme="majorEastAsia"/>
          <w:sz w:val="24"/>
          <w:u w:val="dotted"/>
        </w:rPr>
      </w:pPr>
      <w:r w:rsidRPr="00B15967">
        <w:rPr>
          <w:rFonts w:asciiTheme="majorEastAsia" w:eastAsiaTheme="majorEastAsia" w:hAnsiTheme="majorEastAsia" w:hint="eastAsia"/>
          <w:sz w:val="24"/>
        </w:rPr>
        <w:t>联系电话：</w:t>
      </w:r>
    </w:p>
    <w:p w:rsidR="00F16549" w:rsidRPr="00B15967" w:rsidRDefault="00F16549" w:rsidP="00F16549">
      <w:pPr>
        <w:rPr>
          <w:rFonts w:asciiTheme="majorEastAsia" w:eastAsiaTheme="majorEastAsia" w:hAnsiTheme="majorEastAsia"/>
          <w:sz w:val="24"/>
          <w:u w:val="dotted"/>
        </w:rPr>
      </w:pPr>
      <w:r w:rsidRPr="00B15967">
        <w:rPr>
          <w:rFonts w:asciiTheme="majorEastAsia" w:eastAsiaTheme="majorEastAsia" w:hAnsiTheme="majorEastAsia" w:hint="eastAsia"/>
          <w:sz w:val="24"/>
        </w:rPr>
        <w:t>授权代表：联系电话</w:t>
      </w:r>
      <w:r w:rsidRPr="00B15967">
        <w:rPr>
          <w:rFonts w:asciiTheme="majorEastAsia" w:eastAsiaTheme="majorEastAsia" w:hAnsiTheme="majorEastAsia" w:hint="eastAsia"/>
          <w:sz w:val="24"/>
          <w:u w:val="dotted"/>
        </w:rPr>
        <w:t xml:space="preserve">：                  </w:t>
      </w:r>
    </w:p>
    <w:p w:rsidR="00F16549" w:rsidRPr="00B15967" w:rsidRDefault="00F16549" w:rsidP="00F16549">
      <w:pPr>
        <w:rPr>
          <w:rFonts w:asciiTheme="majorEastAsia" w:eastAsiaTheme="majorEastAsia" w:hAnsiTheme="majorEastAsia"/>
          <w:sz w:val="24"/>
          <w:u w:val="dotted"/>
        </w:rPr>
      </w:pPr>
      <w:r w:rsidRPr="00B15967">
        <w:rPr>
          <w:rFonts w:asciiTheme="majorEastAsia" w:eastAsiaTheme="majorEastAsia" w:hAnsiTheme="majorEastAsia" w:hint="eastAsia"/>
          <w:sz w:val="24"/>
        </w:rPr>
        <w:t>地     址：邮编：</w:t>
      </w:r>
    </w:p>
    <w:p w:rsidR="00F16549" w:rsidRPr="00B15967" w:rsidRDefault="00F16549" w:rsidP="00F16549">
      <w:pPr>
        <w:rPr>
          <w:rFonts w:asciiTheme="majorEastAsia" w:eastAsiaTheme="majorEastAsia" w:hAnsiTheme="majorEastAsia"/>
          <w:sz w:val="24"/>
          <w:u w:val="single"/>
        </w:rPr>
      </w:pPr>
      <w:r w:rsidRPr="00B15967">
        <w:rPr>
          <w:rFonts w:asciiTheme="majorEastAsia" w:eastAsiaTheme="majorEastAsia" w:hAnsiTheme="majorEastAsia" w:hint="eastAsia"/>
          <w:sz w:val="24"/>
        </w:rPr>
        <w:t>被投诉人1：</w:t>
      </w:r>
    </w:p>
    <w:p w:rsidR="00F16549" w:rsidRPr="00B15967" w:rsidRDefault="00F16549" w:rsidP="00F16549">
      <w:pPr>
        <w:rPr>
          <w:rFonts w:asciiTheme="majorEastAsia" w:eastAsiaTheme="majorEastAsia" w:hAnsiTheme="majorEastAsia"/>
          <w:sz w:val="24"/>
          <w:u w:val="single"/>
        </w:rPr>
      </w:pPr>
      <w:r w:rsidRPr="00B15967">
        <w:rPr>
          <w:rFonts w:asciiTheme="majorEastAsia" w:eastAsiaTheme="majorEastAsia" w:hAnsiTheme="majorEastAsia" w:hint="eastAsia"/>
          <w:sz w:val="24"/>
        </w:rPr>
        <w:t>地     址：邮编：</w:t>
      </w:r>
    </w:p>
    <w:p w:rsidR="00F16549" w:rsidRPr="00B15967" w:rsidRDefault="00F16549" w:rsidP="00F16549">
      <w:pPr>
        <w:rPr>
          <w:rFonts w:asciiTheme="majorEastAsia" w:eastAsiaTheme="majorEastAsia" w:hAnsiTheme="majorEastAsia"/>
          <w:sz w:val="24"/>
          <w:u w:val="single"/>
        </w:rPr>
      </w:pPr>
      <w:r w:rsidRPr="00B15967">
        <w:rPr>
          <w:rFonts w:asciiTheme="majorEastAsia" w:eastAsiaTheme="majorEastAsia" w:hAnsiTheme="majorEastAsia" w:hint="eastAsia"/>
          <w:sz w:val="24"/>
        </w:rPr>
        <w:t>联系人：联系电话：</w:t>
      </w:r>
    </w:p>
    <w:p w:rsidR="00F16549" w:rsidRPr="00B15967" w:rsidRDefault="00F16549" w:rsidP="00F16549">
      <w:pPr>
        <w:rPr>
          <w:rFonts w:asciiTheme="majorEastAsia" w:eastAsiaTheme="majorEastAsia" w:hAnsiTheme="majorEastAsia"/>
          <w:sz w:val="24"/>
        </w:rPr>
      </w:pPr>
      <w:r w:rsidRPr="00B15967">
        <w:rPr>
          <w:rFonts w:asciiTheme="majorEastAsia" w:eastAsiaTheme="majorEastAsia" w:hAnsiTheme="majorEastAsia" w:hint="eastAsia"/>
          <w:sz w:val="24"/>
        </w:rPr>
        <w:t>被投诉人2</w:t>
      </w:r>
    </w:p>
    <w:p w:rsidR="00F16549" w:rsidRPr="00B15967" w:rsidRDefault="00F16549" w:rsidP="00F16549">
      <w:pPr>
        <w:rPr>
          <w:rFonts w:asciiTheme="majorEastAsia" w:eastAsiaTheme="majorEastAsia" w:hAnsiTheme="majorEastAsia"/>
          <w:sz w:val="24"/>
          <w:u w:val="dotted"/>
        </w:rPr>
      </w:pPr>
      <w:r w:rsidRPr="00B15967">
        <w:rPr>
          <w:rFonts w:asciiTheme="majorEastAsia" w:eastAsiaTheme="majorEastAsia" w:hAnsiTheme="majorEastAsia" w:hint="eastAsia"/>
          <w:sz w:val="24"/>
        </w:rPr>
        <w:t>……</w:t>
      </w:r>
    </w:p>
    <w:p w:rsidR="00F16549" w:rsidRPr="00B15967" w:rsidRDefault="00F16549" w:rsidP="00F16549">
      <w:pPr>
        <w:rPr>
          <w:rFonts w:asciiTheme="majorEastAsia" w:eastAsiaTheme="majorEastAsia" w:hAnsiTheme="majorEastAsia"/>
          <w:sz w:val="24"/>
          <w:u w:val="single"/>
        </w:rPr>
      </w:pPr>
      <w:r w:rsidRPr="00B15967">
        <w:rPr>
          <w:rFonts w:asciiTheme="majorEastAsia" w:eastAsiaTheme="majorEastAsia" w:hAnsiTheme="majorEastAsia" w:hint="eastAsia"/>
          <w:sz w:val="24"/>
        </w:rPr>
        <w:t>相关供应商：</w:t>
      </w:r>
    </w:p>
    <w:p w:rsidR="00F16549" w:rsidRPr="00B15967" w:rsidRDefault="00F16549" w:rsidP="00F16549">
      <w:pPr>
        <w:rPr>
          <w:rFonts w:asciiTheme="majorEastAsia" w:eastAsiaTheme="majorEastAsia" w:hAnsiTheme="majorEastAsia"/>
          <w:sz w:val="24"/>
          <w:u w:val="single"/>
        </w:rPr>
      </w:pPr>
      <w:r w:rsidRPr="00B15967">
        <w:rPr>
          <w:rFonts w:asciiTheme="majorEastAsia" w:eastAsiaTheme="majorEastAsia" w:hAnsiTheme="majorEastAsia" w:hint="eastAsia"/>
          <w:sz w:val="24"/>
        </w:rPr>
        <w:t>地     址：邮编：</w:t>
      </w:r>
    </w:p>
    <w:p w:rsidR="00F16549" w:rsidRPr="00B15967" w:rsidRDefault="00F16549" w:rsidP="00F16549">
      <w:pPr>
        <w:rPr>
          <w:rFonts w:asciiTheme="majorEastAsia" w:eastAsiaTheme="majorEastAsia" w:hAnsiTheme="majorEastAsia"/>
          <w:sz w:val="24"/>
          <w:u w:val="single"/>
        </w:rPr>
      </w:pPr>
      <w:r w:rsidRPr="00B15967">
        <w:rPr>
          <w:rFonts w:asciiTheme="majorEastAsia" w:eastAsiaTheme="majorEastAsia" w:hAnsiTheme="majorEastAsia" w:hint="eastAsia"/>
          <w:sz w:val="24"/>
        </w:rPr>
        <w:t>联系人：联系电话：</w:t>
      </w:r>
    </w:p>
    <w:p w:rsidR="00F16549" w:rsidRPr="00B15967" w:rsidRDefault="00F16549" w:rsidP="00F16549">
      <w:pPr>
        <w:rPr>
          <w:rFonts w:asciiTheme="majorEastAsia" w:eastAsiaTheme="majorEastAsia" w:hAnsiTheme="majorEastAsia"/>
          <w:sz w:val="24"/>
        </w:rPr>
      </w:pPr>
      <w:r w:rsidRPr="00B15967">
        <w:rPr>
          <w:rFonts w:asciiTheme="majorEastAsia" w:eastAsiaTheme="majorEastAsia" w:hAnsiTheme="majorEastAsia" w:hint="eastAsia"/>
          <w:sz w:val="24"/>
        </w:rPr>
        <w:t>二、投诉项目基本情况</w:t>
      </w:r>
    </w:p>
    <w:p w:rsidR="00F16549" w:rsidRPr="00B15967" w:rsidRDefault="00F16549" w:rsidP="00F16549">
      <w:pPr>
        <w:rPr>
          <w:rFonts w:asciiTheme="majorEastAsia" w:eastAsiaTheme="majorEastAsia" w:hAnsiTheme="majorEastAsia"/>
          <w:sz w:val="24"/>
          <w:u w:val="dotted"/>
        </w:rPr>
      </w:pPr>
      <w:r w:rsidRPr="00B15967">
        <w:rPr>
          <w:rFonts w:asciiTheme="majorEastAsia" w:eastAsiaTheme="majorEastAsia" w:hAnsiTheme="majorEastAsia" w:hint="eastAsia"/>
          <w:sz w:val="24"/>
        </w:rPr>
        <w:t>采购项目名称：</w:t>
      </w:r>
    </w:p>
    <w:p w:rsidR="00F16549" w:rsidRPr="00B15967" w:rsidRDefault="00F16549" w:rsidP="00F16549">
      <w:pPr>
        <w:rPr>
          <w:rFonts w:asciiTheme="majorEastAsia" w:eastAsiaTheme="majorEastAsia" w:hAnsiTheme="majorEastAsia"/>
          <w:sz w:val="24"/>
          <w:u w:val="single"/>
        </w:rPr>
      </w:pPr>
      <w:r w:rsidRPr="00B15967">
        <w:rPr>
          <w:rFonts w:asciiTheme="majorEastAsia" w:eastAsiaTheme="majorEastAsia" w:hAnsiTheme="majorEastAsia" w:hint="eastAsia"/>
          <w:sz w:val="24"/>
        </w:rPr>
        <w:t>采购项目编号：包号：</w:t>
      </w:r>
    </w:p>
    <w:p w:rsidR="00F16549" w:rsidRPr="00B15967" w:rsidRDefault="00F16549" w:rsidP="00F16549">
      <w:pPr>
        <w:rPr>
          <w:rFonts w:asciiTheme="majorEastAsia" w:eastAsiaTheme="majorEastAsia" w:hAnsiTheme="majorEastAsia"/>
          <w:sz w:val="24"/>
        </w:rPr>
      </w:pPr>
      <w:r w:rsidRPr="00B15967">
        <w:rPr>
          <w:rFonts w:asciiTheme="majorEastAsia" w:eastAsiaTheme="majorEastAsia" w:hAnsiTheme="majorEastAsia" w:hint="eastAsia"/>
          <w:sz w:val="24"/>
        </w:rPr>
        <w:t>采购人名称：</w:t>
      </w:r>
    </w:p>
    <w:p w:rsidR="00F16549" w:rsidRPr="00B15967" w:rsidRDefault="00F16549" w:rsidP="00F16549">
      <w:pPr>
        <w:rPr>
          <w:rFonts w:asciiTheme="majorEastAsia" w:eastAsiaTheme="majorEastAsia" w:hAnsiTheme="majorEastAsia"/>
          <w:sz w:val="24"/>
          <w:u w:val="single"/>
        </w:rPr>
      </w:pPr>
      <w:r w:rsidRPr="00B15967">
        <w:rPr>
          <w:rFonts w:asciiTheme="majorEastAsia" w:eastAsiaTheme="majorEastAsia" w:hAnsiTheme="majorEastAsia" w:hint="eastAsia"/>
          <w:sz w:val="24"/>
        </w:rPr>
        <w:t>代理机构名称：</w:t>
      </w:r>
    </w:p>
    <w:p w:rsidR="00F16549" w:rsidRPr="00B15967" w:rsidRDefault="00F16549" w:rsidP="00F16549">
      <w:pPr>
        <w:rPr>
          <w:rFonts w:asciiTheme="majorEastAsia" w:eastAsiaTheme="majorEastAsia" w:hAnsiTheme="majorEastAsia"/>
          <w:sz w:val="24"/>
          <w:u w:val="dotted"/>
        </w:rPr>
      </w:pPr>
      <w:r w:rsidRPr="00B15967">
        <w:rPr>
          <w:rFonts w:asciiTheme="majorEastAsia" w:eastAsiaTheme="majorEastAsia" w:hAnsiTheme="majorEastAsia" w:hint="eastAsia"/>
          <w:sz w:val="24"/>
        </w:rPr>
        <w:t>采购文件公告:</w:t>
      </w:r>
      <w:r w:rsidRPr="00B15967">
        <w:rPr>
          <w:rFonts w:asciiTheme="majorEastAsia" w:eastAsiaTheme="majorEastAsia" w:hAnsiTheme="majorEastAsia" w:hint="eastAsia"/>
          <w:sz w:val="24"/>
          <w:u w:val="dotted"/>
        </w:rPr>
        <w:t xml:space="preserve">是/否 </w:t>
      </w:r>
      <w:r w:rsidRPr="00B15967">
        <w:rPr>
          <w:rFonts w:asciiTheme="majorEastAsia" w:eastAsiaTheme="majorEastAsia" w:hAnsiTheme="majorEastAsia" w:hint="eastAsia"/>
          <w:sz w:val="24"/>
        </w:rPr>
        <w:t>公告期限：</w:t>
      </w:r>
    </w:p>
    <w:p w:rsidR="00F16549" w:rsidRPr="00B15967" w:rsidRDefault="00F16549" w:rsidP="00F16549">
      <w:pPr>
        <w:rPr>
          <w:rFonts w:asciiTheme="majorEastAsia" w:eastAsiaTheme="majorEastAsia" w:hAnsiTheme="majorEastAsia"/>
          <w:sz w:val="24"/>
          <w:u w:val="single"/>
        </w:rPr>
      </w:pPr>
      <w:r w:rsidRPr="00B15967">
        <w:rPr>
          <w:rFonts w:asciiTheme="majorEastAsia" w:eastAsiaTheme="majorEastAsia" w:hAnsiTheme="majorEastAsia" w:hint="eastAsia"/>
          <w:sz w:val="24"/>
        </w:rPr>
        <w:t>采购结果公告:</w:t>
      </w:r>
      <w:r w:rsidRPr="00B15967">
        <w:rPr>
          <w:rFonts w:asciiTheme="majorEastAsia" w:eastAsiaTheme="majorEastAsia" w:hAnsiTheme="majorEastAsia" w:hint="eastAsia"/>
          <w:sz w:val="24"/>
          <w:u w:val="dotted"/>
        </w:rPr>
        <w:t xml:space="preserve">是/否 </w:t>
      </w:r>
      <w:r w:rsidRPr="00B15967">
        <w:rPr>
          <w:rFonts w:asciiTheme="majorEastAsia" w:eastAsiaTheme="majorEastAsia" w:hAnsiTheme="majorEastAsia" w:hint="eastAsia"/>
          <w:sz w:val="24"/>
        </w:rPr>
        <w:t>公告期限：</w:t>
      </w:r>
    </w:p>
    <w:p w:rsidR="00F16549" w:rsidRPr="00B15967" w:rsidRDefault="00F16549" w:rsidP="00F16549">
      <w:pPr>
        <w:rPr>
          <w:rFonts w:asciiTheme="majorEastAsia" w:eastAsiaTheme="majorEastAsia" w:hAnsiTheme="majorEastAsia"/>
          <w:sz w:val="24"/>
        </w:rPr>
      </w:pPr>
      <w:r w:rsidRPr="00B15967">
        <w:rPr>
          <w:rFonts w:asciiTheme="majorEastAsia" w:eastAsiaTheme="majorEastAsia" w:hAnsiTheme="majorEastAsia" w:hint="eastAsia"/>
          <w:sz w:val="24"/>
        </w:rPr>
        <w:t>三、质疑基本情况</w:t>
      </w:r>
    </w:p>
    <w:p w:rsidR="00F16549" w:rsidRPr="00B15967" w:rsidRDefault="00F16549" w:rsidP="00F16549">
      <w:pPr>
        <w:ind w:firstLineChars="200" w:firstLine="480"/>
        <w:rPr>
          <w:rFonts w:asciiTheme="majorEastAsia" w:eastAsiaTheme="majorEastAsia" w:hAnsiTheme="majorEastAsia"/>
          <w:sz w:val="24"/>
          <w:u w:val="dotted"/>
        </w:rPr>
      </w:pPr>
      <w:r w:rsidRPr="00B15967">
        <w:rPr>
          <w:rFonts w:asciiTheme="majorEastAsia" w:eastAsiaTheme="majorEastAsia" w:hAnsiTheme="majorEastAsia" w:hint="eastAsia"/>
          <w:sz w:val="24"/>
        </w:rPr>
        <w:t>投诉人于年月日,向提出质疑，质疑事项为：</w:t>
      </w:r>
    </w:p>
    <w:p w:rsidR="00F16549" w:rsidRPr="00B15967" w:rsidRDefault="00F16549" w:rsidP="00F16549">
      <w:pPr>
        <w:ind w:firstLineChars="150" w:firstLine="360"/>
        <w:rPr>
          <w:rFonts w:asciiTheme="majorEastAsia" w:eastAsiaTheme="majorEastAsia" w:hAnsiTheme="majorEastAsia"/>
          <w:sz w:val="24"/>
        </w:rPr>
      </w:pPr>
      <w:r w:rsidRPr="00B15967">
        <w:rPr>
          <w:rFonts w:asciiTheme="majorEastAsia" w:eastAsiaTheme="majorEastAsia" w:hAnsiTheme="majorEastAsia" w:hint="eastAsia"/>
          <w:sz w:val="24"/>
          <w:u w:val="dotted"/>
        </w:rPr>
        <w:t>采购人/代理机构</w:t>
      </w:r>
      <w:r w:rsidRPr="00B15967">
        <w:rPr>
          <w:rFonts w:asciiTheme="majorEastAsia" w:eastAsiaTheme="majorEastAsia" w:hAnsiTheme="majorEastAsia" w:hint="eastAsia"/>
          <w:sz w:val="24"/>
        </w:rPr>
        <w:t>于年月日,就质疑事项作出了答复/没有在法定期限内作出答复。</w:t>
      </w:r>
    </w:p>
    <w:p w:rsidR="00F16549" w:rsidRPr="00B15967" w:rsidRDefault="00F16549" w:rsidP="00F16549">
      <w:pPr>
        <w:rPr>
          <w:rFonts w:asciiTheme="majorEastAsia" w:eastAsiaTheme="majorEastAsia" w:hAnsiTheme="majorEastAsia"/>
          <w:sz w:val="24"/>
        </w:rPr>
      </w:pPr>
      <w:r w:rsidRPr="00B15967">
        <w:rPr>
          <w:rFonts w:asciiTheme="majorEastAsia" w:eastAsiaTheme="majorEastAsia" w:hAnsiTheme="majorEastAsia" w:hint="eastAsia"/>
          <w:sz w:val="24"/>
        </w:rPr>
        <w:t>四、投诉事项具体内容</w:t>
      </w:r>
    </w:p>
    <w:p w:rsidR="00F16549" w:rsidRPr="00B15967" w:rsidRDefault="00F16549" w:rsidP="00F16549">
      <w:pPr>
        <w:rPr>
          <w:rFonts w:asciiTheme="majorEastAsia" w:eastAsiaTheme="majorEastAsia" w:hAnsiTheme="majorEastAsia"/>
          <w:sz w:val="24"/>
          <w:u w:val="single"/>
        </w:rPr>
      </w:pPr>
      <w:r w:rsidRPr="00B15967">
        <w:rPr>
          <w:rFonts w:asciiTheme="majorEastAsia" w:eastAsiaTheme="majorEastAsia" w:hAnsiTheme="majorEastAsia" w:hint="eastAsia"/>
          <w:sz w:val="24"/>
        </w:rPr>
        <w:t>投诉事项 1：</w:t>
      </w:r>
    </w:p>
    <w:p w:rsidR="00F16549" w:rsidRPr="00B15967" w:rsidRDefault="00F16549" w:rsidP="00F16549">
      <w:pPr>
        <w:rPr>
          <w:rFonts w:asciiTheme="majorEastAsia" w:eastAsiaTheme="majorEastAsia" w:hAnsiTheme="majorEastAsia"/>
          <w:sz w:val="24"/>
        </w:rPr>
      </w:pPr>
      <w:r w:rsidRPr="00B15967">
        <w:rPr>
          <w:rFonts w:asciiTheme="majorEastAsia" w:eastAsiaTheme="majorEastAsia" w:hAnsiTheme="majorEastAsia" w:hint="eastAsia"/>
          <w:sz w:val="24"/>
        </w:rPr>
        <w:t>事实依据：</w:t>
      </w:r>
    </w:p>
    <w:p w:rsidR="00F16549" w:rsidRPr="00B15967" w:rsidRDefault="00F16549" w:rsidP="00F16549">
      <w:pPr>
        <w:rPr>
          <w:rFonts w:asciiTheme="majorEastAsia" w:eastAsiaTheme="majorEastAsia" w:hAnsiTheme="majorEastAsia"/>
          <w:sz w:val="24"/>
          <w:u w:val="single"/>
        </w:rPr>
      </w:pPr>
      <w:r w:rsidRPr="00B15967">
        <w:rPr>
          <w:rFonts w:asciiTheme="majorEastAsia" w:eastAsiaTheme="majorEastAsia" w:hAnsiTheme="majorEastAsia" w:hint="eastAsia"/>
          <w:sz w:val="24"/>
        </w:rPr>
        <w:t>法律依据：</w:t>
      </w:r>
    </w:p>
    <w:p w:rsidR="00F16549" w:rsidRPr="00B15967" w:rsidRDefault="00F16549" w:rsidP="00F16549">
      <w:pPr>
        <w:rPr>
          <w:rFonts w:asciiTheme="majorEastAsia" w:eastAsiaTheme="majorEastAsia" w:hAnsiTheme="majorEastAsia"/>
          <w:sz w:val="24"/>
        </w:rPr>
      </w:pPr>
      <w:r w:rsidRPr="00B15967">
        <w:rPr>
          <w:rFonts w:asciiTheme="majorEastAsia" w:eastAsiaTheme="majorEastAsia" w:hAnsiTheme="majorEastAsia" w:hint="eastAsia"/>
          <w:sz w:val="24"/>
        </w:rPr>
        <w:t>投诉事项2</w:t>
      </w:r>
    </w:p>
    <w:p w:rsidR="00F16549" w:rsidRPr="00B15967" w:rsidRDefault="00F16549" w:rsidP="00F16549">
      <w:pPr>
        <w:rPr>
          <w:rFonts w:asciiTheme="majorEastAsia" w:eastAsiaTheme="majorEastAsia" w:hAnsiTheme="majorEastAsia"/>
          <w:sz w:val="24"/>
          <w:u w:val="dotted"/>
        </w:rPr>
      </w:pPr>
      <w:r w:rsidRPr="00B15967">
        <w:rPr>
          <w:rFonts w:asciiTheme="majorEastAsia" w:eastAsiaTheme="majorEastAsia" w:hAnsiTheme="majorEastAsia" w:hint="eastAsia"/>
          <w:sz w:val="24"/>
        </w:rPr>
        <w:t>……</w:t>
      </w:r>
    </w:p>
    <w:p w:rsidR="00F16549" w:rsidRPr="00B15967" w:rsidRDefault="00F16549" w:rsidP="00F16549">
      <w:pPr>
        <w:rPr>
          <w:rFonts w:asciiTheme="majorEastAsia" w:eastAsiaTheme="majorEastAsia" w:hAnsiTheme="majorEastAsia"/>
          <w:sz w:val="24"/>
        </w:rPr>
      </w:pPr>
      <w:r w:rsidRPr="00B15967">
        <w:rPr>
          <w:rFonts w:asciiTheme="majorEastAsia" w:eastAsiaTheme="majorEastAsia" w:hAnsiTheme="majorEastAsia" w:hint="eastAsia"/>
          <w:sz w:val="24"/>
        </w:rPr>
        <w:t>五、与投诉事项相关的投诉请求</w:t>
      </w:r>
    </w:p>
    <w:p w:rsidR="00F16549" w:rsidRPr="00B15967" w:rsidRDefault="00F16549" w:rsidP="00F16549">
      <w:pPr>
        <w:rPr>
          <w:rFonts w:asciiTheme="majorEastAsia" w:eastAsiaTheme="majorEastAsia" w:hAnsiTheme="majorEastAsia"/>
          <w:sz w:val="24"/>
        </w:rPr>
      </w:pPr>
      <w:r w:rsidRPr="00B15967">
        <w:rPr>
          <w:rFonts w:asciiTheme="majorEastAsia" w:eastAsiaTheme="majorEastAsia" w:hAnsiTheme="majorEastAsia" w:hint="eastAsia"/>
          <w:sz w:val="24"/>
        </w:rPr>
        <w:t>请求：</w:t>
      </w:r>
    </w:p>
    <w:p w:rsidR="00F16549" w:rsidRPr="00B15967" w:rsidRDefault="00F16549" w:rsidP="00F16549">
      <w:pPr>
        <w:rPr>
          <w:rFonts w:asciiTheme="majorEastAsia" w:eastAsiaTheme="majorEastAsia" w:hAnsiTheme="majorEastAsia"/>
          <w:sz w:val="24"/>
          <w:u w:val="single"/>
        </w:rPr>
      </w:pPr>
    </w:p>
    <w:p w:rsidR="00F16549" w:rsidRPr="00B15967" w:rsidRDefault="00F16549" w:rsidP="00F16549">
      <w:pPr>
        <w:rPr>
          <w:rFonts w:asciiTheme="majorEastAsia" w:eastAsiaTheme="majorEastAsia" w:hAnsiTheme="majorEastAsia"/>
          <w:sz w:val="24"/>
        </w:rPr>
      </w:pPr>
      <w:r w:rsidRPr="00B15967">
        <w:rPr>
          <w:rFonts w:asciiTheme="majorEastAsia" w:eastAsiaTheme="majorEastAsia" w:hAnsiTheme="majorEastAsia" w:hint="eastAsia"/>
          <w:sz w:val="24"/>
        </w:rPr>
        <w:t xml:space="preserve">签字(签章)：                   公章：                      </w:t>
      </w:r>
    </w:p>
    <w:p w:rsidR="00F16549" w:rsidRPr="00B15967" w:rsidRDefault="00F16549" w:rsidP="00F16549">
      <w:pPr>
        <w:rPr>
          <w:rFonts w:asciiTheme="majorEastAsia" w:eastAsiaTheme="majorEastAsia" w:hAnsiTheme="majorEastAsia"/>
          <w:sz w:val="24"/>
        </w:rPr>
      </w:pPr>
      <w:r w:rsidRPr="00B15967">
        <w:rPr>
          <w:rFonts w:asciiTheme="majorEastAsia" w:eastAsiaTheme="majorEastAsia" w:hAnsiTheme="majorEastAsia" w:hint="eastAsia"/>
          <w:sz w:val="24"/>
        </w:rPr>
        <w:t xml:space="preserve">日期：    </w:t>
      </w:r>
    </w:p>
    <w:p w:rsidR="00F16549" w:rsidRPr="00B15967" w:rsidRDefault="00F16549" w:rsidP="00F16549">
      <w:pPr>
        <w:rPr>
          <w:rFonts w:asciiTheme="majorEastAsia" w:eastAsiaTheme="majorEastAsia" w:hAnsiTheme="majorEastAsia"/>
          <w:b/>
          <w:sz w:val="24"/>
        </w:rPr>
      </w:pPr>
    </w:p>
    <w:p w:rsidR="00F16549" w:rsidRPr="00B15967" w:rsidRDefault="00F16549" w:rsidP="00F16549">
      <w:pPr>
        <w:rPr>
          <w:rFonts w:asciiTheme="majorEastAsia" w:eastAsiaTheme="majorEastAsia" w:hAnsiTheme="majorEastAsia"/>
          <w:b/>
          <w:sz w:val="24"/>
        </w:rPr>
      </w:pPr>
    </w:p>
    <w:p w:rsidR="00F16549" w:rsidRPr="00B15967" w:rsidRDefault="00F16549" w:rsidP="00F16549">
      <w:pPr>
        <w:rPr>
          <w:rFonts w:asciiTheme="majorEastAsia" w:eastAsiaTheme="majorEastAsia" w:hAnsiTheme="majorEastAsia"/>
          <w:b/>
          <w:sz w:val="24"/>
        </w:rPr>
      </w:pPr>
      <w:r w:rsidRPr="00B15967">
        <w:rPr>
          <w:rFonts w:asciiTheme="majorEastAsia" w:eastAsiaTheme="majorEastAsia" w:hAnsiTheme="majorEastAsia" w:hint="eastAsia"/>
          <w:b/>
          <w:sz w:val="24"/>
        </w:rPr>
        <w:t>投诉书制作说明：</w:t>
      </w:r>
    </w:p>
    <w:p w:rsidR="00F16549" w:rsidRPr="00B15967" w:rsidRDefault="00F16549" w:rsidP="00F16549">
      <w:pPr>
        <w:widowControl/>
        <w:ind w:firstLineChars="200" w:firstLine="480"/>
        <w:rPr>
          <w:rFonts w:asciiTheme="majorEastAsia" w:eastAsiaTheme="majorEastAsia" w:hAnsiTheme="majorEastAsia" w:cs="宋体"/>
          <w:kern w:val="0"/>
          <w:sz w:val="24"/>
        </w:rPr>
      </w:pPr>
      <w:r w:rsidRPr="00B15967">
        <w:rPr>
          <w:rFonts w:asciiTheme="majorEastAsia" w:eastAsiaTheme="majorEastAsia" w:hAnsiTheme="majorEastAsia" w:hint="eastAsia"/>
          <w:sz w:val="24"/>
        </w:rPr>
        <w:t>1.投诉人提起投诉时，应当提交投诉书和必要的证明材料，并按照被投诉人和与投诉事项有关的供应商数量提供投诉书副本。</w:t>
      </w:r>
    </w:p>
    <w:p w:rsidR="00F16549" w:rsidRPr="00B15967" w:rsidRDefault="00F16549" w:rsidP="00F16549">
      <w:pPr>
        <w:widowControl/>
        <w:ind w:firstLineChars="200" w:firstLine="480"/>
        <w:jc w:val="left"/>
        <w:rPr>
          <w:rFonts w:asciiTheme="majorEastAsia" w:eastAsiaTheme="majorEastAsia" w:hAnsiTheme="majorEastAsia" w:cs="宋体"/>
          <w:kern w:val="0"/>
          <w:sz w:val="24"/>
        </w:rPr>
      </w:pPr>
      <w:r w:rsidRPr="00B15967">
        <w:rPr>
          <w:rFonts w:asciiTheme="majorEastAsia" w:eastAsiaTheme="majorEastAsia" w:hAnsiTheme="majorEastAsia" w:hint="eastAsia"/>
          <w:sz w:val="24"/>
        </w:rPr>
        <w:t>2.投诉人若委托代理人进行投诉的，投诉书应按照要求列明“授权代表”的有关内容，并在附件中提交由</w:t>
      </w:r>
      <w:r w:rsidRPr="00B15967">
        <w:rPr>
          <w:rFonts w:asciiTheme="majorEastAsia" w:eastAsiaTheme="majorEastAsia" w:hAnsiTheme="majorEastAsia" w:cs="宋体" w:hint="eastAsia"/>
          <w:kern w:val="0"/>
          <w:sz w:val="24"/>
        </w:rPr>
        <w:t>投诉人签署的授权委托书。授权委托书应当载明代理人的姓名或者名称、代理事项、具体权限、期限和相关事项。</w:t>
      </w:r>
    </w:p>
    <w:p w:rsidR="00F16549" w:rsidRPr="00B15967" w:rsidRDefault="00F16549" w:rsidP="00F16549">
      <w:pPr>
        <w:widowControl/>
        <w:ind w:firstLineChars="200" w:firstLine="480"/>
        <w:jc w:val="left"/>
        <w:rPr>
          <w:rFonts w:asciiTheme="majorEastAsia" w:eastAsiaTheme="majorEastAsia" w:hAnsiTheme="majorEastAsia"/>
          <w:sz w:val="24"/>
        </w:rPr>
      </w:pPr>
      <w:r w:rsidRPr="00B15967">
        <w:rPr>
          <w:rFonts w:asciiTheme="majorEastAsia" w:eastAsiaTheme="majorEastAsia" w:hAnsiTheme="majorEastAsia" w:hint="eastAsia"/>
          <w:sz w:val="24"/>
        </w:rPr>
        <w:t>3.投诉人若对项目的某一分包进行投诉，投诉书应列明具体分包号。</w:t>
      </w:r>
    </w:p>
    <w:p w:rsidR="00F16549" w:rsidRPr="00B15967" w:rsidRDefault="00F16549" w:rsidP="00F16549">
      <w:pPr>
        <w:widowControl/>
        <w:ind w:firstLineChars="200" w:firstLine="480"/>
        <w:jc w:val="left"/>
        <w:rPr>
          <w:rFonts w:asciiTheme="majorEastAsia" w:eastAsiaTheme="majorEastAsia" w:hAnsiTheme="majorEastAsia"/>
          <w:sz w:val="24"/>
        </w:rPr>
      </w:pPr>
      <w:r w:rsidRPr="00B15967">
        <w:rPr>
          <w:rFonts w:asciiTheme="majorEastAsia" w:eastAsiaTheme="majorEastAsia" w:hAnsiTheme="majorEastAsia" w:hint="eastAsia"/>
          <w:sz w:val="24"/>
        </w:rPr>
        <w:t>4.投诉书应简要列明质疑事项，质疑函、质疑答复等作为附件材料提供。</w:t>
      </w:r>
    </w:p>
    <w:p w:rsidR="00F16549" w:rsidRPr="00B15967" w:rsidRDefault="00F16549" w:rsidP="00F16549">
      <w:pPr>
        <w:widowControl/>
        <w:ind w:firstLineChars="200" w:firstLine="480"/>
        <w:jc w:val="left"/>
        <w:rPr>
          <w:rFonts w:asciiTheme="majorEastAsia" w:eastAsiaTheme="majorEastAsia" w:hAnsiTheme="majorEastAsia"/>
          <w:sz w:val="24"/>
        </w:rPr>
      </w:pPr>
      <w:r w:rsidRPr="00B15967">
        <w:rPr>
          <w:rFonts w:asciiTheme="majorEastAsia" w:eastAsiaTheme="majorEastAsia" w:hAnsiTheme="majorEastAsia" w:hint="eastAsia"/>
          <w:sz w:val="24"/>
        </w:rPr>
        <w:t>5.投诉书的投诉事项应具体、明确，并有必要的事实依据和法律依据。</w:t>
      </w:r>
    </w:p>
    <w:p w:rsidR="00F16549" w:rsidRPr="00B15967" w:rsidRDefault="00F16549" w:rsidP="00F16549">
      <w:pPr>
        <w:widowControl/>
        <w:ind w:firstLineChars="200" w:firstLine="480"/>
        <w:jc w:val="left"/>
        <w:rPr>
          <w:rFonts w:asciiTheme="majorEastAsia" w:eastAsiaTheme="majorEastAsia" w:hAnsiTheme="majorEastAsia"/>
          <w:sz w:val="24"/>
        </w:rPr>
      </w:pPr>
      <w:r w:rsidRPr="00B15967">
        <w:rPr>
          <w:rFonts w:asciiTheme="majorEastAsia" w:eastAsiaTheme="majorEastAsia" w:hAnsiTheme="majorEastAsia" w:hint="eastAsia"/>
          <w:sz w:val="24"/>
        </w:rPr>
        <w:t>6.投诉书的投诉请求应与投诉事项相关。</w:t>
      </w:r>
    </w:p>
    <w:p w:rsidR="00F16549" w:rsidRPr="00B15967" w:rsidRDefault="00F16549" w:rsidP="00F16549">
      <w:pPr>
        <w:widowControl/>
        <w:ind w:firstLineChars="200" w:firstLine="480"/>
        <w:jc w:val="left"/>
        <w:rPr>
          <w:rFonts w:asciiTheme="majorEastAsia" w:eastAsiaTheme="majorEastAsia" w:hAnsiTheme="majorEastAsia" w:cs="宋体"/>
          <w:kern w:val="0"/>
          <w:sz w:val="24"/>
        </w:rPr>
      </w:pPr>
      <w:r w:rsidRPr="00B15967">
        <w:rPr>
          <w:rFonts w:asciiTheme="majorEastAsia" w:eastAsiaTheme="majorEastAsia" w:hAnsiTheme="majorEastAsia" w:hint="eastAsia"/>
          <w:sz w:val="24"/>
        </w:rPr>
        <w:t>7.投诉人为自然人的，投诉书应当由本人签字；投诉人为法人或者其他组织的，投诉书应当由法定代表人、主要负责人，或者其授权代表签字或者盖章，并加盖公章。</w:t>
      </w:r>
    </w:p>
    <w:p w:rsidR="00E63425" w:rsidRPr="00B15967" w:rsidRDefault="00E63425" w:rsidP="00E63425">
      <w:pPr>
        <w:spacing w:line="360" w:lineRule="auto"/>
        <w:jc w:val="center"/>
        <w:rPr>
          <w:rFonts w:asciiTheme="majorEastAsia" w:eastAsiaTheme="majorEastAsia" w:hAnsiTheme="majorEastAsia"/>
          <w:b/>
          <w:spacing w:val="6"/>
          <w:sz w:val="32"/>
          <w:szCs w:val="32"/>
        </w:rPr>
      </w:pPr>
    </w:p>
    <w:p w:rsidR="00E63425" w:rsidRPr="00B15967" w:rsidRDefault="00E63425" w:rsidP="00E63425">
      <w:pPr>
        <w:spacing w:line="360" w:lineRule="auto"/>
        <w:jc w:val="center"/>
        <w:rPr>
          <w:rFonts w:asciiTheme="majorEastAsia" w:eastAsiaTheme="majorEastAsia" w:hAnsiTheme="majorEastAsia"/>
          <w:b/>
          <w:spacing w:val="6"/>
          <w:sz w:val="32"/>
          <w:szCs w:val="32"/>
        </w:rPr>
      </w:pPr>
    </w:p>
    <w:p w:rsidR="00E63425" w:rsidRPr="00B15967" w:rsidRDefault="00E63425" w:rsidP="00E63425">
      <w:pPr>
        <w:spacing w:line="360" w:lineRule="auto"/>
        <w:jc w:val="center"/>
        <w:rPr>
          <w:rFonts w:asciiTheme="majorEastAsia" w:eastAsiaTheme="majorEastAsia" w:hAnsiTheme="majorEastAsia"/>
          <w:b/>
          <w:spacing w:val="6"/>
          <w:sz w:val="32"/>
          <w:szCs w:val="32"/>
        </w:rPr>
      </w:pPr>
    </w:p>
    <w:p w:rsidR="00E63425" w:rsidRPr="00B15967" w:rsidRDefault="00E63425" w:rsidP="00E63425">
      <w:pPr>
        <w:spacing w:line="360" w:lineRule="auto"/>
        <w:jc w:val="center"/>
        <w:rPr>
          <w:rFonts w:asciiTheme="majorEastAsia" w:eastAsiaTheme="majorEastAsia" w:hAnsiTheme="majorEastAsia"/>
          <w:b/>
          <w:spacing w:val="6"/>
          <w:sz w:val="32"/>
          <w:szCs w:val="32"/>
        </w:rPr>
      </w:pPr>
    </w:p>
    <w:p w:rsidR="00E63425" w:rsidRPr="00B15967" w:rsidRDefault="00E63425" w:rsidP="00E63425">
      <w:pPr>
        <w:spacing w:line="360" w:lineRule="auto"/>
        <w:jc w:val="center"/>
        <w:rPr>
          <w:rFonts w:asciiTheme="majorEastAsia" w:eastAsiaTheme="majorEastAsia" w:hAnsiTheme="majorEastAsia"/>
          <w:b/>
          <w:spacing w:val="6"/>
          <w:sz w:val="32"/>
          <w:szCs w:val="32"/>
        </w:rPr>
      </w:pPr>
    </w:p>
    <w:p w:rsidR="00E63425" w:rsidRPr="00B15967" w:rsidRDefault="00E63425" w:rsidP="00E63425">
      <w:pPr>
        <w:spacing w:line="360" w:lineRule="auto"/>
        <w:jc w:val="center"/>
        <w:rPr>
          <w:rFonts w:asciiTheme="majorEastAsia" w:eastAsiaTheme="majorEastAsia" w:hAnsiTheme="majorEastAsia"/>
          <w:b/>
          <w:spacing w:val="6"/>
          <w:sz w:val="32"/>
          <w:szCs w:val="32"/>
        </w:rPr>
      </w:pPr>
    </w:p>
    <w:p w:rsidR="00E63425" w:rsidRPr="00B15967" w:rsidRDefault="00E63425" w:rsidP="00E63425">
      <w:pPr>
        <w:pStyle w:val="1f0"/>
        <w:keepNext w:val="0"/>
        <w:pageBreakBefore w:val="0"/>
        <w:tabs>
          <w:tab w:val="clear" w:pos="720"/>
        </w:tabs>
        <w:snapToGrid w:val="0"/>
        <w:spacing w:before="120" w:after="120"/>
        <w:jc w:val="both"/>
        <w:outlineLvl w:val="9"/>
        <w:rPr>
          <w:rFonts w:asciiTheme="majorEastAsia" w:eastAsiaTheme="majorEastAsia" w:hAnsiTheme="majorEastAsia" w:cs="仿宋_GB2312"/>
          <w:kern w:val="2"/>
          <w:sz w:val="32"/>
          <w:szCs w:val="32"/>
        </w:rPr>
        <w:sectPr w:rsidR="00E63425" w:rsidRPr="00B15967">
          <w:pgSz w:w="11906" w:h="16838"/>
          <w:pgMar w:top="1247" w:right="1418" w:bottom="1276" w:left="1418" w:header="851" w:footer="992" w:gutter="0"/>
          <w:cols w:space="720"/>
          <w:titlePg/>
          <w:docGrid w:linePitch="312"/>
        </w:sectPr>
      </w:pPr>
    </w:p>
    <w:p w:rsidR="00E63425" w:rsidRPr="00B15967" w:rsidRDefault="00E63425" w:rsidP="00F16549">
      <w:pPr>
        <w:pStyle w:val="a6"/>
        <w:ind w:firstLine="0"/>
        <w:rPr>
          <w:rFonts w:asciiTheme="majorEastAsia" w:eastAsiaTheme="majorEastAsia" w:hAnsiTheme="majorEastAsia"/>
          <w:lang w:val="en-US"/>
        </w:rPr>
      </w:pPr>
    </w:p>
    <w:p w:rsidR="00E63425" w:rsidRPr="00B15967" w:rsidRDefault="00E63425" w:rsidP="00E63425">
      <w:pPr>
        <w:autoSpaceDE w:val="0"/>
        <w:autoSpaceDN w:val="0"/>
        <w:spacing w:line="360" w:lineRule="auto"/>
        <w:jc w:val="center"/>
        <w:rPr>
          <w:rFonts w:asciiTheme="majorEastAsia" w:eastAsiaTheme="majorEastAsia" w:hAnsiTheme="majorEastAsia"/>
          <w:b/>
          <w:bCs/>
          <w:sz w:val="32"/>
          <w:szCs w:val="32"/>
        </w:rPr>
      </w:pPr>
      <w:r w:rsidRPr="00B15967">
        <w:rPr>
          <w:rFonts w:asciiTheme="majorEastAsia" w:eastAsiaTheme="majorEastAsia" w:hAnsiTheme="majorEastAsia" w:hint="eastAsia"/>
          <w:b/>
          <w:spacing w:val="6"/>
          <w:sz w:val="32"/>
          <w:szCs w:val="32"/>
        </w:rPr>
        <w:t>附件4：</w:t>
      </w:r>
      <w:r w:rsidRPr="00B15967">
        <w:rPr>
          <w:rFonts w:asciiTheme="majorEastAsia" w:eastAsiaTheme="majorEastAsia" w:hAnsiTheme="majorEastAsia" w:hint="eastAsia"/>
          <w:b/>
          <w:bCs/>
          <w:sz w:val="32"/>
          <w:szCs w:val="32"/>
        </w:rPr>
        <w:t>业务专用章使用说明函</w:t>
      </w:r>
    </w:p>
    <w:p w:rsidR="00E63425" w:rsidRPr="00B15967" w:rsidRDefault="00E63425" w:rsidP="00E63425">
      <w:pPr>
        <w:spacing w:line="360" w:lineRule="auto"/>
        <w:rPr>
          <w:rFonts w:asciiTheme="majorEastAsia" w:eastAsiaTheme="majorEastAsia" w:hAnsiTheme="majorEastAsia"/>
          <w:sz w:val="24"/>
        </w:rPr>
      </w:pPr>
      <w:r w:rsidRPr="00B15967">
        <w:rPr>
          <w:rFonts w:asciiTheme="majorEastAsia" w:eastAsiaTheme="majorEastAsia" w:hAnsiTheme="majorEastAsia" w:cs="仿宋_GB2312" w:hint="eastAsia"/>
          <w:sz w:val="24"/>
          <w:u w:val="single"/>
        </w:rPr>
        <w:t>（采购人）、（采购代理机构）</w:t>
      </w:r>
    </w:p>
    <w:p w:rsidR="00E63425" w:rsidRPr="00B15967" w:rsidRDefault="00E63425" w:rsidP="00E63425">
      <w:pPr>
        <w:spacing w:line="360" w:lineRule="auto"/>
        <w:ind w:firstLineChars="200" w:firstLine="480"/>
        <w:rPr>
          <w:rFonts w:asciiTheme="majorEastAsia" w:eastAsiaTheme="majorEastAsia" w:hAnsiTheme="majorEastAsia" w:cs="宋体"/>
          <w:sz w:val="24"/>
        </w:rPr>
      </w:pPr>
      <w:r w:rsidRPr="00B15967">
        <w:rPr>
          <w:rFonts w:asciiTheme="majorEastAsia" w:eastAsiaTheme="majorEastAsia" w:hAnsiTheme="majorEastAsia" w:cs="仿宋_GB2312" w:hint="eastAsia"/>
          <w:kern w:val="0"/>
          <w:sz w:val="24"/>
          <w:lang w:val="zh-CN"/>
        </w:rPr>
        <w:t>我方</w:t>
      </w:r>
      <w:r w:rsidRPr="00B15967">
        <w:rPr>
          <w:rFonts w:asciiTheme="majorEastAsia" w:eastAsiaTheme="majorEastAsia" w:hAnsiTheme="majorEastAsia" w:cs="仿宋_GB2312" w:hint="eastAsia"/>
          <w:sz w:val="24"/>
        </w:rPr>
        <w:t>(投标人全称)</w:t>
      </w:r>
      <w:r w:rsidRPr="00B15967">
        <w:rPr>
          <w:rFonts w:asciiTheme="majorEastAsia" w:eastAsiaTheme="majorEastAsia" w:hAnsiTheme="majorEastAsia" w:hint="eastAsia"/>
          <w:sz w:val="24"/>
        </w:rPr>
        <w:t>是中华人民共和国依法登记注册的合法企业，</w:t>
      </w:r>
      <w:r w:rsidRPr="00B15967">
        <w:rPr>
          <w:rFonts w:asciiTheme="majorEastAsia" w:eastAsiaTheme="majorEastAsia" w:hAnsiTheme="majorEastAsia" w:cs="宋体" w:hint="eastAsia"/>
          <w:bCs/>
          <w:sz w:val="24"/>
        </w:rPr>
        <w:t>在参加</w:t>
      </w:r>
      <w:r w:rsidRPr="00B15967">
        <w:rPr>
          <w:rFonts w:asciiTheme="majorEastAsia" w:eastAsiaTheme="majorEastAsia" w:hAnsiTheme="majorEastAsia" w:cs="仿宋_GB2312" w:hint="eastAsia"/>
          <w:sz w:val="24"/>
        </w:rPr>
        <w:t>你方组织的（项目名称）项目【招标编号：（采购编号）】</w:t>
      </w:r>
      <w:r w:rsidRPr="00B15967">
        <w:rPr>
          <w:rFonts w:asciiTheme="majorEastAsia" w:eastAsiaTheme="majorEastAsia" w:hAnsiTheme="majorEastAsia" w:cs="宋体" w:hint="eastAsia"/>
          <w:bCs/>
          <w:sz w:val="24"/>
        </w:rPr>
        <w:t>投标活动中作如下说明：</w:t>
      </w:r>
      <w:r w:rsidRPr="00B15967">
        <w:rPr>
          <w:rFonts w:asciiTheme="majorEastAsia" w:eastAsiaTheme="majorEastAsia" w:hAnsiTheme="majorEastAsia" w:cs="宋体" w:hint="eastAsia"/>
          <w:sz w:val="24"/>
        </w:rPr>
        <w:t>我方所使用的“</w:t>
      </w:r>
      <w:r w:rsidRPr="00B15967">
        <w:rPr>
          <w:rFonts w:asciiTheme="majorEastAsia" w:eastAsiaTheme="majorEastAsia" w:hAnsiTheme="majorEastAsia" w:cs="仿宋_GB2312" w:hint="eastAsia"/>
          <w:sz w:val="24"/>
        </w:rPr>
        <w:t>XX</w:t>
      </w:r>
      <w:r w:rsidRPr="00B15967">
        <w:rPr>
          <w:rFonts w:asciiTheme="majorEastAsia" w:eastAsiaTheme="majorEastAsia" w:hAnsiTheme="majorEastAsia" w:cs="宋体" w:hint="eastAsia"/>
          <w:sz w:val="24"/>
        </w:rPr>
        <w:t>专用章”与法定名称章具有同等的法律效力，对使用“</w:t>
      </w:r>
      <w:r w:rsidRPr="00B15967">
        <w:rPr>
          <w:rFonts w:asciiTheme="majorEastAsia" w:eastAsiaTheme="majorEastAsia" w:hAnsiTheme="majorEastAsia" w:cs="仿宋_GB2312" w:hint="eastAsia"/>
          <w:sz w:val="24"/>
        </w:rPr>
        <w:t>XX</w:t>
      </w:r>
      <w:r w:rsidRPr="00B15967">
        <w:rPr>
          <w:rFonts w:asciiTheme="majorEastAsia" w:eastAsiaTheme="majorEastAsia" w:hAnsiTheme="majorEastAsia" w:cs="宋体" w:hint="eastAsia"/>
          <w:sz w:val="24"/>
        </w:rPr>
        <w:t xml:space="preserve">专用章”的行为予以完全承认，并愿意承担相应责任。   </w:t>
      </w:r>
    </w:p>
    <w:p w:rsidR="00E63425" w:rsidRPr="00B15967" w:rsidRDefault="00E63425" w:rsidP="00E63425">
      <w:pPr>
        <w:spacing w:line="360" w:lineRule="auto"/>
        <w:ind w:firstLineChars="200" w:firstLine="480"/>
        <w:rPr>
          <w:rFonts w:asciiTheme="majorEastAsia" w:eastAsiaTheme="majorEastAsia" w:hAnsiTheme="majorEastAsia" w:cs="宋体"/>
          <w:sz w:val="24"/>
        </w:rPr>
      </w:pPr>
      <w:r w:rsidRPr="00B15967">
        <w:rPr>
          <w:rFonts w:asciiTheme="majorEastAsia" w:eastAsiaTheme="majorEastAsia" w:hAnsiTheme="majorEastAsia" w:cs="宋体" w:hint="eastAsia"/>
          <w:sz w:val="24"/>
        </w:rPr>
        <w:t>特此说明。</w:t>
      </w:r>
    </w:p>
    <w:p w:rsidR="00E63425" w:rsidRPr="00B15967" w:rsidRDefault="00E63425" w:rsidP="00E63425">
      <w:pPr>
        <w:spacing w:line="360" w:lineRule="auto"/>
        <w:ind w:firstLine="494"/>
        <w:rPr>
          <w:rFonts w:asciiTheme="majorEastAsia" w:eastAsiaTheme="majorEastAsia" w:hAnsiTheme="majorEastAsia" w:cs="宋体"/>
          <w:sz w:val="24"/>
        </w:rPr>
      </w:pPr>
    </w:p>
    <w:p w:rsidR="00E63425" w:rsidRPr="00B15967" w:rsidRDefault="00E63425" w:rsidP="00E63425">
      <w:pPr>
        <w:spacing w:line="360" w:lineRule="auto"/>
        <w:ind w:firstLine="494"/>
        <w:rPr>
          <w:rFonts w:asciiTheme="majorEastAsia" w:eastAsiaTheme="majorEastAsia" w:hAnsiTheme="majorEastAsia" w:cs="宋体"/>
          <w:sz w:val="24"/>
        </w:rPr>
      </w:pPr>
    </w:p>
    <w:p w:rsidR="00E63425" w:rsidRPr="00B15967" w:rsidRDefault="00E63425" w:rsidP="00E63425">
      <w:pPr>
        <w:spacing w:line="360" w:lineRule="auto"/>
        <w:ind w:right="480" w:firstLineChars="1700" w:firstLine="4080"/>
        <w:rPr>
          <w:rFonts w:asciiTheme="majorEastAsia" w:eastAsiaTheme="majorEastAsia" w:hAnsiTheme="majorEastAsia" w:cs="宋体"/>
          <w:sz w:val="24"/>
        </w:rPr>
      </w:pPr>
      <w:r w:rsidRPr="00B15967">
        <w:rPr>
          <w:rFonts w:asciiTheme="majorEastAsia" w:eastAsiaTheme="majorEastAsia" w:hAnsiTheme="majorEastAsia" w:cs="宋体" w:hint="eastAsia"/>
          <w:sz w:val="24"/>
        </w:rPr>
        <w:t>投标单位（法定名称章）：</w:t>
      </w:r>
    </w:p>
    <w:p w:rsidR="00E63425" w:rsidRPr="00B15967" w:rsidRDefault="00E63425" w:rsidP="00E63425">
      <w:pPr>
        <w:spacing w:line="360" w:lineRule="auto"/>
        <w:ind w:right="1440" w:firstLine="494"/>
        <w:jc w:val="center"/>
        <w:rPr>
          <w:rFonts w:asciiTheme="majorEastAsia" w:eastAsiaTheme="majorEastAsia" w:hAnsiTheme="majorEastAsia" w:cs="宋体"/>
          <w:sz w:val="24"/>
        </w:rPr>
      </w:pPr>
      <w:r w:rsidRPr="00B15967">
        <w:rPr>
          <w:rFonts w:asciiTheme="majorEastAsia" w:eastAsiaTheme="majorEastAsia" w:hAnsiTheme="majorEastAsia" w:cs="宋体" w:hint="eastAsia"/>
          <w:sz w:val="24"/>
        </w:rPr>
        <w:t xml:space="preserve">                              日期：       年     月     日</w:t>
      </w:r>
    </w:p>
    <w:p w:rsidR="00E63425" w:rsidRPr="00B15967" w:rsidRDefault="00E63425" w:rsidP="00E63425">
      <w:pPr>
        <w:spacing w:line="360" w:lineRule="auto"/>
        <w:rPr>
          <w:rFonts w:asciiTheme="majorEastAsia" w:eastAsiaTheme="majorEastAsia" w:hAnsiTheme="majorEastAsia" w:cs="宋体"/>
          <w:sz w:val="24"/>
        </w:rPr>
      </w:pPr>
      <w:r w:rsidRPr="00B15967">
        <w:rPr>
          <w:rFonts w:asciiTheme="majorEastAsia" w:eastAsiaTheme="majorEastAsia" w:hAnsiTheme="majorEastAsia" w:cs="宋体" w:hint="eastAsia"/>
          <w:b/>
          <w:bCs/>
          <w:sz w:val="24"/>
        </w:rPr>
        <w:t>附：</w:t>
      </w:r>
    </w:p>
    <w:p w:rsidR="00E63425" w:rsidRPr="00B15967" w:rsidRDefault="00C32BCD" w:rsidP="00E63425">
      <w:pPr>
        <w:spacing w:line="360" w:lineRule="auto"/>
        <w:rPr>
          <w:rFonts w:asciiTheme="majorEastAsia" w:eastAsiaTheme="majorEastAsia" w:hAnsiTheme="majorEastAsia"/>
          <w:bCs/>
          <w:sz w:val="24"/>
        </w:rPr>
      </w:pPr>
      <w:r w:rsidRPr="00C32BCD">
        <w:rPr>
          <w:rFonts w:asciiTheme="majorEastAsia" w:eastAsiaTheme="majorEastAsia" w:hAnsiTheme="majorEastAsia"/>
          <w:b/>
          <w:bCs/>
          <w:sz w:val="24"/>
        </w:rPr>
        <w:pict>
          <v:rect id="Rectangle 17" o:spid="_x0000_s1028" style="position:absolute;left:0;text-align:left;margin-left:238.9pt;margin-top:28.05pt;width:212.95pt;height:177.45pt;z-index:-251656192"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stroke miterlimit="2"/>
          </v:rect>
        </w:pict>
      </w:r>
      <w:r w:rsidRPr="00C32BCD">
        <w:rPr>
          <w:rFonts w:asciiTheme="majorEastAsia" w:eastAsiaTheme="majorEastAsia" w:hAnsiTheme="majorEastAsia"/>
          <w:b/>
          <w:bCs/>
          <w:sz w:val="24"/>
        </w:rPr>
        <w:pict>
          <v:rect id="Rectangle 16" o:spid="_x0000_s1029" style="position:absolute;left:0;text-align:left;margin-left:-7.2pt;margin-top:30.3pt;width:208.5pt;height:177.45pt;z-index:-251655168"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stroke miterlimit="2"/>
          </v:rect>
        </w:pict>
      </w:r>
      <w:r w:rsidR="00E63425" w:rsidRPr="00B15967">
        <w:rPr>
          <w:rFonts w:asciiTheme="majorEastAsia" w:eastAsiaTheme="majorEastAsia" w:hAnsiTheme="majorEastAsia" w:cs="宋体" w:hint="eastAsia"/>
          <w:sz w:val="24"/>
        </w:rPr>
        <w:t>投标单位法定名称章（印模）                投标单位“</w:t>
      </w:r>
      <w:r w:rsidR="00E63425" w:rsidRPr="00B15967">
        <w:rPr>
          <w:rFonts w:asciiTheme="majorEastAsia" w:eastAsiaTheme="majorEastAsia" w:hAnsiTheme="majorEastAsia" w:cs="仿宋_GB2312" w:hint="eastAsia"/>
          <w:sz w:val="24"/>
        </w:rPr>
        <w:t>XX</w:t>
      </w:r>
      <w:r w:rsidR="00E63425" w:rsidRPr="00B15967">
        <w:rPr>
          <w:rFonts w:asciiTheme="majorEastAsia" w:eastAsiaTheme="majorEastAsia" w:hAnsiTheme="majorEastAsia" w:cs="宋体" w:hint="eastAsia"/>
          <w:sz w:val="24"/>
        </w:rPr>
        <w:t>专用章”（印模）</w:t>
      </w:r>
    </w:p>
    <w:p w:rsidR="00E63425" w:rsidRPr="00B15967" w:rsidRDefault="00E63425" w:rsidP="00E63425">
      <w:pPr>
        <w:autoSpaceDE w:val="0"/>
        <w:autoSpaceDN w:val="0"/>
        <w:spacing w:line="360" w:lineRule="auto"/>
        <w:jc w:val="center"/>
        <w:rPr>
          <w:rFonts w:asciiTheme="majorEastAsia" w:eastAsiaTheme="majorEastAsia" w:hAnsiTheme="majorEastAsia"/>
          <w:b/>
          <w:spacing w:val="6"/>
          <w:sz w:val="32"/>
          <w:szCs w:val="32"/>
        </w:rPr>
      </w:pPr>
    </w:p>
    <w:p w:rsidR="00E63425" w:rsidRPr="00B15967" w:rsidRDefault="00E63425" w:rsidP="00E63425">
      <w:pPr>
        <w:autoSpaceDE w:val="0"/>
        <w:autoSpaceDN w:val="0"/>
        <w:spacing w:line="360" w:lineRule="auto"/>
        <w:jc w:val="center"/>
        <w:rPr>
          <w:rFonts w:asciiTheme="majorEastAsia" w:eastAsiaTheme="majorEastAsia" w:hAnsiTheme="majorEastAsia"/>
          <w:b/>
          <w:spacing w:val="6"/>
          <w:sz w:val="32"/>
          <w:szCs w:val="32"/>
        </w:rPr>
      </w:pPr>
    </w:p>
    <w:p w:rsidR="00E63425" w:rsidRPr="00B15967" w:rsidRDefault="00E63425" w:rsidP="00E63425">
      <w:pPr>
        <w:autoSpaceDE w:val="0"/>
        <w:autoSpaceDN w:val="0"/>
        <w:spacing w:line="360" w:lineRule="auto"/>
        <w:jc w:val="center"/>
        <w:rPr>
          <w:rFonts w:asciiTheme="majorEastAsia" w:eastAsiaTheme="majorEastAsia" w:hAnsiTheme="majorEastAsia"/>
          <w:b/>
          <w:spacing w:val="6"/>
          <w:sz w:val="32"/>
          <w:szCs w:val="32"/>
        </w:rPr>
      </w:pPr>
    </w:p>
    <w:p w:rsidR="00E63425" w:rsidRPr="00B15967" w:rsidRDefault="00E63425" w:rsidP="00E63425">
      <w:pPr>
        <w:autoSpaceDE w:val="0"/>
        <w:autoSpaceDN w:val="0"/>
        <w:spacing w:line="360" w:lineRule="auto"/>
        <w:jc w:val="center"/>
        <w:rPr>
          <w:rFonts w:asciiTheme="majorEastAsia" w:eastAsiaTheme="majorEastAsia" w:hAnsiTheme="majorEastAsia"/>
          <w:b/>
          <w:spacing w:val="6"/>
          <w:sz w:val="32"/>
          <w:szCs w:val="32"/>
        </w:rPr>
      </w:pPr>
    </w:p>
    <w:p w:rsidR="00E63425" w:rsidRPr="00B15967" w:rsidRDefault="00E63425" w:rsidP="00E63425">
      <w:pPr>
        <w:autoSpaceDE w:val="0"/>
        <w:autoSpaceDN w:val="0"/>
        <w:spacing w:line="360" w:lineRule="auto"/>
        <w:jc w:val="center"/>
        <w:rPr>
          <w:rFonts w:asciiTheme="majorEastAsia" w:eastAsiaTheme="majorEastAsia" w:hAnsiTheme="majorEastAsia"/>
          <w:b/>
          <w:spacing w:val="6"/>
          <w:sz w:val="32"/>
          <w:szCs w:val="32"/>
        </w:rPr>
      </w:pPr>
    </w:p>
    <w:p w:rsidR="00E63425" w:rsidRPr="00B15967" w:rsidRDefault="00E63425" w:rsidP="00E63425">
      <w:pPr>
        <w:autoSpaceDE w:val="0"/>
        <w:autoSpaceDN w:val="0"/>
        <w:spacing w:line="360" w:lineRule="auto"/>
        <w:jc w:val="center"/>
        <w:rPr>
          <w:rFonts w:asciiTheme="majorEastAsia" w:eastAsiaTheme="majorEastAsia" w:hAnsiTheme="majorEastAsia"/>
          <w:b/>
          <w:spacing w:val="6"/>
          <w:sz w:val="32"/>
          <w:szCs w:val="32"/>
        </w:rPr>
      </w:pPr>
    </w:p>
    <w:p w:rsidR="00E63425" w:rsidRPr="00B15967" w:rsidRDefault="00E63425" w:rsidP="00E63425">
      <w:pPr>
        <w:autoSpaceDE w:val="0"/>
        <w:autoSpaceDN w:val="0"/>
        <w:spacing w:line="360" w:lineRule="auto"/>
        <w:jc w:val="center"/>
        <w:rPr>
          <w:rFonts w:asciiTheme="majorEastAsia" w:eastAsiaTheme="majorEastAsia" w:hAnsiTheme="majorEastAsia"/>
          <w:b/>
          <w:spacing w:val="6"/>
          <w:sz w:val="32"/>
          <w:szCs w:val="32"/>
        </w:rPr>
      </w:pPr>
    </w:p>
    <w:p w:rsidR="00E63425" w:rsidRPr="00B15967" w:rsidRDefault="00E63425" w:rsidP="00E63425">
      <w:pPr>
        <w:autoSpaceDE w:val="0"/>
        <w:autoSpaceDN w:val="0"/>
        <w:spacing w:line="360" w:lineRule="auto"/>
        <w:jc w:val="center"/>
        <w:rPr>
          <w:rFonts w:asciiTheme="majorEastAsia" w:eastAsiaTheme="majorEastAsia" w:hAnsiTheme="majorEastAsia"/>
          <w:b/>
          <w:spacing w:val="6"/>
          <w:sz w:val="32"/>
          <w:szCs w:val="32"/>
        </w:rPr>
      </w:pPr>
    </w:p>
    <w:p w:rsidR="00E63425" w:rsidRDefault="00E63425" w:rsidP="00E63425">
      <w:pPr>
        <w:autoSpaceDE w:val="0"/>
        <w:autoSpaceDN w:val="0"/>
        <w:spacing w:line="360" w:lineRule="auto"/>
        <w:rPr>
          <w:rFonts w:asciiTheme="majorEastAsia" w:eastAsiaTheme="majorEastAsia" w:hAnsiTheme="majorEastAsia"/>
          <w:b/>
          <w:spacing w:val="6"/>
          <w:sz w:val="32"/>
          <w:szCs w:val="32"/>
        </w:rPr>
      </w:pPr>
    </w:p>
    <w:p w:rsidR="00B15967" w:rsidRDefault="00B15967" w:rsidP="00B15967">
      <w:pPr>
        <w:pStyle w:val="a0"/>
        <w:ind w:firstLine="460"/>
      </w:pPr>
    </w:p>
    <w:p w:rsidR="00B15967" w:rsidRDefault="00B15967" w:rsidP="00B15967">
      <w:pPr>
        <w:pStyle w:val="a5"/>
        <w:rPr>
          <w:lang w:val="en-US"/>
        </w:rPr>
      </w:pPr>
    </w:p>
    <w:p w:rsidR="00B15967" w:rsidRDefault="00B15967" w:rsidP="00B15967">
      <w:pPr>
        <w:pStyle w:val="a6"/>
        <w:rPr>
          <w:lang w:val="en-US"/>
        </w:rPr>
      </w:pPr>
    </w:p>
    <w:p w:rsidR="00B15967" w:rsidRDefault="00B15967" w:rsidP="00B15967">
      <w:pPr>
        <w:pStyle w:val="a6"/>
        <w:rPr>
          <w:lang w:val="en-US"/>
        </w:rPr>
      </w:pPr>
    </w:p>
    <w:p w:rsidR="00B15967" w:rsidRPr="00B15967" w:rsidRDefault="00B15967" w:rsidP="00B15967">
      <w:pPr>
        <w:pStyle w:val="a6"/>
        <w:rPr>
          <w:lang w:val="en-US"/>
        </w:rPr>
      </w:pPr>
    </w:p>
    <w:p w:rsidR="00E63425" w:rsidRPr="00B15967" w:rsidRDefault="00E63425" w:rsidP="00E63425">
      <w:pPr>
        <w:autoSpaceDE w:val="0"/>
        <w:autoSpaceDN w:val="0"/>
        <w:spacing w:line="360" w:lineRule="auto"/>
        <w:jc w:val="center"/>
        <w:rPr>
          <w:rFonts w:asciiTheme="majorEastAsia" w:eastAsiaTheme="majorEastAsia" w:hAnsiTheme="majorEastAsia"/>
          <w:b/>
          <w:bCs/>
          <w:sz w:val="32"/>
          <w:szCs w:val="32"/>
        </w:rPr>
      </w:pPr>
      <w:r w:rsidRPr="00B15967">
        <w:rPr>
          <w:rFonts w:asciiTheme="majorEastAsia" w:eastAsiaTheme="majorEastAsia" w:hAnsiTheme="majorEastAsia" w:hint="eastAsia"/>
          <w:b/>
          <w:spacing w:val="6"/>
          <w:sz w:val="32"/>
          <w:szCs w:val="32"/>
        </w:rPr>
        <w:t>附件5：</w:t>
      </w:r>
      <w:r w:rsidRPr="00B15967">
        <w:rPr>
          <w:rFonts w:asciiTheme="majorEastAsia" w:eastAsiaTheme="majorEastAsia" w:hAnsiTheme="majorEastAsia" w:hint="eastAsia"/>
          <w:b/>
          <w:sz w:val="32"/>
          <w:szCs w:val="32"/>
        </w:rPr>
        <w:t>中小企业声明</w:t>
      </w:r>
    </w:p>
    <w:p w:rsidR="00E63425" w:rsidRPr="00B15967" w:rsidRDefault="00E63425" w:rsidP="00E63425">
      <w:pPr>
        <w:spacing w:line="360" w:lineRule="auto"/>
        <w:jc w:val="center"/>
        <w:rPr>
          <w:rFonts w:asciiTheme="majorEastAsia" w:eastAsiaTheme="majorEastAsia" w:hAnsiTheme="majorEastAsia"/>
          <w:b/>
          <w:sz w:val="32"/>
          <w:szCs w:val="32"/>
        </w:rPr>
      </w:pPr>
      <w:r w:rsidRPr="00B15967">
        <w:rPr>
          <w:rFonts w:asciiTheme="majorEastAsia" w:eastAsiaTheme="majorEastAsia" w:hAnsiTheme="majorEastAsia" w:hint="eastAsia"/>
          <w:b/>
          <w:sz w:val="32"/>
          <w:szCs w:val="32"/>
        </w:rPr>
        <w:t>中小企业声明函（货物）</w:t>
      </w:r>
    </w:p>
    <w:p w:rsidR="00E63425" w:rsidRPr="00B15967" w:rsidRDefault="00E63425" w:rsidP="00E63425">
      <w:pPr>
        <w:spacing w:line="500" w:lineRule="exact"/>
        <w:ind w:firstLineChars="200" w:firstLine="480"/>
        <w:rPr>
          <w:rFonts w:asciiTheme="majorEastAsia" w:eastAsiaTheme="majorEastAsia" w:hAnsiTheme="majorEastAsia"/>
          <w:sz w:val="24"/>
        </w:rPr>
      </w:pPr>
      <w:r w:rsidRPr="00B15967">
        <w:rPr>
          <w:rFonts w:asciiTheme="majorEastAsia" w:eastAsiaTheme="majorEastAsia" w:hAnsiTheme="majorEastAsia" w:hint="eastAsia"/>
          <w:sz w:val="24"/>
        </w:rPr>
        <w:t>本公司（联合体）郑重声明，根据《政府采购促进中小企业发展管理办法》（财库</w:t>
      </w:r>
      <w:r w:rsidRPr="00B15967">
        <w:rPr>
          <w:rFonts w:asciiTheme="majorEastAsia" w:eastAsiaTheme="majorEastAsia" w:hAnsiTheme="majorEastAsia" w:cs="宋体" w:hint="eastAsia"/>
          <w:sz w:val="24"/>
        </w:rPr>
        <w:t>﹝</w:t>
      </w:r>
      <w:r w:rsidRPr="00B15967">
        <w:rPr>
          <w:rFonts w:asciiTheme="majorEastAsia" w:eastAsiaTheme="majorEastAsia" w:hAnsiTheme="majorEastAsia" w:hint="eastAsia"/>
          <w:sz w:val="24"/>
        </w:rPr>
        <w:t>2020</w:t>
      </w:r>
      <w:r w:rsidRPr="00B15967">
        <w:rPr>
          <w:rFonts w:asciiTheme="majorEastAsia" w:eastAsiaTheme="majorEastAsia" w:hAnsiTheme="majorEastAsia" w:cs="宋体" w:hint="eastAsia"/>
          <w:sz w:val="24"/>
        </w:rPr>
        <w:t>﹞</w:t>
      </w:r>
      <w:r w:rsidRPr="00B15967">
        <w:rPr>
          <w:rFonts w:asciiTheme="majorEastAsia" w:eastAsiaTheme="majorEastAsia" w:hAnsiTheme="majorEastAsia" w:hint="eastAsia"/>
          <w:sz w:val="24"/>
        </w:rPr>
        <w:t>46 号）的规定，本公司（联合体）参加 （单位名称） 的 （项目名称） 采购活动，提供的货物全部由符合政策要求的中小企业制造。相关企业（含联合体中的中小企业、签订分包意向协议的中小企业）的具体情况如下：</w:t>
      </w:r>
    </w:p>
    <w:p w:rsidR="00E63425" w:rsidRPr="00B15967" w:rsidRDefault="00E63425" w:rsidP="00E63425">
      <w:pPr>
        <w:spacing w:line="500" w:lineRule="exact"/>
        <w:ind w:firstLineChars="200" w:firstLine="480"/>
        <w:rPr>
          <w:rFonts w:asciiTheme="majorEastAsia" w:eastAsiaTheme="majorEastAsia" w:hAnsiTheme="majorEastAsia"/>
          <w:sz w:val="24"/>
        </w:rPr>
      </w:pPr>
      <w:r w:rsidRPr="00B15967">
        <w:rPr>
          <w:rFonts w:asciiTheme="majorEastAsia" w:eastAsiaTheme="majorEastAsia" w:hAnsiTheme="majorEastAsia" w:hint="eastAsia"/>
          <w:sz w:val="24"/>
        </w:rPr>
        <w:t>1.</w:t>
      </w:r>
      <w:r w:rsidRPr="00B15967">
        <w:rPr>
          <w:rFonts w:asciiTheme="majorEastAsia" w:eastAsiaTheme="majorEastAsia" w:hAnsiTheme="majorEastAsia" w:hint="eastAsia"/>
          <w:sz w:val="24"/>
          <w:u w:val="single"/>
        </w:rPr>
        <w:t>（标的名称）</w:t>
      </w:r>
      <w:r w:rsidRPr="00B15967">
        <w:rPr>
          <w:rFonts w:asciiTheme="majorEastAsia" w:eastAsiaTheme="majorEastAsia" w:hAnsiTheme="majorEastAsia" w:hint="eastAsia"/>
          <w:sz w:val="24"/>
        </w:rPr>
        <w:t xml:space="preserve"> ，属于 </w:t>
      </w:r>
      <w:r w:rsidRPr="00B15967">
        <w:rPr>
          <w:rFonts w:asciiTheme="majorEastAsia" w:eastAsiaTheme="majorEastAsia" w:hAnsiTheme="majorEastAsia" w:hint="eastAsia"/>
          <w:sz w:val="24"/>
          <w:u w:val="single"/>
        </w:rPr>
        <w:t>（采购文件中明确的所属行业）</w:t>
      </w:r>
      <w:r w:rsidRPr="00B15967">
        <w:rPr>
          <w:rFonts w:asciiTheme="majorEastAsia" w:eastAsiaTheme="majorEastAsia" w:hAnsiTheme="majorEastAsia" w:hint="eastAsia"/>
          <w:sz w:val="24"/>
        </w:rPr>
        <w:t>行业 ；制造商为</w:t>
      </w:r>
      <w:r w:rsidRPr="00B15967">
        <w:rPr>
          <w:rFonts w:asciiTheme="majorEastAsia" w:eastAsiaTheme="majorEastAsia" w:hAnsiTheme="majorEastAsia" w:hint="eastAsia"/>
          <w:sz w:val="24"/>
          <w:u w:val="single"/>
        </w:rPr>
        <w:t xml:space="preserve"> （企业名称）</w:t>
      </w:r>
      <w:r w:rsidRPr="00B15967">
        <w:rPr>
          <w:rFonts w:asciiTheme="majorEastAsia" w:eastAsiaTheme="majorEastAsia" w:hAnsiTheme="majorEastAsia" w:hint="eastAsia"/>
          <w:sz w:val="24"/>
        </w:rPr>
        <w:t xml:space="preserve"> ，从业人员人，营业收入为万元，资产总额为万元，属于</w:t>
      </w:r>
      <w:r w:rsidRPr="00B15967">
        <w:rPr>
          <w:rFonts w:asciiTheme="majorEastAsia" w:eastAsiaTheme="majorEastAsia" w:hAnsiTheme="majorEastAsia" w:hint="eastAsia"/>
          <w:sz w:val="24"/>
          <w:u w:val="single"/>
        </w:rPr>
        <w:t xml:space="preserve"> （中型企业、小型企业、微型企业）</w:t>
      </w:r>
      <w:r w:rsidRPr="00B15967">
        <w:rPr>
          <w:rFonts w:asciiTheme="majorEastAsia" w:eastAsiaTheme="majorEastAsia" w:hAnsiTheme="majorEastAsia" w:hint="eastAsia"/>
          <w:sz w:val="24"/>
        </w:rPr>
        <w:t xml:space="preserve"> ；</w:t>
      </w:r>
    </w:p>
    <w:p w:rsidR="00E63425" w:rsidRPr="00B15967" w:rsidRDefault="00E63425" w:rsidP="00E63425">
      <w:pPr>
        <w:spacing w:line="500" w:lineRule="exact"/>
        <w:ind w:firstLineChars="200" w:firstLine="480"/>
        <w:rPr>
          <w:rFonts w:asciiTheme="majorEastAsia" w:eastAsiaTheme="majorEastAsia" w:hAnsiTheme="majorEastAsia"/>
          <w:sz w:val="24"/>
        </w:rPr>
      </w:pPr>
      <w:r w:rsidRPr="00B15967">
        <w:rPr>
          <w:rFonts w:asciiTheme="majorEastAsia" w:eastAsiaTheme="majorEastAsia" w:hAnsiTheme="majorEastAsia" w:hint="eastAsia"/>
          <w:sz w:val="24"/>
        </w:rPr>
        <w:t>2.</w:t>
      </w:r>
      <w:r w:rsidRPr="00B15967">
        <w:rPr>
          <w:rFonts w:asciiTheme="majorEastAsia" w:eastAsiaTheme="majorEastAsia" w:hAnsiTheme="majorEastAsia" w:hint="eastAsia"/>
          <w:sz w:val="24"/>
          <w:u w:val="single"/>
        </w:rPr>
        <w:t>（标的名称）</w:t>
      </w:r>
      <w:r w:rsidRPr="00B15967">
        <w:rPr>
          <w:rFonts w:asciiTheme="majorEastAsia" w:eastAsiaTheme="majorEastAsia" w:hAnsiTheme="majorEastAsia" w:hint="eastAsia"/>
          <w:sz w:val="24"/>
        </w:rPr>
        <w:t xml:space="preserve"> ，属于 </w:t>
      </w:r>
      <w:r w:rsidRPr="00B15967">
        <w:rPr>
          <w:rFonts w:asciiTheme="majorEastAsia" w:eastAsiaTheme="majorEastAsia" w:hAnsiTheme="majorEastAsia" w:hint="eastAsia"/>
          <w:sz w:val="24"/>
          <w:u w:val="single"/>
        </w:rPr>
        <w:t>（采购文件中明确的所属行业）</w:t>
      </w:r>
      <w:r w:rsidRPr="00B15967">
        <w:rPr>
          <w:rFonts w:asciiTheme="majorEastAsia" w:eastAsiaTheme="majorEastAsia" w:hAnsiTheme="majorEastAsia" w:hint="eastAsia"/>
          <w:sz w:val="24"/>
        </w:rPr>
        <w:t>行业 ；制造商为</w:t>
      </w:r>
      <w:r w:rsidRPr="00B15967">
        <w:rPr>
          <w:rFonts w:asciiTheme="majorEastAsia" w:eastAsiaTheme="majorEastAsia" w:hAnsiTheme="majorEastAsia" w:hint="eastAsia"/>
          <w:sz w:val="24"/>
          <w:u w:val="single"/>
        </w:rPr>
        <w:t xml:space="preserve"> （企业名称）</w:t>
      </w:r>
      <w:r w:rsidRPr="00B15967">
        <w:rPr>
          <w:rFonts w:asciiTheme="majorEastAsia" w:eastAsiaTheme="majorEastAsia" w:hAnsiTheme="majorEastAsia" w:hint="eastAsia"/>
          <w:sz w:val="24"/>
        </w:rPr>
        <w:t xml:space="preserve"> ，从业人员人，营业收入为万元，资产总额为万元，属于</w:t>
      </w:r>
      <w:r w:rsidRPr="00B15967">
        <w:rPr>
          <w:rFonts w:asciiTheme="majorEastAsia" w:eastAsiaTheme="majorEastAsia" w:hAnsiTheme="majorEastAsia" w:hint="eastAsia"/>
          <w:sz w:val="24"/>
          <w:u w:val="single"/>
        </w:rPr>
        <w:t xml:space="preserve"> （中型企业、小型企业、微型企业）</w:t>
      </w:r>
      <w:r w:rsidRPr="00B15967">
        <w:rPr>
          <w:rFonts w:asciiTheme="majorEastAsia" w:eastAsiaTheme="majorEastAsia" w:hAnsiTheme="majorEastAsia" w:hint="eastAsia"/>
          <w:sz w:val="24"/>
        </w:rPr>
        <w:t xml:space="preserve"> ；</w:t>
      </w:r>
    </w:p>
    <w:p w:rsidR="00E63425" w:rsidRPr="00B15967" w:rsidRDefault="00E63425" w:rsidP="00E63425">
      <w:pPr>
        <w:spacing w:line="500" w:lineRule="exact"/>
        <w:ind w:firstLineChars="200" w:firstLine="480"/>
        <w:rPr>
          <w:rFonts w:asciiTheme="majorEastAsia" w:eastAsiaTheme="majorEastAsia" w:hAnsiTheme="majorEastAsia"/>
          <w:sz w:val="24"/>
        </w:rPr>
      </w:pPr>
      <w:r w:rsidRPr="00B15967">
        <w:rPr>
          <w:rFonts w:asciiTheme="majorEastAsia" w:eastAsiaTheme="majorEastAsia" w:hAnsiTheme="majorEastAsia" w:hint="eastAsia"/>
          <w:sz w:val="24"/>
        </w:rPr>
        <w:t>……</w:t>
      </w:r>
    </w:p>
    <w:p w:rsidR="00E63425" w:rsidRPr="00B15967" w:rsidRDefault="00E63425" w:rsidP="00E63425">
      <w:pPr>
        <w:spacing w:line="500" w:lineRule="exact"/>
        <w:ind w:firstLineChars="200" w:firstLine="480"/>
        <w:rPr>
          <w:rFonts w:asciiTheme="majorEastAsia" w:eastAsiaTheme="majorEastAsia" w:hAnsiTheme="majorEastAsia"/>
          <w:sz w:val="24"/>
        </w:rPr>
      </w:pPr>
      <w:r w:rsidRPr="00B15967">
        <w:rPr>
          <w:rFonts w:asciiTheme="majorEastAsia" w:eastAsiaTheme="majorEastAsia" w:hAnsiTheme="majorEastAsia" w:hint="eastAsia"/>
          <w:sz w:val="24"/>
        </w:rPr>
        <w:t>以上企业，不属于大企业的分支机构，不存在控股股东为大企业的情形，也不存在与大企业的负责人为同一人的情形。</w:t>
      </w:r>
    </w:p>
    <w:p w:rsidR="00E63425" w:rsidRPr="00B15967" w:rsidRDefault="00E63425" w:rsidP="00E63425">
      <w:pPr>
        <w:spacing w:line="500" w:lineRule="exact"/>
        <w:ind w:firstLineChars="200" w:firstLine="480"/>
        <w:rPr>
          <w:rFonts w:asciiTheme="majorEastAsia" w:eastAsiaTheme="majorEastAsia" w:hAnsiTheme="majorEastAsia"/>
          <w:sz w:val="24"/>
        </w:rPr>
      </w:pPr>
      <w:r w:rsidRPr="00B15967">
        <w:rPr>
          <w:rFonts w:asciiTheme="majorEastAsia" w:eastAsiaTheme="majorEastAsia" w:hAnsiTheme="majorEastAsia" w:hint="eastAsia"/>
          <w:sz w:val="24"/>
        </w:rPr>
        <w:t>本企业对上述声明内容的真实性负责。如有虚假，将依法承担相应责任。</w:t>
      </w:r>
    </w:p>
    <w:p w:rsidR="00E63425" w:rsidRPr="00B15967" w:rsidRDefault="00E63425" w:rsidP="00E63425">
      <w:pPr>
        <w:snapToGrid w:val="0"/>
        <w:spacing w:line="360" w:lineRule="auto"/>
        <w:ind w:firstLineChars="2150" w:firstLine="5160"/>
        <w:rPr>
          <w:rFonts w:asciiTheme="majorEastAsia" w:eastAsiaTheme="majorEastAsia" w:hAnsiTheme="majorEastAsia" w:cs="仿宋_GB2312"/>
          <w:kern w:val="0"/>
          <w:sz w:val="24"/>
        </w:rPr>
      </w:pPr>
      <w:r w:rsidRPr="00B15967">
        <w:rPr>
          <w:rFonts w:asciiTheme="majorEastAsia" w:eastAsiaTheme="majorEastAsia" w:hAnsiTheme="majorEastAsia" w:cs="仿宋_GB2312" w:hint="eastAsia"/>
          <w:kern w:val="0"/>
          <w:sz w:val="24"/>
          <w:lang w:val="zh-CN"/>
        </w:rPr>
        <w:t>投标人名称(电子签名)：</w:t>
      </w:r>
    </w:p>
    <w:p w:rsidR="00E63425" w:rsidRPr="00B15967" w:rsidRDefault="00E63425" w:rsidP="00E63425">
      <w:pPr>
        <w:snapToGrid w:val="0"/>
        <w:spacing w:line="360" w:lineRule="auto"/>
        <w:rPr>
          <w:rFonts w:asciiTheme="majorEastAsia" w:eastAsiaTheme="majorEastAsia" w:hAnsiTheme="majorEastAsia" w:cs="仿宋_GB2312"/>
          <w:kern w:val="0"/>
          <w:sz w:val="24"/>
          <w:lang w:val="zh-CN"/>
        </w:rPr>
      </w:pPr>
      <w:r w:rsidRPr="00B15967">
        <w:rPr>
          <w:rFonts w:asciiTheme="majorEastAsia" w:eastAsiaTheme="majorEastAsia" w:hAnsiTheme="majorEastAsia" w:cs="仿宋_GB2312" w:hint="eastAsia"/>
          <w:kern w:val="0"/>
          <w:sz w:val="24"/>
          <w:lang w:val="zh-CN"/>
        </w:rPr>
        <w:t xml:space="preserve">                                           日期</w:t>
      </w:r>
      <w:r w:rsidRPr="00B15967">
        <w:rPr>
          <w:rFonts w:asciiTheme="majorEastAsia" w:eastAsiaTheme="majorEastAsia" w:hAnsiTheme="majorEastAsia" w:cs="仿宋_GB2312" w:hint="eastAsia"/>
          <w:kern w:val="0"/>
          <w:sz w:val="24"/>
        </w:rPr>
        <w:t xml:space="preserve">：  年  </w:t>
      </w:r>
      <w:r w:rsidRPr="00B15967">
        <w:rPr>
          <w:rFonts w:asciiTheme="majorEastAsia" w:eastAsiaTheme="majorEastAsia" w:hAnsiTheme="majorEastAsia" w:cs="仿宋_GB2312" w:hint="eastAsia"/>
          <w:kern w:val="0"/>
          <w:sz w:val="24"/>
          <w:lang w:val="zh-CN"/>
        </w:rPr>
        <w:t>月日</w:t>
      </w:r>
    </w:p>
    <w:p w:rsidR="00E63425" w:rsidRPr="00B15967" w:rsidRDefault="00E63425" w:rsidP="00E63425">
      <w:pPr>
        <w:spacing w:line="360" w:lineRule="auto"/>
        <w:jc w:val="left"/>
        <w:rPr>
          <w:rFonts w:asciiTheme="majorEastAsia" w:eastAsiaTheme="majorEastAsia" w:hAnsiTheme="majorEastAsia"/>
          <w:sz w:val="18"/>
          <w:szCs w:val="18"/>
        </w:rPr>
      </w:pPr>
      <w:r w:rsidRPr="00B15967">
        <w:rPr>
          <w:rFonts w:asciiTheme="majorEastAsia" w:eastAsiaTheme="majorEastAsia" w:hAnsiTheme="majorEastAsia" w:hint="eastAsia"/>
          <w:sz w:val="18"/>
          <w:szCs w:val="18"/>
        </w:rPr>
        <w:t>从业人员、营业收入、资产总额填报上一年度数据，无上一年度数据的新成立企业可不填报。</w:t>
      </w:r>
    </w:p>
    <w:p w:rsidR="00E63425" w:rsidRPr="00B15967" w:rsidRDefault="00E63425" w:rsidP="00E63425">
      <w:pPr>
        <w:ind w:right="420" w:firstLineChars="200" w:firstLine="480"/>
        <w:rPr>
          <w:rFonts w:asciiTheme="majorEastAsia" w:eastAsiaTheme="majorEastAsia" w:hAnsiTheme="majorEastAsia" w:cs="仿宋_GB2312"/>
          <w:sz w:val="24"/>
        </w:rPr>
      </w:pPr>
      <w:r w:rsidRPr="00B15967">
        <w:rPr>
          <w:rFonts w:asciiTheme="majorEastAsia" w:eastAsiaTheme="majorEastAsia" w:hAnsiTheme="majorEastAsia" w:cs="仿宋_GB2312" w:hint="eastAsia"/>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E63425" w:rsidRDefault="00E63425" w:rsidP="00E63425">
      <w:pPr>
        <w:spacing w:line="360" w:lineRule="auto"/>
        <w:rPr>
          <w:rFonts w:asciiTheme="majorEastAsia" w:eastAsiaTheme="majorEastAsia" w:hAnsiTheme="majorEastAsia" w:cs="仿宋_GB2312"/>
          <w:b/>
          <w:sz w:val="32"/>
          <w:szCs w:val="32"/>
        </w:rPr>
      </w:pPr>
    </w:p>
    <w:p w:rsidR="00B15967" w:rsidRDefault="00B15967" w:rsidP="00B15967">
      <w:pPr>
        <w:pStyle w:val="a0"/>
        <w:ind w:firstLine="460"/>
      </w:pPr>
    </w:p>
    <w:p w:rsidR="00B15967" w:rsidRDefault="00B15967" w:rsidP="00B15967">
      <w:pPr>
        <w:pStyle w:val="a5"/>
        <w:rPr>
          <w:lang w:val="en-US"/>
        </w:rPr>
      </w:pPr>
    </w:p>
    <w:p w:rsidR="00B15967" w:rsidRDefault="00B15967" w:rsidP="00B15967">
      <w:pPr>
        <w:pStyle w:val="a6"/>
        <w:rPr>
          <w:lang w:val="en-US"/>
        </w:rPr>
      </w:pPr>
    </w:p>
    <w:p w:rsidR="00B15967" w:rsidRDefault="00B15967" w:rsidP="00B15967">
      <w:pPr>
        <w:pStyle w:val="a6"/>
        <w:rPr>
          <w:lang w:val="en-US"/>
        </w:rPr>
      </w:pPr>
    </w:p>
    <w:p w:rsidR="00B15967" w:rsidRPr="00B15967" w:rsidRDefault="00B15967" w:rsidP="00B15967">
      <w:pPr>
        <w:pStyle w:val="a6"/>
        <w:rPr>
          <w:lang w:val="en-US"/>
        </w:rPr>
      </w:pPr>
    </w:p>
    <w:p w:rsidR="00E63425" w:rsidRPr="00B15967" w:rsidRDefault="00E63425" w:rsidP="00E63425">
      <w:pPr>
        <w:spacing w:line="360" w:lineRule="auto"/>
        <w:jc w:val="center"/>
        <w:rPr>
          <w:rFonts w:asciiTheme="majorEastAsia" w:eastAsiaTheme="majorEastAsia" w:hAnsiTheme="majorEastAsia"/>
          <w:b/>
          <w:sz w:val="32"/>
          <w:szCs w:val="32"/>
        </w:rPr>
      </w:pPr>
      <w:r w:rsidRPr="00B15967">
        <w:rPr>
          <w:rFonts w:asciiTheme="majorEastAsia" w:eastAsiaTheme="majorEastAsia" w:hAnsiTheme="majorEastAsia" w:cs="仿宋_GB2312" w:hint="eastAsia"/>
          <w:b/>
          <w:sz w:val="32"/>
          <w:szCs w:val="32"/>
        </w:rPr>
        <w:t>中小企业声明函</w:t>
      </w:r>
      <w:r w:rsidRPr="00B15967">
        <w:rPr>
          <w:rFonts w:asciiTheme="majorEastAsia" w:eastAsiaTheme="majorEastAsia" w:hAnsiTheme="majorEastAsia" w:hint="eastAsia"/>
          <w:b/>
          <w:sz w:val="32"/>
          <w:szCs w:val="32"/>
        </w:rPr>
        <w:t>（工程、服务）</w:t>
      </w:r>
    </w:p>
    <w:p w:rsidR="00E63425" w:rsidRPr="00B15967" w:rsidRDefault="00E63425" w:rsidP="00E63425">
      <w:pPr>
        <w:spacing w:line="500" w:lineRule="exact"/>
        <w:ind w:firstLineChars="150" w:firstLine="360"/>
        <w:jc w:val="left"/>
        <w:rPr>
          <w:rFonts w:asciiTheme="majorEastAsia" w:eastAsiaTheme="majorEastAsia" w:hAnsiTheme="majorEastAsia"/>
          <w:sz w:val="24"/>
        </w:rPr>
      </w:pPr>
      <w:r w:rsidRPr="00B15967">
        <w:rPr>
          <w:rFonts w:asciiTheme="majorEastAsia" w:eastAsiaTheme="majorEastAsia" w:hAnsiTheme="majorEastAsia" w:hint="eastAsia"/>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rsidR="00E63425" w:rsidRPr="00B15967" w:rsidRDefault="00E63425" w:rsidP="00E63425">
      <w:pPr>
        <w:spacing w:line="500" w:lineRule="exact"/>
        <w:ind w:firstLineChars="200" w:firstLine="480"/>
        <w:jc w:val="left"/>
        <w:rPr>
          <w:rFonts w:asciiTheme="majorEastAsia" w:eastAsiaTheme="majorEastAsia" w:hAnsiTheme="majorEastAsia"/>
          <w:sz w:val="24"/>
        </w:rPr>
      </w:pPr>
      <w:r w:rsidRPr="00B15967">
        <w:rPr>
          <w:rFonts w:asciiTheme="majorEastAsia" w:eastAsiaTheme="majorEastAsia" w:hAnsiTheme="majorEastAsia" w:hint="eastAsia"/>
          <w:sz w:val="24"/>
        </w:rPr>
        <w:t>1.</w:t>
      </w:r>
      <w:r w:rsidRPr="00B15967">
        <w:rPr>
          <w:rFonts w:asciiTheme="majorEastAsia" w:eastAsiaTheme="majorEastAsia" w:hAnsiTheme="majorEastAsia" w:hint="eastAsia"/>
          <w:sz w:val="24"/>
          <w:u w:val="single"/>
        </w:rPr>
        <w:t>（标的名称）</w:t>
      </w:r>
      <w:r w:rsidRPr="00B15967">
        <w:rPr>
          <w:rFonts w:asciiTheme="majorEastAsia" w:eastAsiaTheme="majorEastAsia" w:hAnsiTheme="majorEastAsia" w:hint="eastAsia"/>
          <w:sz w:val="24"/>
        </w:rPr>
        <w:t>，属于</w:t>
      </w:r>
      <w:r w:rsidRPr="00B15967">
        <w:rPr>
          <w:rFonts w:asciiTheme="majorEastAsia" w:eastAsiaTheme="majorEastAsia" w:hAnsiTheme="majorEastAsia" w:hint="eastAsia"/>
          <w:sz w:val="24"/>
          <w:u w:val="single"/>
        </w:rPr>
        <w:t>（采购文件中明确的所属行业）</w:t>
      </w:r>
      <w:r w:rsidRPr="00B15967">
        <w:rPr>
          <w:rFonts w:asciiTheme="majorEastAsia" w:eastAsiaTheme="majorEastAsia" w:hAnsiTheme="majorEastAsia" w:hint="eastAsia"/>
          <w:sz w:val="24"/>
        </w:rPr>
        <w:t xml:space="preserve">行业；承建（承接）企业为 </w:t>
      </w:r>
      <w:r w:rsidRPr="00B15967">
        <w:rPr>
          <w:rFonts w:asciiTheme="majorEastAsia" w:eastAsiaTheme="majorEastAsia" w:hAnsiTheme="majorEastAsia" w:hint="eastAsia"/>
          <w:sz w:val="24"/>
          <w:u w:val="single"/>
        </w:rPr>
        <w:t>（企业名称）</w:t>
      </w:r>
      <w:r w:rsidRPr="00B15967">
        <w:rPr>
          <w:rFonts w:asciiTheme="majorEastAsia" w:eastAsiaTheme="majorEastAsia" w:hAnsiTheme="majorEastAsia" w:hint="eastAsia"/>
          <w:sz w:val="24"/>
        </w:rPr>
        <w:t xml:space="preserve"> ，从业人员人，营业收入为万元，资产总额为万元属于</w:t>
      </w:r>
      <w:r w:rsidRPr="00B15967">
        <w:rPr>
          <w:rFonts w:asciiTheme="majorEastAsia" w:eastAsiaTheme="majorEastAsia" w:hAnsiTheme="majorEastAsia" w:hint="eastAsia"/>
          <w:sz w:val="24"/>
          <w:u w:val="single"/>
        </w:rPr>
        <w:t xml:space="preserve"> （中型企业、小型企业、微型企业） </w:t>
      </w:r>
      <w:r w:rsidRPr="00B15967">
        <w:rPr>
          <w:rFonts w:asciiTheme="majorEastAsia" w:eastAsiaTheme="majorEastAsia" w:hAnsiTheme="majorEastAsia" w:hint="eastAsia"/>
          <w:sz w:val="24"/>
        </w:rPr>
        <w:t>；</w:t>
      </w:r>
    </w:p>
    <w:p w:rsidR="00E63425" w:rsidRPr="00B15967" w:rsidRDefault="00E63425" w:rsidP="00E63425">
      <w:pPr>
        <w:spacing w:line="500" w:lineRule="exact"/>
        <w:ind w:firstLineChars="200" w:firstLine="480"/>
        <w:jc w:val="left"/>
        <w:rPr>
          <w:rFonts w:asciiTheme="majorEastAsia" w:eastAsiaTheme="majorEastAsia" w:hAnsiTheme="majorEastAsia"/>
          <w:sz w:val="24"/>
        </w:rPr>
      </w:pPr>
      <w:r w:rsidRPr="00B15967">
        <w:rPr>
          <w:rFonts w:asciiTheme="majorEastAsia" w:eastAsiaTheme="majorEastAsia" w:hAnsiTheme="majorEastAsia" w:hint="eastAsia"/>
          <w:sz w:val="24"/>
        </w:rPr>
        <w:t>2.</w:t>
      </w:r>
      <w:r w:rsidRPr="00B15967">
        <w:rPr>
          <w:rFonts w:asciiTheme="majorEastAsia" w:eastAsiaTheme="majorEastAsia" w:hAnsiTheme="majorEastAsia" w:hint="eastAsia"/>
          <w:sz w:val="24"/>
          <w:u w:val="single"/>
        </w:rPr>
        <w:t>（标的名称）</w:t>
      </w:r>
      <w:r w:rsidRPr="00B15967">
        <w:rPr>
          <w:rFonts w:asciiTheme="majorEastAsia" w:eastAsiaTheme="majorEastAsia" w:hAnsiTheme="majorEastAsia" w:hint="eastAsia"/>
          <w:sz w:val="24"/>
        </w:rPr>
        <w:t xml:space="preserve">，属于 </w:t>
      </w:r>
      <w:r w:rsidRPr="00B15967">
        <w:rPr>
          <w:rFonts w:asciiTheme="majorEastAsia" w:eastAsiaTheme="majorEastAsia" w:hAnsiTheme="majorEastAsia" w:hint="eastAsia"/>
          <w:sz w:val="24"/>
          <w:u w:val="single"/>
        </w:rPr>
        <w:t>（采购文件中明确的所属行业）</w:t>
      </w:r>
      <w:r w:rsidRPr="00B15967">
        <w:rPr>
          <w:rFonts w:asciiTheme="majorEastAsia" w:eastAsiaTheme="majorEastAsia" w:hAnsiTheme="majorEastAsia" w:hint="eastAsia"/>
          <w:sz w:val="24"/>
        </w:rPr>
        <w:t xml:space="preserve"> ；承建（承接）企业为 </w:t>
      </w:r>
      <w:r w:rsidRPr="00B15967">
        <w:rPr>
          <w:rFonts w:asciiTheme="majorEastAsia" w:eastAsiaTheme="majorEastAsia" w:hAnsiTheme="majorEastAsia" w:hint="eastAsia"/>
          <w:sz w:val="24"/>
          <w:u w:val="single"/>
        </w:rPr>
        <w:t>（企业名称）</w:t>
      </w:r>
      <w:r w:rsidRPr="00B15967">
        <w:rPr>
          <w:rFonts w:asciiTheme="majorEastAsia" w:eastAsiaTheme="majorEastAsia" w:hAnsiTheme="majorEastAsia" w:hint="eastAsia"/>
          <w:sz w:val="24"/>
        </w:rPr>
        <w:t xml:space="preserve"> ，从业人员人，营业收入为万元，资产总额为万元属于</w:t>
      </w:r>
      <w:r w:rsidRPr="00B15967">
        <w:rPr>
          <w:rFonts w:asciiTheme="majorEastAsia" w:eastAsiaTheme="majorEastAsia" w:hAnsiTheme="majorEastAsia" w:hint="eastAsia"/>
          <w:sz w:val="24"/>
          <w:u w:val="single"/>
        </w:rPr>
        <w:t xml:space="preserve"> （中型企业、小型企业、微型企业） </w:t>
      </w:r>
      <w:r w:rsidRPr="00B15967">
        <w:rPr>
          <w:rFonts w:asciiTheme="majorEastAsia" w:eastAsiaTheme="majorEastAsia" w:hAnsiTheme="majorEastAsia" w:hint="eastAsia"/>
          <w:sz w:val="24"/>
        </w:rPr>
        <w:t>；</w:t>
      </w:r>
    </w:p>
    <w:p w:rsidR="00E63425" w:rsidRPr="00B15967" w:rsidRDefault="00E63425" w:rsidP="00E63425">
      <w:pPr>
        <w:spacing w:line="500" w:lineRule="exact"/>
        <w:ind w:firstLineChars="200" w:firstLine="480"/>
        <w:jc w:val="left"/>
        <w:rPr>
          <w:rFonts w:asciiTheme="majorEastAsia" w:eastAsiaTheme="majorEastAsia" w:hAnsiTheme="majorEastAsia"/>
          <w:sz w:val="24"/>
        </w:rPr>
      </w:pPr>
      <w:r w:rsidRPr="00B15967">
        <w:rPr>
          <w:rFonts w:asciiTheme="majorEastAsia" w:eastAsiaTheme="majorEastAsia" w:hAnsiTheme="majorEastAsia" w:hint="eastAsia"/>
          <w:sz w:val="24"/>
        </w:rPr>
        <w:t>……</w:t>
      </w:r>
    </w:p>
    <w:p w:rsidR="00E63425" w:rsidRPr="00B15967" w:rsidRDefault="00E63425" w:rsidP="00E63425">
      <w:pPr>
        <w:spacing w:line="500" w:lineRule="exact"/>
        <w:ind w:firstLineChars="200" w:firstLine="480"/>
        <w:jc w:val="left"/>
        <w:rPr>
          <w:rFonts w:asciiTheme="majorEastAsia" w:eastAsiaTheme="majorEastAsia" w:hAnsiTheme="majorEastAsia"/>
          <w:sz w:val="24"/>
        </w:rPr>
      </w:pPr>
      <w:r w:rsidRPr="00B15967">
        <w:rPr>
          <w:rFonts w:asciiTheme="majorEastAsia" w:eastAsiaTheme="majorEastAsia" w:hAnsiTheme="majorEastAsia" w:hint="eastAsia"/>
          <w:sz w:val="24"/>
        </w:rPr>
        <w:t>以上企业，不属于大企业的分支机构，不存在控股股东为大企业的情形，也不存在与大企业的负责人为同一人的情形。</w:t>
      </w:r>
    </w:p>
    <w:p w:rsidR="00E63425" w:rsidRPr="00B15967" w:rsidRDefault="00E63425" w:rsidP="00E63425">
      <w:pPr>
        <w:spacing w:line="500" w:lineRule="exact"/>
        <w:ind w:firstLineChars="200" w:firstLine="480"/>
        <w:jc w:val="left"/>
        <w:rPr>
          <w:rFonts w:asciiTheme="majorEastAsia" w:eastAsiaTheme="majorEastAsia" w:hAnsiTheme="majorEastAsia"/>
          <w:sz w:val="24"/>
        </w:rPr>
      </w:pPr>
      <w:r w:rsidRPr="00B15967">
        <w:rPr>
          <w:rFonts w:asciiTheme="majorEastAsia" w:eastAsiaTheme="majorEastAsia" w:hAnsiTheme="majorEastAsia" w:hint="eastAsia"/>
          <w:sz w:val="24"/>
        </w:rPr>
        <w:t>本企业对上述声明内容的真实性负责。如有虚假，将依法承担相应责任。</w:t>
      </w:r>
    </w:p>
    <w:p w:rsidR="00E63425" w:rsidRPr="00B15967" w:rsidRDefault="00E63425" w:rsidP="00E63425">
      <w:pPr>
        <w:spacing w:line="500" w:lineRule="exact"/>
        <w:ind w:right="1760"/>
        <w:jc w:val="right"/>
        <w:rPr>
          <w:rFonts w:asciiTheme="majorEastAsia" w:eastAsiaTheme="majorEastAsia" w:hAnsiTheme="majorEastAsia"/>
          <w:sz w:val="24"/>
        </w:rPr>
      </w:pPr>
      <w:r w:rsidRPr="00B15967">
        <w:rPr>
          <w:rFonts w:asciiTheme="majorEastAsia" w:eastAsiaTheme="majorEastAsia" w:hAnsiTheme="majorEastAsia" w:cs="仿宋_GB2312" w:hint="eastAsia"/>
          <w:sz w:val="24"/>
        </w:rPr>
        <w:t>投标人</w:t>
      </w:r>
      <w:r w:rsidRPr="00B15967">
        <w:rPr>
          <w:rFonts w:asciiTheme="majorEastAsia" w:eastAsiaTheme="majorEastAsia" w:hAnsiTheme="majorEastAsia" w:hint="eastAsia"/>
          <w:sz w:val="24"/>
        </w:rPr>
        <w:t>名称（</w:t>
      </w:r>
      <w:r w:rsidRPr="00B15967">
        <w:rPr>
          <w:rFonts w:asciiTheme="majorEastAsia" w:eastAsiaTheme="majorEastAsia" w:hAnsiTheme="majorEastAsia" w:cs="仿宋_GB2312" w:hint="eastAsia"/>
          <w:sz w:val="24"/>
        </w:rPr>
        <w:t>电子签名</w:t>
      </w:r>
      <w:r w:rsidRPr="00B15967">
        <w:rPr>
          <w:rFonts w:asciiTheme="majorEastAsia" w:eastAsiaTheme="majorEastAsia" w:hAnsiTheme="majorEastAsia" w:hint="eastAsia"/>
          <w:sz w:val="24"/>
        </w:rPr>
        <w:t>）：</w:t>
      </w:r>
    </w:p>
    <w:p w:rsidR="00E63425" w:rsidRPr="00B15967" w:rsidRDefault="00E63425" w:rsidP="00E63425">
      <w:pPr>
        <w:spacing w:line="500" w:lineRule="exact"/>
        <w:ind w:right="1120" w:firstLineChars="1950" w:firstLine="4680"/>
        <w:rPr>
          <w:rFonts w:asciiTheme="majorEastAsia" w:eastAsiaTheme="majorEastAsia" w:hAnsiTheme="majorEastAsia"/>
          <w:sz w:val="24"/>
        </w:rPr>
      </w:pPr>
      <w:r w:rsidRPr="00B15967">
        <w:rPr>
          <w:rFonts w:asciiTheme="majorEastAsia" w:eastAsiaTheme="majorEastAsia" w:hAnsiTheme="majorEastAsia" w:hint="eastAsia"/>
          <w:sz w:val="24"/>
        </w:rPr>
        <w:t>日 期：</w:t>
      </w:r>
    </w:p>
    <w:p w:rsidR="00E63425" w:rsidRPr="00B15967" w:rsidRDefault="00E63425" w:rsidP="00B15967">
      <w:pPr>
        <w:spacing w:line="500" w:lineRule="exact"/>
        <w:ind w:firstLineChars="147" w:firstLine="310"/>
        <w:jc w:val="left"/>
        <w:rPr>
          <w:rFonts w:asciiTheme="majorEastAsia" w:eastAsiaTheme="majorEastAsia" w:hAnsiTheme="majorEastAsia"/>
          <w:b/>
          <w:szCs w:val="21"/>
        </w:rPr>
      </w:pPr>
      <w:r w:rsidRPr="00B15967">
        <w:rPr>
          <w:rFonts w:asciiTheme="majorEastAsia" w:eastAsiaTheme="majorEastAsia" w:hAnsiTheme="majorEastAsia" w:hint="eastAsia"/>
          <w:b/>
          <w:szCs w:val="21"/>
        </w:rPr>
        <w:t>从业人员、营业收入、资产总额填报上一年度数据，无上一年度数据的新成立企业可不填报。</w:t>
      </w:r>
    </w:p>
    <w:p w:rsidR="00E63425" w:rsidRPr="00B15967" w:rsidRDefault="00E63425" w:rsidP="00E63425">
      <w:pPr>
        <w:spacing w:line="500" w:lineRule="exact"/>
        <w:ind w:right="420"/>
        <w:rPr>
          <w:rFonts w:asciiTheme="majorEastAsia" w:eastAsiaTheme="majorEastAsia" w:hAnsiTheme="majorEastAsia" w:cs="仿宋_GB2312"/>
          <w:sz w:val="24"/>
        </w:rPr>
      </w:pPr>
    </w:p>
    <w:p w:rsidR="00E63425" w:rsidRPr="00B15967" w:rsidRDefault="00E63425" w:rsidP="00E63425">
      <w:pPr>
        <w:spacing w:line="500" w:lineRule="exact"/>
        <w:ind w:right="420"/>
        <w:rPr>
          <w:rFonts w:asciiTheme="majorEastAsia" w:eastAsiaTheme="majorEastAsia" w:hAnsiTheme="majorEastAsia" w:cs="仿宋_GB2312"/>
          <w:sz w:val="24"/>
        </w:rPr>
      </w:pPr>
      <w:r w:rsidRPr="00B15967">
        <w:rPr>
          <w:rFonts w:asciiTheme="majorEastAsia" w:eastAsiaTheme="majorEastAsia" w:hAnsiTheme="majorEastAsia" w:cs="仿宋_GB2312" w:hint="eastAsia"/>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E63425" w:rsidRPr="00B15967" w:rsidRDefault="00E63425" w:rsidP="00B15967">
      <w:pPr>
        <w:tabs>
          <w:tab w:val="left" w:pos="8085"/>
        </w:tabs>
        <w:spacing w:line="360" w:lineRule="auto"/>
        <w:ind w:firstLineChars="400" w:firstLine="1285"/>
        <w:jc w:val="center"/>
        <w:rPr>
          <w:rFonts w:asciiTheme="majorEastAsia" w:eastAsiaTheme="majorEastAsia" w:hAnsiTheme="majorEastAsia" w:cs="仿宋_GB2312"/>
          <w:b/>
          <w:sz w:val="32"/>
          <w:szCs w:val="32"/>
        </w:rPr>
      </w:pPr>
    </w:p>
    <w:p w:rsidR="00E63425" w:rsidRPr="00B15967" w:rsidRDefault="00E63425" w:rsidP="00E63425">
      <w:pPr>
        <w:pStyle w:val="a0"/>
        <w:ind w:firstLine="460"/>
        <w:rPr>
          <w:rFonts w:asciiTheme="majorEastAsia" w:eastAsiaTheme="majorEastAsia" w:hAnsiTheme="majorEastAsia"/>
        </w:rPr>
      </w:pPr>
    </w:p>
    <w:p w:rsidR="00E63425" w:rsidRPr="00B15967" w:rsidRDefault="00E63425" w:rsidP="00E63425">
      <w:pPr>
        <w:pStyle w:val="a0"/>
        <w:ind w:firstLine="460"/>
        <w:rPr>
          <w:rFonts w:asciiTheme="majorEastAsia" w:eastAsiaTheme="majorEastAsia" w:hAnsiTheme="majorEastAsia"/>
        </w:rPr>
      </w:pPr>
    </w:p>
    <w:p w:rsidR="00E63425" w:rsidRPr="00B15967" w:rsidRDefault="00E63425" w:rsidP="00B15967">
      <w:pPr>
        <w:tabs>
          <w:tab w:val="left" w:pos="8085"/>
        </w:tabs>
        <w:spacing w:line="360" w:lineRule="auto"/>
        <w:ind w:firstLineChars="400" w:firstLine="1285"/>
        <w:jc w:val="center"/>
        <w:rPr>
          <w:rFonts w:asciiTheme="majorEastAsia" w:eastAsiaTheme="majorEastAsia" w:hAnsiTheme="majorEastAsia" w:cs="仿宋_GB2312"/>
          <w:b/>
          <w:sz w:val="32"/>
          <w:szCs w:val="32"/>
        </w:rPr>
      </w:pPr>
      <w:r w:rsidRPr="00B15967">
        <w:rPr>
          <w:rFonts w:asciiTheme="majorEastAsia" w:eastAsiaTheme="majorEastAsia" w:hAnsiTheme="majorEastAsia" w:cs="仿宋_GB2312" w:hint="eastAsia"/>
          <w:b/>
          <w:sz w:val="32"/>
          <w:szCs w:val="32"/>
        </w:rPr>
        <w:t>政采贷</w:t>
      </w:r>
    </w:p>
    <w:p w:rsidR="00E63425" w:rsidRPr="00B15967" w:rsidRDefault="00E63425" w:rsidP="00E63425">
      <w:pPr>
        <w:spacing w:line="360" w:lineRule="auto"/>
        <w:ind w:firstLineChars="200" w:firstLine="480"/>
        <w:jc w:val="left"/>
        <w:rPr>
          <w:rFonts w:asciiTheme="majorEastAsia" w:eastAsiaTheme="majorEastAsia" w:hAnsiTheme="majorEastAsia"/>
          <w:sz w:val="24"/>
        </w:rPr>
      </w:pPr>
      <w:r w:rsidRPr="00B15967">
        <w:rPr>
          <w:rFonts w:asciiTheme="majorEastAsia" w:eastAsiaTheme="majorEastAsia" w:hAnsiTheme="majorEastAsia" w:hint="eastAsia"/>
          <w:sz w:val="24"/>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9"/>
        <w:gridCol w:w="5401"/>
        <w:gridCol w:w="1579"/>
        <w:gridCol w:w="1843"/>
      </w:tblGrid>
      <w:tr w:rsidR="00E63425" w:rsidRPr="00B15967" w:rsidTr="00E36B67">
        <w:trPr>
          <w:jc w:val="center"/>
        </w:trPr>
        <w:tc>
          <w:tcPr>
            <w:tcW w:w="10562" w:type="dxa"/>
            <w:gridSpan w:val="4"/>
          </w:tcPr>
          <w:p w:rsidR="00E63425" w:rsidRPr="00B15967" w:rsidRDefault="00E63425" w:rsidP="00E36B67">
            <w:pPr>
              <w:pStyle w:val="a0"/>
              <w:spacing w:line="360" w:lineRule="auto"/>
              <w:ind w:firstLine="460"/>
              <w:jc w:val="left"/>
              <w:rPr>
                <w:rFonts w:asciiTheme="majorEastAsia" w:eastAsiaTheme="majorEastAsia" w:hAnsiTheme="majorEastAsia"/>
              </w:rPr>
            </w:pPr>
            <w:r w:rsidRPr="00B15967">
              <w:rPr>
                <w:rFonts w:asciiTheme="majorEastAsia" w:eastAsiaTheme="majorEastAsia" w:hAnsiTheme="majorEastAsia" w:hint="eastAsia"/>
              </w:rPr>
              <w:t>舟山市政府采购信用融资合作银行</w:t>
            </w:r>
          </w:p>
        </w:tc>
      </w:tr>
      <w:tr w:rsidR="00E63425" w:rsidRPr="00B15967" w:rsidTr="00E36B67">
        <w:trPr>
          <w:trHeight w:val="357"/>
          <w:jc w:val="center"/>
        </w:trPr>
        <w:tc>
          <w:tcPr>
            <w:tcW w:w="1739" w:type="dxa"/>
            <w:vAlign w:val="center"/>
          </w:tcPr>
          <w:p w:rsidR="00E63425" w:rsidRPr="00B15967" w:rsidRDefault="00E63425" w:rsidP="00E36B67">
            <w:pPr>
              <w:pStyle w:val="a0"/>
              <w:spacing w:line="360" w:lineRule="auto"/>
              <w:ind w:firstLine="460"/>
              <w:jc w:val="left"/>
              <w:rPr>
                <w:rFonts w:asciiTheme="majorEastAsia" w:eastAsiaTheme="majorEastAsia" w:hAnsiTheme="majorEastAsia"/>
              </w:rPr>
            </w:pPr>
            <w:r w:rsidRPr="00B15967">
              <w:rPr>
                <w:rFonts w:asciiTheme="majorEastAsia" w:eastAsiaTheme="majorEastAsia" w:hAnsiTheme="majorEastAsia" w:hint="eastAsia"/>
              </w:rPr>
              <w:t>银行名称</w:t>
            </w:r>
          </w:p>
        </w:tc>
        <w:tc>
          <w:tcPr>
            <w:tcW w:w="5401" w:type="dxa"/>
            <w:vAlign w:val="center"/>
          </w:tcPr>
          <w:p w:rsidR="00E63425" w:rsidRPr="00B15967" w:rsidRDefault="00E63425" w:rsidP="00E36B67">
            <w:pPr>
              <w:pStyle w:val="a0"/>
              <w:spacing w:line="360" w:lineRule="auto"/>
              <w:ind w:firstLine="460"/>
              <w:jc w:val="left"/>
              <w:rPr>
                <w:rFonts w:asciiTheme="majorEastAsia" w:eastAsiaTheme="majorEastAsia" w:hAnsiTheme="majorEastAsia"/>
              </w:rPr>
            </w:pPr>
            <w:r w:rsidRPr="00B15967">
              <w:rPr>
                <w:rFonts w:asciiTheme="majorEastAsia" w:eastAsiaTheme="majorEastAsia" w:hAnsiTheme="majorEastAsia" w:hint="eastAsia"/>
              </w:rPr>
              <w:t>产品特点</w:t>
            </w:r>
          </w:p>
        </w:tc>
        <w:tc>
          <w:tcPr>
            <w:tcW w:w="1579" w:type="dxa"/>
            <w:vAlign w:val="center"/>
          </w:tcPr>
          <w:p w:rsidR="00E63425" w:rsidRPr="00B15967" w:rsidRDefault="00E63425" w:rsidP="00E36B67">
            <w:pPr>
              <w:pStyle w:val="a0"/>
              <w:spacing w:line="360" w:lineRule="auto"/>
              <w:ind w:firstLine="460"/>
              <w:jc w:val="left"/>
              <w:rPr>
                <w:rFonts w:asciiTheme="majorEastAsia" w:eastAsiaTheme="majorEastAsia" w:hAnsiTheme="majorEastAsia"/>
              </w:rPr>
            </w:pPr>
            <w:r w:rsidRPr="00B15967">
              <w:rPr>
                <w:rFonts w:asciiTheme="majorEastAsia" w:eastAsiaTheme="majorEastAsia" w:hAnsiTheme="majorEastAsia" w:hint="eastAsia"/>
              </w:rPr>
              <w:t>经办人</w:t>
            </w:r>
          </w:p>
        </w:tc>
        <w:tc>
          <w:tcPr>
            <w:tcW w:w="1843" w:type="dxa"/>
            <w:vAlign w:val="center"/>
          </w:tcPr>
          <w:p w:rsidR="00E63425" w:rsidRPr="00B15967" w:rsidRDefault="00E63425" w:rsidP="00E36B67">
            <w:pPr>
              <w:pStyle w:val="a0"/>
              <w:spacing w:line="360" w:lineRule="auto"/>
              <w:ind w:firstLine="460"/>
              <w:jc w:val="left"/>
              <w:rPr>
                <w:rFonts w:asciiTheme="majorEastAsia" w:eastAsiaTheme="majorEastAsia" w:hAnsiTheme="majorEastAsia"/>
              </w:rPr>
            </w:pPr>
            <w:r w:rsidRPr="00B15967">
              <w:rPr>
                <w:rFonts w:asciiTheme="majorEastAsia" w:eastAsiaTheme="majorEastAsia" w:hAnsiTheme="majorEastAsia" w:hint="eastAsia"/>
              </w:rPr>
              <w:t>联系方式</w:t>
            </w:r>
          </w:p>
        </w:tc>
      </w:tr>
      <w:tr w:rsidR="00E63425" w:rsidRPr="00B15967" w:rsidTr="00E36B67">
        <w:trPr>
          <w:jc w:val="center"/>
        </w:trPr>
        <w:tc>
          <w:tcPr>
            <w:tcW w:w="1739" w:type="dxa"/>
            <w:vAlign w:val="center"/>
          </w:tcPr>
          <w:p w:rsidR="00E63425" w:rsidRPr="00B15967" w:rsidRDefault="00E63425" w:rsidP="00E36B67">
            <w:pPr>
              <w:pStyle w:val="a0"/>
              <w:spacing w:line="360" w:lineRule="auto"/>
              <w:ind w:firstLine="460"/>
              <w:jc w:val="left"/>
              <w:rPr>
                <w:rFonts w:asciiTheme="majorEastAsia" w:eastAsiaTheme="majorEastAsia" w:hAnsiTheme="majorEastAsia"/>
              </w:rPr>
            </w:pPr>
            <w:r w:rsidRPr="00B15967">
              <w:rPr>
                <w:rFonts w:asciiTheme="majorEastAsia" w:eastAsiaTheme="majorEastAsia" w:hAnsiTheme="majorEastAsia" w:hint="eastAsia"/>
              </w:rPr>
              <w:t>中国工商银行股份有限公司舟山分行</w:t>
            </w:r>
          </w:p>
        </w:tc>
        <w:tc>
          <w:tcPr>
            <w:tcW w:w="5401" w:type="dxa"/>
          </w:tcPr>
          <w:p w:rsidR="00E63425" w:rsidRPr="00B15967" w:rsidRDefault="00E63425" w:rsidP="00E36B67">
            <w:pPr>
              <w:pStyle w:val="a0"/>
              <w:spacing w:line="360" w:lineRule="auto"/>
              <w:ind w:firstLine="460"/>
              <w:jc w:val="left"/>
              <w:rPr>
                <w:rFonts w:asciiTheme="majorEastAsia" w:eastAsiaTheme="majorEastAsia" w:hAnsiTheme="majorEastAsia"/>
              </w:rPr>
            </w:pPr>
            <w:r w:rsidRPr="00B15967">
              <w:rPr>
                <w:rFonts w:asciiTheme="majorEastAsia" w:eastAsiaTheme="majorEastAsia" w:hAnsiTheme="majorEastAsia" w:hint="eastAsia"/>
              </w:rPr>
              <w:t>“采购贷”业务是指符合条件的中小企业供应商客户，在其取得政府采购合同后，以合同项下的预期销货款抵押为基础，为其提供的融资业务。融资额度根据政府采购合同实有金额（合同哦金额减去预收货款）及供应商资金需求确定，融资本息最高可达政府采购合同实有金额的100%。</w:t>
            </w:r>
          </w:p>
        </w:tc>
        <w:tc>
          <w:tcPr>
            <w:tcW w:w="1579" w:type="dxa"/>
            <w:vAlign w:val="center"/>
          </w:tcPr>
          <w:p w:rsidR="00E63425" w:rsidRPr="00B15967" w:rsidRDefault="00E63425" w:rsidP="00E36B67">
            <w:pPr>
              <w:pStyle w:val="a0"/>
              <w:spacing w:line="360" w:lineRule="auto"/>
              <w:ind w:firstLine="460"/>
              <w:jc w:val="left"/>
              <w:rPr>
                <w:rFonts w:asciiTheme="majorEastAsia" w:eastAsiaTheme="majorEastAsia" w:hAnsiTheme="majorEastAsia"/>
              </w:rPr>
            </w:pPr>
            <w:r w:rsidRPr="00B15967">
              <w:rPr>
                <w:rFonts w:asciiTheme="majorEastAsia" w:eastAsiaTheme="majorEastAsia" w:hAnsiTheme="majorEastAsia" w:hint="eastAsia"/>
              </w:rPr>
              <w:t>柳超颖</w:t>
            </w:r>
          </w:p>
        </w:tc>
        <w:tc>
          <w:tcPr>
            <w:tcW w:w="1843" w:type="dxa"/>
            <w:vAlign w:val="center"/>
          </w:tcPr>
          <w:p w:rsidR="00E63425" w:rsidRPr="00B15967" w:rsidRDefault="00E63425" w:rsidP="00E36B67">
            <w:pPr>
              <w:pStyle w:val="a0"/>
              <w:spacing w:line="360" w:lineRule="auto"/>
              <w:ind w:firstLineChars="0" w:firstLine="0"/>
              <w:jc w:val="left"/>
              <w:rPr>
                <w:rFonts w:asciiTheme="majorEastAsia" w:eastAsiaTheme="majorEastAsia" w:hAnsiTheme="majorEastAsia"/>
              </w:rPr>
            </w:pPr>
            <w:r w:rsidRPr="00B15967">
              <w:rPr>
                <w:rFonts w:asciiTheme="majorEastAsia" w:eastAsiaTheme="majorEastAsia" w:hAnsiTheme="majorEastAsia" w:hint="eastAsia"/>
              </w:rPr>
              <w:t>15858076468</w:t>
            </w:r>
          </w:p>
        </w:tc>
      </w:tr>
      <w:tr w:rsidR="00E63425" w:rsidRPr="00B15967" w:rsidTr="00E36B67">
        <w:trPr>
          <w:trHeight w:val="416"/>
          <w:jc w:val="center"/>
        </w:trPr>
        <w:tc>
          <w:tcPr>
            <w:tcW w:w="1739" w:type="dxa"/>
            <w:vAlign w:val="center"/>
          </w:tcPr>
          <w:p w:rsidR="00E63425" w:rsidRPr="00B15967" w:rsidRDefault="00E63425" w:rsidP="00E36B67">
            <w:pPr>
              <w:pStyle w:val="a0"/>
              <w:spacing w:line="360" w:lineRule="auto"/>
              <w:ind w:firstLine="460"/>
              <w:jc w:val="left"/>
              <w:rPr>
                <w:rFonts w:asciiTheme="majorEastAsia" w:eastAsiaTheme="majorEastAsia" w:hAnsiTheme="majorEastAsia"/>
              </w:rPr>
            </w:pPr>
            <w:r w:rsidRPr="00B15967">
              <w:rPr>
                <w:rFonts w:asciiTheme="majorEastAsia" w:eastAsiaTheme="majorEastAsia" w:hAnsiTheme="majorEastAsia" w:hint="eastAsia"/>
              </w:rPr>
              <w:t>中国建设银行股份有限公司舟山分行</w:t>
            </w:r>
          </w:p>
        </w:tc>
        <w:tc>
          <w:tcPr>
            <w:tcW w:w="5401" w:type="dxa"/>
          </w:tcPr>
          <w:p w:rsidR="00E63425" w:rsidRPr="00B15967" w:rsidRDefault="00E63425" w:rsidP="00E36B67">
            <w:pPr>
              <w:pStyle w:val="a0"/>
              <w:spacing w:line="360" w:lineRule="auto"/>
              <w:ind w:firstLine="460"/>
              <w:jc w:val="left"/>
              <w:rPr>
                <w:rFonts w:asciiTheme="majorEastAsia" w:eastAsiaTheme="majorEastAsia" w:hAnsiTheme="majorEastAsia"/>
              </w:rPr>
            </w:pPr>
            <w:r w:rsidRPr="00B15967">
              <w:rPr>
                <w:rFonts w:asciiTheme="majorEastAsia" w:eastAsiaTheme="majorEastAsia" w:hAnsiTheme="majorEastAsia" w:hint="eastAsia"/>
              </w:rPr>
              <w:t>1.快速便捷：全流程线上操作，通过浙江省政府采购网数据审核信用额度，建行供应链平台快速放款。2.申请额度高：单笔融资额度最高可达政府采购合同金额的90%，单户额度最高可达3000万。3.无需额外抵押：以浙江省政府采购网备案公示的政府采购合同进行融资，无需额外抵押担保。4.利率优惠：给予流动资金贷款最优惠利率。</w:t>
            </w:r>
          </w:p>
        </w:tc>
        <w:tc>
          <w:tcPr>
            <w:tcW w:w="1579" w:type="dxa"/>
            <w:vAlign w:val="center"/>
          </w:tcPr>
          <w:p w:rsidR="00E63425" w:rsidRPr="00B15967" w:rsidRDefault="00E63425" w:rsidP="00E36B67">
            <w:pPr>
              <w:pStyle w:val="a0"/>
              <w:spacing w:line="360" w:lineRule="auto"/>
              <w:ind w:firstLine="460"/>
              <w:jc w:val="left"/>
              <w:rPr>
                <w:rFonts w:asciiTheme="majorEastAsia" w:eastAsiaTheme="majorEastAsia" w:hAnsiTheme="majorEastAsia"/>
              </w:rPr>
            </w:pPr>
            <w:r w:rsidRPr="00B15967">
              <w:rPr>
                <w:rFonts w:asciiTheme="majorEastAsia" w:eastAsiaTheme="majorEastAsia" w:hAnsiTheme="majorEastAsia" w:hint="eastAsia"/>
              </w:rPr>
              <w:t>普陀片区：蔡妮妮</w:t>
            </w:r>
          </w:p>
          <w:p w:rsidR="00E63425" w:rsidRPr="00B15967" w:rsidRDefault="00E63425" w:rsidP="00E36B67">
            <w:pPr>
              <w:pStyle w:val="a0"/>
              <w:spacing w:line="360" w:lineRule="auto"/>
              <w:ind w:firstLine="460"/>
              <w:jc w:val="left"/>
              <w:rPr>
                <w:rFonts w:asciiTheme="majorEastAsia" w:eastAsiaTheme="majorEastAsia" w:hAnsiTheme="majorEastAsia"/>
              </w:rPr>
            </w:pPr>
            <w:r w:rsidRPr="00B15967">
              <w:rPr>
                <w:rFonts w:asciiTheme="majorEastAsia" w:eastAsiaTheme="majorEastAsia" w:hAnsiTheme="majorEastAsia" w:hint="eastAsia"/>
              </w:rPr>
              <w:t>定海片区：杨莹</w:t>
            </w:r>
          </w:p>
          <w:p w:rsidR="00E63425" w:rsidRPr="00B15967" w:rsidRDefault="00E63425" w:rsidP="00E36B67">
            <w:pPr>
              <w:pStyle w:val="a0"/>
              <w:spacing w:line="360" w:lineRule="auto"/>
              <w:ind w:firstLine="460"/>
              <w:jc w:val="left"/>
              <w:rPr>
                <w:rFonts w:asciiTheme="majorEastAsia" w:eastAsiaTheme="majorEastAsia" w:hAnsiTheme="majorEastAsia"/>
              </w:rPr>
            </w:pPr>
            <w:r w:rsidRPr="00B15967">
              <w:rPr>
                <w:rFonts w:asciiTheme="majorEastAsia" w:eastAsiaTheme="majorEastAsia" w:hAnsiTheme="majorEastAsia" w:hint="eastAsia"/>
              </w:rPr>
              <w:t>自贸区片区：郑佳奇</w:t>
            </w:r>
          </w:p>
        </w:tc>
        <w:tc>
          <w:tcPr>
            <w:tcW w:w="1843" w:type="dxa"/>
            <w:vAlign w:val="center"/>
          </w:tcPr>
          <w:p w:rsidR="00E63425" w:rsidRPr="00B15967" w:rsidRDefault="00E63425" w:rsidP="00E36B67">
            <w:pPr>
              <w:pStyle w:val="a0"/>
              <w:spacing w:line="360" w:lineRule="auto"/>
              <w:ind w:firstLine="460"/>
              <w:jc w:val="left"/>
              <w:rPr>
                <w:rFonts w:asciiTheme="majorEastAsia" w:eastAsiaTheme="majorEastAsia" w:hAnsiTheme="majorEastAsia"/>
              </w:rPr>
            </w:pPr>
            <w:r w:rsidRPr="00B15967">
              <w:rPr>
                <w:rFonts w:asciiTheme="majorEastAsia" w:eastAsiaTheme="majorEastAsia" w:hAnsiTheme="majorEastAsia" w:hint="eastAsia"/>
              </w:rPr>
              <w:t>普陀片区：13957201791</w:t>
            </w:r>
          </w:p>
          <w:p w:rsidR="00E63425" w:rsidRPr="00B15967" w:rsidRDefault="00E63425" w:rsidP="00E36B67">
            <w:pPr>
              <w:pStyle w:val="a0"/>
              <w:spacing w:line="360" w:lineRule="auto"/>
              <w:ind w:firstLine="460"/>
              <w:jc w:val="left"/>
              <w:rPr>
                <w:rFonts w:asciiTheme="majorEastAsia" w:eastAsiaTheme="majorEastAsia" w:hAnsiTheme="majorEastAsia"/>
              </w:rPr>
            </w:pPr>
            <w:r w:rsidRPr="00B15967">
              <w:rPr>
                <w:rFonts w:asciiTheme="majorEastAsia" w:eastAsiaTheme="majorEastAsia" w:hAnsiTheme="majorEastAsia" w:hint="eastAsia"/>
              </w:rPr>
              <w:t>定海片区：13655803997</w:t>
            </w:r>
          </w:p>
          <w:p w:rsidR="00E63425" w:rsidRPr="00B15967" w:rsidRDefault="00E63425" w:rsidP="00E36B67">
            <w:pPr>
              <w:pStyle w:val="a0"/>
              <w:spacing w:line="360" w:lineRule="auto"/>
              <w:ind w:firstLine="460"/>
              <w:jc w:val="left"/>
              <w:rPr>
                <w:rFonts w:asciiTheme="majorEastAsia" w:eastAsiaTheme="majorEastAsia" w:hAnsiTheme="majorEastAsia"/>
              </w:rPr>
            </w:pPr>
            <w:r w:rsidRPr="00B15967">
              <w:rPr>
                <w:rFonts w:asciiTheme="majorEastAsia" w:eastAsiaTheme="majorEastAsia" w:hAnsiTheme="majorEastAsia" w:hint="eastAsia"/>
              </w:rPr>
              <w:t>自贸区片区：13857208408</w:t>
            </w:r>
          </w:p>
        </w:tc>
      </w:tr>
      <w:tr w:rsidR="00E63425" w:rsidRPr="00B15967" w:rsidTr="00E36B67">
        <w:trPr>
          <w:jc w:val="center"/>
        </w:trPr>
        <w:tc>
          <w:tcPr>
            <w:tcW w:w="1739" w:type="dxa"/>
            <w:vAlign w:val="center"/>
          </w:tcPr>
          <w:p w:rsidR="00E63425" w:rsidRPr="00B15967" w:rsidRDefault="00E63425" w:rsidP="00E36B67">
            <w:pPr>
              <w:pStyle w:val="a0"/>
              <w:spacing w:line="360" w:lineRule="auto"/>
              <w:ind w:firstLine="460"/>
              <w:jc w:val="left"/>
              <w:rPr>
                <w:rFonts w:asciiTheme="majorEastAsia" w:eastAsiaTheme="majorEastAsia" w:hAnsiTheme="majorEastAsia"/>
              </w:rPr>
            </w:pPr>
            <w:r w:rsidRPr="00B15967">
              <w:rPr>
                <w:rFonts w:asciiTheme="majorEastAsia" w:eastAsiaTheme="majorEastAsia" w:hAnsiTheme="majorEastAsia" w:hint="eastAsia"/>
              </w:rPr>
              <w:t>杭州银行股份有限公司舟山市分行</w:t>
            </w:r>
          </w:p>
        </w:tc>
        <w:tc>
          <w:tcPr>
            <w:tcW w:w="5401" w:type="dxa"/>
          </w:tcPr>
          <w:p w:rsidR="00E63425" w:rsidRPr="00B15967" w:rsidRDefault="00E63425" w:rsidP="00E36B67">
            <w:pPr>
              <w:pStyle w:val="a0"/>
              <w:spacing w:line="360" w:lineRule="auto"/>
              <w:ind w:firstLine="460"/>
              <w:jc w:val="left"/>
              <w:rPr>
                <w:rFonts w:asciiTheme="majorEastAsia" w:eastAsiaTheme="majorEastAsia" w:hAnsiTheme="majorEastAsia"/>
              </w:rPr>
            </w:pPr>
            <w:r w:rsidRPr="00B15967">
              <w:rPr>
                <w:rFonts w:asciiTheme="majorEastAsia" w:eastAsiaTheme="majorEastAsia" w:hAnsiTheme="majorEastAsia" w:hint="eastAsia"/>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1579" w:type="dxa"/>
            <w:vAlign w:val="center"/>
          </w:tcPr>
          <w:p w:rsidR="00E63425" w:rsidRPr="00B15967" w:rsidRDefault="00E63425" w:rsidP="00E36B67">
            <w:pPr>
              <w:pStyle w:val="a0"/>
              <w:spacing w:line="360" w:lineRule="auto"/>
              <w:ind w:firstLine="460"/>
              <w:jc w:val="left"/>
              <w:rPr>
                <w:rFonts w:asciiTheme="majorEastAsia" w:eastAsiaTheme="majorEastAsia" w:hAnsiTheme="majorEastAsia"/>
              </w:rPr>
            </w:pPr>
            <w:r w:rsidRPr="00B15967">
              <w:rPr>
                <w:rFonts w:asciiTheme="majorEastAsia" w:eastAsiaTheme="majorEastAsia" w:hAnsiTheme="majorEastAsia" w:hint="eastAsia"/>
              </w:rPr>
              <w:t>方经理</w:t>
            </w:r>
          </w:p>
        </w:tc>
        <w:tc>
          <w:tcPr>
            <w:tcW w:w="1843" w:type="dxa"/>
            <w:vAlign w:val="center"/>
          </w:tcPr>
          <w:p w:rsidR="00E63425" w:rsidRPr="00B15967" w:rsidRDefault="00E63425" w:rsidP="00E36B67">
            <w:pPr>
              <w:pStyle w:val="a0"/>
              <w:spacing w:line="360" w:lineRule="auto"/>
              <w:ind w:firstLineChars="0" w:firstLine="0"/>
              <w:jc w:val="left"/>
              <w:rPr>
                <w:rFonts w:asciiTheme="majorEastAsia" w:eastAsiaTheme="majorEastAsia" w:hAnsiTheme="majorEastAsia"/>
              </w:rPr>
            </w:pPr>
            <w:r w:rsidRPr="00B15967">
              <w:rPr>
                <w:rFonts w:asciiTheme="majorEastAsia" w:eastAsiaTheme="majorEastAsia" w:hAnsiTheme="majorEastAsia" w:hint="eastAsia"/>
              </w:rPr>
              <w:t>0580-2185201、18205800451</w:t>
            </w:r>
          </w:p>
        </w:tc>
      </w:tr>
      <w:tr w:rsidR="00E63425" w:rsidRPr="00B15967" w:rsidTr="00E36B67">
        <w:trPr>
          <w:jc w:val="center"/>
        </w:trPr>
        <w:tc>
          <w:tcPr>
            <w:tcW w:w="1739" w:type="dxa"/>
            <w:vAlign w:val="center"/>
          </w:tcPr>
          <w:p w:rsidR="00E63425" w:rsidRPr="00B15967" w:rsidRDefault="00E63425" w:rsidP="00E36B67">
            <w:pPr>
              <w:pStyle w:val="a0"/>
              <w:spacing w:line="360" w:lineRule="auto"/>
              <w:ind w:firstLine="460"/>
              <w:jc w:val="left"/>
              <w:rPr>
                <w:rFonts w:asciiTheme="majorEastAsia" w:eastAsiaTheme="majorEastAsia" w:hAnsiTheme="majorEastAsia"/>
              </w:rPr>
            </w:pPr>
            <w:r w:rsidRPr="00B15967">
              <w:rPr>
                <w:rFonts w:asciiTheme="majorEastAsia" w:eastAsiaTheme="majorEastAsia" w:hAnsiTheme="majorEastAsia" w:hint="eastAsia"/>
              </w:rPr>
              <w:t>招商银行股份有限公司浙江自贸试验区舟山分行</w:t>
            </w:r>
          </w:p>
        </w:tc>
        <w:tc>
          <w:tcPr>
            <w:tcW w:w="5401" w:type="dxa"/>
          </w:tcPr>
          <w:p w:rsidR="00E63425" w:rsidRPr="00B15967" w:rsidRDefault="00E63425" w:rsidP="00E36B67">
            <w:pPr>
              <w:pStyle w:val="a0"/>
              <w:spacing w:line="360" w:lineRule="auto"/>
              <w:ind w:firstLine="460"/>
              <w:jc w:val="left"/>
              <w:rPr>
                <w:rFonts w:asciiTheme="majorEastAsia" w:eastAsiaTheme="majorEastAsia" w:hAnsiTheme="majorEastAsia"/>
              </w:rPr>
            </w:pPr>
            <w:r w:rsidRPr="00B15967">
              <w:rPr>
                <w:rFonts w:asciiTheme="majorEastAsia" w:eastAsiaTheme="majorEastAsia" w:hAnsiTheme="majorEastAsia" w:hint="eastAsia"/>
              </w:rPr>
              <w:t>小企业政采贷是招商银行为政府采购中标供应商提供的用于履行政府采购合同的专属融资产品。优势：一、额度高。根据企业上一年或近一年获得政府采购中标及成交通知的一定比例给予额度，最高可达</w:t>
            </w:r>
            <w:r w:rsidRPr="00B15967">
              <w:rPr>
                <w:rFonts w:asciiTheme="majorEastAsia" w:eastAsiaTheme="majorEastAsia" w:hAnsiTheme="majorEastAsia" w:hint="eastAsia"/>
              </w:rPr>
              <w:lastRenderedPageBreak/>
              <w:t>3000万元。二、操作简便、模式丰富。客户通过我行一网通等渠道在线申请。支持线上用款，按日计息，随借随还。三、担保方式灵活。实际控制人夫妇担保＋融资项下应收账款质押作为辅助，无需抵押，一次性签署合作协议。</w:t>
            </w:r>
          </w:p>
        </w:tc>
        <w:tc>
          <w:tcPr>
            <w:tcW w:w="1579" w:type="dxa"/>
            <w:vAlign w:val="center"/>
          </w:tcPr>
          <w:p w:rsidR="00E63425" w:rsidRPr="00B15967" w:rsidRDefault="00E63425" w:rsidP="00E36B67">
            <w:pPr>
              <w:pStyle w:val="a0"/>
              <w:spacing w:line="360" w:lineRule="auto"/>
              <w:ind w:firstLine="460"/>
              <w:jc w:val="left"/>
              <w:rPr>
                <w:rFonts w:asciiTheme="majorEastAsia" w:eastAsiaTheme="majorEastAsia" w:hAnsiTheme="majorEastAsia"/>
              </w:rPr>
            </w:pPr>
            <w:r w:rsidRPr="00B15967">
              <w:rPr>
                <w:rFonts w:asciiTheme="majorEastAsia" w:eastAsiaTheme="majorEastAsia" w:hAnsiTheme="majorEastAsia" w:hint="eastAsia"/>
              </w:rPr>
              <w:lastRenderedPageBreak/>
              <w:t>李玲</w:t>
            </w:r>
          </w:p>
        </w:tc>
        <w:tc>
          <w:tcPr>
            <w:tcW w:w="1843" w:type="dxa"/>
            <w:vAlign w:val="center"/>
          </w:tcPr>
          <w:p w:rsidR="00E63425" w:rsidRPr="00B15967" w:rsidRDefault="00E63425" w:rsidP="00E36B67">
            <w:pPr>
              <w:pStyle w:val="a0"/>
              <w:spacing w:line="360" w:lineRule="auto"/>
              <w:ind w:firstLineChars="0" w:firstLine="0"/>
              <w:jc w:val="left"/>
              <w:rPr>
                <w:rFonts w:asciiTheme="majorEastAsia" w:eastAsiaTheme="majorEastAsia" w:hAnsiTheme="majorEastAsia"/>
              </w:rPr>
            </w:pPr>
            <w:r w:rsidRPr="00B15967">
              <w:rPr>
                <w:rFonts w:asciiTheme="majorEastAsia" w:eastAsiaTheme="majorEastAsia" w:hAnsiTheme="majorEastAsia" w:hint="eastAsia"/>
              </w:rPr>
              <w:t>0580-2061710、13957227971</w:t>
            </w:r>
          </w:p>
        </w:tc>
      </w:tr>
      <w:tr w:rsidR="00E63425" w:rsidRPr="00B15967" w:rsidTr="00E36B67">
        <w:trPr>
          <w:trHeight w:val="1248"/>
          <w:jc w:val="center"/>
        </w:trPr>
        <w:tc>
          <w:tcPr>
            <w:tcW w:w="1739" w:type="dxa"/>
            <w:vAlign w:val="center"/>
          </w:tcPr>
          <w:p w:rsidR="00E63425" w:rsidRPr="00B15967" w:rsidRDefault="00E63425" w:rsidP="00E36B67">
            <w:pPr>
              <w:pStyle w:val="a0"/>
              <w:spacing w:line="360" w:lineRule="auto"/>
              <w:ind w:firstLine="460"/>
              <w:jc w:val="left"/>
              <w:rPr>
                <w:rFonts w:asciiTheme="majorEastAsia" w:eastAsiaTheme="majorEastAsia" w:hAnsiTheme="majorEastAsia"/>
              </w:rPr>
            </w:pPr>
            <w:r w:rsidRPr="00B15967">
              <w:rPr>
                <w:rFonts w:asciiTheme="majorEastAsia" w:eastAsiaTheme="majorEastAsia" w:hAnsiTheme="majorEastAsia" w:hint="eastAsia"/>
              </w:rPr>
              <w:lastRenderedPageBreak/>
              <w:t>温州银行股份有限公司舟山市分行</w:t>
            </w:r>
          </w:p>
        </w:tc>
        <w:tc>
          <w:tcPr>
            <w:tcW w:w="5401" w:type="dxa"/>
          </w:tcPr>
          <w:p w:rsidR="00E63425" w:rsidRPr="00B15967" w:rsidRDefault="00E63425" w:rsidP="00E36B67">
            <w:pPr>
              <w:pStyle w:val="a0"/>
              <w:spacing w:line="360" w:lineRule="auto"/>
              <w:ind w:firstLine="460"/>
              <w:jc w:val="left"/>
              <w:rPr>
                <w:rFonts w:asciiTheme="majorEastAsia" w:eastAsiaTheme="majorEastAsia" w:hAnsiTheme="majorEastAsia"/>
                <w:bCs/>
              </w:rPr>
            </w:pPr>
            <w:r w:rsidRPr="00B15967">
              <w:rPr>
                <w:rFonts w:asciiTheme="majorEastAsia" w:eastAsiaTheme="majorEastAsia" w:hAnsiTheme="majorEastAsia" w:hint="eastAsia"/>
                <w:bCs/>
              </w:rPr>
              <w:t>“政采订单贷”</w:t>
            </w:r>
            <w:r w:rsidRPr="00B15967">
              <w:rPr>
                <w:rFonts w:asciiTheme="majorEastAsia" w:eastAsiaTheme="majorEastAsia" w:hAnsiTheme="majorEastAsia" w:hint="eastAsia"/>
              </w:rPr>
              <w:t xml:space="preserve"> ：</w:t>
            </w:r>
            <w:r w:rsidRPr="00B15967">
              <w:rPr>
                <w:rFonts w:asciiTheme="majorEastAsia" w:eastAsiaTheme="majorEastAsia" w:hAnsiTheme="majorEastAsia" w:hint="eastAsia"/>
                <w:bCs/>
              </w:rPr>
              <w:t>单户授信最高为500万，单笔申请最高可按中标金额0.8折，贷款期限最少三个月、最长一年，可通过政采云平台向本行发起政采订单贷业务申请</w:t>
            </w:r>
          </w:p>
        </w:tc>
        <w:tc>
          <w:tcPr>
            <w:tcW w:w="1579" w:type="dxa"/>
            <w:vAlign w:val="center"/>
          </w:tcPr>
          <w:p w:rsidR="00E63425" w:rsidRPr="00B15967" w:rsidRDefault="00E63425" w:rsidP="00E36B67">
            <w:pPr>
              <w:pStyle w:val="a0"/>
              <w:spacing w:line="360" w:lineRule="auto"/>
              <w:ind w:firstLine="460"/>
              <w:jc w:val="left"/>
              <w:rPr>
                <w:rFonts w:asciiTheme="majorEastAsia" w:eastAsiaTheme="majorEastAsia" w:hAnsiTheme="majorEastAsia"/>
              </w:rPr>
            </w:pPr>
            <w:r w:rsidRPr="00B15967">
              <w:rPr>
                <w:rFonts w:asciiTheme="majorEastAsia" w:eastAsiaTheme="majorEastAsia" w:hAnsiTheme="majorEastAsia" w:hint="eastAsia"/>
              </w:rPr>
              <w:t>郑贤栋</w:t>
            </w:r>
          </w:p>
        </w:tc>
        <w:tc>
          <w:tcPr>
            <w:tcW w:w="1843" w:type="dxa"/>
            <w:vAlign w:val="center"/>
          </w:tcPr>
          <w:p w:rsidR="00E63425" w:rsidRPr="00B15967" w:rsidRDefault="00E63425" w:rsidP="00E36B67">
            <w:pPr>
              <w:pStyle w:val="a0"/>
              <w:spacing w:line="360" w:lineRule="auto"/>
              <w:ind w:firstLineChars="0" w:firstLine="0"/>
              <w:jc w:val="left"/>
              <w:rPr>
                <w:rFonts w:asciiTheme="majorEastAsia" w:eastAsiaTheme="majorEastAsia" w:hAnsiTheme="majorEastAsia"/>
              </w:rPr>
            </w:pPr>
            <w:r w:rsidRPr="00B15967">
              <w:rPr>
                <w:rFonts w:asciiTheme="majorEastAsia" w:eastAsiaTheme="majorEastAsia" w:hAnsiTheme="majorEastAsia" w:hint="eastAsia"/>
              </w:rPr>
              <w:t>0580—8866086</w:t>
            </w:r>
          </w:p>
        </w:tc>
      </w:tr>
      <w:tr w:rsidR="00E63425" w:rsidRPr="00B15967" w:rsidTr="00E36B67">
        <w:trPr>
          <w:jc w:val="center"/>
        </w:trPr>
        <w:tc>
          <w:tcPr>
            <w:tcW w:w="1739" w:type="dxa"/>
            <w:vAlign w:val="center"/>
          </w:tcPr>
          <w:p w:rsidR="00E63425" w:rsidRPr="00B15967" w:rsidRDefault="00E63425" w:rsidP="00E36B67">
            <w:pPr>
              <w:pStyle w:val="a0"/>
              <w:spacing w:line="360" w:lineRule="auto"/>
              <w:ind w:firstLine="460"/>
              <w:jc w:val="left"/>
              <w:rPr>
                <w:rFonts w:asciiTheme="majorEastAsia" w:eastAsiaTheme="majorEastAsia" w:hAnsiTheme="majorEastAsia"/>
              </w:rPr>
            </w:pPr>
            <w:r w:rsidRPr="00B15967">
              <w:rPr>
                <w:rFonts w:asciiTheme="majorEastAsia" w:eastAsiaTheme="majorEastAsia" w:hAnsiTheme="majorEastAsia" w:hint="eastAsia"/>
              </w:rPr>
              <w:t>交通银行股份有限公司舟山分行</w:t>
            </w:r>
          </w:p>
        </w:tc>
        <w:tc>
          <w:tcPr>
            <w:tcW w:w="5401" w:type="dxa"/>
          </w:tcPr>
          <w:p w:rsidR="00E63425" w:rsidRPr="00B15967" w:rsidRDefault="00E63425" w:rsidP="00E36B67">
            <w:pPr>
              <w:pStyle w:val="a0"/>
              <w:spacing w:line="360" w:lineRule="auto"/>
              <w:ind w:firstLine="460"/>
              <w:jc w:val="left"/>
              <w:rPr>
                <w:rFonts w:asciiTheme="majorEastAsia" w:eastAsiaTheme="majorEastAsia" w:hAnsiTheme="majorEastAsia"/>
              </w:rPr>
            </w:pPr>
            <w:r w:rsidRPr="00B15967">
              <w:rPr>
                <w:rFonts w:asciiTheme="majorEastAsia" w:eastAsiaTheme="majorEastAsia" w:hAnsiTheme="majorEastAsia" w:hint="eastAsia"/>
              </w:rPr>
              <w:t>交通银行政采贷，最长期限1年，融资金额一般不超过1000万元，单笔提款金额最高至采购合同金额的70%。担保方式为信用（附加该笔业务项下未来应收账款质押、实际控制人及配偶个人保证），随借随还，利率最低至当期LPR。</w:t>
            </w:r>
          </w:p>
        </w:tc>
        <w:tc>
          <w:tcPr>
            <w:tcW w:w="1579" w:type="dxa"/>
            <w:vAlign w:val="center"/>
          </w:tcPr>
          <w:p w:rsidR="00E63425" w:rsidRPr="00B15967" w:rsidRDefault="00E63425" w:rsidP="00E36B67">
            <w:pPr>
              <w:pStyle w:val="a0"/>
              <w:spacing w:line="360" w:lineRule="auto"/>
              <w:ind w:firstLine="460"/>
              <w:jc w:val="left"/>
              <w:rPr>
                <w:rFonts w:asciiTheme="majorEastAsia" w:eastAsiaTheme="majorEastAsia" w:hAnsiTheme="majorEastAsia"/>
              </w:rPr>
            </w:pPr>
            <w:r w:rsidRPr="00B15967">
              <w:rPr>
                <w:rFonts w:asciiTheme="majorEastAsia" w:eastAsiaTheme="majorEastAsia" w:hAnsiTheme="majorEastAsia" w:hint="eastAsia"/>
              </w:rPr>
              <w:t>赵争艳</w:t>
            </w:r>
          </w:p>
        </w:tc>
        <w:tc>
          <w:tcPr>
            <w:tcW w:w="1843" w:type="dxa"/>
            <w:vAlign w:val="center"/>
          </w:tcPr>
          <w:p w:rsidR="00E63425" w:rsidRPr="00B15967" w:rsidRDefault="00E63425" w:rsidP="00E36B67">
            <w:pPr>
              <w:pStyle w:val="a0"/>
              <w:spacing w:line="360" w:lineRule="auto"/>
              <w:ind w:firstLineChars="0" w:firstLine="0"/>
              <w:jc w:val="left"/>
              <w:rPr>
                <w:rFonts w:asciiTheme="majorEastAsia" w:eastAsiaTheme="majorEastAsia" w:hAnsiTheme="majorEastAsia"/>
              </w:rPr>
            </w:pPr>
            <w:r w:rsidRPr="00B15967">
              <w:rPr>
                <w:rFonts w:asciiTheme="majorEastAsia" w:eastAsiaTheme="majorEastAsia" w:hAnsiTheme="majorEastAsia" w:hint="eastAsia"/>
              </w:rPr>
              <w:t>0580-2260728,</w:t>
            </w:r>
          </w:p>
          <w:p w:rsidR="00E63425" w:rsidRPr="00B15967" w:rsidRDefault="00E63425" w:rsidP="00E36B67">
            <w:pPr>
              <w:pStyle w:val="a0"/>
              <w:spacing w:line="360" w:lineRule="auto"/>
              <w:ind w:firstLineChars="0" w:firstLine="0"/>
              <w:jc w:val="left"/>
              <w:rPr>
                <w:rFonts w:asciiTheme="majorEastAsia" w:eastAsiaTheme="majorEastAsia" w:hAnsiTheme="majorEastAsia"/>
              </w:rPr>
            </w:pPr>
            <w:r w:rsidRPr="00B15967">
              <w:rPr>
                <w:rFonts w:asciiTheme="majorEastAsia" w:eastAsiaTheme="majorEastAsia" w:hAnsiTheme="majorEastAsia" w:hint="eastAsia"/>
              </w:rPr>
              <w:t>13758007280</w:t>
            </w:r>
          </w:p>
        </w:tc>
      </w:tr>
      <w:tr w:rsidR="00E63425" w:rsidRPr="00B15967" w:rsidTr="00E36B67">
        <w:trPr>
          <w:trHeight w:val="329"/>
          <w:jc w:val="center"/>
        </w:trPr>
        <w:tc>
          <w:tcPr>
            <w:tcW w:w="1739" w:type="dxa"/>
            <w:vAlign w:val="center"/>
          </w:tcPr>
          <w:p w:rsidR="00E63425" w:rsidRPr="00B15967" w:rsidRDefault="00E63425" w:rsidP="00E36B67">
            <w:pPr>
              <w:pStyle w:val="a0"/>
              <w:spacing w:line="360" w:lineRule="auto"/>
              <w:ind w:firstLine="460"/>
              <w:jc w:val="left"/>
              <w:rPr>
                <w:rFonts w:asciiTheme="majorEastAsia" w:eastAsiaTheme="majorEastAsia" w:hAnsiTheme="majorEastAsia"/>
              </w:rPr>
            </w:pPr>
            <w:r w:rsidRPr="00B15967">
              <w:rPr>
                <w:rFonts w:asciiTheme="majorEastAsia" w:eastAsiaTheme="majorEastAsia" w:hAnsiTheme="majorEastAsia" w:hint="eastAsia"/>
              </w:rPr>
              <w:t>中信银行股份有限公司舟山分行</w:t>
            </w:r>
          </w:p>
        </w:tc>
        <w:tc>
          <w:tcPr>
            <w:tcW w:w="5401" w:type="dxa"/>
          </w:tcPr>
          <w:p w:rsidR="00E63425" w:rsidRPr="00B15967" w:rsidRDefault="00E63425" w:rsidP="00E36B67">
            <w:pPr>
              <w:pStyle w:val="a0"/>
              <w:spacing w:line="360" w:lineRule="auto"/>
              <w:ind w:firstLine="460"/>
              <w:jc w:val="left"/>
              <w:rPr>
                <w:rFonts w:asciiTheme="majorEastAsia" w:eastAsiaTheme="majorEastAsia" w:hAnsiTheme="majorEastAsia"/>
                <w:bCs/>
              </w:rPr>
            </w:pPr>
            <w:r w:rsidRPr="00B15967">
              <w:rPr>
                <w:rFonts w:asciiTheme="majorEastAsia" w:eastAsiaTheme="majorEastAsia" w:hAnsiTheme="majorEastAsia" w:hint="eastAsia"/>
                <w:bCs/>
              </w:rPr>
              <w:t>中信银行“政采e贷”产品特点：根据政府采购中标通知书或合同，以政府财政支付资金为主要还款来源，为中标小微企业提供流动资金贷款。产品实现预授信、贷款申请、应收账款质押、授信审批、自助提款等环节的线上化、自动化处理，操作便利，授信额度最高不超过1000万元，贷款期限最长1年，利率低。</w:t>
            </w:r>
          </w:p>
        </w:tc>
        <w:tc>
          <w:tcPr>
            <w:tcW w:w="1579" w:type="dxa"/>
            <w:vAlign w:val="center"/>
          </w:tcPr>
          <w:p w:rsidR="00E63425" w:rsidRPr="00B15967" w:rsidRDefault="00E63425" w:rsidP="00E36B67">
            <w:pPr>
              <w:pStyle w:val="a0"/>
              <w:spacing w:line="360" w:lineRule="auto"/>
              <w:ind w:firstLine="460"/>
              <w:jc w:val="left"/>
              <w:rPr>
                <w:rFonts w:asciiTheme="majorEastAsia" w:eastAsiaTheme="majorEastAsia" w:hAnsiTheme="majorEastAsia"/>
              </w:rPr>
            </w:pPr>
            <w:r w:rsidRPr="00B15967">
              <w:rPr>
                <w:rFonts w:asciiTheme="majorEastAsia" w:eastAsiaTheme="majorEastAsia" w:hAnsiTheme="majorEastAsia" w:hint="eastAsia"/>
              </w:rPr>
              <w:t>杨莉丹</w:t>
            </w:r>
          </w:p>
        </w:tc>
        <w:tc>
          <w:tcPr>
            <w:tcW w:w="1843" w:type="dxa"/>
            <w:vAlign w:val="center"/>
          </w:tcPr>
          <w:p w:rsidR="00E63425" w:rsidRPr="00B15967" w:rsidRDefault="00E63425" w:rsidP="00E36B67">
            <w:pPr>
              <w:pStyle w:val="a0"/>
              <w:spacing w:line="360" w:lineRule="auto"/>
              <w:ind w:firstLineChars="0" w:firstLine="0"/>
              <w:jc w:val="left"/>
              <w:rPr>
                <w:rFonts w:asciiTheme="majorEastAsia" w:eastAsiaTheme="majorEastAsia" w:hAnsiTheme="majorEastAsia"/>
              </w:rPr>
            </w:pPr>
            <w:r w:rsidRPr="00B15967">
              <w:rPr>
                <w:rFonts w:asciiTheme="majorEastAsia" w:eastAsiaTheme="majorEastAsia" w:hAnsiTheme="majorEastAsia" w:hint="eastAsia"/>
              </w:rPr>
              <w:t>13905809681</w:t>
            </w:r>
          </w:p>
        </w:tc>
      </w:tr>
      <w:tr w:rsidR="00E63425" w:rsidRPr="00B15967" w:rsidTr="00E36B67">
        <w:trPr>
          <w:trHeight w:val="329"/>
          <w:jc w:val="center"/>
        </w:trPr>
        <w:tc>
          <w:tcPr>
            <w:tcW w:w="1739" w:type="dxa"/>
            <w:vAlign w:val="center"/>
          </w:tcPr>
          <w:p w:rsidR="00E63425" w:rsidRPr="00B15967" w:rsidRDefault="00E63425" w:rsidP="00E36B67">
            <w:pPr>
              <w:pStyle w:val="a0"/>
              <w:spacing w:line="360" w:lineRule="auto"/>
              <w:ind w:firstLine="460"/>
              <w:jc w:val="left"/>
              <w:rPr>
                <w:rFonts w:asciiTheme="majorEastAsia" w:eastAsiaTheme="majorEastAsia" w:hAnsiTheme="majorEastAsia"/>
              </w:rPr>
            </w:pPr>
            <w:r w:rsidRPr="00B15967">
              <w:rPr>
                <w:rFonts w:asciiTheme="majorEastAsia" w:eastAsiaTheme="majorEastAsia" w:hAnsiTheme="majorEastAsia" w:hint="eastAsia"/>
              </w:rPr>
              <w:t>泰隆银行舟山市分行</w:t>
            </w:r>
          </w:p>
        </w:tc>
        <w:tc>
          <w:tcPr>
            <w:tcW w:w="5401" w:type="dxa"/>
          </w:tcPr>
          <w:p w:rsidR="00E63425" w:rsidRPr="00B15967" w:rsidRDefault="00E63425" w:rsidP="00E36B67">
            <w:pPr>
              <w:pStyle w:val="a0"/>
              <w:spacing w:line="360" w:lineRule="auto"/>
              <w:ind w:firstLine="460"/>
              <w:jc w:val="left"/>
              <w:rPr>
                <w:rFonts w:asciiTheme="majorEastAsia" w:eastAsiaTheme="majorEastAsia" w:hAnsiTheme="majorEastAsia"/>
                <w:bCs/>
              </w:rPr>
            </w:pPr>
            <w:r w:rsidRPr="00B15967">
              <w:rPr>
                <w:rFonts w:asciiTheme="majorEastAsia" w:eastAsiaTheme="majorEastAsia" w:hAnsiTheme="majorEastAsia" w:hint="eastAsia"/>
                <w:bCs/>
              </w:rPr>
              <w:t>符合我行基本准入，期限对照订单最长不超过1年，额度最高1000万，担保方式享受信用贷款执行，可由中标企业或其实际控制人出面申请，利率最低可至当期LPR ，对于合同期限确实超过一年的，可享受无还本续贷至合同付款日。</w:t>
            </w:r>
          </w:p>
        </w:tc>
        <w:tc>
          <w:tcPr>
            <w:tcW w:w="1579" w:type="dxa"/>
            <w:vAlign w:val="center"/>
          </w:tcPr>
          <w:p w:rsidR="00E63425" w:rsidRPr="00B15967" w:rsidRDefault="00E63425" w:rsidP="00E36B67">
            <w:pPr>
              <w:pStyle w:val="a0"/>
              <w:spacing w:line="360" w:lineRule="auto"/>
              <w:ind w:firstLine="460"/>
              <w:jc w:val="left"/>
              <w:rPr>
                <w:rFonts w:asciiTheme="majorEastAsia" w:eastAsiaTheme="majorEastAsia" w:hAnsiTheme="majorEastAsia"/>
              </w:rPr>
            </w:pPr>
            <w:r w:rsidRPr="00B15967">
              <w:rPr>
                <w:rFonts w:asciiTheme="majorEastAsia" w:eastAsiaTheme="majorEastAsia" w:hAnsiTheme="majorEastAsia" w:hint="eastAsia"/>
              </w:rPr>
              <w:t>胡亢宇</w:t>
            </w:r>
          </w:p>
        </w:tc>
        <w:tc>
          <w:tcPr>
            <w:tcW w:w="1843" w:type="dxa"/>
            <w:vAlign w:val="center"/>
          </w:tcPr>
          <w:p w:rsidR="00E63425" w:rsidRPr="00B15967" w:rsidRDefault="00E63425" w:rsidP="00E36B67">
            <w:pPr>
              <w:pStyle w:val="a0"/>
              <w:spacing w:line="360" w:lineRule="auto"/>
              <w:ind w:firstLineChars="0" w:firstLine="0"/>
              <w:jc w:val="left"/>
              <w:rPr>
                <w:rFonts w:asciiTheme="majorEastAsia" w:eastAsiaTheme="majorEastAsia" w:hAnsiTheme="majorEastAsia"/>
              </w:rPr>
            </w:pPr>
            <w:r w:rsidRPr="00B15967">
              <w:rPr>
                <w:rFonts w:asciiTheme="majorEastAsia" w:eastAsiaTheme="majorEastAsia" w:hAnsiTheme="majorEastAsia" w:hint="eastAsia"/>
              </w:rPr>
              <w:t>17605868703</w:t>
            </w:r>
          </w:p>
        </w:tc>
      </w:tr>
    </w:tbl>
    <w:p w:rsidR="00E63425" w:rsidRPr="00B15967" w:rsidRDefault="00E63425" w:rsidP="00E63425">
      <w:pPr>
        <w:spacing w:line="360" w:lineRule="auto"/>
        <w:jc w:val="left"/>
        <w:rPr>
          <w:rFonts w:asciiTheme="majorEastAsia" w:eastAsiaTheme="majorEastAsia" w:hAnsiTheme="majorEastAsia"/>
          <w:color w:val="000000"/>
          <w:sz w:val="24"/>
        </w:rPr>
      </w:pPr>
    </w:p>
    <w:p w:rsidR="00E63425" w:rsidRPr="00B15967" w:rsidRDefault="00E63425" w:rsidP="00E63425">
      <w:pPr>
        <w:spacing w:line="500" w:lineRule="exact"/>
        <w:jc w:val="left"/>
        <w:rPr>
          <w:rFonts w:asciiTheme="majorEastAsia" w:eastAsiaTheme="majorEastAsia" w:hAnsiTheme="majorEastAsia"/>
          <w:color w:val="000000"/>
          <w:sz w:val="24"/>
        </w:rPr>
      </w:pPr>
      <w:r w:rsidRPr="00B15967">
        <w:rPr>
          <w:rFonts w:asciiTheme="majorEastAsia" w:eastAsiaTheme="majorEastAsia" w:hAnsiTheme="majorEastAsia" w:hint="eastAsia"/>
          <w:color w:val="000000"/>
          <w:sz w:val="24"/>
        </w:rPr>
        <w:t>1. 一般步骤</w:t>
      </w:r>
    </w:p>
    <w:p w:rsidR="00E63425" w:rsidRPr="00B15967" w:rsidRDefault="00E63425" w:rsidP="00E63425">
      <w:pPr>
        <w:spacing w:line="500" w:lineRule="exact"/>
        <w:ind w:leftChars="-400" w:left="-840" w:firstLineChars="300" w:firstLine="720"/>
        <w:jc w:val="left"/>
        <w:rPr>
          <w:rFonts w:asciiTheme="majorEastAsia" w:eastAsiaTheme="majorEastAsia" w:hAnsiTheme="majorEastAsia"/>
          <w:color w:val="000000"/>
          <w:sz w:val="24"/>
        </w:rPr>
      </w:pPr>
      <w:r w:rsidRPr="00B15967">
        <w:rPr>
          <w:rFonts w:asciiTheme="majorEastAsia" w:eastAsiaTheme="majorEastAsia" w:hAnsiTheme="majorEastAsia" w:hint="eastAsia"/>
          <w:color w:val="000000"/>
          <w:sz w:val="24"/>
        </w:rPr>
        <w:t>（1）供应商先与银行对接，办理融资前期手续；</w:t>
      </w:r>
    </w:p>
    <w:p w:rsidR="00E63425" w:rsidRPr="00B15967" w:rsidRDefault="00E63425" w:rsidP="00E63425">
      <w:pPr>
        <w:spacing w:line="500" w:lineRule="exact"/>
        <w:ind w:leftChars="-400" w:left="-840" w:firstLineChars="300" w:firstLine="720"/>
        <w:jc w:val="left"/>
        <w:rPr>
          <w:rFonts w:asciiTheme="majorEastAsia" w:eastAsiaTheme="majorEastAsia" w:hAnsiTheme="majorEastAsia"/>
          <w:color w:val="000000"/>
          <w:sz w:val="24"/>
        </w:rPr>
      </w:pPr>
      <w:r w:rsidRPr="00B15967">
        <w:rPr>
          <w:rFonts w:asciiTheme="majorEastAsia" w:eastAsiaTheme="majorEastAsia" w:hAnsiTheme="majorEastAsia" w:hint="eastAsia"/>
          <w:color w:val="000000"/>
          <w:sz w:val="24"/>
        </w:rPr>
        <w:t>（2）供应商中标后，凭中标通知书等材料，向相关合作银行发出融资申请；</w:t>
      </w:r>
    </w:p>
    <w:p w:rsidR="00E63425" w:rsidRPr="00B15967" w:rsidRDefault="00E63425" w:rsidP="00E63425">
      <w:pPr>
        <w:spacing w:line="500" w:lineRule="exact"/>
        <w:ind w:leftChars="-400" w:left="-840" w:firstLineChars="300" w:firstLine="720"/>
        <w:jc w:val="left"/>
        <w:rPr>
          <w:rFonts w:asciiTheme="majorEastAsia" w:eastAsiaTheme="majorEastAsia" w:hAnsiTheme="majorEastAsia"/>
          <w:color w:val="000000"/>
          <w:sz w:val="24"/>
        </w:rPr>
      </w:pPr>
      <w:r w:rsidRPr="00B15967">
        <w:rPr>
          <w:rFonts w:asciiTheme="majorEastAsia" w:eastAsiaTheme="majorEastAsia" w:hAnsiTheme="majorEastAsia" w:hint="eastAsia"/>
          <w:color w:val="000000"/>
          <w:sz w:val="24"/>
        </w:rPr>
        <w:lastRenderedPageBreak/>
        <w:t>（3）银行、供应商线下办理审批、放贷事宜。</w:t>
      </w:r>
    </w:p>
    <w:p w:rsidR="00E63425" w:rsidRPr="00B15967" w:rsidRDefault="00E63425" w:rsidP="00E63425">
      <w:pPr>
        <w:pStyle w:val="a0"/>
        <w:spacing w:line="500" w:lineRule="exact"/>
        <w:ind w:firstLineChars="0" w:firstLine="0"/>
        <w:jc w:val="left"/>
        <w:rPr>
          <w:rFonts w:asciiTheme="majorEastAsia" w:eastAsiaTheme="majorEastAsia" w:hAnsiTheme="majorEastAsia"/>
          <w:color w:val="000000"/>
          <w:szCs w:val="22"/>
        </w:rPr>
      </w:pPr>
      <w:r w:rsidRPr="00B15967">
        <w:rPr>
          <w:rFonts w:asciiTheme="majorEastAsia" w:eastAsiaTheme="majorEastAsia" w:hAnsiTheme="majorEastAsia" w:hint="eastAsia"/>
          <w:color w:val="000000"/>
          <w:szCs w:val="22"/>
        </w:rPr>
        <w:t>2. 注意事项</w:t>
      </w:r>
    </w:p>
    <w:p w:rsidR="00E63425" w:rsidRPr="00B15967" w:rsidRDefault="00E63425" w:rsidP="00E63425">
      <w:pPr>
        <w:spacing w:line="500" w:lineRule="exact"/>
        <w:jc w:val="left"/>
        <w:rPr>
          <w:rFonts w:asciiTheme="majorEastAsia" w:eastAsiaTheme="majorEastAsia" w:hAnsiTheme="majorEastAsia"/>
          <w:color w:val="000000"/>
          <w:sz w:val="24"/>
        </w:rPr>
      </w:pPr>
      <w:r w:rsidRPr="00B15967">
        <w:rPr>
          <w:rFonts w:asciiTheme="majorEastAsia" w:eastAsiaTheme="majorEastAsia" w:hAnsiTheme="majorEastAsia" w:hint="eastAsia"/>
          <w:color w:val="000000"/>
          <w:sz w:val="24"/>
        </w:rPr>
        <w:t>（1）中标供应商需确保政府采购合同的收款账户与融资银行开户账户一致。</w:t>
      </w:r>
    </w:p>
    <w:p w:rsidR="00E63425" w:rsidRPr="00B15967" w:rsidRDefault="00E63425" w:rsidP="00E63425">
      <w:pPr>
        <w:spacing w:line="500" w:lineRule="exact"/>
        <w:ind w:leftChars="-200" w:left="-420" w:firstLineChars="200" w:firstLine="480"/>
        <w:jc w:val="left"/>
        <w:rPr>
          <w:rFonts w:asciiTheme="majorEastAsia" w:eastAsiaTheme="majorEastAsia" w:hAnsiTheme="majorEastAsia"/>
          <w:color w:val="000000"/>
          <w:sz w:val="24"/>
        </w:rPr>
      </w:pPr>
      <w:r w:rsidRPr="00B15967">
        <w:rPr>
          <w:rFonts w:asciiTheme="majorEastAsia" w:eastAsiaTheme="majorEastAsia" w:hAnsiTheme="majorEastAsia" w:hint="eastAsia"/>
          <w:color w:val="000000"/>
          <w:sz w:val="24"/>
        </w:rPr>
        <w:t>（2）用于政府采购信用融资的政府采购合同，应当包含如下条款：“第   条：政府采购合同贷款</w:t>
      </w:r>
    </w:p>
    <w:p w:rsidR="00E63425" w:rsidRPr="00B15967" w:rsidRDefault="00E63425" w:rsidP="00E63425">
      <w:pPr>
        <w:spacing w:line="500" w:lineRule="exact"/>
        <w:jc w:val="left"/>
        <w:rPr>
          <w:rFonts w:asciiTheme="majorEastAsia" w:eastAsiaTheme="majorEastAsia" w:hAnsiTheme="majorEastAsia"/>
          <w:color w:val="000000"/>
          <w:sz w:val="24"/>
        </w:rPr>
      </w:pPr>
      <w:r w:rsidRPr="00B15967">
        <w:rPr>
          <w:rFonts w:asciiTheme="majorEastAsia" w:eastAsiaTheme="majorEastAsia" w:hAnsiTheme="majorEastAsia" w:hint="eastAsia"/>
          <w:color w:val="000000"/>
          <w:sz w:val="24"/>
        </w:rPr>
        <w:t>本合同同时用于乙方向      银行（金融机构）申请政府采购信用贷款。</w:t>
      </w:r>
    </w:p>
    <w:p w:rsidR="00E63425" w:rsidRPr="00B15967" w:rsidRDefault="00E63425" w:rsidP="00E63425">
      <w:pPr>
        <w:spacing w:line="500" w:lineRule="exact"/>
        <w:ind w:leftChars="-200" w:left="-420" w:firstLineChars="175" w:firstLine="420"/>
        <w:jc w:val="left"/>
        <w:rPr>
          <w:rFonts w:asciiTheme="majorEastAsia" w:eastAsiaTheme="majorEastAsia" w:hAnsiTheme="majorEastAsia"/>
          <w:color w:val="000000"/>
          <w:sz w:val="24"/>
        </w:rPr>
      </w:pPr>
      <w:r w:rsidRPr="00B15967">
        <w:rPr>
          <w:rFonts w:asciiTheme="majorEastAsia" w:eastAsiaTheme="majorEastAsia" w:hAnsiTheme="majorEastAsia" w:hint="eastAsia"/>
          <w:color w:val="000000"/>
          <w:sz w:val="24"/>
        </w:rPr>
        <w:t>本合同一经签订，原则上不得更改乙方收款账户信息。确须更改的，乙方应取得原合同收款账户开户银行书面同意，否则修改后的合同不予备案，采购资金不予支付。”</w:t>
      </w:r>
    </w:p>
    <w:p w:rsidR="00102638" w:rsidRPr="00B15967" w:rsidRDefault="00102638" w:rsidP="00E63425">
      <w:pPr>
        <w:pStyle w:val="a0"/>
        <w:spacing w:line="500" w:lineRule="exact"/>
        <w:ind w:firstLine="460"/>
        <w:jc w:val="left"/>
        <w:rPr>
          <w:rFonts w:asciiTheme="majorEastAsia" w:eastAsiaTheme="majorEastAsia" w:hAnsiTheme="majorEastAsia"/>
        </w:rPr>
      </w:pPr>
    </w:p>
    <w:p w:rsidR="00102638" w:rsidRPr="00B15967" w:rsidRDefault="00102638" w:rsidP="00E63425">
      <w:pPr>
        <w:pStyle w:val="a6"/>
        <w:spacing w:line="500" w:lineRule="exact"/>
        <w:ind w:firstLine="0"/>
        <w:rPr>
          <w:rFonts w:asciiTheme="majorEastAsia" w:eastAsiaTheme="majorEastAsia" w:hAnsiTheme="majorEastAsia"/>
        </w:rPr>
      </w:pPr>
    </w:p>
    <w:sectPr w:rsidR="00102638" w:rsidRPr="00B15967" w:rsidSect="00102638">
      <w:headerReference w:type="default" r:id="rId26"/>
      <w:footerReference w:type="even" r:id="rId27"/>
      <w:footerReference w:type="default" r:id="rId28"/>
      <w:headerReference w:type="first" r:id="rId29"/>
      <w:footerReference w:type="first" r:id="rId30"/>
      <w:pgSz w:w="11906" w:h="16838"/>
      <w:pgMar w:top="1276" w:right="1418" w:bottom="1247" w:left="1418" w:header="851" w:footer="992" w:gutter="0"/>
      <w:cols w:space="720"/>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76E2DA8" w15:done="0"/>
  <w15:commentEx w15:paraId="680D041A" w15:done="0"/>
  <w15:commentEx w15:paraId="03C7067D" w15:done="0"/>
  <w15:commentEx w15:paraId="17141BC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1F41" w:rsidRDefault="00521F41" w:rsidP="00102638">
      <w:r>
        <w:separator/>
      </w:r>
    </w:p>
  </w:endnote>
  <w:endnote w:type="continuationSeparator" w:id="1">
    <w:p w:rsidR="00521F41" w:rsidRDefault="00521F41" w:rsidP="001026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Futura Bk">
    <w:altName w:val="Century Gothic"/>
    <w:charset w:val="00"/>
    <w:family w:val="swiss"/>
    <w:pitch w:val="default"/>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Times New Roman"/>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504020202020204"/>
    <w:charset w:val="00"/>
    <w:family w:val="swiss"/>
    <w:notTrueType/>
    <w:pitch w:val="variable"/>
    <w:sig w:usb0="00000003" w:usb1="00000000" w:usb2="00000000" w:usb3="00000000" w:csb0="0000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swiss"/>
    <w:pitch w:val="default"/>
    <w:sig w:usb0="00000000" w:usb1="00000000" w:usb2="00000000" w:usb3="00000000" w:csb0="000001FB"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微软雅黑"/>
    <w:charset w:val="86"/>
    <w:family w:val="auto"/>
    <w:pitch w:val="default"/>
    <w:sig w:usb0="A00002BF"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FangSong">
    <w:altName w:val="Arial Unicode MS"/>
    <w:charset w:val="86"/>
    <w:family w:val="auto"/>
    <w:pitch w:val="default"/>
    <w:sig w:usb0="00000000"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9CF" w:rsidRDefault="00C32BCD">
    <w:pPr>
      <w:pStyle w:val="af2"/>
      <w:framePr w:wrap="around" w:vAnchor="text" w:hAnchor="margin" w:xAlign="right" w:y="1"/>
      <w:rPr>
        <w:rStyle w:val="aff3"/>
      </w:rPr>
    </w:pPr>
    <w:r>
      <w:fldChar w:fldCharType="begin"/>
    </w:r>
    <w:r w:rsidR="00FD69CF">
      <w:rPr>
        <w:rStyle w:val="aff3"/>
      </w:rPr>
      <w:instrText xml:space="preserve">PAGE  </w:instrText>
    </w:r>
    <w:r>
      <w:fldChar w:fldCharType="end"/>
    </w:r>
  </w:p>
  <w:p w:rsidR="00FD69CF" w:rsidRDefault="00FD69CF">
    <w:pPr>
      <w:pStyle w:val="af2"/>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9CF" w:rsidRDefault="00C32BCD">
    <w:pPr>
      <w:pStyle w:val="af2"/>
      <w:framePr w:wrap="around" w:vAnchor="text" w:hAnchor="margin" w:xAlign="right" w:y="1"/>
      <w:rPr>
        <w:rStyle w:val="aff3"/>
      </w:rPr>
    </w:pPr>
    <w:r>
      <w:fldChar w:fldCharType="begin"/>
    </w:r>
    <w:r w:rsidR="00FD69CF">
      <w:rPr>
        <w:rStyle w:val="aff3"/>
      </w:rPr>
      <w:instrText xml:space="preserve">PAGE  </w:instrText>
    </w:r>
    <w:r>
      <w:fldChar w:fldCharType="end"/>
    </w:r>
  </w:p>
  <w:p w:rsidR="00FD69CF" w:rsidRDefault="00FD69CF">
    <w:pPr>
      <w:pStyle w:val="af2"/>
      <w:ind w:right="36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9CF" w:rsidRDefault="00FD69CF">
    <w:pPr>
      <w:pStyle w:val="af2"/>
      <w:jc w:val="center"/>
      <w:rPr>
        <w:rFonts w:ascii="仿宋_GB2312" w:eastAsia="仿宋_GB2312"/>
        <w:szCs w:val="24"/>
      </w:rPr>
    </w:pPr>
    <w:r>
      <w:rPr>
        <w:rFonts w:ascii="仿宋_GB2312" w:eastAsia="仿宋_GB2312" w:hint="eastAsia"/>
        <w:kern w:val="0"/>
        <w:szCs w:val="21"/>
      </w:rPr>
      <w:t xml:space="preserve">第 </w:t>
    </w:r>
    <w:r w:rsidR="00C32BCD">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sidR="00C32BCD">
      <w:rPr>
        <w:rFonts w:ascii="仿宋_GB2312" w:eastAsia="仿宋_GB2312" w:hint="eastAsia"/>
        <w:kern w:val="0"/>
        <w:szCs w:val="21"/>
      </w:rPr>
      <w:fldChar w:fldCharType="separate"/>
    </w:r>
    <w:r w:rsidR="00BD4F2F">
      <w:rPr>
        <w:rFonts w:ascii="仿宋_GB2312" w:eastAsia="仿宋_GB2312"/>
        <w:noProof/>
        <w:kern w:val="0"/>
        <w:szCs w:val="21"/>
      </w:rPr>
      <w:t>81</w:t>
    </w:r>
    <w:r w:rsidR="00C32BCD">
      <w:rPr>
        <w:rFonts w:ascii="仿宋_GB2312" w:eastAsia="仿宋_GB2312" w:hint="eastAsia"/>
        <w:kern w:val="0"/>
        <w:szCs w:val="21"/>
      </w:rPr>
      <w:fldChar w:fldCharType="end"/>
    </w:r>
    <w:r>
      <w:rPr>
        <w:rFonts w:ascii="仿宋_GB2312" w:eastAsia="仿宋_GB2312" w:hint="eastAsia"/>
        <w:kern w:val="0"/>
        <w:szCs w:val="21"/>
      </w:rPr>
      <w:t xml:space="preserve"> 页 共 </w:t>
    </w:r>
    <w:r w:rsidR="00C32BCD">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sidR="00C32BCD">
      <w:rPr>
        <w:rFonts w:ascii="仿宋_GB2312" w:eastAsia="仿宋_GB2312" w:hint="eastAsia"/>
        <w:kern w:val="0"/>
        <w:szCs w:val="21"/>
      </w:rPr>
      <w:fldChar w:fldCharType="separate"/>
    </w:r>
    <w:r w:rsidR="00BD4F2F">
      <w:rPr>
        <w:rFonts w:ascii="仿宋_GB2312" w:eastAsia="仿宋_GB2312"/>
        <w:noProof/>
        <w:kern w:val="0"/>
        <w:szCs w:val="21"/>
      </w:rPr>
      <w:t>81</w:t>
    </w:r>
    <w:r w:rsidR="00C32BCD">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9CF" w:rsidRDefault="00FD69CF">
    <w:pPr>
      <w:pStyle w:val="af2"/>
      <w:jc w:val="center"/>
      <w:rPr>
        <w:rFonts w:ascii="仿宋_GB2312" w:eastAsia="仿宋_GB2312"/>
      </w:rPr>
    </w:pPr>
    <w:r>
      <w:rPr>
        <w:rFonts w:ascii="仿宋_GB2312" w:eastAsia="仿宋_GB2312" w:hint="eastAsia"/>
        <w:kern w:val="0"/>
        <w:szCs w:val="21"/>
      </w:rPr>
      <w:t xml:space="preserve">第 </w:t>
    </w:r>
    <w:r w:rsidR="00C32BCD">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sidR="00C32BCD">
      <w:rPr>
        <w:rFonts w:ascii="仿宋_GB2312" w:eastAsia="仿宋_GB2312" w:hint="eastAsia"/>
        <w:kern w:val="0"/>
        <w:szCs w:val="21"/>
      </w:rPr>
      <w:fldChar w:fldCharType="separate"/>
    </w:r>
    <w:r w:rsidR="00BD4F2F">
      <w:rPr>
        <w:rFonts w:ascii="仿宋_GB2312" w:eastAsia="仿宋_GB2312"/>
        <w:noProof/>
        <w:kern w:val="0"/>
        <w:szCs w:val="21"/>
      </w:rPr>
      <w:t>76</w:t>
    </w:r>
    <w:r w:rsidR="00C32BCD">
      <w:rPr>
        <w:rFonts w:ascii="仿宋_GB2312" w:eastAsia="仿宋_GB2312" w:hint="eastAsia"/>
        <w:kern w:val="0"/>
        <w:szCs w:val="21"/>
      </w:rPr>
      <w:fldChar w:fldCharType="end"/>
    </w:r>
    <w:r>
      <w:rPr>
        <w:rFonts w:ascii="仿宋_GB2312" w:eastAsia="仿宋_GB2312" w:hint="eastAsia"/>
        <w:kern w:val="0"/>
        <w:szCs w:val="21"/>
      </w:rPr>
      <w:t xml:space="preserve"> 页 共 </w:t>
    </w:r>
    <w:r w:rsidR="00C32BCD">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sidR="00C32BCD">
      <w:rPr>
        <w:rFonts w:ascii="仿宋_GB2312" w:eastAsia="仿宋_GB2312" w:hint="eastAsia"/>
        <w:kern w:val="0"/>
        <w:szCs w:val="21"/>
      </w:rPr>
      <w:fldChar w:fldCharType="separate"/>
    </w:r>
    <w:r w:rsidR="00BD4F2F">
      <w:rPr>
        <w:rFonts w:ascii="仿宋_GB2312" w:eastAsia="仿宋_GB2312"/>
        <w:noProof/>
        <w:kern w:val="0"/>
        <w:szCs w:val="21"/>
      </w:rPr>
      <w:t>76</w:t>
    </w:r>
    <w:r w:rsidR="00C32BCD">
      <w:rPr>
        <w:rFonts w:ascii="仿宋_GB2312" w:eastAsia="仿宋_GB2312" w:hint="eastAsia"/>
        <w:kern w:val="0"/>
        <w:szCs w:val="21"/>
      </w:rPr>
      <w:fldChar w:fldCharType="end"/>
    </w:r>
    <w:bookmarkStart w:id="400" w:name="_Toc164085800"/>
    <w:bookmarkStart w:id="401" w:name="_Toc36110187"/>
    <w:bookmarkStart w:id="402" w:name="_Toc131845147"/>
    <w:bookmarkStart w:id="403" w:name="_Toc91899912"/>
    <w:r>
      <w:rPr>
        <w:rFonts w:ascii="仿宋_GB2312" w:eastAsia="仿宋_GB2312" w:hint="eastAsia"/>
        <w:kern w:val="0"/>
        <w:szCs w:val="21"/>
      </w:rPr>
      <w:t xml:space="preserve"> 页</w:t>
    </w:r>
    <w:bookmarkEnd w:id="400"/>
    <w:bookmarkEnd w:id="401"/>
    <w:bookmarkEnd w:id="402"/>
    <w:bookmarkEnd w:id="403"/>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9CF" w:rsidRDefault="00FD69CF">
    <w:pPr>
      <w:pStyle w:val="af2"/>
      <w:jc w:val="center"/>
      <w:rPr>
        <w:rFonts w:ascii="仿宋_GB2312" w:eastAsia="仿宋_GB2312"/>
      </w:rPr>
    </w:pPr>
    <w:r>
      <w:rPr>
        <w:rFonts w:ascii="仿宋_GB2312" w:eastAsia="仿宋_GB2312" w:hint="eastAsia"/>
        <w:kern w:val="0"/>
      </w:rPr>
      <w:t xml:space="preserve">第 </w:t>
    </w:r>
    <w:r w:rsidR="00C32BCD">
      <w:rPr>
        <w:rFonts w:ascii="仿宋_GB2312" w:eastAsia="仿宋_GB2312" w:hint="eastAsia"/>
        <w:kern w:val="0"/>
      </w:rPr>
      <w:fldChar w:fldCharType="begin"/>
    </w:r>
    <w:r>
      <w:rPr>
        <w:rFonts w:ascii="仿宋_GB2312" w:eastAsia="仿宋_GB2312" w:hint="eastAsia"/>
        <w:kern w:val="0"/>
      </w:rPr>
      <w:instrText xml:space="preserve"> PAGE </w:instrText>
    </w:r>
    <w:r w:rsidR="00C32BCD">
      <w:rPr>
        <w:rFonts w:ascii="仿宋_GB2312" w:eastAsia="仿宋_GB2312" w:hint="eastAsia"/>
        <w:kern w:val="0"/>
      </w:rPr>
      <w:fldChar w:fldCharType="separate"/>
    </w:r>
    <w:r w:rsidR="00BD4F2F">
      <w:rPr>
        <w:rFonts w:ascii="仿宋_GB2312" w:eastAsia="仿宋_GB2312"/>
        <w:noProof/>
        <w:kern w:val="0"/>
      </w:rPr>
      <w:t>11</w:t>
    </w:r>
    <w:r w:rsidR="00C32BCD">
      <w:rPr>
        <w:rFonts w:ascii="仿宋_GB2312" w:eastAsia="仿宋_GB2312" w:hint="eastAsia"/>
        <w:kern w:val="0"/>
      </w:rPr>
      <w:fldChar w:fldCharType="end"/>
    </w:r>
    <w:r>
      <w:rPr>
        <w:rFonts w:ascii="仿宋_GB2312" w:eastAsia="仿宋_GB2312" w:hint="eastAsia"/>
        <w:kern w:val="0"/>
      </w:rPr>
      <w:t xml:space="preserve"> 页 共 </w:t>
    </w:r>
    <w:r w:rsidR="00C32BCD">
      <w:rPr>
        <w:rFonts w:ascii="仿宋_GB2312" w:eastAsia="仿宋_GB2312" w:hint="eastAsia"/>
        <w:kern w:val="0"/>
      </w:rPr>
      <w:fldChar w:fldCharType="begin"/>
    </w:r>
    <w:r>
      <w:rPr>
        <w:rFonts w:ascii="仿宋_GB2312" w:eastAsia="仿宋_GB2312" w:hint="eastAsia"/>
        <w:kern w:val="0"/>
      </w:rPr>
      <w:instrText xml:space="preserve"> NUMPAGES </w:instrText>
    </w:r>
    <w:r w:rsidR="00C32BCD">
      <w:rPr>
        <w:rFonts w:ascii="仿宋_GB2312" w:eastAsia="仿宋_GB2312" w:hint="eastAsia"/>
        <w:kern w:val="0"/>
      </w:rPr>
      <w:fldChar w:fldCharType="separate"/>
    </w:r>
    <w:r w:rsidR="00BD4F2F">
      <w:rPr>
        <w:rFonts w:ascii="仿宋_GB2312" w:eastAsia="仿宋_GB2312"/>
        <w:noProof/>
        <w:kern w:val="0"/>
      </w:rPr>
      <w:t>81</w:t>
    </w:r>
    <w:r w:rsidR="00C32BCD">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9CF" w:rsidRDefault="00FD69CF">
    <w:pPr>
      <w:pStyle w:val="af2"/>
      <w:jc w:val="center"/>
      <w:rPr>
        <w:rFonts w:ascii="仿宋_GB2312" w:eastAsia="仿宋_GB2312"/>
      </w:rPr>
    </w:pPr>
    <w:r>
      <w:rPr>
        <w:rFonts w:ascii="仿宋_GB2312" w:eastAsia="仿宋_GB2312" w:hint="eastAsia"/>
        <w:kern w:val="0"/>
      </w:rPr>
      <w:t xml:space="preserve">第 </w:t>
    </w:r>
    <w:r w:rsidR="00C32BCD">
      <w:rPr>
        <w:rFonts w:ascii="仿宋_GB2312" w:eastAsia="仿宋_GB2312" w:hint="eastAsia"/>
        <w:kern w:val="0"/>
      </w:rPr>
      <w:fldChar w:fldCharType="begin"/>
    </w:r>
    <w:r>
      <w:rPr>
        <w:rFonts w:ascii="仿宋_GB2312" w:eastAsia="仿宋_GB2312" w:hint="eastAsia"/>
        <w:kern w:val="0"/>
      </w:rPr>
      <w:instrText xml:space="preserve"> PAGE </w:instrText>
    </w:r>
    <w:r w:rsidR="00C32BCD">
      <w:rPr>
        <w:rFonts w:ascii="仿宋_GB2312" w:eastAsia="仿宋_GB2312" w:hint="eastAsia"/>
        <w:kern w:val="0"/>
      </w:rPr>
      <w:fldChar w:fldCharType="separate"/>
    </w:r>
    <w:r w:rsidR="00BD4F2F">
      <w:rPr>
        <w:rFonts w:ascii="仿宋_GB2312" w:eastAsia="仿宋_GB2312"/>
        <w:noProof/>
        <w:kern w:val="0"/>
      </w:rPr>
      <w:t>1</w:t>
    </w:r>
    <w:r w:rsidR="00C32BCD">
      <w:rPr>
        <w:rFonts w:ascii="仿宋_GB2312" w:eastAsia="仿宋_GB2312" w:hint="eastAsia"/>
        <w:kern w:val="0"/>
      </w:rPr>
      <w:fldChar w:fldCharType="end"/>
    </w:r>
    <w:r>
      <w:rPr>
        <w:rFonts w:ascii="仿宋_GB2312" w:eastAsia="仿宋_GB2312" w:hint="eastAsia"/>
        <w:kern w:val="0"/>
      </w:rPr>
      <w:t xml:space="preserve"> 页 共 </w:t>
    </w:r>
    <w:r w:rsidR="00C32BCD">
      <w:rPr>
        <w:rFonts w:ascii="仿宋_GB2312" w:eastAsia="仿宋_GB2312" w:hint="eastAsia"/>
        <w:kern w:val="0"/>
      </w:rPr>
      <w:fldChar w:fldCharType="begin"/>
    </w:r>
    <w:r>
      <w:rPr>
        <w:rFonts w:ascii="仿宋_GB2312" w:eastAsia="仿宋_GB2312" w:hint="eastAsia"/>
        <w:kern w:val="0"/>
      </w:rPr>
      <w:instrText xml:space="preserve"> NUMPAGES </w:instrText>
    </w:r>
    <w:r w:rsidR="00C32BCD">
      <w:rPr>
        <w:rFonts w:ascii="仿宋_GB2312" w:eastAsia="仿宋_GB2312" w:hint="eastAsia"/>
        <w:kern w:val="0"/>
      </w:rPr>
      <w:fldChar w:fldCharType="separate"/>
    </w:r>
    <w:r w:rsidR="00BD4F2F">
      <w:rPr>
        <w:rFonts w:ascii="仿宋_GB2312" w:eastAsia="仿宋_GB2312"/>
        <w:noProof/>
        <w:kern w:val="0"/>
      </w:rPr>
      <w:t>4</w:t>
    </w:r>
    <w:r w:rsidR="00C32BCD">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9CF" w:rsidRDefault="00FD69CF">
    <w:pPr>
      <w:pStyle w:val="af2"/>
      <w:jc w:val="center"/>
      <w:rPr>
        <w:rFonts w:ascii="仿宋_GB2312" w:eastAsia="仿宋_GB2312"/>
      </w:rPr>
    </w:pPr>
    <w:r>
      <w:rPr>
        <w:rFonts w:ascii="仿宋_GB2312" w:eastAsia="仿宋_GB2312" w:hint="eastAsia"/>
        <w:kern w:val="0"/>
      </w:rPr>
      <w:t xml:space="preserve">第 </w:t>
    </w:r>
    <w:r w:rsidR="00C32BCD">
      <w:rPr>
        <w:rFonts w:ascii="仿宋_GB2312" w:eastAsia="仿宋_GB2312" w:hint="eastAsia"/>
        <w:kern w:val="0"/>
      </w:rPr>
      <w:fldChar w:fldCharType="begin"/>
    </w:r>
    <w:r>
      <w:rPr>
        <w:rFonts w:ascii="仿宋_GB2312" w:eastAsia="仿宋_GB2312" w:hint="eastAsia"/>
        <w:kern w:val="0"/>
      </w:rPr>
      <w:instrText xml:space="preserve"> PAGE </w:instrText>
    </w:r>
    <w:r w:rsidR="00C32BCD">
      <w:rPr>
        <w:rFonts w:ascii="仿宋_GB2312" w:eastAsia="仿宋_GB2312" w:hint="eastAsia"/>
        <w:kern w:val="0"/>
      </w:rPr>
      <w:fldChar w:fldCharType="separate"/>
    </w:r>
    <w:r w:rsidR="00297188">
      <w:rPr>
        <w:rFonts w:ascii="仿宋_GB2312" w:eastAsia="仿宋_GB2312"/>
        <w:noProof/>
        <w:kern w:val="0"/>
      </w:rPr>
      <w:t>33</w:t>
    </w:r>
    <w:r w:rsidR="00C32BCD">
      <w:rPr>
        <w:rFonts w:ascii="仿宋_GB2312" w:eastAsia="仿宋_GB2312" w:hint="eastAsia"/>
        <w:kern w:val="0"/>
      </w:rPr>
      <w:fldChar w:fldCharType="end"/>
    </w:r>
    <w:r>
      <w:rPr>
        <w:rFonts w:ascii="仿宋_GB2312" w:eastAsia="仿宋_GB2312" w:hint="eastAsia"/>
        <w:kern w:val="0"/>
      </w:rPr>
      <w:t xml:space="preserve"> 页 共 </w:t>
    </w:r>
    <w:r w:rsidR="00C32BCD">
      <w:rPr>
        <w:rFonts w:ascii="仿宋_GB2312" w:eastAsia="仿宋_GB2312" w:hint="eastAsia"/>
        <w:kern w:val="0"/>
      </w:rPr>
      <w:fldChar w:fldCharType="begin"/>
    </w:r>
    <w:r>
      <w:rPr>
        <w:rFonts w:ascii="仿宋_GB2312" w:eastAsia="仿宋_GB2312" w:hint="eastAsia"/>
        <w:kern w:val="0"/>
      </w:rPr>
      <w:instrText xml:space="preserve"> NUMPAGES </w:instrText>
    </w:r>
    <w:r w:rsidR="00C32BCD">
      <w:rPr>
        <w:rFonts w:ascii="仿宋_GB2312" w:eastAsia="仿宋_GB2312" w:hint="eastAsia"/>
        <w:kern w:val="0"/>
      </w:rPr>
      <w:fldChar w:fldCharType="separate"/>
    </w:r>
    <w:r w:rsidR="00297188">
      <w:rPr>
        <w:rFonts w:ascii="仿宋_GB2312" w:eastAsia="仿宋_GB2312"/>
        <w:noProof/>
        <w:kern w:val="0"/>
      </w:rPr>
      <w:t>81</w:t>
    </w:r>
    <w:r w:rsidR="00C32BCD">
      <w:rPr>
        <w:rFonts w:ascii="仿宋_GB2312" w:eastAsia="仿宋_GB2312" w:hint="eastAsia"/>
        <w:kern w:val="0"/>
      </w:rPr>
      <w:fldChar w:fldCharType="end"/>
    </w:r>
    <w:r>
      <w:rPr>
        <w:rFonts w:ascii="仿宋_GB2312" w:eastAsia="仿宋_GB2312" w:hint="eastAsia"/>
        <w:kern w:val="0"/>
      </w:rPr>
      <w:t xml:space="preserve"> 页</w:t>
    </w:r>
  </w:p>
  <w:p w:rsidR="00FD69CF" w:rsidRDefault="00FD69CF">
    <w:pPr>
      <w:rPr>
        <w:rFonts w:ascii="仿宋_GB2312" w:eastAsia="仿宋_GB231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9CF" w:rsidRDefault="00FD69CF">
    <w:pPr>
      <w:pStyle w:val="af2"/>
      <w:jc w:val="center"/>
      <w:rPr>
        <w:rFonts w:ascii="仿宋_GB2312" w:eastAsia="仿宋_GB2312"/>
      </w:rPr>
    </w:pPr>
    <w:r>
      <w:rPr>
        <w:rFonts w:ascii="仿宋_GB2312" w:eastAsia="仿宋_GB2312" w:hint="eastAsia"/>
        <w:kern w:val="0"/>
      </w:rPr>
      <w:t xml:space="preserve">第 </w:t>
    </w:r>
    <w:r w:rsidR="00C32BCD">
      <w:rPr>
        <w:rFonts w:ascii="仿宋_GB2312" w:eastAsia="仿宋_GB2312" w:hint="eastAsia"/>
        <w:kern w:val="0"/>
      </w:rPr>
      <w:fldChar w:fldCharType="begin"/>
    </w:r>
    <w:r>
      <w:rPr>
        <w:rFonts w:ascii="仿宋_GB2312" w:eastAsia="仿宋_GB2312" w:hint="eastAsia"/>
        <w:kern w:val="0"/>
      </w:rPr>
      <w:instrText xml:space="preserve"> PAGE </w:instrText>
    </w:r>
    <w:r w:rsidR="00C32BCD">
      <w:rPr>
        <w:rFonts w:ascii="仿宋_GB2312" w:eastAsia="仿宋_GB2312" w:hint="eastAsia"/>
        <w:kern w:val="0"/>
      </w:rPr>
      <w:fldChar w:fldCharType="separate"/>
    </w:r>
    <w:r w:rsidR="00BD4F2F">
      <w:rPr>
        <w:rFonts w:ascii="仿宋_GB2312" w:eastAsia="仿宋_GB2312"/>
        <w:noProof/>
        <w:kern w:val="0"/>
      </w:rPr>
      <w:t>22</w:t>
    </w:r>
    <w:r w:rsidR="00C32BCD">
      <w:rPr>
        <w:rFonts w:ascii="仿宋_GB2312" w:eastAsia="仿宋_GB2312" w:hint="eastAsia"/>
        <w:kern w:val="0"/>
      </w:rPr>
      <w:fldChar w:fldCharType="end"/>
    </w:r>
    <w:r>
      <w:rPr>
        <w:rFonts w:ascii="仿宋_GB2312" w:eastAsia="仿宋_GB2312" w:hint="eastAsia"/>
        <w:kern w:val="0"/>
      </w:rPr>
      <w:t xml:space="preserve"> 页 共 </w:t>
    </w:r>
    <w:r w:rsidR="00C32BCD">
      <w:rPr>
        <w:rFonts w:ascii="仿宋_GB2312" w:eastAsia="仿宋_GB2312" w:hint="eastAsia"/>
        <w:kern w:val="0"/>
      </w:rPr>
      <w:fldChar w:fldCharType="begin"/>
    </w:r>
    <w:r>
      <w:rPr>
        <w:rFonts w:ascii="仿宋_GB2312" w:eastAsia="仿宋_GB2312" w:hint="eastAsia"/>
        <w:kern w:val="0"/>
      </w:rPr>
      <w:instrText xml:space="preserve"> NUMPAGES </w:instrText>
    </w:r>
    <w:r w:rsidR="00C32BCD">
      <w:rPr>
        <w:rFonts w:ascii="仿宋_GB2312" w:eastAsia="仿宋_GB2312" w:hint="eastAsia"/>
        <w:kern w:val="0"/>
      </w:rPr>
      <w:fldChar w:fldCharType="separate"/>
    </w:r>
    <w:r w:rsidR="00BD4F2F">
      <w:rPr>
        <w:rFonts w:ascii="仿宋_GB2312" w:eastAsia="仿宋_GB2312"/>
        <w:noProof/>
        <w:kern w:val="0"/>
      </w:rPr>
      <w:t>22</w:t>
    </w:r>
    <w:r w:rsidR="00C32BCD">
      <w:rPr>
        <w:rFonts w:ascii="仿宋_GB2312" w:eastAsia="仿宋_GB2312" w:hint="eastAsia"/>
        <w:kern w:val="0"/>
      </w:rPr>
      <w:fldChar w:fldCharType="end"/>
    </w:r>
    <w:r>
      <w:rPr>
        <w:rFonts w:ascii="仿宋_GB2312" w:eastAsia="仿宋_GB2312" w:hint="eastAsia"/>
        <w:kern w:val="0"/>
      </w:rPr>
      <w:t xml:space="preserve"> 页</w:t>
    </w:r>
  </w:p>
  <w:p w:rsidR="00FD69CF" w:rsidRDefault="00FD69CF">
    <w:pPr>
      <w:rPr>
        <w:rFonts w:ascii="仿宋_GB2312" w:eastAsia="仿宋_GB231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9CF" w:rsidRDefault="00FD69CF">
    <w:pPr>
      <w:pStyle w:val="af2"/>
      <w:jc w:val="center"/>
      <w:rPr>
        <w:rFonts w:ascii="仿宋_GB2312" w:eastAsia="仿宋_GB2312"/>
      </w:rPr>
    </w:pPr>
    <w:r>
      <w:rPr>
        <w:rFonts w:ascii="仿宋_GB2312" w:eastAsia="仿宋_GB2312" w:hint="eastAsia"/>
        <w:kern w:val="0"/>
      </w:rPr>
      <w:t xml:space="preserve">第 </w:t>
    </w:r>
    <w:r w:rsidR="00C32BCD">
      <w:rPr>
        <w:rFonts w:ascii="仿宋_GB2312" w:eastAsia="仿宋_GB2312" w:hint="eastAsia"/>
        <w:kern w:val="0"/>
      </w:rPr>
      <w:fldChar w:fldCharType="begin"/>
    </w:r>
    <w:r>
      <w:rPr>
        <w:rFonts w:ascii="仿宋_GB2312" w:eastAsia="仿宋_GB2312" w:hint="eastAsia"/>
        <w:kern w:val="0"/>
      </w:rPr>
      <w:instrText xml:space="preserve"> PAGE </w:instrText>
    </w:r>
    <w:r w:rsidR="00C32BCD">
      <w:rPr>
        <w:rFonts w:ascii="仿宋_GB2312" w:eastAsia="仿宋_GB2312" w:hint="eastAsia"/>
        <w:kern w:val="0"/>
      </w:rPr>
      <w:fldChar w:fldCharType="separate"/>
    </w:r>
    <w:r w:rsidR="00BD4F2F">
      <w:rPr>
        <w:rFonts w:ascii="仿宋_GB2312" w:eastAsia="仿宋_GB2312"/>
        <w:noProof/>
        <w:kern w:val="0"/>
      </w:rPr>
      <w:t>68</w:t>
    </w:r>
    <w:r w:rsidR="00C32BCD">
      <w:rPr>
        <w:rFonts w:ascii="仿宋_GB2312" w:eastAsia="仿宋_GB2312" w:hint="eastAsia"/>
        <w:kern w:val="0"/>
      </w:rPr>
      <w:fldChar w:fldCharType="end"/>
    </w:r>
    <w:r>
      <w:rPr>
        <w:rFonts w:ascii="仿宋_GB2312" w:eastAsia="仿宋_GB2312" w:hint="eastAsia"/>
        <w:kern w:val="0"/>
      </w:rPr>
      <w:t xml:space="preserve"> 页 共 </w:t>
    </w:r>
    <w:r w:rsidR="00C32BCD">
      <w:rPr>
        <w:rFonts w:ascii="仿宋_GB2312" w:eastAsia="仿宋_GB2312" w:hint="eastAsia"/>
        <w:kern w:val="0"/>
      </w:rPr>
      <w:fldChar w:fldCharType="begin"/>
    </w:r>
    <w:r>
      <w:rPr>
        <w:rFonts w:ascii="仿宋_GB2312" w:eastAsia="仿宋_GB2312" w:hint="eastAsia"/>
        <w:kern w:val="0"/>
      </w:rPr>
      <w:instrText xml:space="preserve"> NUMPAGES </w:instrText>
    </w:r>
    <w:r w:rsidR="00C32BCD">
      <w:rPr>
        <w:rFonts w:ascii="仿宋_GB2312" w:eastAsia="仿宋_GB2312" w:hint="eastAsia"/>
        <w:kern w:val="0"/>
      </w:rPr>
      <w:fldChar w:fldCharType="separate"/>
    </w:r>
    <w:r w:rsidR="00BD4F2F">
      <w:rPr>
        <w:rFonts w:ascii="仿宋_GB2312" w:eastAsia="仿宋_GB2312"/>
        <w:noProof/>
        <w:kern w:val="0"/>
      </w:rPr>
      <w:t>68</w:t>
    </w:r>
    <w:r w:rsidR="00C32BCD">
      <w:rPr>
        <w:rFonts w:ascii="仿宋_GB2312" w:eastAsia="仿宋_GB2312" w:hint="eastAsia"/>
        <w:kern w:val="0"/>
      </w:rPr>
      <w:fldChar w:fldCharType="end"/>
    </w:r>
    <w:r>
      <w:rPr>
        <w:rFonts w:ascii="仿宋_GB2312" w:eastAsia="仿宋_GB2312" w:hint="eastAsia"/>
        <w:kern w:val="0"/>
      </w:rPr>
      <w:t xml:space="preserve"> 页</w:t>
    </w:r>
  </w:p>
  <w:p w:rsidR="00FD69CF" w:rsidRDefault="00FD69CF">
    <w:pPr>
      <w:rPr>
        <w:rFonts w:ascii="仿宋_GB2312" w:eastAsia="仿宋_GB231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9CF" w:rsidRDefault="00FD69CF">
    <w:pPr>
      <w:pStyle w:val="af2"/>
      <w:jc w:val="center"/>
      <w:rPr>
        <w:rFonts w:ascii="仿宋_GB2312" w:eastAsia="仿宋_GB2312"/>
      </w:rPr>
    </w:pPr>
    <w:r>
      <w:rPr>
        <w:rFonts w:ascii="仿宋_GB2312" w:eastAsia="仿宋_GB2312" w:hint="eastAsia"/>
        <w:kern w:val="0"/>
      </w:rPr>
      <w:t xml:space="preserve">第 </w:t>
    </w:r>
    <w:r w:rsidR="00C32BCD">
      <w:rPr>
        <w:rFonts w:ascii="仿宋_GB2312" w:eastAsia="仿宋_GB2312" w:hint="eastAsia"/>
        <w:kern w:val="0"/>
      </w:rPr>
      <w:fldChar w:fldCharType="begin"/>
    </w:r>
    <w:r>
      <w:rPr>
        <w:rFonts w:ascii="仿宋_GB2312" w:eastAsia="仿宋_GB2312" w:hint="eastAsia"/>
        <w:kern w:val="0"/>
      </w:rPr>
      <w:instrText xml:space="preserve"> PAGE </w:instrText>
    </w:r>
    <w:r w:rsidR="00C32BCD">
      <w:rPr>
        <w:rFonts w:ascii="仿宋_GB2312" w:eastAsia="仿宋_GB2312" w:hint="eastAsia"/>
        <w:kern w:val="0"/>
      </w:rPr>
      <w:fldChar w:fldCharType="separate"/>
    </w:r>
    <w:r w:rsidR="00BD4F2F">
      <w:rPr>
        <w:rFonts w:ascii="仿宋_GB2312" w:eastAsia="仿宋_GB2312"/>
        <w:noProof/>
        <w:kern w:val="0"/>
      </w:rPr>
      <w:t>63</w:t>
    </w:r>
    <w:r w:rsidR="00C32BCD">
      <w:rPr>
        <w:rFonts w:ascii="仿宋_GB2312" w:eastAsia="仿宋_GB2312" w:hint="eastAsia"/>
        <w:kern w:val="0"/>
      </w:rPr>
      <w:fldChar w:fldCharType="end"/>
    </w:r>
    <w:r>
      <w:rPr>
        <w:rFonts w:ascii="仿宋_GB2312" w:eastAsia="仿宋_GB2312" w:hint="eastAsia"/>
        <w:kern w:val="0"/>
      </w:rPr>
      <w:t xml:space="preserve"> 页 共 </w:t>
    </w:r>
    <w:r w:rsidR="00C32BCD">
      <w:rPr>
        <w:rFonts w:ascii="仿宋_GB2312" w:eastAsia="仿宋_GB2312" w:hint="eastAsia"/>
        <w:kern w:val="0"/>
      </w:rPr>
      <w:fldChar w:fldCharType="begin"/>
    </w:r>
    <w:r>
      <w:rPr>
        <w:rFonts w:ascii="仿宋_GB2312" w:eastAsia="仿宋_GB2312" w:hint="eastAsia"/>
        <w:kern w:val="0"/>
      </w:rPr>
      <w:instrText xml:space="preserve"> NUMPAGES </w:instrText>
    </w:r>
    <w:r w:rsidR="00C32BCD">
      <w:rPr>
        <w:rFonts w:ascii="仿宋_GB2312" w:eastAsia="仿宋_GB2312" w:hint="eastAsia"/>
        <w:kern w:val="0"/>
      </w:rPr>
      <w:fldChar w:fldCharType="separate"/>
    </w:r>
    <w:r w:rsidR="00BD4F2F">
      <w:rPr>
        <w:rFonts w:ascii="仿宋_GB2312" w:eastAsia="仿宋_GB2312"/>
        <w:noProof/>
        <w:kern w:val="0"/>
      </w:rPr>
      <w:t>66</w:t>
    </w:r>
    <w:r w:rsidR="00C32BCD">
      <w:rPr>
        <w:rFonts w:ascii="仿宋_GB2312" w:eastAsia="仿宋_GB2312" w:hint="eastAsia"/>
        <w:kern w:val="0"/>
      </w:rPr>
      <w:fldChar w:fldCharType="end"/>
    </w:r>
    <w:r>
      <w:rPr>
        <w:rFonts w:ascii="仿宋_GB2312" w:eastAsia="仿宋_GB2312" w:hint="eastAsia"/>
        <w:kern w:val="0"/>
      </w:rPr>
      <w:t xml:space="preserve"> 页</w:t>
    </w:r>
  </w:p>
  <w:p w:rsidR="00FD69CF" w:rsidRDefault="00FD69CF">
    <w:pPr>
      <w:rPr>
        <w:rFonts w:ascii="仿宋_GB2312" w:eastAsia="仿宋_GB231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9CF" w:rsidRDefault="00FD69CF">
    <w:pPr>
      <w:pStyle w:val="af2"/>
      <w:jc w:val="center"/>
      <w:rPr>
        <w:rFonts w:ascii="仿宋_GB2312" w:eastAsia="仿宋_GB2312"/>
      </w:rPr>
    </w:pPr>
    <w:r>
      <w:rPr>
        <w:rFonts w:ascii="仿宋_GB2312" w:eastAsia="仿宋_GB2312" w:hint="eastAsia"/>
        <w:kern w:val="0"/>
      </w:rPr>
      <w:t xml:space="preserve">第 </w:t>
    </w:r>
    <w:r w:rsidR="00C32BCD">
      <w:rPr>
        <w:rFonts w:ascii="仿宋_GB2312" w:eastAsia="仿宋_GB2312" w:hint="eastAsia"/>
        <w:kern w:val="0"/>
      </w:rPr>
      <w:fldChar w:fldCharType="begin"/>
    </w:r>
    <w:r>
      <w:rPr>
        <w:rFonts w:ascii="仿宋_GB2312" w:eastAsia="仿宋_GB2312" w:hint="eastAsia"/>
        <w:kern w:val="0"/>
      </w:rPr>
      <w:instrText xml:space="preserve"> PAGE </w:instrText>
    </w:r>
    <w:r w:rsidR="00C32BCD">
      <w:rPr>
        <w:rFonts w:ascii="仿宋_GB2312" w:eastAsia="仿宋_GB2312" w:hint="eastAsia"/>
        <w:kern w:val="0"/>
      </w:rPr>
      <w:fldChar w:fldCharType="separate"/>
    </w:r>
    <w:r w:rsidR="00BD4F2F">
      <w:rPr>
        <w:rFonts w:ascii="仿宋_GB2312" w:eastAsia="仿宋_GB2312"/>
        <w:noProof/>
        <w:kern w:val="0"/>
      </w:rPr>
      <w:t>75</w:t>
    </w:r>
    <w:r w:rsidR="00C32BCD">
      <w:rPr>
        <w:rFonts w:ascii="仿宋_GB2312" w:eastAsia="仿宋_GB2312" w:hint="eastAsia"/>
        <w:kern w:val="0"/>
      </w:rPr>
      <w:fldChar w:fldCharType="end"/>
    </w:r>
    <w:r>
      <w:rPr>
        <w:rFonts w:ascii="仿宋_GB2312" w:eastAsia="仿宋_GB2312" w:hint="eastAsia"/>
        <w:kern w:val="0"/>
      </w:rPr>
      <w:t xml:space="preserve"> 页 共 </w:t>
    </w:r>
    <w:r w:rsidR="00C32BCD">
      <w:rPr>
        <w:rFonts w:ascii="仿宋_GB2312" w:eastAsia="仿宋_GB2312" w:hint="eastAsia"/>
        <w:kern w:val="0"/>
      </w:rPr>
      <w:fldChar w:fldCharType="begin"/>
    </w:r>
    <w:r>
      <w:rPr>
        <w:rFonts w:ascii="仿宋_GB2312" w:eastAsia="仿宋_GB2312" w:hint="eastAsia"/>
        <w:kern w:val="0"/>
      </w:rPr>
      <w:instrText xml:space="preserve"> NUMPAGES </w:instrText>
    </w:r>
    <w:r w:rsidR="00C32BCD">
      <w:rPr>
        <w:rFonts w:ascii="仿宋_GB2312" w:eastAsia="仿宋_GB2312" w:hint="eastAsia"/>
        <w:kern w:val="0"/>
      </w:rPr>
      <w:fldChar w:fldCharType="separate"/>
    </w:r>
    <w:r w:rsidR="00BD4F2F">
      <w:rPr>
        <w:rFonts w:ascii="仿宋_GB2312" w:eastAsia="仿宋_GB2312"/>
        <w:noProof/>
        <w:kern w:val="0"/>
      </w:rPr>
      <w:t>75</w:t>
    </w:r>
    <w:r w:rsidR="00C32BCD">
      <w:rPr>
        <w:rFonts w:ascii="仿宋_GB2312" w:eastAsia="仿宋_GB2312" w:hint="eastAsia"/>
        <w:kern w:val="0"/>
      </w:rPr>
      <w:fldChar w:fldCharType="end"/>
    </w:r>
    <w:r>
      <w:rPr>
        <w:rFonts w:ascii="仿宋_GB2312" w:eastAsia="仿宋_GB2312" w:hint="eastAsia"/>
        <w:kern w:val="0"/>
      </w:rPr>
      <w:t xml:space="preserve"> 页</w:t>
    </w:r>
  </w:p>
  <w:p w:rsidR="00FD69CF" w:rsidRDefault="00FD69CF">
    <w:pPr>
      <w:rPr>
        <w:rFonts w:ascii="仿宋_GB2312" w:eastAsia="仿宋_GB231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9CF" w:rsidRDefault="00FD69CF">
    <w:pPr>
      <w:pStyle w:val="af2"/>
      <w:jc w:val="center"/>
      <w:rPr>
        <w:rFonts w:ascii="仿宋_GB2312" w:eastAsia="仿宋_GB2312"/>
      </w:rPr>
    </w:pPr>
    <w:r>
      <w:rPr>
        <w:rFonts w:ascii="仿宋_GB2312" w:eastAsia="仿宋_GB2312" w:hint="eastAsia"/>
        <w:kern w:val="0"/>
      </w:rPr>
      <w:t xml:space="preserve">第 </w:t>
    </w:r>
    <w:r w:rsidR="00C32BCD">
      <w:rPr>
        <w:rFonts w:ascii="仿宋_GB2312" w:eastAsia="仿宋_GB2312" w:hint="eastAsia"/>
        <w:kern w:val="0"/>
      </w:rPr>
      <w:fldChar w:fldCharType="begin"/>
    </w:r>
    <w:r>
      <w:rPr>
        <w:rFonts w:ascii="仿宋_GB2312" w:eastAsia="仿宋_GB2312" w:hint="eastAsia"/>
        <w:kern w:val="0"/>
      </w:rPr>
      <w:instrText xml:space="preserve"> PAGE </w:instrText>
    </w:r>
    <w:r w:rsidR="00C32BCD">
      <w:rPr>
        <w:rFonts w:ascii="仿宋_GB2312" w:eastAsia="仿宋_GB2312" w:hint="eastAsia"/>
        <w:kern w:val="0"/>
      </w:rPr>
      <w:fldChar w:fldCharType="separate"/>
    </w:r>
    <w:r w:rsidR="00BD4F2F">
      <w:rPr>
        <w:rFonts w:ascii="仿宋_GB2312" w:eastAsia="仿宋_GB2312"/>
        <w:noProof/>
        <w:kern w:val="0"/>
      </w:rPr>
      <w:t>74</w:t>
    </w:r>
    <w:r w:rsidR="00C32BCD">
      <w:rPr>
        <w:rFonts w:ascii="仿宋_GB2312" w:eastAsia="仿宋_GB2312" w:hint="eastAsia"/>
        <w:kern w:val="0"/>
      </w:rPr>
      <w:fldChar w:fldCharType="end"/>
    </w:r>
    <w:r>
      <w:rPr>
        <w:rFonts w:ascii="仿宋_GB2312" w:eastAsia="仿宋_GB2312" w:hint="eastAsia"/>
        <w:kern w:val="0"/>
      </w:rPr>
      <w:t xml:space="preserve"> 页 共 </w:t>
    </w:r>
    <w:r w:rsidR="00C32BCD">
      <w:rPr>
        <w:rFonts w:ascii="仿宋_GB2312" w:eastAsia="仿宋_GB2312" w:hint="eastAsia"/>
        <w:kern w:val="0"/>
      </w:rPr>
      <w:fldChar w:fldCharType="begin"/>
    </w:r>
    <w:r>
      <w:rPr>
        <w:rFonts w:ascii="仿宋_GB2312" w:eastAsia="仿宋_GB2312" w:hint="eastAsia"/>
        <w:kern w:val="0"/>
      </w:rPr>
      <w:instrText xml:space="preserve"> NUMPAGES </w:instrText>
    </w:r>
    <w:r w:rsidR="00C32BCD">
      <w:rPr>
        <w:rFonts w:ascii="仿宋_GB2312" w:eastAsia="仿宋_GB2312" w:hint="eastAsia"/>
        <w:kern w:val="0"/>
      </w:rPr>
      <w:fldChar w:fldCharType="separate"/>
    </w:r>
    <w:r w:rsidR="00BD4F2F">
      <w:rPr>
        <w:rFonts w:ascii="仿宋_GB2312" w:eastAsia="仿宋_GB2312"/>
        <w:noProof/>
        <w:kern w:val="0"/>
      </w:rPr>
      <w:t>74</w:t>
    </w:r>
    <w:r w:rsidR="00C32BCD">
      <w:rPr>
        <w:rFonts w:ascii="仿宋_GB2312" w:eastAsia="仿宋_GB2312" w:hint="eastAsia"/>
        <w:kern w:val="0"/>
      </w:rPr>
      <w:fldChar w:fldCharType="end"/>
    </w:r>
    <w:r>
      <w:rPr>
        <w:rFonts w:ascii="仿宋_GB2312" w:eastAsia="仿宋_GB2312" w:hint="eastAsia"/>
        <w:kern w:val="0"/>
      </w:rPr>
      <w:t xml:space="preserve"> 页</w:t>
    </w:r>
  </w:p>
  <w:p w:rsidR="00FD69CF" w:rsidRDefault="00FD69CF">
    <w:pPr>
      <w:rPr>
        <w:rFonts w:ascii="仿宋_GB2312" w:eastAsia="仿宋_GB23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1F41" w:rsidRDefault="00521F41" w:rsidP="00102638">
      <w:r>
        <w:separator/>
      </w:r>
    </w:p>
  </w:footnote>
  <w:footnote w:type="continuationSeparator" w:id="1">
    <w:p w:rsidR="00521F41" w:rsidRDefault="00521F41" w:rsidP="001026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9CF" w:rsidRDefault="00FD69CF">
    <w:pPr>
      <w:pStyle w:val="af4"/>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D69CF" w:rsidRDefault="00FD69CF">
    <w:pPr>
      <w:pStyle w:val="afb"/>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9CF" w:rsidRDefault="00FD69CF">
    <w:pPr>
      <w:pStyle w:val="af4"/>
    </w:pPr>
    <w:r>
      <w:t></w:t>
    </w:r>
    <w:r>
      <w:t></w:t>
    </w:r>
    <w:r>
      <w:t></w:t>
    </w:r>
    <w:r>
      <w:t></w:t>
    </w:r>
    <w:r>
      <w:t></w:t>
    </w:r>
    <w:r>
      <w:t></w:t>
    </w:r>
    <w:r>
      <w:t></w:t>
    </w:r>
    <w:r>
      <w:t></w:t>
    </w:r>
    <w:r>
      <w:t></w:t>
    </w:r>
    <w:r>
      <w:t></w:t>
    </w:r>
    <w:r>
      <w:t></w:t>
    </w:r>
    <w:r>
      <w:t></w:t>
    </w:r>
    <w: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9CF" w:rsidRDefault="00FD69CF">
    <w:pPr>
      <w:pStyle w:val="af4"/>
      <w:pBdr>
        <w:bottom w:val="single" w:sz="6" w:space="0" w:color="auto"/>
      </w:pBdr>
      <w:tabs>
        <w:tab w:val="clear" w:pos="4153"/>
        <w:tab w:val="clear" w:pos="8306"/>
        <w:tab w:val="center" w:pos="4535"/>
        <w:tab w:val="right" w:pos="9070"/>
      </w:tabs>
      <w:jc w:val="right"/>
    </w:pPr>
    <w:r>
      <w:rPr>
        <w:lang w:val="zh-CN"/>
      </w:rPr>
      <w:t></w:t>
    </w:r>
    <w:r>
      <w:tab/>
    </w:r>
    <w:r>
      <w:rPr>
        <w:lang w:val="zh-CN"/>
      </w:rPr>
      <w:t></w:t>
    </w: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9CF" w:rsidRDefault="00FD69CF">
    <w:pPr>
      <w:rPr>
        <w:rFonts w:ascii="仿宋_GB2312" w:eastAsia="仿宋_GB2312"/>
        <w:b/>
        <w:i/>
        <w:sz w:val="18"/>
        <w:u w:val="single"/>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9CF" w:rsidRDefault="00FD69CF">
    <w:pPr>
      <w:pStyle w:val="af4"/>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D69CF" w:rsidRDefault="00FD69CF">
    <w:pPr>
      <w:pStyle w:val="af4"/>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9CF" w:rsidRDefault="00FD69CF">
    <w:pPr>
      <w:pStyle w:val="af4"/>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D69CF" w:rsidRDefault="00FD69CF">
    <w:pPr>
      <w:rPr>
        <w:rFonts w:ascii="仿宋_GB2312" w:eastAsia="仿宋_GB2312"/>
        <w:b/>
        <w:i/>
        <w:sz w:val="18"/>
        <w:u w:val="single"/>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9CF" w:rsidRDefault="00FD69CF">
    <w:pPr>
      <w:pStyle w:val="af4"/>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9CF" w:rsidRDefault="00FD69CF">
    <w:pPr>
      <w:pStyle w:val="af4"/>
      <w:jc w:val="right"/>
      <w:rPr>
        <w:rFonts w:ascii="仿宋_GB2312" w:eastAsia="仿宋_GB2312"/>
        <w:b/>
        <w:i/>
        <w:u w:val="single"/>
      </w:rPr>
    </w:pPr>
  </w:p>
  <w:p w:rsidR="00FD69CF" w:rsidRDefault="00FD69CF">
    <w:pPr>
      <w:rPr>
        <w:rFonts w:ascii="仿宋_GB2312" w:eastAsia="仿宋_GB2312"/>
        <w:b/>
        <w:i/>
        <w:sz w:val="18"/>
        <w:u w:val="single"/>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9CF" w:rsidRDefault="00FD69CF">
    <w:pPr>
      <w:pStyle w:val="af4"/>
      <w:jc w:val="righ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9CF" w:rsidRDefault="00FD69CF">
    <w:pPr>
      <w:pStyle w:val="af4"/>
      <w:jc w:val="right"/>
      <w:rPr>
        <w:rFonts w:ascii="仿宋_GB2312" w:eastAsia="仿宋_GB2312"/>
        <w:b/>
        <w:i/>
        <w:iCs/>
        <w:u w:val="single"/>
      </w:rPr>
    </w:pPr>
    <w:r>
      <w:t></w:t>
    </w:r>
    <w:r>
      <w:t></w:t>
    </w:r>
    <w:r>
      <w:t></w:t>
    </w:r>
    <w:r>
      <w:t></w:t>
    </w:r>
    <w:r>
      <w:t></w:t>
    </w:r>
    <w:r>
      <w:t></w:t>
    </w:r>
    <w:r>
      <w:t></w:t>
    </w:r>
    <w:r>
      <w:t></w:t>
    </w:r>
    <w:r>
      <w:t></w:t>
    </w:r>
    <w:r>
      <w:t></w:t>
    </w:r>
    <w:r>
      <w:t></w:t>
    </w:r>
    <w:r>
      <w:t></w:t>
    </w: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A48501"/>
    <w:multiLevelType w:val="singleLevel"/>
    <w:tmpl w:val="7EA48501"/>
    <w:lvl w:ilvl="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两腕清风">
    <w15:presenceInfo w15:providerId="WPS Office" w15:userId="14473349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2"/>
  <w:noPunctuationKerning/>
  <w:characterSpacingControl w:val="compressPunctuation"/>
  <w:doNotValidateAgainstSchema/>
  <w:doNotDemarcateInvalidXml/>
  <w:hdrShapeDefaults>
    <o:shapedefaults v:ext="edit" spidmax="82946"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Tk1YjE3ZWUwNGE3ODU2YjE1Njg1Yzc0MWZlN2MxMzAifQ=="/>
  </w:docVars>
  <w:rsids>
    <w:rsidRoot w:val="00172A27"/>
    <w:rsid w:val="BB7FA927"/>
    <w:rsid w:val="F5FFD31F"/>
    <w:rsid w:val="00000451"/>
    <w:rsid w:val="0000108B"/>
    <w:rsid w:val="0000133D"/>
    <w:rsid w:val="00001509"/>
    <w:rsid w:val="00002776"/>
    <w:rsid w:val="000032B2"/>
    <w:rsid w:val="0000363B"/>
    <w:rsid w:val="00003F42"/>
    <w:rsid w:val="00004844"/>
    <w:rsid w:val="000058BD"/>
    <w:rsid w:val="000058F9"/>
    <w:rsid w:val="00006109"/>
    <w:rsid w:val="00006150"/>
    <w:rsid w:val="000063E8"/>
    <w:rsid w:val="00006725"/>
    <w:rsid w:val="0000675E"/>
    <w:rsid w:val="00007B6B"/>
    <w:rsid w:val="00007CAA"/>
    <w:rsid w:val="00007D88"/>
    <w:rsid w:val="00010FE9"/>
    <w:rsid w:val="0001122F"/>
    <w:rsid w:val="00011A4B"/>
    <w:rsid w:val="00011AEB"/>
    <w:rsid w:val="00012251"/>
    <w:rsid w:val="000128AE"/>
    <w:rsid w:val="0001337C"/>
    <w:rsid w:val="000138C4"/>
    <w:rsid w:val="00013C1F"/>
    <w:rsid w:val="00013F31"/>
    <w:rsid w:val="000140D8"/>
    <w:rsid w:val="00014530"/>
    <w:rsid w:val="00014BBC"/>
    <w:rsid w:val="000150EE"/>
    <w:rsid w:val="00015ABE"/>
    <w:rsid w:val="000168D8"/>
    <w:rsid w:val="000170C8"/>
    <w:rsid w:val="000173F4"/>
    <w:rsid w:val="00020287"/>
    <w:rsid w:val="000202FE"/>
    <w:rsid w:val="00020B5F"/>
    <w:rsid w:val="000211BC"/>
    <w:rsid w:val="0002207B"/>
    <w:rsid w:val="00022C0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385"/>
    <w:rsid w:val="00030572"/>
    <w:rsid w:val="000307B4"/>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1774"/>
    <w:rsid w:val="00041F72"/>
    <w:rsid w:val="00042441"/>
    <w:rsid w:val="00042533"/>
    <w:rsid w:val="00042DBB"/>
    <w:rsid w:val="00042E65"/>
    <w:rsid w:val="0004347C"/>
    <w:rsid w:val="00043907"/>
    <w:rsid w:val="00044B0B"/>
    <w:rsid w:val="00044F48"/>
    <w:rsid w:val="00047354"/>
    <w:rsid w:val="00050312"/>
    <w:rsid w:val="00050656"/>
    <w:rsid w:val="00050A19"/>
    <w:rsid w:val="000511B6"/>
    <w:rsid w:val="00051B00"/>
    <w:rsid w:val="00051C23"/>
    <w:rsid w:val="00051C72"/>
    <w:rsid w:val="00052035"/>
    <w:rsid w:val="00052192"/>
    <w:rsid w:val="0005238F"/>
    <w:rsid w:val="00052787"/>
    <w:rsid w:val="00052BB8"/>
    <w:rsid w:val="0005417A"/>
    <w:rsid w:val="00054D39"/>
    <w:rsid w:val="0005501B"/>
    <w:rsid w:val="000550F5"/>
    <w:rsid w:val="00055337"/>
    <w:rsid w:val="000554C7"/>
    <w:rsid w:val="0005566C"/>
    <w:rsid w:val="00056145"/>
    <w:rsid w:val="00056402"/>
    <w:rsid w:val="00056791"/>
    <w:rsid w:val="00056868"/>
    <w:rsid w:val="00056876"/>
    <w:rsid w:val="000568DF"/>
    <w:rsid w:val="000578A3"/>
    <w:rsid w:val="00057D4C"/>
    <w:rsid w:val="00060C48"/>
    <w:rsid w:val="00061A3C"/>
    <w:rsid w:val="00061C48"/>
    <w:rsid w:val="000621D6"/>
    <w:rsid w:val="0006349C"/>
    <w:rsid w:val="00063986"/>
    <w:rsid w:val="00064278"/>
    <w:rsid w:val="000646CA"/>
    <w:rsid w:val="000665C4"/>
    <w:rsid w:val="00067821"/>
    <w:rsid w:val="0006785E"/>
    <w:rsid w:val="00067F92"/>
    <w:rsid w:val="00067FA7"/>
    <w:rsid w:val="0007038E"/>
    <w:rsid w:val="0007077C"/>
    <w:rsid w:val="00070825"/>
    <w:rsid w:val="00070AF6"/>
    <w:rsid w:val="00071CD8"/>
    <w:rsid w:val="00071DB2"/>
    <w:rsid w:val="00072536"/>
    <w:rsid w:val="00072AED"/>
    <w:rsid w:val="00072B56"/>
    <w:rsid w:val="00072D2B"/>
    <w:rsid w:val="00072D51"/>
    <w:rsid w:val="000730B1"/>
    <w:rsid w:val="00073860"/>
    <w:rsid w:val="000738EA"/>
    <w:rsid w:val="00073E3F"/>
    <w:rsid w:val="00074078"/>
    <w:rsid w:val="000749C5"/>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794"/>
    <w:rsid w:val="0009382F"/>
    <w:rsid w:val="00093A30"/>
    <w:rsid w:val="00094342"/>
    <w:rsid w:val="000945BA"/>
    <w:rsid w:val="00095954"/>
    <w:rsid w:val="000960BA"/>
    <w:rsid w:val="0009649D"/>
    <w:rsid w:val="0009662A"/>
    <w:rsid w:val="0009690D"/>
    <w:rsid w:val="00096DFF"/>
    <w:rsid w:val="000A0729"/>
    <w:rsid w:val="000A0E69"/>
    <w:rsid w:val="000A1A52"/>
    <w:rsid w:val="000A1F98"/>
    <w:rsid w:val="000A34A0"/>
    <w:rsid w:val="000A3D58"/>
    <w:rsid w:val="000A3FE3"/>
    <w:rsid w:val="000A47B0"/>
    <w:rsid w:val="000A4851"/>
    <w:rsid w:val="000A49BB"/>
    <w:rsid w:val="000A4F22"/>
    <w:rsid w:val="000A5674"/>
    <w:rsid w:val="000A5A46"/>
    <w:rsid w:val="000A6C32"/>
    <w:rsid w:val="000A7299"/>
    <w:rsid w:val="000A752E"/>
    <w:rsid w:val="000B0E04"/>
    <w:rsid w:val="000B268D"/>
    <w:rsid w:val="000B291B"/>
    <w:rsid w:val="000B3E26"/>
    <w:rsid w:val="000B456C"/>
    <w:rsid w:val="000B45B9"/>
    <w:rsid w:val="000B47CE"/>
    <w:rsid w:val="000B4B56"/>
    <w:rsid w:val="000B4C62"/>
    <w:rsid w:val="000B541D"/>
    <w:rsid w:val="000B54C1"/>
    <w:rsid w:val="000B5553"/>
    <w:rsid w:val="000B5FE8"/>
    <w:rsid w:val="000B666E"/>
    <w:rsid w:val="000B7483"/>
    <w:rsid w:val="000C0A43"/>
    <w:rsid w:val="000C0CB1"/>
    <w:rsid w:val="000C1411"/>
    <w:rsid w:val="000C1ADE"/>
    <w:rsid w:val="000C1C38"/>
    <w:rsid w:val="000C21DC"/>
    <w:rsid w:val="000C2264"/>
    <w:rsid w:val="000C256B"/>
    <w:rsid w:val="000C32A5"/>
    <w:rsid w:val="000C3970"/>
    <w:rsid w:val="000C3B1A"/>
    <w:rsid w:val="000C4727"/>
    <w:rsid w:val="000C47AE"/>
    <w:rsid w:val="000C4C0F"/>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071"/>
    <w:rsid w:val="000D5A2A"/>
    <w:rsid w:val="000D5EA6"/>
    <w:rsid w:val="000D5F00"/>
    <w:rsid w:val="000D6C9F"/>
    <w:rsid w:val="000D6E3B"/>
    <w:rsid w:val="000D6F30"/>
    <w:rsid w:val="000D7051"/>
    <w:rsid w:val="000D726C"/>
    <w:rsid w:val="000D74E4"/>
    <w:rsid w:val="000D7C9D"/>
    <w:rsid w:val="000D7CE0"/>
    <w:rsid w:val="000E11D9"/>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64"/>
    <w:rsid w:val="000E77EE"/>
    <w:rsid w:val="000F04A9"/>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4C3"/>
    <w:rsid w:val="001015F8"/>
    <w:rsid w:val="00101967"/>
    <w:rsid w:val="00102638"/>
    <w:rsid w:val="00103251"/>
    <w:rsid w:val="00103509"/>
    <w:rsid w:val="0010393D"/>
    <w:rsid w:val="00103C76"/>
    <w:rsid w:val="00103EBD"/>
    <w:rsid w:val="00104699"/>
    <w:rsid w:val="001046DB"/>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4E8"/>
    <w:rsid w:val="00111C7D"/>
    <w:rsid w:val="00112038"/>
    <w:rsid w:val="001127FF"/>
    <w:rsid w:val="00112B0B"/>
    <w:rsid w:val="00112EB5"/>
    <w:rsid w:val="001135EF"/>
    <w:rsid w:val="00113682"/>
    <w:rsid w:val="0011383E"/>
    <w:rsid w:val="00113EE3"/>
    <w:rsid w:val="00114847"/>
    <w:rsid w:val="0011585B"/>
    <w:rsid w:val="00115B1A"/>
    <w:rsid w:val="001160FF"/>
    <w:rsid w:val="001164F4"/>
    <w:rsid w:val="001168F8"/>
    <w:rsid w:val="001176FF"/>
    <w:rsid w:val="0012153F"/>
    <w:rsid w:val="0012159D"/>
    <w:rsid w:val="00121804"/>
    <w:rsid w:val="00121EC9"/>
    <w:rsid w:val="001224E6"/>
    <w:rsid w:val="001224FE"/>
    <w:rsid w:val="001231D3"/>
    <w:rsid w:val="001232A2"/>
    <w:rsid w:val="001232A7"/>
    <w:rsid w:val="001238FA"/>
    <w:rsid w:val="00123F7C"/>
    <w:rsid w:val="0012419E"/>
    <w:rsid w:val="001248EF"/>
    <w:rsid w:val="00124AC0"/>
    <w:rsid w:val="00124FC4"/>
    <w:rsid w:val="001253AB"/>
    <w:rsid w:val="0012574C"/>
    <w:rsid w:val="001259B8"/>
    <w:rsid w:val="001264B9"/>
    <w:rsid w:val="0012693E"/>
    <w:rsid w:val="00126A3A"/>
    <w:rsid w:val="00127060"/>
    <w:rsid w:val="00127529"/>
    <w:rsid w:val="00127B83"/>
    <w:rsid w:val="00127ED0"/>
    <w:rsid w:val="00131C2D"/>
    <w:rsid w:val="0013202C"/>
    <w:rsid w:val="00132704"/>
    <w:rsid w:val="00132CBF"/>
    <w:rsid w:val="00133707"/>
    <w:rsid w:val="00133742"/>
    <w:rsid w:val="00133B70"/>
    <w:rsid w:val="00133E97"/>
    <w:rsid w:val="0013456E"/>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27C0"/>
    <w:rsid w:val="001433BC"/>
    <w:rsid w:val="00143872"/>
    <w:rsid w:val="00143A85"/>
    <w:rsid w:val="00144649"/>
    <w:rsid w:val="00145022"/>
    <w:rsid w:val="001450BD"/>
    <w:rsid w:val="00145662"/>
    <w:rsid w:val="00145C6D"/>
    <w:rsid w:val="001460FC"/>
    <w:rsid w:val="00146151"/>
    <w:rsid w:val="00146326"/>
    <w:rsid w:val="001463D7"/>
    <w:rsid w:val="00147032"/>
    <w:rsid w:val="00147EA7"/>
    <w:rsid w:val="00151820"/>
    <w:rsid w:val="00151B2F"/>
    <w:rsid w:val="001524DC"/>
    <w:rsid w:val="001525E5"/>
    <w:rsid w:val="00153859"/>
    <w:rsid w:val="00153915"/>
    <w:rsid w:val="001539F0"/>
    <w:rsid w:val="00153EAB"/>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3A0"/>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6EAC"/>
    <w:rsid w:val="00177063"/>
    <w:rsid w:val="00180A47"/>
    <w:rsid w:val="001827B7"/>
    <w:rsid w:val="001827EF"/>
    <w:rsid w:val="00182982"/>
    <w:rsid w:val="001829BC"/>
    <w:rsid w:val="00182D68"/>
    <w:rsid w:val="00182DB3"/>
    <w:rsid w:val="00182DC3"/>
    <w:rsid w:val="00183031"/>
    <w:rsid w:val="00183468"/>
    <w:rsid w:val="0018397E"/>
    <w:rsid w:val="0018437C"/>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2EE6"/>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1F7"/>
    <w:rsid w:val="001A3335"/>
    <w:rsid w:val="001A3673"/>
    <w:rsid w:val="001A473A"/>
    <w:rsid w:val="001A4ED9"/>
    <w:rsid w:val="001A5782"/>
    <w:rsid w:val="001A5785"/>
    <w:rsid w:val="001A5FD7"/>
    <w:rsid w:val="001A66A6"/>
    <w:rsid w:val="001A6A78"/>
    <w:rsid w:val="001A6BAF"/>
    <w:rsid w:val="001A6BBB"/>
    <w:rsid w:val="001A6D93"/>
    <w:rsid w:val="001A79A2"/>
    <w:rsid w:val="001A7B06"/>
    <w:rsid w:val="001B06A6"/>
    <w:rsid w:val="001B0B2E"/>
    <w:rsid w:val="001B0CC9"/>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4166"/>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4F"/>
    <w:rsid w:val="001D5281"/>
    <w:rsid w:val="001D5885"/>
    <w:rsid w:val="001D63B7"/>
    <w:rsid w:val="001D71FB"/>
    <w:rsid w:val="001E17E3"/>
    <w:rsid w:val="001E2052"/>
    <w:rsid w:val="001E2492"/>
    <w:rsid w:val="001E257C"/>
    <w:rsid w:val="001E286C"/>
    <w:rsid w:val="001E2F34"/>
    <w:rsid w:val="001E35EE"/>
    <w:rsid w:val="001E4B2C"/>
    <w:rsid w:val="001E507F"/>
    <w:rsid w:val="001E56C2"/>
    <w:rsid w:val="001E57E6"/>
    <w:rsid w:val="001E59FB"/>
    <w:rsid w:val="001E7C35"/>
    <w:rsid w:val="001E7F81"/>
    <w:rsid w:val="001F0FD1"/>
    <w:rsid w:val="001F1526"/>
    <w:rsid w:val="001F19D1"/>
    <w:rsid w:val="001F1CB9"/>
    <w:rsid w:val="001F1F18"/>
    <w:rsid w:val="001F2F92"/>
    <w:rsid w:val="001F432B"/>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5E2"/>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BB0"/>
    <w:rsid w:val="00217E1F"/>
    <w:rsid w:val="002204BC"/>
    <w:rsid w:val="00220F7B"/>
    <w:rsid w:val="002213CE"/>
    <w:rsid w:val="00221AF7"/>
    <w:rsid w:val="00222494"/>
    <w:rsid w:val="00222775"/>
    <w:rsid w:val="00222A31"/>
    <w:rsid w:val="00222CF6"/>
    <w:rsid w:val="00224037"/>
    <w:rsid w:val="002244D8"/>
    <w:rsid w:val="002244E4"/>
    <w:rsid w:val="00224D2A"/>
    <w:rsid w:val="00224D8D"/>
    <w:rsid w:val="0022555A"/>
    <w:rsid w:val="00225D31"/>
    <w:rsid w:val="00227214"/>
    <w:rsid w:val="00227A3D"/>
    <w:rsid w:val="00227DDC"/>
    <w:rsid w:val="0023079F"/>
    <w:rsid w:val="00231135"/>
    <w:rsid w:val="00231B0B"/>
    <w:rsid w:val="00232555"/>
    <w:rsid w:val="00233538"/>
    <w:rsid w:val="002335B4"/>
    <w:rsid w:val="00234063"/>
    <w:rsid w:val="00234248"/>
    <w:rsid w:val="0023449F"/>
    <w:rsid w:val="002344F5"/>
    <w:rsid w:val="0023454D"/>
    <w:rsid w:val="00234679"/>
    <w:rsid w:val="002359FC"/>
    <w:rsid w:val="00235BF7"/>
    <w:rsid w:val="002361C8"/>
    <w:rsid w:val="00236690"/>
    <w:rsid w:val="0023669D"/>
    <w:rsid w:val="00237EAE"/>
    <w:rsid w:val="00237FA2"/>
    <w:rsid w:val="002403D5"/>
    <w:rsid w:val="00240C1F"/>
    <w:rsid w:val="00240F55"/>
    <w:rsid w:val="00240F67"/>
    <w:rsid w:val="00241144"/>
    <w:rsid w:val="00242510"/>
    <w:rsid w:val="00242F79"/>
    <w:rsid w:val="00243718"/>
    <w:rsid w:val="0024415B"/>
    <w:rsid w:val="00245565"/>
    <w:rsid w:val="002458C1"/>
    <w:rsid w:val="00245E62"/>
    <w:rsid w:val="002460D0"/>
    <w:rsid w:val="00246357"/>
    <w:rsid w:val="00246CFE"/>
    <w:rsid w:val="00247422"/>
    <w:rsid w:val="002479C5"/>
    <w:rsid w:val="00247BA2"/>
    <w:rsid w:val="00250870"/>
    <w:rsid w:val="0025151C"/>
    <w:rsid w:val="0025184F"/>
    <w:rsid w:val="00251967"/>
    <w:rsid w:val="002527CC"/>
    <w:rsid w:val="00252F48"/>
    <w:rsid w:val="002530C0"/>
    <w:rsid w:val="002531E9"/>
    <w:rsid w:val="00253586"/>
    <w:rsid w:val="002537FC"/>
    <w:rsid w:val="002542F8"/>
    <w:rsid w:val="002543EF"/>
    <w:rsid w:val="00254F2A"/>
    <w:rsid w:val="00255784"/>
    <w:rsid w:val="00255A29"/>
    <w:rsid w:val="002562B4"/>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1DE"/>
    <w:rsid w:val="0027244F"/>
    <w:rsid w:val="00273052"/>
    <w:rsid w:val="002739CE"/>
    <w:rsid w:val="00273C5F"/>
    <w:rsid w:val="002741D4"/>
    <w:rsid w:val="002743AC"/>
    <w:rsid w:val="0027499D"/>
    <w:rsid w:val="002751CA"/>
    <w:rsid w:val="0027544D"/>
    <w:rsid w:val="00276EDE"/>
    <w:rsid w:val="00277196"/>
    <w:rsid w:val="002775ED"/>
    <w:rsid w:val="002778AB"/>
    <w:rsid w:val="002802A5"/>
    <w:rsid w:val="00280CFB"/>
    <w:rsid w:val="00280D24"/>
    <w:rsid w:val="002815C4"/>
    <w:rsid w:val="00281BCB"/>
    <w:rsid w:val="00281C76"/>
    <w:rsid w:val="0028294F"/>
    <w:rsid w:val="0028316D"/>
    <w:rsid w:val="00283296"/>
    <w:rsid w:val="002854FC"/>
    <w:rsid w:val="0028583E"/>
    <w:rsid w:val="00285853"/>
    <w:rsid w:val="00285B1A"/>
    <w:rsid w:val="00285FF3"/>
    <w:rsid w:val="002866EC"/>
    <w:rsid w:val="0028744E"/>
    <w:rsid w:val="002876D2"/>
    <w:rsid w:val="00287936"/>
    <w:rsid w:val="00287BB7"/>
    <w:rsid w:val="002903C5"/>
    <w:rsid w:val="0029041B"/>
    <w:rsid w:val="0029088D"/>
    <w:rsid w:val="00290A99"/>
    <w:rsid w:val="00290EAF"/>
    <w:rsid w:val="0029159A"/>
    <w:rsid w:val="002916F1"/>
    <w:rsid w:val="00291CF1"/>
    <w:rsid w:val="00292AA1"/>
    <w:rsid w:val="00294012"/>
    <w:rsid w:val="002945B0"/>
    <w:rsid w:val="0029499D"/>
    <w:rsid w:val="00294A13"/>
    <w:rsid w:val="00294B10"/>
    <w:rsid w:val="00294DF9"/>
    <w:rsid w:val="00295073"/>
    <w:rsid w:val="00295468"/>
    <w:rsid w:val="00296C32"/>
    <w:rsid w:val="00297132"/>
    <w:rsid w:val="00297188"/>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879"/>
    <w:rsid w:val="002A5968"/>
    <w:rsid w:val="002A5CAB"/>
    <w:rsid w:val="002A5D40"/>
    <w:rsid w:val="002A622E"/>
    <w:rsid w:val="002A63B9"/>
    <w:rsid w:val="002A6424"/>
    <w:rsid w:val="002A64E7"/>
    <w:rsid w:val="002A7748"/>
    <w:rsid w:val="002A7ED3"/>
    <w:rsid w:val="002A7FB1"/>
    <w:rsid w:val="002A7FC9"/>
    <w:rsid w:val="002B139C"/>
    <w:rsid w:val="002B1881"/>
    <w:rsid w:val="002B1F61"/>
    <w:rsid w:val="002B2070"/>
    <w:rsid w:val="002B2906"/>
    <w:rsid w:val="002B2C66"/>
    <w:rsid w:val="002B34E3"/>
    <w:rsid w:val="002B46BA"/>
    <w:rsid w:val="002B4F90"/>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6DFB"/>
    <w:rsid w:val="002C70E7"/>
    <w:rsid w:val="002D0C27"/>
    <w:rsid w:val="002D0E88"/>
    <w:rsid w:val="002D0EA7"/>
    <w:rsid w:val="002D0F31"/>
    <w:rsid w:val="002D1593"/>
    <w:rsid w:val="002D1A1E"/>
    <w:rsid w:val="002D1F2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62"/>
    <w:rsid w:val="002D7DB2"/>
    <w:rsid w:val="002D7DBD"/>
    <w:rsid w:val="002D7EA8"/>
    <w:rsid w:val="002E00E1"/>
    <w:rsid w:val="002E0102"/>
    <w:rsid w:val="002E03AE"/>
    <w:rsid w:val="002E0542"/>
    <w:rsid w:val="002E05F2"/>
    <w:rsid w:val="002E0E87"/>
    <w:rsid w:val="002E12B2"/>
    <w:rsid w:val="002E12FA"/>
    <w:rsid w:val="002E13CF"/>
    <w:rsid w:val="002E1B87"/>
    <w:rsid w:val="002E1F45"/>
    <w:rsid w:val="002E201C"/>
    <w:rsid w:val="002E22CA"/>
    <w:rsid w:val="002E236F"/>
    <w:rsid w:val="002E37C5"/>
    <w:rsid w:val="002E3956"/>
    <w:rsid w:val="002E3C08"/>
    <w:rsid w:val="002E3CF2"/>
    <w:rsid w:val="002E469E"/>
    <w:rsid w:val="002E4C01"/>
    <w:rsid w:val="002E4D50"/>
    <w:rsid w:val="002E53A1"/>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68A"/>
    <w:rsid w:val="003025FE"/>
    <w:rsid w:val="00302A27"/>
    <w:rsid w:val="00303AB6"/>
    <w:rsid w:val="00304640"/>
    <w:rsid w:val="00304AC1"/>
    <w:rsid w:val="00305090"/>
    <w:rsid w:val="00305454"/>
    <w:rsid w:val="00305B9F"/>
    <w:rsid w:val="00305E21"/>
    <w:rsid w:val="00305ED1"/>
    <w:rsid w:val="003066C6"/>
    <w:rsid w:val="003066FA"/>
    <w:rsid w:val="00306AD6"/>
    <w:rsid w:val="003077F4"/>
    <w:rsid w:val="00307DC7"/>
    <w:rsid w:val="00307FF2"/>
    <w:rsid w:val="00310EDB"/>
    <w:rsid w:val="00311019"/>
    <w:rsid w:val="00311C51"/>
    <w:rsid w:val="00311CA9"/>
    <w:rsid w:val="00311D56"/>
    <w:rsid w:val="00312016"/>
    <w:rsid w:val="00312340"/>
    <w:rsid w:val="00312DFC"/>
    <w:rsid w:val="0031318C"/>
    <w:rsid w:val="00313C9D"/>
    <w:rsid w:val="0031430C"/>
    <w:rsid w:val="003144C1"/>
    <w:rsid w:val="00314919"/>
    <w:rsid w:val="00314C5A"/>
    <w:rsid w:val="0031531A"/>
    <w:rsid w:val="00315394"/>
    <w:rsid w:val="00315D77"/>
    <w:rsid w:val="00315D8E"/>
    <w:rsid w:val="00316002"/>
    <w:rsid w:val="00316CDE"/>
    <w:rsid w:val="0031752D"/>
    <w:rsid w:val="00317709"/>
    <w:rsid w:val="003179E7"/>
    <w:rsid w:val="00320688"/>
    <w:rsid w:val="00320B75"/>
    <w:rsid w:val="00321DB7"/>
    <w:rsid w:val="00321E29"/>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3BDA"/>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08F"/>
    <w:rsid w:val="00351391"/>
    <w:rsid w:val="003516DA"/>
    <w:rsid w:val="003519CD"/>
    <w:rsid w:val="00351A3A"/>
    <w:rsid w:val="00353231"/>
    <w:rsid w:val="0035455F"/>
    <w:rsid w:val="003558DF"/>
    <w:rsid w:val="00355D75"/>
    <w:rsid w:val="00355D8F"/>
    <w:rsid w:val="00356A73"/>
    <w:rsid w:val="00356D91"/>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43F"/>
    <w:rsid w:val="003705EA"/>
    <w:rsid w:val="00370A56"/>
    <w:rsid w:val="00371213"/>
    <w:rsid w:val="003717E1"/>
    <w:rsid w:val="00372842"/>
    <w:rsid w:val="003729A5"/>
    <w:rsid w:val="00372C89"/>
    <w:rsid w:val="00372E9A"/>
    <w:rsid w:val="003735B9"/>
    <w:rsid w:val="00373634"/>
    <w:rsid w:val="00374677"/>
    <w:rsid w:val="0037510C"/>
    <w:rsid w:val="00375850"/>
    <w:rsid w:val="00375A36"/>
    <w:rsid w:val="0037632F"/>
    <w:rsid w:val="00377B26"/>
    <w:rsid w:val="00381014"/>
    <w:rsid w:val="00381604"/>
    <w:rsid w:val="00381C68"/>
    <w:rsid w:val="00381F60"/>
    <w:rsid w:val="00383204"/>
    <w:rsid w:val="00383AB0"/>
    <w:rsid w:val="003847BB"/>
    <w:rsid w:val="00384814"/>
    <w:rsid w:val="003849CB"/>
    <w:rsid w:val="00384C0A"/>
    <w:rsid w:val="003858CC"/>
    <w:rsid w:val="00385B16"/>
    <w:rsid w:val="00385B96"/>
    <w:rsid w:val="0038637D"/>
    <w:rsid w:val="003868F6"/>
    <w:rsid w:val="003869DC"/>
    <w:rsid w:val="00386C07"/>
    <w:rsid w:val="00386F58"/>
    <w:rsid w:val="0038700D"/>
    <w:rsid w:val="00387557"/>
    <w:rsid w:val="003879CE"/>
    <w:rsid w:val="00387AA6"/>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19B"/>
    <w:rsid w:val="003962E6"/>
    <w:rsid w:val="00396831"/>
    <w:rsid w:val="003971A1"/>
    <w:rsid w:val="003A0B65"/>
    <w:rsid w:val="003A0F6B"/>
    <w:rsid w:val="003A12B6"/>
    <w:rsid w:val="003A1C44"/>
    <w:rsid w:val="003A20D5"/>
    <w:rsid w:val="003A24CC"/>
    <w:rsid w:val="003A2512"/>
    <w:rsid w:val="003A2A53"/>
    <w:rsid w:val="003A2EE8"/>
    <w:rsid w:val="003A373C"/>
    <w:rsid w:val="003A49FA"/>
    <w:rsid w:val="003A5378"/>
    <w:rsid w:val="003A553C"/>
    <w:rsid w:val="003A56DF"/>
    <w:rsid w:val="003A6008"/>
    <w:rsid w:val="003A67BB"/>
    <w:rsid w:val="003A703F"/>
    <w:rsid w:val="003A7E2B"/>
    <w:rsid w:val="003A7E40"/>
    <w:rsid w:val="003B0336"/>
    <w:rsid w:val="003B0A3A"/>
    <w:rsid w:val="003B0D79"/>
    <w:rsid w:val="003B2930"/>
    <w:rsid w:val="003B31A7"/>
    <w:rsid w:val="003B3562"/>
    <w:rsid w:val="003B4587"/>
    <w:rsid w:val="003B4B51"/>
    <w:rsid w:val="003B4FE1"/>
    <w:rsid w:val="003B50A2"/>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B48"/>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5AF2"/>
    <w:rsid w:val="003D6448"/>
    <w:rsid w:val="003D646C"/>
    <w:rsid w:val="003D663E"/>
    <w:rsid w:val="003D664B"/>
    <w:rsid w:val="003D6793"/>
    <w:rsid w:val="003D6B03"/>
    <w:rsid w:val="003D718F"/>
    <w:rsid w:val="003D75D8"/>
    <w:rsid w:val="003E006E"/>
    <w:rsid w:val="003E0947"/>
    <w:rsid w:val="003E0E96"/>
    <w:rsid w:val="003E14B5"/>
    <w:rsid w:val="003E20F7"/>
    <w:rsid w:val="003E336A"/>
    <w:rsid w:val="003E36FB"/>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1FC6"/>
    <w:rsid w:val="003F26DC"/>
    <w:rsid w:val="003F42FF"/>
    <w:rsid w:val="003F4B48"/>
    <w:rsid w:val="003F4DDC"/>
    <w:rsid w:val="003F54EB"/>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532"/>
    <w:rsid w:val="00422907"/>
    <w:rsid w:val="00423125"/>
    <w:rsid w:val="00423309"/>
    <w:rsid w:val="004233AD"/>
    <w:rsid w:val="00424446"/>
    <w:rsid w:val="00424524"/>
    <w:rsid w:val="00424867"/>
    <w:rsid w:val="00424E69"/>
    <w:rsid w:val="00425341"/>
    <w:rsid w:val="0042539D"/>
    <w:rsid w:val="004255FE"/>
    <w:rsid w:val="00425674"/>
    <w:rsid w:val="00425A82"/>
    <w:rsid w:val="00425C60"/>
    <w:rsid w:val="00426B2C"/>
    <w:rsid w:val="00427755"/>
    <w:rsid w:val="00427FA8"/>
    <w:rsid w:val="0043009D"/>
    <w:rsid w:val="0043026B"/>
    <w:rsid w:val="00430299"/>
    <w:rsid w:val="004306D4"/>
    <w:rsid w:val="00431A2A"/>
    <w:rsid w:val="00432ECA"/>
    <w:rsid w:val="00433806"/>
    <w:rsid w:val="0043554E"/>
    <w:rsid w:val="004355D4"/>
    <w:rsid w:val="004357B1"/>
    <w:rsid w:val="00435821"/>
    <w:rsid w:val="0043583E"/>
    <w:rsid w:val="00436CCE"/>
    <w:rsid w:val="00436EAD"/>
    <w:rsid w:val="004375E1"/>
    <w:rsid w:val="00437A2F"/>
    <w:rsid w:val="00440262"/>
    <w:rsid w:val="004406BF"/>
    <w:rsid w:val="00440814"/>
    <w:rsid w:val="004408AA"/>
    <w:rsid w:val="0044105D"/>
    <w:rsid w:val="00441424"/>
    <w:rsid w:val="0044256D"/>
    <w:rsid w:val="00442731"/>
    <w:rsid w:val="00442983"/>
    <w:rsid w:val="00442C12"/>
    <w:rsid w:val="004434DF"/>
    <w:rsid w:val="0044354B"/>
    <w:rsid w:val="00444060"/>
    <w:rsid w:val="0044447A"/>
    <w:rsid w:val="0044493E"/>
    <w:rsid w:val="00444A1F"/>
    <w:rsid w:val="00444FC6"/>
    <w:rsid w:val="0044547B"/>
    <w:rsid w:val="00445874"/>
    <w:rsid w:val="00445C38"/>
    <w:rsid w:val="0044686B"/>
    <w:rsid w:val="004475F7"/>
    <w:rsid w:val="004478EC"/>
    <w:rsid w:val="0045057B"/>
    <w:rsid w:val="0045069B"/>
    <w:rsid w:val="00450B22"/>
    <w:rsid w:val="00451709"/>
    <w:rsid w:val="004518FA"/>
    <w:rsid w:val="00451A02"/>
    <w:rsid w:val="00451A50"/>
    <w:rsid w:val="0045277C"/>
    <w:rsid w:val="00453507"/>
    <w:rsid w:val="00453592"/>
    <w:rsid w:val="004543AB"/>
    <w:rsid w:val="004545EC"/>
    <w:rsid w:val="00455967"/>
    <w:rsid w:val="00455F71"/>
    <w:rsid w:val="00456272"/>
    <w:rsid w:val="004570EF"/>
    <w:rsid w:val="00457517"/>
    <w:rsid w:val="00457CF7"/>
    <w:rsid w:val="00457D37"/>
    <w:rsid w:val="0046028A"/>
    <w:rsid w:val="00460600"/>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0A7"/>
    <w:rsid w:val="004724B8"/>
    <w:rsid w:val="00472712"/>
    <w:rsid w:val="004728FB"/>
    <w:rsid w:val="004729AD"/>
    <w:rsid w:val="00472CA7"/>
    <w:rsid w:val="00472CEC"/>
    <w:rsid w:val="00473308"/>
    <w:rsid w:val="0047377C"/>
    <w:rsid w:val="00473A5C"/>
    <w:rsid w:val="0047471E"/>
    <w:rsid w:val="004749DA"/>
    <w:rsid w:val="00474DEF"/>
    <w:rsid w:val="00475729"/>
    <w:rsid w:val="004758E7"/>
    <w:rsid w:val="00475BAB"/>
    <w:rsid w:val="004764C6"/>
    <w:rsid w:val="00476AC1"/>
    <w:rsid w:val="00476F97"/>
    <w:rsid w:val="00477247"/>
    <w:rsid w:val="004776BB"/>
    <w:rsid w:val="004776FB"/>
    <w:rsid w:val="004800DC"/>
    <w:rsid w:val="0048055E"/>
    <w:rsid w:val="004808D4"/>
    <w:rsid w:val="00480C2B"/>
    <w:rsid w:val="00480DC5"/>
    <w:rsid w:val="00480FD9"/>
    <w:rsid w:val="0048131D"/>
    <w:rsid w:val="00481590"/>
    <w:rsid w:val="00481D0B"/>
    <w:rsid w:val="004824A9"/>
    <w:rsid w:val="00482953"/>
    <w:rsid w:val="00483091"/>
    <w:rsid w:val="00483140"/>
    <w:rsid w:val="00483984"/>
    <w:rsid w:val="00483BC7"/>
    <w:rsid w:val="00483CF0"/>
    <w:rsid w:val="00484D4D"/>
    <w:rsid w:val="00486491"/>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1EC7"/>
    <w:rsid w:val="004A26F5"/>
    <w:rsid w:val="004A2EF8"/>
    <w:rsid w:val="004A3A21"/>
    <w:rsid w:val="004A3CBA"/>
    <w:rsid w:val="004A407A"/>
    <w:rsid w:val="004A4E3B"/>
    <w:rsid w:val="004A6110"/>
    <w:rsid w:val="004A61B8"/>
    <w:rsid w:val="004A6415"/>
    <w:rsid w:val="004A64F9"/>
    <w:rsid w:val="004A65F4"/>
    <w:rsid w:val="004A6D2C"/>
    <w:rsid w:val="004A6E07"/>
    <w:rsid w:val="004B026C"/>
    <w:rsid w:val="004B0271"/>
    <w:rsid w:val="004B0BE8"/>
    <w:rsid w:val="004B0E4A"/>
    <w:rsid w:val="004B18F4"/>
    <w:rsid w:val="004B1A98"/>
    <w:rsid w:val="004B2463"/>
    <w:rsid w:val="004B251D"/>
    <w:rsid w:val="004B2E9D"/>
    <w:rsid w:val="004B304C"/>
    <w:rsid w:val="004B305F"/>
    <w:rsid w:val="004B34C4"/>
    <w:rsid w:val="004B34E8"/>
    <w:rsid w:val="004B3981"/>
    <w:rsid w:val="004B3A03"/>
    <w:rsid w:val="004B419F"/>
    <w:rsid w:val="004B4EA9"/>
    <w:rsid w:val="004B5C96"/>
    <w:rsid w:val="004B6124"/>
    <w:rsid w:val="004B68BA"/>
    <w:rsid w:val="004B6E50"/>
    <w:rsid w:val="004B728F"/>
    <w:rsid w:val="004B7317"/>
    <w:rsid w:val="004B75B2"/>
    <w:rsid w:val="004B75C6"/>
    <w:rsid w:val="004C02C5"/>
    <w:rsid w:val="004C0BF0"/>
    <w:rsid w:val="004C0D40"/>
    <w:rsid w:val="004C114F"/>
    <w:rsid w:val="004C11A9"/>
    <w:rsid w:val="004C156F"/>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131"/>
    <w:rsid w:val="004D2326"/>
    <w:rsid w:val="004D2E11"/>
    <w:rsid w:val="004D3108"/>
    <w:rsid w:val="004D329C"/>
    <w:rsid w:val="004D34D1"/>
    <w:rsid w:val="004D4523"/>
    <w:rsid w:val="004D4990"/>
    <w:rsid w:val="004D51D6"/>
    <w:rsid w:val="004D60C9"/>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412"/>
    <w:rsid w:val="004E39F2"/>
    <w:rsid w:val="004E3A2A"/>
    <w:rsid w:val="004E3AB1"/>
    <w:rsid w:val="004E4003"/>
    <w:rsid w:val="004E4626"/>
    <w:rsid w:val="004E4984"/>
    <w:rsid w:val="004E5101"/>
    <w:rsid w:val="004E5380"/>
    <w:rsid w:val="004E6746"/>
    <w:rsid w:val="004E6CAC"/>
    <w:rsid w:val="004E6F69"/>
    <w:rsid w:val="004E75C1"/>
    <w:rsid w:val="004E777F"/>
    <w:rsid w:val="004E7CC5"/>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5B9"/>
    <w:rsid w:val="0050079C"/>
    <w:rsid w:val="0050106A"/>
    <w:rsid w:val="005010BC"/>
    <w:rsid w:val="00501848"/>
    <w:rsid w:val="00502B31"/>
    <w:rsid w:val="00502B59"/>
    <w:rsid w:val="0050434C"/>
    <w:rsid w:val="005049A5"/>
    <w:rsid w:val="00504BFE"/>
    <w:rsid w:val="0050537D"/>
    <w:rsid w:val="0050591C"/>
    <w:rsid w:val="005059BD"/>
    <w:rsid w:val="005060AE"/>
    <w:rsid w:val="0050731F"/>
    <w:rsid w:val="0050790B"/>
    <w:rsid w:val="00507FDF"/>
    <w:rsid w:val="0051037C"/>
    <w:rsid w:val="0051050F"/>
    <w:rsid w:val="0051058B"/>
    <w:rsid w:val="00510DDC"/>
    <w:rsid w:val="00511166"/>
    <w:rsid w:val="00512217"/>
    <w:rsid w:val="00512459"/>
    <w:rsid w:val="005131A2"/>
    <w:rsid w:val="005137E4"/>
    <w:rsid w:val="00513BB9"/>
    <w:rsid w:val="00514317"/>
    <w:rsid w:val="0051440E"/>
    <w:rsid w:val="00514480"/>
    <w:rsid w:val="005148CD"/>
    <w:rsid w:val="00515180"/>
    <w:rsid w:val="00515973"/>
    <w:rsid w:val="005159A8"/>
    <w:rsid w:val="00516069"/>
    <w:rsid w:val="00517AC8"/>
    <w:rsid w:val="00517C3E"/>
    <w:rsid w:val="005207D8"/>
    <w:rsid w:val="0052091D"/>
    <w:rsid w:val="00520A3E"/>
    <w:rsid w:val="005212F4"/>
    <w:rsid w:val="00521908"/>
    <w:rsid w:val="00521F41"/>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DF"/>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467"/>
    <w:rsid w:val="00541A22"/>
    <w:rsid w:val="00541EAD"/>
    <w:rsid w:val="005424C2"/>
    <w:rsid w:val="0054257A"/>
    <w:rsid w:val="005426B2"/>
    <w:rsid w:val="00543519"/>
    <w:rsid w:val="00543640"/>
    <w:rsid w:val="00544019"/>
    <w:rsid w:val="005444C6"/>
    <w:rsid w:val="0054493C"/>
    <w:rsid w:val="00544BF9"/>
    <w:rsid w:val="00544F05"/>
    <w:rsid w:val="00544FCC"/>
    <w:rsid w:val="005454B8"/>
    <w:rsid w:val="00545972"/>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6E6D"/>
    <w:rsid w:val="0056704E"/>
    <w:rsid w:val="00567623"/>
    <w:rsid w:val="005701C2"/>
    <w:rsid w:val="00570763"/>
    <w:rsid w:val="0057200B"/>
    <w:rsid w:val="00572297"/>
    <w:rsid w:val="00572DE4"/>
    <w:rsid w:val="0057345D"/>
    <w:rsid w:val="0057347D"/>
    <w:rsid w:val="00573560"/>
    <w:rsid w:val="00574E7B"/>
    <w:rsid w:val="00574F36"/>
    <w:rsid w:val="00576B4C"/>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22A"/>
    <w:rsid w:val="005865E9"/>
    <w:rsid w:val="005868FD"/>
    <w:rsid w:val="00587D7B"/>
    <w:rsid w:val="005904DB"/>
    <w:rsid w:val="005905ED"/>
    <w:rsid w:val="00590D11"/>
    <w:rsid w:val="00591BA6"/>
    <w:rsid w:val="00592825"/>
    <w:rsid w:val="00594437"/>
    <w:rsid w:val="00594B70"/>
    <w:rsid w:val="00595933"/>
    <w:rsid w:val="00596CFA"/>
    <w:rsid w:val="00596EC6"/>
    <w:rsid w:val="005975CE"/>
    <w:rsid w:val="005A0088"/>
    <w:rsid w:val="005A04F6"/>
    <w:rsid w:val="005A1230"/>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EC8"/>
    <w:rsid w:val="005A7F85"/>
    <w:rsid w:val="005B00DD"/>
    <w:rsid w:val="005B03B1"/>
    <w:rsid w:val="005B07D5"/>
    <w:rsid w:val="005B1A8A"/>
    <w:rsid w:val="005B1AAB"/>
    <w:rsid w:val="005B2578"/>
    <w:rsid w:val="005B2930"/>
    <w:rsid w:val="005B2B87"/>
    <w:rsid w:val="005B2FAA"/>
    <w:rsid w:val="005B33C8"/>
    <w:rsid w:val="005B387B"/>
    <w:rsid w:val="005B3B01"/>
    <w:rsid w:val="005B41A6"/>
    <w:rsid w:val="005B4333"/>
    <w:rsid w:val="005B48BE"/>
    <w:rsid w:val="005B58F7"/>
    <w:rsid w:val="005B5981"/>
    <w:rsid w:val="005B5994"/>
    <w:rsid w:val="005B6474"/>
    <w:rsid w:val="005B64F9"/>
    <w:rsid w:val="005B666D"/>
    <w:rsid w:val="005B667A"/>
    <w:rsid w:val="005B6865"/>
    <w:rsid w:val="005B7315"/>
    <w:rsid w:val="005C039B"/>
    <w:rsid w:val="005C059F"/>
    <w:rsid w:val="005C07CE"/>
    <w:rsid w:val="005C0B8F"/>
    <w:rsid w:val="005C194E"/>
    <w:rsid w:val="005C1974"/>
    <w:rsid w:val="005C1C83"/>
    <w:rsid w:val="005C1DB1"/>
    <w:rsid w:val="005C226F"/>
    <w:rsid w:val="005C2294"/>
    <w:rsid w:val="005C2E48"/>
    <w:rsid w:val="005C3344"/>
    <w:rsid w:val="005C4E4D"/>
    <w:rsid w:val="005C58F2"/>
    <w:rsid w:val="005C5A97"/>
    <w:rsid w:val="005C5F77"/>
    <w:rsid w:val="005C6AAB"/>
    <w:rsid w:val="005C6B79"/>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169"/>
    <w:rsid w:val="005E255B"/>
    <w:rsid w:val="005E2CF7"/>
    <w:rsid w:val="005E4543"/>
    <w:rsid w:val="005E4A1C"/>
    <w:rsid w:val="005E56C9"/>
    <w:rsid w:val="005E5CF7"/>
    <w:rsid w:val="005E5FF0"/>
    <w:rsid w:val="005E642A"/>
    <w:rsid w:val="005E65A7"/>
    <w:rsid w:val="005E721E"/>
    <w:rsid w:val="005F0857"/>
    <w:rsid w:val="005F1470"/>
    <w:rsid w:val="005F15A9"/>
    <w:rsid w:val="005F1B15"/>
    <w:rsid w:val="005F2807"/>
    <w:rsid w:val="005F2CD5"/>
    <w:rsid w:val="005F3382"/>
    <w:rsid w:val="005F3720"/>
    <w:rsid w:val="005F5506"/>
    <w:rsid w:val="005F5A0D"/>
    <w:rsid w:val="005F5C94"/>
    <w:rsid w:val="005F60DF"/>
    <w:rsid w:val="005F615B"/>
    <w:rsid w:val="005F61DF"/>
    <w:rsid w:val="005F680A"/>
    <w:rsid w:val="005F6880"/>
    <w:rsid w:val="005F6B3E"/>
    <w:rsid w:val="005F6ED2"/>
    <w:rsid w:val="005F745B"/>
    <w:rsid w:val="005F77F8"/>
    <w:rsid w:val="005F7CA8"/>
    <w:rsid w:val="0060013A"/>
    <w:rsid w:val="00600DE1"/>
    <w:rsid w:val="00601506"/>
    <w:rsid w:val="00601596"/>
    <w:rsid w:val="0060196B"/>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0768C"/>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574"/>
    <w:rsid w:val="006212D3"/>
    <w:rsid w:val="006214D7"/>
    <w:rsid w:val="00621639"/>
    <w:rsid w:val="00621671"/>
    <w:rsid w:val="00622B22"/>
    <w:rsid w:val="00622F67"/>
    <w:rsid w:val="00623571"/>
    <w:rsid w:val="00623A5E"/>
    <w:rsid w:val="00625008"/>
    <w:rsid w:val="0062548B"/>
    <w:rsid w:val="00626710"/>
    <w:rsid w:val="00626871"/>
    <w:rsid w:val="00626930"/>
    <w:rsid w:val="00626A7E"/>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4C0"/>
    <w:rsid w:val="00635663"/>
    <w:rsid w:val="00635B73"/>
    <w:rsid w:val="00635BB7"/>
    <w:rsid w:val="00636CC7"/>
    <w:rsid w:val="00637F27"/>
    <w:rsid w:val="006400A2"/>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728"/>
    <w:rsid w:val="00645A3A"/>
    <w:rsid w:val="00645B87"/>
    <w:rsid w:val="00645CB4"/>
    <w:rsid w:val="00646084"/>
    <w:rsid w:val="006468ED"/>
    <w:rsid w:val="00647664"/>
    <w:rsid w:val="00647C1C"/>
    <w:rsid w:val="00650208"/>
    <w:rsid w:val="00650D19"/>
    <w:rsid w:val="0065218B"/>
    <w:rsid w:val="006525F7"/>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354"/>
    <w:rsid w:val="006606D2"/>
    <w:rsid w:val="00660AF7"/>
    <w:rsid w:val="00660D3E"/>
    <w:rsid w:val="00661691"/>
    <w:rsid w:val="00661ACC"/>
    <w:rsid w:val="00662D3D"/>
    <w:rsid w:val="00662F1F"/>
    <w:rsid w:val="0066325F"/>
    <w:rsid w:val="00663D15"/>
    <w:rsid w:val="00664F1B"/>
    <w:rsid w:val="00665030"/>
    <w:rsid w:val="00665670"/>
    <w:rsid w:val="006659EA"/>
    <w:rsid w:val="006661E8"/>
    <w:rsid w:val="00666424"/>
    <w:rsid w:val="0066676C"/>
    <w:rsid w:val="006673B9"/>
    <w:rsid w:val="0066790C"/>
    <w:rsid w:val="00667FF0"/>
    <w:rsid w:val="00670AD1"/>
    <w:rsid w:val="00670C7C"/>
    <w:rsid w:val="00671480"/>
    <w:rsid w:val="006717E7"/>
    <w:rsid w:val="00671FD5"/>
    <w:rsid w:val="006720BC"/>
    <w:rsid w:val="00672906"/>
    <w:rsid w:val="00672C73"/>
    <w:rsid w:val="00673B64"/>
    <w:rsid w:val="006753AC"/>
    <w:rsid w:val="00675430"/>
    <w:rsid w:val="006755F0"/>
    <w:rsid w:val="00675749"/>
    <w:rsid w:val="006759FE"/>
    <w:rsid w:val="006771A4"/>
    <w:rsid w:val="00677382"/>
    <w:rsid w:val="0067772D"/>
    <w:rsid w:val="00677991"/>
    <w:rsid w:val="00677AD2"/>
    <w:rsid w:val="00680326"/>
    <w:rsid w:val="00680714"/>
    <w:rsid w:val="0068071D"/>
    <w:rsid w:val="00680C6B"/>
    <w:rsid w:val="006811F3"/>
    <w:rsid w:val="00681240"/>
    <w:rsid w:val="00681604"/>
    <w:rsid w:val="0068182F"/>
    <w:rsid w:val="00683068"/>
    <w:rsid w:val="00683DAD"/>
    <w:rsid w:val="00684592"/>
    <w:rsid w:val="00684963"/>
    <w:rsid w:val="00685033"/>
    <w:rsid w:val="0068517F"/>
    <w:rsid w:val="00685D65"/>
    <w:rsid w:val="00685FC8"/>
    <w:rsid w:val="00686E80"/>
    <w:rsid w:val="0068790B"/>
    <w:rsid w:val="00687AF2"/>
    <w:rsid w:val="00690127"/>
    <w:rsid w:val="006901AC"/>
    <w:rsid w:val="00690C8D"/>
    <w:rsid w:val="00691890"/>
    <w:rsid w:val="00691AAD"/>
    <w:rsid w:val="00692416"/>
    <w:rsid w:val="00692AFF"/>
    <w:rsid w:val="00692D2D"/>
    <w:rsid w:val="00693AEE"/>
    <w:rsid w:val="00693B73"/>
    <w:rsid w:val="006945A1"/>
    <w:rsid w:val="00694A53"/>
    <w:rsid w:val="006952DE"/>
    <w:rsid w:val="00695985"/>
    <w:rsid w:val="00695C78"/>
    <w:rsid w:val="00695E6C"/>
    <w:rsid w:val="00695EAC"/>
    <w:rsid w:val="00696C79"/>
    <w:rsid w:val="00696DB4"/>
    <w:rsid w:val="00697068"/>
    <w:rsid w:val="006977DE"/>
    <w:rsid w:val="00697D5F"/>
    <w:rsid w:val="006A0136"/>
    <w:rsid w:val="006A035B"/>
    <w:rsid w:val="006A0582"/>
    <w:rsid w:val="006A060C"/>
    <w:rsid w:val="006A06F8"/>
    <w:rsid w:val="006A071C"/>
    <w:rsid w:val="006A0DC7"/>
    <w:rsid w:val="006A11D2"/>
    <w:rsid w:val="006A150D"/>
    <w:rsid w:val="006A1B00"/>
    <w:rsid w:val="006A2766"/>
    <w:rsid w:val="006A39D0"/>
    <w:rsid w:val="006A3E91"/>
    <w:rsid w:val="006A4321"/>
    <w:rsid w:val="006A4E20"/>
    <w:rsid w:val="006A4F11"/>
    <w:rsid w:val="006A51CD"/>
    <w:rsid w:val="006A563C"/>
    <w:rsid w:val="006A5A6F"/>
    <w:rsid w:val="006A5A93"/>
    <w:rsid w:val="006A5EA2"/>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11FC"/>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967"/>
    <w:rsid w:val="006C7E04"/>
    <w:rsid w:val="006C7F79"/>
    <w:rsid w:val="006D0004"/>
    <w:rsid w:val="006D015F"/>
    <w:rsid w:val="006D060E"/>
    <w:rsid w:val="006D0681"/>
    <w:rsid w:val="006D0A80"/>
    <w:rsid w:val="006D0AE8"/>
    <w:rsid w:val="006D135C"/>
    <w:rsid w:val="006D23A9"/>
    <w:rsid w:val="006D25D8"/>
    <w:rsid w:val="006D2F72"/>
    <w:rsid w:val="006D41C5"/>
    <w:rsid w:val="006D43C1"/>
    <w:rsid w:val="006D5442"/>
    <w:rsid w:val="006D6E4E"/>
    <w:rsid w:val="006D7592"/>
    <w:rsid w:val="006D7A7B"/>
    <w:rsid w:val="006D7A8E"/>
    <w:rsid w:val="006D7C59"/>
    <w:rsid w:val="006E00E3"/>
    <w:rsid w:val="006E045C"/>
    <w:rsid w:val="006E0569"/>
    <w:rsid w:val="006E065E"/>
    <w:rsid w:val="006E0849"/>
    <w:rsid w:val="006E0B4D"/>
    <w:rsid w:val="006E11D6"/>
    <w:rsid w:val="006E17AC"/>
    <w:rsid w:val="006E189B"/>
    <w:rsid w:val="006E20D9"/>
    <w:rsid w:val="006E27DC"/>
    <w:rsid w:val="006E2902"/>
    <w:rsid w:val="006E2F64"/>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F2"/>
    <w:rsid w:val="006F5813"/>
    <w:rsid w:val="006F59A8"/>
    <w:rsid w:val="006F5A1D"/>
    <w:rsid w:val="006F5A33"/>
    <w:rsid w:val="006F6F8C"/>
    <w:rsid w:val="006F71A6"/>
    <w:rsid w:val="006F7974"/>
    <w:rsid w:val="006F7C2C"/>
    <w:rsid w:val="006F7FD5"/>
    <w:rsid w:val="00700405"/>
    <w:rsid w:val="00700D18"/>
    <w:rsid w:val="007014F9"/>
    <w:rsid w:val="0070168D"/>
    <w:rsid w:val="00701C36"/>
    <w:rsid w:val="00702F2D"/>
    <w:rsid w:val="00703290"/>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B29"/>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0AB5"/>
    <w:rsid w:val="00731EDE"/>
    <w:rsid w:val="0073245C"/>
    <w:rsid w:val="00732493"/>
    <w:rsid w:val="00732F0A"/>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B27"/>
    <w:rsid w:val="00742D32"/>
    <w:rsid w:val="00742E9B"/>
    <w:rsid w:val="007444E6"/>
    <w:rsid w:val="0074592C"/>
    <w:rsid w:val="007459EE"/>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5F0"/>
    <w:rsid w:val="0076497F"/>
    <w:rsid w:val="007655A8"/>
    <w:rsid w:val="007660EC"/>
    <w:rsid w:val="007662C7"/>
    <w:rsid w:val="00766862"/>
    <w:rsid w:val="00766D1A"/>
    <w:rsid w:val="007675DD"/>
    <w:rsid w:val="007702BF"/>
    <w:rsid w:val="007705F0"/>
    <w:rsid w:val="007705FA"/>
    <w:rsid w:val="00771CAC"/>
    <w:rsid w:val="00772036"/>
    <w:rsid w:val="00773098"/>
    <w:rsid w:val="007739A3"/>
    <w:rsid w:val="00773BD9"/>
    <w:rsid w:val="00773CB0"/>
    <w:rsid w:val="00773D71"/>
    <w:rsid w:val="007754EE"/>
    <w:rsid w:val="00775526"/>
    <w:rsid w:val="00775651"/>
    <w:rsid w:val="00775F3F"/>
    <w:rsid w:val="0077710B"/>
    <w:rsid w:val="0077765A"/>
    <w:rsid w:val="00780032"/>
    <w:rsid w:val="00780636"/>
    <w:rsid w:val="00780E86"/>
    <w:rsid w:val="0078108C"/>
    <w:rsid w:val="00781727"/>
    <w:rsid w:val="00781A0B"/>
    <w:rsid w:val="007823E8"/>
    <w:rsid w:val="00782CF3"/>
    <w:rsid w:val="00783959"/>
    <w:rsid w:val="00783BA5"/>
    <w:rsid w:val="007844A9"/>
    <w:rsid w:val="00785091"/>
    <w:rsid w:val="00785779"/>
    <w:rsid w:val="00786103"/>
    <w:rsid w:val="0078638C"/>
    <w:rsid w:val="007869F9"/>
    <w:rsid w:val="00786CBB"/>
    <w:rsid w:val="00786E21"/>
    <w:rsid w:val="0079038E"/>
    <w:rsid w:val="00790EBB"/>
    <w:rsid w:val="007917F7"/>
    <w:rsid w:val="00791C6E"/>
    <w:rsid w:val="007921F7"/>
    <w:rsid w:val="00792909"/>
    <w:rsid w:val="00792BC6"/>
    <w:rsid w:val="00792C3F"/>
    <w:rsid w:val="00792EE2"/>
    <w:rsid w:val="00792EFD"/>
    <w:rsid w:val="00793105"/>
    <w:rsid w:val="007931E8"/>
    <w:rsid w:val="00793333"/>
    <w:rsid w:val="00794158"/>
    <w:rsid w:val="00794509"/>
    <w:rsid w:val="00794808"/>
    <w:rsid w:val="00794E46"/>
    <w:rsid w:val="007952DE"/>
    <w:rsid w:val="00795479"/>
    <w:rsid w:val="00796292"/>
    <w:rsid w:val="007965D9"/>
    <w:rsid w:val="00796BA2"/>
    <w:rsid w:val="007972D5"/>
    <w:rsid w:val="0079778D"/>
    <w:rsid w:val="00797D73"/>
    <w:rsid w:val="007A006C"/>
    <w:rsid w:val="007A0139"/>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753"/>
    <w:rsid w:val="007A6D91"/>
    <w:rsid w:val="007A7618"/>
    <w:rsid w:val="007B00C9"/>
    <w:rsid w:val="007B02C7"/>
    <w:rsid w:val="007B0306"/>
    <w:rsid w:val="007B08E4"/>
    <w:rsid w:val="007B0D86"/>
    <w:rsid w:val="007B28C3"/>
    <w:rsid w:val="007B3A8E"/>
    <w:rsid w:val="007B3C9B"/>
    <w:rsid w:val="007B3E19"/>
    <w:rsid w:val="007B4271"/>
    <w:rsid w:val="007B497D"/>
    <w:rsid w:val="007B4EE9"/>
    <w:rsid w:val="007B5234"/>
    <w:rsid w:val="007B54C7"/>
    <w:rsid w:val="007B5637"/>
    <w:rsid w:val="007B5BC6"/>
    <w:rsid w:val="007B5DC5"/>
    <w:rsid w:val="007B5F32"/>
    <w:rsid w:val="007B63FC"/>
    <w:rsid w:val="007B6708"/>
    <w:rsid w:val="007B6C20"/>
    <w:rsid w:val="007B6E8D"/>
    <w:rsid w:val="007C029E"/>
    <w:rsid w:val="007C0636"/>
    <w:rsid w:val="007C0782"/>
    <w:rsid w:val="007C10E4"/>
    <w:rsid w:val="007C17B4"/>
    <w:rsid w:val="007C20F8"/>
    <w:rsid w:val="007C21C5"/>
    <w:rsid w:val="007C2229"/>
    <w:rsid w:val="007C2313"/>
    <w:rsid w:val="007C32BC"/>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8A4"/>
    <w:rsid w:val="007D296C"/>
    <w:rsid w:val="007D2C31"/>
    <w:rsid w:val="007D2E50"/>
    <w:rsid w:val="007D375B"/>
    <w:rsid w:val="007D3D74"/>
    <w:rsid w:val="007D445F"/>
    <w:rsid w:val="007D4DED"/>
    <w:rsid w:val="007D5552"/>
    <w:rsid w:val="007D5BA2"/>
    <w:rsid w:val="007D5ED3"/>
    <w:rsid w:val="007D682F"/>
    <w:rsid w:val="007D6FB9"/>
    <w:rsid w:val="007D7211"/>
    <w:rsid w:val="007E0595"/>
    <w:rsid w:val="007E0A63"/>
    <w:rsid w:val="007E0C63"/>
    <w:rsid w:val="007E0E05"/>
    <w:rsid w:val="007E0F5D"/>
    <w:rsid w:val="007E23A1"/>
    <w:rsid w:val="007E259F"/>
    <w:rsid w:val="007E347E"/>
    <w:rsid w:val="007E3A3B"/>
    <w:rsid w:val="007E41A4"/>
    <w:rsid w:val="007E43E3"/>
    <w:rsid w:val="007E4C15"/>
    <w:rsid w:val="007E54B8"/>
    <w:rsid w:val="007E5D12"/>
    <w:rsid w:val="007E6420"/>
    <w:rsid w:val="007E677F"/>
    <w:rsid w:val="007E6B25"/>
    <w:rsid w:val="007E6E06"/>
    <w:rsid w:val="007E6F4A"/>
    <w:rsid w:val="007E79CC"/>
    <w:rsid w:val="007F1124"/>
    <w:rsid w:val="007F152D"/>
    <w:rsid w:val="007F1E79"/>
    <w:rsid w:val="007F20C4"/>
    <w:rsid w:val="007F20EE"/>
    <w:rsid w:val="007F23D8"/>
    <w:rsid w:val="007F307A"/>
    <w:rsid w:val="007F30C6"/>
    <w:rsid w:val="007F3271"/>
    <w:rsid w:val="007F38FD"/>
    <w:rsid w:val="007F3C18"/>
    <w:rsid w:val="007F402E"/>
    <w:rsid w:val="007F4318"/>
    <w:rsid w:val="007F4709"/>
    <w:rsid w:val="007F47DA"/>
    <w:rsid w:val="007F4E52"/>
    <w:rsid w:val="007F4F84"/>
    <w:rsid w:val="007F5382"/>
    <w:rsid w:val="007F55A4"/>
    <w:rsid w:val="007F5D28"/>
    <w:rsid w:val="007F6260"/>
    <w:rsid w:val="007F682B"/>
    <w:rsid w:val="007F6F34"/>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3DCB"/>
    <w:rsid w:val="0081497F"/>
    <w:rsid w:val="00814B90"/>
    <w:rsid w:val="00814FC7"/>
    <w:rsid w:val="0081660C"/>
    <w:rsid w:val="00817195"/>
    <w:rsid w:val="00817416"/>
    <w:rsid w:val="00817658"/>
    <w:rsid w:val="008206AE"/>
    <w:rsid w:val="008207F9"/>
    <w:rsid w:val="00821271"/>
    <w:rsid w:val="00821306"/>
    <w:rsid w:val="008213D9"/>
    <w:rsid w:val="008216CE"/>
    <w:rsid w:val="008218AE"/>
    <w:rsid w:val="00821D85"/>
    <w:rsid w:val="00821E47"/>
    <w:rsid w:val="008220F6"/>
    <w:rsid w:val="00822456"/>
    <w:rsid w:val="00823819"/>
    <w:rsid w:val="00823C4B"/>
    <w:rsid w:val="0082427D"/>
    <w:rsid w:val="00824ADF"/>
    <w:rsid w:val="00825441"/>
    <w:rsid w:val="008256AC"/>
    <w:rsid w:val="00825EBC"/>
    <w:rsid w:val="00826855"/>
    <w:rsid w:val="008271C6"/>
    <w:rsid w:val="00830052"/>
    <w:rsid w:val="008300D0"/>
    <w:rsid w:val="008308D8"/>
    <w:rsid w:val="008320D2"/>
    <w:rsid w:val="00832178"/>
    <w:rsid w:val="008321CE"/>
    <w:rsid w:val="0083257C"/>
    <w:rsid w:val="0083261B"/>
    <w:rsid w:val="00832B44"/>
    <w:rsid w:val="00832EC9"/>
    <w:rsid w:val="00833307"/>
    <w:rsid w:val="00833583"/>
    <w:rsid w:val="00833B5B"/>
    <w:rsid w:val="00833C3A"/>
    <w:rsid w:val="00833E9A"/>
    <w:rsid w:val="00834FEF"/>
    <w:rsid w:val="00836323"/>
    <w:rsid w:val="00836D1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6DF"/>
    <w:rsid w:val="008455E7"/>
    <w:rsid w:val="00845671"/>
    <w:rsid w:val="008465B4"/>
    <w:rsid w:val="00846D25"/>
    <w:rsid w:val="008472CB"/>
    <w:rsid w:val="00850013"/>
    <w:rsid w:val="008500DD"/>
    <w:rsid w:val="00850A0A"/>
    <w:rsid w:val="00850A94"/>
    <w:rsid w:val="00851E96"/>
    <w:rsid w:val="00851F1C"/>
    <w:rsid w:val="00852FA5"/>
    <w:rsid w:val="00853F7D"/>
    <w:rsid w:val="0085517F"/>
    <w:rsid w:val="008551ED"/>
    <w:rsid w:val="0085562D"/>
    <w:rsid w:val="00855A78"/>
    <w:rsid w:val="00856154"/>
    <w:rsid w:val="00856286"/>
    <w:rsid w:val="0085657E"/>
    <w:rsid w:val="00856F0E"/>
    <w:rsid w:val="008573AF"/>
    <w:rsid w:val="008576B0"/>
    <w:rsid w:val="008578E9"/>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405"/>
    <w:rsid w:val="008725E4"/>
    <w:rsid w:val="008726D7"/>
    <w:rsid w:val="00873128"/>
    <w:rsid w:val="008735BC"/>
    <w:rsid w:val="00873AAC"/>
    <w:rsid w:val="00873C61"/>
    <w:rsid w:val="00873DFD"/>
    <w:rsid w:val="008749BF"/>
    <w:rsid w:val="0087548F"/>
    <w:rsid w:val="00875542"/>
    <w:rsid w:val="00875E14"/>
    <w:rsid w:val="0087677E"/>
    <w:rsid w:val="0087712C"/>
    <w:rsid w:val="008776E7"/>
    <w:rsid w:val="00877746"/>
    <w:rsid w:val="00877C5D"/>
    <w:rsid w:val="00880354"/>
    <w:rsid w:val="0088093C"/>
    <w:rsid w:val="00880BC0"/>
    <w:rsid w:val="0088127A"/>
    <w:rsid w:val="00881816"/>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B0A"/>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48C"/>
    <w:rsid w:val="008A5F2F"/>
    <w:rsid w:val="008A6BAE"/>
    <w:rsid w:val="008A7350"/>
    <w:rsid w:val="008A7916"/>
    <w:rsid w:val="008A7A72"/>
    <w:rsid w:val="008B08E9"/>
    <w:rsid w:val="008B09F3"/>
    <w:rsid w:val="008B111A"/>
    <w:rsid w:val="008B14B3"/>
    <w:rsid w:val="008B16E6"/>
    <w:rsid w:val="008B1AB2"/>
    <w:rsid w:val="008B1D9B"/>
    <w:rsid w:val="008B1EE7"/>
    <w:rsid w:val="008B2042"/>
    <w:rsid w:val="008B25F1"/>
    <w:rsid w:val="008B3567"/>
    <w:rsid w:val="008B36D0"/>
    <w:rsid w:val="008B38AF"/>
    <w:rsid w:val="008B3D7F"/>
    <w:rsid w:val="008B3E1B"/>
    <w:rsid w:val="008B3F4B"/>
    <w:rsid w:val="008B48EC"/>
    <w:rsid w:val="008B4AF0"/>
    <w:rsid w:val="008B518E"/>
    <w:rsid w:val="008B527B"/>
    <w:rsid w:val="008B559A"/>
    <w:rsid w:val="008B5AB9"/>
    <w:rsid w:val="008B67E6"/>
    <w:rsid w:val="008B69B8"/>
    <w:rsid w:val="008B7042"/>
    <w:rsid w:val="008B770C"/>
    <w:rsid w:val="008C0325"/>
    <w:rsid w:val="008C094A"/>
    <w:rsid w:val="008C1101"/>
    <w:rsid w:val="008C1570"/>
    <w:rsid w:val="008C16CB"/>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3E3"/>
    <w:rsid w:val="008D4D7C"/>
    <w:rsid w:val="008D4F11"/>
    <w:rsid w:val="008D52BE"/>
    <w:rsid w:val="008D5432"/>
    <w:rsid w:val="008D54C0"/>
    <w:rsid w:val="008D5558"/>
    <w:rsid w:val="008D5806"/>
    <w:rsid w:val="008D5ED9"/>
    <w:rsid w:val="008D687E"/>
    <w:rsid w:val="008D7247"/>
    <w:rsid w:val="008D724B"/>
    <w:rsid w:val="008D7567"/>
    <w:rsid w:val="008E0EE4"/>
    <w:rsid w:val="008E12BE"/>
    <w:rsid w:val="008E13FD"/>
    <w:rsid w:val="008E1C24"/>
    <w:rsid w:val="008E2626"/>
    <w:rsid w:val="008E27A9"/>
    <w:rsid w:val="008E2ABA"/>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41"/>
    <w:rsid w:val="0090079D"/>
    <w:rsid w:val="009007FC"/>
    <w:rsid w:val="0090086A"/>
    <w:rsid w:val="00900D2C"/>
    <w:rsid w:val="00901807"/>
    <w:rsid w:val="00901F0E"/>
    <w:rsid w:val="00902A0A"/>
    <w:rsid w:val="00902A26"/>
    <w:rsid w:val="00902A57"/>
    <w:rsid w:val="00902B29"/>
    <w:rsid w:val="00903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9DD"/>
    <w:rsid w:val="00914DC9"/>
    <w:rsid w:val="00915351"/>
    <w:rsid w:val="00915679"/>
    <w:rsid w:val="009159C2"/>
    <w:rsid w:val="0091627F"/>
    <w:rsid w:val="00916E45"/>
    <w:rsid w:val="0092077A"/>
    <w:rsid w:val="00920DC0"/>
    <w:rsid w:val="00920DDD"/>
    <w:rsid w:val="009219F3"/>
    <w:rsid w:val="009221CB"/>
    <w:rsid w:val="00922320"/>
    <w:rsid w:val="00923643"/>
    <w:rsid w:val="00923E1A"/>
    <w:rsid w:val="009245CC"/>
    <w:rsid w:val="0092490A"/>
    <w:rsid w:val="00925A3E"/>
    <w:rsid w:val="00926019"/>
    <w:rsid w:val="009261DB"/>
    <w:rsid w:val="00926939"/>
    <w:rsid w:val="00926F4C"/>
    <w:rsid w:val="00927330"/>
    <w:rsid w:val="00927710"/>
    <w:rsid w:val="00927D0A"/>
    <w:rsid w:val="009307CA"/>
    <w:rsid w:val="009312F9"/>
    <w:rsid w:val="00931445"/>
    <w:rsid w:val="009317D9"/>
    <w:rsid w:val="00931AB8"/>
    <w:rsid w:val="00931C19"/>
    <w:rsid w:val="00931C63"/>
    <w:rsid w:val="00931D10"/>
    <w:rsid w:val="0093218A"/>
    <w:rsid w:val="0093386D"/>
    <w:rsid w:val="00934C8E"/>
    <w:rsid w:val="00935194"/>
    <w:rsid w:val="00936EA5"/>
    <w:rsid w:val="00937114"/>
    <w:rsid w:val="0094015D"/>
    <w:rsid w:val="00940916"/>
    <w:rsid w:val="00941176"/>
    <w:rsid w:val="009412B7"/>
    <w:rsid w:val="00941B13"/>
    <w:rsid w:val="0094215C"/>
    <w:rsid w:val="00942DC9"/>
    <w:rsid w:val="00942F8E"/>
    <w:rsid w:val="00943543"/>
    <w:rsid w:val="009441DB"/>
    <w:rsid w:val="00944834"/>
    <w:rsid w:val="00946128"/>
    <w:rsid w:val="0094633F"/>
    <w:rsid w:val="00947448"/>
    <w:rsid w:val="00947BA5"/>
    <w:rsid w:val="00950805"/>
    <w:rsid w:val="009517E4"/>
    <w:rsid w:val="009518BC"/>
    <w:rsid w:val="009518D4"/>
    <w:rsid w:val="009520BC"/>
    <w:rsid w:val="009521D2"/>
    <w:rsid w:val="00952403"/>
    <w:rsid w:val="00952589"/>
    <w:rsid w:val="00952BD8"/>
    <w:rsid w:val="00953573"/>
    <w:rsid w:val="00953713"/>
    <w:rsid w:val="009537C0"/>
    <w:rsid w:val="009557A9"/>
    <w:rsid w:val="00956647"/>
    <w:rsid w:val="00957380"/>
    <w:rsid w:val="00957409"/>
    <w:rsid w:val="00957499"/>
    <w:rsid w:val="00957623"/>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1E9"/>
    <w:rsid w:val="0096527F"/>
    <w:rsid w:val="009653ED"/>
    <w:rsid w:val="00966A21"/>
    <w:rsid w:val="00966AD2"/>
    <w:rsid w:val="009670F9"/>
    <w:rsid w:val="009672B0"/>
    <w:rsid w:val="009703C2"/>
    <w:rsid w:val="00971415"/>
    <w:rsid w:val="009716D8"/>
    <w:rsid w:val="00971F54"/>
    <w:rsid w:val="00972057"/>
    <w:rsid w:val="0097227B"/>
    <w:rsid w:val="0097262E"/>
    <w:rsid w:val="0097293F"/>
    <w:rsid w:val="00973103"/>
    <w:rsid w:val="00973E47"/>
    <w:rsid w:val="00974022"/>
    <w:rsid w:val="009743E8"/>
    <w:rsid w:val="009745D8"/>
    <w:rsid w:val="00974F3B"/>
    <w:rsid w:val="0097552A"/>
    <w:rsid w:val="0097564A"/>
    <w:rsid w:val="00975974"/>
    <w:rsid w:val="00975D06"/>
    <w:rsid w:val="00975D63"/>
    <w:rsid w:val="00975DAE"/>
    <w:rsid w:val="00976BBE"/>
    <w:rsid w:val="00977995"/>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CDF"/>
    <w:rsid w:val="00993E49"/>
    <w:rsid w:val="00994120"/>
    <w:rsid w:val="009942F5"/>
    <w:rsid w:val="00994568"/>
    <w:rsid w:val="00994602"/>
    <w:rsid w:val="00994DA9"/>
    <w:rsid w:val="00994F2F"/>
    <w:rsid w:val="00995B01"/>
    <w:rsid w:val="00996055"/>
    <w:rsid w:val="00996EF4"/>
    <w:rsid w:val="00997044"/>
    <w:rsid w:val="00997BC9"/>
    <w:rsid w:val="009A035B"/>
    <w:rsid w:val="009A113D"/>
    <w:rsid w:val="009A1ECA"/>
    <w:rsid w:val="009A2BE9"/>
    <w:rsid w:val="009A2BF3"/>
    <w:rsid w:val="009A3688"/>
    <w:rsid w:val="009A3713"/>
    <w:rsid w:val="009A3C3E"/>
    <w:rsid w:val="009A3C88"/>
    <w:rsid w:val="009A4153"/>
    <w:rsid w:val="009A47E2"/>
    <w:rsid w:val="009A4C2C"/>
    <w:rsid w:val="009A59B3"/>
    <w:rsid w:val="009A5FAE"/>
    <w:rsid w:val="009A6B3A"/>
    <w:rsid w:val="009A70A3"/>
    <w:rsid w:val="009A7774"/>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4D85"/>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36B"/>
    <w:rsid w:val="009D74DB"/>
    <w:rsid w:val="009D7523"/>
    <w:rsid w:val="009D76B5"/>
    <w:rsid w:val="009D7AF1"/>
    <w:rsid w:val="009D7BC7"/>
    <w:rsid w:val="009D7FAC"/>
    <w:rsid w:val="009E0109"/>
    <w:rsid w:val="009E0342"/>
    <w:rsid w:val="009E098B"/>
    <w:rsid w:val="009E09AB"/>
    <w:rsid w:val="009E0D7D"/>
    <w:rsid w:val="009E0DAF"/>
    <w:rsid w:val="009E19BB"/>
    <w:rsid w:val="009E1C47"/>
    <w:rsid w:val="009E2769"/>
    <w:rsid w:val="009E38D1"/>
    <w:rsid w:val="009E3DF1"/>
    <w:rsid w:val="009E5007"/>
    <w:rsid w:val="009E514A"/>
    <w:rsid w:val="009E5177"/>
    <w:rsid w:val="009E5701"/>
    <w:rsid w:val="009E5711"/>
    <w:rsid w:val="009E5C49"/>
    <w:rsid w:val="009E5FD9"/>
    <w:rsid w:val="009E63EE"/>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2E6"/>
    <w:rsid w:val="009F4550"/>
    <w:rsid w:val="009F48E2"/>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1EEB"/>
    <w:rsid w:val="00A12720"/>
    <w:rsid w:val="00A12ED1"/>
    <w:rsid w:val="00A13121"/>
    <w:rsid w:val="00A131F5"/>
    <w:rsid w:val="00A133C1"/>
    <w:rsid w:val="00A13414"/>
    <w:rsid w:val="00A13675"/>
    <w:rsid w:val="00A138B7"/>
    <w:rsid w:val="00A13F2D"/>
    <w:rsid w:val="00A1414A"/>
    <w:rsid w:val="00A147F2"/>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4B65"/>
    <w:rsid w:val="00A254AB"/>
    <w:rsid w:val="00A259F2"/>
    <w:rsid w:val="00A266CC"/>
    <w:rsid w:val="00A26DB4"/>
    <w:rsid w:val="00A27425"/>
    <w:rsid w:val="00A27DDC"/>
    <w:rsid w:val="00A3023E"/>
    <w:rsid w:val="00A305C5"/>
    <w:rsid w:val="00A30919"/>
    <w:rsid w:val="00A31F05"/>
    <w:rsid w:val="00A31FD2"/>
    <w:rsid w:val="00A3404D"/>
    <w:rsid w:val="00A341AB"/>
    <w:rsid w:val="00A34290"/>
    <w:rsid w:val="00A355F9"/>
    <w:rsid w:val="00A357D3"/>
    <w:rsid w:val="00A35AA9"/>
    <w:rsid w:val="00A35F3C"/>
    <w:rsid w:val="00A3643F"/>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5215"/>
    <w:rsid w:val="00A4665D"/>
    <w:rsid w:val="00A46859"/>
    <w:rsid w:val="00A46D39"/>
    <w:rsid w:val="00A47019"/>
    <w:rsid w:val="00A4722C"/>
    <w:rsid w:val="00A472B8"/>
    <w:rsid w:val="00A5004A"/>
    <w:rsid w:val="00A5017C"/>
    <w:rsid w:val="00A502D6"/>
    <w:rsid w:val="00A502F5"/>
    <w:rsid w:val="00A504F4"/>
    <w:rsid w:val="00A507C4"/>
    <w:rsid w:val="00A508AA"/>
    <w:rsid w:val="00A50EE7"/>
    <w:rsid w:val="00A5169E"/>
    <w:rsid w:val="00A526CE"/>
    <w:rsid w:val="00A54909"/>
    <w:rsid w:val="00A54DC0"/>
    <w:rsid w:val="00A550C9"/>
    <w:rsid w:val="00A55228"/>
    <w:rsid w:val="00A55410"/>
    <w:rsid w:val="00A55A04"/>
    <w:rsid w:val="00A564DE"/>
    <w:rsid w:val="00A57C30"/>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462"/>
    <w:rsid w:val="00A6553E"/>
    <w:rsid w:val="00A65EFB"/>
    <w:rsid w:val="00A66E28"/>
    <w:rsid w:val="00A67429"/>
    <w:rsid w:val="00A677E7"/>
    <w:rsid w:val="00A67CE9"/>
    <w:rsid w:val="00A70535"/>
    <w:rsid w:val="00A70590"/>
    <w:rsid w:val="00A7062E"/>
    <w:rsid w:val="00A70834"/>
    <w:rsid w:val="00A71542"/>
    <w:rsid w:val="00A7171F"/>
    <w:rsid w:val="00A71D76"/>
    <w:rsid w:val="00A71FA0"/>
    <w:rsid w:val="00A71FBD"/>
    <w:rsid w:val="00A722F3"/>
    <w:rsid w:val="00A72727"/>
    <w:rsid w:val="00A727D8"/>
    <w:rsid w:val="00A72C1A"/>
    <w:rsid w:val="00A732FB"/>
    <w:rsid w:val="00A7463E"/>
    <w:rsid w:val="00A758E2"/>
    <w:rsid w:val="00A765B1"/>
    <w:rsid w:val="00A772F2"/>
    <w:rsid w:val="00A77828"/>
    <w:rsid w:val="00A77B05"/>
    <w:rsid w:val="00A77BAA"/>
    <w:rsid w:val="00A800F9"/>
    <w:rsid w:val="00A803A6"/>
    <w:rsid w:val="00A8073D"/>
    <w:rsid w:val="00A80D02"/>
    <w:rsid w:val="00A815FB"/>
    <w:rsid w:val="00A81AEB"/>
    <w:rsid w:val="00A82D32"/>
    <w:rsid w:val="00A82EAE"/>
    <w:rsid w:val="00A82FC7"/>
    <w:rsid w:val="00A847F9"/>
    <w:rsid w:val="00A84F27"/>
    <w:rsid w:val="00A8517D"/>
    <w:rsid w:val="00A8519C"/>
    <w:rsid w:val="00A8529A"/>
    <w:rsid w:val="00A855EE"/>
    <w:rsid w:val="00A8597A"/>
    <w:rsid w:val="00A85B87"/>
    <w:rsid w:val="00A85F83"/>
    <w:rsid w:val="00A86019"/>
    <w:rsid w:val="00A86EED"/>
    <w:rsid w:val="00A8733A"/>
    <w:rsid w:val="00A874E2"/>
    <w:rsid w:val="00A9151F"/>
    <w:rsid w:val="00A9196B"/>
    <w:rsid w:val="00A91BB5"/>
    <w:rsid w:val="00A91BEE"/>
    <w:rsid w:val="00A91D4B"/>
    <w:rsid w:val="00A920B2"/>
    <w:rsid w:val="00A92A96"/>
    <w:rsid w:val="00A92AF0"/>
    <w:rsid w:val="00A933FE"/>
    <w:rsid w:val="00A937D5"/>
    <w:rsid w:val="00A93C70"/>
    <w:rsid w:val="00A941FD"/>
    <w:rsid w:val="00A94A32"/>
    <w:rsid w:val="00A94AFC"/>
    <w:rsid w:val="00A94BF5"/>
    <w:rsid w:val="00A9686A"/>
    <w:rsid w:val="00A96B4A"/>
    <w:rsid w:val="00A96FFE"/>
    <w:rsid w:val="00A97175"/>
    <w:rsid w:val="00A97BDA"/>
    <w:rsid w:val="00A97D0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516"/>
    <w:rsid w:val="00AA388F"/>
    <w:rsid w:val="00AA3C4C"/>
    <w:rsid w:val="00AA408E"/>
    <w:rsid w:val="00AA42CE"/>
    <w:rsid w:val="00AA4DA9"/>
    <w:rsid w:val="00AA4F6D"/>
    <w:rsid w:val="00AA50CE"/>
    <w:rsid w:val="00AA536B"/>
    <w:rsid w:val="00AA57C9"/>
    <w:rsid w:val="00AA5A5C"/>
    <w:rsid w:val="00AA5A6F"/>
    <w:rsid w:val="00AA634D"/>
    <w:rsid w:val="00AA6F6C"/>
    <w:rsid w:val="00AA721D"/>
    <w:rsid w:val="00AA7519"/>
    <w:rsid w:val="00AA7654"/>
    <w:rsid w:val="00AA790A"/>
    <w:rsid w:val="00AB02EA"/>
    <w:rsid w:val="00AB110C"/>
    <w:rsid w:val="00AB227A"/>
    <w:rsid w:val="00AB22BF"/>
    <w:rsid w:val="00AB256E"/>
    <w:rsid w:val="00AB2F6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418"/>
    <w:rsid w:val="00AC7F64"/>
    <w:rsid w:val="00AD0DFA"/>
    <w:rsid w:val="00AD1065"/>
    <w:rsid w:val="00AD159E"/>
    <w:rsid w:val="00AD2804"/>
    <w:rsid w:val="00AD2AB1"/>
    <w:rsid w:val="00AD3132"/>
    <w:rsid w:val="00AD3DA6"/>
    <w:rsid w:val="00AD3F3C"/>
    <w:rsid w:val="00AD447E"/>
    <w:rsid w:val="00AD4B2F"/>
    <w:rsid w:val="00AD5F0A"/>
    <w:rsid w:val="00AD6A5B"/>
    <w:rsid w:val="00AD6B4F"/>
    <w:rsid w:val="00AD6D19"/>
    <w:rsid w:val="00AD704E"/>
    <w:rsid w:val="00AD774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481B"/>
    <w:rsid w:val="00AE6575"/>
    <w:rsid w:val="00AE6F40"/>
    <w:rsid w:val="00AE71EE"/>
    <w:rsid w:val="00AE733E"/>
    <w:rsid w:val="00AE7F81"/>
    <w:rsid w:val="00AF03CF"/>
    <w:rsid w:val="00AF0A0A"/>
    <w:rsid w:val="00AF14FC"/>
    <w:rsid w:val="00AF1ED2"/>
    <w:rsid w:val="00AF1F4E"/>
    <w:rsid w:val="00AF2302"/>
    <w:rsid w:val="00AF262A"/>
    <w:rsid w:val="00AF273E"/>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0FE0"/>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E45"/>
    <w:rsid w:val="00B07F74"/>
    <w:rsid w:val="00B10618"/>
    <w:rsid w:val="00B10B04"/>
    <w:rsid w:val="00B10CC6"/>
    <w:rsid w:val="00B11932"/>
    <w:rsid w:val="00B11A61"/>
    <w:rsid w:val="00B12082"/>
    <w:rsid w:val="00B12648"/>
    <w:rsid w:val="00B1270C"/>
    <w:rsid w:val="00B12710"/>
    <w:rsid w:val="00B13389"/>
    <w:rsid w:val="00B1364C"/>
    <w:rsid w:val="00B13C99"/>
    <w:rsid w:val="00B13EDB"/>
    <w:rsid w:val="00B13F9F"/>
    <w:rsid w:val="00B141A5"/>
    <w:rsid w:val="00B14F47"/>
    <w:rsid w:val="00B15282"/>
    <w:rsid w:val="00B15286"/>
    <w:rsid w:val="00B1539F"/>
    <w:rsid w:val="00B1550D"/>
    <w:rsid w:val="00B15967"/>
    <w:rsid w:val="00B15F6C"/>
    <w:rsid w:val="00B16260"/>
    <w:rsid w:val="00B163E8"/>
    <w:rsid w:val="00B1767E"/>
    <w:rsid w:val="00B20760"/>
    <w:rsid w:val="00B2125C"/>
    <w:rsid w:val="00B21676"/>
    <w:rsid w:val="00B219E1"/>
    <w:rsid w:val="00B21ECF"/>
    <w:rsid w:val="00B22150"/>
    <w:rsid w:val="00B226C4"/>
    <w:rsid w:val="00B226DE"/>
    <w:rsid w:val="00B22FB5"/>
    <w:rsid w:val="00B233AE"/>
    <w:rsid w:val="00B241D5"/>
    <w:rsid w:val="00B24BE9"/>
    <w:rsid w:val="00B2551D"/>
    <w:rsid w:val="00B25F8C"/>
    <w:rsid w:val="00B260BE"/>
    <w:rsid w:val="00B26677"/>
    <w:rsid w:val="00B26A96"/>
    <w:rsid w:val="00B274E3"/>
    <w:rsid w:val="00B2765C"/>
    <w:rsid w:val="00B27C4B"/>
    <w:rsid w:val="00B3055A"/>
    <w:rsid w:val="00B30563"/>
    <w:rsid w:val="00B3069E"/>
    <w:rsid w:val="00B30A76"/>
    <w:rsid w:val="00B31246"/>
    <w:rsid w:val="00B32295"/>
    <w:rsid w:val="00B33AB5"/>
    <w:rsid w:val="00B33E2A"/>
    <w:rsid w:val="00B3412E"/>
    <w:rsid w:val="00B343E0"/>
    <w:rsid w:val="00B35B6D"/>
    <w:rsid w:val="00B35D53"/>
    <w:rsid w:val="00B367C4"/>
    <w:rsid w:val="00B36D3E"/>
    <w:rsid w:val="00B373AB"/>
    <w:rsid w:val="00B37B8E"/>
    <w:rsid w:val="00B40222"/>
    <w:rsid w:val="00B404C3"/>
    <w:rsid w:val="00B41790"/>
    <w:rsid w:val="00B41A04"/>
    <w:rsid w:val="00B42743"/>
    <w:rsid w:val="00B430E9"/>
    <w:rsid w:val="00B4311F"/>
    <w:rsid w:val="00B431AE"/>
    <w:rsid w:val="00B434A9"/>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080"/>
    <w:rsid w:val="00B52234"/>
    <w:rsid w:val="00B52928"/>
    <w:rsid w:val="00B53623"/>
    <w:rsid w:val="00B53D1D"/>
    <w:rsid w:val="00B53E98"/>
    <w:rsid w:val="00B53F9B"/>
    <w:rsid w:val="00B54B19"/>
    <w:rsid w:val="00B55F64"/>
    <w:rsid w:val="00B56ECA"/>
    <w:rsid w:val="00B57093"/>
    <w:rsid w:val="00B57B5D"/>
    <w:rsid w:val="00B60613"/>
    <w:rsid w:val="00B6145B"/>
    <w:rsid w:val="00B61AEC"/>
    <w:rsid w:val="00B6244C"/>
    <w:rsid w:val="00B62A2F"/>
    <w:rsid w:val="00B62B7B"/>
    <w:rsid w:val="00B62F0A"/>
    <w:rsid w:val="00B63484"/>
    <w:rsid w:val="00B634B7"/>
    <w:rsid w:val="00B634F1"/>
    <w:rsid w:val="00B637EF"/>
    <w:rsid w:val="00B63EF6"/>
    <w:rsid w:val="00B6440A"/>
    <w:rsid w:val="00B65788"/>
    <w:rsid w:val="00B65844"/>
    <w:rsid w:val="00B65AB2"/>
    <w:rsid w:val="00B66054"/>
    <w:rsid w:val="00B6677F"/>
    <w:rsid w:val="00B669B3"/>
    <w:rsid w:val="00B66C7A"/>
    <w:rsid w:val="00B672EA"/>
    <w:rsid w:val="00B6747B"/>
    <w:rsid w:val="00B70200"/>
    <w:rsid w:val="00B702D7"/>
    <w:rsid w:val="00B70389"/>
    <w:rsid w:val="00B70E01"/>
    <w:rsid w:val="00B72788"/>
    <w:rsid w:val="00B72CF0"/>
    <w:rsid w:val="00B7380E"/>
    <w:rsid w:val="00B740F6"/>
    <w:rsid w:val="00B74615"/>
    <w:rsid w:val="00B74789"/>
    <w:rsid w:val="00B755B6"/>
    <w:rsid w:val="00B75977"/>
    <w:rsid w:val="00B75A48"/>
    <w:rsid w:val="00B75CC0"/>
    <w:rsid w:val="00B76021"/>
    <w:rsid w:val="00B76EA9"/>
    <w:rsid w:val="00B76FCD"/>
    <w:rsid w:val="00B76FD7"/>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483"/>
    <w:rsid w:val="00B91B61"/>
    <w:rsid w:val="00B93849"/>
    <w:rsid w:val="00B938BD"/>
    <w:rsid w:val="00B93CF3"/>
    <w:rsid w:val="00B9407F"/>
    <w:rsid w:val="00B944E9"/>
    <w:rsid w:val="00B945D7"/>
    <w:rsid w:val="00B94896"/>
    <w:rsid w:val="00B94CDD"/>
    <w:rsid w:val="00B94DA7"/>
    <w:rsid w:val="00B95163"/>
    <w:rsid w:val="00B954D0"/>
    <w:rsid w:val="00B9566D"/>
    <w:rsid w:val="00B96DD9"/>
    <w:rsid w:val="00B96EA6"/>
    <w:rsid w:val="00B9789D"/>
    <w:rsid w:val="00B97A4C"/>
    <w:rsid w:val="00B97DDE"/>
    <w:rsid w:val="00BA050E"/>
    <w:rsid w:val="00BA1289"/>
    <w:rsid w:val="00BA14B2"/>
    <w:rsid w:val="00BA15DC"/>
    <w:rsid w:val="00BA1E2F"/>
    <w:rsid w:val="00BA1EB8"/>
    <w:rsid w:val="00BA2C82"/>
    <w:rsid w:val="00BA3869"/>
    <w:rsid w:val="00BA4399"/>
    <w:rsid w:val="00BA4452"/>
    <w:rsid w:val="00BA46C6"/>
    <w:rsid w:val="00BA4ACF"/>
    <w:rsid w:val="00BA5039"/>
    <w:rsid w:val="00BA5565"/>
    <w:rsid w:val="00BA583B"/>
    <w:rsid w:val="00BA5DF2"/>
    <w:rsid w:val="00BA5EC7"/>
    <w:rsid w:val="00BA6319"/>
    <w:rsid w:val="00BA63CE"/>
    <w:rsid w:val="00BA676E"/>
    <w:rsid w:val="00BA6980"/>
    <w:rsid w:val="00BA6EF2"/>
    <w:rsid w:val="00BA7227"/>
    <w:rsid w:val="00BA763C"/>
    <w:rsid w:val="00BA784D"/>
    <w:rsid w:val="00BA7CD7"/>
    <w:rsid w:val="00BB00E5"/>
    <w:rsid w:val="00BB0749"/>
    <w:rsid w:val="00BB12C4"/>
    <w:rsid w:val="00BB1349"/>
    <w:rsid w:val="00BB1688"/>
    <w:rsid w:val="00BB1866"/>
    <w:rsid w:val="00BB1EFB"/>
    <w:rsid w:val="00BB269F"/>
    <w:rsid w:val="00BB27CC"/>
    <w:rsid w:val="00BB2ACE"/>
    <w:rsid w:val="00BB2E4E"/>
    <w:rsid w:val="00BB2E62"/>
    <w:rsid w:val="00BB36C9"/>
    <w:rsid w:val="00BB3A66"/>
    <w:rsid w:val="00BB40D1"/>
    <w:rsid w:val="00BB584D"/>
    <w:rsid w:val="00BB777D"/>
    <w:rsid w:val="00BB7D91"/>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DA9"/>
    <w:rsid w:val="00BD2F08"/>
    <w:rsid w:val="00BD2FB9"/>
    <w:rsid w:val="00BD31C2"/>
    <w:rsid w:val="00BD3683"/>
    <w:rsid w:val="00BD4162"/>
    <w:rsid w:val="00BD450A"/>
    <w:rsid w:val="00BD4717"/>
    <w:rsid w:val="00BD48EA"/>
    <w:rsid w:val="00BD4BA8"/>
    <w:rsid w:val="00BD4F2F"/>
    <w:rsid w:val="00BD55A4"/>
    <w:rsid w:val="00BD5624"/>
    <w:rsid w:val="00BD62E6"/>
    <w:rsid w:val="00BD6B0E"/>
    <w:rsid w:val="00BD734D"/>
    <w:rsid w:val="00BD7941"/>
    <w:rsid w:val="00BE0591"/>
    <w:rsid w:val="00BE0C55"/>
    <w:rsid w:val="00BE0F03"/>
    <w:rsid w:val="00BE11A2"/>
    <w:rsid w:val="00BE1EF0"/>
    <w:rsid w:val="00BE2309"/>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2F0"/>
    <w:rsid w:val="00BF739A"/>
    <w:rsid w:val="00BF7EF5"/>
    <w:rsid w:val="00C00BF6"/>
    <w:rsid w:val="00C015C8"/>
    <w:rsid w:val="00C0234A"/>
    <w:rsid w:val="00C0247B"/>
    <w:rsid w:val="00C0378E"/>
    <w:rsid w:val="00C04314"/>
    <w:rsid w:val="00C04BD0"/>
    <w:rsid w:val="00C05730"/>
    <w:rsid w:val="00C05AF4"/>
    <w:rsid w:val="00C05AFD"/>
    <w:rsid w:val="00C0661C"/>
    <w:rsid w:val="00C0675F"/>
    <w:rsid w:val="00C06D54"/>
    <w:rsid w:val="00C0702A"/>
    <w:rsid w:val="00C0724C"/>
    <w:rsid w:val="00C07C11"/>
    <w:rsid w:val="00C07E10"/>
    <w:rsid w:val="00C10015"/>
    <w:rsid w:val="00C104D2"/>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282E"/>
    <w:rsid w:val="00C32BCD"/>
    <w:rsid w:val="00C332D4"/>
    <w:rsid w:val="00C33A66"/>
    <w:rsid w:val="00C33E51"/>
    <w:rsid w:val="00C34C45"/>
    <w:rsid w:val="00C34C47"/>
    <w:rsid w:val="00C34FCE"/>
    <w:rsid w:val="00C35411"/>
    <w:rsid w:val="00C35EED"/>
    <w:rsid w:val="00C36B2C"/>
    <w:rsid w:val="00C3701A"/>
    <w:rsid w:val="00C379EF"/>
    <w:rsid w:val="00C37C30"/>
    <w:rsid w:val="00C405C8"/>
    <w:rsid w:val="00C40C2F"/>
    <w:rsid w:val="00C415AC"/>
    <w:rsid w:val="00C4297A"/>
    <w:rsid w:val="00C42EF7"/>
    <w:rsid w:val="00C4360C"/>
    <w:rsid w:val="00C439B8"/>
    <w:rsid w:val="00C43A0B"/>
    <w:rsid w:val="00C43EDA"/>
    <w:rsid w:val="00C43FEC"/>
    <w:rsid w:val="00C4414C"/>
    <w:rsid w:val="00C45512"/>
    <w:rsid w:val="00C4593D"/>
    <w:rsid w:val="00C45BD0"/>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3"/>
    <w:rsid w:val="00C56DEE"/>
    <w:rsid w:val="00C57120"/>
    <w:rsid w:val="00C571D5"/>
    <w:rsid w:val="00C575D4"/>
    <w:rsid w:val="00C6025F"/>
    <w:rsid w:val="00C61223"/>
    <w:rsid w:val="00C61246"/>
    <w:rsid w:val="00C618A8"/>
    <w:rsid w:val="00C61A78"/>
    <w:rsid w:val="00C61E7A"/>
    <w:rsid w:val="00C624EC"/>
    <w:rsid w:val="00C627B0"/>
    <w:rsid w:val="00C629F3"/>
    <w:rsid w:val="00C62B88"/>
    <w:rsid w:val="00C62CD3"/>
    <w:rsid w:val="00C634F9"/>
    <w:rsid w:val="00C63CDE"/>
    <w:rsid w:val="00C643ED"/>
    <w:rsid w:val="00C64534"/>
    <w:rsid w:val="00C64D93"/>
    <w:rsid w:val="00C64F49"/>
    <w:rsid w:val="00C64F71"/>
    <w:rsid w:val="00C650E3"/>
    <w:rsid w:val="00C65200"/>
    <w:rsid w:val="00C65A4A"/>
    <w:rsid w:val="00C65BD3"/>
    <w:rsid w:val="00C66150"/>
    <w:rsid w:val="00C664FB"/>
    <w:rsid w:val="00C665DE"/>
    <w:rsid w:val="00C667C3"/>
    <w:rsid w:val="00C6728B"/>
    <w:rsid w:val="00C7048C"/>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7F7"/>
    <w:rsid w:val="00C749AB"/>
    <w:rsid w:val="00C75A8F"/>
    <w:rsid w:val="00C76129"/>
    <w:rsid w:val="00C76C0C"/>
    <w:rsid w:val="00C76FFC"/>
    <w:rsid w:val="00C774E0"/>
    <w:rsid w:val="00C776BA"/>
    <w:rsid w:val="00C7791E"/>
    <w:rsid w:val="00C77F6B"/>
    <w:rsid w:val="00C80663"/>
    <w:rsid w:val="00C81398"/>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AC8"/>
    <w:rsid w:val="00C90B95"/>
    <w:rsid w:val="00C90BC4"/>
    <w:rsid w:val="00C90CA9"/>
    <w:rsid w:val="00C91802"/>
    <w:rsid w:val="00C92E41"/>
    <w:rsid w:val="00C92F62"/>
    <w:rsid w:val="00C93097"/>
    <w:rsid w:val="00C9347D"/>
    <w:rsid w:val="00C93B40"/>
    <w:rsid w:val="00C93DB5"/>
    <w:rsid w:val="00C942EA"/>
    <w:rsid w:val="00C94CB9"/>
    <w:rsid w:val="00C9514C"/>
    <w:rsid w:val="00C95853"/>
    <w:rsid w:val="00C95C2F"/>
    <w:rsid w:val="00C95F87"/>
    <w:rsid w:val="00C96035"/>
    <w:rsid w:val="00C968EF"/>
    <w:rsid w:val="00C972CE"/>
    <w:rsid w:val="00CA0492"/>
    <w:rsid w:val="00CA05B0"/>
    <w:rsid w:val="00CA0632"/>
    <w:rsid w:val="00CA0A04"/>
    <w:rsid w:val="00CA2528"/>
    <w:rsid w:val="00CA3CAB"/>
    <w:rsid w:val="00CA3FC0"/>
    <w:rsid w:val="00CA513B"/>
    <w:rsid w:val="00CA5685"/>
    <w:rsid w:val="00CA5F3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201"/>
    <w:rsid w:val="00CD44FF"/>
    <w:rsid w:val="00CD46A7"/>
    <w:rsid w:val="00CD47BC"/>
    <w:rsid w:val="00CD49C7"/>
    <w:rsid w:val="00CD4E50"/>
    <w:rsid w:val="00CD511F"/>
    <w:rsid w:val="00CD55D2"/>
    <w:rsid w:val="00CD57CB"/>
    <w:rsid w:val="00CD64E1"/>
    <w:rsid w:val="00CD66BA"/>
    <w:rsid w:val="00CD699D"/>
    <w:rsid w:val="00CD6BA3"/>
    <w:rsid w:val="00CD6E64"/>
    <w:rsid w:val="00CD70DB"/>
    <w:rsid w:val="00CD7477"/>
    <w:rsid w:val="00CD7544"/>
    <w:rsid w:val="00CD78D4"/>
    <w:rsid w:val="00CE0697"/>
    <w:rsid w:val="00CE07DA"/>
    <w:rsid w:val="00CE1183"/>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406"/>
    <w:rsid w:val="00CF2ACF"/>
    <w:rsid w:val="00CF345B"/>
    <w:rsid w:val="00CF475F"/>
    <w:rsid w:val="00CF5008"/>
    <w:rsid w:val="00CF5069"/>
    <w:rsid w:val="00CF5E34"/>
    <w:rsid w:val="00CF6707"/>
    <w:rsid w:val="00CF6E71"/>
    <w:rsid w:val="00CF7101"/>
    <w:rsid w:val="00CF7327"/>
    <w:rsid w:val="00CF7385"/>
    <w:rsid w:val="00CF7539"/>
    <w:rsid w:val="00CF75C6"/>
    <w:rsid w:val="00CF7B77"/>
    <w:rsid w:val="00CF7DF5"/>
    <w:rsid w:val="00D001D2"/>
    <w:rsid w:val="00D002B8"/>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2DEA"/>
    <w:rsid w:val="00D130C0"/>
    <w:rsid w:val="00D1343A"/>
    <w:rsid w:val="00D13D50"/>
    <w:rsid w:val="00D14101"/>
    <w:rsid w:val="00D144D8"/>
    <w:rsid w:val="00D14919"/>
    <w:rsid w:val="00D14E25"/>
    <w:rsid w:val="00D15470"/>
    <w:rsid w:val="00D1588A"/>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0E8"/>
    <w:rsid w:val="00D25676"/>
    <w:rsid w:val="00D2579F"/>
    <w:rsid w:val="00D2580E"/>
    <w:rsid w:val="00D265A7"/>
    <w:rsid w:val="00D2690C"/>
    <w:rsid w:val="00D26DC0"/>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3BE2"/>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18B"/>
    <w:rsid w:val="00D45C61"/>
    <w:rsid w:val="00D45DDC"/>
    <w:rsid w:val="00D5064C"/>
    <w:rsid w:val="00D50C94"/>
    <w:rsid w:val="00D511E7"/>
    <w:rsid w:val="00D517ED"/>
    <w:rsid w:val="00D5251C"/>
    <w:rsid w:val="00D52F56"/>
    <w:rsid w:val="00D539DA"/>
    <w:rsid w:val="00D53F09"/>
    <w:rsid w:val="00D546D4"/>
    <w:rsid w:val="00D54A50"/>
    <w:rsid w:val="00D54FFD"/>
    <w:rsid w:val="00D5552C"/>
    <w:rsid w:val="00D5556D"/>
    <w:rsid w:val="00D55C34"/>
    <w:rsid w:val="00D55C81"/>
    <w:rsid w:val="00D55D7A"/>
    <w:rsid w:val="00D5662B"/>
    <w:rsid w:val="00D5674B"/>
    <w:rsid w:val="00D56B56"/>
    <w:rsid w:val="00D56BF5"/>
    <w:rsid w:val="00D56F99"/>
    <w:rsid w:val="00D5743F"/>
    <w:rsid w:val="00D57DA9"/>
    <w:rsid w:val="00D57F1F"/>
    <w:rsid w:val="00D60065"/>
    <w:rsid w:val="00D60270"/>
    <w:rsid w:val="00D605C2"/>
    <w:rsid w:val="00D60733"/>
    <w:rsid w:val="00D60C60"/>
    <w:rsid w:val="00D61E1D"/>
    <w:rsid w:val="00D623FF"/>
    <w:rsid w:val="00D6265E"/>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B12"/>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1CF2"/>
    <w:rsid w:val="00D8201D"/>
    <w:rsid w:val="00D82B00"/>
    <w:rsid w:val="00D82B04"/>
    <w:rsid w:val="00D82BE4"/>
    <w:rsid w:val="00D82E05"/>
    <w:rsid w:val="00D83C0D"/>
    <w:rsid w:val="00D83C80"/>
    <w:rsid w:val="00D83F5B"/>
    <w:rsid w:val="00D8484C"/>
    <w:rsid w:val="00D85FDE"/>
    <w:rsid w:val="00D8665E"/>
    <w:rsid w:val="00D869C1"/>
    <w:rsid w:val="00D86E12"/>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583"/>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2FD"/>
    <w:rsid w:val="00DA5AFE"/>
    <w:rsid w:val="00DA61AB"/>
    <w:rsid w:val="00DA61CD"/>
    <w:rsid w:val="00DA6EE2"/>
    <w:rsid w:val="00DA718A"/>
    <w:rsid w:val="00DA78CF"/>
    <w:rsid w:val="00DA78D5"/>
    <w:rsid w:val="00DA7A89"/>
    <w:rsid w:val="00DA7BF4"/>
    <w:rsid w:val="00DB052F"/>
    <w:rsid w:val="00DB1047"/>
    <w:rsid w:val="00DB14D3"/>
    <w:rsid w:val="00DB154B"/>
    <w:rsid w:val="00DB1BDC"/>
    <w:rsid w:val="00DB21AE"/>
    <w:rsid w:val="00DB3490"/>
    <w:rsid w:val="00DB3593"/>
    <w:rsid w:val="00DB440B"/>
    <w:rsid w:val="00DB4426"/>
    <w:rsid w:val="00DB4522"/>
    <w:rsid w:val="00DB4B40"/>
    <w:rsid w:val="00DB4F12"/>
    <w:rsid w:val="00DB4F21"/>
    <w:rsid w:val="00DB4F42"/>
    <w:rsid w:val="00DB539D"/>
    <w:rsid w:val="00DB540C"/>
    <w:rsid w:val="00DB56E9"/>
    <w:rsid w:val="00DB6F96"/>
    <w:rsid w:val="00DB71B9"/>
    <w:rsid w:val="00DB7662"/>
    <w:rsid w:val="00DB7E46"/>
    <w:rsid w:val="00DC1395"/>
    <w:rsid w:val="00DC2EE7"/>
    <w:rsid w:val="00DC32FC"/>
    <w:rsid w:val="00DC3615"/>
    <w:rsid w:val="00DC3D89"/>
    <w:rsid w:val="00DC4567"/>
    <w:rsid w:val="00DC4D6C"/>
    <w:rsid w:val="00DC4F47"/>
    <w:rsid w:val="00DC5059"/>
    <w:rsid w:val="00DC5860"/>
    <w:rsid w:val="00DC5BD0"/>
    <w:rsid w:val="00DC5BE2"/>
    <w:rsid w:val="00DC6284"/>
    <w:rsid w:val="00DC628E"/>
    <w:rsid w:val="00DC6747"/>
    <w:rsid w:val="00DC6AF3"/>
    <w:rsid w:val="00DC6C90"/>
    <w:rsid w:val="00DC7608"/>
    <w:rsid w:val="00DC761E"/>
    <w:rsid w:val="00DC797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414"/>
    <w:rsid w:val="00DE1A9D"/>
    <w:rsid w:val="00DE1CB1"/>
    <w:rsid w:val="00DE2073"/>
    <w:rsid w:val="00DE2161"/>
    <w:rsid w:val="00DE275B"/>
    <w:rsid w:val="00DE2BA5"/>
    <w:rsid w:val="00DE2BB7"/>
    <w:rsid w:val="00DE30AC"/>
    <w:rsid w:val="00DE38D1"/>
    <w:rsid w:val="00DE4106"/>
    <w:rsid w:val="00DE466B"/>
    <w:rsid w:val="00DE48F4"/>
    <w:rsid w:val="00DE4BB8"/>
    <w:rsid w:val="00DE54E4"/>
    <w:rsid w:val="00DE5563"/>
    <w:rsid w:val="00DE5C19"/>
    <w:rsid w:val="00DE5D48"/>
    <w:rsid w:val="00DE6E4D"/>
    <w:rsid w:val="00DE7498"/>
    <w:rsid w:val="00DE75EF"/>
    <w:rsid w:val="00DE7611"/>
    <w:rsid w:val="00DE7D19"/>
    <w:rsid w:val="00DF00FE"/>
    <w:rsid w:val="00DF05A0"/>
    <w:rsid w:val="00DF1162"/>
    <w:rsid w:val="00DF1BA8"/>
    <w:rsid w:val="00DF1F63"/>
    <w:rsid w:val="00DF28F2"/>
    <w:rsid w:val="00DF2BFF"/>
    <w:rsid w:val="00DF3798"/>
    <w:rsid w:val="00DF4FF1"/>
    <w:rsid w:val="00DF56A3"/>
    <w:rsid w:val="00DF5B33"/>
    <w:rsid w:val="00DF6FD2"/>
    <w:rsid w:val="00DF72EF"/>
    <w:rsid w:val="00DF743D"/>
    <w:rsid w:val="00DF7724"/>
    <w:rsid w:val="00DF7F18"/>
    <w:rsid w:val="00E000D8"/>
    <w:rsid w:val="00E00C1E"/>
    <w:rsid w:val="00E00F5F"/>
    <w:rsid w:val="00E010E6"/>
    <w:rsid w:val="00E01377"/>
    <w:rsid w:val="00E014E7"/>
    <w:rsid w:val="00E0232F"/>
    <w:rsid w:val="00E023BE"/>
    <w:rsid w:val="00E026A9"/>
    <w:rsid w:val="00E0295D"/>
    <w:rsid w:val="00E0356F"/>
    <w:rsid w:val="00E03B42"/>
    <w:rsid w:val="00E03C10"/>
    <w:rsid w:val="00E03E6C"/>
    <w:rsid w:val="00E0479F"/>
    <w:rsid w:val="00E04816"/>
    <w:rsid w:val="00E04982"/>
    <w:rsid w:val="00E04D6A"/>
    <w:rsid w:val="00E05390"/>
    <w:rsid w:val="00E058DB"/>
    <w:rsid w:val="00E05950"/>
    <w:rsid w:val="00E05CD4"/>
    <w:rsid w:val="00E05DE8"/>
    <w:rsid w:val="00E06100"/>
    <w:rsid w:val="00E0614E"/>
    <w:rsid w:val="00E06E97"/>
    <w:rsid w:val="00E07B8F"/>
    <w:rsid w:val="00E10712"/>
    <w:rsid w:val="00E107A1"/>
    <w:rsid w:val="00E10DD1"/>
    <w:rsid w:val="00E1224C"/>
    <w:rsid w:val="00E1254C"/>
    <w:rsid w:val="00E12BDF"/>
    <w:rsid w:val="00E13326"/>
    <w:rsid w:val="00E13D07"/>
    <w:rsid w:val="00E14356"/>
    <w:rsid w:val="00E147E0"/>
    <w:rsid w:val="00E14961"/>
    <w:rsid w:val="00E14AF2"/>
    <w:rsid w:val="00E14D76"/>
    <w:rsid w:val="00E15183"/>
    <w:rsid w:val="00E15D6C"/>
    <w:rsid w:val="00E1720B"/>
    <w:rsid w:val="00E1772D"/>
    <w:rsid w:val="00E203DE"/>
    <w:rsid w:val="00E20CE7"/>
    <w:rsid w:val="00E20EDD"/>
    <w:rsid w:val="00E217B1"/>
    <w:rsid w:val="00E222FA"/>
    <w:rsid w:val="00E229CE"/>
    <w:rsid w:val="00E22B4A"/>
    <w:rsid w:val="00E2449B"/>
    <w:rsid w:val="00E24A62"/>
    <w:rsid w:val="00E24F52"/>
    <w:rsid w:val="00E255CC"/>
    <w:rsid w:val="00E25636"/>
    <w:rsid w:val="00E25755"/>
    <w:rsid w:val="00E25B3D"/>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E2C"/>
    <w:rsid w:val="00E35F7F"/>
    <w:rsid w:val="00E36392"/>
    <w:rsid w:val="00E36B32"/>
    <w:rsid w:val="00E36B67"/>
    <w:rsid w:val="00E37A6F"/>
    <w:rsid w:val="00E37A9C"/>
    <w:rsid w:val="00E40222"/>
    <w:rsid w:val="00E40406"/>
    <w:rsid w:val="00E407C5"/>
    <w:rsid w:val="00E4082B"/>
    <w:rsid w:val="00E40835"/>
    <w:rsid w:val="00E408EC"/>
    <w:rsid w:val="00E409B5"/>
    <w:rsid w:val="00E40BCB"/>
    <w:rsid w:val="00E4208F"/>
    <w:rsid w:val="00E42E94"/>
    <w:rsid w:val="00E43006"/>
    <w:rsid w:val="00E4312A"/>
    <w:rsid w:val="00E4322D"/>
    <w:rsid w:val="00E4331B"/>
    <w:rsid w:val="00E43551"/>
    <w:rsid w:val="00E437FA"/>
    <w:rsid w:val="00E455F8"/>
    <w:rsid w:val="00E45A2C"/>
    <w:rsid w:val="00E46A6B"/>
    <w:rsid w:val="00E46A9C"/>
    <w:rsid w:val="00E47DB1"/>
    <w:rsid w:val="00E50BDD"/>
    <w:rsid w:val="00E510CF"/>
    <w:rsid w:val="00E513D7"/>
    <w:rsid w:val="00E519FE"/>
    <w:rsid w:val="00E5206C"/>
    <w:rsid w:val="00E52706"/>
    <w:rsid w:val="00E52AAB"/>
    <w:rsid w:val="00E5448E"/>
    <w:rsid w:val="00E54E0D"/>
    <w:rsid w:val="00E55247"/>
    <w:rsid w:val="00E558E5"/>
    <w:rsid w:val="00E55B3C"/>
    <w:rsid w:val="00E56795"/>
    <w:rsid w:val="00E57932"/>
    <w:rsid w:val="00E57AE4"/>
    <w:rsid w:val="00E606C4"/>
    <w:rsid w:val="00E60811"/>
    <w:rsid w:val="00E60AB8"/>
    <w:rsid w:val="00E6103E"/>
    <w:rsid w:val="00E6185F"/>
    <w:rsid w:val="00E61D32"/>
    <w:rsid w:val="00E63425"/>
    <w:rsid w:val="00E63C60"/>
    <w:rsid w:val="00E64050"/>
    <w:rsid w:val="00E64B7B"/>
    <w:rsid w:val="00E6514D"/>
    <w:rsid w:val="00E65161"/>
    <w:rsid w:val="00E652C9"/>
    <w:rsid w:val="00E65432"/>
    <w:rsid w:val="00E6593B"/>
    <w:rsid w:val="00E65D74"/>
    <w:rsid w:val="00E66E11"/>
    <w:rsid w:val="00E672C6"/>
    <w:rsid w:val="00E70192"/>
    <w:rsid w:val="00E70C55"/>
    <w:rsid w:val="00E70E34"/>
    <w:rsid w:val="00E7111E"/>
    <w:rsid w:val="00E71809"/>
    <w:rsid w:val="00E71D1E"/>
    <w:rsid w:val="00E726F2"/>
    <w:rsid w:val="00E728C4"/>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EE4"/>
    <w:rsid w:val="00E87A37"/>
    <w:rsid w:val="00E87CF7"/>
    <w:rsid w:val="00E9036E"/>
    <w:rsid w:val="00E9043E"/>
    <w:rsid w:val="00E9078A"/>
    <w:rsid w:val="00E912FD"/>
    <w:rsid w:val="00E91B26"/>
    <w:rsid w:val="00E92C6E"/>
    <w:rsid w:val="00E92D0B"/>
    <w:rsid w:val="00E92FFF"/>
    <w:rsid w:val="00E93195"/>
    <w:rsid w:val="00E9391C"/>
    <w:rsid w:val="00E93D05"/>
    <w:rsid w:val="00E951D8"/>
    <w:rsid w:val="00E95C2A"/>
    <w:rsid w:val="00E961CB"/>
    <w:rsid w:val="00E96218"/>
    <w:rsid w:val="00E963BC"/>
    <w:rsid w:val="00E966A6"/>
    <w:rsid w:val="00E96E91"/>
    <w:rsid w:val="00E9751D"/>
    <w:rsid w:val="00E97DC6"/>
    <w:rsid w:val="00E97F7A"/>
    <w:rsid w:val="00E97FC2"/>
    <w:rsid w:val="00EA0010"/>
    <w:rsid w:val="00EA0143"/>
    <w:rsid w:val="00EA089B"/>
    <w:rsid w:val="00EA1ACC"/>
    <w:rsid w:val="00EA2E21"/>
    <w:rsid w:val="00EA2EAA"/>
    <w:rsid w:val="00EA380C"/>
    <w:rsid w:val="00EA520A"/>
    <w:rsid w:val="00EA53FE"/>
    <w:rsid w:val="00EA613D"/>
    <w:rsid w:val="00EA6744"/>
    <w:rsid w:val="00EA7308"/>
    <w:rsid w:val="00EA7474"/>
    <w:rsid w:val="00EA75B6"/>
    <w:rsid w:val="00EA764B"/>
    <w:rsid w:val="00EB0831"/>
    <w:rsid w:val="00EB089C"/>
    <w:rsid w:val="00EB0AA8"/>
    <w:rsid w:val="00EB0B65"/>
    <w:rsid w:val="00EB0C1E"/>
    <w:rsid w:val="00EB0C65"/>
    <w:rsid w:val="00EB1624"/>
    <w:rsid w:val="00EB169F"/>
    <w:rsid w:val="00EB2635"/>
    <w:rsid w:val="00EB2961"/>
    <w:rsid w:val="00EB2E1A"/>
    <w:rsid w:val="00EB2F8A"/>
    <w:rsid w:val="00EB3268"/>
    <w:rsid w:val="00EB3298"/>
    <w:rsid w:val="00EB3939"/>
    <w:rsid w:val="00EB3CE6"/>
    <w:rsid w:val="00EB3E92"/>
    <w:rsid w:val="00EB54AB"/>
    <w:rsid w:val="00EB5AA3"/>
    <w:rsid w:val="00EB6257"/>
    <w:rsid w:val="00EB68E6"/>
    <w:rsid w:val="00EB6AE9"/>
    <w:rsid w:val="00EB6B2D"/>
    <w:rsid w:val="00EB71C9"/>
    <w:rsid w:val="00EB760B"/>
    <w:rsid w:val="00EB763E"/>
    <w:rsid w:val="00EB7B67"/>
    <w:rsid w:val="00EB7DFB"/>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1FC2"/>
    <w:rsid w:val="00ED3692"/>
    <w:rsid w:val="00ED4A77"/>
    <w:rsid w:val="00ED4B6E"/>
    <w:rsid w:val="00ED5183"/>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2C14"/>
    <w:rsid w:val="00EE3384"/>
    <w:rsid w:val="00EE499F"/>
    <w:rsid w:val="00EE56E2"/>
    <w:rsid w:val="00EE5FCD"/>
    <w:rsid w:val="00EE63BF"/>
    <w:rsid w:val="00EE6859"/>
    <w:rsid w:val="00EE6D45"/>
    <w:rsid w:val="00EE6E89"/>
    <w:rsid w:val="00EF0D4B"/>
    <w:rsid w:val="00EF0FE6"/>
    <w:rsid w:val="00EF1130"/>
    <w:rsid w:val="00EF1432"/>
    <w:rsid w:val="00EF1511"/>
    <w:rsid w:val="00EF1F01"/>
    <w:rsid w:val="00EF2C39"/>
    <w:rsid w:val="00EF2C5F"/>
    <w:rsid w:val="00EF3811"/>
    <w:rsid w:val="00EF392A"/>
    <w:rsid w:val="00EF3AC4"/>
    <w:rsid w:val="00EF3FF9"/>
    <w:rsid w:val="00EF41AF"/>
    <w:rsid w:val="00EF4DB4"/>
    <w:rsid w:val="00EF5234"/>
    <w:rsid w:val="00EF55E9"/>
    <w:rsid w:val="00EF5B41"/>
    <w:rsid w:val="00EF611C"/>
    <w:rsid w:val="00EF625F"/>
    <w:rsid w:val="00EF6295"/>
    <w:rsid w:val="00EF62C0"/>
    <w:rsid w:val="00EF6D5A"/>
    <w:rsid w:val="00EF71E6"/>
    <w:rsid w:val="00F0058A"/>
    <w:rsid w:val="00F00630"/>
    <w:rsid w:val="00F00922"/>
    <w:rsid w:val="00F00924"/>
    <w:rsid w:val="00F00F97"/>
    <w:rsid w:val="00F0187E"/>
    <w:rsid w:val="00F01BE6"/>
    <w:rsid w:val="00F01F75"/>
    <w:rsid w:val="00F0217A"/>
    <w:rsid w:val="00F02258"/>
    <w:rsid w:val="00F026D3"/>
    <w:rsid w:val="00F027E8"/>
    <w:rsid w:val="00F03395"/>
    <w:rsid w:val="00F034E6"/>
    <w:rsid w:val="00F03E4C"/>
    <w:rsid w:val="00F04D19"/>
    <w:rsid w:val="00F050A3"/>
    <w:rsid w:val="00F06340"/>
    <w:rsid w:val="00F0665D"/>
    <w:rsid w:val="00F06D42"/>
    <w:rsid w:val="00F07134"/>
    <w:rsid w:val="00F0724D"/>
    <w:rsid w:val="00F07378"/>
    <w:rsid w:val="00F0753F"/>
    <w:rsid w:val="00F10B81"/>
    <w:rsid w:val="00F10BC9"/>
    <w:rsid w:val="00F113C9"/>
    <w:rsid w:val="00F11C01"/>
    <w:rsid w:val="00F11D80"/>
    <w:rsid w:val="00F13942"/>
    <w:rsid w:val="00F14B08"/>
    <w:rsid w:val="00F14B4B"/>
    <w:rsid w:val="00F14CD1"/>
    <w:rsid w:val="00F15115"/>
    <w:rsid w:val="00F15A85"/>
    <w:rsid w:val="00F15C81"/>
    <w:rsid w:val="00F15D8C"/>
    <w:rsid w:val="00F15F18"/>
    <w:rsid w:val="00F15F4E"/>
    <w:rsid w:val="00F16549"/>
    <w:rsid w:val="00F16B86"/>
    <w:rsid w:val="00F16E1A"/>
    <w:rsid w:val="00F16F92"/>
    <w:rsid w:val="00F171D8"/>
    <w:rsid w:val="00F17C3E"/>
    <w:rsid w:val="00F20197"/>
    <w:rsid w:val="00F20369"/>
    <w:rsid w:val="00F20607"/>
    <w:rsid w:val="00F208BB"/>
    <w:rsid w:val="00F20C9E"/>
    <w:rsid w:val="00F213D8"/>
    <w:rsid w:val="00F213D9"/>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68B"/>
    <w:rsid w:val="00F27800"/>
    <w:rsid w:val="00F27C62"/>
    <w:rsid w:val="00F27E44"/>
    <w:rsid w:val="00F30313"/>
    <w:rsid w:val="00F303BC"/>
    <w:rsid w:val="00F30472"/>
    <w:rsid w:val="00F31052"/>
    <w:rsid w:val="00F318A1"/>
    <w:rsid w:val="00F31CF5"/>
    <w:rsid w:val="00F3265C"/>
    <w:rsid w:val="00F32C4A"/>
    <w:rsid w:val="00F33262"/>
    <w:rsid w:val="00F3367E"/>
    <w:rsid w:val="00F33E4A"/>
    <w:rsid w:val="00F34381"/>
    <w:rsid w:val="00F343EE"/>
    <w:rsid w:val="00F34ADE"/>
    <w:rsid w:val="00F353F4"/>
    <w:rsid w:val="00F35494"/>
    <w:rsid w:val="00F35607"/>
    <w:rsid w:val="00F359AB"/>
    <w:rsid w:val="00F35DBA"/>
    <w:rsid w:val="00F3619D"/>
    <w:rsid w:val="00F36DDE"/>
    <w:rsid w:val="00F37093"/>
    <w:rsid w:val="00F3722A"/>
    <w:rsid w:val="00F37366"/>
    <w:rsid w:val="00F37C99"/>
    <w:rsid w:val="00F37FCC"/>
    <w:rsid w:val="00F419B8"/>
    <w:rsid w:val="00F41C0F"/>
    <w:rsid w:val="00F42856"/>
    <w:rsid w:val="00F42ED7"/>
    <w:rsid w:val="00F43777"/>
    <w:rsid w:val="00F441C5"/>
    <w:rsid w:val="00F4482B"/>
    <w:rsid w:val="00F44F02"/>
    <w:rsid w:val="00F45039"/>
    <w:rsid w:val="00F45115"/>
    <w:rsid w:val="00F4526B"/>
    <w:rsid w:val="00F45298"/>
    <w:rsid w:val="00F45F64"/>
    <w:rsid w:val="00F462DF"/>
    <w:rsid w:val="00F46534"/>
    <w:rsid w:val="00F4662D"/>
    <w:rsid w:val="00F467BA"/>
    <w:rsid w:val="00F4689E"/>
    <w:rsid w:val="00F468AC"/>
    <w:rsid w:val="00F4696F"/>
    <w:rsid w:val="00F46A5F"/>
    <w:rsid w:val="00F46D46"/>
    <w:rsid w:val="00F47316"/>
    <w:rsid w:val="00F47507"/>
    <w:rsid w:val="00F47A01"/>
    <w:rsid w:val="00F47CEE"/>
    <w:rsid w:val="00F5052D"/>
    <w:rsid w:val="00F516CA"/>
    <w:rsid w:val="00F51A82"/>
    <w:rsid w:val="00F51B78"/>
    <w:rsid w:val="00F51BDD"/>
    <w:rsid w:val="00F52065"/>
    <w:rsid w:val="00F521CE"/>
    <w:rsid w:val="00F5253E"/>
    <w:rsid w:val="00F5254B"/>
    <w:rsid w:val="00F52CB7"/>
    <w:rsid w:val="00F53A44"/>
    <w:rsid w:val="00F54B36"/>
    <w:rsid w:val="00F54E5E"/>
    <w:rsid w:val="00F551DB"/>
    <w:rsid w:val="00F55810"/>
    <w:rsid w:val="00F559BE"/>
    <w:rsid w:val="00F56F7E"/>
    <w:rsid w:val="00F56FEF"/>
    <w:rsid w:val="00F57521"/>
    <w:rsid w:val="00F5792A"/>
    <w:rsid w:val="00F60938"/>
    <w:rsid w:val="00F60C7E"/>
    <w:rsid w:val="00F60E0A"/>
    <w:rsid w:val="00F61606"/>
    <w:rsid w:val="00F61918"/>
    <w:rsid w:val="00F62151"/>
    <w:rsid w:val="00F62CA8"/>
    <w:rsid w:val="00F62F92"/>
    <w:rsid w:val="00F630B4"/>
    <w:rsid w:val="00F635EF"/>
    <w:rsid w:val="00F63BF4"/>
    <w:rsid w:val="00F63C55"/>
    <w:rsid w:val="00F63C60"/>
    <w:rsid w:val="00F648F0"/>
    <w:rsid w:val="00F64991"/>
    <w:rsid w:val="00F65BA9"/>
    <w:rsid w:val="00F65BC8"/>
    <w:rsid w:val="00F65EEA"/>
    <w:rsid w:val="00F66205"/>
    <w:rsid w:val="00F6630F"/>
    <w:rsid w:val="00F66419"/>
    <w:rsid w:val="00F67079"/>
    <w:rsid w:val="00F67B58"/>
    <w:rsid w:val="00F67E81"/>
    <w:rsid w:val="00F67F54"/>
    <w:rsid w:val="00F7044B"/>
    <w:rsid w:val="00F70FD4"/>
    <w:rsid w:val="00F71342"/>
    <w:rsid w:val="00F71C68"/>
    <w:rsid w:val="00F724E2"/>
    <w:rsid w:val="00F74103"/>
    <w:rsid w:val="00F7410A"/>
    <w:rsid w:val="00F745A4"/>
    <w:rsid w:val="00F74C0C"/>
    <w:rsid w:val="00F758E1"/>
    <w:rsid w:val="00F75BB5"/>
    <w:rsid w:val="00F75BD8"/>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4441"/>
    <w:rsid w:val="00F84928"/>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2792"/>
    <w:rsid w:val="00F929D2"/>
    <w:rsid w:val="00F9306C"/>
    <w:rsid w:val="00F9686E"/>
    <w:rsid w:val="00F97A34"/>
    <w:rsid w:val="00F97E4A"/>
    <w:rsid w:val="00F97EA1"/>
    <w:rsid w:val="00FA003A"/>
    <w:rsid w:val="00FA05C8"/>
    <w:rsid w:val="00FA0678"/>
    <w:rsid w:val="00FA0DB6"/>
    <w:rsid w:val="00FA23F7"/>
    <w:rsid w:val="00FA2465"/>
    <w:rsid w:val="00FA27EB"/>
    <w:rsid w:val="00FA35B6"/>
    <w:rsid w:val="00FA3C5F"/>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291F"/>
    <w:rsid w:val="00FC377A"/>
    <w:rsid w:val="00FC38D4"/>
    <w:rsid w:val="00FC391E"/>
    <w:rsid w:val="00FC39B3"/>
    <w:rsid w:val="00FC3BB7"/>
    <w:rsid w:val="00FC3F80"/>
    <w:rsid w:val="00FC4345"/>
    <w:rsid w:val="00FC444A"/>
    <w:rsid w:val="00FC453D"/>
    <w:rsid w:val="00FC4A89"/>
    <w:rsid w:val="00FC619B"/>
    <w:rsid w:val="00FC665F"/>
    <w:rsid w:val="00FC6C35"/>
    <w:rsid w:val="00FC6D59"/>
    <w:rsid w:val="00FC6D87"/>
    <w:rsid w:val="00FC7561"/>
    <w:rsid w:val="00FC78F5"/>
    <w:rsid w:val="00FC7ACA"/>
    <w:rsid w:val="00FC7AD2"/>
    <w:rsid w:val="00FD10B3"/>
    <w:rsid w:val="00FD11C3"/>
    <w:rsid w:val="00FD154E"/>
    <w:rsid w:val="00FD1919"/>
    <w:rsid w:val="00FD209D"/>
    <w:rsid w:val="00FD24D7"/>
    <w:rsid w:val="00FD26D2"/>
    <w:rsid w:val="00FD29CE"/>
    <w:rsid w:val="00FD3AE2"/>
    <w:rsid w:val="00FD3E41"/>
    <w:rsid w:val="00FD3EFA"/>
    <w:rsid w:val="00FD48E6"/>
    <w:rsid w:val="00FD54A8"/>
    <w:rsid w:val="00FD5AE4"/>
    <w:rsid w:val="00FD5F25"/>
    <w:rsid w:val="00FD60BE"/>
    <w:rsid w:val="00FD6804"/>
    <w:rsid w:val="00FD6894"/>
    <w:rsid w:val="00FD69CF"/>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0B9"/>
    <w:rsid w:val="00FE570E"/>
    <w:rsid w:val="00FE6870"/>
    <w:rsid w:val="00FE713E"/>
    <w:rsid w:val="00FE7877"/>
    <w:rsid w:val="00FE7DD1"/>
    <w:rsid w:val="00FF0B4F"/>
    <w:rsid w:val="00FF0F58"/>
    <w:rsid w:val="00FF183C"/>
    <w:rsid w:val="00FF1A06"/>
    <w:rsid w:val="00FF1AD2"/>
    <w:rsid w:val="00FF1AD3"/>
    <w:rsid w:val="00FF1B46"/>
    <w:rsid w:val="00FF219D"/>
    <w:rsid w:val="00FF2A7B"/>
    <w:rsid w:val="00FF3D2B"/>
    <w:rsid w:val="00FF3E15"/>
    <w:rsid w:val="00FF49B4"/>
    <w:rsid w:val="00FF49F4"/>
    <w:rsid w:val="00FF5649"/>
    <w:rsid w:val="00FF5C6A"/>
    <w:rsid w:val="00FF651D"/>
    <w:rsid w:val="00FF6843"/>
    <w:rsid w:val="00FF6BA1"/>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0B555D"/>
    <w:rsid w:val="05251E14"/>
    <w:rsid w:val="056A18BB"/>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300A79"/>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DD41F9"/>
    <w:rsid w:val="16582AB2"/>
    <w:rsid w:val="16A8729C"/>
    <w:rsid w:val="16B33777"/>
    <w:rsid w:val="16BC70A7"/>
    <w:rsid w:val="16C6339E"/>
    <w:rsid w:val="172F2D79"/>
    <w:rsid w:val="17557BEF"/>
    <w:rsid w:val="17C62A84"/>
    <w:rsid w:val="17D349C1"/>
    <w:rsid w:val="1830729E"/>
    <w:rsid w:val="1870062C"/>
    <w:rsid w:val="18817102"/>
    <w:rsid w:val="18830A15"/>
    <w:rsid w:val="18852B28"/>
    <w:rsid w:val="188B5321"/>
    <w:rsid w:val="18937D96"/>
    <w:rsid w:val="19932372"/>
    <w:rsid w:val="19A20DD5"/>
    <w:rsid w:val="19AE03F1"/>
    <w:rsid w:val="1A071A03"/>
    <w:rsid w:val="1A1F16AE"/>
    <w:rsid w:val="1A3B5C77"/>
    <w:rsid w:val="1A984BAD"/>
    <w:rsid w:val="1AB8220E"/>
    <w:rsid w:val="1AE4166C"/>
    <w:rsid w:val="1AF06CFB"/>
    <w:rsid w:val="1AF11B8D"/>
    <w:rsid w:val="1B11359C"/>
    <w:rsid w:val="1B12174B"/>
    <w:rsid w:val="1B2A271F"/>
    <w:rsid w:val="1B530544"/>
    <w:rsid w:val="1B713184"/>
    <w:rsid w:val="1BA209CF"/>
    <w:rsid w:val="1BB4777D"/>
    <w:rsid w:val="1BD75AB8"/>
    <w:rsid w:val="1C0459C2"/>
    <w:rsid w:val="1C1B3B4A"/>
    <w:rsid w:val="1C88086E"/>
    <w:rsid w:val="1CE67EDB"/>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0CA2C97"/>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2315D1"/>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64FF0"/>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5E47D99"/>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1655FD"/>
    <w:rsid w:val="55214EB5"/>
    <w:rsid w:val="55364EFD"/>
    <w:rsid w:val="555D4828"/>
    <w:rsid w:val="557A4C8B"/>
    <w:rsid w:val="558931E1"/>
    <w:rsid w:val="55923347"/>
    <w:rsid w:val="55925180"/>
    <w:rsid w:val="55983B1B"/>
    <w:rsid w:val="55A8376B"/>
    <w:rsid w:val="55DC29B6"/>
    <w:rsid w:val="55DD4241"/>
    <w:rsid w:val="561B6742"/>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EE3BF2"/>
    <w:rsid w:val="60FA2EE8"/>
    <w:rsid w:val="61054A27"/>
    <w:rsid w:val="610A52BC"/>
    <w:rsid w:val="611D2366"/>
    <w:rsid w:val="61421856"/>
    <w:rsid w:val="615227C4"/>
    <w:rsid w:val="61654E3F"/>
    <w:rsid w:val="6182292A"/>
    <w:rsid w:val="619F7F92"/>
    <w:rsid w:val="61F94C26"/>
    <w:rsid w:val="62000E56"/>
    <w:rsid w:val="624F3E49"/>
    <w:rsid w:val="62632286"/>
    <w:rsid w:val="62885958"/>
    <w:rsid w:val="62C353FF"/>
    <w:rsid w:val="62F40B65"/>
    <w:rsid w:val="62FC2CFE"/>
    <w:rsid w:val="63024505"/>
    <w:rsid w:val="635B1DB5"/>
    <w:rsid w:val="63711FED"/>
    <w:rsid w:val="63880DDC"/>
    <w:rsid w:val="638D750D"/>
    <w:rsid w:val="63AC6CC0"/>
    <w:rsid w:val="64055776"/>
    <w:rsid w:val="64240056"/>
    <w:rsid w:val="643E143A"/>
    <w:rsid w:val="6473673C"/>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CB4A11"/>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4CE0CB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082A56"/>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3D4472"/>
    <w:rsid w:val="7D491C6C"/>
    <w:rsid w:val="7D5429C0"/>
    <w:rsid w:val="7D6E6D43"/>
    <w:rsid w:val="7DB57A34"/>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envelope return" w:uiPriority="99" w:unhideWhenUsed="1"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qFormat="1"/>
    <w:lsdException w:name="Signature" w:qFormat="1"/>
    <w:lsdException w:name="Default Paragraph Font" w:semiHidden="1" w:uiPriority="1" w:unhideWhenUsed="1" w:qFormat="1"/>
    <w:lsdException w:name="Body Text" w:uiPriority="99"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HTML Sample" w:uiPriority="99"/>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02638"/>
    <w:pPr>
      <w:widowControl w:val="0"/>
      <w:adjustRightInd w:val="0"/>
      <w:jc w:val="both"/>
    </w:pPr>
    <w:rPr>
      <w:kern w:val="2"/>
      <w:sz w:val="21"/>
      <w:szCs w:val="24"/>
    </w:rPr>
  </w:style>
  <w:style w:type="paragraph" w:styleId="1">
    <w:name w:val="heading 1"/>
    <w:basedOn w:val="a"/>
    <w:next w:val="a"/>
    <w:link w:val="1Char"/>
    <w:qFormat/>
    <w:rsid w:val="00102638"/>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rsid w:val="00102638"/>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1"/>
    <w:qFormat/>
    <w:rsid w:val="00102638"/>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rsid w:val="00102638"/>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rsid w:val="00102638"/>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rsid w:val="00102638"/>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rsid w:val="00102638"/>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rsid w:val="00102638"/>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rsid w:val="00102638"/>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文字"/>
    <w:basedOn w:val="a"/>
    <w:next w:val="a5"/>
    <w:qFormat/>
    <w:rsid w:val="00102638"/>
    <w:pPr>
      <w:adjustRightInd/>
      <w:ind w:firstLineChars="200" w:firstLine="200"/>
    </w:pPr>
    <w:rPr>
      <w:rFonts w:ascii="Arial" w:hAnsi="Arial"/>
      <w:spacing w:val="-5"/>
      <w:kern w:val="0"/>
      <w:sz w:val="24"/>
      <w:szCs w:val="20"/>
    </w:rPr>
  </w:style>
  <w:style w:type="paragraph" w:styleId="a5">
    <w:name w:val="Body Text"/>
    <w:basedOn w:val="a"/>
    <w:next w:val="a6"/>
    <w:link w:val="Char1"/>
    <w:uiPriority w:val="99"/>
    <w:qFormat/>
    <w:rsid w:val="00102638"/>
    <w:pPr>
      <w:autoSpaceDE w:val="0"/>
      <w:autoSpaceDN w:val="0"/>
      <w:spacing w:line="360" w:lineRule="auto"/>
    </w:pPr>
    <w:rPr>
      <w:rFonts w:ascii="宋体" w:hAnsi="Arial" w:cs="Arial"/>
      <w:snapToGrid w:val="0"/>
      <w:sz w:val="24"/>
      <w:szCs w:val="21"/>
      <w:lang w:val="zh-CN"/>
    </w:rPr>
  </w:style>
  <w:style w:type="paragraph" w:styleId="a6">
    <w:name w:val="Body Text First Indent"/>
    <w:basedOn w:val="a5"/>
    <w:link w:val="Char"/>
    <w:qFormat/>
    <w:rsid w:val="00102638"/>
    <w:pPr>
      <w:ind w:firstLine="420"/>
    </w:pPr>
    <w:rPr>
      <w:rFonts w:hAnsi="Calibri" w:cs="Times New Roman"/>
      <w:snapToGrid/>
      <w:szCs w:val="20"/>
    </w:rPr>
  </w:style>
  <w:style w:type="paragraph" w:styleId="a1">
    <w:name w:val="Normal Indent"/>
    <w:basedOn w:val="a"/>
    <w:link w:val="Char2"/>
    <w:qFormat/>
    <w:rsid w:val="00102638"/>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rsid w:val="00102638"/>
    <w:pPr>
      <w:ind w:leftChars="1200" w:left="2520"/>
    </w:pPr>
  </w:style>
  <w:style w:type="paragraph" w:styleId="20">
    <w:name w:val="List Number 2"/>
    <w:basedOn w:val="a"/>
    <w:qFormat/>
    <w:rsid w:val="00102638"/>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rsid w:val="00102638"/>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7">
    <w:name w:val="List Number"/>
    <w:basedOn w:val="a"/>
    <w:qFormat/>
    <w:rsid w:val="00102638"/>
    <w:pPr>
      <w:widowControl/>
      <w:tabs>
        <w:tab w:val="left" w:pos="390"/>
        <w:tab w:val="left" w:pos="454"/>
      </w:tabs>
      <w:adjustRightInd/>
      <w:spacing w:afterLines="50"/>
      <w:ind w:left="454" w:hanging="284"/>
      <w:jc w:val="left"/>
    </w:pPr>
    <w:rPr>
      <w:kern w:val="0"/>
      <w:sz w:val="24"/>
      <w:szCs w:val="20"/>
    </w:rPr>
  </w:style>
  <w:style w:type="paragraph" w:styleId="a8">
    <w:name w:val="caption"/>
    <w:basedOn w:val="a"/>
    <w:next w:val="a"/>
    <w:link w:val="Char0"/>
    <w:qFormat/>
    <w:rsid w:val="00102638"/>
    <w:rPr>
      <w:b/>
      <w:sz w:val="28"/>
      <w:szCs w:val="20"/>
    </w:rPr>
  </w:style>
  <w:style w:type="paragraph" w:styleId="50">
    <w:name w:val="index 5"/>
    <w:basedOn w:val="a"/>
    <w:next w:val="a"/>
    <w:qFormat/>
    <w:rsid w:val="00102638"/>
    <w:pPr>
      <w:adjustRightInd/>
      <w:ind w:leftChars="800" w:left="800" w:firstLineChars="200" w:firstLine="200"/>
    </w:pPr>
  </w:style>
  <w:style w:type="paragraph" w:styleId="a9">
    <w:name w:val="Document Map"/>
    <w:basedOn w:val="a"/>
    <w:link w:val="Char10"/>
    <w:qFormat/>
    <w:rsid w:val="00102638"/>
    <w:pPr>
      <w:shd w:val="clear" w:color="auto" w:fill="000080"/>
    </w:pPr>
  </w:style>
  <w:style w:type="paragraph" w:styleId="aa">
    <w:name w:val="annotation text"/>
    <w:basedOn w:val="a"/>
    <w:link w:val="Char11"/>
    <w:uiPriority w:val="99"/>
    <w:qFormat/>
    <w:rsid w:val="00102638"/>
    <w:pPr>
      <w:jc w:val="left"/>
    </w:pPr>
  </w:style>
  <w:style w:type="paragraph" w:styleId="ab">
    <w:name w:val="Salutation"/>
    <w:basedOn w:val="a"/>
    <w:next w:val="a"/>
    <w:link w:val="Char3"/>
    <w:qFormat/>
    <w:rsid w:val="00102638"/>
    <w:rPr>
      <w:rFonts w:ascii="仿宋_GB2312" w:eastAsia="仿宋_GB2312"/>
      <w:sz w:val="28"/>
      <w:szCs w:val="20"/>
    </w:rPr>
  </w:style>
  <w:style w:type="paragraph" w:styleId="30">
    <w:name w:val="Body Text 3"/>
    <w:basedOn w:val="a"/>
    <w:link w:val="3Char"/>
    <w:qFormat/>
    <w:rsid w:val="00102638"/>
    <w:pPr>
      <w:jc w:val="center"/>
    </w:pPr>
    <w:rPr>
      <w:szCs w:val="20"/>
    </w:rPr>
  </w:style>
  <w:style w:type="paragraph" w:styleId="31">
    <w:name w:val="List Bullet 3"/>
    <w:basedOn w:val="a"/>
    <w:unhideWhenUsed/>
    <w:qFormat/>
    <w:rsid w:val="00102638"/>
    <w:pPr>
      <w:snapToGrid w:val="0"/>
      <w:spacing w:line="360" w:lineRule="auto"/>
      <w:ind w:left="360" w:right="238" w:hanging="360"/>
      <w:contextualSpacing/>
    </w:pPr>
    <w:rPr>
      <w:sz w:val="24"/>
    </w:rPr>
  </w:style>
  <w:style w:type="paragraph" w:styleId="ac">
    <w:name w:val="Body Text Indent"/>
    <w:basedOn w:val="a"/>
    <w:link w:val="Char30"/>
    <w:qFormat/>
    <w:rsid w:val="00102638"/>
    <w:pPr>
      <w:spacing w:line="480" w:lineRule="exact"/>
      <w:ind w:firstLineChars="200" w:firstLine="480"/>
    </w:pPr>
    <w:rPr>
      <w:rFonts w:ascii="宋体" w:hAnsi="宋体"/>
      <w:sz w:val="24"/>
    </w:rPr>
  </w:style>
  <w:style w:type="paragraph" w:styleId="32">
    <w:name w:val="List Number 3"/>
    <w:basedOn w:val="a"/>
    <w:qFormat/>
    <w:rsid w:val="00102638"/>
    <w:pPr>
      <w:widowControl/>
      <w:tabs>
        <w:tab w:val="left" w:pos="360"/>
        <w:tab w:val="left" w:pos="482"/>
      </w:tabs>
      <w:adjustRightInd/>
      <w:spacing w:afterLines="50"/>
      <w:ind w:left="482" w:hanging="340"/>
      <w:jc w:val="left"/>
    </w:pPr>
    <w:rPr>
      <w:kern w:val="0"/>
      <w:sz w:val="24"/>
      <w:szCs w:val="20"/>
    </w:rPr>
  </w:style>
  <w:style w:type="paragraph" w:styleId="21">
    <w:name w:val="List 2"/>
    <w:basedOn w:val="a"/>
    <w:qFormat/>
    <w:rsid w:val="00102638"/>
    <w:pPr>
      <w:adjustRightInd/>
      <w:spacing w:line="360" w:lineRule="auto"/>
      <w:ind w:leftChars="200" w:left="100" w:hangingChars="200" w:hanging="200"/>
    </w:pPr>
    <w:rPr>
      <w:rFonts w:eastAsia="微软雅黑"/>
    </w:rPr>
  </w:style>
  <w:style w:type="paragraph" w:styleId="ad">
    <w:name w:val="Block Text"/>
    <w:basedOn w:val="a"/>
    <w:qFormat/>
    <w:rsid w:val="00102638"/>
    <w:pPr>
      <w:ind w:leftChars="-171" w:left="-359" w:rightChars="-244" w:right="-244" w:firstLineChars="239" w:firstLine="501"/>
    </w:pPr>
    <w:rPr>
      <w:rFonts w:ascii="仿宋_GB2312" w:eastAsia="仿宋_GB2312"/>
      <w:sz w:val="30"/>
      <w:szCs w:val="20"/>
    </w:rPr>
  </w:style>
  <w:style w:type="paragraph" w:styleId="22">
    <w:name w:val="List Bullet 2"/>
    <w:basedOn w:val="a"/>
    <w:qFormat/>
    <w:rsid w:val="00102638"/>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rsid w:val="00102638"/>
    <w:pPr>
      <w:widowControl/>
      <w:adjustRightInd/>
      <w:ind w:firstLineChars="200" w:firstLine="200"/>
      <w:jc w:val="left"/>
    </w:pPr>
    <w:rPr>
      <w:rFonts w:ascii="宋体" w:hAnsi="宋体"/>
      <w:i/>
      <w:iCs/>
      <w:kern w:val="0"/>
      <w:sz w:val="24"/>
    </w:rPr>
  </w:style>
  <w:style w:type="paragraph" w:styleId="51">
    <w:name w:val="toc 5"/>
    <w:basedOn w:val="a"/>
    <w:next w:val="a"/>
    <w:qFormat/>
    <w:rsid w:val="00102638"/>
    <w:pPr>
      <w:ind w:leftChars="800" w:left="1680"/>
    </w:pPr>
  </w:style>
  <w:style w:type="paragraph" w:styleId="33">
    <w:name w:val="toc 3"/>
    <w:basedOn w:val="a"/>
    <w:next w:val="a"/>
    <w:qFormat/>
    <w:rsid w:val="00102638"/>
    <w:pPr>
      <w:tabs>
        <w:tab w:val="right" w:leader="dot" w:pos="8268"/>
      </w:tabs>
      <w:spacing w:line="460" w:lineRule="exact"/>
      <w:ind w:leftChars="400" w:left="840" w:firstLine="482"/>
    </w:pPr>
    <w:rPr>
      <w:rFonts w:ascii="宋体" w:hAnsi="宋体"/>
    </w:rPr>
  </w:style>
  <w:style w:type="paragraph" w:styleId="ae">
    <w:name w:val="Plain Text"/>
    <w:aliases w:val="普通文字 Char,纯文本 Char Char,普通文字 Char Char"/>
    <w:basedOn w:val="a"/>
    <w:next w:val="a"/>
    <w:link w:val="Char4"/>
    <w:qFormat/>
    <w:rsid w:val="00102638"/>
    <w:rPr>
      <w:rFonts w:ascii="宋体" w:hAnsi="Courier New" w:cs="Arial"/>
      <w:snapToGrid w:val="0"/>
      <w:szCs w:val="21"/>
    </w:rPr>
  </w:style>
  <w:style w:type="paragraph" w:styleId="41">
    <w:name w:val="List Number 4"/>
    <w:basedOn w:val="a"/>
    <w:qFormat/>
    <w:rsid w:val="00102638"/>
    <w:pPr>
      <w:tabs>
        <w:tab w:val="left" w:pos="840"/>
      </w:tabs>
      <w:autoSpaceDE w:val="0"/>
      <w:autoSpaceDN w:val="0"/>
      <w:spacing w:line="360" w:lineRule="atLeast"/>
      <w:ind w:left="840" w:hanging="420"/>
    </w:pPr>
    <w:rPr>
      <w:kern w:val="0"/>
      <w:sz w:val="24"/>
    </w:rPr>
  </w:style>
  <w:style w:type="paragraph" w:styleId="80">
    <w:name w:val="toc 8"/>
    <w:basedOn w:val="a"/>
    <w:next w:val="a"/>
    <w:qFormat/>
    <w:rsid w:val="00102638"/>
    <w:pPr>
      <w:ind w:leftChars="1400" w:left="2940"/>
    </w:pPr>
  </w:style>
  <w:style w:type="paragraph" w:styleId="af">
    <w:name w:val="Date"/>
    <w:basedOn w:val="a"/>
    <w:next w:val="a"/>
    <w:link w:val="Char5"/>
    <w:qFormat/>
    <w:rsid w:val="00102638"/>
    <w:pPr>
      <w:ind w:leftChars="2500" w:left="100"/>
    </w:pPr>
    <w:rPr>
      <w:rFonts w:ascii="宋体"/>
      <w:sz w:val="24"/>
      <w:szCs w:val="21"/>
      <w:lang w:val="zh-CN"/>
    </w:rPr>
  </w:style>
  <w:style w:type="paragraph" w:styleId="23">
    <w:name w:val="Body Text Indent 2"/>
    <w:basedOn w:val="a"/>
    <w:link w:val="2Char"/>
    <w:qFormat/>
    <w:rsid w:val="00102638"/>
    <w:pPr>
      <w:spacing w:line="360" w:lineRule="auto"/>
      <w:ind w:firstLine="601"/>
      <w:textAlignment w:val="baseline"/>
    </w:pPr>
    <w:rPr>
      <w:rFonts w:ascii="宋体"/>
      <w:kern w:val="0"/>
      <w:sz w:val="28"/>
      <w:szCs w:val="20"/>
    </w:rPr>
  </w:style>
  <w:style w:type="paragraph" w:styleId="af0">
    <w:name w:val="endnote text"/>
    <w:basedOn w:val="a"/>
    <w:link w:val="Char6"/>
    <w:qFormat/>
    <w:rsid w:val="00102638"/>
    <w:rPr>
      <w:lang w:val="zh-CN"/>
    </w:rPr>
  </w:style>
  <w:style w:type="paragraph" w:styleId="af1">
    <w:name w:val="Balloon Text"/>
    <w:basedOn w:val="a"/>
    <w:link w:val="Char7"/>
    <w:qFormat/>
    <w:rsid w:val="00102638"/>
    <w:rPr>
      <w:sz w:val="18"/>
      <w:szCs w:val="18"/>
    </w:rPr>
  </w:style>
  <w:style w:type="paragraph" w:styleId="af2">
    <w:name w:val="footer"/>
    <w:basedOn w:val="a"/>
    <w:link w:val="Char20"/>
    <w:uiPriority w:val="99"/>
    <w:qFormat/>
    <w:rsid w:val="00102638"/>
    <w:pPr>
      <w:tabs>
        <w:tab w:val="center" w:pos="4153"/>
        <w:tab w:val="right" w:pos="8306"/>
      </w:tabs>
      <w:snapToGrid w:val="0"/>
      <w:jc w:val="left"/>
    </w:pPr>
    <w:rPr>
      <w:sz w:val="18"/>
      <w:szCs w:val="18"/>
    </w:rPr>
  </w:style>
  <w:style w:type="paragraph" w:styleId="af3">
    <w:name w:val="envelope return"/>
    <w:basedOn w:val="a"/>
    <w:uiPriority w:val="99"/>
    <w:unhideWhenUsed/>
    <w:qFormat/>
    <w:rsid w:val="00102638"/>
    <w:pPr>
      <w:adjustRightInd/>
      <w:snapToGrid w:val="0"/>
    </w:pPr>
    <w:rPr>
      <w:rFonts w:asciiTheme="majorHAnsi" w:eastAsiaTheme="majorEastAsia" w:hAnsiTheme="majorHAnsi" w:cstheme="majorBidi"/>
      <w:szCs w:val="22"/>
    </w:rPr>
  </w:style>
  <w:style w:type="paragraph" w:styleId="af4">
    <w:name w:val="header"/>
    <w:basedOn w:val="a"/>
    <w:link w:val="Char21"/>
    <w:qFormat/>
    <w:rsid w:val="00102638"/>
    <w:pPr>
      <w:pBdr>
        <w:bottom w:val="single" w:sz="6" w:space="1" w:color="auto"/>
      </w:pBdr>
      <w:tabs>
        <w:tab w:val="center" w:pos="4153"/>
        <w:tab w:val="right" w:pos="8306"/>
      </w:tabs>
      <w:snapToGrid w:val="0"/>
      <w:jc w:val="center"/>
    </w:pPr>
    <w:rPr>
      <w:sz w:val="18"/>
      <w:szCs w:val="18"/>
    </w:rPr>
  </w:style>
  <w:style w:type="paragraph" w:styleId="af5">
    <w:name w:val="Signature"/>
    <w:basedOn w:val="a"/>
    <w:link w:val="Char8"/>
    <w:qFormat/>
    <w:rsid w:val="00102638"/>
    <w:pPr>
      <w:spacing w:after="600" w:line="312" w:lineRule="atLeast"/>
      <w:jc w:val="center"/>
      <w:textAlignment w:val="baseline"/>
    </w:pPr>
    <w:rPr>
      <w:rFonts w:eastAsia="仿宋_GB2312"/>
      <w:kern w:val="0"/>
      <w:sz w:val="24"/>
      <w:szCs w:val="20"/>
    </w:rPr>
  </w:style>
  <w:style w:type="paragraph" w:styleId="10">
    <w:name w:val="toc 1"/>
    <w:basedOn w:val="a"/>
    <w:next w:val="a"/>
    <w:qFormat/>
    <w:rsid w:val="00102638"/>
  </w:style>
  <w:style w:type="paragraph" w:styleId="42">
    <w:name w:val="toc 4"/>
    <w:basedOn w:val="a"/>
    <w:next w:val="a"/>
    <w:qFormat/>
    <w:rsid w:val="00102638"/>
    <w:pPr>
      <w:ind w:leftChars="600" w:left="1260"/>
    </w:pPr>
  </w:style>
  <w:style w:type="paragraph" w:styleId="af6">
    <w:name w:val="index heading"/>
    <w:basedOn w:val="a"/>
    <w:next w:val="11"/>
    <w:qFormat/>
    <w:rsid w:val="00102638"/>
    <w:pPr>
      <w:adjustRightInd/>
      <w:ind w:firstLineChars="200" w:firstLine="200"/>
    </w:pPr>
  </w:style>
  <w:style w:type="paragraph" w:styleId="11">
    <w:name w:val="index 1"/>
    <w:basedOn w:val="a"/>
    <w:next w:val="a"/>
    <w:qFormat/>
    <w:rsid w:val="00102638"/>
    <w:pPr>
      <w:adjustRightInd/>
      <w:spacing w:line="360" w:lineRule="auto"/>
      <w:ind w:firstLineChars="200" w:firstLine="200"/>
      <w:jc w:val="center"/>
    </w:pPr>
    <w:rPr>
      <w:sz w:val="24"/>
      <w:szCs w:val="20"/>
    </w:rPr>
  </w:style>
  <w:style w:type="paragraph" w:styleId="af7">
    <w:name w:val="Subtitle"/>
    <w:link w:val="Char9"/>
    <w:qFormat/>
    <w:rsid w:val="00102638"/>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rsid w:val="00102638"/>
    <w:pPr>
      <w:tabs>
        <w:tab w:val="left" w:pos="902"/>
      </w:tabs>
      <w:adjustRightInd/>
      <w:spacing w:line="400" w:lineRule="exact"/>
      <w:ind w:left="902" w:hanging="420"/>
    </w:pPr>
    <w:rPr>
      <w:sz w:val="24"/>
      <w:szCs w:val="20"/>
    </w:rPr>
  </w:style>
  <w:style w:type="paragraph" w:styleId="af8">
    <w:name w:val="List"/>
    <w:basedOn w:val="a"/>
    <w:qFormat/>
    <w:rsid w:val="00102638"/>
    <w:pPr>
      <w:ind w:left="200" w:hangingChars="200" w:hanging="200"/>
    </w:pPr>
  </w:style>
  <w:style w:type="paragraph" w:styleId="af9">
    <w:name w:val="footnote text"/>
    <w:basedOn w:val="a1"/>
    <w:link w:val="Chara"/>
    <w:qFormat/>
    <w:rsid w:val="00102638"/>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rsid w:val="00102638"/>
    <w:pPr>
      <w:ind w:leftChars="1000" w:left="2100"/>
    </w:pPr>
  </w:style>
  <w:style w:type="paragraph" w:styleId="53">
    <w:name w:val="List 5"/>
    <w:basedOn w:val="a"/>
    <w:qFormat/>
    <w:rsid w:val="00102638"/>
    <w:pPr>
      <w:adjustRightInd/>
      <w:ind w:leftChars="800" w:left="100" w:hangingChars="200" w:hanging="200"/>
    </w:pPr>
  </w:style>
  <w:style w:type="paragraph" w:styleId="34">
    <w:name w:val="Body Text Indent 3"/>
    <w:basedOn w:val="a"/>
    <w:link w:val="3Char0"/>
    <w:qFormat/>
    <w:rsid w:val="00102638"/>
    <w:pPr>
      <w:spacing w:line="360" w:lineRule="auto"/>
      <w:ind w:firstLine="420"/>
    </w:pPr>
    <w:rPr>
      <w:sz w:val="24"/>
      <w:szCs w:val="20"/>
    </w:rPr>
  </w:style>
  <w:style w:type="paragraph" w:styleId="24">
    <w:name w:val="toc 2"/>
    <w:basedOn w:val="a"/>
    <w:next w:val="a"/>
    <w:qFormat/>
    <w:rsid w:val="00102638"/>
    <w:pPr>
      <w:ind w:leftChars="200" w:left="420"/>
    </w:pPr>
  </w:style>
  <w:style w:type="paragraph" w:styleId="90">
    <w:name w:val="toc 9"/>
    <w:basedOn w:val="a"/>
    <w:next w:val="a"/>
    <w:qFormat/>
    <w:rsid w:val="00102638"/>
    <w:pPr>
      <w:ind w:leftChars="1600" w:left="3360"/>
    </w:pPr>
  </w:style>
  <w:style w:type="paragraph" w:styleId="25">
    <w:name w:val="Body Text 2"/>
    <w:basedOn w:val="a"/>
    <w:link w:val="2Char1"/>
    <w:qFormat/>
    <w:rsid w:val="00102638"/>
    <w:pPr>
      <w:spacing w:after="120" w:line="480" w:lineRule="auto"/>
    </w:pPr>
  </w:style>
  <w:style w:type="paragraph" w:styleId="HTML0">
    <w:name w:val="HTML Preformatted"/>
    <w:basedOn w:val="a"/>
    <w:link w:val="HTMLChar0"/>
    <w:qFormat/>
    <w:rsid w:val="001026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a">
    <w:name w:val="Normal (Web)"/>
    <w:basedOn w:val="a"/>
    <w:uiPriority w:val="99"/>
    <w:qFormat/>
    <w:rsid w:val="00102638"/>
    <w:pPr>
      <w:widowControl/>
      <w:spacing w:before="100" w:beforeAutospacing="1" w:after="100" w:afterAutospacing="1"/>
      <w:jc w:val="left"/>
    </w:pPr>
    <w:rPr>
      <w:rFonts w:ascii="宋体" w:hAnsi="宋体"/>
      <w:kern w:val="0"/>
      <w:sz w:val="24"/>
    </w:rPr>
  </w:style>
  <w:style w:type="paragraph" w:styleId="afb">
    <w:name w:val="Title"/>
    <w:basedOn w:val="a"/>
    <w:link w:val="Char22"/>
    <w:qFormat/>
    <w:rsid w:val="00102638"/>
    <w:pPr>
      <w:widowControl/>
      <w:overflowPunct w:val="0"/>
      <w:autoSpaceDE w:val="0"/>
      <w:autoSpaceDN w:val="0"/>
      <w:jc w:val="center"/>
      <w:textAlignment w:val="baseline"/>
    </w:pPr>
    <w:rPr>
      <w:b/>
      <w:kern w:val="0"/>
      <w:sz w:val="24"/>
      <w:szCs w:val="20"/>
      <w:lang w:val="en-GB"/>
    </w:rPr>
  </w:style>
  <w:style w:type="paragraph" w:styleId="afc">
    <w:name w:val="annotation subject"/>
    <w:basedOn w:val="aa"/>
    <w:next w:val="aa"/>
    <w:link w:val="Char12"/>
    <w:qFormat/>
    <w:rsid w:val="00102638"/>
    <w:rPr>
      <w:b/>
      <w:bCs/>
    </w:rPr>
  </w:style>
  <w:style w:type="paragraph" w:styleId="26">
    <w:name w:val="Body Text First Indent 2"/>
    <w:basedOn w:val="ac"/>
    <w:link w:val="2Char0"/>
    <w:qFormat/>
    <w:rsid w:val="00102638"/>
    <w:pPr>
      <w:adjustRightInd/>
      <w:spacing w:after="120" w:line="240" w:lineRule="auto"/>
      <w:ind w:leftChars="200" w:left="420" w:firstLine="210"/>
    </w:pPr>
    <w:rPr>
      <w:sz w:val="21"/>
    </w:rPr>
  </w:style>
  <w:style w:type="table" w:styleId="afd">
    <w:name w:val="Table Grid"/>
    <w:basedOn w:val="a3"/>
    <w:qFormat/>
    <w:rsid w:val="0010263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e">
    <w:name w:val="Table Theme"/>
    <w:basedOn w:val="a3"/>
    <w:qFormat/>
    <w:rsid w:val="001026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
    <w:name w:val="Table Elegant"/>
    <w:basedOn w:val="a3"/>
    <w:qFormat/>
    <w:rsid w:val="00102638"/>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3"/>
    <w:qFormat/>
    <w:rsid w:val="00102638"/>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3"/>
    <w:qFormat/>
    <w:rsid w:val="00102638"/>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0">
    <w:name w:val="Table Professional"/>
    <w:basedOn w:val="a3"/>
    <w:qFormat/>
    <w:rsid w:val="00102638"/>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1">
    <w:name w:val="Strong"/>
    <w:uiPriority w:val="22"/>
    <w:qFormat/>
    <w:rsid w:val="00102638"/>
    <w:rPr>
      <w:b/>
      <w:bCs/>
    </w:rPr>
  </w:style>
  <w:style w:type="character" w:styleId="aff2">
    <w:name w:val="endnote reference"/>
    <w:qFormat/>
    <w:rsid w:val="00102638"/>
    <w:rPr>
      <w:vertAlign w:val="superscript"/>
    </w:rPr>
  </w:style>
  <w:style w:type="character" w:styleId="aff3">
    <w:name w:val="page number"/>
    <w:basedOn w:val="a2"/>
    <w:qFormat/>
    <w:rsid w:val="00102638"/>
    <w:rPr>
      <w:rFonts w:ascii="Arial" w:eastAsia="黑体" w:hAnsi="Arial" w:cs="Arial"/>
      <w:snapToGrid w:val="0"/>
      <w:kern w:val="0"/>
      <w:szCs w:val="21"/>
    </w:rPr>
  </w:style>
  <w:style w:type="character" w:styleId="aff4">
    <w:name w:val="FollowedHyperlink"/>
    <w:uiPriority w:val="99"/>
    <w:qFormat/>
    <w:rsid w:val="00102638"/>
    <w:rPr>
      <w:rFonts w:ascii="Arial" w:eastAsia="黑体" w:hAnsi="Arial" w:cs="Arial"/>
      <w:snapToGrid w:val="0"/>
      <w:color w:val="000000"/>
      <w:kern w:val="0"/>
      <w:sz w:val="18"/>
      <w:szCs w:val="18"/>
      <w:u w:val="none"/>
    </w:rPr>
  </w:style>
  <w:style w:type="character" w:styleId="aff5">
    <w:name w:val="Emphasis"/>
    <w:uiPriority w:val="20"/>
    <w:qFormat/>
    <w:rsid w:val="00102638"/>
    <w:rPr>
      <w:color w:val="CC0033"/>
    </w:rPr>
  </w:style>
  <w:style w:type="character" w:styleId="aff6">
    <w:name w:val="line number"/>
    <w:basedOn w:val="a2"/>
    <w:qFormat/>
    <w:rsid w:val="00102638"/>
    <w:rPr>
      <w:rFonts w:ascii="Arial" w:eastAsia="黑体" w:hAnsi="Arial" w:cs="Arial"/>
      <w:snapToGrid w:val="0"/>
      <w:kern w:val="0"/>
      <w:szCs w:val="21"/>
    </w:rPr>
  </w:style>
  <w:style w:type="character" w:styleId="aff7">
    <w:name w:val="Hyperlink"/>
    <w:uiPriority w:val="99"/>
    <w:qFormat/>
    <w:rsid w:val="00102638"/>
    <w:rPr>
      <w:rFonts w:ascii="Arial" w:eastAsia="黑体" w:hAnsi="Arial" w:cs="Arial"/>
      <w:snapToGrid w:val="0"/>
      <w:color w:val="000000"/>
      <w:kern w:val="0"/>
      <w:sz w:val="18"/>
      <w:szCs w:val="18"/>
      <w:u w:val="none"/>
    </w:rPr>
  </w:style>
  <w:style w:type="character" w:styleId="HTML1">
    <w:name w:val="HTML Code"/>
    <w:qFormat/>
    <w:rsid w:val="00102638"/>
    <w:rPr>
      <w:rFonts w:ascii="黑体" w:eastAsia="黑体" w:hAnsi="Courier New" w:cs="楷体_GB2312"/>
      <w:sz w:val="20"/>
      <w:szCs w:val="20"/>
    </w:rPr>
  </w:style>
  <w:style w:type="character" w:styleId="aff8">
    <w:name w:val="annotation reference"/>
    <w:uiPriority w:val="99"/>
    <w:qFormat/>
    <w:rsid w:val="00102638"/>
    <w:rPr>
      <w:sz w:val="21"/>
      <w:szCs w:val="21"/>
    </w:rPr>
  </w:style>
  <w:style w:type="character" w:customStyle="1" w:styleId="Charb">
    <w:name w:val="表格非标题文字 Char"/>
    <w:link w:val="aff9"/>
    <w:qFormat/>
    <w:rsid w:val="00102638"/>
    <w:rPr>
      <w:rFonts w:ascii="Futura Bk" w:hAnsi="Futura Bk"/>
      <w:kern w:val="2"/>
      <w:sz w:val="18"/>
      <w:szCs w:val="21"/>
      <w:lang w:val="en-US" w:eastAsia="zh-CN" w:bidi="ar-SA"/>
    </w:rPr>
  </w:style>
  <w:style w:type="paragraph" w:customStyle="1" w:styleId="aff9">
    <w:name w:val="表格非标题文字"/>
    <w:link w:val="Charb"/>
    <w:qFormat/>
    <w:rsid w:val="00102638"/>
    <w:pPr>
      <w:snapToGrid w:val="0"/>
      <w:spacing w:before="80" w:after="40"/>
    </w:pPr>
    <w:rPr>
      <w:rFonts w:ascii="Futura Bk" w:hAnsi="Futura Bk"/>
      <w:kern w:val="2"/>
      <w:sz w:val="18"/>
      <w:szCs w:val="21"/>
    </w:rPr>
  </w:style>
  <w:style w:type="character" w:customStyle="1" w:styleId="Charc">
    <w:name w:val="*正文 Char"/>
    <w:link w:val="affa"/>
    <w:qFormat/>
    <w:locked/>
    <w:rsid w:val="00102638"/>
    <w:rPr>
      <w:rFonts w:ascii="宋体" w:hAnsi="宋体"/>
      <w:sz w:val="24"/>
    </w:rPr>
  </w:style>
  <w:style w:type="paragraph" w:customStyle="1" w:styleId="affa">
    <w:name w:val="*正文"/>
    <w:basedOn w:val="a"/>
    <w:link w:val="Charc"/>
    <w:qFormat/>
    <w:rsid w:val="00102638"/>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sid w:val="00102638"/>
    <w:rPr>
      <w:rFonts w:eastAsia="宋体"/>
      <w:kern w:val="2"/>
      <w:sz w:val="21"/>
      <w:szCs w:val="24"/>
      <w:lang w:val="en-US" w:eastAsia="zh-CN" w:bidi="ar-SA"/>
    </w:rPr>
  </w:style>
  <w:style w:type="character" w:customStyle="1" w:styleId="CharChar6">
    <w:name w:val="Char Char6"/>
    <w:qFormat/>
    <w:rsid w:val="00102638"/>
    <w:rPr>
      <w:rFonts w:eastAsia="宋体"/>
      <w:kern w:val="2"/>
      <w:sz w:val="21"/>
      <w:szCs w:val="24"/>
      <w:lang w:val="en-US" w:eastAsia="zh-CN" w:bidi="ar-SA"/>
    </w:rPr>
  </w:style>
  <w:style w:type="character" w:customStyle="1" w:styleId="Chard">
    <w:name w:val="正文缩进 Char"/>
    <w:qFormat/>
    <w:rsid w:val="00102638"/>
    <w:rPr>
      <w:rFonts w:eastAsia="宋体"/>
      <w:kern w:val="2"/>
      <w:sz w:val="21"/>
      <w:lang w:val="en-US" w:eastAsia="zh-CN"/>
    </w:rPr>
  </w:style>
  <w:style w:type="character" w:customStyle="1" w:styleId="Char13">
    <w:name w:val="正文首行缩进 Char1"/>
    <w:qFormat/>
    <w:rsid w:val="00102638"/>
    <w:rPr>
      <w:rFonts w:ascii="宋体" w:eastAsia="宋体" w:hAnsi="Times New Roman" w:cs="Times New Roman"/>
      <w:snapToGrid w:val="0"/>
      <w:kern w:val="2"/>
      <w:sz w:val="24"/>
      <w:szCs w:val="21"/>
      <w:lang w:val="zh-CN"/>
    </w:rPr>
  </w:style>
  <w:style w:type="character" w:customStyle="1" w:styleId="CharChar28">
    <w:name w:val="Char Char28"/>
    <w:uiPriority w:val="6"/>
    <w:qFormat/>
    <w:rsid w:val="00102638"/>
    <w:rPr>
      <w:rFonts w:ascii="仿宋_GB2312" w:eastAsia="仿宋_GB2312" w:hAnsi="仿宋_GB2312"/>
      <w:kern w:val="1"/>
      <w:sz w:val="28"/>
    </w:rPr>
  </w:style>
  <w:style w:type="character" w:customStyle="1" w:styleId="3Char1">
    <w:name w:val="标题 3 Char1"/>
    <w:qFormat/>
    <w:rsid w:val="00102638"/>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sid w:val="00102638"/>
    <w:rPr>
      <w:rFonts w:ascii="Times New Roman" w:eastAsia="黑体" w:hAnsi="Times New Roman" w:cs="Times New Roman"/>
      <w:b/>
      <w:kern w:val="0"/>
      <w:sz w:val="24"/>
      <w:szCs w:val="24"/>
    </w:rPr>
  </w:style>
  <w:style w:type="character" w:customStyle="1" w:styleId="UChar">
    <w:name w:val="U_正文 Char"/>
    <w:link w:val="U"/>
    <w:qFormat/>
    <w:rsid w:val="00102638"/>
    <w:rPr>
      <w:sz w:val="24"/>
      <w:szCs w:val="24"/>
    </w:rPr>
  </w:style>
  <w:style w:type="paragraph" w:customStyle="1" w:styleId="U">
    <w:name w:val="U_正文"/>
    <w:basedOn w:val="a"/>
    <w:link w:val="UChar"/>
    <w:qFormat/>
    <w:rsid w:val="00102638"/>
    <w:pPr>
      <w:adjustRightInd/>
      <w:spacing w:beforeLines="20" w:afterLines="20" w:line="300" w:lineRule="auto"/>
      <w:ind w:firstLineChars="200" w:firstLine="200"/>
    </w:pPr>
    <w:rPr>
      <w:kern w:val="0"/>
      <w:sz w:val="24"/>
    </w:rPr>
  </w:style>
  <w:style w:type="character" w:customStyle="1" w:styleId="HTMLChar1">
    <w:name w:val="HTML 地址 Char1"/>
    <w:qFormat/>
    <w:rsid w:val="00102638"/>
    <w:rPr>
      <w:rFonts w:ascii="Times New Roman" w:eastAsia="宋体" w:hAnsi="Times New Roman" w:cs="Times New Roman"/>
      <w:i/>
      <w:iCs/>
      <w:szCs w:val="24"/>
    </w:rPr>
  </w:style>
  <w:style w:type="character" w:customStyle="1" w:styleId="Char12">
    <w:name w:val="批注主题 Char1"/>
    <w:link w:val="afc"/>
    <w:qFormat/>
    <w:rsid w:val="00102638"/>
    <w:rPr>
      <w:b/>
      <w:bCs/>
      <w:kern w:val="2"/>
      <w:sz w:val="21"/>
      <w:szCs w:val="24"/>
    </w:rPr>
  </w:style>
  <w:style w:type="character" w:customStyle="1" w:styleId="CharChar51">
    <w:name w:val="Char Char51"/>
    <w:qFormat/>
    <w:rsid w:val="00102638"/>
    <w:rPr>
      <w:rFonts w:ascii="宋体" w:eastAsia="宋体" w:hAnsi="Courier New"/>
      <w:kern w:val="2"/>
      <w:sz w:val="21"/>
      <w:lang w:val="en-US" w:eastAsia="zh-CN"/>
    </w:rPr>
  </w:style>
  <w:style w:type="character" w:customStyle="1" w:styleId="Chare">
    <w:name w:val="表正文 Char"/>
    <w:qFormat/>
    <w:rsid w:val="00102638"/>
    <w:rPr>
      <w:rFonts w:ascii="宋体" w:eastAsia="宋体"/>
      <w:snapToGrid w:val="0"/>
      <w:color w:val="000000"/>
      <w:kern w:val="28"/>
      <w:sz w:val="28"/>
      <w:lang w:val="en-US" w:eastAsia="zh-CN" w:bidi="ar-SA"/>
    </w:rPr>
  </w:style>
  <w:style w:type="character" w:customStyle="1" w:styleId="CharChar34">
    <w:name w:val="Char Char34"/>
    <w:uiPriority w:val="6"/>
    <w:qFormat/>
    <w:rsid w:val="00102638"/>
    <w:rPr>
      <w:b/>
      <w:kern w:val="1"/>
      <w:sz w:val="28"/>
      <w:szCs w:val="28"/>
    </w:rPr>
  </w:style>
  <w:style w:type="character" w:customStyle="1" w:styleId="NormalIndentChar">
    <w:name w:val="Normal Indent Char"/>
    <w:qFormat/>
    <w:locked/>
    <w:rsid w:val="00102638"/>
    <w:rPr>
      <w:rFonts w:ascii="Calibri" w:eastAsia="宋体" w:hAnsi="Calibri" w:cs="黑体"/>
      <w:snapToGrid w:val="0"/>
      <w:kern w:val="2"/>
      <w:sz w:val="24"/>
      <w:szCs w:val="22"/>
      <w:lang w:val="en-US" w:eastAsia="zh-CN" w:bidi="ar-SA"/>
    </w:rPr>
  </w:style>
  <w:style w:type="character" w:customStyle="1" w:styleId="Charf">
    <w:name w:val="哈哈正文 Char"/>
    <w:link w:val="affb"/>
    <w:qFormat/>
    <w:rsid w:val="00102638"/>
    <w:rPr>
      <w:rFonts w:ascii="宋体" w:eastAsia="宋体" w:hAnsi="宋体"/>
      <w:kern w:val="2"/>
      <w:sz w:val="24"/>
      <w:lang w:bidi="ar-SA"/>
    </w:rPr>
  </w:style>
  <w:style w:type="paragraph" w:customStyle="1" w:styleId="affb">
    <w:name w:val="哈哈正文"/>
    <w:basedOn w:val="a"/>
    <w:link w:val="Charf"/>
    <w:qFormat/>
    <w:rsid w:val="00102638"/>
    <w:pPr>
      <w:adjustRightInd/>
      <w:spacing w:line="360" w:lineRule="auto"/>
      <w:ind w:firstLineChars="200" w:firstLine="200"/>
    </w:pPr>
    <w:rPr>
      <w:rFonts w:ascii="宋体" w:hAnsi="宋体"/>
      <w:sz w:val="24"/>
      <w:szCs w:val="20"/>
    </w:rPr>
  </w:style>
  <w:style w:type="character" w:customStyle="1" w:styleId="12">
    <w:name w:val="未处理的提及1"/>
    <w:qFormat/>
    <w:rsid w:val="00102638"/>
    <w:rPr>
      <w:color w:val="808080"/>
      <w:shd w:val="clear" w:color="auto" w:fill="E6E6E6"/>
    </w:rPr>
  </w:style>
  <w:style w:type="character" w:customStyle="1" w:styleId="txt">
    <w:name w:val="txt"/>
    <w:qFormat/>
    <w:rsid w:val="00102638"/>
    <w:rPr>
      <w:rFonts w:ascii="仿宋_GB2312" w:eastAsia="微软雅黑"/>
      <w:b/>
      <w:kern w:val="2"/>
      <w:sz w:val="32"/>
      <w:szCs w:val="32"/>
      <w:lang w:val="en-US" w:eastAsia="zh-CN" w:bidi="ar-SA"/>
    </w:rPr>
  </w:style>
  <w:style w:type="character" w:customStyle="1" w:styleId="CharChar">
    <w:name w:val="二级标题 Char Char"/>
    <w:qFormat/>
    <w:rsid w:val="00102638"/>
    <w:rPr>
      <w:rFonts w:ascii="宋体" w:eastAsia="宋体" w:hAnsi="宋体"/>
      <w:b/>
      <w:snapToGrid w:val="0"/>
      <w:kern w:val="2"/>
      <w:sz w:val="24"/>
      <w:szCs w:val="24"/>
      <w:lang w:val="en-US" w:eastAsia="zh-CN" w:bidi="ar-SA"/>
    </w:rPr>
  </w:style>
  <w:style w:type="character" w:customStyle="1" w:styleId="CharChar32">
    <w:name w:val="Char Char32"/>
    <w:uiPriority w:val="6"/>
    <w:qFormat/>
    <w:rsid w:val="00102638"/>
    <w:rPr>
      <w:b/>
      <w:kern w:val="1"/>
      <w:sz w:val="24"/>
      <w:szCs w:val="24"/>
    </w:rPr>
  </w:style>
  <w:style w:type="character" w:customStyle="1" w:styleId="PIChar1">
    <w:name w:val="PI Char1"/>
    <w:qFormat/>
    <w:rsid w:val="00102638"/>
    <w:rPr>
      <w:rFonts w:ascii="宋体" w:hAnsi="宋体"/>
      <w:kern w:val="2"/>
      <w:sz w:val="24"/>
      <w:szCs w:val="24"/>
    </w:rPr>
  </w:style>
  <w:style w:type="character" w:customStyle="1" w:styleId="tw4winTerm">
    <w:name w:val="tw4winTerm"/>
    <w:qFormat/>
    <w:rsid w:val="00102638"/>
    <w:rPr>
      <w:color w:val="0000FF"/>
    </w:rPr>
  </w:style>
  <w:style w:type="character" w:customStyle="1" w:styleId="FooterChar">
    <w:name w:val="Footer Char"/>
    <w:qFormat/>
    <w:locked/>
    <w:rsid w:val="00102638"/>
    <w:rPr>
      <w:rFonts w:eastAsia="宋体"/>
      <w:kern w:val="2"/>
      <w:sz w:val="18"/>
      <w:lang w:val="en-US" w:eastAsia="zh-CN" w:bidi="ar-SA"/>
    </w:rPr>
  </w:style>
  <w:style w:type="character" w:customStyle="1" w:styleId="CharChar1">
    <w:name w:val="普通文字 Char Char1"/>
    <w:qFormat/>
    <w:rsid w:val="00102638"/>
    <w:rPr>
      <w:rFonts w:ascii="宋体" w:hAnsi="Courier New"/>
      <w:kern w:val="2"/>
      <w:sz w:val="21"/>
    </w:rPr>
  </w:style>
  <w:style w:type="character" w:customStyle="1" w:styleId="CharChar101">
    <w:name w:val="Char Char101"/>
    <w:uiPriority w:val="6"/>
    <w:qFormat/>
    <w:rsid w:val="00102638"/>
    <w:rPr>
      <w:rFonts w:ascii="宋体" w:hAnsi="宋体"/>
      <w:kern w:val="2"/>
      <w:sz w:val="21"/>
      <w:szCs w:val="24"/>
      <w:lang w:val="en-US" w:eastAsia="zh-CN"/>
    </w:rPr>
  </w:style>
  <w:style w:type="character" w:customStyle="1" w:styleId="4Char">
    <w:name w:val="标题 4 Char"/>
    <w:qFormat/>
    <w:rsid w:val="00102638"/>
    <w:rPr>
      <w:rFonts w:ascii="Arial" w:eastAsia="黑体" w:hAnsi="Arial"/>
      <w:b/>
      <w:kern w:val="2"/>
      <w:sz w:val="28"/>
    </w:rPr>
  </w:style>
  <w:style w:type="character" w:customStyle="1" w:styleId="affc">
    <w:name w:val="链接"/>
    <w:qFormat/>
    <w:rsid w:val="00102638"/>
    <w:rPr>
      <w:color w:val="0000FF"/>
      <w:sz w:val="21"/>
      <w:szCs w:val="21"/>
      <w:u w:val="single"/>
    </w:rPr>
  </w:style>
  <w:style w:type="character" w:customStyle="1" w:styleId="h4Char">
    <w:name w:val="h4 Char"/>
    <w:qFormat/>
    <w:rsid w:val="00102638"/>
    <w:rPr>
      <w:rFonts w:ascii="Arial" w:eastAsia="黑体" w:hAnsi="Arial"/>
      <w:b/>
      <w:bCs/>
      <w:kern w:val="2"/>
      <w:sz w:val="28"/>
      <w:szCs w:val="28"/>
      <w:lang w:val="zh-CN" w:eastAsia="zh-CN" w:bidi="ar-SA"/>
    </w:rPr>
  </w:style>
  <w:style w:type="character" w:customStyle="1" w:styleId="5Char0">
    <w:name w:val="5正文 Char"/>
    <w:link w:val="55"/>
    <w:qFormat/>
    <w:rsid w:val="00102638"/>
    <w:rPr>
      <w:rFonts w:ascii="仿宋_GB2312" w:eastAsia="仿宋_GB2312" w:hAnsi="微软雅黑"/>
      <w:sz w:val="28"/>
      <w:szCs w:val="21"/>
    </w:rPr>
  </w:style>
  <w:style w:type="paragraph" w:customStyle="1" w:styleId="55">
    <w:name w:val="5正文"/>
    <w:basedOn w:val="a"/>
    <w:link w:val="5Char0"/>
    <w:qFormat/>
    <w:rsid w:val="00102638"/>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sid w:val="00102638"/>
    <w:rPr>
      <w:b/>
      <w:bCs/>
      <w:kern w:val="2"/>
      <w:sz w:val="32"/>
      <w:szCs w:val="32"/>
    </w:rPr>
  </w:style>
  <w:style w:type="character" w:customStyle="1" w:styleId="6Char0">
    <w:name w:val="样式6 Char"/>
    <w:qFormat/>
    <w:rsid w:val="00102638"/>
    <w:rPr>
      <w:rFonts w:ascii="仿宋_GB2312" w:eastAsia="仿宋_GB2312" w:hAnsi="宋体"/>
      <w:b/>
      <w:bCs/>
      <w:kern w:val="2"/>
      <w:sz w:val="24"/>
      <w:szCs w:val="24"/>
      <w:lang w:val="en-US" w:eastAsia="zh-CN" w:bidi="ar-SA"/>
    </w:rPr>
  </w:style>
  <w:style w:type="character" w:customStyle="1" w:styleId="CharChar14">
    <w:name w:val="Char Char14"/>
    <w:uiPriority w:val="6"/>
    <w:qFormat/>
    <w:rsid w:val="00102638"/>
    <w:rPr>
      <w:rFonts w:ascii="黑体" w:eastAsia="黑体" w:hAnsi="黑体"/>
    </w:rPr>
  </w:style>
  <w:style w:type="character" w:customStyle="1" w:styleId="Heading2HiddenChar">
    <w:name w:val="Heading 2 Hidden Char"/>
    <w:qFormat/>
    <w:rsid w:val="00102638"/>
    <w:rPr>
      <w:rFonts w:ascii="仿宋_GB2312" w:eastAsia="仿宋_GB2312"/>
      <w:b/>
      <w:bCs/>
      <w:kern w:val="2"/>
      <w:sz w:val="24"/>
      <w:szCs w:val="24"/>
      <w:lang w:val="zh-CN" w:eastAsia="zh-CN" w:bidi="ar-SA"/>
    </w:rPr>
  </w:style>
  <w:style w:type="character" w:customStyle="1" w:styleId="2Char0">
    <w:name w:val="正文首行缩进 2 Char"/>
    <w:link w:val="26"/>
    <w:qFormat/>
    <w:rsid w:val="00102638"/>
    <w:rPr>
      <w:rFonts w:ascii="宋体" w:hAnsi="宋体"/>
      <w:kern w:val="2"/>
      <w:sz w:val="21"/>
      <w:szCs w:val="24"/>
    </w:rPr>
  </w:style>
  <w:style w:type="character" w:customStyle="1" w:styleId="font11">
    <w:name w:val="font11"/>
    <w:qFormat/>
    <w:rsid w:val="00102638"/>
    <w:rPr>
      <w:rFonts w:ascii="Times New Roman" w:hAnsi="Times New Roman" w:cs="Times New Roman" w:hint="default"/>
      <w:color w:val="000000"/>
      <w:sz w:val="22"/>
      <w:szCs w:val="22"/>
      <w:u w:val="none"/>
    </w:rPr>
  </w:style>
  <w:style w:type="character" w:customStyle="1" w:styleId="Char14">
    <w:name w:val="表正文 Char1"/>
    <w:qFormat/>
    <w:rsid w:val="00102638"/>
    <w:rPr>
      <w:rFonts w:ascii="宋体" w:eastAsia="宋体"/>
      <w:snapToGrid w:val="0"/>
      <w:color w:val="000000"/>
      <w:kern w:val="28"/>
      <w:sz w:val="28"/>
    </w:rPr>
  </w:style>
  <w:style w:type="character" w:customStyle="1" w:styleId="blue1">
    <w:name w:val="blue1"/>
    <w:basedOn w:val="a2"/>
    <w:qFormat/>
    <w:rsid w:val="00102638"/>
    <w:rPr>
      <w:rFonts w:ascii="Arial" w:eastAsia="黑体" w:hAnsi="Arial" w:cs="Arial"/>
      <w:snapToGrid w:val="0"/>
      <w:kern w:val="0"/>
      <w:szCs w:val="21"/>
    </w:rPr>
  </w:style>
  <w:style w:type="character" w:customStyle="1" w:styleId="Char4">
    <w:name w:val="纯文本 Char"/>
    <w:aliases w:val="普通文字 Char Char2,纯文本 Char Char Char1,普通文字 Char Char Char"/>
    <w:link w:val="ae"/>
    <w:qFormat/>
    <w:rsid w:val="00102638"/>
    <w:rPr>
      <w:rFonts w:ascii="宋体" w:eastAsia="宋体" w:hAnsi="Courier New" w:cs="Arial"/>
      <w:snapToGrid w:val="0"/>
      <w:kern w:val="2"/>
      <w:sz w:val="21"/>
      <w:szCs w:val="21"/>
      <w:lang w:val="en-US" w:eastAsia="zh-CN" w:bidi="ar-SA"/>
    </w:rPr>
  </w:style>
  <w:style w:type="character" w:customStyle="1" w:styleId="1Char0">
    <w:name w:val="标书1 Char"/>
    <w:qFormat/>
    <w:rsid w:val="00102638"/>
    <w:rPr>
      <w:rFonts w:eastAsia="宋体"/>
      <w:b/>
      <w:bCs/>
      <w:kern w:val="44"/>
      <w:sz w:val="44"/>
      <w:szCs w:val="44"/>
      <w:lang w:val="en-US" w:eastAsia="zh-CN" w:bidi="ar-SA"/>
    </w:rPr>
  </w:style>
  <w:style w:type="character" w:customStyle="1" w:styleId="5Char1">
    <w:name w:val="样式5 Char"/>
    <w:qFormat/>
    <w:rsid w:val="00102638"/>
    <w:rPr>
      <w:rFonts w:ascii="仿宋_GB2312" w:eastAsia="仿宋_GB2312" w:hAnsi="仿宋"/>
      <w:kern w:val="2"/>
      <w:sz w:val="24"/>
      <w:szCs w:val="24"/>
    </w:rPr>
  </w:style>
  <w:style w:type="character" w:customStyle="1" w:styleId="4Char0">
    <w:name w:val="样式4 Char"/>
    <w:qFormat/>
    <w:rsid w:val="00102638"/>
    <w:rPr>
      <w:rFonts w:ascii="仿宋_GB2312" w:eastAsia="仿宋_GB2312" w:hAnsi="仿宋"/>
      <w:b/>
      <w:kern w:val="2"/>
      <w:sz w:val="32"/>
      <w:szCs w:val="32"/>
      <w:lang w:bidi="ar-SA"/>
    </w:rPr>
  </w:style>
  <w:style w:type="character" w:customStyle="1" w:styleId="Charf0">
    <w:name w:val="插图说明 Char"/>
    <w:qFormat/>
    <w:rsid w:val="00102638"/>
    <w:rPr>
      <w:rFonts w:eastAsia="黑体"/>
      <w:sz w:val="24"/>
      <w:lang w:val="en-US" w:eastAsia="zh-CN"/>
    </w:rPr>
  </w:style>
  <w:style w:type="character" w:customStyle="1" w:styleId="2CharChar">
    <w:name w:val="正文2 Char Char"/>
    <w:link w:val="27"/>
    <w:qFormat/>
    <w:rsid w:val="00102638"/>
    <w:rPr>
      <w:rFonts w:eastAsia="宋体"/>
      <w:kern w:val="2"/>
      <w:sz w:val="24"/>
      <w:lang w:val="en-US" w:eastAsia="zh-CN" w:bidi="ar-SA"/>
    </w:rPr>
  </w:style>
  <w:style w:type="paragraph" w:customStyle="1" w:styleId="27">
    <w:name w:val="正文2"/>
    <w:basedOn w:val="a"/>
    <w:link w:val="2CharChar"/>
    <w:qFormat/>
    <w:rsid w:val="00102638"/>
    <w:pPr>
      <w:spacing w:before="156" w:line="360" w:lineRule="auto"/>
      <w:ind w:firstLineChars="200" w:firstLine="510"/>
    </w:pPr>
    <w:rPr>
      <w:sz w:val="24"/>
      <w:szCs w:val="20"/>
    </w:rPr>
  </w:style>
  <w:style w:type="character" w:customStyle="1" w:styleId="CharChar24">
    <w:name w:val="Char Char24"/>
    <w:uiPriority w:val="6"/>
    <w:qFormat/>
    <w:rsid w:val="00102638"/>
    <w:rPr>
      <w:kern w:val="1"/>
      <w:sz w:val="21"/>
    </w:rPr>
  </w:style>
  <w:style w:type="character" w:customStyle="1" w:styleId="Char9">
    <w:name w:val="副标题 Char"/>
    <w:link w:val="af7"/>
    <w:qFormat/>
    <w:rsid w:val="00102638"/>
    <w:rPr>
      <w:rFonts w:ascii="Arial" w:eastAsia="隶书" w:hAnsi="Arial"/>
      <w:b/>
      <w:bCs/>
      <w:kern w:val="28"/>
      <w:sz w:val="44"/>
      <w:szCs w:val="32"/>
      <w:lang w:val="en-US" w:eastAsia="zh-CN" w:bidi="ar-SA"/>
    </w:rPr>
  </w:style>
  <w:style w:type="character" w:customStyle="1" w:styleId="Char1Char">
    <w:name w:val="普通文字 Char1 Char"/>
    <w:qFormat/>
    <w:rsid w:val="00102638"/>
    <w:rPr>
      <w:rFonts w:ascii="宋体" w:eastAsia="宋体" w:hAnsi="Courier New"/>
      <w:kern w:val="2"/>
      <w:sz w:val="21"/>
      <w:szCs w:val="24"/>
      <w:lang w:val="en-US" w:eastAsia="zh-CN" w:bidi="ar-SA"/>
    </w:rPr>
  </w:style>
  <w:style w:type="character" w:customStyle="1" w:styleId="h3Char1">
    <w:name w:val="h3 Char1"/>
    <w:qFormat/>
    <w:rsid w:val="00102638"/>
    <w:rPr>
      <w:rFonts w:eastAsia="宋体"/>
      <w:b/>
      <w:bCs/>
      <w:kern w:val="2"/>
      <w:sz w:val="32"/>
      <w:szCs w:val="32"/>
      <w:lang w:bidi="ar-SA"/>
    </w:rPr>
  </w:style>
  <w:style w:type="character" w:customStyle="1" w:styleId="Char15">
    <w:name w:val="标题 Char1"/>
    <w:qFormat/>
    <w:rsid w:val="00102638"/>
    <w:rPr>
      <w:rFonts w:ascii="Cambria" w:eastAsia="宋体" w:hAnsi="Cambria" w:cs="Times New Roman"/>
      <w:b/>
      <w:bCs/>
      <w:sz w:val="32"/>
      <w:szCs w:val="32"/>
      <w:lang w:bidi="ar-SA"/>
    </w:rPr>
  </w:style>
  <w:style w:type="character" w:customStyle="1" w:styleId="gf1Char">
    <w:name w:val="gf正文1 Char"/>
    <w:qFormat/>
    <w:rsid w:val="00102638"/>
    <w:rPr>
      <w:rFonts w:ascii="宋体" w:eastAsia="宋体" w:hAnsi="宋体" w:cs="宋体"/>
      <w:kern w:val="2"/>
      <w:sz w:val="24"/>
      <w:szCs w:val="24"/>
      <w:lang w:val="en-US" w:eastAsia="zh-CN" w:bidi="ar-SA"/>
    </w:rPr>
  </w:style>
  <w:style w:type="character" w:customStyle="1" w:styleId="Char16">
    <w:name w:val="正文文本缩进 Char1"/>
    <w:qFormat/>
    <w:rsid w:val="00102638"/>
    <w:rPr>
      <w:rFonts w:ascii="Calibri" w:hAnsi="Calibri"/>
      <w:sz w:val="28"/>
    </w:rPr>
  </w:style>
  <w:style w:type="character" w:customStyle="1" w:styleId="NoSpacingChar">
    <w:name w:val="No Spacing Char"/>
    <w:link w:val="13"/>
    <w:uiPriority w:val="1"/>
    <w:qFormat/>
    <w:rsid w:val="00102638"/>
    <w:rPr>
      <w:sz w:val="22"/>
      <w:szCs w:val="22"/>
      <w:lang w:val="en-US" w:eastAsia="zh-CN" w:bidi="ar-SA"/>
    </w:rPr>
  </w:style>
  <w:style w:type="paragraph" w:customStyle="1" w:styleId="13">
    <w:name w:val="无间隔1"/>
    <w:link w:val="NoSpacingChar"/>
    <w:uiPriority w:val="1"/>
    <w:qFormat/>
    <w:rsid w:val="00102638"/>
    <w:rPr>
      <w:sz w:val="22"/>
      <w:szCs w:val="22"/>
    </w:rPr>
  </w:style>
  <w:style w:type="character" w:customStyle="1" w:styleId="7Char0">
    <w:name w:val="样式7 Char"/>
    <w:qFormat/>
    <w:rsid w:val="00102638"/>
    <w:rPr>
      <w:rFonts w:ascii="仿宋_GB2312" w:eastAsia="仿宋_GB2312" w:hAnsi="仿宋"/>
      <w:b/>
      <w:kern w:val="2"/>
      <w:sz w:val="24"/>
      <w:szCs w:val="24"/>
    </w:rPr>
  </w:style>
  <w:style w:type="character" w:customStyle="1" w:styleId="font12gray1">
    <w:name w:val="font12gray1"/>
    <w:qFormat/>
    <w:rsid w:val="00102638"/>
    <w:rPr>
      <w:rFonts w:ascii="仿宋_GB2312" w:eastAsia="微软雅黑"/>
      <w:b/>
      <w:spacing w:val="300"/>
      <w:kern w:val="2"/>
      <w:sz w:val="18"/>
      <w:szCs w:val="18"/>
      <w:lang w:val="en-US" w:eastAsia="zh-CN" w:bidi="ar-SA"/>
    </w:rPr>
  </w:style>
  <w:style w:type="character" w:customStyle="1" w:styleId="CharChar7">
    <w:name w:val="Char Char7"/>
    <w:semiHidden/>
    <w:qFormat/>
    <w:rsid w:val="00102638"/>
    <w:rPr>
      <w:rFonts w:eastAsia="宋体"/>
      <w:kern w:val="2"/>
      <w:sz w:val="21"/>
      <w:szCs w:val="24"/>
      <w:lang w:val="en-US" w:eastAsia="zh-CN" w:bidi="ar-SA"/>
    </w:rPr>
  </w:style>
  <w:style w:type="character" w:customStyle="1" w:styleId="Charf1">
    <w:name w:val="表名 Char"/>
    <w:qFormat/>
    <w:rsid w:val="00102638"/>
    <w:rPr>
      <w:rFonts w:eastAsia="宋体"/>
      <w:b/>
      <w:bCs/>
      <w:kern w:val="2"/>
      <w:sz w:val="24"/>
      <w:szCs w:val="24"/>
      <w:lang w:val="en-US" w:eastAsia="zh-CN" w:bidi="ar-SA"/>
    </w:rPr>
  </w:style>
  <w:style w:type="character" w:customStyle="1" w:styleId="DocumentMapChar">
    <w:name w:val="Document Map Char"/>
    <w:qFormat/>
    <w:locked/>
    <w:rsid w:val="00102638"/>
    <w:rPr>
      <w:rFonts w:eastAsia="宋体"/>
      <w:kern w:val="2"/>
      <w:sz w:val="21"/>
      <w:szCs w:val="24"/>
      <w:lang w:val="en-US" w:eastAsia="zh-CN" w:bidi="ar-SA"/>
    </w:rPr>
  </w:style>
  <w:style w:type="character" w:customStyle="1" w:styleId="font41">
    <w:name w:val="font41"/>
    <w:qFormat/>
    <w:rsid w:val="00102638"/>
    <w:rPr>
      <w:rFonts w:ascii="仿宋_GB2312" w:eastAsia="仿宋_GB2312" w:cs="仿宋_GB2312" w:hint="eastAsia"/>
      <w:color w:val="000000"/>
      <w:sz w:val="22"/>
      <w:szCs w:val="22"/>
      <w:u w:val="none"/>
    </w:rPr>
  </w:style>
  <w:style w:type="character" w:customStyle="1" w:styleId="6Char">
    <w:name w:val="标题 6 Char"/>
    <w:link w:val="6"/>
    <w:qFormat/>
    <w:rsid w:val="00102638"/>
    <w:rPr>
      <w:rFonts w:ascii="Arial" w:eastAsia="黑体" w:hAnsi="Arial"/>
      <w:b/>
      <w:bCs/>
      <w:kern w:val="2"/>
      <w:sz w:val="24"/>
      <w:szCs w:val="24"/>
    </w:rPr>
  </w:style>
  <w:style w:type="character" w:customStyle="1" w:styleId="Char00">
    <w:name w:val="纯文本 Char_0"/>
    <w:link w:val="00"/>
    <w:qFormat/>
    <w:rsid w:val="00102638"/>
    <w:rPr>
      <w:rFonts w:ascii="宋体" w:hAnsi="Courier New"/>
      <w:kern w:val="2"/>
      <w:sz w:val="21"/>
      <w:szCs w:val="21"/>
      <w:lang w:val="en-US" w:eastAsia="zh-CN"/>
    </w:rPr>
  </w:style>
  <w:style w:type="paragraph" w:customStyle="1" w:styleId="00">
    <w:name w:val="纯文本_0_0"/>
    <w:basedOn w:val="100"/>
    <w:link w:val="Char00"/>
    <w:qFormat/>
    <w:rsid w:val="00102638"/>
    <w:rPr>
      <w:rFonts w:ascii="宋体" w:hAnsi="Courier New"/>
      <w:szCs w:val="21"/>
    </w:rPr>
  </w:style>
  <w:style w:type="paragraph" w:customStyle="1" w:styleId="100">
    <w:name w:val="正文_1_0"/>
    <w:qFormat/>
    <w:rsid w:val="00102638"/>
    <w:pPr>
      <w:widowControl w:val="0"/>
      <w:jc w:val="both"/>
    </w:pPr>
    <w:rPr>
      <w:kern w:val="2"/>
      <w:sz w:val="21"/>
      <w:szCs w:val="24"/>
    </w:rPr>
  </w:style>
  <w:style w:type="character" w:customStyle="1" w:styleId="BalloonTextChar">
    <w:name w:val="Balloon Text Char"/>
    <w:qFormat/>
    <w:locked/>
    <w:rsid w:val="00102638"/>
    <w:rPr>
      <w:rFonts w:eastAsia="宋体"/>
      <w:kern w:val="2"/>
      <w:sz w:val="18"/>
      <w:szCs w:val="18"/>
      <w:lang w:val="en-US" w:eastAsia="zh-CN" w:bidi="ar-SA"/>
    </w:rPr>
  </w:style>
  <w:style w:type="character" w:customStyle="1" w:styleId="2Char2">
    <w:name w:val="正文 项目2 Char"/>
    <w:basedOn w:val="Charf2"/>
    <w:qFormat/>
    <w:rsid w:val="00102638"/>
    <w:rPr>
      <w:rFonts w:ascii="仿宋_GB2312" w:eastAsia="仿宋_GB2312" w:hAnsi="仿宋_GB2312"/>
      <w:kern w:val="2"/>
      <w:sz w:val="24"/>
      <w:lang w:bidi="ar-SA"/>
    </w:rPr>
  </w:style>
  <w:style w:type="character" w:customStyle="1" w:styleId="Charf2">
    <w:name w:val="正文 项目 Char"/>
    <w:qFormat/>
    <w:rsid w:val="00102638"/>
    <w:rPr>
      <w:rFonts w:ascii="仿宋_GB2312" w:eastAsia="仿宋_GB2312" w:hAnsi="仿宋_GB2312"/>
      <w:kern w:val="2"/>
      <w:sz w:val="24"/>
      <w:lang w:bidi="ar-SA"/>
    </w:rPr>
  </w:style>
  <w:style w:type="character" w:customStyle="1" w:styleId="hCharChar1">
    <w:name w:val="h Char Char1"/>
    <w:qFormat/>
    <w:rsid w:val="00102638"/>
    <w:rPr>
      <w:rFonts w:eastAsia="宋体"/>
      <w:kern w:val="2"/>
      <w:sz w:val="18"/>
      <w:szCs w:val="18"/>
      <w:lang w:val="en-US" w:eastAsia="zh-CN" w:bidi="ar-SA"/>
    </w:rPr>
  </w:style>
  <w:style w:type="character" w:customStyle="1" w:styleId="CharChar27">
    <w:name w:val="Char Char27"/>
    <w:uiPriority w:val="6"/>
    <w:qFormat/>
    <w:rsid w:val="00102638"/>
    <w:rPr>
      <w:rFonts w:ascii="宋体" w:eastAsia="宋体" w:hAnsi="宋体"/>
      <w:color w:val="000000"/>
      <w:kern w:val="1"/>
      <w:sz w:val="28"/>
      <w:lang w:val="en-US" w:eastAsia="zh-CN" w:bidi="ar-SA"/>
    </w:rPr>
  </w:style>
  <w:style w:type="character" w:customStyle="1" w:styleId="px14">
    <w:name w:val="px14"/>
    <w:qFormat/>
    <w:rsid w:val="00102638"/>
    <w:rPr>
      <w:rFonts w:ascii="仿宋_GB2312" w:eastAsia="微软雅黑" w:cs="Times New Roman"/>
      <w:b/>
      <w:kern w:val="2"/>
      <w:sz w:val="32"/>
      <w:szCs w:val="32"/>
      <w:lang w:val="en-US" w:eastAsia="zh-CN" w:bidi="ar-SA"/>
    </w:rPr>
  </w:style>
  <w:style w:type="character" w:customStyle="1" w:styleId="HTMLChar10">
    <w:name w:val="HTML 预设格式 Char1"/>
    <w:qFormat/>
    <w:rsid w:val="00102638"/>
    <w:rPr>
      <w:rFonts w:ascii="Courier New" w:eastAsia="宋体" w:hAnsi="Courier New" w:cs="Courier New"/>
      <w:sz w:val="20"/>
      <w:szCs w:val="20"/>
    </w:rPr>
  </w:style>
  <w:style w:type="character" w:customStyle="1" w:styleId="Char17">
    <w:name w:val="普通文字 Char1"/>
    <w:qFormat/>
    <w:rsid w:val="00102638"/>
    <w:rPr>
      <w:rFonts w:ascii="宋体" w:eastAsia="宋体" w:hAnsi="Courier New"/>
      <w:kern w:val="2"/>
      <w:sz w:val="21"/>
      <w:lang w:val="en-US" w:eastAsia="zh-CN"/>
    </w:rPr>
  </w:style>
  <w:style w:type="character" w:customStyle="1" w:styleId="hei16b1">
    <w:name w:val="hei16b1"/>
    <w:qFormat/>
    <w:rsid w:val="00102638"/>
    <w:rPr>
      <w:rFonts w:ascii="Arial" w:hAnsi="Arial" w:cs="Arial" w:hint="default"/>
      <w:b/>
      <w:bCs/>
      <w:color w:val="000000"/>
      <w:sz w:val="24"/>
      <w:szCs w:val="24"/>
    </w:rPr>
  </w:style>
  <w:style w:type="character" w:customStyle="1" w:styleId="Charf3">
    <w:name w:val="正文（绿盟科技） Char"/>
    <w:link w:val="affd"/>
    <w:qFormat/>
    <w:rsid w:val="00102638"/>
    <w:rPr>
      <w:rFonts w:ascii="Arial" w:hAnsi="Arial"/>
      <w:sz w:val="21"/>
      <w:szCs w:val="21"/>
    </w:rPr>
  </w:style>
  <w:style w:type="paragraph" w:customStyle="1" w:styleId="affd">
    <w:name w:val="正文（绿盟科技）"/>
    <w:link w:val="Charf3"/>
    <w:qFormat/>
    <w:rsid w:val="00102638"/>
    <w:pPr>
      <w:spacing w:line="300" w:lineRule="auto"/>
    </w:pPr>
    <w:rPr>
      <w:rFonts w:ascii="Arial" w:hAnsi="Arial"/>
      <w:sz w:val="21"/>
      <w:szCs w:val="21"/>
    </w:rPr>
  </w:style>
  <w:style w:type="character" w:customStyle="1" w:styleId="CharChar19">
    <w:name w:val="Char Char19"/>
    <w:uiPriority w:val="6"/>
    <w:qFormat/>
    <w:rsid w:val="00102638"/>
    <w:rPr>
      <w:rFonts w:ascii="宋体" w:hAnsi="宋体"/>
      <w:i/>
      <w:sz w:val="24"/>
      <w:szCs w:val="24"/>
    </w:rPr>
  </w:style>
  <w:style w:type="character" w:customStyle="1" w:styleId="Charf4">
    <w:name w:val="页脚 Char"/>
    <w:uiPriority w:val="99"/>
    <w:qFormat/>
    <w:rsid w:val="00102638"/>
    <w:rPr>
      <w:rFonts w:eastAsia="仿宋_GB2312"/>
      <w:kern w:val="2"/>
      <w:sz w:val="18"/>
      <w:lang w:val="en-US" w:eastAsia="zh-CN"/>
    </w:rPr>
  </w:style>
  <w:style w:type="character" w:customStyle="1" w:styleId="Charf5">
    <w:name w:val="批注主题 Char"/>
    <w:qFormat/>
    <w:rsid w:val="00102638"/>
    <w:rPr>
      <w:rFonts w:eastAsia="宋体"/>
      <w:b/>
      <w:bCs/>
      <w:kern w:val="2"/>
      <w:sz w:val="21"/>
      <w:szCs w:val="24"/>
      <w:lang w:val="en-US" w:eastAsia="zh-CN" w:bidi="ar-SA"/>
    </w:rPr>
  </w:style>
  <w:style w:type="character" w:customStyle="1" w:styleId="CommentTextChar">
    <w:name w:val="Comment Text Char"/>
    <w:qFormat/>
    <w:locked/>
    <w:rsid w:val="00102638"/>
    <w:rPr>
      <w:rFonts w:ascii="宋体" w:eastAsia="宋体" w:hAnsi="宋体"/>
      <w:kern w:val="2"/>
      <w:sz w:val="24"/>
      <w:lang w:val="en-US" w:eastAsia="zh-CN" w:bidi="ar-SA"/>
    </w:rPr>
  </w:style>
  <w:style w:type="character" w:customStyle="1" w:styleId="28">
    <w:name w:val="标题 2 字符"/>
    <w:uiPriority w:val="1"/>
    <w:qFormat/>
    <w:rsid w:val="00102638"/>
    <w:rPr>
      <w:rFonts w:ascii="仿宋_GB2312" w:eastAsia="仿宋_GB2312" w:hAnsi="Times New Roman" w:cs="Times New Roman"/>
      <w:b/>
      <w:kern w:val="2"/>
      <w:sz w:val="24"/>
      <w:lang w:val="zh-CN"/>
    </w:rPr>
  </w:style>
  <w:style w:type="character" w:customStyle="1" w:styleId="CharChar72">
    <w:name w:val="Char Char72"/>
    <w:qFormat/>
    <w:rsid w:val="00102638"/>
    <w:rPr>
      <w:rFonts w:eastAsia="宋体"/>
      <w:kern w:val="2"/>
      <w:sz w:val="21"/>
      <w:szCs w:val="24"/>
      <w:lang w:val="en-US" w:eastAsia="zh-CN" w:bidi="ar-SA"/>
    </w:rPr>
  </w:style>
  <w:style w:type="character" w:customStyle="1" w:styleId="Char23">
    <w:name w:val="正文文本缩进 Char2"/>
    <w:qFormat/>
    <w:rsid w:val="00102638"/>
    <w:rPr>
      <w:rFonts w:ascii="Times New Roman" w:eastAsia="宋体" w:hAnsi="Times New Roman" w:cs="Times New Roman"/>
      <w:snapToGrid w:val="0"/>
      <w:kern w:val="0"/>
      <w:szCs w:val="24"/>
    </w:rPr>
  </w:style>
  <w:style w:type="character" w:customStyle="1" w:styleId="2Char3">
    <w:name w:val="样式2 Char"/>
    <w:qFormat/>
    <w:rsid w:val="00102638"/>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e"/>
    <w:qFormat/>
    <w:rsid w:val="00102638"/>
    <w:rPr>
      <w:sz w:val="32"/>
    </w:rPr>
  </w:style>
  <w:style w:type="paragraph" w:customStyle="1" w:styleId="affe">
    <w:name w:val="表格名称"/>
    <w:basedOn w:val="2"/>
    <w:link w:val="858D7CFB-ED40-4347-BF05-701D383B685F"/>
    <w:qFormat/>
    <w:rsid w:val="00102638"/>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sid w:val="00102638"/>
    <w:rPr>
      <w:rFonts w:eastAsia="宋体"/>
      <w:b/>
      <w:sz w:val="24"/>
      <w:lang w:val="en-GB" w:eastAsia="zh-CN" w:bidi="ar-SA"/>
    </w:rPr>
  </w:style>
  <w:style w:type="character" w:customStyle="1" w:styleId="c7style3">
    <w:name w:val="c7 style3"/>
    <w:qFormat/>
    <w:rsid w:val="00102638"/>
  </w:style>
  <w:style w:type="character" w:customStyle="1" w:styleId="3Char10">
    <w:name w:val="正文文本 3 Char1"/>
    <w:uiPriority w:val="99"/>
    <w:semiHidden/>
    <w:qFormat/>
    <w:rsid w:val="00102638"/>
    <w:rPr>
      <w:rFonts w:ascii="Times New Roman" w:eastAsia="宋体" w:hAnsi="Times New Roman" w:cs="Times New Roman"/>
      <w:sz w:val="16"/>
      <w:szCs w:val="16"/>
    </w:rPr>
  </w:style>
  <w:style w:type="character" w:customStyle="1" w:styleId="tw4winInternal">
    <w:name w:val="tw4winInternal"/>
    <w:qFormat/>
    <w:rsid w:val="00102638"/>
    <w:rPr>
      <w:rFonts w:ascii="Courier New" w:hAnsi="Courier New" w:cs="Courier New"/>
      <w:color w:val="FF0000"/>
      <w:lang w:val="en-US" w:eastAsia="zh-CN"/>
    </w:rPr>
  </w:style>
  <w:style w:type="character" w:customStyle="1" w:styleId="CharChar10">
    <w:name w:val="Char Char10"/>
    <w:semiHidden/>
    <w:qFormat/>
    <w:rsid w:val="00102638"/>
    <w:rPr>
      <w:rFonts w:ascii="宋体" w:hAnsi="宋体"/>
      <w:kern w:val="2"/>
      <w:sz w:val="21"/>
      <w:szCs w:val="24"/>
      <w:lang w:val="en-US" w:eastAsia="zh-CN"/>
    </w:rPr>
  </w:style>
  <w:style w:type="character" w:customStyle="1" w:styleId="shadow11">
    <w:name w:val="shadow11"/>
    <w:qFormat/>
    <w:rsid w:val="00102638"/>
    <w:rPr>
      <w:color w:val="000000"/>
      <w:sz w:val="21"/>
    </w:rPr>
  </w:style>
  <w:style w:type="character" w:customStyle="1" w:styleId="Char31">
    <w:name w:val="正文非缩进 Char3"/>
    <w:qFormat/>
    <w:rsid w:val="00102638"/>
    <w:rPr>
      <w:rFonts w:ascii="宋体" w:eastAsia="宋体"/>
      <w:snapToGrid w:val="0"/>
      <w:color w:val="000000"/>
      <w:kern w:val="28"/>
      <w:sz w:val="28"/>
      <w:lang w:val="en-US" w:eastAsia="zh-CN" w:bidi="ar-SA"/>
    </w:rPr>
  </w:style>
  <w:style w:type="character" w:customStyle="1" w:styleId="CharChar0">
    <w:name w:val="Char Char"/>
    <w:qFormat/>
    <w:rsid w:val="00102638"/>
    <w:rPr>
      <w:rFonts w:ascii="宋体" w:eastAsia="宋体" w:hAnsi="Courier New"/>
      <w:kern w:val="2"/>
      <w:sz w:val="21"/>
      <w:lang w:val="en-US" w:eastAsia="zh-CN" w:bidi="ar-SA"/>
    </w:rPr>
  </w:style>
  <w:style w:type="character" w:customStyle="1" w:styleId="Char18">
    <w:name w:val="签名 Char1"/>
    <w:qFormat/>
    <w:rsid w:val="00102638"/>
    <w:rPr>
      <w:rFonts w:ascii="Times New Roman" w:eastAsia="宋体" w:hAnsi="Times New Roman" w:cs="Times New Roman"/>
      <w:szCs w:val="24"/>
    </w:rPr>
  </w:style>
  <w:style w:type="character" w:customStyle="1" w:styleId="Char5">
    <w:name w:val="日期 Char"/>
    <w:link w:val="af"/>
    <w:qFormat/>
    <w:rsid w:val="00102638"/>
    <w:rPr>
      <w:rFonts w:ascii="宋体"/>
      <w:kern w:val="2"/>
      <w:sz w:val="24"/>
      <w:szCs w:val="21"/>
      <w:lang w:val="zh-CN"/>
    </w:rPr>
  </w:style>
  <w:style w:type="character" w:customStyle="1" w:styleId="9Char">
    <w:name w:val="标题 9 Char"/>
    <w:link w:val="9"/>
    <w:qFormat/>
    <w:rsid w:val="00102638"/>
    <w:rPr>
      <w:rFonts w:ascii="Arial" w:eastAsia="黑体" w:hAnsi="Arial"/>
      <w:kern w:val="2"/>
      <w:sz w:val="21"/>
      <w:szCs w:val="21"/>
    </w:rPr>
  </w:style>
  <w:style w:type="character" w:customStyle="1" w:styleId="CharChar18">
    <w:name w:val="Char Char18"/>
    <w:uiPriority w:val="6"/>
    <w:qFormat/>
    <w:rsid w:val="00102638"/>
    <w:rPr>
      <w:rFonts w:ascii="宋体" w:hAnsi="宋体"/>
      <w:sz w:val="28"/>
    </w:rPr>
  </w:style>
  <w:style w:type="character" w:customStyle="1" w:styleId="Charf6">
    <w:name w:val="批注文字 Char"/>
    <w:uiPriority w:val="99"/>
    <w:qFormat/>
    <w:rsid w:val="00102638"/>
    <w:rPr>
      <w:kern w:val="2"/>
      <w:sz w:val="21"/>
      <w:szCs w:val="24"/>
    </w:rPr>
  </w:style>
  <w:style w:type="character" w:customStyle="1" w:styleId="CharChar22">
    <w:name w:val="Char Char22"/>
    <w:uiPriority w:val="6"/>
    <w:qFormat/>
    <w:rsid w:val="00102638"/>
    <w:rPr>
      <w:rFonts w:ascii="宋体" w:hAnsi="宋体"/>
      <w:kern w:val="1"/>
      <w:sz w:val="24"/>
      <w:szCs w:val="24"/>
    </w:rPr>
  </w:style>
  <w:style w:type="character" w:customStyle="1" w:styleId="pt141">
    <w:name w:val="pt141"/>
    <w:qFormat/>
    <w:rsid w:val="00102638"/>
    <w:rPr>
      <w:color w:val="330066"/>
      <w:sz w:val="22"/>
      <w:szCs w:val="22"/>
    </w:rPr>
  </w:style>
  <w:style w:type="character" w:customStyle="1" w:styleId="2Char10">
    <w:name w:val="正文文本缩进 2 Char1"/>
    <w:uiPriority w:val="99"/>
    <w:semiHidden/>
    <w:qFormat/>
    <w:rsid w:val="00102638"/>
    <w:rPr>
      <w:rFonts w:ascii="Times New Roman" w:eastAsia="宋体" w:hAnsi="Times New Roman" w:cs="Times New Roman"/>
      <w:szCs w:val="24"/>
    </w:rPr>
  </w:style>
  <w:style w:type="character" w:customStyle="1" w:styleId="Char7">
    <w:name w:val="批注框文本 Char"/>
    <w:link w:val="af1"/>
    <w:qFormat/>
    <w:rsid w:val="00102638"/>
    <w:rPr>
      <w:kern w:val="2"/>
      <w:sz w:val="18"/>
      <w:szCs w:val="18"/>
    </w:rPr>
  </w:style>
  <w:style w:type="character" w:customStyle="1" w:styleId="CharChar611">
    <w:name w:val="Char Char611"/>
    <w:qFormat/>
    <w:rsid w:val="00102638"/>
    <w:rPr>
      <w:rFonts w:eastAsia="宋体"/>
      <w:kern w:val="2"/>
      <w:sz w:val="21"/>
      <w:szCs w:val="24"/>
      <w:lang w:val="en-US" w:eastAsia="zh-CN" w:bidi="ar-SA"/>
    </w:rPr>
  </w:style>
  <w:style w:type="character" w:customStyle="1" w:styleId="highlight1">
    <w:name w:val="highlight1"/>
    <w:qFormat/>
    <w:rsid w:val="00102638"/>
    <w:rPr>
      <w:rFonts w:ascii="仿宋_GB2312" w:eastAsia="微软雅黑"/>
      <w:b/>
      <w:kern w:val="2"/>
      <w:sz w:val="23"/>
      <w:szCs w:val="23"/>
      <w:lang w:val="en-US" w:eastAsia="zh-CN" w:bidi="ar-SA"/>
    </w:rPr>
  </w:style>
  <w:style w:type="character" w:customStyle="1" w:styleId="myChar">
    <w:name w:val="my正文 Char"/>
    <w:link w:val="my"/>
    <w:qFormat/>
    <w:locked/>
    <w:rsid w:val="00102638"/>
    <w:rPr>
      <w:rFonts w:ascii="Tahoma" w:hAnsi="Tahoma"/>
      <w:sz w:val="24"/>
      <w:szCs w:val="24"/>
    </w:rPr>
  </w:style>
  <w:style w:type="paragraph" w:customStyle="1" w:styleId="my">
    <w:name w:val="my正文"/>
    <w:basedOn w:val="a"/>
    <w:link w:val="myChar"/>
    <w:qFormat/>
    <w:rsid w:val="00102638"/>
    <w:pPr>
      <w:adjustRightInd/>
      <w:spacing w:line="360" w:lineRule="auto"/>
      <w:ind w:firstLineChars="200" w:firstLine="480"/>
    </w:pPr>
    <w:rPr>
      <w:rFonts w:ascii="Tahoma" w:hAnsi="Tahoma"/>
      <w:kern w:val="0"/>
      <w:sz w:val="24"/>
    </w:rPr>
  </w:style>
  <w:style w:type="character" w:customStyle="1" w:styleId="Char2">
    <w:name w:val="正文缩进 Char2"/>
    <w:link w:val="a1"/>
    <w:qFormat/>
    <w:rsid w:val="00102638"/>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sid w:val="00102638"/>
    <w:rPr>
      <w:color w:val="0000FF"/>
      <w:sz w:val="21"/>
    </w:rPr>
  </w:style>
  <w:style w:type="character" w:customStyle="1" w:styleId="Charf7">
    <w:name w:val="页眉 Char"/>
    <w:uiPriority w:val="99"/>
    <w:qFormat/>
    <w:rsid w:val="00102638"/>
    <w:rPr>
      <w:rFonts w:eastAsia="仿宋_GB2312"/>
      <w:kern w:val="2"/>
      <w:sz w:val="18"/>
      <w:lang w:val="en-US" w:eastAsia="zh-CN"/>
    </w:rPr>
  </w:style>
  <w:style w:type="character" w:customStyle="1" w:styleId="FACharChar">
    <w:name w:val="FA正文 Char Char"/>
    <w:qFormat/>
    <w:rsid w:val="00102638"/>
    <w:rPr>
      <w:rFonts w:hAnsi="宋体"/>
      <w:kern w:val="2"/>
      <w:sz w:val="24"/>
      <w:lang w:bidi="ar-SA"/>
    </w:rPr>
  </w:style>
  <w:style w:type="character" w:customStyle="1" w:styleId="afff">
    <w:name w:val="纯文本 字符"/>
    <w:qFormat/>
    <w:rsid w:val="00102638"/>
    <w:rPr>
      <w:rFonts w:ascii="宋体" w:eastAsia="宋体" w:hAnsi="Courier New" w:cs="Arial"/>
      <w:snapToGrid w:val="0"/>
      <w:kern w:val="2"/>
      <w:sz w:val="21"/>
      <w:szCs w:val="21"/>
      <w:lang w:val="en-US" w:eastAsia="zh-CN" w:bidi="ar-SA"/>
    </w:rPr>
  </w:style>
  <w:style w:type="character" w:customStyle="1" w:styleId="3Char2">
    <w:name w:val="3级 Char"/>
    <w:link w:val="36"/>
    <w:qFormat/>
    <w:rsid w:val="00102638"/>
    <w:rPr>
      <w:rFonts w:ascii="宋体" w:hAnsi="宋体"/>
      <w:b/>
      <w:bCs/>
      <w:snapToGrid/>
      <w:sz w:val="28"/>
    </w:rPr>
  </w:style>
  <w:style w:type="paragraph" w:customStyle="1" w:styleId="36">
    <w:name w:val="3级"/>
    <w:basedOn w:val="3h33rdlevel3BOD0H3l3CTHeading3-oldLevel3He"/>
    <w:link w:val="3Char2"/>
    <w:qFormat/>
    <w:rsid w:val="00102638"/>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rsid w:val="00102638"/>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sid w:val="00102638"/>
    <w:rPr>
      <w:rFonts w:ascii="仿宋_GB2312" w:eastAsia="微软雅黑"/>
      <w:b/>
      <w:kern w:val="2"/>
      <w:sz w:val="32"/>
      <w:szCs w:val="32"/>
      <w:lang w:val="en-US" w:eastAsia="zh-CN" w:bidi="ar-SA"/>
    </w:rPr>
  </w:style>
  <w:style w:type="character" w:customStyle="1" w:styleId="Char10">
    <w:name w:val="文档结构图 Char1"/>
    <w:link w:val="a9"/>
    <w:qFormat/>
    <w:rsid w:val="00102638"/>
    <w:rPr>
      <w:kern w:val="2"/>
      <w:sz w:val="21"/>
      <w:szCs w:val="24"/>
      <w:shd w:val="clear" w:color="auto" w:fill="000080"/>
    </w:rPr>
  </w:style>
  <w:style w:type="character" w:customStyle="1" w:styleId="H6Char">
    <w:name w:val="H6 Char"/>
    <w:qFormat/>
    <w:rsid w:val="00102638"/>
    <w:rPr>
      <w:rFonts w:ascii="Arial" w:eastAsia="黑体" w:hAnsi="Arial"/>
      <w:b/>
      <w:bCs/>
      <w:kern w:val="2"/>
      <w:sz w:val="24"/>
      <w:szCs w:val="24"/>
    </w:rPr>
  </w:style>
  <w:style w:type="character" w:customStyle="1" w:styleId="CharChar91">
    <w:name w:val="Char Char91"/>
    <w:qFormat/>
    <w:rsid w:val="00102638"/>
    <w:rPr>
      <w:rFonts w:eastAsia="宋体"/>
      <w:kern w:val="2"/>
      <w:sz w:val="18"/>
      <w:szCs w:val="18"/>
      <w:lang w:val="en-US" w:eastAsia="zh-CN" w:bidi="ar-SA"/>
    </w:rPr>
  </w:style>
  <w:style w:type="character" w:customStyle="1" w:styleId="Char19">
    <w:name w:val="副标题 Char1"/>
    <w:qFormat/>
    <w:rsid w:val="00102638"/>
    <w:rPr>
      <w:rFonts w:ascii="Cambria" w:eastAsia="宋体" w:hAnsi="Cambria" w:cs="Times New Roman"/>
      <w:b/>
      <w:bCs/>
      <w:snapToGrid w:val="0"/>
      <w:kern w:val="28"/>
      <w:sz w:val="32"/>
      <w:szCs w:val="32"/>
    </w:rPr>
  </w:style>
  <w:style w:type="character" w:customStyle="1" w:styleId="font61">
    <w:name w:val="font61"/>
    <w:qFormat/>
    <w:rsid w:val="00102638"/>
    <w:rPr>
      <w:rFonts w:ascii="仿宋" w:eastAsia="仿宋" w:hAnsi="仿宋" w:cs="仿宋" w:hint="eastAsia"/>
      <w:color w:val="000000"/>
      <w:sz w:val="20"/>
      <w:szCs w:val="20"/>
      <w:u w:val="none"/>
    </w:rPr>
  </w:style>
  <w:style w:type="character" w:customStyle="1" w:styleId="bod1">
    <w:name w:val="bod1"/>
    <w:qFormat/>
    <w:rsid w:val="00102638"/>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sid w:val="00102638"/>
    <w:rPr>
      <w:rFonts w:eastAsia="宋体"/>
      <w:b/>
      <w:bCs/>
      <w:kern w:val="2"/>
      <w:sz w:val="21"/>
      <w:szCs w:val="24"/>
      <w:lang w:val="en-US" w:eastAsia="zh-CN" w:bidi="ar-SA"/>
    </w:rPr>
  </w:style>
  <w:style w:type="character" w:customStyle="1" w:styleId="2Char4">
    <w:name w:val="标题 2 Char"/>
    <w:qFormat/>
    <w:rsid w:val="00102638"/>
    <w:rPr>
      <w:rFonts w:ascii="Arial" w:eastAsia="黑体" w:hAnsi="Arial"/>
      <w:b/>
      <w:kern w:val="2"/>
      <w:sz w:val="32"/>
      <w:lang w:val="en-US" w:eastAsia="zh-CN"/>
    </w:rPr>
  </w:style>
  <w:style w:type="character" w:customStyle="1" w:styleId="maywed421">
    <w:name w:val="maywed421"/>
    <w:qFormat/>
    <w:rsid w:val="00102638"/>
    <w:rPr>
      <w:color w:val="366FB6"/>
      <w:u w:val="none"/>
    </w:rPr>
  </w:style>
  <w:style w:type="character" w:customStyle="1" w:styleId="Charf8">
    <w:name w:val="正文文本缩进 Char"/>
    <w:qFormat/>
    <w:rsid w:val="00102638"/>
    <w:rPr>
      <w:rFonts w:ascii="宋体" w:hAnsi="宋体"/>
      <w:kern w:val="2"/>
      <w:sz w:val="24"/>
      <w:szCs w:val="24"/>
    </w:rPr>
  </w:style>
  <w:style w:type="character" w:customStyle="1" w:styleId="CharChar102">
    <w:name w:val="Char Char102"/>
    <w:semiHidden/>
    <w:qFormat/>
    <w:rsid w:val="00102638"/>
    <w:rPr>
      <w:rFonts w:ascii="宋体" w:hAnsi="宋体"/>
      <w:kern w:val="2"/>
      <w:sz w:val="21"/>
      <w:szCs w:val="24"/>
      <w:lang w:val="en-US" w:eastAsia="zh-CN"/>
    </w:rPr>
  </w:style>
  <w:style w:type="character" w:customStyle="1" w:styleId="Char1a">
    <w:name w:val="页眉 Char1"/>
    <w:uiPriority w:val="99"/>
    <w:qFormat/>
    <w:rsid w:val="00102638"/>
    <w:rPr>
      <w:rFonts w:eastAsia="宋体"/>
      <w:kern w:val="2"/>
      <w:sz w:val="18"/>
      <w:szCs w:val="18"/>
      <w:lang w:val="en-US" w:eastAsia="zh-CN" w:bidi="ar-SA"/>
    </w:rPr>
  </w:style>
  <w:style w:type="character" w:customStyle="1" w:styleId="md">
    <w:name w:val="md"/>
    <w:basedOn w:val="a2"/>
    <w:qFormat/>
    <w:rsid w:val="00102638"/>
    <w:rPr>
      <w:rFonts w:ascii="Arial" w:eastAsia="黑体" w:hAnsi="Arial" w:cs="Arial"/>
      <w:snapToGrid w:val="0"/>
      <w:kern w:val="0"/>
      <w:szCs w:val="21"/>
    </w:rPr>
  </w:style>
  <w:style w:type="character" w:customStyle="1" w:styleId="big1">
    <w:name w:val="big1"/>
    <w:qFormat/>
    <w:rsid w:val="00102638"/>
    <w:rPr>
      <w:rFonts w:ascii="宋体" w:eastAsia="宋体" w:hAnsi="宋体" w:hint="eastAsia"/>
      <w:color w:val="333333"/>
      <w:sz w:val="22"/>
      <w:szCs w:val="22"/>
    </w:rPr>
  </w:style>
  <w:style w:type="character" w:customStyle="1" w:styleId="CharChar311">
    <w:name w:val="Char Char311"/>
    <w:qFormat/>
    <w:rsid w:val="00102638"/>
    <w:rPr>
      <w:rFonts w:eastAsia="宋体"/>
      <w:kern w:val="2"/>
      <w:sz w:val="21"/>
      <w:szCs w:val="24"/>
      <w:lang w:val="en-US" w:eastAsia="zh-CN" w:bidi="ar-SA"/>
    </w:rPr>
  </w:style>
  <w:style w:type="character" w:customStyle="1" w:styleId="CharChar81">
    <w:name w:val="Char Char81"/>
    <w:uiPriority w:val="6"/>
    <w:qFormat/>
    <w:rsid w:val="00102638"/>
    <w:rPr>
      <w:rFonts w:eastAsia="宋体"/>
      <w:b/>
      <w:sz w:val="24"/>
      <w:lang w:val="en-GB" w:eastAsia="zh-CN"/>
    </w:rPr>
  </w:style>
  <w:style w:type="character" w:customStyle="1" w:styleId="3Char3">
    <w:name w:val="样式3 Char"/>
    <w:basedOn w:val="2Char3"/>
    <w:qFormat/>
    <w:rsid w:val="00102638"/>
    <w:rPr>
      <w:rFonts w:ascii="仿宋_GB2312" w:eastAsia="仿宋_GB2312" w:hAnsi="仿宋" w:cs="仿宋_GB2312"/>
      <w:sz w:val="32"/>
      <w:szCs w:val="30"/>
      <w:lang w:val="zh-CN"/>
    </w:rPr>
  </w:style>
  <w:style w:type="character" w:customStyle="1" w:styleId="HTMLChar">
    <w:name w:val="HTML 地址 Char"/>
    <w:link w:val="HTML"/>
    <w:qFormat/>
    <w:rsid w:val="00102638"/>
    <w:rPr>
      <w:rFonts w:ascii="宋体" w:hAnsi="宋体"/>
      <w:i/>
      <w:iCs/>
      <w:sz w:val="24"/>
      <w:szCs w:val="24"/>
    </w:rPr>
  </w:style>
  <w:style w:type="character" w:customStyle="1" w:styleId="2Char11">
    <w:name w:val="正文首行缩进 2 Char1"/>
    <w:qFormat/>
    <w:rsid w:val="00102638"/>
    <w:rPr>
      <w:rFonts w:ascii="Times New Roman" w:eastAsia="宋体" w:hAnsi="Times New Roman" w:cs="Times New Roman"/>
      <w:kern w:val="2"/>
      <w:sz w:val="24"/>
      <w:szCs w:val="24"/>
    </w:rPr>
  </w:style>
  <w:style w:type="character" w:customStyle="1" w:styleId="Char24">
    <w:name w:val="副标题 Char2"/>
    <w:qFormat/>
    <w:rsid w:val="00102638"/>
    <w:rPr>
      <w:rFonts w:ascii="Cambria" w:eastAsia="宋体" w:hAnsi="Cambria" w:cs="Times New Roman"/>
      <w:b/>
      <w:bCs/>
      <w:snapToGrid w:val="0"/>
      <w:kern w:val="28"/>
      <w:sz w:val="32"/>
      <w:szCs w:val="32"/>
    </w:rPr>
  </w:style>
  <w:style w:type="character" w:customStyle="1" w:styleId="4-dyfChar">
    <w:name w:val="标题4-dyf Char"/>
    <w:link w:val="4-dyf"/>
    <w:qFormat/>
    <w:rsid w:val="00102638"/>
    <w:rPr>
      <w:rFonts w:ascii="Cambria" w:hAnsi="Cambria"/>
      <w:b/>
      <w:bCs/>
      <w:color w:val="000000"/>
      <w:kern w:val="2"/>
      <w:sz w:val="21"/>
      <w:szCs w:val="21"/>
    </w:rPr>
  </w:style>
  <w:style w:type="paragraph" w:customStyle="1" w:styleId="4-dyf">
    <w:name w:val="标题4-dyf"/>
    <w:basedOn w:val="4"/>
    <w:link w:val="4-dyfChar"/>
    <w:qFormat/>
    <w:rsid w:val="00102638"/>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sid w:val="00102638"/>
    <w:rPr>
      <w:rFonts w:ascii="宋体" w:eastAsia="宋体" w:hAnsi="宋体"/>
      <w:color w:val="333333"/>
      <w:sz w:val="21"/>
      <w:szCs w:val="21"/>
      <w:u w:val="none"/>
    </w:rPr>
  </w:style>
  <w:style w:type="character" w:customStyle="1" w:styleId="Charf9">
    <w:name w:val="冯 Char"/>
    <w:link w:val="afff0"/>
    <w:qFormat/>
    <w:rsid w:val="00102638"/>
    <w:rPr>
      <w:rFonts w:ascii="宋体" w:hAnsi="宋体"/>
      <w:color w:val="000000"/>
      <w:sz w:val="24"/>
      <w:szCs w:val="24"/>
    </w:rPr>
  </w:style>
  <w:style w:type="paragraph" w:customStyle="1" w:styleId="afff0">
    <w:name w:val="冯"/>
    <w:basedOn w:val="a"/>
    <w:link w:val="Charf9"/>
    <w:qFormat/>
    <w:rsid w:val="00102638"/>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sid w:val="00102638"/>
    <w:rPr>
      <w:rFonts w:eastAsia="宋体"/>
      <w:kern w:val="2"/>
      <w:sz w:val="18"/>
      <w:szCs w:val="18"/>
      <w:lang w:val="en-US" w:eastAsia="zh-CN" w:bidi="ar-SA"/>
    </w:rPr>
  </w:style>
  <w:style w:type="character" w:customStyle="1" w:styleId="CharChar12">
    <w:name w:val="Char Char12"/>
    <w:qFormat/>
    <w:rsid w:val="00102638"/>
    <w:rPr>
      <w:rFonts w:ascii="仿宋_GB2312" w:eastAsia="仿宋_GB2312"/>
      <w:b/>
      <w:bCs/>
      <w:kern w:val="2"/>
      <w:sz w:val="24"/>
      <w:szCs w:val="24"/>
      <w:lang w:val="zh-CN" w:eastAsia="zh-CN" w:bidi="ar-SA"/>
    </w:rPr>
  </w:style>
  <w:style w:type="character" w:customStyle="1" w:styleId="Char0">
    <w:name w:val="题注 Char"/>
    <w:link w:val="a8"/>
    <w:qFormat/>
    <w:rsid w:val="00102638"/>
    <w:rPr>
      <w:b/>
      <w:kern w:val="2"/>
      <w:sz w:val="28"/>
    </w:rPr>
  </w:style>
  <w:style w:type="character" w:customStyle="1" w:styleId="Char32">
    <w:name w:val="普通文字 Char3"/>
    <w:qFormat/>
    <w:rsid w:val="00102638"/>
    <w:rPr>
      <w:rFonts w:ascii="宋体" w:eastAsia="宋体" w:hAnsi="Courier New"/>
      <w:kern w:val="2"/>
      <w:sz w:val="21"/>
      <w:lang w:val="en-US" w:eastAsia="zh-CN" w:bidi="ar-SA"/>
    </w:rPr>
  </w:style>
  <w:style w:type="character" w:customStyle="1" w:styleId="Charfa">
    <w:name w:val="公文正文 Char"/>
    <w:qFormat/>
    <w:rsid w:val="00102638"/>
    <w:rPr>
      <w:rFonts w:ascii="仿宋_GB2312" w:eastAsia="仿宋_GB2312"/>
      <w:kern w:val="2"/>
      <w:sz w:val="24"/>
      <w:szCs w:val="24"/>
      <w:lang w:val="en-US" w:eastAsia="zh-CN" w:bidi="ar-SA"/>
    </w:rPr>
  </w:style>
  <w:style w:type="character" w:customStyle="1" w:styleId="CharCharCharCharChar">
    <w:name w:val="正文首行缩进 Char Char Char Char Char"/>
    <w:qFormat/>
    <w:rsid w:val="00102638"/>
    <w:rPr>
      <w:rFonts w:ascii="宋体"/>
      <w:kern w:val="2"/>
      <w:sz w:val="24"/>
      <w:lang w:val="zh-CN"/>
    </w:rPr>
  </w:style>
  <w:style w:type="character" w:customStyle="1" w:styleId="PIChar">
    <w:name w:val="PI Char"/>
    <w:qFormat/>
    <w:rsid w:val="00102638"/>
    <w:rPr>
      <w:rFonts w:ascii="宋体" w:eastAsia="宋体" w:hAnsi="宋体"/>
      <w:kern w:val="2"/>
      <w:sz w:val="24"/>
      <w:szCs w:val="24"/>
      <w:lang w:val="en-US" w:eastAsia="zh-CN" w:bidi="ar-SA"/>
    </w:rPr>
  </w:style>
  <w:style w:type="character" w:customStyle="1" w:styleId="DefaultChar">
    <w:name w:val="Default Char"/>
    <w:link w:val="Default"/>
    <w:qFormat/>
    <w:rsid w:val="00102638"/>
    <w:rPr>
      <w:rFonts w:ascii="仿宋_GB2312" w:eastAsia="仿宋_GB2312" w:cs="仿宋_GB2312"/>
      <w:color w:val="000000"/>
      <w:sz w:val="24"/>
      <w:szCs w:val="24"/>
      <w:lang w:val="en-US" w:eastAsia="zh-CN" w:bidi="ar-SA"/>
    </w:rPr>
  </w:style>
  <w:style w:type="paragraph" w:customStyle="1" w:styleId="Default">
    <w:name w:val="Default"/>
    <w:link w:val="DefaultChar"/>
    <w:qFormat/>
    <w:rsid w:val="00102638"/>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sid w:val="00102638"/>
    <w:rPr>
      <w:color w:val="333333"/>
    </w:rPr>
  </w:style>
  <w:style w:type="character" w:customStyle="1" w:styleId="Char25">
    <w:name w:val="列出段落 Char2"/>
    <w:uiPriority w:val="34"/>
    <w:qFormat/>
    <w:rsid w:val="00102638"/>
    <w:rPr>
      <w:rFonts w:ascii="Calibri" w:hAnsi="Calibri"/>
      <w:kern w:val="2"/>
      <w:sz w:val="28"/>
    </w:rPr>
  </w:style>
  <w:style w:type="character" w:customStyle="1" w:styleId="mdeck">
    <w:name w:val="mdeck"/>
    <w:qFormat/>
    <w:rsid w:val="00102638"/>
    <w:rPr>
      <w:rFonts w:ascii="仿宋_GB2312" w:eastAsia="微软雅黑"/>
      <w:b/>
      <w:kern w:val="2"/>
      <w:sz w:val="32"/>
      <w:szCs w:val="32"/>
      <w:lang w:val="en-US" w:eastAsia="zh-CN" w:bidi="ar-SA"/>
    </w:rPr>
  </w:style>
  <w:style w:type="character" w:customStyle="1" w:styleId="unnamed11">
    <w:name w:val="unnamed11"/>
    <w:qFormat/>
    <w:rsid w:val="00102638"/>
    <w:rPr>
      <w:sz w:val="20"/>
      <w:szCs w:val="20"/>
    </w:rPr>
  </w:style>
  <w:style w:type="character" w:customStyle="1" w:styleId="Char26">
    <w:name w:val="正文文本 Char2"/>
    <w:uiPriority w:val="99"/>
    <w:semiHidden/>
    <w:qFormat/>
    <w:rsid w:val="00102638"/>
    <w:rPr>
      <w:rFonts w:ascii="Times New Roman" w:eastAsia="宋体" w:hAnsi="Times New Roman" w:cs="Times New Roman"/>
      <w:snapToGrid w:val="0"/>
      <w:kern w:val="0"/>
      <w:szCs w:val="24"/>
    </w:rPr>
  </w:style>
  <w:style w:type="character" w:customStyle="1" w:styleId="Charfb">
    <w:name w:val="标书正文格式 Char"/>
    <w:qFormat/>
    <w:rsid w:val="00102638"/>
    <w:rPr>
      <w:rFonts w:eastAsia="楷体_GB2312"/>
      <w:kern w:val="2"/>
      <w:sz w:val="24"/>
      <w:szCs w:val="24"/>
      <w:lang w:bidi="ar-SA"/>
    </w:rPr>
  </w:style>
  <w:style w:type="character" w:customStyle="1" w:styleId="CharChar11">
    <w:name w:val="Char Char11"/>
    <w:qFormat/>
    <w:locked/>
    <w:rsid w:val="00102638"/>
    <w:rPr>
      <w:rFonts w:ascii="宋体" w:eastAsia="宋体" w:hAnsi="宋体"/>
      <w:b/>
      <w:kern w:val="2"/>
      <w:sz w:val="24"/>
      <w:szCs w:val="24"/>
      <w:lang w:val="en-US" w:eastAsia="zh-CN" w:bidi="ar-SA"/>
    </w:rPr>
  </w:style>
  <w:style w:type="character" w:customStyle="1" w:styleId="ca-131">
    <w:name w:val="ca-131"/>
    <w:qFormat/>
    <w:rsid w:val="00102638"/>
    <w:rPr>
      <w:rFonts w:ascii="仿宋_GB2312" w:eastAsia="仿宋_GB2312" w:hint="eastAsia"/>
      <w:b/>
      <w:bCs/>
      <w:color w:val="000000"/>
      <w:spacing w:val="-20"/>
      <w:sz w:val="24"/>
      <w:szCs w:val="24"/>
    </w:rPr>
  </w:style>
  <w:style w:type="character" w:customStyle="1" w:styleId="tw4winMark">
    <w:name w:val="tw4winMark"/>
    <w:qFormat/>
    <w:rsid w:val="00102638"/>
    <w:rPr>
      <w:rFonts w:ascii="Courier New" w:hAnsi="Courier New" w:cs="Courier New"/>
      <w:vanish/>
      <w:color w:val="800080"/>
      <w:sz w:val="24"/>
      <w:szCs w:val="24"/>
      <w:vertAlign w:val="subscript"/>
    </w:rPr>
  </w:style>
  <w:style w:type="character" w:customStyle="1" w:styleId="Charfc">
    <w:name w:val="正文样式 Char"/>
    <w:link w:val="afff1"/>
    <w:qFormat/>
    <w:rsid w:val="00102638"/>
    <w:rPr>
      <w:rFonts w:ascii="Calibri" w:hAnsi="Calibri"/>
      <w:sz w:val="24"/>
      <w:szCs w:val="24"/>
    </w:rPr>
  </w:style>
  <w:style w:type="paragraph" w:customStyle="1" w:styleId="afff1">
    <w:name w:val="正文样式"/>
    <w:basedOn w:val="a"/>
    <w:link w:val="Charfc"/>
    <w:qFormat/>
    <w:rsid w:val="00102638"/>
    <w:pPr>
      <w:adjustRightInd/>
      <w:spacing w:line="360" w:lineRule="auto"/>
      <w:ind w:firstLineChars="200" w:firstLine="480"/>
    </w:pPr>
    <w:rPr>
      <w:kern w:val="0"/>
      <w:sz w:val="24"/>
    </w:rPr>
  </w:style>
  <w:style w:type="character" w:customStyle="1" w:styleId="Char33">
    <w:name w:val="表正文 Char3"/>
    <w:qFormat/>
    <w:rsid w:val="00102638"/>
    <w:rPr>
      <w:rFonts w:eastAsia="宋体"/>
    </w:rPr>
  </w:style>
  <w:style w:type="character" w:customStyle="1" w:styleId="H5Char">
    <w:name w:val="H5 Char"/>
    <w:qFormat/>
    <w:rsid w:val="00102638"/>
    <w:rPr>
      <w:b/>
      <w:bCs/>
      <w:kern w:val="2"/>
      <w:sz w:val="28"/>
      <w:szCs w:val="28"/>
    </w:rPr>
  </w:style>
  <w:style w:type="character" w:customStyle="1" w:styleId="CharChar3">
    <w:name w:val="Char Char3"/>
    <w:qFormat/>
    <w:rsid w:val="00102638"/>
    <w:rPr>
      <w:rFonts w:eastAsia="宋体"/>
      <w:kern w:val="2"/>
      <w:sz w:val="21"/>
      <w:szCs w:val="24"/>
      <w:lang w:val="en-US" w:eastAsia="zh-CN" w:bidi="ar-SA"/>
    </w:rPr>
  </w:style>
  <w:style w:type="character" w:customStyle="1" w:styleId="Charfd">
    <w:name w:val="正文 编号 Char"/>
    <w:qFormat/>
    <w:rsid w:val="00102638"/>
    <w:rPr>
      <w:rFonts w:ascii="仿宋_GB2312" w:eastAsia="仿宋_GB2312" w:hAnsi="仿宋_GB2312"/>
      <w:kern w:val="2"/>
      <w:sz w:val="24"/>
      <w:lang w:bidi="ar-SA"/>
    </w:rPr>
  </w:style>
  <w:style w:type="character" w:customStyle="1" w:styleId="question-title2">
    <w:name w:val="question-title2"/>
    <w:uiPriority w:val="6"/>
    <w:qFormat/>
    <w:rsid w:val="00102638"/>
    <w:rPr>
      <w:rFonts w:ascii="Arial" w:eastAsia="黑体" w:hAnsi="Arial" w:cs="Arial"/>
      <w:snapToGrid w:val="0"/>
      <w:kern w:val="0"/>
      <w:szCs w:val="21"/>
    </w:rPr>
  </w:style>
  <w:style w:type="character" w:customStyle="1" w:styleId="gf1CharChar">
    <w:name w:val="gf正文1 Char Char"/>
    <w:link w:val="gf1"/>
    <w:qFormat/>
    <w:rsid w:val="00102638"/>
    <w:rPr>
      <w:rFonts w:ascii="宋体" w:hAnsi="宋体" w:cs="宋体"/>
      <w:kern w:val="2"/>
      <w:sz w:val="24"/>
      <w:szCs w:val="24"/>
    </w:rPr>
  </w:style>
  <w:style w:type="paragraph" w:customStyle="1" w:styleId="gf1">
    <w:name w:val="gf正文1"/>
    <w:basedOn w:val="a"/>
    <w:link w:val="gf1CharChar"/>
    <w:qFormat/>
    <w:rsid w:val="00102638"/>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sid w:val="00102638"/>
    <w:rPr>
      <w:rFonts w:ascii="宋体" w:hAnsi="宋体"/>
      <w:kern w:val="1"/>
      <w:sz w:val="21"/>
    </w:rPr>
  </w:style>
  <w:style w:type="character" w:customStyle="1" w:styleId="Char34">
    <w:name w:val="正文缩进 Char3"/>
    <w:qFormat/>
    <w:rsid w:val="00102638"/>
    <w:rPr>
      <w:rFonts w:ascii="宋体" w:eastAsia="宋体"/>
      <w:snapToGrid w:val="0"/>
      <w:color w:val="000000"/>
      <w:kern w:val="28"/>
      <w:sz w:val="28"/>
      <w:lang w:val="en-US" w:eastAsia="zh-CN" w:bidi="ar-SA"/>
    </w:rPr>
  </w:style>
  <w:style w:type="character" w:customStyle="1" w:styleId="Char1b">
    <w:name w:val="列出段落 Char1"/>
    <w:link w:val="14"/>
    <w:qFormat/>
    <w:rsid w:val="00102638"/>
    <w:rPr>
      <w:rFonts w:ascii="Calibri" w:hAnsi="Calibri"/>
      <w:sz w:val="24"/>
      <w:lang w:eastAsia="en-US"/>
    </w:rPr>
  </w:style>
  <w:style w:type="paragraph" w:customStyle="1" w:styleId="14">
    <w:name w:val="列表1"/>
    <w:basedOn w:val="a"/>
    <w:next w:val="afff2"/>
    <w:link w:val="Char1b"/>
    <w:qFormat/>
    <w:rsid w:val="00102638"/>
    <w:pPr>
      <w:widowControl/>
      <w:adjustRightInd/>
      <w:spacing w:after="200" w:line="360" w:lineRule="auto"/>
      <w:ind w:left="720" w:firstLineChars="200" w:firstLine="200"/>
      <w:jc w:val="left"/>
    </w:pPr>
    <w:rPr>
      <w:kern w:val="0"/>
      <w:sz w:val="24"/>
      <w:szCs w:val="20"/>
      <w:lang w:eastAsia="en-US"/>
    </w:rPr>
  </w:style>
  <w:style w:type="paragraph" w:styleId="afff2">
    <w:name w:val="List Paragraph"/>
    <w:basedOn w:val="a"/>
    <w:uiPriority w:val="34"/>
    <w:qFormat/>
    <w:rsid w:val="00102638"/>
    <w:pPr>
      <w:spacing w:line="360" w:lineRule="auto"/>
      <w:ind w:firstLineChars="200" w:firstLine="200"/>
    </w:pPr>
    <w:rPr>
      <w:rFonts w:eastAsia="楷体_GB2312" w:cs="Lucida Sans"/>
      <w:sz w:val="24"/>
    </w:rPr>
  </w:style>
  <w:style w:type="character" w:customStyle="1" w:styleId="CharChar8">
    <w:name w:val="Char Char8"/>
    <w:qFormat/>
    <w:rsid w:val="00102638"/>
    <w:rPr>
      <w:rFonts w:eastAsia="宋体"/>
      <w:b/>
      <w:sz w:val="24"/>
      <w:lang w:val="en-GB" w:eastAsia="zh-CN"/>
    </w:rPr>
  </w:style>
  <w:style w:type="character" w:customStyle="1" w:styleId="NormalIndentCharChar">
    <w:name w:val="Normal Indent Char Char"/>
    <w:qFormat/>
    <w:rsid w:val="00102638"/>
    <w:rPr>
      <w:rFonts w:eastAsia="宋体"/>
      <w:kern w:val="2"/>
      <w:sz w:val="21"/>
      <w:lang w:val="en-US" w:eastAsia="zh-CN" w:bidi="ar-SA"/>
    </w:rPr>
  </w:style>
  <w:style w:type="character" w:customStyle="1" w:styleId="afff3">
    <w:name w:val="列表段落 字符"/>
    <w:uiPriority w:val="99"/>
    <w:qFormat/>
    <w:rsid w:val="00102638"/>
  </w:style>
  <w:style w:type="character" w:customStyle="1" w:styleId="CharChar13">
    <w:name w:val="Ò³Ã¼ Char Char1"/>
    <w:qFormat/>
    <w:rsid w:val="00102638"/>
    <w:rPr>
      <w:rFonts w:eastAsia="宋体"/>
      <w:kern w:val="2"/>
      <w:sz w:val="18"/>
      <w:szCs w:val="18"/>
      <w:lang w:val="en-US" w:eastAsia="zh-CN" w:bidi="ar-SA"/>
    </w:rPr>
  </w:style>
  <w:style w:type="character" w:customStyle="1" w:styleId="Charfe">
    <w:name w:val="方案正文 Char"/>
    <w:qFormat/>
    <w:rsid w:val="00102638"/>
    <w:rPr>
      <w:rFonts w:ascii="仿宋_GB2312" w:eastAsia="仿宋_GB2312"/>
      <w:b/>
      <w:color w:val="000000"/>
      <w:kern w:val="2"/>
      <w:sz w:val="24"/>
      <w:lang w:val="en-US" w:eastAsia="zh-CN" w:bidi="ar-SA"/>
    </w:rPr>
  </w:style>
  <w:style w:type="character" w:customStyle="1" w:styleId="CharChar30">
    <w:name w:val="Char Char30"/>
    <w:uiPriority w:val="6"/>
    <w:qFormat/>
    <w:rsid w:val="00102638"/>
    <w:rPr>
      <w:rFonts w:ascii="Arial" w:eastAsia="黑体" w:hAnsi="Arial"/>
      <w:kern w:val="1"/>
      <w:sz w:val="21"/>
      <w:szCs w:val="21"/>
    </w:rPr>
  </w:style>
  <w:style w:type="character" w:customStyle="1" w:styleId="Char30">
    <w:name w:val="正文文本缩进 Char3"/>
    <w:link w:val="ac"/>
    <w:qFormat/>
    <w:rsid w:val="00102638"/>
    <w:rPr>
      <w:rFonts w:ascii="宋体" w:hAnsi="宋体"/>
      <w:kern w:val="2"/>
      <w:sz w:val="24"/>
      <w:szCs w:val="24"/>
    </w:rPr>
  </w:style>
  <w:style w:type="character" w:customStyle="1" w:styleId="font01">
    <w:name w:val="font01"/>
    <w:qFormat/>
    <w:rsid w:val="00102638"/>
    <w:rPr>
      <w:rFonts w:ascii="微软雅黑" w:eastAsia="微软雅黑" w:hAnsi="微软雅黑" w:cs="微软雅黑" w:hint="eastAsia"/>
      <w:color w:val="000000"/>
      <w:sz w:val="20"/>
      <w:szCs w:val="20"/>
      <w:u w:val="none"/>
    </w:rPr>
  </w:style>
  <w:style w:type="character" w:customStyle="1" w:styleId="CharChar20">
    <w:name w:val="Char Char20"/>
    <w:uiPriority w:val="6"/>
    <w:qFormat/>
    <w:rsid w:val="00102638"/>
    <w:rPr>
      <w:kern w:val="1"/>
      <w:sz w:val="24"/>
    </w:rPr>
  </w:style>
  <w:style w:type="character" w:customStyle="1" w:styleId="tw4winExternal">
    <w:name w:val="tw4winExternal"/>
    <w:qFormat/>
    <w:rsid w:val="00102638"/>
    <w:rPr>
      <w:rFonts w:ascii="Courier New" w:hAnsi="Courier New" w:cs="Courier New"/>
      <w:color w:val="808080"/>
      <w:lang w:val="en-US" w:eastAsia="zh-CN"/>
    </w:rPr>
  </w:style>
  <w:style w:type="character" w:customStyle="1" w:styleId="4Char1">
    <w:name w:val="标题 4 Char1"/>
    <w:uiPriority w:val="9"/>
    <w:qFormat/>
    <w:rsid w:val="00102638"/>
    <w:rPr>
      <w:rFonts w:ascii="Cambria" w:eastAsia="宋体" w:hAnsi="Cambria" w:cs="Times New Roman"/>
      <w:b/>
      <w:bCs/>
      <w:kern w:val="2"/>
      <w:sz w:val="28"/>
      <w:szCs w:val="28"/>
    </w:rPr>
  </w:style>
  <w:style w:type="character" w:customStyle="1" w:styleId="Char27">
    <w:name w:val="批注文字 Char2"/>
    <w:uiPriority w:val="99"/>
    <w:qFormat/>
    <w:rsid w:val="00102638"/>
    <w:rPr>
      <w:rFonts w:ascii="Times New Roman" w:eastAsia="宋体" w:hAnsi="Times New Roman" w:cs="Times New Roman"/>
      <w:snapToGrid w:val="0"/>
      <w:kern w:val="0"/>
      <w:szCs w:val="24"/>
    </w:rPr>
  </w:style>
  <w:style w:type="character" w:customStyle="1" w:styleId="2Char5">
    <w:name w:val="正文文本 2 Char"/>
    <w:qFormat/>
    <w:rsid w:val="00102638"/>
    <w:rPr>
      <w:rFonts w:eastAsia="宋体"/>
      <w:kern w:val="2"/>
      <w:sz w:val="21"/>
      <w:szCs w:val="24"/>
      <w:lang w:val="en-US" w:eastAsia="zh-CN" w:bidi="ar-SA"/>
    </w:rPr>
  </w:style>
  <w:style w:type="character" w:customStyle="1" w:styleId="CharChar2">
    <w:name w:val="Ò³Ã¼ Char Char"/>
    <w:qFormat/>
    <w:rsid w:val="00102638"/>
    <w:rPr>
      <w:rFonts w:eastAsia="宋体"/>
      <w:kern w:val="2"/>
      <w:sz w:val="18"/>
      <w:lang w:val="en-US" w:eastAsia="zh-CN" w:bidi="ar-SA"/>
    </w:rPr>
  </w:style>
  <w:style w:type="character" w:customStyle="1" w:styleId="message1">
    <w:name w:val="message1"/>
    <w:qFormat/>
    <w:rsid w:val="00102638"/>
    <w:rPr>
      <w:rFonts w:ascii="Tahoma" w:hAnsi="Tahoma" w:cs="Tahoma" w:hint="default"/>
      <w:sz w:val="18"/>
      <w:szCs w:val="18"/>
    </w:rPr>
  </w:style>
  <w:style w:type="character" w:customStyle="1" w:styleId="CharChar23">
    <w:name w:val="Char Char23"/>
    <w:uiPriority w:val="6"/>
    <w:qFormat/>
    <w:rsid w:val="00102638"/>
    <w:rPr>
      <w:color w:val="0000FF"/>
      <w:sz w:val="21"/>
    </w:rPr>
  </w:style>
  <w:style w:type="character" w:customStyle="1" w:styleId="afff4">
    <w:name w:val="批注框文本 字符"/>
    <w:qFormat/>
    <w:rsid w:val="00102638"/>
    <w:rPr>
      <w:rFonts w:ascii="Arial" w:eastAsia="黑体" w:hAnsi="Arial" w:cs="Arial"/>
      <w:snapToGrid w:val="0"/>
      <w:kern w:val="0"/>
      <w:sz w:val="18"/>
      <w:szCs w:val="18"/>
    </w:rPr>
  </w:style>
  <w:style w:type="character" w:customStyle="1" w:styleId="Char28">
    <w:name w:val="纯文本 Char2"/>
    <w:uiPriority w:val="99"/>
    <w:semiHidden/>
    <w:qFormat/>
    <w:rsid w:val="00102638"/>
    <w:rPr>
      <w:rFonts w:ascii="宋体" w:eastAsia="宋体" w:hAnsi="Courier New" w:cs="Courier New"/>
    </w:rPr>
  </w:style>
  <w:style w:type="character" w:customStyle="1" w:styleId="CharChar25">
    <w:name w:val="Char Char25"/>
    <w:uiPriority w:val="6"/>
    <w:qFormat/>
    <w:rsid w:val="00102638"/>
    <w:rPr>
      <w:rFonts w:ascii="宋体" w:hAnsi="宋体"/>
      <w:kern w:val="1"/>
      <w:sz w:val="24"/>
      <w:lang w:val="zh-CN"/>
    </w:rPr>
  </w:style>
  <w:style w:type="character" w:customStyle="1" w:styleId="CharChar411">
    <w:name w:val="Char Char411"/>
    <w:qFormat/>
    <w:rsid w:val="00102638"/>
    <w:rPr>
      <w:rFonts w:eastAsia="宋体"/>
      <w:b/>
      <w:sz w:val="24"/>
      <w:lang w:val="en-GB" w:eastAsia="zh-CN" w:bidi="ar-SA"/>
    </w:rPr>
  </w:style>
  <w:style w:type="character" w:customStyle="1" w:styleId="Heading7Char">
    <w:name w:val="Heading 7 Char"/>
    <w:qFormat/>
    <w:locked/>
    <w:rsid w:val="00102638"/>
    <w:rPr>
      <w:rFonts w:ascii="宋体" w:eastAsia="宋体" w:hAnsi="宋体"/>
      <w:b/>
      <w:bCs/>
      <w:kern w:val="2"/>
      <w:sz w:val="24"/>
      <w:szCs w:val="24"/>
      <w:lang w:val="en-US" w:eastAsia="zh-CN" w:bidi="ar-SA"/>
    </w:rPr>
  </w:style>
  <w:style w:type="character" w:customStyle="1" w:styleId="Charff">
    <w:name w:val="此正文 Char"/>
    <w:link w:val="afff5"/>
    <w:qFormat/>
    <w:rsid w:val="00102638"/>
    <w:rPr>
      <w:kern w:val="2"/>
      <w:sz w:val="24"/>
      <w:szCs w:val="24"/>
    </w:rPr>
  </w:style>
  <w:style w:type="paragraph" w:customStyle="1" w:styleId="afff5">
    <w:name w:val="此正文"/>
    <w:basedOn w:val="a"/>
    <w:link w:val="Charff"/>
    <w:qFormat/>
    <w:rsid w:val="00102638"/>
    <w:pPr>
      <w:adjustRightInd/>
      <w:spacing w:line="360" w:lineRule="auto"/>
      <w:ind w:firstLineChars="200" w:firstLine="200"/>
    </w:pPr>
    <w:rPr>
      <w:sz w:val="24"/>
    </w:rPr>
  </w:style>
  <w:style w:type="character" w:customStyle="1" w:styleId="CharChar21">
    <w:name w:val="Char Char2"/>
    <w:qFormat/>
    <w:rsid w:val="00102638"/>
    <w:rPr>
      <w:rFonts w:eastAsia="宋体"/>
      <w:b/>
      <w:bCs/>
      <w:kern w:val="2"/>
      <w:sz w:val="21"/>
      <w:szCs w:val="24"/>
      <w:lang w:val="en-US" w:eastAsia="zh-CN" w:bidi="ar-SA"/>
    </w:rPr>
  </w:style>
  <w:style w:type="character" w:customStyle="1" w:styleId="1Char">
    <w:name w:val="标题 1 Char"/>
    <w:link w:val="1"/>
    <w:qFormat/>
    <w:rsid w:val="00102638"/>
    <w:rPr>
      <w:b/>
      <w:bCs/>
      <w:kern w:val="44"/>
      <w:sz w:val="44"/>
      <w:szCs w:val="44"/>
    </w:rPr>
  </w:style>
  <w:style w:type="character" w:customStyle="1" w:styleId="Footer-EvenChar1">
    <w:name w:val="Footer-Even Char1"/>
    <w:qFormat/>
    <w:rsid w:val="00102638"/>
    <w:rPr>
      <w:rFonts w:eastAsia="宋体"/>
      <w:kern w:val="2"/>
      <w:sz w:val="18"/>
      <w:szCs w:val="18"/>
      <w:lang w:val="en-US" w:eastAsia="zh-CN" w:bidi="ar-SA"/>
    </w:rPr>
  </w:style>
  <w:style w:type="character" w:customStyle="1" w:styleId="CharChar29">
    <w:name w:val="Char Char29"/>
    <w:uiPriority w:val="6"/>
    <w:qFormat/>
    <w:rsid w:val="00102638"/>
    <w:rPr>
      <w:rFonts w:ascii="Arial" w:eastAsia="微软雅黑" w:hAnsi="Arial"/>
      <w:b/>
      <w:kern w:val="1"/>
      <w:sz w:val="44"/>
      <w:szCs w:val="32"/>
      <w:lang w:val="en-US" w:eastAsia="zh-CN" w:bidi="ar-SA"/>
    </w:rPr>
  </w:style>
  <w:style w:type="character" w:customStyle="1" w:styleId="Char22">
    <w:name w:val="标题 Char2"/>
    <w:link w:val="afb"/>
    <w:uiPriority w:val="10"/>
    <w:qFormat/>
    <w:rsid w:val="00102638"/>
    <w:rPr>
      <w:b/>
      <w:sz w:val="24"/>
      <w:lang w:val="en-GB"/>
    </w:rPr>
  </w:style>
  <w:style w:type="character" w:customStyle="1" w:styleId="font81">
    <w:name w:val="font81"/>
    <w:qFormat/>
    <w:rsid w:val="00102638"/>
    <w:rPr>
      <w:rFonts w:ascii="微软雅黑" w:eastAsia="微软雅黑" w:hAnsi="微软雅黑" w:cs="微软雅黑"/>
      <w:color w:val="000000"/>
      <w:sz w:val="20"/>
      <w:szCs w:val="20"/>
      <w:u w:val="none"/>
    </w:rPr>
  </w:style>
  <w:style w:type="character" w:customStyle="1" w:styleId="CharChar312">
    <w:name w:val="Char Char312"/>
    <w:qFormat/>
    <w:rsid w:val="00102638"/>
    <w:rPr>
      <w:rFonts w:ascii="Times New Roman" w:eastAsia="宋体" w:hAnsi="Times New Roman" w:cs="Times New Roman"/>
      <w:b/>
      <w:kern w:val="2"/>
      <w:sz w:val="32"/>
      <w:szCs w:val="24"/>
      <w:lang w:val="en-US" w:eastAsia="zh-CN" w:bidi="ar-SA"/>
    </w:rPr>
  </w:style>
  <w:style w:type="character" w:customStyle="1" w:styleId="t21">
    <w:name w:val="t21"/>
    <w:qFormat/>
    <w:rsid w:val="00102638"/>
    <w:rPr>
      <w:rFonts w:ascii="仿宋_GB2312" w:eastAsia="微软雅黑"/>
      <w:b/>
      <w:kern w:val="2"/>
      <w:sz w:val="23"/>
      <w:szCs w:val="23"/>
      <w:lang w:val="en-US" w:eastAsia="zh-CN" w:bidi="ar-SA"/>
    </w:rPr>
  </w:style>
  <w:style w:type="character" w:customStyle="1" w:styleId="8Char0">
    <w:name w:val="样式8 Char"/>
    <w:qFormat/>
    <w:rsid w:val="00102638"/>
    <w:rPr>
      <w:rFonts w:ascii="仿宋_GB2312" w:eastAsia="仿宋_GB2312" w:hAnsi="宋体"/>
      <w:b/>
      <w:bCs/>
      <w:kern w:val="2"/>
      <w:sz w:val="24"/>
      <w:szCs w:val="24"/>
    </w:rPr>
  </w:style>
  <w:style w:type="character" w:customStyle="1" w:styleId="CharChar5">
    <w:name w:val="表格 Char Char"/>
    <w:qFormat/>
    <w:rsid w:val="00102638"/>
    <w:rPr>
      <w:rFonts w:ascii="宋体" w:eastAsia="宋体" w:hAnsi="宋体"/>
      <w:lang w:bidi="ar-SA"/>
    </w:rPr>
  </w:style>
  <w:style w:type="character" w:customStyle="1" w:styleId="15">
    <w:name w:val="正文文本 字符1"/>
    <w:qFormat/>
    <w:rsid w:val="00102638"/>
    <w:rPr>
      <w:rFonts w:ascii="Calibri" w:eastAsia="黑体" w:hAnsi="Calibri" w:cs="Arial"/>
      <w:snapToGrid w:val="0"/>
      <w:kern w:val="2"/>
      <w:sz w:val="28"/>
      <w:szCs w:val="21"/>
    </w:rPr>
  </w:style>
  <w:style w:type="character" w:customStyle="1" w:styleId="5Char">
    <w:name w:val="标题 5 Char"/>
    <w:link w:val="5"/>
    <w:uiPriority w:val="9"/>
    <w:qFormat/>
    <w:rsid w:val="00102638"/>
    <w:rPr>
      <w:b/>
      <w:bCs/>
      <w:kern w:val="2"/>
      <w:sz w:val="28"/>
      <w:szCs w:val="28"/>
    </w:rPr>
  </w:style>
  <w:style w:type="character" w:customStyle="1" w:styleId="6Char1">
    <w:name w:val="标题 6 Char1"/>
    <w:qFormat/>
    <w:rsid w:val="00102638"/>
    <w:rPr>
      <w:rFonts w:ascii="Arial" w:eastAsia="黑体" w:hAnsi="Arial" w:cs="Times New Roman"/>
      <w:b/>
      <w:sz w:val="24"/>
      <w:szCs w:val="20"/>
      <w:lang w:bidi="ar-SA"/>
    </w:rPr>
  </w:style>
  <w:style w:type="character" w:customStyle="1" w:styleId="Charff0">
    <w:name w:val="带编号样式 Char"/>
    <w:qFormat/>
    <w:rsid w:val="00102638"/>
    <w:rPr>
      <w:rFonts w:ascii="仿宋_GB2312" w:eastAsia="仿宋_GB2312"/>
      <w:color w:val="000000"/>
      <w:sz w:val="24"/>
      <w:lang w:bidi="ar-SA"/>
    </w:rPr>
  </w:style>
  <w:style w:type="character" w:customStyle="1" w:styleId="unnamed31">
    <w:name w:val="unnamed31"/>
    <w:qFormat/>
    <w:rsid w:val="00102638"/>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sid w:val="00102638"/>
    <w:rPr>
      <w:rFonts w:ascii="宋体" w:eastAsia="宋体"/>
      <w:kern w:val="2"/>
      <w:sz w:val="24"/>
      <w:szCs w:val="24"/>
      <w:lang w:val="zh-CN" w:bidi="ar-SA"/>
    </w:rPr>
  </w:style>
  <w:style w:type="character" w:customStyle="1" w:styleId="Char3">
    <w:name w:val="称呼 Char"/>
    <w:link w:val="ab"/>
    <w:qFormat/>
    <w:rsid w:val="00102638"/>
    <w:rPr>
      <w:rFonts w:ascii="仿宋_GB2312" w:eastAsia="仿宋_GB2312"/>
      <w:kern w:val="2"/>
      <w:sz w:val="28"/>
    </w:rPr>
  </w:style>
  <w:style w:type="character" w:customStyle="1" w:styleId="CharChar9">
    <w:name w:val="文本正文 Char Char"/>
    <w:qFormat/>
    <w:locked/>
    <w:rsid w:val="00102638"/>
    <w:rPr>
      <w:sz w:val="24"/>
      <w:lang w:bidi="ar-SA"/>
    </w:rPr>
  </w:style>
  <w:style w:type="character" w:customStyle="1" w:styleId="afff6">
    <w:name w:val="正文缩进 字符"/>
    <w:qFormat/>
    <w:rsid w:val="00102638"/>
    <w:rPr>
      <w:rFonts w:ascii="宋体" w:eastAsia="宋体"/>
      <w:snapToGrid w:val="0"/>
      <w:color w:val="000000"/>
      <w:kern w:val="28"/>
      <w:sz w:val="28"/>
      <w:lang w:val="en-US" w:eastAsia="zh-CN" w:bidi="ar-SA"/>
    </w:rPr>
  </w:style>
  <w:style w:type="character" w:customStyle="1" w:styleId="HTMLChar0">
    <w:name w:val="HTML 预设格式 Char"/>
    <w:link w:val="HTML0"/>
    <w:qFormat/>
    <w:rsid w:val="00102638"/>
    <w:rPr>
      <w:rFonts w:ascii="黑体" w:eastAsia="黑体" w:hAnsi="Courier New"/>
    </w:rPr>
  </w:style>
  <w:style w:type="character" w:customStyle="1" w:styleId="2Char1">
    <w:name w:val="正文文本 2 Char1"/>
    <w:link w:val="25"/>
    <w:qFormat/>
    <w:rsid w:val="00102638"/>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sid w:val="00102638"/>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sid w:val="00102638"/>
  </w:style>
  <w:style w:type="paragraph" w:customStyle="1" w:styleId="4h4H4Fab-4T5RefHeading1rh1Headingsqlsect1230">
    <w:name w:val="样式 标题 4h4H4Fab-4T5Ref Heading 1rh1Heading sqlsect 1.2.3...."/>
    <w:basedOn w:val="4"/>
    <w:link w:val="4h4H4Fab-4T5RefHeading1rh1Headingsqlsect123Char0"/>
    <w:qFormat/>
    <w:rsid w:val="00102638"/>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1">
    <w:name w:val="正文非缩进 Char"/>
    <w:qFormat/>
    <w:rsid w:val="00102638"/>
    <w:rPr>
      <w:rFonts w:ascii="宋体" w:eastAsia="宋体"/>
      <w:snapToGrid w:val="0"/>
      <w:color w:val="000000"/>
      <w:kern w:val="28"/>
      <w:sz w:val="28"/>
      <w:lang w:val="en-US" w:eastAsia="zh-CN" w:bidi="ar-SA"/>
    </w:rPr>
  </w:style>
  <w:style w:type="character" w:customStyle="1" w:styleId="7Char">
    <w:name w:val="标题 7 Char"/>
    <w:link w:val="7"/>
    <w:qFormat/>
    <w:rsid w:val="00102638"/>
    <w:rPr>
      <w:b/>
      <w:bCs/>
      <w:kern w:val="2"/>
      <w:sz w:val="24"/>
      <w:szCs w:val="24"/>
    </w:rPr>
  </w:style>
  <w:style w:type="character" w:customStyle="1" w:styleId="2Char">
    <w:name w:val="正文文本缩进 2 Char"/>
    <w:link w:val="23"/>
    <w:qFormat/>
    <w:rsid w:val="00102638"/>
    <w:rPr>
      <w:rFonts w:ascii="宋体"/>
      <w:sz w:val="28"/>
    </w:rPr>
  </w:style>
  <w:style w:type="character" w:customStyle="1" w:styleId="CharChar50">
    <w:name w:val="Char Char5"/>
    <w:qFormat/>
    <w:rsid w:val="00102638"/>
    <w:rPr>
      <w:rFonts w:ascii="宋体" w:eastAsia="宋体" w:hAnsi="Courier New"/>
      <w:kern w:val="2"/>
      <w:sz w:val="21"/>
      <w:lang w:val="en-US" w:eastAsia="zh-CN"/>
    </w:rPr>
  </w:style>
  <w:style w:type="character" w:customStyle="1" w:styleId="Chara">
    <w:name w:val="脚注文本 Char"/>
    <w:link w:val="af9"/>
    <w:qFormat/>
    <w:rsid w:val="00102638"/>
    <w:rPr>
      <w:color w:val="0000FF"/>
      <w:sz w:val="21"/>
    </w:rPr>
  </w:style>
  <w:style w:type="character" w:customStyle="1" w:styleId="Char1c">
    <w:name w:val="称呼 Char1"/>
    <w:qFormat/>
    <w:rsid w:val="00102638"/>
    <w:rPr>
      <w:rFonts w:ascii="Times New Roman" w:eastAsia="宋体" w:hAnsi="Times New Roman" w:cs="Times New Roman"/>
      <w:szCs w:val="24"/>
    </w:rPr>
  </w:style>
  <w:style w:type="character" w:customStyle="1" w:styleId="1Char1">
    <w:name w:val="正文1 Char"/>
    <w:qFormat/>
    <w:rsid w:val="00102638"/>
    <w:rPr>
      <w:rFonts w:ascii="宋体" w:eastAsia="宋体"/>
      <w:snapToGrid w:val="0"/>
      <w:color w:val="000000"/>
      <w:kern w:val="28"/>
      <w:sz w:val="28"/>
      <w:lang w:val="en-US" w:eastAsia="zh-CN" w:bidi="ar-SA"/>
    </w:rPr>
  </w:style>
  <w:style w:type="character" w:customStyle="1" w:styleId="Char1d">
    <w:name w:val="正文缩进 Char1"/>
    <w:qFormat/>
    <w:rsid w:val="00102638"/>
    <w:rPr>
      <w:rFonts w:ascii="宋体" w:eastAsia="宋体"/>
      <w:snapToGrid w:val="0"/>
      <w:color w:val="000000"/>
      <w:kern w:val="28"/>
      <w:sz w:val="28"/>
      <w:lang w:val="en-US" w:eastAsia="zh-CN" w:bidi="ar-SA"/>
    </w:rPr>
  </w:style>
  <w:style w:type="character" w:customStyle="1" w:styleId="font21">
    <w:name w:val="font21"/>
    <w:qFormat/>
    <w:rsid w:val="00102638"/>
    <w:rPr>
      <w:rFonts w:ascii="宋体" w:eastAsia="宋体" w:hAnsi="宋体" w:hint="eastAsia"/>
      <w:kern w:val="2"/>
      <w:sz w:val="28"/>
      <w:szCs w:val="28"/>
      <w:lang w:val="en-US" w:eastAsia="zh-CN" w:bidi="ar-SA"/>
    </w:rPr>
  </w:style>
  <w:style w:type="character" w:customStyle="1" w:styleId="CharChar26">
    <w:name w:val="Char Char26"/>
    <w:uiPriority w:val="6"/>
    <w:qFormat/>
    <w:rsid w:val="00102638"/>
    <w:rPr>
      <w:kern w:val="1"/>
      <w:sz w:val="21"/>
      <w:szCs w:val="24"/>
    </w:rPr>
  </w:style>
  <w:style w:type="character" w:customStyle="1" w:styleId="ItemListChar">
    <w:name w:val="Item List Char"/>
    <w:link w:val="ItemList"/>
    <w:qFormat/>
    <w:rsid w:val="00102638"/>
    <w:rPr>
      <w:rFonts w:ascii="Arial"/>
      <w:bCs/>
      <w:sz w:val="21"/>
      <w:szCs w:val="21"/>
      <w:lang w:val="en-US" w:eastAsia="zh-CN" w:bidi="ar-SA"/>
    </w:rPr>
  </w:style>
  <w:style w:type="paragraph" w:customStyle="1" w:styleId="ItemList">
    <w:name w:val="Item List"/>
    <w:link w:val="ItemListChar"/>
    <w:qFormat/>
    <w:rsid w:val="00102638"/>
    <w:pPr>
      <w:spacing w:after="156" w:line="360" w:lineRule="auto"/>
      <w:ind w:firstLineChars="202" w:firstLine="424"/>
      <w:jc w:val="both"/>
    </w:pPr>
    <w:rPr>
      <w:rFonts w:ascii="Arial"/>
      <w:bCs/>
      <w:sz w:val="21"/>
      <w:szCs w:val="21"/>
    </w:rPr>
  </w:style>
  <w:style w:type="character" w:customStyle="1" w:styleId="Char1e">
    <w:name w:val="批注框文本 Char1"/>
    <w:qFormat/>
    <w:rsid w:val="00102638"/>
    <w:rPr>
      <w:rFonts w:ascii="Times New Roman" w:eastAsia="宋体" w:hAnsi="Times New Roman" w:cs="Times New Roman"/>
      <w:sz w:val="18"/>
      <w:szCs w:val="18"/>
    </w:rPr>
  </w:style>
  <w:style w:type="character" w:customStyle="1" w:styleId="Char1f">
    <w:name w:val="纯文本 Char1"/>
    <w:link w:val="16"/>
    <w:qFormat/>
    <w:rsid w:val="00102638"/>
    <w:rPr>
      <w:rFonts w:ascii="宋体" w:hAnsi="Courier New"/>
    </w:rPr>
  </w:style>
  <w:style w:type="paragraph" w:customStyle="1" w:styleId="16">
    <w:name w:val="纯文本1"/>
    <w:basedOn w:val="a"/>
    <w:link w:val="Char1f"/>
    <w:qFormat/>
    <w:rsid w:val="00102638"/>
    <w:pPr>
      <w:adjustRightInd/>
    </w:pPr>
    <w:rPr>
      <w:rFonts w:ascii="宋体" w:hAnsi="Courier New"/>
      <w:kern w:val="0"/>
      <w:sz w:val="20"/>
      <w:szCs w:val="20"/>
    </w:rPr>
  </w:style>
  <w:style w:type="character" w:customStyle="1" w:styleId="Char">
    <w:name w:val="正文首行缩进 Char"/>
    <w:link w:val="a6"/>
    <w:qFormat/>
    <w:rsid w:val="00102638"/>
    <w:rPr>
      <w:rFonts w:ascii="宋体"/>
      <w:kern w:val="2"/>
      <w:sz w:val="24"/>
      <w:lang w:val="zh-CN"/>
    </w:rPr>
  </w:style>
  <w:style w:type="character" w:customStyle="1" w:styleId="h3Char">
    <w:name w:val="h3 Char"/>
    <w:qFormat/>
    <w:rsid w:val="00102638"/>
    <w:rPr>
      <w:rFonts w:eastAsia="宋体"/>
      <w:b/>
      <w:kern w:val="2"/>
      <w:sz w:val="32"/>
      <w:lang w:val="en-US" w:eastAsia="zh-CN" w:bidi="ar-SA"/>
    </w:rPr>
  </w:style>
  <w:style w:type="character" w:customStyle="1" w:styleId="dandyrentitle1">
    <w:name w:val="dandyren_title1"/>
    <w:qFormat/>
    <w:rsid w:val="00102638"/>
    <w:rPr>
      <w:b/>
      <w:bCs/>
      <w:color w:val="FF6633"/>
      <w:sz w:val="18"/>
      <w:szCs w:val="18"/>
    </w:rPr>
  </w:style>
  <w:style w:type="character" w:customStyle="1" w:styleId="CharChar31">
    <w:name w:val="Char Char31"/>
    <w:uiPriority w:val="6"/>
    <w:qFormat/>
    <w:rsid w:val="00102638"/>
    <w:rPr>
      <w:rFonts w:ascii="Arial" w:eastAsia="黑体" w:hAnsi="Arial"/>
      <w:kern w:val="1"/>
      <w:sz w:val="24"/>
      <w:szCs w:val="24"/>
    </w:rPr>
  </w:style>
  <w:style w:type="character" w:customStyle="1" w:styleId="hChar1">
    <w:name w:val="h Char1"/>
    <w:qFormat/>
    <w:rsid w:val="00102638"/>
    <w:rPr>
      <w:sz w:val="18"/>
      <w:szCs w:val="18"/>
    </w:rPr>
  </w:style>
  <w:style w:type="character" w:customStyle="1" w:styleId="solutionfonts">
    <w:name w:val="solutionfonts"/>
    <w:qFormat/>
    <w:rsid w:val="00102638"/>
  </w:style>
  <w:style w:type="character" w:customStyle="1" w:styleId="4Char2">
    <w:name w:val="标题 4 Char2"/>
    <w:link w:val="4"/>
    <w:uiPriority w:val="9"/>
    <w:qFormat/>
    <w:rsid w:val="00102638"/>
    <w:rPr>
      <w:rFonts w:ascii="Arial" w:eastAsia="黑体" w:hAnsi="Arial"/>
      <w:b/>
      <w:bCs/>
      <w:kern w:val="2"/>
      <w:sz w:val="28"/>
      <w:szCs w:val="28"/>
      <w:lang w:val="zh-CN"/>
    </w:rPr>
  </w:style>
  <w:style w:type="character" w:customStyle="1" w:styleId="Charff2">
    <w:name w:val="首行缩进 Char"/>
    <w:qFormat/>
    <w:rsid w:val="00102638"/>
    <w:rPr>
      <w:rFonts w:ascii="宋体" w:eastAsia="宋体"/>
      <w:kern w:val="2"/>
      <w:sz w:val="24"/>
      <w:lang w:val="en-US" w:eastAsia="zh-CN" w:bidi="ar-SA"/>
    </w:rPr>
  </w:style>
  <w:style w:type="character" w:customStyle="1" w:styleId="CharChar52">
    <w:name w:val="Char Char52"/>
    <w:qFormat/>
    <w:rsid w:val="00102638"/>
    <w:rPr>
      <w:rFonts w:ascii="宋体" w:eastAsia="宋体" w:hAnsi="Courier New"/>
      <w:kern w:val="2"/>
      <w:sz w:val="21"/>
      <w:lang w:val="en-US" w:eastAsia="zh-CN"/>
    </w:rPr>
  </w:style>
  <w:style w:type="character" w:customStyle="1" w:styleId="3Char">
    <w:name w:val="正文文本 3 Char"/>
    <w:link w:val="30"/>
    <w:qFormat/>
    <w:rsid w:val="00102638"/>
    <w:rPr>
      <w:kern w:val="2"/>
      <w:sz w:val="21"/>
    </w:rPr>
  </w:style>
  <w:style w:type="character" w:customStyle="1" w:styleId="font31">
    <w:name w:val="font31"/>
    <w:qFormat/>
    <w:rsid w:val="00102638"/>
    <w:rPr>
      <w:rFonts w:ascii="仿宋" w:eastAsia="仿宋" w:hAnsi="仿宋" w:cs="仿宋" w:hint="eastAsia"/>
      <w:color w:val="000000"/>
      <w:sz w:val="20"/>
      <w:szCs w:val="20"/>
      <w:u w:val="none"/>
    </w:rPr>
  </w:style>
  <w:style w:type="character" w:customStyle="1" w:styleId="Charff3">
    <w:name w:val="正文说明 Char"/>
    <w:link w:val="afff7"/>
    <w:qFormat/>
    <w:rsid w:val="00102638"/>
    <w:rPr>
      <w:sz w:val="24"/>
      <w:szCs w:val="24"/>
    </w:rPr>
  </w:style>
  <w:style w:type="paragraph" w:customStyle="1" w:styleId="afff7">
    <w:name w:val="正文说明"/>
    <w:basedOn w:val="a"/>
    <w:link w:val="Charff3"/>
    <w:qFormat/>
    <w:rsid w:val="00102638"/>
    <w:pPr>
      <w:adjustRightInd/>
      <w:spacing w:line="360" w:lineRule="auto"/>
    </w:pPr>
    <w:rPr>
      <w:kern w:val="0"/>
      <w:sz w:val="24"/>
    </w:rPr>
  </w:style>
  <w:style w:type="character" w:customStyle="1" w:styleId="Char1f0">
    <w:name w:val="脚注文本 Char1"/>
    <w:qFormat/>
    <w:rsid w:val="00102638"/>
    <w:rPr>
      <w:rFonts w:ascii="Times New Roman" w:eastAsia="宋体" w:hAnsi="Times New Roman" w:cs="Times New Roman"/>
      <w:sz w:val="18"/>
      <w:szCs w:val="18"/>
    </w:rPr>
  </w:style>
  <w:style w:type="character" w:customStyle="1" w:styleId="CharChar1211">
    <w:name w:val="Char Char1211"/>
    <w:qFormat/>
    <w:rsid w:val="00102638"/>
    <w:rPr>
      <w:rFonts w:ascii="仿宋_GB2312" w:eastAsia="仿宋_GB2312"/>
      <w:b/>
      <w:bCs/>
      <w:kern w:val="2"/>
      <w:sz w:val="24"/>
      <w:szCs w:val="24"/>
      <w:lang w:val="zh-CN" w:eastAsia="zh-CN" w:bidi="ar-SA"/>
    </w:rPr>
  </w:style>
  <w:style w:type="character" w:customStyle="1" w:styleId="Charff4">
    <w:name w:val="标题 Char"/>
    <w:qFormat/>
    <w:rsid w:val="00102638"/>
    <w:rPr>
      <w:rFonts w:eastAsia="宋体"/>
      <w:b/>
      <w:sz w:val="24"/>
      <w:lang w:val="en-GB" w:eastAsia="zh-CN" w:bidi="ar-SA"/>
    </w:rPr>
  </w:style>
  <w:style w:type="character" w:customStyle="1" w:styleId="CharChar35">
    <w:name w:val="Char Char35"/>
    <w:uiPriority w:val="6"/>
    <w:qFormat/>
    <w:rsid w:val="00102638"/>
    <w:rPr>
      <w:rFonts w:ascii="Arial" w:eastAsia="黑体" w:hAnsi="Arial"/>
      <w:b/>
      <w:kern w:val="1"/>
      <w:sz w:val="28"/>
      <w:szCs w:val="28"/>
      <w:lang w:val="zh-CN"/>
    </w:rPr>
  </w:style>
  <w:style w:type="character" w:customStyle="1" w:styleId="CharCharChar">
    <w:name w:val="纯文本 Char Char Char"/>
    <w:qFormat/>
    <w:rsid w:val="00102638"/>
    <w:rPr>
      <w:rFonts w:ascii="宋体" w:eastAsia="宋体" w:hAnsi="Courier New"/>
      <w:kern w:val="2"/>
      <w:sz w:val="21"/>
      <w:lang w:val="en-US" w:eastAsia="zh-CN" w:bidi="ar-SA"/>
    </w:rPr>
  </w:style>
  <w:style w:type="character" w:customStyle="1" w:styleId="TableTextChar">
    <w:name w:val="Table Text Char"/>
    <w:link w:val="TableText"/>
    <w:qFormat/>
    <w:rsid w:val="00102638"/>
    <w:rPr>
      <w:sz w:val="24"/>
      <w:szCs w:val="24"/>
    </w:rPr>
  </w:style>
  <w:style w:type="paragraph" w:customStyle="1" w:styleId="TableText">
    <w:name w:val="Table Text"/>
    <w:basedOn w:val="a"/>
    <w:link w:val="TableTextChar"/>
    <w:qFormat/>
    <w:rsid w:val="00102638"/>
    <w:pPr>
      <w:widowControl/>
      <w:spacing w:before="60" w:after="60"/>
      <w:jc w:val="left"/>
    </w:pPr>
    <w:rPr>
      <w:kern w:val="0"/>
      <w:sz w:val="24"/>
    </w:rPr>
  </w:style>
  <w:style w:type="character" w:customStyle="1" w:styleId="1Char10">
    <w:name w:val="正文1 Char1"/>
    <w:qFormat/>
    <w:rsid w:val="00102638"/>
    <w:rPr>
      <w:rFonts w:ascii="仿宋_GB2312" w:eastAsia="仿宋_GB2312" w:hAnsi="Courier New"/>
      <w:kern w:val="28"/>
      <w:sz w:val="24"/>
      <w:szCs w:val="24"/>
      <w:lang w:val="en-US" w:eastAsia="zh-CN"/>
    </w:rPr>
  </w:style>
  <w:style w:type="character" w:customStyle="1" w:styleId="Char1f1">
    <w:name w:val="页脚 Char1"/>
    <w:uiPriority w:val="99"/>
    <w:qFormat/>
    <w:rsid w:val="00102638"/>
    <w:rPr>
      <w:rFonts w:eastAsia="宋体"/>
      <w:kern w:val="2"/>
      <w:sz w:val="18"/>
      <w:szCs w:val="18"/>
      <w:lang w:val="en-US" w:eastAsia="zh-CN" w:bidi="ar-SA"/>
    </w:rPr>
  </w:style>
  <w:style w:type="character" w:customStyle="1" w:styleId="Bold">
    <w:name w:val="Bold"/>
    <w:qFormat/>
    <w:rsid w:val="00102638"/>
    <w:rPr>
      <w:rFonts w:ascii="Arial" w:eastAsia="黑体" w:hAnsi="Arial" w:cs="Times New Roman"/>
      <w:b/>
      <w:kern w:val="2"/>
      <w:sz w:val="32"/>
      <w:szCs w:val="32"/>
      <w:lang w:val="en-US" w:eastAsia="zh-CN" w:bidi="ar-SA"/>
    </w:rPr>
  </w:style>
  <w:style w:type="character" w:customStyle="1" w:styleId="Char11">
    <w:name w:val="批注文字 Char1"/>
    <w:link w:val="aa"/>
    <w:qFormat/>
    <w:rsid w:val="00102638"/>
    <w:rPr>
      <w:kern w:val="2"/>
      <w:sz w:val="21"/>
      <w:szCs w:val="24"/>
    </w:rPr>
  </w:style>
  <w:style w:type="character" w:customStyle="1" w:styleId="Char8">
    <w:name w:val="签名 Char"/>
    <w:link w:val="af5"/>
    <w:qFormat/>
    <w:rsid w:val="00102638"/>
    <w:rPr>
      <w:rFonts w:eastAsia="仿宋_GB2312"/>
      <w:sz w:val="24"/>
    </w:rPr>
  </w:style>
  <w:style w:type="character" w:customStyle="1" w:styleId="hui3">
    <w:name w:val="hui3"/>
    <w:qFormat/>
    <w:rsid w:val="00102638"/>
    <w:rPr>
      <w:color w:val="333333"/>
    </w:rPr>
  </w:style>
  <w:style w:type="character" w:customStyle="1" w:styleId="CharChar17">
    <w:name w:val="Char Char17"/>
    <w:uiPriority w:val="6"/>
    <w:qFormat/>
    <w:rsid w:val="00102638"/>
    <w:rPr>
      <w:rFonts w:eastAsia="仿宋_GB2312"/>
      <w:sz w:val="24"/>
    </w:rPr>
  </w:style>
  <w:style w:type="character" w:customStyle="1" w:styleId="43">
    <w:name w:val="标题 4 字符"/>
    <w:uiPriority w:val="9"/>
    <w:qFormat/>
    <w:rsid w:val="00102638"/>
    <w:rPr>
      <w:rFonts w:ascii="等线 Light" w:eastAsia="等线 Light" w:hAnsi="等线 Light" w:cs="Times New Roman"/>
      <w:b/>
      <w:bCs/>
      <w:snapToGrid w:val="0"/>
      <w:kern w:val="0"/>
      <w:sz w:val="28"/>
      <w:szCs w:val="28"/>
    </w:rPr>
  </w:style>
  <w:style w:type="character" w:customStyle="1" w:styleId="CharChar37">
    <w:name w:val="Char Char37"/>
    <w:uiPriority w:val="6"/>
    <w:qFormat/>
    <w:rsid w:val="00102638"/>
    <w:rPr>
      <w:b/>
      <w:kern w:val="1"/>
      <w:sz w:val="44"/>
      <w:szCs w:val="44"/>
    </w:rPr>
  </w:style>
  <w:style w:type="character" w:customStyle="1" w:styleId="Charff5">
    <w:name w:val="列出段落 Char"/>
    <w:qFormat/>
    <w:rsid w:val="00102638"/>
    <w:rPr>
      <w:rFonts w:eastAsia="楷体_GB2312" w:cs="Lucida Sans"/>
      <w:kern w:val="2"/>
      <w:sz w:val="24"/>
      <w:szCs w:val="24"/>
      <w:lang w:val="en-US" w:eastAsia="zh-CN" w:bidi="ar-SA"/>
    </w:rPr>
  </w:style>
  <w:style w:type="character" w:customStyle="1" w:styleId="3Char11">
    <w:name w:val="正文文本缩进 3 Char1"/>
    <w:uiPriority w:val="99"/>
    <w:semiHidden/>
    <w:qFormat/>
    <w:rsid w:val="00102638"/>
    <w:rPr>
      <w:rFonts w:ascii="Times New Roman" w:eastAsia="宋体" w:hAnsi="Times New Roman" w:cs="Times New Roman"/>
      <w:sz w:val="16"/>
      <w:szCs w:val="16"/>
    </w:rPr>
  </w:style>
  <w:style w:type="character" w:customStyle="1" w:styleId="CharChara">
    <w:name w:val="公文正文 Char Char"/>
    <w:link w:val="afff8"/>
    <w:qFormat/>
    <w:rsid w:val="00102638"/>
    <w:rPr>
      <w:rFonts w:ascii="仿宋_GB2312" w:eastAsia="仿宋_GB2312"/>
      <w:kern w:val="2"/>
      <w:sz w:val="24"/>
      <w:szCs w:val="24"/>
    </w:rPr>
  </w:style>
  <w:style w:type="paragraph" w:customStyle="1" w:styleId="afff8">
    <w:name w:val="公文正文"/>
    <w:basedOn w:val="a"/>
    <w:link w:val="CharChara"/>
    <w:qFormat/>
    <w:rsid w:val="00102638"/>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sid w:val="00102638"/>
    <w:rPr>
      <w:rFonts w:eastAsia="宋体"/>
      <w:sz w:val="24"/>
      <w:szCs w:val="24"/>
      <w:lang w:val="en-US" w:eastAsia="zh-CN" w:bidi="ar-SA"/>
    </w:rPr>
  </w:style>
  <w:style w:type="character" w:customStyle="1" w:styleId="1CharChar">
    <w:name w:val="标题 1 Char Char"/>
    <w:qFormat/>
    <w:rsid w:val="00102638"/>
    <w:rPr>
      <w:rFonts w:ascii="宋体" w:eastAsia="宋体" w:hAnsi="宋体" w:hint="eastAsia"/>
      <w:b/>
      <w:spacing w:val="-2"/>
      <w:sz w:val="24"/>
      <w:lang w:val="en-US" w:eastAsia="zh-CN" w:bidi="ar-SA"/>
    </w:rPr>
  </w:style>
  <w:style w:type="character" w:customStyle="1" w:styleId="2Char6">
    <w:name w:val="正文（缩进2汉字） Char"/>
    <w:link w:val="29"/>
    <w:qFormat/>
    <w:rsid w:val="00102638"/>
    <w:rPr>
      <w:rFonts w:ascii="宋体"/>
    </w:rPr>
  </w:style>
  <w:style w:type="paragraph" w:customStyle="1" w:styleId="29">
    <w:name w:val="正文（缩进2汉字）"/>
    <w:basedOn w:val="a"/>
    <w:link w:val="2Char6"/>
    <w:qFormat/>
    <w:rsid w:val="00102638"/>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sid w:val="00102638"/>
    <w:rPr>
      <w:rFonts w:ascii="Arial" w:eastAsia="黑体" w:hAnsi="Arial"/>
      <w:kern w:val="2"/>
      <w:sz w:val="24"/>
      <w:szCs w:val="24"/>
    </w:rPr>
  </w:style>
  <w:style w:type="character" w:customStyle="1" w:styleId="Charff6">
    <w:name w:val="标书表格字体格式 Char"/>
    <w:qFormat/>
    <w:rsid w:val="00102638"/>
    <w:rPr>
      <w:kern w:val="2"/>
      <w:sz w:val="21"/>
      <w:szCs w:val="24"/>
      <w:lang w:bidi="ar-SA"/>
    </w:rPr>
  </w:style>
  <w:style w:type="character" w:customStyle="1" w:styleId="tw4winError">
    <w:name w:val="tw4winError"/>
    <w:qFormat/>
    <w:rsid w:val="00102638"/>
    <w:rPr>
      <w:rFonts w:ascii="Courier New" w:hAnsi="Courier New" w:cs="Courier New"/>
      <w:color w:val="00FF00"/>
      <w:sz w:val="40"/>
      <w:szCs w:val="40"/>
    </w:rPr>
  </w:style>
  <w:style w:type="character" w:customStyle="1" w:styleId="BodyTextchCharChar">
    <w:name w:val="Body Text(ch) Char Char"/>
    <w:qFormat/>
    <w:rsid w:val="00102638"/>
    <w:rPr>
      <w:rFonts w:ascii="宋体"/>
      <w:kern w:val="2"/>
      <w:sz w:val="24"/>
      <w:szCs w:val="21"/>
      <w:lang w:val="zh-CN"/>
    </w:rPr>
  </w:style>
  <w:style w:type="character" w:customStyle="1" w:styleId="Charff7">
    <w:name w:val="正文首行缩进两字 Char"/>
    <w:qFormat/>
    <w:rsid w:val="00102638"/>
    <w:rPr>
      <w:sz w:val="24"/>
      <w:szCs w:val="24"/>
      <w:lang w:val="en-US" w:eastAsia="zh-CN" w:bidi="ar-SA"/>
    </w:rPr>
  </w:style>
  <w:style w:type="character" w:customStyle="1" w:styleId="Charff8">
    <w:name w:val="正文文本 Char"/>
    <w:uiPriority w:val="99"/>
    <w:qFormat/>
    <w:rsid w:val="00102638"/>
    <w:rPr>
      <w:rFonts w:eastAsia="宋体"/>
      <w:kern w:val="2"/>
      <w:sz w:val="24"/>
      <w:szCs w:val="24"/>
      <w:lang w:val="en-US" w:eastAsia="zh-CN" w:bidi="ar-SA"/>
    </w:rPr>
  </w:style>
  <w:style w:type="character" w:customStyle="1" w:styleId="17">
    <w:name w:val="文档结构图 字符1"/>
    <w:qFormat/>
    <w:rsid w:val="00102638"/>
    <w:rPr>
      <w:rFonts w:ascii="宋体" w:eastAsia="黑体" w:hAnsi="Calibri" w:cs="Arial"/>
      <w:snapToGrid w:val="0"/>
      <w:kern w:val="2"/>
      <w:sz w:val="18"/>
      <w:szCs w:val="18"/>
    </w:rPr>
  </w:style>
  <w:style w:type="character" w:customStyle="1" w:styleId="content">
    <w:name w:val="content"/>
    <w:qFormat/>
    <w:rsid w:val="00102638"/>
  </w:style>
  <w:style w:type="character" w:customStyle="1" w:styleId="tw4winPopup">
    <w:name w:val="tw4winPopup"/>
    <w:qFormat/>
    <w:rsid w:val="00102638"/>
    <w:rPr>
      <w:rFonts w:ascii="Courier New" w:hAnsi="Courier New" w:cs="Courier New"/>
      <w:color w:val="008000"/>
      <w:lang w:val="en-US" w:eastAsia="zh-CN"/>
    </w:rPr>
  </w:style>
  <w:style w:type="character" w:customStyle="1" w:styleId="param-name">
    <w:name w:val="param-name"/>
    <w:uiPriority w:val="99"/>
    <w:qFormat/>
    <w:rsid w:val="00102638"/>
    <w:rPr>
      <w:rFonts w:ascii="Arial" w:eastAsia="黑体" w:hAnsi="Arial" w:cs="Arial"/>
      <w:snapToGrid w:val="0"/>
      <w:kern w:val="0"/>
      <w:szCs w:val="21"/>
    </w:rPr>
  </w:style>
  <w:style w:type="character" w:customStyle="1" w:styleId="Charff9">
    <w:name w:val="标准正文格式 Char"/>
    <w:qFormat/>
    <w:rsid w:val="00102638"/>
    <w:rPr>
      <w:rFonts w:ascii="宋体" w:eastAsia="仿宋_GB2312" w:cs="宋体"/>
      <w:color w:val="000000"/>
      <w:sz w:val="24"/>
      <w:lang w:val="en-US" w:eastAsia="zh-CN" w:bidi="ar-SA"/>
    </w:rPr>
  </w:style>
  <w:style w:type="character" w:customStyle="1" w:styleId="CharChar212">
    <w:name w:val="Char Char212"/>
    <w:qFormat/>
    <w:rsid w:val="00102638"/>
    <w:rPr>
      <w:rFonts w:eastAsia="宋体"/>
      <w:b/>
      <w:bCs/>
      <w:kern w:val="2"/>
      <w:sz w:val="21"/>
      <w:szCs w:val="24"/>
      <w:lang w:val="en-US" w:eastAsia="zh-CN" w:bidi="ar-SA"/>
    </w:rPr>
  </w:style>
  <w:style w:type="character" w:customStyle="1" w:styleId="Charffa">
    <w:name w:val="文档结构图 Char"/>
    <w:qFormat/>
    <w:rsid w:val="00102638"/>
    <w:rPr>
      <w:rFonts w:eastAsia="宋体"/>
      <w:kern w:val="2"/>
      <w:sz w:val="21"/>
      <w:szCs w:val="24"/>
      <w:lang w:val="en-US" w:eastAsia="zh-CN" w:bidi="ar-SA"/>
    </w:rPr>
  </w:style>
  <w:style w:type="character" w:customStyle="1" w:styleId="zbggmainstyle9">
    <w:name w:val="zbggmain style9"/>
    <w:qFormat/>
    <w:rsid w:val="00102638"/>
  </w:style>
  <w:style w:type="character" w:customStyle="1" w:styleId="CharChar16">
    <w:name w:val="Char Char16"/>
    <w:uiPriority w:val="6"/>
    <w:qFormat/>
    <w:rsid w:val="00102638"/>
    <w:rPr>
      <w:kern w:val="1"/>
      <w:sz w:val="18"/>
      <w:szCs w:val="18"/>
    </w:rPr>
  </w:style>
  <w:style w:type="character" w:customStyle="1" w:styleId="font51">
    <w:name w:val="font51"/>
    <w:qFormat/>
    <w:rsid w:val="00102638"/>
    <w:rPr>
      <w:rFonts w:ascii="仿宋" w:eastAsia="仿宋" w:hAnsi="仿宋" w:cs="仿宋" w:hint="eastAsia"/>
      <w:color w:val="000000"/>
      <w:sz w:val="20"/>
      <w:szCs w:val="20"/>
      <w:u w:val="none"/>
    </w:rPr>
  </w:style>
  <w:style w:type="character" w:customStyle="1" w:styleId="CharChar82">
    <w:name w:val="Char Char82"/>
    <w:qFormat/>
    <w:rsid w:val="00102638"/>
    <w:rPr>
      <w:rFonts w:eastAsia="宋体"/>
      <w:b/>
      <w:sz w:val="24"/>
      <w:lang w:val="en-GB" w:eastAsia="zh-CN"/>
    </w:rPr>
  </w:style>
  <w:style w:type="character" w:customStyle="1" w:styleId="3Char0">
    <w:name w:val="正文文本缩进 3 Char"/>
    <w:link w:val="34"/>
    <w:qFormat/>
    <w:rsid w:val="00102638"/>
    <w:rPr>
      <w:kern w:val="2"/>
      <w:sz w:val="24"/>
    </w:rPr>
  </w:style>
  <w:style w:type="character" w:customStyle="1" w:styleId="Char1f2">
    <w:name w:val="日期 Char1"/>
    <w:uiPriority w:val="99"/>
    <w:semiHidden/>
    <w:qFormat/>
    <w:rsid w:val="00102638"/>
    <w:rPr>
      <w:rFonts w:ascii="Times New Roman" w:eastAsia="宋体" w:hAnsi="Times New Roman" w:cs="Times New Roman"/>
      <w:szCs w:val="24"/>
    </w:rPr>
  </w:style>
  <w:style w:type="character" w:customStyle="1" w:styleId="afff9">
    <w:name w:val="页眉 字符"/>
    <w:uiPriority w:val="99"/>
    <w:qFormat/>
    <w:rsid w:val="00102638"/>
    <w:rPr>
      <w:kern w:val="2"/>
      <w:sz w:val="18"/>
      <w:szCs w:val="18"/>
    </w:rPr>
  </w:style>
  <w:style w:type="character" w:customStyle="1" w:styleId="CharChar33">
    <w:name w:val="Char Char33"/>
    <w:uiPriority w:val="6"/>
    <w:qFormat/>
    <w:rsid w:val="00102638"/>
    <w:rPr>
      <w:rFonts w:ascii="Arial" w:eastAsia="黑体" w:hAnsi="Arial"/>
      <w:b/>
      <w:kern w:val="1"/>
      <w:sz w:val="24"/>
      <w:szCs w:val="24"/>
    </w:rPr>
  </w:style>
  <w:style w:type="character" w:customStyle="1" w:styleId="b1101bChar">
    <w:name w:val="b11_01b Char"/>
    <w:link w:val="b1101b"/>
    <w:qFormat/>
    <w:rsid w:val="00102638"/>
    <w:rPr>
      <w:rFonts w:ascii="Verdana" w:hAnsi="Verdana"/>
      <w:b/>
      <w:bCs/>
      <w:color w:val="4A82CA"/>
      <w:sz w:val="17"/>
      <w:szCs w:val="17"/>
    </w:rPr>
  </w:style>
  <w:style w:type="paragraph" w:customStyle="1" w:styleId="b1101b">
    <w:name w:val="b11_01b"/>
    <w:basedOn w:val="a"/>
    <w:next w:val="a"/>
    <w:link w:val="b1101bChar"/>
    <w:qFormat/>
    <w:rsid w:val="00102638"/>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sid w:val="00102638"/>
    <w:rPr>
      <w:rFonts w:ascii="仿宋_GB2312" w:eastAsia="仿宋_GB2312"/>
      <w:b/>
      <w:bCs/>
      <w:kern w:val="2"/>
      <w:sz w:val="24"/>
      <w:szCs w:val="24"/>
      <w:lang w:val="zh-CN" w:eastAsia="zh-CN" w:bidi="ar-SA"/>
    </w:rPr>
  </w:style>
  <w:style w:type="character" w:customStyle="1" w:styleId="Footer-EvenChar">
    <w:name w:val="Footer-Even Char"/>
    <w:qFormat/>
    <w:rsid w:val="00102638"/>
    <w:rPr>
      <w:rFonts w:eastAsia="宋体"/>
      <w:kern w:val="2"/>
      <w:sz w:val="18"/>
      <w:lang w:val="en-US" w:eastAsia="zh-CN" w:bidi="ar-SA"/>
    </w:rPr>
  </w:style>
  <w:style w:type="character" w:customStyle="1" w:styleId="Char20">
    <w:name w:val="页脚 Char2"/>
    <w:link w:val="af2"/>
    <w:uiPriority w:val="99"/>
    <w:qFormat/>
    <w:locked/>
    <w:rsid w:val="00102638"/>
    <w:rPr>
      <w:kern w:val="2"/>
      <w:sz w:val="18"/>
      <w:szCs w:val="18"/>
    </w:rPr>
  </w:style>
  <w:style w:type="character" w:customStyle="1" w:styleId="CharChar36">
    <w:name w:val="Char Char36"/>
    <w:uiPriority w:val="6"/>
    <w:qFormat/>
    <w:rsid w:val="00102638"/>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sid w:val="00102638"/>
    <w:rPr>
      <w:rFonts w:eastAsia="宋体"/>
      <w:kern w:val="2"/>
      <w:sz w:val="21"/>
      <w:szCs w:val="24"/>
      <w:lang w:val="en-US" w:eastAsia="zh-CN" w:bidi="ar-SA"/>
    </w:rPr>
  </w:style>
  <w:style w:type="character" w:customStyle="1" w:styleId="2CharChar0">
    <w:name w:val="正文文字缩进 2 Char Char"/>
    <w:qFormat/>
    <w:rsid w:val="00102638"/>
    <w:rPr>
      <w:rFonts w:ascii="宋体"/>
      <w:sz w:val="28"/>
    </w:rPr>
  </w:style>
  <w:style w:type="character" w:customStyle="1" w:styleId="f141">
    <w:name w:val="f141"/>
    <w:qFormat/>
    <w:rsid w:val="00102638"/>
    <w:rPr>
      <w:rFonts w:ascii="Tahoma" w:eastAsia="宋体" w:hAnsi="Tahoma"/>
      <w:b/>
      <w:kern w:val="2"/>
      <w:sz w:val="21"/>
      <w:szCs w:val="21"/>
      <w:lang w:val="en-US" w:eastAsia="zh-CN" w:bidi="ar-SA"/>
    </w:rPr>
  </w:style>
  <w:style w:type="character" w:customStyle="1" w:styleId="CharCharb">
    <w:name w:val="段落 Char Char"/>
    <w:link w:val="afffa"/>
    <w:qFormat/>
    <w:rsid w:val="00102638"/>
    <w:rPr>
      <w:rFonts w:ascii="宋体" w:hAnsi="宋体"/>
      <w:sz w:val="24"/>
    </w:rPr>
  </w:style>
  <w:style w:type="paragraph" w:customStyle="1" w:styleId="afffa">
    <w:name w:val="段落"/>
    <w:basedOn w:val="a"/>
    <w:link w:val="CharCharb"/>
    <w:qFormat/>
    <w:rsid w:val="00102638"/>
    <w:pPr>
      <w:adjustRightInd/>
      <w:spacing w:line="360" w:lineRule="auto"/>
      <w:ind w:firstLineChars="200" w:firstLine="480"/>
    </w:pPr>
    <w:rPr>
      <w:rFonts w:ascii="宋体" w:hAnsi="宋体"/>
      <w:kern w:val="0"/>
      <w:sz w:val="24"/>
      <w:szCs w:val="20"/>
    </w:rPr>
  </w:style>
  <w:style w:type="character" w:customStyle="1" w:styleId="3Char20">
    <w:name w:val="标题 3 Char2"/>
    <w:qFormat/>
    <w:rsid w:val="00102638"/>
    <w:rPr>
      <w:rFonts w:eastAsia="宋体"/>
      <w:b/>
      <w:bCs/>
      <w:kern w:val="2"/>
      <w:sz w:val="32"/>
      <w:szCs w:val="32"/>
      <w:lang w:val="en-US" w:eastAsia="zh-CN" w:bidi="ar-SA"/>
    </w:rPr>
  </w:style>
  <w:style w:type="character" w:customStyle="1" w:styleId="apple-converted-space">
    <w:name w:val="apple-converted-space"/>
    <w:qFormat/>
    <w:rsid w:val="00102638"/>
  </w:style>
  <w:style w:type="character" w:customStyle="1" w:styleId="Char21">
    <w:name w:val="页眉 Char2"/>
    <w:link w:val="af4"/>
    <w:uiPriority w:val="99"/>
    <w:qFormat/>
    <w:rsid w:val="00102638"/>
    <w:rPr>
      <w:kern w:val="2"/>
      <w:sz w:val="18"/>
      <w:szCs w:val="18"/>
    </w:rPr>
  </w:style>
  <w:style w:type="character" w:customStyle="1" w:styleId="CharChar90">
    <w:name w:val="Char Char9"/>
    <w:qFormat/>
    <w:rsid w:val="00102638"/>
    <w:rPr>
      <w:rFonts w:eastAsia="宋体"/>
      <w:kern w:val="2"/>
      <w:sz w:val="18"/>
      <w:szCs w:val="18"/>
      <w:lang w:val="en-US" w:eastAsia="zh-CN" w:bidi="ar-SA"/>
    </w:rPr>
  </w:style>
  <w:style w:type="character" w:customStyle="1" w:styleId="CharChar41">
    <w:name w:val="Char Char41"/>
    <w:qFormat/>
    <w:rsid w:val="00102638"/>
    <w:rPr>
      <w:rFonts w:eastAsia="宋体"/>
      <w:b/>
      <w:sz w:val="24"/>
      <w:lang w:val="en-GB" w:eastAsia="zh-CN" w:bidi="ar-SA"/>
    </w:rPr>
  </w:style>
  <w:style w:type="character" w:customStyle="1" w:styleId="large1">
    <w:name w:val="large1"/>
    <w:qFormat/>
    <w:rsid w:val="00102638"/>
    <w:rPr>
      <w:rFonts w:ascii="宋体" w:eastAsia="宋体" w:hAnsi="宋体" w:hint="eastAsia"/>
      <w:sz w:val="21"/>
      <w:szCs w:val="21"/>
    </w:rPr>
  </w:style>
  <w:style w:type="character" w:customStyle="1" w:styleId="Charffb">
    <w:name w:val="正文段 Char"/>
    <w:link w:val="afffb"/>
    <w:qFormat/>
    <w:rsid w:val="00102638"/>
    <w:rPr>
      <w:sz w:val="24"/>
    </w:rPr>
  </w:style>
  <w:style w:type="paragraph" w:customStyle="1" w:styleId="afffb">
    <w:name w:val="正文段"/>
    <w:basedOn w:val="a"/>
    <w:link w:val="Charffb"/>
    <w:qFormat/>
    <w:rsid w:val="00102638"/>
    <w:pPr>
      <w:widowControl/>
      <w:snapToGrid w:val="0"/>
      <w:spacing w:afterLines="50"/>
      <w:ind w:firstLineChars="200" w:firstLine="200"/>
    </w:pPr>
    <w:rPr>
      <w:kern w:val="0"/>
      <w:sz w:val="24"/>
      <w:szCs w:val="20"/>
    </w:rPr>
  </w:style>
  <w:style w:type="character" w:customStyle="1" w:styleId="CharChar130">
    <w:name w:val="Char Char13"/>
    <w:uiPriority w:val="6"/>
    <w:qFormat/>
    <w:rsid w:val="00102638"/>
    <w:rPr>
      <w:rFonts w:ascii="宋体" w:hAnsi="宋体"/>
      <w:kern w:val="1"/>
      <w:sz w:val="21"/>
      <w:szCs w:val="24"/>
    </w:rPr>
  </w:style>
  <w:style w:type="character" w:customStyle="1" w:styleId="CharChar92">
    <w:name w:val="Char Char92"/>
    <w:qFormat/>
    <w:rsid w:val="00102638"/>
    <w:rPr>
      <w:rFonts w:ascii="Times New Roman" w:eastAsia="宋体" w:hAnsi="Times New Roman" w:cs="Times New Roman"/>
      <w:b/>
      <w:bCs/>
      <w:kern w:val="2"/>
      <w:sz w:val="32"/>
      <w:szCs w:val="32"/>
      <w:lang w:val="en-US" w:eastAsia="zh-CN" w:bidi="ar-SA"/>
    </w:rPr>
  </w:style>
  <w:style w:type="character" w:customStyle="1" w:styleId="Charffc">
    <w:name w:val="冯广丽 Char"/>
    <w:link w:val="afffc"/>
    <w:qFormat/>
    <w:rsid w:val="00102638"/>
    <w:rPr>
      <w:rFonts w:ascii="宋体" w:hAnsi="宋体"/>
      <w:kern w:val="2"/>
      <w:sz w:val="24"/>
      <w:szCs w:val="22"/>
    </w:rPr>
  </w:style>
  <w:style w:type="paragraph" w:customStyle="1" w:styleId="afffc">
    <w:name w:val="冯广丽"/>
    <w:basedOn w:val="a"/>
    <w:link w:val="Charffc"/>
    <w:qFormat/>
    <w:rsid w:val="00102638"/>
    <w:pPr>
      <w:adjustRightInd/>
      <w:spacing w:line="360" w:lineRule="auto"/>
      <w:ind w:firstLineChars="200" w:firstLine="480"/>
    </w:pPr>
    <w:rPr>
      <w:rFonts w:ascii="宋体" w:hAnsi="宋体"/>
      <w:sz w:val="24"/>
      <w:szCs w:val="22"/>
    </w:rPr>
  </w:style>
  <w:style w:type="character" w:customStyle="1" w:styleId="afffd">
    <w:name w:val="批注文字 字符"/>
    <w:qFormat/>
    <w:rsid w:val="00102638"/>
    <w:rPr>
      <w:rFonts w:ascii="Arial" w:eastAsia="黑体" w:hAnsi="Arial" w:cs="Arial"/>
      <w:snapToGrid w:val="0"/>
      <w:kern w:val="0"/>
      <w:szCs w:val="21"/>
    </w:rPr>
  </w:style>
  <w:style w:type="character" w:customStyle="1" w:styleId="CharChar161">
    <w:name w:val="Char Char161"/>
    <w:qFormat/>
    <w:rsid w:val="00102638"/>
    <w:rPr>
      <w:rFonts w:eastAsia="宋体"/>
      <w:b/>
      <w:kern w:val="2"/>
      <w:sz w:val="32"/>
      <w:lang w:val="en-US" w:eastAsia="zh-CN"/>
    </w:rPr>
  </w:style>
  <w:style w:type="character" w:customStyle="1" w:styleId="javascript">
    <w:name w:val="javascript"/>
    <w:qFormat/>
    <w:rsid w:val="00102638"/>
  </w:style>
  <w:style w:type="character" w:customStyle="1" w:styleId="Charffd">
    <w:name w:val="图名 Char"/>
    <w:qFormat/>
    <w:rsid w:val="00102638"/>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sid w:val="00102638"/>
    <w:rPr>
      <w:rFonts w:ascii="Times New Roman" w:eastAsia="宋体" w:hAnsi="Times New Roman" w:cs="Times New Roman"/>
      <w:sz w:val="20"/>
      <w:szCs w:val="20"/>
    </w:rPr>
  </w:style>
  <w:style w:type="character" w:customStyle="1" w:styleId="Charffe">
    <w:name w:val="编号，小四 Char"/>
    <w:link w:val="afffe"/>
    <w:qFormat/>
    <w:rsid w:val="00102638"/>
    <w:rPr>
      <w:rFonts w:ascii="Arial" w:hAnsi="Arial"/>
      <w:sz w:val="24"/>
    </w:rPr>
  </w:style>
  <w:style w:type="paragraph" w:customStyle="1" w:styleId="afffe">
    <w:name w:val="编号，小四"/>
    <w:basedOn w:val="a"/>
    <w:link w:val="Charffe"/>
    <w:qFormat/>
    <w:rsid w:val="00102638"/>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sid w:val="00102638"/>
    <w:rPr>
      <w:rFonts w:ascii="宋体" w:eastAsia="宋体" w:cs="宋体"/>
      <w:color w:val="000000"/>
      <w:sz w:val="14"/>
      <w:szCs w:val="14"/>
    </w:rPr>
  </w:style>
  <w:style w:type="character" w:customStyle="1" w:styleId="2CharChar1">
    <w:name w:val="标题 2 Char Char"/>
    <w:qFormat/>
    <w:rsid w:val="00102638"/>
    <w:rPr>
      <w:rFonts w:ascii="楷体_GB2312" w:eastAsia="楷体_GB2312" w:hAnsi="Arial"/>
      <w:b/>
      <w:bCs/>
      <w:kern w:val="2"/>
      <w:sz w:val="24"/>
      <w:szCs w:val="32"/>
      <w:lang w:val="en-US" w:eastAsia="zh-CN" w:bidi="ar-SA"/>
    </w:rPr>
  </w:style>
  <w:style w:type="character" w:customStyle="1" w:styleId="Charfff">
    <w:name w:val="未用 Char"/>
    <w:qFormat/>
    <w:rsid w:val="00102638"/>
    <w:rPr>
      <w:rFonts w:ascii="Arial" w:eastAsia="黑体" w:hAnsi="Arial"/>
      <w:kern w:val="2"/>
      <w:sz w:val="21"/>
      <w:szCs w:val="21"/>
      <w:lang w:val="en-US" w:eastAsia="zh-CN" w:bidi="ar-SA"/>
    </w:rPr>
  </w:style>
  <w:style w:type="character" w:customStyle="1" w:styleId="myp1111">
    <w:name w:val="myp1111"/>
    <w:qFormat/>
    <w:rsid w:val="00102638"/>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sid w:val="00102638"/>
    <w:rPr>
      <w:rFonts w:ascii="微软雅黑" w:eastAsia="微软雅黑" w:hAnsi="微软雅黑"/>
      <w:b/>
      <w:bCs/>
      <w:kern w:val="2"/>
      <w:sz w:val="24"/>
      <w:szCs w:val="28"/>
    </w:rPr>
  </w:style>
  <w:style w:type="character" w:customStyle="1" w:styleId="hCharChar">
    <w:name w:val="h Char Char"/>
    <w:qFormat/>
    <w:rsid w:val="00102638"/>
    <w:rPr>
      <w:rFonts w:eastAsia="宋体"/>
      <w:kern w:val="2"/>
      <w:sz w:val="18"/>
      <w:lang w:val="en-US" w:eastAsia="zh-CN" w:bidi="ar-SA"/>
    </w:rPr>
  </w:style>
  <w:style w:type="character" w:customStyle="1" w:styleId="Charfff0">
    <w:name w:val="仿宋正文 Char"/>
    <w:link w:val="affff"/>
    <w:qFormat/>
    <w:rsid w:val="00102638"/>
    <w:rPr>
      <w:rFonts w:ascii="仿宋_GB2312" w:eastAsia="仿宋_GB2312"/>
      <w:kern w:val="2"/>
      <w:sz w:val="24"/>
      <w:lang w:val="en-US" w:eastAsia="zh-CN" w:bidi="ar-SA"/>
    </w:rPr>
  </w:style>
  <w:style w:type="paragraph" w:customStyle="1" w:styleId="affff">
    <w:name w:val="仿宋正文"/>
    <w:basedOn w:val="a"/>
    <w:link w:val="Charfff0"/>
    <w:qFormat/>
    <w:rsid w:val="00102638"/>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sid w:val="00102638"/>
    <w:rPr>
      <w:rFonts w:ascii="宋体" w:eastAsia="宋体"/>
      <w:kern w:val="2"/>
      <w:sz w:val="24"/>
      <w:lang w:val="zh-CN" w:bidi="ar-SA"/>
    </w:rPr>
  </w:style>
  <w:style w:type="character" w:customStyle="1" w:styleId="affff0">
    <w:name w:val="样式 宋体"/>
    <w:qFormat/>
    <w:rsid w:val="00102638"/>
    <w:rPr>
      <w:rFonts w:ascii="宋体" w:hAnsi="宋体"/>
      <w:sz w:val="24"/>
    </w:rPr>
  </w:style>
  <w:style w:type="character" w:customStyle="1" w:styleId="tw4winJump">
    <w:name w:val="tw4winJump"/>
    <w:qFormat/>
    <w:rsid w:val="00102638"/>
    <w:rPr>
      <w:rFonts w:ascii="Courier New" w:hAnsi="Courier New" w:cs="Courier New"/>
      <w:color w:val="008080"/>
      <w:lang w:val="en-US" w:eastAsia="zh-CN"/>
    </w:rPr>
  </w:style>
  <w:style w:type="character" w:customStyle="1" w:styleId="18">
    <w:name w:val="标题 1 字符"/>
    <w:uiPriority w:val="9"/>
    <w:qFormat/>
    <w:rsid w:val="00102638"/>
    <w:rPr>
      <w:rFonts w:ascii="Arial" w:eastAsia="黑体" w:hAnsi="Arial" w:cs="Arial"/>
      <w:b/>
      <w:bCs/>
      <w:snapToGrid w:val="0"/>
      <w:kern w:val="44"/>
      <w:sz w:val="44"/>
      <w:szCs w:val="44"/>
    </w:rPr>
  </w:style>
  <w:style w:type="character" w:customStyle="1" w:styleId="style36">
    <w:name w:val="style36"/>
    <w:basedOn w:val="a2"/>
    <w:qFormat/>
    <w:rsid w:val="00102638"/>
    <w:rPr>
      <w:rFonts w:ascii="Arial" w:eastAsia="黑体" w:hAnsi="Arial" w:cs="Arial"/>
      <w:snapToGrid w:val="0"/>
      <w:kern w:val="0"/>
      <w:szCs w:val="21"/>
    </w:rPr>
  </w:style>
  <w:style w:type="character" w:customStyle="1" w:styleId="pt9">
    <w:name w:val="pt9"/>
    <w:qFormat/>
    <w:rsid w:val="00102638"/>
    <w:rPr>
      <w:rFonts w:ascii="仿宋_GB2312" w:eastAsia="微软雅黑"/>
      <w:b/>
      <w:kern w:val="2"/>
      <w:sz w:val="32"/>
      <w:szCs w:val="32"/>
      <w:lang w:val="en-US" w:eastAsia="zh-CN" w:bidi="ar-SA"/>
    </w:rPr>
  </w:style>
  <w:style w:type="character" w:customStyle="1" w:styleId="DONOTTRANSLATE">
    <w:name w:val="DO_NOT_TRANSLATE"/>
    <w:qFormat/>
    <w:rsid w:val="00102638"/>
    <w:rPr>
      <w:rFonts w:ascii="Courier New" w:hAnsi="Courier New" w:cs="Courier New"/>
      <w:color w:val="800000"/>
      <w:lang w:val="en-US" w:eastAsia="zh-CN"/>
    </w:rPr>
  </w:style>
  <w:style w:type="character" w:customStyle="1" w:styleId="1Char11">
    <w:name w:val="标书1 Char1"/>
    <w:qFormat/>
    <w:rsid w:val="00102638"/>
    <w:rPr>
      <w:rFonts w:eastAsia="宋体"/>
      <w:b/>
      <w:bCs/>
      <w:kern w:val="44"/>
      <w:sz w:val="44"/>
      <w:szCs w:val="44"/>
      <w:lang w:val="en-US" w:eastAsia="zh-CN" w:bidi="ar-SA"/>
    </w:rPr>
  </w:style>
  <w:style w:type="character" w:customStyle="1" w:styleId="affff1">
    <w:name w:val="页脚 字符"/>
    <w:uiPriority w:val="99"/>
    <w:qFormat/>
    <w:rsid w:val="00102638"/>
    <w:rPr>
      <w:kern w:val="2"/>
      <w:sz w:val="18"/>
      <w:szCs w:val="18"/>
    </w:rPr>
  </w:style>
  <w:style w:type="character" w:customStyle="1" w:styleId="2Char7">
    <w:name w:val="正文2 Char"/>
    <w:qFormat/>
    <w:rsid w:val="00102638"/>
    <w:rPr>
      <w:rFonts w:eastAsia="宋体"/>
      <w:kern w:val="2"/>
      <w:sz w:val="24"/>
      <w:lang w:val="en-US" w:eastAsia="zh-CN" w:bidi="ar-SA"/>
    </w:rPr>
  </w:style>
  <w:style w:type="character" w:customStyle="1" w:styleId="CharChar210">
    <w:name w:val="Char Char21"/>
    <w:uiPriority w:val="6"/>
    <w:qFormat/>
    <w:rsid w:val="00102638"/>
    <w:rPr>
      <w:rFonts w:ascii="宋体" w:hAnsi="宋体"/>
      <w:kern w:val="1"/>
      <w:sz w:val="24"/>
      <w:szCs w:val="21"/>
      <w:lang w:val="zh-CN"/>
    </w:rPr>
  </w:style>
  <w:style w:type="character" w:customStyle="1" w:styleId="2CharChar2">
    <w:name w:val="样式 正文缩进 + 首行缩进:  2 字符 Char Char"/>
    <w:link w:val="2a"/>
    <w:qFormat/>
    <w:rsid w:val="00102638"/>
    <w:rPr>
      <w:rFonts w:cs="宋体"/>
      <w:kern w:val="2"/>
      <w:sz w:val="24"/>
    </w:rPr>
  </w:style>
  <w:style w:type="paragraph" w:customStyle="1" w:styleId="2a">
    <w:name w:val="样式 正文缩进 + 首行缩进:  2 字符"/>
    <w:basedOn w:val="a1"/>
    <w:link w:val="2CharChar2"/>
    <w:qFormat/>
    <w:rsid w:val="00102638"/>
    <w:pPr>
      <w:widowControl w:val="0"/>
      <w:adjustRightInd/>
      <w:snapToGrid/>
      <w:spacing w:line="360" w:lineRule="auto"/>
      <w:ind w:firstLineChars="200" w:firstLine="200"/>
    </w:pPr>
    <w:rPr>
      <w:rFonts w:ascii="Calibri"/>
      <w:snapToGrid/>
      <w:color w:val="auto"/>
      <w:kern w:val="2"/>
      <w:sz w:val="24"/>
    </w:rPr>
  </w:style>
  <w:style w:type="character" w:customStyle="1" w:styleId="Char1">
    <w:name w:val="正文文本 Char1"/>
    <w:link w:val="a5"/>
    <w:qFormat/>
    <w:rsid w:val="00102638"/>
    <w:rPr>
      <w:rFonts w:ascii="宋体" w:eastAsia="宋体" w:hAnsi="Arial" w:cs="Arial"/>
      <w:snapToGrid w:val="0"/>
      <w:kern w:val="2"/>
      <w:sz w:val="24"/>
      <w:szCs w:val="21"/>
      <w:lang w:val="zh-CN" w:eastAsia="zh-CN" w:bidi="ar-SA"/>
    </w:rPr>
  </w:style>
  <w:style w:type="character" w:customStyle="1" w:styleId="gray6">
    <w:name w:val="gray6"/>
    <w:basedOn w:val="a2"/>
    <w:qFormat/>
    <w:rsid w:val="00102638"/>
    <w:rPr>
      <w:rFonts w:ascii="Arial" w:eastAsia="黑体" w:hAnsi="Arial" w:cs="Arial"/>
      <w:snapToGrid w:val="0"/>
      <w:kern w:val="0"/>
      <w:szCs w:val="21"/>
    </w:rPr>
  </w:style>
  <w:style w:type="character" w:customStyle="1" w:styleId="hui">
    <w:name w:val="hui"/>
    <w:basedOn w:val="a2"/>
    <w:qFormat/>
    <w:rsid w:val="00102638"/>
    <w:rPr>
      <w:rFonts w:ascii="Arial" w:eastAsia="黑体" w:hAnsi="Arial" w:cs="Arial"/>
      <w:snapToGrid w:val="0"/>
      <w:kern w:val="0"/>
      <w:szCs w:val="21"/>
    </w:rPr>
  </w:style>
  <w:style w:type="character" w:customStyle="1" w:styleId="CharCharc">
    <w:name w:val="哈哈正文 Char Char"/>
    <w:qFormat/>
    <w:rsid w:val="00102638"/>
    <w:rPr>
      <w:rFonts w:ascii="宋体" w:eastAsia="宋体" w:hAnsi="宋体" w:cs="宋体"/>
      <w:kern w:val="2"/>
      <w:sz w:val="24"/>
      <w:lang w:val="en-US" w:eastAsia="zh-CN" w:bidi="ar-SA"/>
    </w:rPr>
  </w:style>
  <w:style w:type="paragraph" w:customStyle="1" w:styleId="220">
    <w:name w:val="样式 正文文本缩进 + 左侧:  2 字符 首行缩进:  2 字符"/>
    <w:basedOn w:val="ac"/>
    <w:qFormat/>
    <w:rsid w:val="00102638"/>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2">
    <w:name w:val="封面表格文本"/>
    <w:basedOn w:val="a"/>
    <w:qFormat/>
    <w:rsid w:val="00102638"/>
    <w:pPr>
      <w:autoSpaceDE w:val="0"/>
      <w:autoSpaceDN w:val="0"/>
      <w:ind w:firstLineChars="200" w:firstLine="200"/>
      <w:jc w:val="center"/>
    </w:pPr>
    <w:rPr>
      <w:rFonts w:ascii="Arial" w:hAnsi="Arial"/>
      <w:kern w:val="0"/>
      <w:szCs w:val="21"/>
    </w:rPr>
  </w:style>
  <w:style w:type="paragraph" w:customStyle="1" w:styleId="221">
    <w:name w:val="正文文本 221"/>
    <w:basedOn w:val="a"/>
    <w:qFormat/>
    <w:rsid w:val="00102638"/>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rsid w:val="00102638"/>
    <w:pPr>
      <w:adjustRightInd/>
      <w:spacing w:line="360" w:lineRule="auto"/>
      <w:jc w:val="center"/>
    </w:pPr>
    <w:rPr>
      <w:rFonts w:ascii="宋体" w:hAnsi="宋体" w:cs="宋体"/>
      <w:b/>
      <w:bCs/>
      <w:color w:val="000000"/>
      <w:sz w:val="24"/>
      <w:szCs w:val="21"/>
    </w:rPr>
  </w:style>
  <w:style w:type="paragraph" w:customStyle="1" w:styleId="affff3">
    <w:name w:val="目录标题"/>
    <w:basedOn w:val="a"/>
    <w:qFormat/>
    <w:rsid w:val="00102638"/>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rsid w:val="00102638"/>
    <w:pPr>
      <w:spacing w:after="120" w:line="300" w:lineRule="exact"/>
    </w:pPr>
    <w:rPr>
      <w:rFonts w:ascii="Arial" w:hAnsi="Arial"/>
      <w:b/>
      <w:sz w:val="26"/>
      <w:lang w:eastAsia="en-US"/>
    </w:rPr>
  </w:style>
  <w:style w:type="paragraph" w:customStyle="1" w:styleId="affff4">
    <w:name w:val="样式 宋体 三号 加粗 居中"/>
    <w:basedOn w:val="a"/>
    <w:qFormat/>
    <w:rsid w:val="00102638"/>
    <w:pPr>
      <w:adjustRightInd/>
      <w:spacing w:line="360" w:lineRule="auto"/>
      <w:jc w:val="center"/>
    </w:pPr>
    <w:rPr>
      <w:rFonts w:ascii="宋体" w:hAnsi="宋体" w:cs="宋体"/>
      <w:b/>
      <w:bCs/>
      <w:sz w:val="24"/>
      <w:szCs w:val="20"/>
    </w:rPr>
  </w:style>
  <w:style w:type="paragraph" w:customStyle="1" w:styleId="44">
    <w:name w:val="标题4_自定义"/>
    <w:basedOn w:val="4"/>
    <w:qFormat/>
    <w:rsid w:val="00102638"/>
    <w:pPr>
      <w:adjustRightInd/>
      <w:spacing w:before="0" w:after="0" w:line="360" w:lineRule="auto"/>
    </w:pPr>
    <w:rPr>
      <w:rFonts w:ascii="Verdana" w:eastAsia="Verdana"/>
      <w:sz w:val="21"/>
      <w:lang w:val="en-US"/>
    </w:rPr>
  </w:style>
  <w:style w:type="paragraph" w:customStyle="1" w:styleId="affff5">
    <w:name w:val="正文 内标 序号标"/>
    <w:basedOn w:val="My0"/>
    <w:qFormat/>
    <w:rsid w:val="00102638"/>
    <w:pPr>
      <w:tabs>
        <w:tab w:val="left" w:pos="0"/>
      </w:tabs>
      <w:adjustRightInd/>
      <w:spacing w:before="0"/>
      <w:ind w:firstLine="482"/>
    </w:pPr>
    <w:rPr>
      <w:rFonts w:ascii="微软雅黑" w:hAnsi="微软雅黑"/>
      <w:sz w:val="24"/>
      <w:szCs w:val="24"/>
    </w:rPr>
  </w:style>
  <w:style w:type="paragraph" w:customStyle="1" w:styleId="My0">
    <w:name w:val="My正文"/>
    <w:basedOn w:val="a"/>
    <w:qFormat/>
    <w:rsid w:val="00102638"/>
    <w:pPr>
      <w:spacing w:before="120" w:line="360" w:lineRule="auto"/>
      <w:ind w:firstLine="567"/>
    </w:pPr>
    <w:rPr>
      <w:rFonts w:ascii="Arial" w:hAnsi="Arial"/>
      <w:sz w:val="20"/>
      <w:szCs w:val="20"/>
    </w:rPr>
  </w:style>
  <w:style w:type="paragraph" w:customStyle="1" w:styleId="-11">
    <w:name w:val="彩色底纹 - 强调文字颜色 11"/>
    <w:qFormat/>
    <w:rsid w:val="00102638"/>
    <w:rPr>
      <w:kern w:val="2"/>
      <w:sz w:val="21"/>
      <w:szCs w:val="24"/>
    </w:rPr>
  </w:style>
  <w:style w:type="paragraph" w:customStyle="1" w:styleId="affff6">
    <w:name w:val="正文 小标"/>
    <w:basedOn w:val="a"/>
    <w:qFormat/>
    <w:rsid w:val="00102638"/>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rsid w:val="00102638"/>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sid w:val="00102638"/>
    <w:rPr>
      <w:kern w:val="2"/>
      <w:sz w:val="21"/>
    </w:rPr>
  </w:style>
  <w:style w:type="paragraph" w:customStyle="1" w:styleId="CharChar11CharCharCharCharCharCharCharCharCharCharChar">
    <w:name w:val="Char Char11 Char Char Char Char Char Char Char Char Char Char Char"/>
    <w:basedOn w:val="a"/>
    <w:qFormat/>
    <w:rsid w:val="00102638"/>
    <w:pPr>
      <w:adjustRightInd/>
      <w:spacing w:line="360" w:lineRule="auto"/>
    </w:pPr>
    <w:rPr>
      <w:rFonts w:ascii="Arial" w:eastAsia="黑体" w:hAnsi="Arial" w:cs="Arial"/>
      <w:snapToGrid w:val="0"/>
      <w:kern w:val="0"/>
      <w:szCs w:val="21"/>
    </w:rPr>
  </w:style>
  <w:style w:type="paragraph" w:customStyle="1" w:styleId="xl84">
    <w:name w:val="xl84"/>
    <w:basedOn w:val="a"/>
    <w:qFormat/>
    <w:rsid w:val="0010263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7">
    <w:name w:val="文章标题"/>
    <w:next w:val="affff8"/>
    <w:qFormat/>
    <w:rsid w:val="00102638"/>
    <w:pPr>
      <w:spacing w:beforeLines="800" w:afterLines="100"/>
      <w:jc w:val="center"/>
    </w:pPr>
    <w:rPr>
      <w:rFonts w:ascii="Arial" w:eastAsia="黑体" w:hAnsi="Arial" w:cs="宋体"/>
      <w:bCs/>
      <w:kern w:val="2"/>
      <w:sz w:val="52"/>
    </w:rPr>
  </w:style>
  <w:style w:type="paragraph" w:customStyle="1" w:styleId="affff8">
    <w:name w:val="封面公司名"/>
    <w:qFormat/>
    <w:rsid w:val="00102638"/>
    <w:pPr>
      <w:jc w:val="center"/>
    </w:pPr>
    <w:rPr>
      <w:rFonts w:ascii="Arial" w:eastAsia="楷体_GB2312" w:hAnsi="Arial" w:cs="宋体"/>
      <w:bCs/>
      <w:kern w:val="2"/>
      <w:sz w:val="28"/>
    </w:rPr>
  </w:style>
  <w:style w:type="paragraph" w:customStyle="1" w:styleId="Char1CharCharChar5">
    <w:name w:val="Char1 Char Char Char5"/>
    <w:basedOn w:val="a"/>
    <w:qFormat/>
    <w:rsid w:val="00102638"/>
    <w:pPr>
      <w:adjustRightInd/>
      <w:ind w:firstLineChars="200" w:firstLine="200"/>
    </w:pPr>
    <w:rPr>
      <w:rFonts w:ascii="Tahoma" w:hAnsi="Tahoma"/>
      <w:sz w:val="24"/>
      <w:szCs w:val="20"/>
    </w:rPr>
  </w:style>
  <w:style w:type="paragraph" w:customStyle="1" w:styleId="style82f9af9af9a">
    <w:name w:val="style82 f9a f9a f9a"/>
    <w:basedOn w:val="a"/>
    <w:qFormat/>
    <w:rsid w:val="00102638"/>
    <w:pPr>
      <w:widowControl/>
      <w:spacing w:before="100" w:beforeAutospacing="1" w:after="100" w:afterAutospacing="1" w:line="276" w:lineRule="auto"/>
      <w:jc w:val="left"/>
    </w:pPr>
    <w:rPr>
      <w:rFonts w:ascii="宋体" w:hAnsi="宋体"/>
      <w:kern w:val="0"/>
      <w:sz w:val="24"/>
      <w:szCs w:val="20"/>
    </w:rPr>
  </w:style>
  <w:style w:type="paragraph" w:customStyle="1" w:styleId="affff9">
    <w:name w:val="正文 编号"/>
    <w:basedOn w:val="a"/>
    <w:qFormat/>
    <w:rsid w:val="00102638"/>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rsid w:val="00102638"/>
    <w:pPr>
      <w:tabs>
        <w:tab w:val="left" w:pos="360"/>
      </w:tabs>
    </w:pPr>
    <w:rPr>
      <w:sz w:val="24"/>
      <w:szCs w:val="20"/>
    </w:rPr>
  </w:style>
  <w:style w:type="paragraph" w:customStyle="1" w:styleId="CharChar11CharCharChar">
    <w:name w:val="Char Char11 Char Char Char"/>
    <w:basedOn w:val="a"/>
    <w:qFormat/>
    <w:rsid w:val="00102638"/>
    <w:pPr>
      <w:spacing w:line="360" w:lineRule="auto"/>
    </w:pPr>
    <w:rPr>
      <w:szCs w:val="20"/>
    </w:rPr>
  </w:style>
  <w:style w:type="paragraph" w:customStyle="1" w:styleId="gjt3">
    <w:name w:val="gjt_3"/>
    <w:next w:val="a"/>
    <w:qFormat/>
    <w:rsid w:val="00102638"/>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a">
    <w:name w:val="金宏发行正文"/>
    <w:basedOn w:val="a"/>
    <w:qFormat/>
    <w:rsid w:val="00102638"/>
    <w:pPr>
      <w:adjustRightInd/>
      <w:spacing w:line="500" w:lineRule="exact"/>
      <w:ind w:firstLineChars="200" w:firstLine="560"/>
    </w:pPr>
    <w:rPr>
      <w:rFonts w:eastAsia="仿宋_GB2312"/>
      <w:sz w:val="28"/>
      <w:szCs w:val="20"/>
    </w:rPr>
  </w:style>
  <w:style w:type="paragraph" w:customStyle="1" w:styleId="37">
    <w:name w:val="样式3"/>
    <w:basedOn w:val="2c"/>
    <w:qFormat/>
    <w:rsid w:val="00102638"/>
    <w:pPr>
      <w:spacing w:beforeLines="100"/>
      <w:jc w:val="left"/>
    </w:pPr>
  </w:style>
  <w:style w:type="paragraph" w:customStyle="1" w:styleId="2c">
    <w:name w:val="样式2"/>
    <w:basedOn w:val="a"/>
    <w:qFormat/>
    <w:rsid w:val="00102638"/>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rsid w:val="00102638"/>
    <w:pPr>
      <w:tabs>
        <w:tab w:val="left" w:pos="840"/>
      </w:tabs>
      <w:ind w:left="840" w:hanging="420"/>
    </w:pPr>
    <w:rPr>
      <w:rFonts w:ascii="Tahoma" w:hAnsi="Tahoma"/>
      <w:sz w:val="24"/>
    </w:rPr>
  </w:style>
  <w:style w:type="paragraph" w:customStyle="1" w:styleId="Z5">
    <w:name w:val="Z5"/>
    <w:basedOn w:val="a"/>
    <w:next w:val="a"/>
    <w:qFormat/>
    <w:rsid w:val="00102638"/>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rsid w:val="00102638"/>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rsid w:val="00102638"/>
    <w:pPr>
      <w:spacing w:line="360" w:lineRule="auto"/>
      <w:jc w:val="center"/>
    </w:pPr>
    <w:rPr>
      <w:rFonts w:ascii="仿宋_GB2312" w:eastAsia="仿宋_GB2312" w:cs="宋体"/>
      <w:b/>
      <w:bCs/>
      <w:color w:val="000000"/>
      <w:sz w:val="28"/>
      <w:szCs w:val="20"/>
    </w:rPr>
  </w:style>
  <w:style w:type="paragraph" w:customStyle="1" w:styleId="210">
    <w:name w:val="正文21"/>
    <w:basedOn w:val="a"/>
    <w:qFormat/>
    <w:rsid w:val="00102638"/>
    <w:pPr>
      <w:adjustRightInd/>
      <w:spacing w:before="156" w:line="360" w:lineRule="auto"/>
      <w:ind w:firstLineChars="200" w:firstLine="510"/>
    </w:pPr>
    <w:rPr>
      <w:sz w:val="24"/>
      <w:szCs w:val="20"/>
    </w:rPr>
  </w:style>
  <w:style w:type="paragraph" w:customStyle="1" w:styleId="Test2">
    <w:name w:val="Test2"/>
    <w:basedOn w:val="2"/>
    <w:qFormat/>
    <w:rsid w:val="00102638"/>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rsid w:val="0010263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sid w:val="00102638"/>
    <w:rPr>
      <w:rFonts w:ascii="仿宋_GB2312" w:eastAsia="仿宋_GB2312"/>
      <w:b/>
      <w:sz w:val="32"/>
      <w:szCs w:val="32"/>
    </w:rPr>
  </w:style>
  <w:style w:type="paragraph" w:customStyle="1" w:styleId="xl81">
    <w:name w:val="xl81"/>
    <w:basedOn w:val="a"/>
    <w:qFormat/>
    <w:rsid w:val="0010263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102638"/>
    <w:pPr>
      <w:spacing w:line="360" w:lineRule="auto"/>
    </w:pPr>
    <w:rPr>
      <w:kern w:val="0"/>
      <w:sz w:val="24"/>
      <w:szCs w:val="20"/>
    </w:rPr>
  </w:style>
  <w:style w:type="paragraph" w:customStyle="1" w:styleId="152">
    <w:name w:val="样式 宋体 行距: 1.5 倍行距 首行缩进:  2 字符"/>
    <w:basedOn w:val="a"/>
    <w:qFormat/>
    <w:rsid w:val="00102638"/>
    <w:pPr>
      <w:adjustRightInd/>
      <w:spacing w:line="360" w:lineRule="auto"/>
      <w:ind w:firstLineChars="200" w:firstLine="420"/>
    </w:pPr>
    <w:rPr>
      <w:rFonts w:ascii="宋体" w:hAnsi="宋体"/>
      <w:sz w:val="24"/>
      <w:szCs w:val="20"/>
    </w:rPr>
  </w:style>
  <w:style w:type="paragraph" w:customStyle="1" w:styleId="xl68">
    <w:name w:val="xl68"/>
    <w:basedOn w:val="a"/>
    <w:qFormat/>
    <w:rsid w:val="0010263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rsid w:val="00102638"/>
    <w:pPr>
      <w:keepNext/>
      <w:outlineLvl w:val="5"/>
    </w:pPr>
  </w:style>
  <w:style w:type="paragraph" w:customStyle="1" w:styleId="56">
    <w:name w:val="5级标题"/>
    <w:basedOn w:val="45"/>
    <w:qFormat/>
    <w:rsid w:val="00102638"/>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5">
    <w:name w:val="4级标题"/>
    <w:basedOn w:val="afff2"/>
    <w:qFormat/>
    <w:rsid w:val="00102638"/>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rsid w:val="00102638"/>
    <w:pPr>
      <w:adjustRightInd/>
      <w:ind w:leftChars="200" w:left="420"/>
      <w:jc w:val="left"/>
    </w:pPr>
    <w:rPr>
      <w:sz w:val="28"/>
      <w:szCs w:val="20"/>
      <w:lang w:eastAsia="zh-TW"/>
    </w:rPr>
  </w:style>
  <w:style w:type="paragraph" w:customStyle="1" w:styleId="Char2CharChar">
    <w:name w:val="Char2 Char Char"/>
    <w:basedOn w:val="a"/>
    <w:qFormat/>
    <w:rsid w:val="00102638"/>
    <w:pPr>
      <w:adjustRightInd/>
    </w:pPr>
    <w:rPr>
      <w:rFonts w:ascii="Tahoma" w:hAnsi="Tahoma"/>
      <w:sz w:val="24"/>
      <w:szCs w:val="20"/>
    </w:rPr>
  </w:style>
  <w:style w:type="paragraph" w:customStyle="1" w:styleId="Style11">
    <w:name w:val="_Style 11"/>
    <w:basedOn w:val="a"/>
    <w:uiPriority w:val="34"/>
    <w:qFormat/>
    <w:rsid w:val="00102638"/>
    <w:pPr>
      <w:adjustRightInd/>
      <w:ind w:firstLineChars="200" w:firstLine="420"/>
    </w:pPr>
    <w:rPr>
      <w:rFonts w:eastAsia="仿宋_GB2312"/>
      <w:sz w:val="28"/>
    </w:rPr>
  </w:style>
  <w:style w:type="paragraph" w:customStyle="1" w:styleId="xl89">
    <w:name w:val="xl89"/>
    <w:basedOn w:val="a"/>
    <w:qFormat/>
    <w:rsid w:val="0010263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sid w:val="00102638"/>
    <w:rPr>
      <w:rFonts w:ascii="Tahoma" w:hAnsi="Tahoma"/>
      <w:sz w:val="24"/>
      <w:szCs w:val="20"/>
    </w:rPr>
  </w:style>
  <w:style w:type="paragraph" w:customStyle="1" w:styleId="62">
    <w:name w:val="数字标题6"/>
    <w:basedOn w:val="6"/>
    <w:next w:val="a"/>
    <w:qFormat/>
    <w:rsid w:val="00102638"/>
    <w:pPr>
      <w:tabs>
        <w:tab w:val="left" w:pos="1080"/>
      </w:tabs>
      <w:ind w:left="1080" w:hanging="1080"/>
    </w:pPr>
    <w:rPr>
      <w:rFonts w:ascii="Times New Roman" w:eastAsia="宋体" w:hAnsi="Times New Roman"/>
      <w:i/>
    </w:rPr>
  </w:style>
  <w:style w:type="paragraph" w:customStyle="1" w:styleId="TableCell">
    <w:name w:val="Table Cell"/>
    <w:qFormat/>
    <w:rsid w:val="00102638"/>
    <w:pPr>
      <w:adjustRightInd w:val="0"/>
      <w:snapToGrid w:val="0"/>
      <w:spacing w:before="20" w:after="20"/>
    </w:pPr>
    <w:rPr>
      <w:rFonts w:ascii="Courier New" w:hAnsi="Courier New"/>
      <w:sz w:val="24"/>
    </w:rPr>
  </w:style>
  <w:style w:type="paragraph" w:styleId="affffb">
    <w:name w:val="No Spacing"/>
    <w:basedOn w:val="a"/>
    <w:link w:val="Charfff1"/>
    <w:uiPriority w:val="99"/>
    <w:qFormat/>
    <w:rsid w:val="00102638"/>
    <w:rPr>
      <w:szCs w:val="22"/>
    </w:rPr>
  </w:style>
  <w:style w:type="paragraph" w:customStyle="1" w:styleId="affffc">
    <w:name w:val="??"/>
    <w:qFormat/>
    <w:rsid w:val="00102638"/>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sid w:val="00102638"/>
    <w:rPr>
      <w:rFonts w:ascii="Tahoma" w:hAnsi="Tahoma" w:cs="仿宋_GB2312"/>
      <w:sz w:val="24"/>
      <w:szCs w:val="20"/>
    </w:rPr>
  </w:style>
  <w:style w:type="paragraph" w:customStyle="1" w:styleId="xl65">
    <w:name w:val="xl65"/>
    <w:basedOn w:val="a"/>
    <w:qFormat/>
    <w:rsid w:val="0010263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rsid w:val="00102638"/>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rsid w:val="00102638"/>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rsid w:val="00102638"/>
    <w:pPr>
      <w:tabs>
        <w:tab w:val="left" w:pos="1260"/>
      </w:tabs>
      <w:ind w:left="1260" w:hanging="420"/>
    </w:pPr>
    <w:rPr>
      <w:rFonts w:ascii="Arial" w:eastAsia="黑体" w:hAnsi="Arial"/>
      <w:lang w:val="en-US"/>
    </w:rPr>
  </w:style>
  <w:style w:type="paragraph" w:customStyle="1" w:styleId="affffd">
    <w:name w:val="五级无标题条"/>
    <w:basedOn w:val="a"/>
    <w:qFormat/>
    <w:rsid w:val="00102638"/>
    <w:pPr>
      <w:adjustRightInd/>
    </w:pPr>
  </w:style>
  <w:style w:type="paragraph" w:customStyle="1" w:styleId="Char50">
    <w:name w:val="Char5"/>
    <w:basedOn w:val="a"/>
    <w:qFormat/>
    <w:rsid w:val="00102638"/>
    <w:rPr>
      <w:rFonts w:ascii="仿宋_GB2312" w:eastAsia="仿宋_GB2312"/>
      <w:b/>
      <w:sz w:val="32"/>
      <w:szCs w:val="32"/>
    </w:rPr>
  </w:style>
  <w:style w:type="paragraph" w:customStyle="1" w:styleId="TOC1">
    <w:name w:val="TOC 标题1"/>
    <w:basedOn w:val="1"/>
    <w:next w:val="a"/>
    <w:qFormat/>
    <w:rsid w:val="00102638"/>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rsid w:val="00102638"/>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rsid w:val="00102638"/>
    <w:pPr>
      <w:adjustRightInd/>
      <w:spacing w:line="360" w:lineRule="auto"/>
    </w:pPr>
    <w:rPr>
      <w:rFonts w:ascii="Arial" w:eastAsia="黑体" w:hAnsi="Arial" w:cs="Arial"/>
      <w:snapToGrid w:val="0"/>
      <w:kern w:val="0"/>
      <w:szCs w:val="21"/>
    </w:rPr>
  </w:style>
  <w:style w:type="paragraph" w:customStyle="1" w:styleId="Char29">
    <w:name w:val="Char2"/>
    <w:basedOn w:val="a"/>
    <w:qFormat/>
    <w:rsid w:val="00102638"/>
    <w:rPr>
      <w:rFonts w:ascii="仿宋_GB2312" w:eastAsia="仿宋_GB2312"/>
      <w:b/>
      <w:sz w:val="32"/>
      <w:szCs w:val="32"/>
    </w:rPr>
  </w:style>
  <w:style w:type="paragraph" w:customStyle="1" w:styleId="38">
    <w:name w:val="数字标题3"/>
    <w:basedOn w:val="3"/>
    <w:next w:val="a"/>
    <w:qFormat/>
    <w:rsid w:val="00102638"/>
    <w:pPr>
      <w:spacing w:line="240" w:lineRule="auto"/>
    </w:pPr>
    <w:rPr>
      <w:sz w:val="28"/>
      <w:szCs w:val="28"/>
    </w:rPr>
  </w:style>
  <w:style w:type="paragraph" w:customStyle="1" w:styleId="FA">
    <w:name w:val="FA正文"/>
    <w:basedOn w:val="a"/>
    <w:qFormat/>
    <w:rsid w:val="00102638"/>
    <w:pPr>
      <w:spacing w:line="360" w:lineRule="auto"/>
      <w:ind w:firstLineChars="200" w:firstLine="480"/>
    </w:pPr>
    <w:rPr>
      <w:rFonts w:hAnsi="宋体"/>
      <w:sz w:val="24"/>
      <w:szCs w:val="20"/>
    </w:rPr>
  </w:style>
  <w:style w:type="paragraph" w:customStyle="1" w:styleId="MMTopic5">
    <w:name w:val="MM Topic 5"/>
    <w:basedOn w:val="5"/>
    <w:qFormat/>
    <w:rsid w:val="00102638"/>
    <w:pPr>
      <w:tabs>
        <w:tab w:val="left" w:pos="2520"/>
      </w:tabs>
      <w:adjustRightInd/>
      <w:ind w:left="2520" w:hanging="420"/>
    </w:pPr>
  </w:style>
  <w:style w:type="paragraph" w:customStyle="1" w:styleId="CharCharCharCharCharCharCharCharCharChar1">
    <w:name w:val="Char Char Char Char Char Char Char Char Char Char1"/>
    <w:basedOn w:val="a"/>
    <w:qFormat/>
    <w:rsid w:val="00102638"/>
    <w:rPr>
      <w:rFonts w:ascii="仿宋_GB2312" w:eastAsia="仿宋_GB2312"/>
      <w:b/>
      <w:sz w:val="32"/>
      <w:szCs w:val="32"/>
    </w:rPr>
  </w:style>
  <w:style w:type="paragraph" w:customStyle="1" w:styleId="xl38">
    <w:name w:val="xl38"/>
    <w:basedOn w:val="a"/>
    <w:qFormat/>
    <w:rsid w:val="00102638"/>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sid w:val="00102638"/>
    <w:rPr>
      <w:color w:val="000000"/>
      <w:kern w:val="1"/>
      <w:sz w:val="21"/>
    </w:rPr>
  </w:style>
  <w:style w:type="paragraph" w:customStyle="1" w:styleId="Char2CharCharChar">
    <w:name w:val="Char2 Char Char Char"/>
    <w:basedOn w:val="a"/>
    <w:qFormat/>
    <w:rsid w:val="00102638"/>
    <w:rPr>
      <w:rFonts w:ascii="仿宋_GB2312" w:eastAsia="仿宋_GB2312"/>
      <w:b/>
      <w:sz w:val="32"/>
      <w:szCs w:val="32"/>
    </w:rPr>
  </w:style>
  <w:style w:type="paragraph" w:customStyle="1" w:styleId="Char2CharCharChar1">
    <w:name w:val="Char2 Char Char Char1"/>
    <w:basedOn w:val="a"/>
    <w:uiPriority w:val="6"/>
    <w:qFormat/>
    <w:rsid w:val="00102638"/>
    <w:rPr>
      <w:rFonts w:ascii="仿宋_GB2312" w:eastAsia="仿宋_GB2312"/>
      <w:b/>
      <w:sz w:val="32"/>
      <w:szCs w:val="32"/>
    </w:rPr>
  </w:style>
  <w:style w:type="paragraph" w:customStyle="1" w:styleId="affffe">
    <w:name w:val="默认段落样式"/>
    <w:basedOn w:val="27"/>
    <w:qFormat/>
    <w:rsid w:val="00102638"/>
    <w:pPr>
      <w:spacing w:before="0"/>
      <w:ind w:firstLine="480"/>
      <w:outlineLvl w:val="2"/>
    </w:pPr>
    <w:rPr>
      <w:rFonts w:ascii="仿宋_GB2312" w:eastAsia="仿宋_GB2312" w:hAnsi="宋体"/>
      <w:color w:val="000000"/>
      <w:szCs w:val="24"/>
    </w:rPr>
  </w:style>
  <w:style w:type="paragraph" w:customStyle="1" w:styleId="afffff">
    <w:name w:val="图中文字"/>
    <w:basedOn w:val="a"/>
    <w:qFormat/>
    <w:rsid w:val="00102638"/>
    <w:pPr>
      <w:snapToGrid w:val="0"/>
      <w:spacing w:line="0" w:lineRule="atLeast"/>
      <w:ind w:firstLineChars="200" w:firstLine="200"/>
      <w:jc w:val="center"/>
    </w:pPr>
    <w:rPr>
      <w:sz w:val="24"/>
      <w:szCs w:val="20"/>
    </w:rPr>
  </w:style>
  <w:style w:type="paragraph" w:customStyle="1" w:styleId="xl35">
    <w:name w:val="xl35"/>
    <w:basedOn w:val="a"/>
    <w:qFormat/>
    <w:rsid w:val="0010263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rsid w:val="00102638"/>
    <w:pPr>
      <w:tabs>
        <w:tab w:val="left" w:pos="1680"/>
      </w:tabs>
      <w:adjustRightInd/>
      <w:ind w:left="1680" w:hanging="420"/>
    </w:pPr>
  </w:style>
  <w:style w:type="paragraph" w:customStyle="1" w:styleId="afffff0">
    <w:name w:val="标准小四"/>
    <w:basedOn w:val="a"/>
    <w:qFormat/>
    <w:rsid w:val="00102638"/>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rsid w:val="00102638"/>
    <w:pPr>
      <w:spacing w:before="120" w:after="120"/>
      <w:ind w:left="425" w:hanging="425"/>
    </w:pPr>
    <w:rPr>
      <w:rFonts w:ascii="微软雅黑" w:eastAsia="微软雅黑" w:hAnsi="微软雅黑" w:cs="宋体"/>
      <w:szCs w:val="20"/>
      <w:lang w:val="en-US"/>
    </w:rPr>
  </w:style>
  <w:style w:type="paragraph" w:customStyle="1" w:styleId="afffff1">
    <w:name w:val="表格（小）"/>
    <w:basedOn w:val="a"/>
    <w:qFormat/>
    <w:rsid w:val="00102638"/>
    <w:pPr>
      <w:adjustRightInd/>
      <w:snapToGrid w:val="0"/>
      <w:spacing w:line="300" w:lineRule="auto"/>
    </w:pPr>
    <w:rPr>
      <w:rFonts w:eastAsia="仿宋"/>
      <w:szCs w:val="21"/>
    </w:rPr>
  </w:style>
  <w:style w:type="paragraph" w:customStyle="1" w:styleId="CharCharCharCharCharChar1Char">
    <w:name w:val="Char Char Char Char Char Char1 Char"/>
    <w:basedOn w:val="a"/>
    <w:qFormat/>
    <w:rsid w:val="00102638"/>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rsid w:val="00102638"/>
    <w:pPr>
      <w:adjustRightInd/>
    </w:pPr>
    <w:rPr>
      <w:rFonts w:ascii="Tahoma" w:hAnsi="Tahoma"/>
      <w:sz w:val="24"/>
      <w:szCs w:val="20"/>
    </w:rPr>
  </w:style>
  <w:style w:type="paragraph" w:customStyle="1" w:styleId="57">
    <w:name w:val="列出段落5"/>
    <w:basedOn w:val="a"/>
    <w:qFormat/>
    <w:rsid w:val="00102638"/>
    <w:pPr>
      <w:spacing w:line="360" w:lineRule="auto"/>
      <w:ind w:firstLineChars="200" w:firstLine="200"/>
    </w:pPr>
    <w:rPr>
      <w:rFonts w:eastAsia="楷体_GB2312" w:cs="Lucida Sans"/>
      <w:sz w:val="24"/>
    </w:rPr>
  </w:style>
  <w:style w:type="paragraph" w:customStyle="1" w:styleId="font7">
    <w:name w:val="font7"/>
    <w:basedOn w:val="a"/>
    <w:qFormat/>
    <w:rsid w:val="00102638"/>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ItemStepinTable">
    <w:name w:val="Item Step in Table"/>
    <w:qFormat/>
    <w:rsid w:val="00102638"/>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rsid w:val="00102638"/>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rsid w:val="0010263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rsid w:val="00102638"/>
    <w:pPr>
      <w:adjustRightInd/>
      <w:spacing w:line="360" w:lineRule="auto"/>
      <w:ind w:firstLine="482"/>
    </w:pPr>
    <w:rPr>
      <w:rFonts w:cs="宋体"/>
      <w:sz w:val="24"/>
      <w:szCs w:val="20"/>
    </w:rPr>
  </w:style>
  <w:style w:type="paragraph" w:customStyle="1" w:styleId="Char3CharChar">
    <w:name w:val="Char3 Char Char"/>
    <w:basedOn w:val="a"/>
    <w:qFormat/>
    <w:rsid w:val="00102638"/>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rsid w:val="00102638"/>
    <w:pPr>
      <w:adjustRightInd/>
      <w:ind w:firstLineChars="200" w:firstLine="420"/>
    </w:pPr>
    <w:rPr>
      <w:rFonts w:eastAsia="仿宋_GB2312"/>
      <w:sz w:val="28"/>
    </w:rPr>
  </w:style>
  <w:style w:type="paragraph" w:customStyle="1" w:styleId="xl39">
    <w:name w:val="xl39"/>
    <w:basedOn w:val="a"/>
    <w:qFormat/>
    <w:rsid w:val="00102638"/>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6"/>
    <w:qFormat/>
    <w:rsid w:val="00102638"/>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2">
    <w:name w:val="左对齐表格文字"/>
    <w:basedOn w:val="a"/>
    <w:qFormat/>
    <w:rsid w:val="00102638"/>
    <w:pPr>
      <w:adjustRightInd/>
      <w:ind w:firstLineChars="200" w:firstLine="200"/>
      <w:jc w:val="right"/>
    </w:pPr>
  </w:style>
  <w:style w:type="paragraph" w:customStyle="1" w:styleId="CharChar11CharCharCharCharCharCharCharCharChar">
    <w:name w:val="Char Char11 Char Char Char Char Char Char Char Char Char"/>
    <w:basedOn w:val="a"/>
    <w:qFormat/>
    <w:rsid w:val="00102638"/>
    <w:pPr>
      <w:spacing w:line="360" w:lineRule="auto"/>
    </w:pPr>
    <w:rPr>
      <w:szCs w:val="20"/>
    </w:rPr>
  </w:style>
  <w:style w:type="paragraph" w:customStyle="1" w:styleId="125">
    <w:name w:val="正文1.25"/>
    <w:basedOn w:val="a"/>
    <w:qFormat/>
    <w:rsid w:val="00102638"/>
    <w:pPr>
      <w:adjustRightInd/>
      <w:spacing w:line="300" w:lineRule="auto"/>
      <w:ind w:firstLineChars="200" w:firstLine="480"/>
    </w:pPr>
    <w:rPr>
      <w:sz w:val="24"/>
      <w:szCs w:val="20"/>
    </w:rPr>
  </w:style>
  <w:style w:type="paragraph" w:customStyle="1" w:styleId="1c">
    <w:name w:val="1正文"/>
    <w:basedOn w:val="a"/>
    <w:qFormat/>
    <w:rsid w:val="00102638"/>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rsid w:val="00102638"/>
    <w:pPr>
      <w:widowControl w:val="0"/>
      <w:tabs>
        <w:tab w:val="left" w:pos="840"/>
      </w:tabs>
      <w:spacing w:line="280" w:lineRule="atLeast"/>
      <w:ind w:left="160" w:hanging="160"/>
    </w:pPr>
    <w:rPr>
      <w:snapToGrid w:val="0"/>
      <w:color w:val="000000"/>
      <w:sz w:val="18"/>
    </w:rPr>
  </w:style>
  <w:style w:type="paragraph" w:customStyle="1" w:styleId="xl76">
    <w:name w:val="xl76"/>
    <w:basedOn w:val="a"/>
    <w:qFormat/>
    <w:rsid w:val="0010263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sid w:val="00102638"/>
    <w:rPr>
      <w:rFonts w:ascii="仿宋_GB2312" w:eastAsia="仿宋_GB2312"/>
      <w:b/>
      <w:sz w:val="32"/>
      <w:szCs w:val="20"/>
    </w:rPr>
  </w:style>
  <w:style w:type="paragraph" w:customStyle="1" w:styleId="2f">
    <w:name w:val="列出段落2"/>
    <w:basedOn w:val="a"/>
    <w:qFormat/>
    <w:rsid w:val="00102638"/>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sid w:val="00102638"/>
    <w:rPr>
      <w:rFonts w:eastAsia="仿宋_GB2312"/>
      <w:sz w:val="28"/>
      <w:szCs w:val="20"/>
    </w:rPr>
  </w:style>
  <w:style w:type="paragraph" w:customStyle="1" w:styleId="xl74">
    <w:name w:val="xl74"/>
    <w:basedOn w:val="a"/>
    <w:qFormat/>
    <w:rsid w:val="00102638"/>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rsid w:val="00102638"/>
    <w:pPr>
      <w:widowControl/>
      <w:jc w:val="left"/>
    </w:pPr>
    <w:rPr>
      <w:rFonts w:cs="宋体"/>
      <w:sz w:val="24"/>
      <w:szCs w:val="20"/>
    </w:rPr>
  </w:style>
  <w:style w:type="paragraph" w:customStyle="1" w:styleId="-110">
    <w:name w:val="彩色列表 - 强调文字颜色 11"/>
    <w:basedOn w:val="a"/>
    <w:qFormat/>
    <w:rsid w:val="00102638"/>
    <w:pPr>
      <w:adjustRightInd/>
      <w:ind w:firstLineChars="200" w:firstLine="420"/>
    </w:pPr>
    <w:rPr>
      <w:rFonts w:ascii="Calibri" w:hAnsi="Calibri"/>
      <w:szCs w:val="22"/>
    </w:rPr>
  </w:style>
  <w:style w:type="paragraph" w:customStyle="1" w:styleId="afffff3">
    <w:name w:val="加粗正文"/>
    <w:basedOn w:val="a"/>
    <w:qFormat/>
    <w:rsid w:val="00102638"/>
    <w:pPr>
      <w:adjustRightInd/>
      <w:spacing w:beforeLines="50" w:afterLines="50" w:line="360" w:lineRule="auto"/>
      <w:ind w:firstLineChars="200" w:firstLine="422"/>
    </w:pPr>
    <w:rPr>
      <w:b/>
      <w:bCs/>
      <w:szCs w:val="21"/>
    </w:rPr>
  </w:style>
  <w:style w:type="paragraph" w:customStyle="1" w:styleId="xl94">
    <w:name w:val="xl94"/>
    <w:basedOn w:val="a"/>
    <w:qFormat/>
    <w:rsid w:val="00102638"/>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rsid w:val="00102638"/>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sid w:val="00102638"/>
    <w:rPr>
      <w:szCs w:val="20"/>
    </w:rPr>
  </w:style>
  <w:style w:type="paragraph" w:customStyle="1" w:styleId="xl27">
    <w:name w:val="xl27"/>
    <w:basedOn w:val="a"/>
    <w:qFormat/>
    <w:rsid w:val="0010263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rsid w:val="00102638"/>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rsid w:val="00102638"/>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rsid w:val="00102638"/>
    <w:pPr>
      <w:adjustRightInd/>
      <w:spacing w:line="360" w:lineRule="auto"/>
    </w:pPr>
    <w:rPr>
      <w:rFonts w:ascii="Arial" w:eastAsia="黑体" w:hAnsi="Arial" w:cs="Arial"/>
      <w:snapToGrid w:val="0"/>
      <w:kern w:val="0"/>
      <w:szCs w:val="21"/>
    </w:rPr>
  </w:style>
  <w:style w:type="paragraph" w:customStyle="1" w:styleId="xl36">
    <w:name w:val="xl36"/>
    <w:basedOn w:val="a"/>
    <w:qFormat/>
    <w:rsid w:val="0010263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rsid w:val="00102638"/>
    <w:pPr>
      <w:spacing w:after="68"/>
    </w:pPr>
    <w:rPr>
      <w:rFonts w:ascii="FHLHE E+ Futura Bk" w:eastAsia="FHLHE E+ Futura Bk" w:cs="Times New Roman"/>
      <w:color w:val="auto"/>
    </w:rPr>
  </w:style>
  <w:style w:type="paragraph" w:customStyle="1" w:styleId="xl82">
    <w:name w:val="xl82"/>
    <w:basedOn w:val="a"/>
    <w:qFormat/>
    <w:rsid w:val="0010263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4">
    <w:name w:val="无间隔*"/>
    <w:qFormat/>
    <w:rsid w:val="00102638"/>
    <w:pPr>
      <w:widowControl w:val="0"/>
      <w:jc w:val="both"/>
    </w:pPr>
    <w:rPr>
      <w:rFonts w:cs="Calibri"/>
      <w:color w:val="000000"/>
      <w:kern w:val="1"/>
      <w:sz w:val="21"/>
      <w:szCs w:val="22"/>
    </w:rPr>
  </w:style>
  <w:style w:type="paragraph" w:customStyle="1" w:styleId="CharCharCharChar1">
    <w:name w:val="Char Char Char Char1"/>
    <w:basedOn w:val="a"/>
    <w:qFormat/>
    <w:rsid w:val="00102638"/>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sid w:val="00102638"/>
    <w:rPr>
      <w:rFonts w:ascii="宋体" w:eastAsia="宋体" w:cs="Times New Roman"/>
      <w:color w:val="auto"/>
    </w:rPr>
  </w:style>
  <w:style w:type="paragraph" w:customStyle="1" w:styleId="afffff5">
    <w:name w:val="正文首行缩进两字"/>
    <w:qFormat/>
    <w:rsid w:val="00102638"/>
    <w:pPr>
      <w:spacing w:afterLines="50" w:line="300" w:lineRule="auto"/>
      <w:ind w:rightChars="100" w:right="210" w:firstLineChars="218" w:firstLine="523"/>
    </w:pPr>
    <w:rPr>
      <w:sz w:val="24"/>
      <w:szCs w:val="24"/>
    </w:rPr>
  </w:style>
  <w:style w:type="paragraph" w:customStyle="1" w:styleId="CharChar1Char">
    <w:name w:val="Char Char1 Char"/>
    <w:basedOn w:val="a"/>
    <w:qFormat/>
    <w:rsid w:val="00102638"/>
    <w:rPr>
      <w:rFonts w:ascii="仿宋_GB2312" w:eastAsia="仿宋_GB2312"/>
      <w:b/>
      <w:sz w:val="32"/>
      <w:szCs w:val="32"/>
    </w:rPr>
  </w:style>
  <w:style w:type="paragraph" w:customStyle="1" w:styleId="xl77">
    <w:name w:val="xl77"/>
    <w:basedOn w:val="a"/>
    <w:qFormat/>
    <w:rsid w:val="0010263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rsid w:val="00102638"/>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rsid w:val="00102638"/>
    <w:pPr>
      <w:spacing w:line="360" w:lineRule="auto"/>
    </w:pPr>
    <w:rPr>
      <w:szCs w:val="20"/>
    </w:rPr>
  </w:style>
  <w:style w:type="paragraph" w:customStyle="1" w:styleId="Charfff2">
    <w:name w:val="Char"/>
    <w:basedOn w:val="a"/>
    <w:qFormat/>
    <w:rsid w:val="00102638"/>
    <w:rPr>
      <w:rFonts w:ascii="仿宋_GB2312" w:eastAsia="仿宋_GB2312"/>
      <w:b/>
      <w:sz w:val="32"/>
      <w:szCs w:val="32"/>
    </w:rPr>
  </w:style>
  <w:style w:type="paragraph" w:customStyle="1" w:styleId="RFIHeading2ndLevel">
    <w:name w:val="RFI Heading 2nd Level"/>
    <w:basedOn w:val="a"/>
    <w:qFormat/>
    <w:rsid w:val="00102638"/>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rsid w:val="00102638"/>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sid w:val="00102638"/>
    <w:rPr>
      <w:szCs w:val="20"/>
    </w:rPr>
  </w:style>
  <w:style w:type="paragraph" w:customStyle="1" w:styleId="afffff6">
    <w:name w:val="正文标准"/>
    <w:basedOn w:val="a"/>
    <w:qFormat/>
    <w:rsid w:val="00102638"/>
    <w:pPr>
      <w:adjustRightInd/>
      <w:spacing w:line="360" w:lineRule="auto"/>
      <w:ind w:firstLineChars="200" w:firstLine="200"/>
    </w:pPr>
    <w:rPr>
      <w:rFonts w:ascii="宋体" w:hAnsi="Calibri"/>
      <w:sz w:val="24"/>
    </w:rPr>
  </w:style>
  <w:style w:type="paragraph" w:customStyle="1" w:styleId="afffff7">
    <w:name w:val="正文格式"/>
    <w:basedOn w:val="a"/>
    <w:qFormat/>
    <w:rsid w:val="00102638"/>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rsid w:val="00102638"/>
    <w:pPr>
      <w:adjustRightInd/>
      <w:spacing w:line="360" w:lineRule="auto"/>
    </w:pPr>
    <w:rPr>
      <w:rFonts w:ascii="Arial" w:eastAsia="黑体" w:hAnsi="Arial" w:cs="Arial"/>
      <w:snapToGrid w:val="0"/>
      <w:kern w:val="0"/>
      <w:szCs w:val="21"/>
    </w:rPr>
  </w:style>
  <w:style w:type="paragraph" w:customStyle="1" w:styleId="Th">
    <w:name w:val="Th"/>
    <w:qFormat/>
    <w:rsid w:val="00102638"/>
    <w:pPr>
      <w:keepNext/>
      <w:keepLines/>
      <w:spacing w:before="20" w:after="60" w:line="220" w:lineRule="exact"/>
      <w:ind w:left="240"/>
    </w:pPr>
    <w:rPr>
      <w:b/>
      <w:sz w:val="19"/>
      <w:lang w:eastAsia="en-US"/>
    </w:rPr>
  </w:style>
  <w:style w:type="paragraph" w:customStyle="1" w:styleId="afffff8">
    <w:name w:val="规范正文"/>
    <w:basedOn w:val="a"/>
    <w:qFormat/>
    <w:rsid w:val="00102638"/>
    <w:pPr>
      <w:tabs>
        <w:tab w:val="left" w:pos="840"/>
      </w:tabs>
      <w:spacing w:beforeLines="50" w:line="360" w:lineRule="auto"/>
      <w:ind w:left="840" w:hanging="420"/>
      <w:textAlignment w:val="baseline"/>
    </w:pPr>
    <w:rPr>
      <w:szCs w:val="20"/>
    </w:rPr>
  </w:style>
  <w:style w:type="paragraph" w:customStyle="1" w:styleId="font12">
    <w:name w:val="font12"/>
    <w:basedOn w:val="a"/>
    <w:qFormat/>
    <w:rsid w:val="00102638"/>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rsid w:val="00102638"/>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rsid w:val="00102638"/>
    <w:pPr>
      <w:widowControl/>
      <w:spacing w:after="160" w:line="240" w:lineRule="exact"/>
      <w:jc w:val="left"/>
    </w:pPr>
    <w:rPr>
      <w:rFonts w:ascii="Verdana" w:hAnsi="Verdana"/>
      <w:kern w:val="0"/>
      <w:sz w:val="20"/>
      <w:szCs w:val="20"/>
      <w:lang w:eastAsia="en-US"/>
    </w:rPr>
  </w:style>
  <w:style w:type="paragraph" w:customStyle="1" w:styleId="xl42">
    <w:name w:val="xl42"/>
    <w:basedOn w:val="a"/>
    <w:qFormat/>
    <w:rsid w:val="00102638"/>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rsid w:val="00102638"/>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rsid w:val="00102638"/>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rsid w:val="00102638"/>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1"/>
    <w:qFormat/>
    <w:rsid w:val="00102638"/>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sid w:val="00102638"/>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102638"/>
    <w:pPr>
      <w:spacing w:line="360" w:lineRule="auto"/>
    </w:pPr>
    <w:rPr>
      <w:kern w:val="0"/>
      <w:sz w:val="24"/>
      <w:szCs w:val="20"/>
    </w:rPr>
  </w:style>
  <w:style w:type="paragraph" w:customStyle="1" w:styleId="afffff9">
    <w:name w:val="_正文段落"/>
    <w:basedOn w:val="a"/>
    <w:qFormat/>
    <w:rsid w:val="00102638"/>
    <w:pPr>
      <w:adjustRightInd/>
      <w:ind w:firstLine="560"/>
    </w:pPr>
    <w:rPr>
      <w:rFonts w:ascii="仿宋_GB2312" w:eastAsia="仿宋_GB2312" w:hAnsi="仿宋"/>
      <w:kern w:val="0"/>
      <w:sz w:val="28"/>
      <w:szCs w:val="28"/>
    </w:rPr>
  </w:style>
  <w:style w:type="paragraph" w:customStyle="1" w:styleId="47">
    <w:name w:val="列出段落4"/>
    <w:basedOn w:val="a"/>
    <w:qFormat/>
    <w:rsid w:val="00102638"/>
    <w:pPr>
      <w:adjustRightInd/>
      <w:spacing w:line="360" w:lineRule="auto"/>
      <w:ind w:firstLineChars="200" w:firstLine="420"/>
    </w:pPr>
    <w:rPr>
      <w:rFonts w:ascii="Calibri" w:hAnsi="Calibri"/>
      <w:sz w:val="24"/>
      <w:szCs w:val="22"/>
    </w:rPr>
  </w:style>
  <w:style w:type="paragraph" w:customStyle="1" w:styleId="afffffa">
    <w:name w:val="前言、引言标题"/>
    <w:next w:val="a"/>
    <w:qFormat/>
    <w:rsid w:val="00102638"/>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b">
    <w:name w:val="正文（首行缩进）"/>
    <w:basedOn w:val="ac"/>
    <w:qFormat/>
    <w:rsid w:val="00102638"/>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rsid w:val="00102638"/>
    <w:pPr>
      <w:adjustRightInd/>
      <w:spacing w:line="360" w:lineRule="auto"/>
    </w:pPr>
    <w:rPr>
      <w:rFonts w:ascii="Arial" w:eastAsia="黑体" w:hAnsi="Arial" w:cs="Arial"/>
      <w:snapToGrid w:val="0"/>
      <w:kern w:val="0"/>
      <w:szCs w:val="21"/>
    </w:rPr>
  </w:style>
  <w:style w:type="paragraph" w:customStyle="1" w:styleId="font9">
    <w:name w:val="font9"/>
    <w:basedOn w:val="a"/>
    <w:qFormat/>
    <w:rsid w:val="00102638"/>
    <w:pPr>
      <w:widowControl/>
      <w:adjustRightInd/>
      <w:spacing w:before="100" w:beforeAutospacing="1" w:after="100" w:afterAutospacing="1"/>
      <w:jc w:val="left"/>
    </w:pPr>
    <w:rPr>
      <w:rFonts w:ascii="宋体" w:hAnsi="宋体" w:hint="eastAsia"/>
      <w:kern w:val="0"/>
      <w:sz w:val="20"/>
      <w:szCs w:val="20"/>
    </w:rPr>
  </w:style>
  <w:style w:type="paragraph" w:customStyle="1" w:styleId="afffffc">
    <w:name w:val="方案正文无缩进"/>
    <w:qFormat/>
    <w:rsid w:val="00102638"/>
    <w:pPr>
      <w:spacing w:line="360" w:lineRule="auto"/>
    </w:pPr>
    <w:rPr>
      <w:kern w:val="2"/>
      <w:sz w:val="24"/>
      <w:szCs w:val="24"/>
    </w:rPr>
  </w:style>
  <w:style w:type="paragraph" w:customStyle="1" w:styleId="CharCharChar1Char2">
    <w:name w:val="Char Char Char1 Char2"/>
    <w:basedOn w:val="a"/>
    <w:qFormat/>
    <w:rsid w:val="00102638"/>
    <w:rPr>
      <w:szCs w:val="20"/>
    </w:rPr>
  </w:style>
  <w:style w:type="paragraph" w:customStyle="1" w:styleId="CharChar11CharCharCharCharCharCharCharCharCharCharCharCharChar1">
    <w:name w:val="Char Char11 Char Char Char Char Char Char Char Char Char Char Char Char Char1"/>
    <w:basedOn w:val="a"/>
    <w:qFormat/>
    <w:rsid w:val="00102638"/>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sid w:val="00102638"/>
    <w:rPr>
      <w:rFonts w:ascii="Tahoma" w:hAnsi="Tahoma"/>
      <w:sz w:val="24"/>
      <w:szCs w:val="20"/>
    </w:rPr>
  </w:style>
  <w:style w:type="paragraph" w:customStyle="1" w:styleId="afffffd">
    <w:name w:val="标题五"/>
    <w:basedOn w:val="a"/>
    <w:qFormat/>
    <w:rsid w:val="00102638"/>
    <w:pPr>
      <w:adjustRightInd/>
      <w:spacing w:beforeLines="50" w:line="360" w:lineRule="auto"/>
    </w:pPr>
    <w:rPr>
      <w:b/>
      <w:sz w:val="24"/>
    </w:rPr>
  </w:style>
  <w:style w:type="paragraph" w:customStyle="1" w:styleId="CharChar1101">
    <w:name w:val="Char Char1101"/>
    <w:basedOn w:val="a"/>
    <w:qFormat/>
    <w:rsid w:val="00102638"/>
    <w:pPr>
      <w:spacing w:line="360" w:lineRule="auto"/>
    </w:pPr>
    <w:rPr>
      <w:rFonts w:ascii="Tahoma" w:hAnsi="Tahoma"/>
      <w:sz w:val="24"/>
      <w:szCs w:val="20"/>
    </w:rPr>
  </w:style>
  <w:style w:type="paragraph" w:customStyle="1" w:styleId="CharCharCharCharCharCharCharChar1">
    <w:name w:val="Char Char Char Char Char Char Char Char1"/>
    <w:basedOn w:val="a"/>
    <w:qFormat/>
    <w:rsid w:val="00102638"/>
    <w:pPr>
      <w:tabs>
        <w:tab w:val="left" w:pos="360"/>
      </w:tabs>
    </w:pPr>
    <w:rPr>
      <w:sz w:val="24"/>
      <w:szCs w:val="20"/>
    </w:rPr>
  </w:style>
  <w:style w:type="paragraph" w:customStyle="1" w:styleId="CharCharChar1">
    <w:name w:val="Char Char Char 字元 字元"/>
    <w:basedOn w:val="a"/>
    <w:qFormat/>
    <w:rsid w:val="00102638"/>
    <w:pPr>
      <w:adjustRightInd/>
      <w:spacing w:line="360" w:lineRule="auto"/>
      <w:ind w:firstLineChars="200" w:firstLine="200"/>
    </w:pPr>
    <w:rPr>
      <w:szCs w:val="20"/>
    </w:rPr>
  </w:style>
  <w:style w:type="paragraph" w:customStyle="1" w:styleId="xl70">
    <w:name w:val="xl70"/>
    <w:basedOn w:val="a"/>
    <w:qFormat/>
    <w:rsid w:val="0010263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sid w:val="00102638"/>
    <w:rPr>
      <w:rFonts w:ascii="仿宋_GB2312" w:eastAsia="仿宋_GB2312"/>
      <w:b/>
      <w:sz w:val="32"/>
      <w:szCs w:val="32"/>
    </w:rPr>
  </w:style>
  <w:style w:type="paragraph" w:customStyle="1" w:styleId="afffffe">
    <w:name w:val="文章附标题"/>
    <w:basedOn w:val="a"/>
    <w:qFormat/>
    <w:rsid w:val="00102638"/>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rsid w:val="00102638"/>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rsid w:val="00102638"/>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e"/>
    <w:qFormat/>
    <w:rsid w:val="00102638"/>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rsid w:val="00102638"/>
    <w:pPr>
      <w:adjustRightInd/>
    </w:pPr>
    <w:rPr>
      <w:sz w:val="18"/>
      <w:szCs w:val="20"/>
    </w:rPr>
  </w:style>
  <w:style w:type="paragraph" w:customStyle="1" w:styleId="affffff">
    <w:name w:val="封面华为技术"/>
    <w:basedOn w:val="a"/>
    <w:qFormat/>
    <w:rsid w:val="00102638"/>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rsid w:val="0010263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rsid w:val="00102638"/>
    <w:pPr>
      <w:adjustRightInd/>
      <w:spacing w:line="360" w:lineRule="auto"/>
    </w:pPr>
    <w:rPr>
      <w:rFonts w:ascii="Arial" w:eastAsia="黑体" w:hAnsi="Arial"/>
      <w:snapToGrid w:val="0"/>
      <w:kern w:val="0"/>
      <w:sz w:val="20"/>
      <w:szCs w:val="21"/>
    </w:rPr>
  </w:style>
  <w:style w:type="paragraph" w:customStyle="1" w:styleId="gjt2">
    <w:name w:val="gjt_2"/>
    <w:next w:val="a"/>
    <w:qFormat/>
    <w:rsid w:val="00102638"/>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qFormat/>
    <w:rsid w:val="00102638"/>
    <w:pPr>
      <w:adjustRightInd/>
      <w:spacing w:line="360" w:lineRule="auto"/>
    </w:pPr>
    <w:rPr>
      <w:rFonts w:ascii="仿宋_GB2312" w:eastAsia="仿宋_GB2312"/>
      <w:sz w:val="24"/>
      <w:szCs w:val="20"/>
    </w:rPr>
  </w:style>
  <w:style w:type="paragraph" w:customStyle="1" w:styleId="xl67">
    <w:name w:val="xl67"/>
    <w:basedOn w:val="a"/>
    <w:qFormat/>
    <w:rsid w:val="0010263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0">
    <w:name w:val="样式"/>
    <w:basedOn w:val="a"/>
    <w:qFormat/>
    <w:rsid w:val="00102638"/>
    <w:pPr>
      <w:autoSpaceDE w:val="0"/>
      <w:autoSpaceDN w:val="0"/>
      <w:snapToGrid w:val="0"/>
      <w:spacing w:before="120" w:after="120" w:line="360" w:lineRule="auto"/>
    </w:pPr>
    <w:rPr>
      <w:rFonts w:ascii="宋体"/>
      <w:sz w:val="24"/>
      <w:szCs w:val="20"/>
    </w:rPr>
  </w:style>
  <w:style w:type="paragraph" w:customStyle="1" w:styleId="affffff1">
    <w:name w:val="正文文字缩进项目"/>
    <w:basedOn w:val="ac"/>
    <w:qFormat/>
    <w:rsid w:val="00102638"/>
    <w:pPr>
      <w:tabs>
        <w:tab w:val="left" w:pos="840"/>
      </w:tabs>
      <w:adjustRightInd/>
      <w:spacing w:after="120" w:line="240" w:lineRule="auto"/>
      <w:ind w:firstLineChars="0" w:hanging="420"/>
    </w:pPr>
    <w:rPr>
      <w:rFonts w:ascii="Tahoma" w:hAnsi="Tahoma"/>
      <w:sz w:val="22"/>
      <w:szCs w:val="20"/>
    </w:rPr>
  </w:style>
  <w:style w:type="paragraph" w:customStyle="1" w:styleId="affffff2">
    <w:name w:val="文档正文"/>
    <w:basedOn w:val="a"/>
    <w:qFormat/>
    <w:rsid w:val="00102638"/>
    <w:pPr>
      <w:spacing w:line="480" w:lineRule="atLeast"/>
      <w:ind w:firstLine="567"/>
      <w:textAlignment w:val="baseline"/>
    </w:pPr>
    <w:rPr>
      <w:kern w:val="0"/>
      <w:sz w:val="24"/>
      <w:szCs w:val="20"/>
    </w:rPr>
  </w:style>
  <w:style w:type="paragraph" w:customStyle="1" w:styleId="affffff3">
    <w:name w:val="正文文字表格居中"/>
    <w:basedOn w:val="a"/>
    <w:next w:val="25"/>
    <w:qFormat/>
    <w:rsid w:val="00102638"/>
    <w:pPr>
      <w:snapToGrid w:val="0"/>
      <w:spacing w:line="360" w:lineRule="auto"/>
    </w:pPr>
    <w:rPr>
      <w:rFonts w:ascii="宋体"/>
      <w:b/>
      <w:sz w:val="24"/>
      <w:szCs w:val="20"/>
    </w:rPr>
  </w:style>
  <w:style w:type="paragraph" w:customStyle="1" w:styleId="affffff4">
    <w:name w:val="规划正文"/>
    <w:basedOn w:val="a"/>
    <w:qFormat/>
    <w:rsid w:val="00102638"/>
    <w:pPr>
      <w:adjustRightInd/>
      <w:spacing w:beforeLines="100" w:line="360" w:lineRule="auto"/>
      <w:jc w:val="left"/>
    </w:pPr>
    <w:rPr>
      <w:rFonts w:ascii="Arial" w:eastAsia="仿宋_GB2312" w:hAnsi="Arial"/>
      <w:bCs/>
      <w:sz w:val="28"/>
    </w:rPr>
  </w:style>
  <w:style w:type="paragraph" w:customStyle="1" w:styleId="affffff5">
    <w:name w:val="小节"/>
    <w:basedOn w:val="3"/>
    <w:qFormat/>
    <w:rsid w:val="00102638"/>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rsid w:val="00102638"/>
    <w:pPr>
      <w:adjustRightInd/>
    </w:pPr>
    <w:rPr>
      <w:rFonts w:ascii="宋体" w:hAnsi="Courier New"/>
    </w:rPr>
  </w:style>
  <w:style w:type="paragraph" w:customStyle="1" w:styleId="Char35">
    <w:name w:val="Char3"/>
    <w:basedOn w:val="a"/>
    <w:qFormat/>
    <w:rsid w:val="00102638"/>
    <w:pPr>
      <w:adjustRightInd/>
    </w:pPr>
    <w:rPr>
      <w:rFonts w:ascii="仿宋_GB2312" w:eastAsia="仿宋_GB2312"/>
      <w:b/>
      <w:sz w:val="32"/>
      <w:szCs w:val="32"/>
    </w:rPr>
  </w:style>
  <w:style w:type="paragraph" w:customStyle="1" w:styleId="xl28">
    <w:name w:val="xl28"/>
    <w:basedOn w:val="a"/>
    <w:qFormat/>
    <w:rsid w:val="0010263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6">
    <w:name w:val="ÕýÎÄÊ×ÐÐËõ½ø"/>
    <w:basedOn w:val="a"/>
    <w:qFormat/>
    <w:rsid w:val="00102638"/>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rsid w:val="00102638"/>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rsid w:val="00102638"/>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rsid w:val="00102638"/>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rsid w:val="0010263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rsid w:val="00102638"/>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rsid w:val="00102638"/>
    <w:pPr>
      <w:widowControl/>
      <w:adjustRightInd/>
      <w:spacing w:after="160" w:line="240" w:lineRule="exact"/>
      <w:jc w:val="left"/>
    </w:pPr>
    <w:rPr>
      <w:szCs w:val="20"/>
    </w:rPr>
  </w:style>
  <w:style w:type="paragraph" w:customStyle="1" w:styleId="2f2">
    <w:name w:val="表格标题2"/>
    <w:basedOn w:val="affffff7"/>
    <w:qFormat/>
    <w:rsid w:val="00102638"/>
    <w:rPr>
      <w:b/>
    </w:rPr>
  </w:style>
  <w:style w:type="paragraph" w:customStyle="1" w:styleId="affffff7">
    <w:name w:val="表格内文"/>
    <w:basedOn w:val="a"/>
    <w:qFormat/>
    <w:rsid w:val="00102638"/>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sid w:val="00102638"/>
    <w:rPr>
      <w:rFonts w:ascii="仿宋_GB2312" w:eastAsia="仿宋_GB2312"/>
      <w:b/>
      <w:sz w:val="32"/>
      <w:szCs w:val="32"/>
    </w:rPr>
  </w:style>
  <w:style w:type="paragraph" w:customStyle="1" w:styleId="2f3">
    <w:name w:val="正文，首行缩进:  2 字符"/>
    <w:qFormat/>
    <w:rsid w:val="00102638"/>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rsid w:val="00102638"/>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rsid w:val="00102638"/>
    <w:pPr>
      <w:spacing w:line="360" w:lineRule="auto"/>
    </w:pPr>
    <w:rPr>
      <w:szCs w:val="20"/>
    </w:rPr>
  </w:style>
  <w:style w:type="paragraph" w:customStyle="1" w:styleId="affffff8">
    <w:name w:val="正文 大标"/>
    <w:basedOn w:val="a"/>
    <w:qFormat/>
    <w:rsid w:val="00102638"/>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rsid w:val="00102638"/>
    <w:pPr>
      <w:adjustRightInd/>
      <w:spacing w:before="60" w:after="60" w:line="360" w:lineRule="auto"/>
      <w:ind w:firstLineChars="200" w:firstLine="200"/>
    </w:pPr>
    <w:rPr>
      <w:sz w:val="28"/>
      <w:szCs w:val="20"/>
    </w:rPr>
  </w:style>
  <w:style w:type="paragraph" w:customStyle="1" w:styleId="MMTopic1">
    <w:name w:val="MM Topic 1"/>
    <w:basedOn w:val="1"/>
    <w:qFormat/>
    <w:rsid w:val="00102638"/>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rsid w:val="00102638"/>
    <w:pPr>
      <w:widowControl/>
      <w:spacing w:before="260" w:after="260" w:line="416" w:lineRule="auto"/>
      <w:ind w:left="0" w:firstLine="0"/>
    </w:pPr>
    <w:rPr>
      <w:rFonts w:ascii="Arial" w:eastAsia="黑体" w:hAnsi="Arial"/>
      <w:sz w:val="30"/>
      <w:szCs w:val="21"/>
    </w:rPr>
  </w:style>
  <w:style w:type="paragraph" w:customStyle="1" w:styleId="Charfff3">
    <w:name w:val="文本正文 Char"/>
    <w:basedOn w:val="a"/>
    <w:qFormat/>
    <w:rsid w:val="00102638"/>
    <w:pPr>
      <w:spacing w:line="360" w:lineRule="auto"/>
      <w:ind w:firstLineChars="200" w:firstLine="200"/>
    </w:pPr>
    <w:rPr>
      <w:kern w:val="0"/>
      <w:sz w:val="24"/>
      <w:szCs w:val="20"/>
    </w:rPr>
  </w:style>
  <w:style w:type="paragraph" w:customStyle="1" w:styleId="affffff9">
    <w:name w:val="表格"/>
    <w:basedOn w:val="a"/>
    <w:qFormat/>
    <w:rsid w:val="00102638"/>
    <w:pPr>
      <w:snapToGrid w:val="0"/>
      <w:ind w:firstLineChars="21" w:firstLine="42"/>
    </w:pPr>
    <w:rPr>
      <w:rFonts w:ascii="宋体" w:hAnsi="宋体"/>
      <w:kern w:val="0"/>
      <w:sz w:val="20"/>
      <w:szCs w:val="20"/>
    </w:rPr>
  </w:style>
  <w:style w:type="paragraph" w:customStyle="1" w:styleId="48">
    <w:name w:val="标书标题4"/>
    <w:basedOn w:val="4"/>
    <w:qFormat/>
    <w:rsid w:val="00102638"/>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a">
    <w:name w:val="插图题注"/>
    <w:next w:val="a"/>
    <w:qFormat/>
    <w:rsid w:val="00102638"/>
    <w:pPr>
      <w:tabs>
        <w:tab w:val="left" w:pos="3780"/>
      </w:tabs>
      <w:spacing w:afterLines="100"/>
      <w:ind w:left="1089" w:hanging="369"/>
      <w:jc w:val="center"/>
    </w:pPr>
    <w:rPr>
      <w:rFonts w:ascii="Arial" w:hAnsi="Arial"/>
      <w:sz w:val="18"/>
      <w:szCs w:val="18"/>
    </w:rPr>
  </w:style>
  <w:style w:type="paragraph" w:customStyle="1" w:styleId="xl91">
    <w:name w:val="xl91"/>
    <w:basedOn w:val="a"/>
    <w:qFormat/>
    <w:rsid w:val="0010263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rsid w:val="00102638"/>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rsid w:val="00102638"/>
    <w:pPr>
      <w:adjustRightInd/>
      <w:spacing w:line="300" w:lineRule="auto"/>
      <w:jc w:val="center"/>
    </w:pPr>
  </w:style>
  <w:style w:type="paragraph" w:customStyle="1" w:styleId="Style6">
    <w:name w:val="_Style 6"/>
    <w:basedOn w:val="a"/>
    <w:uiPriority w:val="34"/>
    <w:qFormat/>
    <w:rsid w:val="00102638"/>
    <w:pPr>
      <w:adjustRightInd/>
      <w:ind w:firstLineChars="200" w:firstLine="420"/>
    </w:pPr>
    <w:rPr>
      <w:rFonts w:eastAsia="仿宋_GB2312"/>
      <w:sz w:val="28"/>
    </w:rPr>
  </w:style>
  <w:style w:type="paragraph" w:customStyle="1" w:styleId="zTableCellBody">
    <w:name w:val="zTableCellBody"/>
    <w:basedOn w:val="a"/>
    <w:qFormat/>
    <w:rsid w:val="00102638"/>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rsid w:val="00102638"/>
    <w:pPr>
      <w:widowControl/>
      <w:spacing w:before="100" w:beforeAutospacing="1" w:after="100" w:afterAutospacing="1"/>
      <w:jc w:val="left"/>
    </w:pPr>
    <w:rPr>
      <w:rFonts w:ascii="Arial Unicode MS" w:hAnsi="Arial Unicode MS"/>
      <w:color w:val="000000"/>
      <w:kern w:val="0"/>
      <w:sz w:val="24"/>
    </w:rPr>
  </w:style>
  <w:style w:type="paragraph" w:customStyle="1" w:styleId="affffffb">
    <w:name w:val="!大节"/>
    <w:basedOn w:val="2"/>
    <w:qFormat/>
    <w:rsid w:val="00102638"/>
    <w:pPr>
      <w:spacing w:before="260" w:after="260" w:line="415" w:lineRule="auto"/>
      <w:ind w:left="420" w:hanging="420"/>
    </w:pPr>
    <w:rPr>
      <w:rFonts w:ascii="Arial" w:eastAsia="微软雅黑" w:hAnsi="Arial"/>
      <w:lang w:val="en-US"/>
    </w:rPr>
  </w:style>
  <w:style w:type="paragraph" w:customStyle="1" w:styleId="222">
    <w:name w:val="正文文本 22"/>
    <w:basedOn w:val="a"/>
    <w:qFormat/>
    <w:rsid w:val="00102638"/>
    <w:pPr>
      <w:widowControl/>
      <w:overflowPunct w:val="0"/>
      <w:autoSpaceDE w:val="0"/>
      <w:autoSpaceDN w:val="0"/>
      <w:ind w:left="720" w:hanging="720"/>
      <w:textAlignment w:val="baseline"/>
    </w:pPr>
    <w:rPr>
      <w:kern w:val="0"/>
      <w:sz w:val="24"/>
      <w:szCs w:val="20"/>
      <w:lang w:val="en-GB"/>
    </w:rPr>
  </w:style>
  <w:style w:type="paragraph" w:customStyle="1" w:styleId="affffffc">
    <w:name w:val="正文表标题"/>
    <w:next w:val="affffffd"/>
    <w:qFormat/>
    <w:rsid w:val="00102638"/>
    <w:pPr>
      <w:tabs>
        <w:tab w:val="left" w:pos="840"/>
      </w:tabs>
      <w:ind w:left="840" w:hanging="420"/>
      <w:jc w:val="center"/>
    </w:pPr>
    <w:rPr>
      <w:rFonts w:ascii="黑体" w:eastAsia="黑体"/>
      <w:sz w:val="21"/>
    </w:rPr>
  </w:style>
  <w:style w:type="paragraph" w:customStyle="1" w:styleId="affffffd">
    <w:name w:val="段"/>
    <w:qFormat/>
    <w:rsid w:val="00102638"/>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rsid w:val="00102638"/>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rsid w:val="00102638"/>
    <w:pPr>
      <w:spacing w:after="60"/>
    </w:pPr>
    <w:rPr>
      <w:rFonts w:ascii="Futura Bk" w:hAnsi="Futura Bk"/>
      <w:sz w:val="15"/>
      <w:lang w:eastAsia="en-US"/>
    </w:rPr>
  </w:style>
  <w:style w:type="paragraph" w:customStyle="1" w:styleId="Bulletwithtext4">
    <w:name w:val="Bullet with text 4"/>
    <w:basedOn w:val="a"/>
    <w:qFormat/>
    <w:rsid w:val="00102638"/>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sid w:val="00102638"/>
    <w:rPr>
      <w:rFonts w:ascii="仿宋_GB2312" w:eastAsia="仿宋_GB2312"/>
      <w:b/>
      <w:sz w:val="32"/>
      <w:szCs w:val="20"/>
    </w:rPr>
  </w:style>
  <w:style w:type="paragraph" w:customStyle="1" w:styleId="affffffe">
    <w:name w:val="大汉方案正文"/>
    <w:basedOn w:val="a"/>
    <w:qFormat/>
    <w:rsid w:val="00102638"/>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rsid w:val="00102638"/>
    <w:pPr>
      <w:adjustRightInd/>
      <w:ind w:firstLineChars="200" w:firstLine="200"/>
    </w:pPr>
    <w:rPr>
      <w:rFonts w:ascii="Tahoma" w:hAnsi="Tahoma"/>
      <w:sz w:val="24"/>
      <w:szCs w:val="20"/>
    </w:rPr>
  </w:style>
  <w:style w:type="paragraph" w:customStyle="1" w:styleId="a10">
    <w:name w:val="a1"/>
    <w:basedOn w:val="a"/>
    <w:qFormat/>
    <w:rsid w:val="00102638"/>
    <w:pPr>
      <w:widowControl/>
      <w:spacing w:line="300" w:lineRule="atLeast"/>
      <w:jc w:val="left"/>
    </w:pPr>
    <w:rPr>
      <w:rFonts w:ascii="宋体" w:hAnsi="宋体"/>
      <w:kern w:val="0"/>
      <w:sz w:val="18"/>
      <w:szCs w:val="20"/>
    </w:rPr>
  </w:style>
  <w:style w:type="paragraph" w:customStyle="1" w:styleId="71">
    <w:name w:val="样式7"/>
    <w:basedOn w:val="49"/>
    <w:next w:val="a"/>
    <w:qFormat/>
    <w:rsid w:val="00102638"/>
    <w:pPr>
      <w:spacing w:afterLines="50"/>
      <w:jc w:val="left"/>
      <w:outlineLvl w:val="3"/>
    </w:pPr>
    <w:rPr>
      <w:sz w:val="24"/>
      <w:szCs w:val="24"/>
    </w:rPr>
  </w:style>
  <w:style w:type="paragraph" w:customStyle="1" w:styleId="49">
    <w:name w:val="样式4"/>
    <w:basedOn w:val="a"/>
    <w:qFormat/>
    <w:rsid w:val="00102638"/>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rsid w:val="00102638"/>
    <w:pPr>
      <w:adjustRightInd/>
      <w:spacing w:line="360" w:lineRule="auto"/>
    </w:pPr>
    <w:rPr>
      <w:rFonts w:ascii="Arial" w:eastAsia="黑体" w:hAnsi="Arial" w:cs="Arial"/>
      <w:snapToGrid w:val="0"/>
      <w:kern w:val="0"/>
      <w:szCs w:val="21"/>
    </w:rPr>
  </w:style>
  <w:style w:type="paragraph" w:customStyle="1" w:styleId="main">
    <w:name w:val="main"/>
    <w:basedOn w:val="a"/>
    <w:qFormat/>
    <w:rsid w:val="00102638"/>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rsid w:val="00102638"/>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sid w:val="00102638"/>
    <w:pPr>
      <w:adjustRightInd/>
    </w:pPr>
    <w:rPr>
      <w:rFonts w:ascii="Tahoma" w:hAnsi="Tahoma"/>
      <w:sz w:val="24"/>
      <w:szCs w:val="20"/>
    </w:rPr>
  </w:style>
  <w:style w:type="paragraph" w:customStyle="1" w:styleId="Char1CharCharChar">
    <w:name w:val="Char1 Char Char Char"/>
    <w:basedOn w:val="a"/>
    <w:qFormat/>
    <w:rsid w:val="00102638"/>
    <w:pPr>
      <w:widowControl/>
      <w:snapToGrid w:val="0"/>
      <w:spacing w:before="120" w:after="160" w:line="360" w:lineRule="auto"/>
      <w:ind w:right="-360"/>
      <w:jc w:val="left"/>
    </w:pPr>
    <w:rPr>
      <w:rFonts w:ascii="Arial" w:hAnsi="Arial"/>
      <w:kern w:val="0"/>
      <w:sz w:val="24"/>
      <w:lang w:eastAsia="en-US"/>
    </w:rPr>
  </w:style>
  <w:style w:type="paragraph" w:customStyle="1" w:styleId="afffffff">
    <w:name w:val="三级条标题"/>
    <w:basedOn w:val="afffffff0"/>
    <w:next w:val="affffffd"/>
    <w:qFormat/>
    <w:rsid w:val="00102638"/>
    <w:pPr>
      <w:tabs>
        <w:tab w:val="left" w:pos="2520"/>
      </w:tabs>
      <w:ind w:left="2520"/>
      <w:outlineLvl w:val="4"/>
    </w:pPr>
  </w:style>
  <w:style w:type="paragraph" w:customStyle="1" w:styleId="afffffff0">
    <w:name w:val="二级条标题"/>
    <w:basedOn w:val="afffffff1"/>
    <w:next w:val="affffffd"/>
    <w:qFormat/>
    <w:rsid w:val="00102638"/>
    <w:pPr>
      <w:tabs>
        <w:tab w:val="left" w:pos="2100"/>
      </w:tabs>
      <w:ind w:left="0"/>
      <w:outlineLvl w:val="3"/>
    </w:pPr>
  </w:style>
  <w:style w:type="paragraph" w:customStyle="1" w:styleId="afffffff1">
    <w:name w:val="一级条标题"/>
    <w:basedOn w:val="afffffff2"/>
    <w:next w:val="affffffd"/>
    <w:qFormat/>
    <w:rsid w:val="00102638"/>
    <w:pPr>
      <w:tabs>
        <w:tab w:val="left" w:pos="1680"/>
      </w:tabs>
      <w:spacing w:beforeLines="0" w:afterLines="0"/>
      <w:ind w:left="1680"/>
      <w:outlineLvl w:val="2"/>
    </w:pPr>
  </w:style>
  <w:style w:type="paragraph" w:customStyle="1" w:styleId="afffffff2">
    <w:name w:val="章标题"/>
    <w:next w:val="affffffd"/>
    <w:qFormat/>
    <w:rsid w:val="00102638"/>
    <w:pPr>
      <w:tabs>
        <w:tab w:val="left" w:pos="1260"/>
      </w:tabs>
      <w:spacing w:beforeLines="50" w:afterLines="50"/>
      <w:ind w:left="1260" w:hanging="420"/>
      <w:jc w:val="both"/>
      <w:outlineLvl w:val="1"/>
    </w:pPr>
    <w:rPr>
      <w:rFonts w:ascii="黑体" w:eastAsia="黑体"/>
      <w:sz w:val="21"/>
    </w:rPr>
  </w:style>
  <w:style w:type="paragraph" w:customStyle="1" w:styleId="2f6">
    <w:name w:val="数字标题2"/>
    <w:basedOn w:val="2"/>
    <w:next w:val="a"/>
    <w:qFormat/>
    <w:rsid w:val="00102638"/>
    <w:pPr>
      <w:tabs>
        <w:tab w:val="left" w:pos="480"/>
      </w:tabs>
      <w:ind w:left="480" w:hanging="480"/>
    </w:pPr>
    <w:rPr>
      <w:rFonts w:ascii="Times New Roman" w:eastAsia="宋体"/>
      <w:i/>
      <w:sz w:val="36"/>
      <w:szCs w:val="36"/>
      <w:lang w:val="en-US"/>
    </w:rPr>
  </w:style>
  <w:style w:type="paragraph" w:customStyle="1" w:styleId="tabletext0">
    <w:name w:val="tabletext"/>
    <w:basedOn w:val="a"/>
    <w:qFormat/>
    <w:rsid w:val="00102638"/>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rsid w:val="00102638"/>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rsid w:val="0010263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rsid w:val="00102638"/>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rsid w:val="00102638"/>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3"/>
    <w:qFormat/>
    <w:rsid w:val="00102638"/>
    <w:pPr>
      <w:spacing w:after="0"/>
      <w:ind w:left="900"/>
    </w:pPr>
  </w:style>
  <w:style w:type="paragraph" w:customStyle="1" w:styleId="afffffff3">
    <w:name w:val="正文 项目"/>
    <w:basedOn w:val="a"/>
    <w:qFormat/>
    <w:rsid w:val="00102638"/>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rsid w:val="00102638"/>
    <w:pPr>
      <w:widowControl/>
      <w:adjustRightInd/>
      <w:ind w:left="720" w:hanging="720"/>
    </w:pPr>
    <w:rPr>
      <w:color w:val="000000"/>
      <w:kern w:val="0"/>
      <w:sz w:val="24"/>
      <w:szCs w:val="20"/>
      <w:lang w:val="en-GB"/>
    </w:rPr>
  </w:style>
  <w:style w:type="paragraph" w:customStyle="1" w:styleId="1d">
    <w:name w:val="表1"/>
    <w:basedOn w:val="a"/>
    <w:qFormat/>
    <w:rsid w:val="00102638"/>
    <w:pPr>
      <w:tabs>
        <w:tab w:val="left" w:pos="703"/>
      </w:tabs>
      <w:adjustRightInd/>
      <w:spacing w:line="360" w:lineRule="auto"/>
      <w:ind w:left="703"/>
      <w:jc w:val="center"/>
    </w:pPr>
  </w:style>
  <w:style w:type="paragraph" w:customStyle="1" w:styleId="Style27">
    <w:name w:val="_Style 27"/>
    <w:uiPriority w:val="1"/>
    <w:qFormat/>
    <w:rsid w:val="00102638"/>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rsid w:val="00102638"/>
    <w:pPr>
      <w:keepNext/>
      <w:keepLines/>
      <w:adjustRightInd/>
      <w:spacing w:beforeLines="50" w:afterLines="50" w:line="500" w:lineRule="exact"/>
      <w:outlineLvl w:val="3"/>
    </w:pPr>
    <w:rPr>
      <w:rFonts w:ascii="Arial" w:hAnsi="Arial"/>
      <w:b/>
      <w:bCs/>
      <w:sz w:val="24"/>
    </w:rPr>
  </w:style>
  <w:style w:type="paragraph" w:customStyle="1" w:styleId="afffffff4">
    <w:name w:val="章正文"/>
    <w:basedOn w:val="a"/>
    <w:qFormat/>
    <w:rsid w:val="00102638"/>
    <w:pPr>
      <w:adjustRightInd/>
      <w:spacing w:beforeLines="50" w:after="120" w:line="300" w:lineRule="auto"/>
      <w:ind w:firstLineChars="200" w:firstLine="480"/>
    </w:pPr>
    <w:rPr>
      <w:rFonts w:ascii="Helvetica" w:hAnsi="Helvetica"/>
      <w:kern w:val="0"/>
      <w:sz w:val="24"/>
    </w:rPr>
  </w:style>
  <w:style w:type="paragraph" w:customStyle="1" w:styleId="2f8">
    <w:name w:val="2级标题"/>
    <w:basedOn w:val="1e"/>
    <w:qFormat/>
    <w:rsid w:val="00102638"/>
    <w:pPr>
      <w:jc w:val="left"/>
      <w:outlineLvl w:val="1"/>
    </w:pPr>
    <w:rPr>
      <w:rFonts w:ascii="Times New Roman" w:eastAsia="仿宋" w:hAnsi="Times New Roman"/>
      <w:sz w:val="30"/>
    </w:rPr>
  </w:style>
  <w:style w:type="paragraph" w:customStyle="1" w:styleId="1e">
    <w:name w:val="1级标题"/>
    <w:basedOn w:val="a"/>
    <w:qFormat/>
    <w:rsid w:val="00102638"/>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rsid w:val="00102638"/>
    <w:pPr>
      <w:widowControl w:val="0"/>
      <w:jc w:val="both"/>
    </w:pPr>
    <w:rPr>
      <w:color w:val="000000"/>
      <w:szCs w:val="24"/>
    </w:rPr>
  </w:style>
  <w:style w:type="paragraph" w:customStyle="1" w:styleId="150">
    <w:name w:val="样式 微软雅黑 行距: 1.5 倍行距"/>
    <w:basedOn w:val="a"/>
    <w:qFormat/>
    <w:rsid w:val="00102638"/>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rsid w:val="0010263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rsid w:val="0010263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rsid w:val="00102638"/>
    <w:pPr>
      <w:tabs>
        <w:tab w:val="left" w:pos="840"/>
      </w:tabs>
      <w:adjustRightInd/>
      <w:ind w:left="840" w:hanging="420"/>
    </w:pPr>
  </w:style>
  <w:style w:type="paragraph" w:customStyle="1" w:styleId="f9astyle88f9a">
    <w:name w:val="f9a style88 f9a"/>
    <w:basedOn w:val="a"/>
    <w:qFormat/>
    <w:rsid w:val="00102638"/>
    <w:pPr>
      <w:widowControl/>
      <w:spacing w:before="100" w:beforeAutospacing="1" w:after="100" w:afterAutospacing="1" w:line="276" w:lineRule="auto"/>
      <w:jc w:val="left"/>
    </w:pPr>
    <w:rPr>
      <w:rFonts w:ascii="宋体" w:hAnsi="宋体"/>
      <w:kern w:val="0"/>
      <w:sz w:val="24"/>
      <w:szCs w:val="20"/>
    </w:rPr>
  </w:style>
  <w:style w:type="paragraph" w:customStyle="1" w:styleId="afffffff5">
    <w:name w:val="普通正文"/>
    <w:basedOn w:val="a"/>
    <w:qFormat/>
    <w:rsid w:val="00102638"/>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6">
    <w:name w:val="说明"/>
    <w:basedOn w:val="a"/>
    <w:qFormat/>
    <w:rsid w:val="00102638"/>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rsid w:val="00102638"/>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rsid w:val="00102638"/>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rsid w:val="00102638"/>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rsid w:val="00102638"/>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rsid w:val="00102638"/>
    <w:pPr>
      <w:tabs>
        <w:tab w:val="left" w:pos="2100"/>
      </w:tabs>
      <w:adjustRightInd/>
      <w:ind w:left="2100" w:hanging="420"/>
    </w:pPr>
    <w:rPr>
      <w:lang w:val="en-US"/>
    </w:rPr>
  </w:style>
  <w:style w:type="paragraph" w:customStyle="1" w:styleId="Char110">
    <w:name w:val="Char11"/>
    <w:basedOn w:val="a"/>
    <w:qFormat/>
    <w:rsid w:val="00102638"/>
    <w:pPr>
      <w:tabs>
        <w:tab w:val="left" w:pos="432"/>
      </w:tabs>
      <w:adjustRightInd/>
      <w:spacing w:beforeLines="50" w:afterLines="50"/>
      <w:ind w:left="432" w:firstLineChars="200" w:hanging="432"/>
    </w:pPr>
    <w:rPr>
      <w:sz w:val="24"/>
    </w:rPr>
  </w:style>
  <w:style w:type="paragraph" w:customStyle="1" w:styleId="gjt">
    <w:name w:val="gjt_正文"/>
    <w:qFormat/>
    <w:rsid w:val="00102638"/>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rsid w:val="00102638"/>
    <w:pPr>
      <w:spacing w:line="360" w:lineRule="auto"/>
    </w:pPr>
    <w:rPr>
      <w:szCs w:val="20"/>
    </w:rPr>
  </w:style>
  <w:style w:type="paragraph" w:customStyle="1" w:styleId="Charfff4">
    <w:name w:val="金宏发行正文 Char"/>
    <w:basedOn w:val="a"/>
    <w:qFormat/>
    <w:rsid w:val="00102638"/>
    <w:pPr>
      <w:adjustRightInd/>
      <w:spacing w:line="500" w:lineRule="exact"/>
      <w:ind w:firstLineChars="200" w:firstLine="560"/>
    </w:pPr>
    <w:rPr>
      <w:rFonts w:eastAsia="仿宋_GB2312"/>
      <w:sz w:val="28"/>
      <w:szCs w:val="20"/>
    </w:rPr>
  </w:style>
  <w:style w:type="paragraph" w:customStyle="1" w:styleId="1f">
    <w:name w:val="批注框文本1"/>
    <w:basedOn w:val="a"/>
    <w:qFormat/>
    <w:rsid w:val="00102638"/>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5"/>
    <w:qFormat/>
    <w:rsid w:val="00102638"/>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rsid w:val="00102638"/>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rsid w:val="0010263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7">
    <w:name w:val="正文文字格式"/>
    <w:basedOn w:val="a"/>
    <w:qFormat/>
    <w:rsid w:val="00102638"/>
    <w:pPr>
      <w:adjustRightInd/>
      <w:spacing w:line="460" w:lineRule="exact"/>
      <w:ind w:firstLine="505"/>
      <w:jc w:val="left"/>
    </w:pPr>
    <w:rPr>
      <w:rFonts w:ascii="宋体"/>
      <w:kern w:val="24"/>
      <w:sz w:val="24"/>
      <w:szCs w:val="20"/>
    </w:rPr>
  </w:style>
  <w:style w:type="paragraph" w:customStyle="1" w:styleId="xl31">
    <w:name w:val="xl31"/>
    <w:basedOn w:val="a"/>
    <w:qFormat/>
    <w:rsid w:val="0010263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rsid w:val="00102638"/>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rsid w:val="00102638"/>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8">
    <w:name w:val="单元格居中"/>
    <w:basedOn w:val="a"/>
    <w:qFormat/>
    <w:rsid w:val="00102638"/>
    <w:pPr>
      <w:adjustRightInd/>
      <w:spacing w:line="360" w:lineRule="auto"/>
      <w:jc w:val="center"/>
    </w:pPr>
    <w:rPr>
      <w:sz w:val="24"/>
    </w:rPr>
  </w:style>
  <w:style w:type="paragraph" w:customStyle="1" w:styleId="39">
    <w:name w:val="正文3"/>
    <w:basedOn w:val="a"/>
    <w:qFormat/>
    <w:rsid w:val="00102638"/>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sid w:val="00102638"/>
    <w:rPr>
      <w:rFonts w:ascii="仿宋_GB2312" w:eastAsia="仿宋_GB2312"/>
      <w:b/>
      <w:sz w:val="32"/>
      <w:szCs w:val="32"/>
    </w:rPr>
  </w:style>
  <w:style w:type="paragraph" w:customStyle="1" w:styleId="1f1">
    <w:name w:val="正文缩进1"/>
    <w:basedOn w:val="a"/>
    <w:next w:val="ac"/>
    <w:qFormat/>
    <w:rsid w:val="00102638"/>
    <w:pPr>
      <w:autoSpaceDE w:val="0"/>
      <w:autoSpaceDN w:val="0"/>
      <w:snapToGrid w:val="0"/>
      <w:spacing w:after="120" w:line="360" w:lineRule="auto"/>
      <w:ind w:leftChars="200" w:left="420" w:firstLineChars="200" w:firstLine="480"/>
    </w:pPr>
    <w:rPr>
      <w:sz w:val="24"/>
      <w:szCs w:val="21"/>
    </w:rPr>
  </w:style>
  <w:style w:type="paragraph" w:customStyle="1" w:styleId="afffffff9">
    <w:name w:val="Ñù"/>
    <w:qFormat/>
    <w:rsid w:val="00102638"/>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rsid w:val="00102638"/>
    <w:pPr>
      <w:widowControl/>
      <w:adjustRightInd/>
      <w:spacing w:after="160" w:line="240" w:lineRule="exact"/>
      <w:jc w:val="left"/>
    </w:pPr>
    <w:rPr>
      <w:szCs w:val="20"/>
    </w:rPr>
  </w:style>
  <w:style w:type="paragraph" w:customStyle="1" w:styleId="CharChar1121">
    <w:name w:val="Char Char1121"/>
    <w:basedOn w:val="a"/>
    <w:qFormat/>
    <w:rsid w:val="00102638"/>
    <w:pPr>
      <w:spacing w:line="360" w:lineRule="auto"/>
    </w:pPr>
    <w:rPr>
      <w:szCs w:val="20"/>
    </w:rPr>
  </w:style>
  <w:style w:type="paragraph" w:customStyle="1" w:styleId="afffffffa">
    <w:name w:val="小项目标题"/>
    <w:basedOn w:val="a"/>
    <w:qFormat/>
    <w:rsid w:val="00102638"/>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rsid w:val="00102638"/>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sid w:val="00102638"/>
    <w:rPr>
      <w:lang w:eastAsia="en-US"/>
    </w:rPr>
  </w:style>
  <w:style w:type="paragraph" w:customStyle="1" w:styleId="afffffffb">
    <w:name w:val="带编号样式"/>
    <w:basedOn w:val="Charfff3"/>
    <w:qFormat/>
    <w:rsid w:val="00102638"/>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rsid w:val="00102638"/>
    <w:pPr>
      <w:widowControl/>
      <w:adjustRightInd/>
      <w:spacing w:before="100" w:beforeAutospacing="1" w:after="100" w:afterAutospacing="1"/>
      <w:jc w:val="left"/>
    </w:pPr>
    <w:rPr>
      <w:rFonts w:ascii="宋体" w:hAnsi="宋体" w:cs="宋体"/>
      <w:kern w:val="0"/>
      <w:sz w:val="24"/>
    </w:rPr>
  </w:style>
  <w:style w:type="paragraph" w:customStyle="1" w:styleId="afffffffc">
    <w:name w:val="方形箭头"/>
    <w:basedOn w:val="a"/>
    <w:qFormat/>
    <w:rsid w:val="00102638"/>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d">
    <w:name w:val="封面"/>
    <w:basedOn w:val="a"/>
    <w:qFormat/>
    <w:rsid w:val="00102638"/>
    <w:pPr>
      <w:spacing w:line="360" w:lineRule="atLeast"/>
      <w:jc w:val="right"/>
      <w:textAlignment w:val="baseline"/>
    </w:pPr>
    <w:rPr>
      <w:rFonts w:ascii="Symbol" w:hAnsi="Symbol"/>
      <w:kern w:val="0"/>
      <w:szCs w:val="20"/>
    </w:rPr>
  </w:style>
  <w:style w:type="paragraph" w:customStyle="1" w:styleId="afffffffe">
    <w:name w:val="__正文"/>
    <w:qFormat/>
    <w:rsid w:val="00102638"/>
    <w:pPr>
      <w:spacing w:line="360" w:lineRule="auto"/>
      <w:ind w:firstLineChars="200" w:firstLine="200"/>
    </w:pPr>
    <w:rPr>
      <w:rFonts w:eastAsia="等线"/>
      <w:kern w:val="2"/>
      <w:sz w:val="24"/>
      <w:szCs w:val="21"/>
    </w:rPr>
  </w:style>
  <w:style w:type="paragraph" w:customStyle="1" w:styleId="font5">
    <w:name w:val="font5"/>
    <w:basedOn w:val="a"/>
    <w:qFormat/>
    <w:rsid w:val="00102638"/>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rsid w:val="00102638"/>
    <w:pPr>
      <w:spacing w:line="240" w:lineRule="atLeast"/>
      <w:ind w:left="420" w:firstLine="420"/>
    </w:pPr>
    <w:rPr>
      <w:sz w:val="24"/>
    </w:rPr>
  </w:style>
  <w:style w:type="paragraph" w:customStyle="1" w:styleId="WW-2">
    <w:name w:val="WW-正文文字缩进 2"/>
    <w:basedOn w:val="a"/>
    <w:qFormat/>
    <w:rsid w:val="00102638"/>
    <w:pPr>
      <w:suppressAutoHyphens/>
      <w:adjustRightInd/>
      <w:ind w:firstLine="420"/>
    </w:pPr>
    <w:rPr>
      <w:kern w:val="1"/>
      <w:szCs w:val="20"/>
    </w:rPr>
  </w:style>
  <w:style w:type="paragraph" w:customStyle="1" w:styleId="xl41">
    <w:name w:val="xl41"/>
    <w:basedOn w:val="a"/>
    <w:qFormat/>
    <w:rsid w:val="00102638"/>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rsid w:val="00102638"/>
    <w:pPr>
      <w:spacing w:before="120" w:after="120"/>
      <w:ind w:left="0" w:firstLine="0"/>
      <w:jc w:val="both"/>
    </w:pPr>
    <w:rPr>
      <w:rFonts w:ascii="宋体" w:eastAsia="宋体" w:hAnsi="Arial"/>
      <w:sz w:val="28"/>
      <w:lang w:val="en-US"/>
    </w:rPr>
  </w:style>
  <w:style w:type="paragraph" w:customStyle="1" w:styleId="affffffff">
    <w:name w:val="有符号正文"/>
    <w:basedOn w:val="a"/>
    <w:qFormat/>
    <w:rsid w:val="00102638"/>
    <w:pPr>
      <w:adjustRightInd/>
      <w:spacing w:line="400" w:lineRule="exact"/>
      <w:ind w:firstLineChars="200" w:firstLine="200"/>
    </w:pPr>
    <w:rPr>
      <w:rFonts w:ascii="Arial" w:hAnsi="Arial"/>
    </w:rPr>
  </w:style>
  <w:style w:type="paragraph" w:customStyle="1" w:styleId="font10">
    <w:name w:val="font10"/>
    <w:basedOn w:val="a"/>
    <w:qFormat/>
    <w:rsid w:val="00102638"/>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rsid w:val="00102638"/>
    <w:pPr>
      <w:spacing w:line="360" w:lineRule="auto"/>
      <w:ind w:firstLineChars="200" w:firstLine="480"/>
    </w:pPr>
    <w:rPr>
      <w:rFonts w:ascii="仿宋_GB2312" w:eastAsia="新宋体"/>
      <w:sz w:val="24"/>
      <w:szCs w:val="20"/>
    </w:rPr>
  </w:style>
  <w:style w:type="paragraph" w:customStyle="1" w:styleId="4a">
    <w:name w:val="4"/>
    <w:basedOn w:val="a"/>
    <w:next w:val="23"/>
    <w:qFormat/>
    <w:rsid w:val="00102638"/>
    <w:pPr>
      <w:spacing w:after="120" w:line="480" w:lineRule="auto"/>
      <w:ind w:leftChars="200" w:left="420"/>
    </w:pPr>
    <w:rPr>
      <w:sz w:val="24"/>
      <w:szCs w:val="20"/>
    </w:rPr>
  </w:style>
  <w:style w:type="paragraph" w:customStyle="1" w:styleId="tableheading">
    <w:name w:val="tableheading"/>
    <w:basedOn w:val="a"/>
    <w:qFormat/>
    <w:rsid w:val="00102638"/>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rsid w:val="00102638"/>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rsid w:val="00102638"/>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rsid w:val="00102638"/>
    <w:pPr>
      <w:spacing w:line="360" w:lineRule="auto"/>
      <w:ind w:left="601"/>
    </w:pPr>
    <w:rPr>
      <w:rFonts w:ascii="仿宋_GB2312" w:eastAsia="仿宋_GB2312"/>
      <w:sz w:val="24"/>
      <w:szCs w:val="20"/>
    </w:rPr>
  </w:style>
  <w:style w:type="paragraph" w:customStyle="1" w:styleId="affffffff0">
    <w:name w:val="小标题"/>
    <w:basedOn w:val="a"/>
    <w:qFormat/>
    <w:rsid w:val="00102638"/>
    <w:pPr>
      <w:spacing w:before="120" w:line="360" w:lineRule="atLeast"/>
      <w:ind w:left="1134"/>
      <w:jc w:val="left"/>
      <w:textAlignment w:val="baseline"/>
    </w:pPr>
    <w:rPr>
      <w:rFonts w:eastAsia="黑体"/>
      <w:kern w:val="0"/>
      <w:szCs w:val="20"/>
    </w:rPr>
  </w:style>
  <w:style w:type="paragraph" w:customStyle="1" w:styleId="affffffff1">
    <w:name w:val="节标题"/>
    <w:basedOn w:val="a"/>
    <w:qFormat/>
    <w:rsid w:val="00102638"/>
    <w:pPr>
      <w:autoSpaceDE w:val="0"/>
      <w:autoSpaceDN w:val="0"/>
      <w:spacing w:line="289" w:lineRule="atLeast"/>
      <w:ind w:firstLineChars="200" w:firstLine="200"/>
      <w:jc w:val="center"/>
    </w:pPr>
    <w:rPr>
      <w:color w:val="000000"/>
      <w:kern w:val="0"/>
      <w:sz w:val="28"/>
      <w:szCs w:val="28"/>
    </w:rPr>
  </w:style>
  <w:style w:type="paragraph" w:customStyle="1" w:styleId="affffffff2">
    <w:name w:val="表格 表头"/>
    <w:basedOn w:val="a"/>
    <w:qFormat/>
    <w:rsid w:val="00102638"/>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rsid w:val="0010263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sid w:val="00102638"/>
    <w:rPr>
      <w:rFonts w:ascii="仿宋_GB2312" w:eastAsia="仿宋_GB2312"/>
      <w:b/>
      <w:sz w:val="32"/>
      <w:szCs w:val="20"/>
    </w:rPr>
  </w:style>
  <w:style w:type="paragraph" w:customStyle="1" w:styleId="affffffff3">
    <w:name w:val="表格题注"/>
    <w:next w:val="a"/>
    <w:qFormat/>
    <w:rsid w:val="00102638"/>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rsid w:val="00102638"/>
    <w:pPr>
      <w:adjustRightInd/>
      <w:spacing w:line="360" w:lineRule="auto"/>
    </w:pPr>
    <w:rPr>
      <w:rFonts w:ascii="Arial" w:eastAsia="黑体" w:hAnsi="Arial" w:cs="Arial"/>
      <w:snapToGrid w:val="0"/>
      <w:kern w:val="0"/>
      <w:szCs w:val="21"/>
    </w:rPr>
  </w:style>
  <w:style w:type="paragraph" w:customStyle="1" w:styleId="Picture">
    <w:name w:val="Picture"/>
    <w:basedOn w:val="a"/>
    <w:next w:val="a8"/>
    <w:qFormat/>
    <w:rsid w:val="00102638"/>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sid w:val="00102638"/>
    <w:rPr>
      <w:rFonts w:ascii="仿宋_GB2312" w:eastAsia="仿宋_GB2312"/>
      <w:b/>
      <w:sz w:val="32"/>
      <w:szCs w:val="32"/>
    </w:rPr>
  </w:style>
  <w:style w:type="paragraph" w:customStyle="1" w:styleId="Char3CharCharChar1">
    <w:name w:val="Char3 Char Char Char1"/>
    <w:basedOn w:val="a"/>
    <w:uiPriority w:val="6"/>
    <w:qFormat/>
    <w:rsid w:val="00102638"/>
    <w:pPr>
      <w:widowControl/>
      <w:adjustRightInd/>
      <w:spacing w:after="160" w:line="240" w:lineRule="exact"/>
      <w:jc w:val="left"/>
    </w:pPr>
    <w:rPr>
      <w:szCs w:val="20"/>
    </w:rPr>
  </w:style>
  <w:style w:type="paragraph" w:customStyle="1" w:styleId="Char1CharCharChar21">
    <w:name w:val="Char1 Char Char Char21"/>
    <w:basedOn w:val="a"/>
    <w:qFormat/>
    <w:rsid w:val="00102638"/>
    <w:rPr>
      <w:rFonts w:ascii="Tahoma" w:hAnsi="Tahoma"/>
      <w:sz w:val="24"/>
      <w:szCs w:val="20"/>
    </w:rPr>
  </w:style>
  <w:style w:type="paragraph" w:customStyle="1" w:styleId="Char3CharCharCharCharCharChar11">
    <w:name w:val="Char3 Char Char Char Char Char Char11"/>
    <w:basedOn w:val="a"/>
    <w:qFormat/>
    <w:rsid w:val="00102638"/>
    <w:pPr>
      <w:adjustRightInd/>
      <w:spacing w:line="360" w:lineRule="auto"/>
    </w:pPr>
    <w:rPr>
      <w:rFonts w:ascii="Arial" w:eastAsia="黑体" w:hAnsi="Arial" w:cs="Arial"/>
      <w:snapToGrid w:val="0"/>
      <w:kern w:val="0"/>
      <w:szCs w:val="21"/>
    </w:rPr>
  </w:style>
  <w:style w:type="paragraph" w:customStyle="1" w:styleId="affffffff4">
    <w:name w:val="正文（标题三）"/>
    <w:basedOn w:val="a"/>
    <w:qFormat/>
    <w:rsid w:val="00102638"/>
    <w:pPr>
      <w:spacing w:line="360" w:lineRule="auto"/>
      <w:ind w:firstLineChars="200" w:firstLine="200"/>
    </w:pPr>
    <w:rPr>
      <w:sz w:val="24"/>
    </w:rPr>
  </w:style>
  <w:style w:type="paragraph" w:customStyle="1" w:styleId="120">
    <w:name w:val="样式 正1 + 首行缩进:  2 字符"/>
    <w:basedOn w:val="a"/>
    <w:qFormat/>
    <w:rsid w:val="00102638"/>
    <w:pPr>
      <w:adjustRightInd/>
      <w:spacing w:line="360" w:lineRule="auto"/>
      <w:ind w:firstLineChars="200" w:firstLine="480"/>
    </w:pPr>
    <w:rPr>
      <w:rFonts w:ascii="仿宋_GB2312" w:eastAsia="仿宋_GB2312"/>
      <w:sz w:val="24"/>
    </w:rPr>
  </w:style>
  <w:style w:type="paragraph" w:customStyle="1" w:styleId="xl66">
    <w:name w:val="xl66"/>
    <w:basedOn w:val="a"/>
    <w:qFormat/>
    <w:rsid w:val="00102638"/>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rsid w:val="00102638"/>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rsid w:val="00102638"/>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5">
    <w:name w:val="小节标题"/>
    <w:basedOn w:val="a"/>
    <w:qFormat/>
    <w:rsid w:val="00102638"/>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rsid w:val="00102638"/>
    <w:pPr>
      <w:adjustRightInd/>
      <w:ind w:firstLineChars="200" w:firstLine="200"/>
    </w:pPr>
    <w:rPr>
      <w:rFonts w:ascii="Tahoma" w:hAnsi="Tahoma"/>
      <w:sz w:val="24"/>
      <w:szCs w:val="20"/>
    </w:rPr>
  </w:style>
  <w:style w:type="paragraph" w:customStyle="1" w:styleId="2fa">
    <w:name w:val="_标题2"/>
    <w:basedOn w:val="afffffffe"/>
    <w:next w:val="afffffffe"/>
    <w:qFormat/>
    <w:rsid w:val="00102638"/>
    <w:pPr>
      <w:widowControl w:val="0"/>
      <w:tabs>
        <w:tab w:val="left" w:pos="480"/>
      </w:tabs>
      <w:spacing w:beforeLines="50" w:afterLines="50"/>
      <w:ind w:leftChars="50" w:left="50" w:firstLineChars="0" w:hanging="420"/>
      <w:outlineLvl w:val="1"/>
    </w:pPr>
    <w:rPr>
      <w:b/>
      <w:sz w:val="36"/>
    </w:rPr>
  </w:style>
  <w:style w:type="paragraph" w:customStyle="1" w:styleId="1f3">
    <w:name w:val="样式1 + (中宋体"/>
    <w:basedOn w:val="1f2"/>
    <w:qFormat/>
    <w:rsid w:val="00102638"/>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rsid w:val="0010263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rsid w:val="00102638"/>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6">
    <w:name w:val="正文 主体"/>
    <w:basedOn w:val="a"/>
    <w:qFormat/>
    <w:rsid w:val="00102638"/>
    <w:pPr>
      <w:adjustRightInd/>
      <w:spacing w:line="360" w:lineRule="auto"/>
      <w:ind w:firstLineChars="200" w:firstLine="200"/>
      <w:jc w:val="left"/>
    </w:pPr>
    <w:rPr>
      <w:rFonts w:ascii="微软雅黑" w:eastAsia="微软雅黑" w:hAnsi="Calibri"/>
      <w:kern w:val="0"/>
      <w:sz w:val="24"/>
      <w:szCs w:val="20"/>
    </w:rPr>
  </w:style>
  <w:style w:type="paragraph" w:customStyle="1" w:styleId="affffffff7">
    <w:name w:val="四号　首行缩进"/>
    <w:basedOn w:val="a"/>
    <w:qFormat/>
    <w:rsid w:val="00102638"/>
    <w:pPr>
      <w:adjustRightInd/>
      <w:spacing w:line="360" w:lineRule="auto"/>
    </w:pPr>
    <w:rPr>
      <w:rFonts w:ascii="宋体" w:hAnsi="宋体"/>
      <w:szCs w:val="20"/>
    </w:rPr>
  </w:style>
  <w:style w:type="paragraph" w:customStyle="1" w:styleId="-51">
    <w:name w:val="深色列表 - 强调文字颜色 51"/>
    <w:basedOn w:val="a"/>
    <w:qFormat/>
    <w:rsid w:val="00102638"/>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rsid w:val="00102638"/>
    <w:pPr>
      <w:adjustRightInd/>
    </w:pPr>
    <w:rPr>
      <w:rFonts w:ascii="Tahoma" w:hAnsi="Tahoma"/>
      <w:sz w:val="24"/>
    </w:rPr>
  </w:style>
  <w:style w:type="paragraph" w:customStyle="1" w:styleId="CharCharCharChar11">
    <w:name w:val="Char Char Char Char11"/>
    <w:basedOn w:val="a"/>
    <w:qFormat/>
    <w:rsid w:val="00102638"/>
    <w:rPr>
      <w:rFonts w:ascii="Tahoma" w:hAnsi="Tahoma"/>
      <w:sz w:val="24"/>
      <w:szCs w:val="20"/>
    </w:rPr>
  </w:style>
  <w:style w:type="paragraph" w:customStyle="1" w:styleId="affffffff8">
    <w:name w:val="封面文档标题"/>
    <w:basedOn w:val="a"/>
    <w:qFormat/>
    <w:rsid w:val="00102638"/>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sid w:val="00102638"/>
    <w:rPr>
      <w:rFonts w:ascii="Tahoma" w:hAnsi="Tahoma"/>
      <w:sz w:val="24"/>
      <w:szCs w:val="20"/>
    </w:rPr>
  </w:style>
  <w:style w:type="paragraph" w:customStyle="1" w:styleId="1f4">
    <w:name w:val="标1"/>
    <w:basedOn w:val="a"/>
    <w:qFormat/>
    <w:rsid w:val="00102638"/>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rsid w:val="00102638"/>
    <w:pPr>
      <w:adjustRightInd/>
    </w:pPr>
    <w:rPr>
      <w:szCs w:val="20"/>
    </w:rPr>
  </w:style>
  <w:style w:type="paragraph" w:customStyle="1" w:styleId="affffffff9">
    <w:name w:val="标书正文格式"/>
    <w:qFormat/>
    <w:rsid w:val="00102638"/>
    <w:pPr>
      <w:spacing w:line="360" w:lineRule="auto"/>
      <w:ind w:firstLineChars="200" w:firstLine="200"/>
    </w:pPr>
    <w:rPr>
      <w:rFonts w:eastAsia="楷体_GB2312"/>
      <w:kern w:val="2"/>
      <w:sz w:val="24"/>
      <w:szCs w:val="24"/>
    </w:rPr>
  </w:style>
  <w:style w:type="paragraph" w:customStyle="1" w:styleId="82">
    <w:name w:val="样式8"/>
    <w:basedOn w:val="a"/>
    <w:qFormat/>
    <w:rsid w:val="00102638"/>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rsid w:val="00102638"/>
    <w:pPr>
      <w:adjustRightInd/>
      <w:ind w:firstLineChars="200" w:firstLine="420"/>
    </w:pPr>
    <w:rPr>
      <w:rFonts w:eastAsia="仿宋_GB2312"/>
      <w:sz w:val="28"/>
    </w:rPr>
  </w:style>
  <w:style w:type="paragraph" w:customStyle="1" w:styleId="affffffffa">
    <w:name w:val="正文文字缩进"/>
    <w:basedOn w:val="a"/>
    <w:qFormat/>
    <w:rsid w:val="00102638"/>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b">
    <w:name w:val="列出段落*"/>
    <w:basedOn w:val="a"/>
    <w:qFormat/>
    <w:rsid w:val="00102638"/>
    <w:pPr>
      <w:adjustRightInd/>
      <w:spacing w:line="360" w:lineRule="auto"/>
      <w:ind w:firstLine="200"/>
    </w:pPr>
    <w:rPr>
      <w:rFonts w:eastAsia="楷体_GB2312" w:cs="Lucida Sans Unicode"/>
      <w:color w:val="000000"/>
      <w:kern w:val="1"/>
      <w:sz w:val="24"/>
    </w:rPr>
  </w:style>
  <w:style w:type="paragraph" w:customStyle="1" w:styleId="affffffffc">
    <w:name w:val="文章总标题"/>
    <w:basedOn w:val="a"/>
    <w:qFormat/>
    <w:rsid w:val="00102638"/>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d">
    <w:name w:val="标书表格字体格式"/>
    <w:next w:val="affffffff9"/>
    <w:qFormat/>
    <w:rsid w:val="00102638"/>
    <w:rPr>
      <w:kern w:val="2"/>
      <w:sz w:val="21"/>
      <w:szCs w:val="24"/>
    </w:rPr>
  </w:style>
  <w:style w:type="paragraph" w:customStyle="1" w:styleId="Char220">
    <w:name w:val="Char22"/>
    <w:basedOn w:val="a"/>
    <w:qFormat/>
    <w:rsid w:val="00102638"/>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rsid w:val="00102638"/>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sid w:val="00102638"/>
    <w:rPr>
      <w:kern w:val="2"/>
      <w:sz w:val="21"/>
    </w:rPr>
  </w:style>
  <w:style w:type="paragraph" w:customStyle="1" w:styleId="CSS1Char">
    <w:name w:val="CSS1级正文 Char"/>
    <w:basedOn w:val="a5"/>
    <w:qFormat/>
    <w:rsid w:val="00102638"/>
    <w:pPr>
      <w:autoSpaceDE/>
      <w:autoSpaceDN/>
      <w:snapToGrid w:val="0"/>
      <w:ind w:firstLineChars="200" w:firstLine="480"/>
    </w:pPr>
    <w:rPr>
      <w:rFonts w:ascii="Times New Roman"/>
      <w:szCs w:val="24"/>
      <w:lang w:val="en-US"/>
    </w:rPr>
  </w:style>
  <w:style w:type="paragraph" w:customStyle="1" w:styleId="2fb">
    <w:name w:val="无间隔2"/>
    <w:qFormat/>
    <w:rsid w:val="00102638"/>
    <w:pPr>
      <w:widowControl w:val="0"/>
      <w:jc w:val="both"/>
    </w:pPr>
    <w:rPr>
      <w:kern w:val="2"/>
      <w:sz w:val="21"/>
      <w:szCs w:val="22"/>
    </w:rPr>
  </w:style>
  <w:style w:type="paragraph" w:customStyle="1" w:styleId="affffffffe">
    <w:name w:val="表文字"/>
    <w:qFormat/>
    <w:rsid w:val="00102638"/>
    <w:rPr>
      <w:rFonts w:ascii="宋体"/>
      <w:kern w:val="2"/>
    </w:rPr>
  </w:style>
  <w:style w:type="paragraph" w:customStyle="1" w:styleId="MMTitle">
    <w:name w:val="MM Title"/>
    <w:basedOn w:val="afb"/>
    <w:qFormat/>
    <w:rsid w:val="00102638"/>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
    <w:name w:val="缺省文本"/>
    <w:basedOn w:val="a"/>
    <w:qFormat/>
    <w:rsid w:val="00102638"/>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rsid w:val="00102638"/>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rsid w:val="00102638"/>
    <w:pPr>
      <w:tabs>
        <w:tab w:val="left" w:pos="360"/>
      </w:tabs>
    </w:pPr>
    <w:rPr>
      <w:sz w:val="24"/>
      <w:szCs w:val="20"/>
    </w:rPr>
  </w:style>
  <w:style w:type="paragraph" w:customStyle="1" w:styleId="afffffffff0">
    <w:name w:val="表内文字"/>
    <w:basedOn w:val="a"/>
    <w:qFormat/>
    <w:rsid w:val="00102638"/>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rsid w:val="00102638"/>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c"/>
    <w:qFormat/>
    <w:rsid w:val="00102638"/>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rsid w:val="00102638"/>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1">
    <w:name w:val="标准书眉_奇数页"/>
    <w:next w:val="a"/>
    <w:qFormat/>
    <w:rsid w:val="00102638"/>
    <w:pPr>
      <w:tabs>
        <w:tab w:val="center" w:pos="4154"/>
        <w:tab w:val="right" w:pos="8306"/>
      </w:tabs>
      <w:spacing w:after="120"/>
      <w:jc w:val="right"/>
    </w:pPr>
    <w:rPr>
      <w:sz w:val="21"/>
    </w:rPr>
  </w:style>
  <w:style w:type="paragraph" w:customStyle="1" w:styleId="afffffffff2">
    <w:name w:val="正文－恩普"/>
    <w:basedOn w:val="a1"/>
    <w:qFormat/>
    <w:rsid w:val="00102638"/>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rsid w:val="00102638"/>
    <w:pPr>
      <w:adjustRightInd/>
      <w:spacing w:line="360" w:lineRule="auto"/>
    </w:pPr>
    <w:rPr>
      <w:rFonts w:ascii="Arial" w:eastAsia="黑体" w:hAnsi="Arial" w:cs="Arial"/>
      <w:snapToGrid w:val="0"/>
      <w:kern w:val="0"/>
      <w:szCs w:val="21"/>
    </w:rPr>
  </w:style>
  <w:style w:type="paragraph" w:customStyle="1" w:styleId="Char40">
    <w:name w:val="Char4"/>
    <w:basedOn w:val="a"/>
    <w:qFormat/>
    <w:rsid w:val="00102638"/>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rsid w:val="00102638"/>
    <w:pPr>
      <w:widowControl/>
      <w:adjustRightInd/>
    </w:pPr>
    <w:rPr>
      <w:kern w:val="0"/>
      <w:szCs w:val="21"/>
    </w:rPr>
  </w:style>
  <w:style w:type="paragraph" w:customStyle="1" w:styleId="Char60">
    <w:name w:val="Char6"/>
    <w:basedOn w:val="a"/>
    <w:qFormat/>
    <w:rsid w:val="00102638"/>
    <w:rPr>
      <w:rFonts w:ascii="仿宋_GB2312" w:eastAsia="仿宋_GB2312"/>
      <w:b/>
      <w:sz w:val="32"/>
      <w:szCs w:val="32"/>
    </w:rPr>
  </w:style>
  <w:style w:type="paragraph" w:customStyle="1" w:styleId="Char111">
    <w:name w:val="Char111"/>
    <w:basedOn w:val="a"/>
    <w:qFormat/>
    <w:rsid w:val="00102638"/>
    <w:rPr>
      <w:rFonts w:ascii="仿宋_GB2312" w:eastAsia="仿宋_GB2312"/>
      <w:b/>
      <w:sz w:val="32"/>
      <w:szCs w:val="32"/>
    </w:rPr>
  </w:style>
  <w:style w:type="paragraph" w:customStyle="1" w:styleId="3c">
    <w:name w:val="标题3"/>
    <w:basedOn w:val="3"/>
    <w:next w:val="34"/>
    <w:qFormat/>
    <w:rsid w:val="00102638"/>
    <w:pPr>
      <w:tabs>
        <w:tab w:val="clear" w:pos="900"/>
      </w:tabs>
      <w:spacing w:after="0" w:line="360" w:lineRule="auto"/>
    </w:pPr>
    <w:rPr>
      <w:rFonts w:ascii="仿宋" w:eastAsia="仿宋" w:hAnsi="仿宋" w:cs="仿宋"/>
    </w:rPr>
  </w:style>
  <w:style w:type="paragraph" w:customStyle="1" w:styleId="xl23">
    <w:name w:val="xl23"/>
    <w:basedOn w:val="a"/>
    <w:qFormat/>
    <w:rsid w:val="00102638"/>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rsid w:val="00102638"/>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rsid w:val="00102638"/>
    <w:pPr>
      <w:adjustRightInd/>
      <w:ind w:firstLineChars="200" w:firstLine="200"/>
    </w:pPr>
    <w:rPr>
      <w:rFonts w:ascii="Tahoma" w:hAnsi="Tahoma"/>
      <w:sz w:val="24"/>
      <w:szCs w:val="20"/>
    </w:rPr>
  </w:style>
  <w:style w:type="paragraph" w:customStyle="1" w:styleId="1f5">
    <w:name w:val="列出段落1"/>
    <w:basedOn w:val="a"/>
    <w:qFormat/>
    <w:rsid w:val="00102638"/>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rsid w:val="00102638"/>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sid w:val="00102638"/>
    <w:rPr>
      <w:rFonts w:ascii="仿宋_GB2312" w:eastAsia="仿宋_GB2312"/>
      <w:b/>
      <w:sz w:val="32"/>
      <w:szCs w:val="32"/>
    </w:rPr>
  </w:style>
  <w:style w:type="paragraph" w:customStyle="1" w:styleId="afffffffff3">
    <w:name w:val="五级条标题"/>
    <w:basedOn w:val="afffffffff4"/>
    <w:next w:val="affffffd"/>
    <w:qFormat/>
    <w:rsid w:val="00102638"/>
    <w:pPr>
      <w:tabs>
        <w:tab w:val="left" w:pos="3360"/>
      </w:tabs>
      <w:ind w:left="3360"/>
      <w:outlineLvl w:val="6"/>
    </w:pPr>
  </w:style>
  <w:style w:type="paragraph" w:customStyle="1" w:styleId="afffffffff4">
    <w:name w:val="四级条标题"/>
    <w:basedOn w:val="afffffff"/>
    <w:next w:val="affffffd"/>
    <w:qFormat/>
    <w:rsid w:val="00102638"/>
    <w:pPr>
      <w:tabs>
        <w:tab w:val="clear" w:pos="2520"/>
        <w:tab w:val="left" w:pos="2940"/>
      </w:tabs>
      <w:ind w:left="2940"/>
      <w:outlineLvl w:val="5"/>
    </w:pPr>
  </w:style>
  <w:style w:type="paragraph" w:customStyle="1" w:styleId="3d">
    <w:name w:val="目录3"/>
    <w:basedOn w:val="a"/>
    <w:qFormat/>
    <w:rsid w:val="00102638"/>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sid w:val="00102638"/>
    <w:rPr>
      <w:rFonts w:ascii="仿宋_GB2312" w:eastAsia="仿宋_GB2312"/>
      <w:b/>
      <w:sz w:val="32"/>
      <w:szCs w:val="32"/>
    </w:rPr>
  </w:style>
  <w:style w:type="paragraph" w:customStyle="1" w:styleId="style30">
    <w:name w:val="style3"/>
    <w:basedOn w:val="a"/>
    <w:qFormat/>
    <w:rsid w:val="00102638"/>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rsid w:val="00102638"/>
    <w:pPr>
      <w:adjustRightInd/>
      <w:spacing w:line="360" w:lineRule="auto"/>
      <w:ind w:firstLineChars="200" w:firstLine="420"/>
    </w:pPr>
    <w:rPr>
      <w:rFonts w:ascii="Calibri" w:hAnsi="Calibri"/>
      <w:sz w:val="24"/>
      <w:szCs w:val="22"/>
    </w:rPr>
  </w:style>
  <w:style w:type="paragraph" w:customStyle="1" w:styleId="afffffffff5">
    <w:name w:val="首行缩进"/>
    <w:basedOn w:val="a"/>
    <w:qFormat/>
    <w:rsid w:val="00102638"/>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102638"/>
    <w:rPr>
      <w:rFonts w:ascii="Tahoma" w:hAnsi="Tahoma"/>
      <w:sz w:val="24"/>
      <w:szCs w:val="20"/>
    </w:rPr>
  </w:style>
  <w:style w:type="paragraph" w:customStyle="1" w:styleId="afffffffff6">
    <w:name w:val="单元格左对齐"/>
    <w:basedOn w:val="a"/>
    <w:qFormat/>
    <w:rsid w:val="00102638"/>
    <w:pPr>
      <w:adjustRightInd/>
      <w:spacing w:line="360" w:lineRule="auto"/>
    </w:pPr>
    <w:rPr>
      <w:sz w:val="24"/>
    </w:rPr>
  </w:style>
  <w:style w:type="paragraph" w:customStyle="1" w:styleId="afffffffff7">
    <w:name w:val="正文主体"/>
    <w:basedOn w:val="2f4"/>
    <w:qFormat/>
    <w:rsid w:val="00102638"/>
  </w:style>
  <w:style w:type="paragraph" w:customStyle="1" w:styleId="font6">
    <w:name w:val="font6"/>
    <w:basedOn w:val="a"/>
    <w:qFormat/>
    <w:rsid w:val="00102638"/>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rsid w:val="00102638"/>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rsid w:val="00102638"/>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rsid w:val="00102638"/>
    <w:pPr>
      <w:adjustRightInd/>
      <w:spacing w:line="360" w:lineRule="auto"/>
      <w:ind w:firstLineChars="200" w:firstLine="480"/>
    </w:pPr>
    <w:rPr>
      <w:sz w:val="24"/>
      <w:szCs w:val="20"/>
    </w:rPr>
  </w:style>
  <w:style w:type="paragraph" w:customStyle="1" w:styleId="P1">
    <w:name w:val="P1"/>
    <w:basedOn w:val="a"/>
    <w:qFormat/>
    <w:rsid w:val="00102638"/>
    <w:pPr>
      <w:adjustRightInd/>
      <w:spacing w:line="288" w:lineRule="auto"/>
      <w:ind w:firstLineChars="200" w:firstLine="425"/>
    </w:pPr>
  </w:style>
  <w:style w:type="paragraph" w:customStyle="1" w:styleId="afffffffff8">
    <w:name w:val="列表内容"/>
    <w:basedOn w:val="a"/>
    <w:next w:val="a"/>
    <w:qFormat/>
    <w:rsid w:val="00102638"/>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rsid w:val="00102638"/>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rsid w:val="00102638"/>
    <w:pPr>
      <w:adjustRightInd/>
    </w:pPr>
    <w:rPr>
      <w:rFonts w:ascii="Tahoma" w:hAnsi="Tahoma"/>
      <w:sz w:val="24"/>
      <w:szCs w:val="20"/>
    </w:rPr>
  </w:style>
  <w:style w:type="paragraph" w:customStyle="1" w:styleId="CharCharCharCharCharChar11">
    <w:name w:val="Char Char Char Char Char Char11"/>
    <w:basedOn w:val="a"/>
    <w:qFormat/>
    <w:rsid w:val="00102638"/>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rsid w:val="00102638"/>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rsid w:val="00102638"/>
    <w:pPr>
      <w:suppressAutoHyphens/>
      <w:autoSpaceDE w:val="0"/>
      <w:spacing w:after="120"/>
      <w:jc w:val="left"/>
    </w:pPr>
    <w:rPr>
      <w:rFonts w:ascii="Helvetica" w:hAnsi="Helvetica"/>
      <w:kern w:val="1"/>
      <w:sz w:val="20"/>
      <w:szCs w:val="20"/>
    </w:rPr>
  </w:style>
  <w:style w:type="paragraph" w:customStyle="1" w:styleId="2fe">
    <w:name w:val="正文文字缩进2字"/>
    <w:basedOn w:val="a5"/>
    <w:qFormat/>
    <w:rsid w:val="00102638"/>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rsid w:val="00102638"/>
    <w:pPr>
      <w:spacing w:line="360" w:lineRule="auto"/>
    </w:pPr>
    <w:rPr>
      <w:szCs w:val="20"/>
    </w:rPr>
  </w:style>
  <w:style w:type="paragraph" w:customStyle="1" w:styleId="4b">
    <w:name w:val="正文4"/>
    <w:basedOn w:val="a"/>
    <w:qFormat/>
    <w:rsid w:val="00102638"/>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rsid w:val="0010263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sid w:val="00102638"/>
    <w:rPr>
      <w:rFonts w:ascii="仿宋_GB2312" w:eastAsia="仿宋_GB2312"/>
      <w:b/>
      <w:sz w:val="32"/>
      <w:szCs w:val="32"/>
    </w:rPr>
  </w:style>
  <w:style w:type="paragraph" w:customStyle="1" w:styleId="Char1CharCharCharCharCharCharCharCharChar">
    <w:name w:val="Char1 Char Char Char Char Char Char Char Char Char"/>
    <w:basedOn w:val="a"/>
    <w:qFormat/>
    <w:rsid w:val="00102638"/>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rsid w:val="00102638"/>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rsid w:val="00102638"/>
    <w:pPr>
      <w:adjustRightInd/>
      <w:spacing w:line="360" w:lineRule="auto"/>
      <w:ind w:firstLine="480"/>
    </w:pPr>
    <w:rPr>
      <w:rFonts w:cs="宋体"/>
      <w:sz w:val="24"/>
      <w:szCs w:val="20"/>
    </w:rPr>
  </w:style>
  <w:style w:type="paragraph" w:customStyle="1" w:styleId="CharChar4CharChar">
    <w:name w:val="Char Char4 Char Char"/>
    <w:basedOn w:val="a"/>
    <w:qFormat/>
    <w:rsid w:val="00102638"/>
    <w:pPr>
      <w:widowControl/>
      <w:adjustRightInd/>
      <w:spacing w:after="160" w:line="240" w:lineRule="exact"/>
      <w:jc w:val="left"/>
    </w:pPr>
  </w:style>
  <w:style w:type="paragraph" w:customStyle="1" w:styleId="2ff">
    <w:name w:val="目录2"/>
    <w:basedOn w:val="a"/>
    <w:qFormat/>
    <w:rsid w:val="00102638"/>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rsid w:val="00102638"/>
    <w:pPr>
      <w:spacing w:line="360" w:lineRule="auto"/>
    </w:pPr>
    <w:rPr>
      <w:szCs w:val="20"/>
    </w:rPr>
  </w:style>
  <w:style w:type="paragraph" w:customStyle="1" w:styleId="91">
    <w:name w:val="9"/>
    <w:qFormat/>
    <w:rsid w:val="00102638"/>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rsid w:val="00102638"/>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rsid w:val="00102638"/>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9">
    <w:name w:val="表格文字（大）"/>
    <w:basedOn w:val="a"/>
    <w:qFormat/>
    <w:rsid w:val="00102638"/>
    <w:pPr>
      <w:adjustRightInd/>
      <w:spacing w:before="20" w:after="20"/>
      <w:ind w:firstLineChars="200" w:firstLine="200"/>
    </w:pPr>
    <w:rPr>
      <w:rFonts w:ascii="Century Gothic" w:hAnsi="Century Gothic"/>
      <w:sz w:val="24"/>
      <w:szCs w:val="20"/>
    </w:rPr>
  </w:style>
  <w:style w:type="paragraph" w:customStyle="1" w:styleId="afffffffffa">
    <w:name w:val="插图说明"/>
    <w:basedOn w:val="a"/>
    <w:qFormat/>
    <w:rsid w:val="00102638"/>
    <w:pPr>
      <w:spacing w:after="240"/>
      <w:ind w:firstLineChars="200" w:firstLine="200"/>
      <w:jc w:val="center"/>
      <w:textAlignment w:val="baseline"/>
    </w:pPr>
    <w:rPr>
      <w:rFonts w:eastAsia="黑体"/>
      <w:sz w:val="24"/>
      <w:szCs w:val="20"/>
    </w:rPr>
  </w:style>
  <w:style w:type="paragraph" w:customStyle="1" w:styleId="charttext">
    <w:name w:val="chart text"/>
    <w:basedOn w:val="a"/>
    <w:qFormat/>
    <w:rsid w:val="00102638"/>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rsid w:val="00102638"/>
    <w:pPr>
      <w:adjustRightInd/>
      <w:ind w:firstLineChars="200" w:firstLine="200"/>
    </w:pPr>
    <w:rPr>
      <w:rFonts w:ascii="Tahoma" w:hAnsi="Tahoma"/>
      <w:sz w:val="24"/>
      <w:szCs w:val="20"/>
    </w:rPr>
  </w:style>
  <w:style w:type="paragraph" w:customStyle="1" w:styleId="230">
    <w:name w:val="正文文本 23"/>
    <w:basedOn w:val="a"/>
    <w:qFormat/>
    <w:rsid w:val="00102638"/>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rsid w:val="00102638"/>
    <w:pPr>
      <w:tabs>
        <w:tab w:val="left" w:pos="187"/>
        <w:tab w:val="left" w:pos="360"/>
      </w:tabs>
      <w:spacing w:after="20"/>
      <w:ind w:left="374" w:hanging="187"/>
    </w:pPr>
    <w:rPr>
      <w:rFonts w:ascii="Futura Bk" w:hAnsi="Futura Bk"/>
      <w:sz w:val="18"/>
      <w:lang w:eastAsia="en-US"/>
    </w:rPr>
  </w:style>
  <w:style w:type="paragraph" w:customStyle="1" w:styleId="afffffffffb">
    <w:name w:val="正文 内标"/>
    <w:basedOn w:val="affffffff6"/>
    <w:qFormat/>
    <w:rsid w:val="00102638"/>
    <w:pPr>
      <w:tabs>
        <w:tab w:val="left" w:pos="0"/>
      </w:tabs>
      <w:ind w:left="900" w:firstLineChars="0" w:firstLine="0"/>
    </w:pPr>
  </w:style>
  <w:style w:type="paragraph" w:customStyle="1" w:styleId="BulletedList">
    <w:name w:val="Bulleted List"/>
    <w:basedOn w:val="a"/>
    <w:qFormat/>
    <w:rsid w:val="00102638"/>
    <w:pPr>
      <w:tabs>
        <w:tab w:val="left" w:pos="1260"/>
      </w:tabs>
      <w:adjustRightInd/>
      <w:ind w:left="1260" w:hanging="420"/>
    </w:pPr>
  </w:style>
  <w:style w:type="paragraph" w:customStyle="1" w:styleId="2GB231215">
    <w:name w:val="样式 正文文本缩进 2 + 仿宋_GB2312 黑色 行距: 1.5 倍行距"/>
    <w:basedOn w:val="23"/>
    <w:qFormat/>
    <w:rsid w:val="00102638"/>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rsid w:val="00102638"/>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sid w:val="00102638"/>
    <w:rPr>
      <w:rFonts w:ascii="Tahoma" w:hAnsi="Tahoma" w:cs="仿宋_GB2312"/>
      <w:sz w:val="24"/>
      <w:szCs w:val="20"/>
    </w:rPr>
  </w:style>
  <w:style w:type="paragraph" w:customStyle="1" w:styleId="1f6">
    <w:name w:val="正文1"/>
    <w:basedOn w:val="33"/>
    <w:qFormat/>
    <w:rsid w:val="00102638"/>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rsid w:val="00102638"/>
    <w:pPr>
      <w:adjustRightInd/>
      <w:spacing w:line="360" w:lineRule="auto"/>
    </w:pPr>
    <w:rPr>
      <w:rFonts w:ascii="Arial" w:eastAsia="黑体" w:hAnsi="Arial"/>
      <w:snapToGrid w:val="0"/>
      <w:kern w:val="0"/>
      <w:sz w:val="20"/>
      <w:szCs w:val="21"/>
    </w:rPr>
  </w:style>
  <w:style w:type="paragraph" w:customStyle="1" w:styleId="xl88">
    <w:name w:val="xl88"/>
    <w:basedOn w:val="a"/>
    <w:qFormat/>
    <w:rsid w:val="0010263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c">
    <w:name w:val="模板普通正文"/>
    <w:basedOn w:val="ac"/>
    <w:qFormat/>
    <w:rsid w:val="00102638"/>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sid w:val="00102638"/>
    <w:rPr>
      <w:rFonts w:ascii="仿宋_GB2312" w:eastAsia="仿宋_GB2312"/>
      <w:b/>
      <w:sz w:val="32"/>
      <w:szCs w:val="20"/>
    </w:rPr>
  </w:style>
  <w:style w:type="paragraph" w:customStyle="1" w:styleId="font8">
    <w:name w:val="font8"/>
    <w:basedOn w:val="a"/>
    <w:qFormat/>
    <w:rsid w:val="00102638"/>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sid w:val="00102638"/>
    <w:rPr>
      <w:rFonts w:ascii="仿宋_GB2312" w:eastAsia="仿宋_GB2312"/>
      <w:b/>
      <w:sz w:val="32"/>
      <w:szCs w:val="20"/>
    </w:rPr>
  </w:style>
  <w:style w:type="paragraph" w:customStyle="1" w:styleId="font13">
    <w:name w:val="font13"/>
    <w:basedOn w:val="a"/>
    <w:qFormat/>
    <w:rsid w:val="00102638"/>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rsid w:val="00102638"/>
    <w:pPr>
      <w:adjustRightInd/>
    </w:pPr>
    <w:rPr>
      <w:rFonts w:ascii="Tahoma" w:hAnsi="Tahoma"/>
      <w:color w:val="000000"/>
      <w:sz w:val="24"/>
      <w:szCs w:val="20"/>
    </w:rPr>
  </w:style>
  <w:style w:type="paragraph" w:customStyle="1" w:styleId="legal">
    <w:name w:val="legal"/>
    <w:basedOn w:val="a"/>
    <w:qFormat/>
    <w:rsid w:val="00102638"/>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rsid w:val="0010263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rsid w:val="00102638"/>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rsid w:val="00102638"/>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rsid w:val="00102638"/>
    <w:pPr>
      <w:spacing w:line="360" w:lineRule="auto"/>
      <w:ind w:firstLineChars="200" w:firstLine="200"/>
    </w:pPr>
    <w:rPr>
      <w:rFonts w:eastAsia="楷体_GB2312" w:cs="Lucida Sans"/>
      <w:sz w:val="24"/>
    </w:rPr>
  </w:style>
  <w:style w:type="paragraph" w:customStyle="1" w:styleId="xl86">
    <w:name w:val="xl86"/>
    <w:basedOn w:val="a"/>
    <w:qFormat/>
    <w:rsid w:val="0010263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rsid w:val="00102638"/>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rsid w:val="00102638"/>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rsid w:val="00102638"/>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rsid w:val="00102638"/>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rsid w:val="0010263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rsid w:val="00102638"/>
    <w:pPr>
      <w:widowControl/>
      <w:spacing w:after="160" w:line="240" w:lineRule="exact"/>
      <w:jc w:val="left"/>
    </w:pPr>
    <w:rPr>
      <w:rFonts w:eastAsia="仿宋_GB2312"/>
      <w:sz w:val="28"/>
    </w:rPr>
  </w:style>
  <w:style w:type="paragraph" w:customStyle="1" w:styleId="Char210">
    <w:name w:val="Char21"/>
    <w:basedOn w:val="a"/>
    <w:qFormat/>
    <w:rsid w:val="00102638"/>
    <w:pPr>
      <w:adjustRightInd/>
      <w:ind w:firstLineChars="200" w:firstLine="200"/>
    </w:pPr>
    <w:rPr>
      <w:rFonts w:ascii="仿宋_GB2312" w:eastAsia="仿宋_GB2312"/>
      <w:b/>
      <w:sz w:val="32"/>
      <w:szCs w:val="32"/>
    </w:rPr>
  </w:style>
  <w:style w:type="paragraph" w:customStyle="1" w:styleId="1f7">
    <w:name w:val="列表段落1"/>
    <w:basedOn w:val="a"/>
    <w:uiPriority w:val="34"/>
    <w:qFormat/>
    <w:rsid w:val="00102638"/>
    <w:pPr>
      <w:adjustRightInd/>
      <w:ind w:right="238" w:firstLine="420"/>
    </w:pPr>
    <w:rPr>
      <w:rFonts w:ascii="Calibri" w:hAnsi="Calibri"/>
      <w:sz w:val="24"/>
    </w:rPr>
  </w:style>
  <w:style w:type="paragraph" w:customStyle="1" w:styleId="CharChar110">
    <w:name w:val="Char Char110"/>
    <w:basedOn w:val="a"/>
    <w:uiPriority w:val="6"/>
    <w:qFormat/>
    <w:rsid w:val="00102638"/>
    <w:pPr>
      <w:spacing w:line="360" w:lineRule="auto"/>
    </w:pPr>
    <w:rPr>
      <w:rFonts w:ascii="Tahoma" w:hAnsi="Tahoma"/>
      <w:sz w:val="24"/>
      <w:szCs w:val="20"/>
    </w:rPr>
  </w:style>
  <w:style w:type="paragraph" w:customStyle="1" w:styleId="xl80">
    <w:name w:val="xl80"/>
    <w:basedOn w:val="a"/>
    <w:qFormat/>
    <w:rsid w:val="00102638"/>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rsid w:val="00102638"/>
    <w:pPr>
      <w:adjustRightInd/>
      <w:spacing w:line="360" w:lineRule="auto"/>
    </w:pPr>
    <w:rPr>
      <w:rFonts w:ascii="Arial" w:eastAsia="黑体" w:hAnsi="Arial" w:cs="Arial"/>
      <w:snapToGrid w:val="0"/>
      <w:kern w:val="0"/>
      <w:szCs w:val="21"/>
    </w:rPr>
  </w:style>
  <w:style w:type="paragraph" w:customStyle="1" w:styleId="afffffffffd">
    <w:name w:val="表正文"/>
    <w:qFormat/>
    <w:rsid w:val="00102638"/>
    <w:pPr>
      <w:snapToGrid w:val="0"/>
      <w:spacing w:line="600" w:lineRule="atLeast"/>
      <w:ind w:firstLine="641"/>
      <w:jc w:val="both"/>
    </w:pPr>
    <w:rPr>
      <w:rFonts w:eastAsia="仿宋_GB2312"/>
      <w:sz w:val="32"/>
    </w:rPr>
  </w:style>
  <w:style w:type="paragraph" w:customStyle="1" w:styleId="-510">
    <w:name w:val="浅色底纹 - 强调文字颜色 51"/>
    <w:qFormat/>
    <w:rsid w:val="00102638"/>
    <w:rPr>
      <w:kern w:val="2"/>
      <w:sz w:val="21"/>
      <w:szCs w:val="24"/>
    </w:rPr>
  </w:style>
  <w:style w:type="paragraph" w:customStyle="1" w:styleId="CharCharCharCharCharCharCharCharCharCharCharChar1Char2">
    <w:name w:val="Char Char Char Char Char Char Char Char Char Char Char Char1 Char2"/>
    <w:basedOn w:val="a"/>
    <w:qFormat/>
    <w:rsid w:val="00102638"/>
    <w:rPr>
      <w:rFonts w:ascii="Tahoma" w:hAnsi="Tahoma" w:cs="仿宋_GB2312"/>
      <w:sz w:val="24"/>
      <w:szCs w:val="20"/>
    </w:rPr>
  </w:style>
  <w:style w:type="paragraph" w:customStyle="1" w:styleId="92">
    <w:name w:val="样式9"/>
    <w:basedOn w:val="a"/>
    <w:qFormat/>
    <w:rsid w:val="00102638"/>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rsid w:val="00102638"/>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7"/>
    <w:uiPriority w:val="2"/>
    <w:qFormat/>
    <w:rsid w:val="00102638"/>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rsid w:val="00102638"/>
    <w:pPr>
      <w:adjustRightInd/>
      <w:ind w:firstLineChars="200" w:firstLine="200"/>
    </w:pPr>
    <w:rPr>
      <w:rFonts w:ascii="Tahoma" w:hAnsi="Tahoma"/>
      <w:sz w:val="24"/>
      <w:szCs w:val="20"/>
    </w:rPr>
  </w:style>
  <w:style w:type="paragraph" w:customStyle="1" w:styleId="Style12">
    <w:name w:val="_Style 12"/>
    <w:basedOn w:val="a9"/>
    <w:qFormat/>
    <w:rsid w:val="00102638"/>
    <w:pPr>
      <w:snapToGrid w:val="0"/>
      <w:spacing w:line="360" w:lineRule="auto"/>
    </w:pPr>
  </w:style>
  <w:style w:type="paragraph" w:customStyle="1" w:styleId="0">
    <w:name w:val="样式 首行缩进:  0 字符"/>
    <w:basedOn w:val="a"/>
    <w:qFormat/>
    <w:rsid w:val="00102638"/>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rsid w:val="00102638"/>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2"/>
    <w:uiPriority w:val="34"/>
    <w:qFormat/>
    <w:rsid w:val="00102638"/>
    <w:pPr>
      <w:adjustRightInd/>
      <w:spacing w:line="360" w:lineRule="auto"/>
      <w:ind w:firstLineChars="200" w:firstLine="200"/>
    </w:pPr>
    <w:rPr>
      <w:rFonts w:ascii="Calibri" w:hAnsi="Calibri"/>
      <w:sz w:val="28"/>
      <w:szCs w:val="20"/>
    </w:rPr>
  </w:style>
  <w:style w:type="paragraph" w:customStyle="1" w:styleId="afffffffffe">
    <w:name w:val="方案正文"/>
    <w:basedOn w:val="a"/>
    <w:qFormat/>
    <w:rsid w:val="00102638"/>
    <w:pPr>
      <w:snapToGrid w:val="0"/>
      <w:spacing w:line="324" w:lineRule="auto"/>
      <w:ind w:firstLineChars="200" w:firstLine="482"/>
    </w:pPr>
    <w:rPr>
      <w:rFonts w:ascii="仿宋_GB2312" w:eastAsia="仿宋_GB2312"/>
      <w:b/>
      <w:color w:val="000000"/>
      <w:sz w:val="24"/>
      <w:szCs w:val="20"/>
    </w:rPr>
  </w:style>
  <w:style w:type="paragraph" w:customStyle="1" w:styleId="Affffffffff">
    <w:name w:val="正文 A"/>
    <w:qFormat/>
    <w:rsid w:val="00102638"/>
    <w:pPr>
      <w:widowControl w:val="0"/>
      <w:jc w:val="both"/>
    </w:pPr>
    <w:rPr>
      <w:rFonts w:eastAsia="Arial Unicode MS" w:cs="Arial Unicode MS"/>
      <w:color w:val="000000"/>
      <w:kern w:val="2"/>
      <w:sz w:val="21"/>
      <w:szCs w:val="21"/>
      <w:u w:color="000000"/>
    </w:rPr>
  </w:style>
  <w:style w:type="paragraph" w:customStyle="1" w:styleId="Affffffffff0">
    <w:name w:val="正文 A 主体"/>
    <w:basedOn w:val="a"/>
    <w:qFormat/>
    <w:rsid w:val="00102638"/>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rsid w:val="00102638"/>
    <w:pPr>
      <w:outlineLvl w:val="2"/>
    </w:pPr>
  </w:style>
  <w:style w:type="paragraph" w:customStyle="1" w:styleId="xl78">
    <w:name w:val="xl78"/>
    <w:basedOn w:val="a"/>
    <w:qFormat/>
    <w:rsid w:val="0010263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rsid w:val="00102638"/>
    <w:pPr>
      <w:adjustRightInd/>
      <w:ind w:firstLineChars="200" w:firstLine="200"/>
    </w:pPr>
    <w:rPr>
      <w:rFonts w:ascii="Tahoma" w:hAnsi="Tahoma"/>
      <w:sz w:val="24"/>
      <w:szCs w:val="20"/>
    </w:rPr>
  </w:style>
  <w:style w:type="paragraph" w:customStyle="1" w:styleId="GP">
    <w:name w:val="GP正文(首行缩进)"/>
    <w:basedOn w:val="a"/>
    <w:qFormat/>
    <w:rsid w:val="00102638"/>
    <w:pPr>
      <w:adjustRightInd/>
      <w:spacing w:line="360" w:lineRule="auto"/>
      <w:ind w:firstLineChars="200" w:firstLine="200"/>
    </w:pPr>
    <w:rPr>
      <w:rFonts w:eastAsia="仿宋_GB2312"/>
      <w:sz w:val="28"/>
      <w:szCs w:val="21"/>
    </w:rPr>
  </w:style>
  <w:style w:type="paragraph" w:customStyle="1" w:styleId="MMEmpty">
    <w:name w:val="MM Empty"/>
    <w:basedOn w:val="a"/>
    <w:qFormat/>
    <w:rsid w:val="00102638"/>
    <w:pPr>
      <w:adjustRightInd/>
    </w:pPr>
  </w:style>
  <w:style w:type="paragraph" w:customStyle="1" w:styleId="Char240">
    <w:name w:val="Char24"/>
    <w:basedOn w:val="a"/>
    <w:qFormat/>
    <w:rsid w:val="00102638"/>
    <w:rPr>
      <w:rFonts w:ascii="仿宋_GB2312" w:eastAsia="仿宋_GB2312"/>
      <w:b/>
      <w:sz w:val="32"/>
      <w:szCs w:val="32"/>
    </w:rPr>
  </w:style>
  <w:style w:type="paragraph" w:customStyle="1" w:styleId="affffffffff1">
    <w:name w:val="正文箭头"/>
    <w:basedOn w:val="63"/>
    <w:qFormat/>
    <w:rsid w:val="00102638"/>
  </w:style>
  <w:style w:type="paragraph" w:customStyle="1" w:styleId="U2">
    <w:name w:val="U_编号2"/>
    <w:basedOn w:val="a"/>
    <w:qFormat/>
    <w:rsid w:val="00102638"/>
    <w:pPr>
      <w:tabs>
        <w:tab w:val="left" w:pos="785"/>
      </w:tabs>
      <w:adjustRightInd/>
      <w:spacing w:beforeLines="10" w:afterLines="10" w:line="300" w:lineRule="auto"/>
    </w:pPr>
    <w:rPr>
      <w:sz w:val="24"/>
    </w:rPr>
  </w:style>
  <w:style w:type="paragraph" w:customStyle="1" w:styleId="xl72">
    <w:name w:val="xl72"/>
    <w:basedOn w:val="a"/>
    <w:qFormat/>
    <w:rsid w:val="00102638"/>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rsid w:val="00102638"/>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rsid w:val="00102638"/>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rsid w:val="00102638"/>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rsid w:val="00102638"/>
    <w:pPr>
      <w:adjustRightInd/>
      <w:ind w:firstLineChars="200" w:firstLine="420"/>
    </w:pPr>
    <w:rPr>
      <w:rFonts w:eastAsia="仿宋_GB2312"/>
      <w:sz w:val="28"/>
    </w:rPr>
  </w:style>
  <w:style w:type="paragraph" w:customStyle="1" w:styleId="affffffffff2">
    <w:name w:val="表格 内容"/>
    <w:basedOn w:val="affffffff2"/>
    <w:qFormat/>
    <w:rsid w:val="00102638"/>
    <w:rPr>
      <w:b w:val="0"/>
      <w:sz w:val="20"/>
    </w:rPr>
  </w:style>
  <w:style w:type="paragraph" w:customStyle="1" w:styleId="1f8">
    <w:name w:val="正文首行缩进1"/>
    <w:basedOn w:val="a5"/>
    <w:qFormat/>
    <w:rsid w:val="00102638"/>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3">
    <w:name w:val="标准正文"/>
    <w:basedOn w:val="a"/>
    <w:qFormat/>
    <w:rsid w:val="00102638"/>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rsid w:val="00102638"/>
    <w:pPr>
      <w:tabs>
        <w:tab w:val="left" w:pos="1080"/>
      </w:tabs>
      <w:ind w:left="1080" w:hanging="1080"/>
    </w:pPr>
  </w:style>
  <w:style w:type="paragraph" w:customStyle="1" w:styleId="1f9">
    <w:name w:val="数字标题1"/>
    <w:basedOn w:val="1"/>
    <w:next w:val="a"/>
    <w:qFormat/>
    <w:rsid w:val="00102638"/>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rsid w:val="00102638"/>
    <w:pPr>
      <w:spacing w:line="360" w:lineRule="auto"/>
    </w:pPr>
    <w:rPr>
      <w:kern w:val="0"/>
      <w:sz w:val="24"/>
      <w:szCs w:val="20"/>
    </w:rPr>
  </w:style>
  <w:style w:type="paragraph" w:customStyle="1" w:styleId="aspnumfaautoadjustrightr">
    <w:name w:val="aspnumfaautoadjustrightr"/>
    <w:qFormat/>
    <w:rsid w:val="00102638"/>
    <w:pPr>
      <w:widowControl w:val="0"/>
      <w:autoSpaceDE w:val="0"/>
      <w:autoSpaceDN w:val="0"/>
      <w:adjustRightInd w:val="0"/>
      <w:ind w:firstLine="720"/>
      <w:jc w:val="both"/>
    </w:pPr>
  </w:style>
  <w:style w:type="paragraph" w:customStyle="1" w:styleId="Body">
    <w:name w:val="Body"/>
    <w:basedOn w:val="a"/>
    <w:qFormat/>
    <w:rsid w:val="00102638"/>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rsid w:val="00102638"/>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4">
    <w:name w:val="标准正文格式"/>
    <w:basedOn w:val="a"/>
    <w:qFormat/>
    <w:rsid w:val="00102638"/>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rsid w:val="00102638"/>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rsid w:val="00102638"/>
    <w:pPr>
      <w:widowControl/>
    </w:pPr>
    <w:rPr>
      <w:kern w:val="0"/>
      <w:sz w:val="24"/>
      <w:szCs w:val="20"/>
    </w:rPr>
  </w:style>
  <w:style w:type="paragraph" w:customStyle="1" w:styleId="CharChar113">
    <w:name w:val="Char Char113"/>
    <w:basedOn w:val="a"/>
    <w:qFormat/>
    <w:rsid w:val="00102638"/>
    <w:pPr>
      <w:widowControl/>
      <w:spacing w:after="160" w:line="240" w:lineRule="exact"/>
      <w:jc w:val="left"/>
    </w:pPr>
    <w:rPr>
      <w:rFonts w:eastAsia="仿宋_GB2312"/>
      <w:sz w:val="28"/>
    </w:rPr>
  </w:style>
  <w:style w:type="paragraph" w:customStyle="1" w:styleId="59">
    <w:name w:val="样式5"/>
    <w:basedOn w:val="a"/>
    <w:qFormat/>
    <w:rsid w:val="00102638"/>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rsid w:val="00102638"/>
    <w:pPr>
      <w:adjustRightInd/>
      <w:ind w:firstLineChars="200" w:firstLine="420"/>
    </w:pPr>
    <w:rPr>
      <w:rFonts w:eastAsia="仿宋_GB2312"/>
      <w:sz w:val="28"/>
    </w:rPr>
  </w:style>
  <w:style w:type="paragraph" w:customStyle="1" w:styleId="xl93">
    <w:name w:val="xl93"/>
    <w:basedOn w:val="a"/>
    <w:qFormat/>
    <w:rsid w:val="0010263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rsid w:val="00102638"/>
    <w:pPr>
      <w:adjustRightInd/>
      <w:spacing w:beforeLines="50" w:line="360" w:lineRule="auto"/>
      <w:ind w:firstLine="420"/>
    </w:pPr>
    <w:rPr>
      <w:rFonts w:cs="宋体"/>
      <w:sz w:val="24"/>
      <w:szCs w:val="20"/>
    </w:rPr>
  </w:style>
  <w:style w:type="paragraph" w:customStyle="1" w:styleId="xl24">
    <w:name w:val="xl24"/>
    <w:basedOn w:val="a"/>
    <w:qFormat/>
    <w:rsid w:val="0010263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rsid w:val="00102638"/>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rsid w:val="00102638"/>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rsid w:val="00102638"/>
    <w:pPr>
      <w:widowControl/>
      <w:spacing w:after="160" w:line="240" w:lineRule="exact"/>
      <w:jc w:val="left"/>
    </w:pPr>
    <w:rPr>
      <w:rFonts w:eastAsia="仿宋_GB2312"/>
      <w:sz w:val="28"/>
    </w:rPr>
  </w:style>
  <w:style w:type="paragraph" w:customStyle="1" w:styleId="affffffffff5">
    <w:name w:val="正文 图"/>
    <w:basedOn w:val="My0"/>
    <w:qFormat/>
    <w:rsid w:val="00102638"/>
    <w:pPr>
      <w:adjustRightInd/>
      <w:spacing w:before="0"/>
      <w:ind w:firstLine="0"/>
      <w:jc w:val="center"/>
    </w:pPr>
    <w:rPr>
      <w:rFonts w:ascii="微软雅黑" w:hAnsi="微软雅黑"/>
    </w:rPr>
  </w:style>
  <w:style w:type="paragraph" w:customStyle="1" w:styleId="xl92">
    <w:name w:val="xl92"/>
    <w:basedOn w:val="a"/>
    <w:qFormat/>
    <w:rsid w:val="0010263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6">
    <w:name w:val="±íÑùÊ½"/>
    <w:basedOn w:val="a"/>
    <w:qFormat/>
    <w:rsid w:val="00102638"/>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rsid w:val="00102638"/>
    <w:pPr>
      <w:ind w:left="0"/>
    </w:pPr>
  </w:style>
  <w:style w:type="paragraph" w:customStyle="1" w:styleId="xl79">
    <w:name w:val="xl79"/>
    <w:basedOn w:val="a"/>
    <w:qFormat/>
    <w:rsid w:val="0010263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rsid w:val="00102638"/>
    <w:pPr>
      <w:spacing w:after="60" w:line="240" w:lineRule="exact"/>
    </w:pPr>
    <w:rPr>
      <w:rFonts w:ascii="Arial" w:hAnsi="Arial"/>
      <w:b/>
      <w:sz w:val="22"/>
      <w:lang w:eastAsia="en-US"/>
    </w:rPr>
  </w:style>
  <w:style w:type="paragraph" w:customStyle="1" w:styleId="affffffffff7">
    <w:name w:val="注释"/>
    <w:basedOn w:val="a"/>
    <w:qFormat/>
    <w:rsid w:val="00102638"/>
    <w:pPr>
      <w:adjustRightInd/>
      <w:spacing w:line="360" w:lineRule="auto"/>
      <w:ind w:firstLine="480"/>
    </w:pPr>
    <w:rPr>
      <w:sz w:val="24"/>
    </w:rPr>
  </w:style>
  <w:style w:type="table" w:customStyle="1" w:styleId="2ff0">
    <w:name w:val="网格型2"/>
    <w:basedOn w:val="a3"/>
    <w:uiPriority w:val="39"/>
    <w:qFormat/>
    <w:rsid w:val="00102638"/>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3"/>
    <w:uiPriority w:val="39"/>
    <w:qFormat/>
    <w:rsid w:val="00102638"/>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3"/>
    <w:uiPriority w:val="39"/>
    <w:qFormat/>
    <w:rsid w:val="00102638"/>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3"/>
    <w:uiPriority w:val="39"/>
    <w:qFormat/>
    <w:rsid w:val="00102638"/>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3"/>
    <w:uiPriority w:val="39"/>
    <w:qFormat/>
    <w:rsid w:val="00102638"/>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3"/>
    <w:uiPriority w:val="39"/>
    <w:qFormat/>
    <w:rsid w:val="00102638"/>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rsid w:val="00102638"/>
    <w:pPr>
      <w:ind w:firstLineChars="200" w:firstLine="420"/>
    </w:pPr>
  </w:style>
  <w:style w:type="character" w:customStyle="1" w:styleId="affffffffff8">
    <w:name w:val="交叉引用"/>
    <w:uiPriority w:val="1"/>
    <w:qFormat/>
    <w:rsid w:val="00102638"/>
    <w:rPr>
      <w:rFonts w:ascii="Arial" w:eastAsia="黑体" w:hAnsi="Arial"/>
      <w:snapToGrid w:val="0"/>
      <w:color w:val="0000FF"/>
      <w:kern w:val="0"/>
      <w:sz w:val="20"/>
      <w:szCs w:val="21"/>
      <w:u w:val="single"/>
      <w:lang w:val="en-US" w:eastAsia="zh-CN"/>
    </w:rPr>
  </w:style>
  <w:style w:type="character" w:customStyle="1" w:styleId="1fb">
    <w:name w:val="正文缩进 字符1"/>
    <w:qFormat/>
    <w:rsid w:val="00102638"/>
    <w:rPr>
      <w:rFonts w:ascii="宋体" w:eastAsia="宋体"/>
      <w:snapToGrid w:val="0"/>
      <w:color w:val="000000"/>
      <w:kern w:val="28"/>
      <w:sz w:val="28"/>
      <w:lang w:val="en-US" w:eastAsia="zh-CN" w:bidi="ar-SA"/>
    </w:rPr>
  </w:style>
  <w:style w:type="character" w:customStyle="1" w:styleId="1fc">
    <w:name w:val="页脚 字符1"/>
    <w:uiPriority w:val="99"/>
    <w:qFormat/>
    <w:locked/>
    <w:rsid w:val="00102638"/>
    <w:rPr>
      <w:kern w:val="2"/>
      <w:sz w:val="18"/>
      <w:szCs w:val="18"/>
    </w:rPr>
  </w:style>
  <w:style w:type="character" w:customStyle="1" w:styleId="1fd">
    <w:name w:val="页眉 字符1"/>
    <w:uiPriority w:val="99"/>
    <w:qFormat/>
    <w:rsid w:val="00102638"/>
    <w:rPr>
      <w:kern w:val="2"/>
      <w:sz w:val="18"/>
      <w:szCs w:val="18"/>
    </w:rPr>
  </w:style>
  <w:style w:type="character" w:customStyle="1" w:styleId="Char6">
    <w:name w:val="尾注文本 Char"/>
    <w:link w:val="af0"/>
    <w:qFormat/>
    <w:rsid w:val="00102638"/>
    <w:rPr>
      <w:kern w:val="2"/>
      <w:sz w:val="21"/>
      <w:szCs w:val="24"/>
      <w:lang w:val="zh-CN"/>
    </w:rPr>
  </w:style>
  <w:style w:type="character" w:customStyle="1" w:styleId="Charfff1">
    <w:name w:val="无间隔 Char"/>
    <w:link w:val="affffb"/>
    <w:uiPriority w:val="99"/>
    <w:qFormat/>
    <w:rsid w:val="00102638"/>
    <w:rPr>
      <w:kern w:val="2"/>
      <w:sz w:val="21"/>
      <w:szCs w:val="22"/>
    </w:rPr>
  </w:style>
  <w:style w:type="character" w:customStyle="1" w:styleId="CharChare">
    <w:name w:val="标准文本 Char Char"/>
    <w:link w:val="affffffffff9"/>
    <w:qFormat/>
    <w:rsid w:val="00102638"/>
    <w:rPr>
      <w:rFonts w:cs="宋体"/>
      <w:kern w:val="2"/>
      <w:sz w:val="24"/>
    </w:rPr>
  </w:style>
  <w:style w:type="paragraph" w:customStyle="1" w:styleId="affffffffff9">
    <w:name w:val="标准文本"/>
    <w:basedOn w:val="a"/>
    <w:link w:val="CharChare"/>
    <w:qFormat/>
    <w:rsid w:val="00102638"/>
    <w:pPr>
      <w:adjustRightInd/>
      <w:spacing w:line="360" w:lineRule="auto"/>
      <w:ind w:firstLineChars="200" w:firstLine="480"/>
    </w:pPr>
    <w:rPr>
      <w:rFonts w:cs="宋体"/>
      <w:sz w:val="24"/>
      <w:szCs w:val="20"/>
    </w:rPr>
  </w:style>
  <w:style w:type="character" w:customStyle="1" w:styleId="CharChar213">
    <w:name w:val="Char Char213"/>
    <w:qFormat/>
    <w:rsid w:val="00102638"/>
    <w:rPr>
      <w:rFonts w:eastAsia="Century Gothic"/>
      <w:b/>
      <w:bCs/>
      <w:kern w:val="44"/>
      <w:sz w:val="32"/>
      <w:szCs w:val="44"/>
      <w:lang w:val="en-US" w:eastAsia="zh-CN" w:bidi="ar-SA"/>
    </w:rPr>
  </w:style>
  <w:style w:type="character" w:customStyle="1" w:styleId="apple-style-span">
    <w:name w:val="apple-style-span"/>
    <w:qFormat/>
    <w:rsid w:val="00102638"/>
    <w:rPr>
      <w:rFonts w:ascii="Arial" w:eastAsia="黑体" w:hAnsi="Arial" w:cs="Arial"/>
      <w:snapToGrid w:val="0"/>
      <w:kern w:val="0"/>
      <w:szCs w:val="21"/>
    </w:rPr>
  </w:style>
  <w:style w:type="character" w:customStyle="1" w:styleId="151">
    <w:name w:val="15"/>
    <w:qFormat/>
    <w:rsid w:val="00102638"/>
    <w:rPr>
      <w:rFonts w:ascii="Calibri" w:hAnsi="Calibri" w:hint="default"/>
      <w:color w:val="0000FF"/>
      <w:u w:val="single"/>
    </w:rPr>
  </w:style>
  <w:style w:type="character" w:customStyle="1" w:styleId="160">
    <w:name w:val="16"/>
    <w:qFormat/>
    <w:rsid w:val="00102638"/>
    <w:rPr>
      <w:rFonts w:ascii="宋体" w:eastAsia="宋体" w:hAnsi="宋体" w:hint="eastAsia"/>
      <w:color w:val="000000"/>
      <w:sz w:val="20"/>
      <w:szCs w:val="20"/>
    </w:rPr>
  </w:style>
  <w:style w:type="character" w:customStyle="1" w:styleId="edui-unclickable">
    <w:name w:val="edui-unclickable"/>
    <w:qFormat/>
    <w:rsid w:val="00102638"/>
    <w:rPr>
      <w:color w:val="808080"/>
    </w:rPr>
  </w:style>
  <w:style w:type="character" w:customStyle="1" w:styleId="tpccontent1">
    <w:name w:val="tpc_content1"/>
    <w:qFormat/>
    <w:rsid w:val="00102638"/>
    <w:rPr>
      <w:sz w:val="20"/>
      <w:szCs w:val="20"/>
    </w:rPr>
  </w:style>
  <w:style w:type="character" w:customStyle="1" w:styleId="affffffffffa">
    <w:name w:val="正文文本缩进 字符"/>
    <w:qFormat/>
    <w:rsid w:val="00102638"/>
    <w:rPr>
      <w:rFonts w:ascii="Century Gothic" w:eastAsia="Century Gothic" w:hAnsi="Century Gothic"/>
      <w:kern w:val="2"/>
      <w:sz w:val="24"/>
      <w:lang w:val="en-US" w:eastAsia="zh-CN" w:bidi="ar-SA"/>
    </w:rPr>
  </w:style>
  <w:style w:type="character" w:customStyle="1" w:styleId="2ff1">
    <w:name w:val="正文文本 2 字符"/>
    <w:qFormat/>
    <w:rsid w:val="00102638"/>
    <w:rPr>
      <w:rFonts w:ascii="Arial" w:eastAsia="宋体" w:hAnsi="Arial"/>
      <w:kern w:val="2"/>
      <w:sz w:val="24"/>
      <w:szCs w:val="24"/>
      <w:lang w:val="en-US" w:eastAsia="zh-CN" w:bidi="ar-SA"/>
    </w:rPr>
  </w:style>
  <w:style w:type="character" w:customStyle="1" w:styleId="edui-clickable2">
    <w:name w:val="edui-clickable2"/>
    <w:qFormat/>
    <w:rsid w:val="00102638"/>
    <w:rPr>
      <w:color w:val="0000FF"/>
      <w:u w:val="single"/>
    </w:rPr>
  </w:style>
  <w:style w:type="character" w:customStyle="1" w:styleId="style10">
    <w:name w:val="style1"/>
    <w:qFormat/>
    <w:rsid w:val="00102638"/>
    <w:rPr>
      <w:rFonts w:ascii="Arial" w:eastAsia="黑体" w:hAnsi="Arial" w:cs="Arial"/>
      <w:snapToGrid w:val="0"/>
      <w:kern w:val="0"/>
      <w:szCs w:val="21"/>
    </w:rPr>
  </w:style>
  <w:style w:type="character" w:customStyle="1" w:styleId="zbggtop11style5">
    <w:name w:val="zbggtop11 style5"/>
    <w:qFormat/>
    <w:rsid w:val="00102638"/>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sid w:val="00102638"/>
    <w:rPr>
      <w:rFonts w:ascii="宋体" w:eastAsia="宋体" w:hAnsi="Courier New" w:cs="Courier New"/>
      <w:snapToGrid w:val="0"/>
      <w:sz w:val="18"/>
      <w:szCs w:val="21"/>
      <w:lang w:val="en-US" w:eastAsia="zh-CN" w:bidi="ar-SA"/>
    </w:rPr>
  </w:style>
  <w:style w:type="character" w:customStyle="1" w:styleId="bulletintext1">
    <w:name w:val="bulletintext1"/>
    <w:qFormat/>
    <w:rsid w:val="00102638"/>
    <w:rPr>
      <w:color w:val="000000"/>
      <w:sz w:val="18"/>
    </w:rPr>
  </w:style>
  <w:style w:type="paragraph" w:customStyle="1" w:styleId="Style947">
    <w:name w:val="_Style 947"/>
    <w:basedOn w:val="a"/>
    <w:next w:val="afff2"/>
    <w:uiPriority w:val="34"/>
    <w:qFormat/>
    <w:rsid w:val="00102638"/>
    <w:pPr>
      <w:adjustRightInd/>
      <w:ind w:firstLineChars="200" w:firstLine="420"/>
    </w:pPr>
  </w:style>
  <w:style w:type="paragraph" w:customStyle="1" w:styleId="5b">
    <w:name w:val="正文5"/>
    <w:qFormat/>
    <w:rsid w:val="00102638"/>
    <w:pPr>
      <w:jc w:val="both"/>
    </w:pPr>
    <w:rPr>
      <w:rFonts w:cs="宋体"/>
      <w:kern w:val="2"/>
      <w:sz w:val="21"/>
      <w:szCs w:val="21"/>
    </w:rPr>
  </w:style>
  <w:style w:type="paragraph" w:customStyle="1" w:styleId="2ff2">
    <w:name w:val="纯文本2"/>
    <w:basedOn w:val="a"/>
    <w:qFormat/>
    <w:rsid w:val="00102638"/>
    <w:pPr>
      <w:adjustRightInd/>
      <w:snapToGrid w:val="0"/>
      <w:jc w:val="left"/>
    </w:pPr>
    <w:rPr>
      <w:rFonts w:ascii="Century Gothic" w:eastAsia="Century Gothic" w:hAnsi="楷体_GB2312"/>
      <w:szCs w:val="20"/>
    </w:rPr>
  </w:style>
  <w:style w:type="paragraph" w:customStyle="1" w:styleId="Body1">
    <w:name w:val="*Body 1"/>
    <w:qFormat/>
    <w:rsid w:val="00102638"/>
    <w:pPr>
      <w:spacing w:after="240" w:line="360" w:lineRule="auto"/>
      <w:ind w:left="-1276" w:firstLine="454"/>
    </w:pPr>
    <w:rPr>
      <w:sz w:val="22"/>
      <w:lang w:eastAsia="en-US"/>
    </w:rPr>
  </w:style>
  <w:style w:type="paragraph" w:customStyle="1" w:styleId="font1">
    <w:name w:val="font1"/>
    <w:basedOn w:val="a"/>
    <w:qFormat/>
    <w:rsid w:val="00102638"/>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b">
    <w:name w:val="节"/>
    <w:basedOn w:val="2"/>
    <w:qFormat/>
    <w:rsid w:val="00102638"/>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rsid w:val="00102638"/>
    <w:pPr>
      <w:autoSpaceDE w:val="0"/>
      <w:autoSpaceDN w:val="0"/>
      <w:spacing w:before="100" w:after="100"/>
      <w:ind w:left="360" w:right="360"/>
      <w:jc w:val="left"/>
    </w:pPr>
    <w:rPr>
      <w:kern w:val="0"/>
      <w:sz w:val="24"/>
      <w:szCs w:val="20"/>
    </w:rPr>
  </w:style>
  <w:style w:type="paragraph" w:customStyle="1" w:styleId="p10">
    <w:name w:val="p1"/>
    <w:basedOn w:val="a"/>
    <w:qFormat/>
    <w:rsid w:val="00102638"/>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rsid w:val="00102638"/>
    <w:pPr>
      <w:adjustRightInd/>
      <w:jc w:val="left"/>
    </w:pPr>
    <w:rPr>
      <w:rFonts w:ascii="Calibri" w:hAnsi="Calibri"/>
      <w:kern w:val="0"/>
      <w:sz w:val="22"/>
      <w:szCs w:val="22"/>
      <w:lang w:eastAsia="en-US"/>
    </w:rPr>
  </w:style>
  <w:style w:type="paragraph" w:customStyle="1" w:styleId="Preformatted">
    <w:name w:val="Preformatted"/>
    <w:basedOn w:val="a"/>
    <w:qFormat/>
    <w:rsid w:val="00102638"/>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rsid w:val="00102638"/>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rsid w:val="00102638"/>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2"/>
    <w:qFormat/>
    <w:rsid w:val="00102638"/>
    <w:rPr>
      <w:color w:val="000000"/>
      <w:shd w:val="clear" w:color="auto" w:fill="EFD200"/>
    </w:rPr>
  </w:style>
  <w:style w:type="character" w:customStyle="1" w:styleId="font71">
    <w:name w:val="font71"/>
    <w:qFormat/>
    <w:rsid w:val="00102638"/>
    <w:rPr>
      <w:rFonts w:ascii="宋体" w:eastAsia="宋体" w:hAnsi="宋体" w:cs="宋体" w:hint="eastAsia"/>
      <w:color w:val="000000"/>
      <w:sz w:val="22"/>
      <w:szCs w:val="22"/>
      <w:u w:val="none"/>
    </w:rPr>
  </w:style>
  <w:style w:type="character" w:customStyle="1" w:styleId="font91">
    <w:name w:val="font91"/>
    <w:qFormat/>
    <w:rsid w:val="00102638"/>
    <w:rPr>
      <w:rFonts w:ascii="仿宋" w:eastAsia="仿宋" w:hAnsi="仿宋" w:cs="仿宋" w:hint="eastAsia"/>
      <w:color w:val="000000"/>
      <w:sz w:val="22"/>
      <w:szCs w:val="22"/>
      <w:u w:val="none"/>
    </w:rPr>
  </w:style>
  <w:style w:type="character" w:customStyle="1" w:styleId="bookmark-item">
    <w:name w:val="bookmark-item"/>
    <w:basedOn w:val="a2"/>
    <w:rsid w:val="00102638"/>
  </w:style>
  <w:style w:type="paragraph" w:customStyle="1" w:styleId="213">
    <w:name w:val="正文_21"/>
    <w:qFormat/>
    <w:rsid w:val="00102638"/>
    <w:pPr>
      <w:widowControl w:val="0"/>
      <w:jc w:val="both"/>
    </w:pPr>
    <w:rPr>
      <w:rFonts w:ascii="Calibri" w:hAnsi="Calibri"/>
      <w:kern w:val="2"/>
      <w:sz w:val="21"/>
      <w:szCs w:val="22"/>
    </w:rPr>
  </w:style>
  <w:style w:type="paragraph" w:customStyle="1" w:styleId="4e">
    <w:name w:val="修订4"/>
    <w:hidden/>
    <w:uiPriority w:val="99"/>
    <w:unhideWhenUsed/>
    <w:rsid w:val="00102638"/>
    <w:rPr>
      <w:kern w:val="2"/>
      <w:sz w:val="21"/>
      <w:szCs w:val="24"/>
    </w:rPr>
  </w:style>
  <w:style w:type="character" w:customStyle="1" w:styleId="ca-72">
    <w:name w:val="ca-72"/>
    <w:basedOn w:val="a2"/>
    <w:qFormat/>
    <w:rsid w:val="00102638"/>
  </w:style>
  <w:style w:type="character" w:customStyle="1" w:styleId="15CharChar">
    <w:name w:val="我的正文（宋体小四1.5行距） Char Char"/>
    <w:link w:val="153"/>
    <w:qFormat/>
    <w:locked/>
    <w:rsid w:val="00102638"/>
    <w:rPr>
      <w:kern w:val="2"/>
      <w:sz w:val="24"/>
      <w:szCs w:val="24"/>
    </w:rPr>
  </w:style>
  <w:style w:type="paragraph" w:customStyle="1" w:styleId="153">
    <w:name w:val="我的正文（宋体小四1.5行距）"/>
    <w:basedOn w:val="a"/>
    <w:link w:val="15CharChar"/>
    <w:qFormat/>
    <w:rsid w:val="00102638"/>
    <w:pPr>
      <w:adjustRightInd/>
      <w:ind w:firstLineChars="200" w:firstLine="200"/>
    </w:pPr>
    <w:rPr>
      <w:sz w:val="24"/>
    </w:rPr>
  </w:style>
  <w:style w:type="character" w:styleId="HTML2">
    <w:name w:val="HTML Sample"/>
    <w:basedOn w:val="a2"/>
    <w:uiPriority w:val="99"/>
    <w:unhideWhenUsed/>
    <w:rsid w:val="00C9514C"/>
    <w:rPr>
      <w:rFonts w:ascii="宋体" w:eastAsia="宋体" w:hAnsi="宋体" w:cs="宋体"/>
    </w:rPr>
  </w:style>
  <w:style w:type="paragraph" w:customStyle="1" w:styleId="4f">
    <w:name w:val="正文_4"/>
    <w:qFormat/>
    <w:rsid w:val="00CA513B"/>
    <w:pPr>
      <w:widowControl w:val="0"/>
      <w:jc w:val="both"/>
    </w:pPr>
    <w:rPr>
      <w:rFonts w:ascii="Calibri" w:hAnsi="Calibri"/>
      <w:kern w:val="2"/>
      <w:sz w:val="21"/>
      <w:szCs w:val="22"/>
    </w:rPr>
  </w:style>
  <w:style w:type="character" w:customStyle="1" w:styleId="1fe">
    <w:name w:val="纯文本 字符1"/>
    <w:qFormat/>
    <w:rsid w:val="002C6DFB"/>
    <w:rPr>
      <w:rFonts w:ascii="宋体" w:eastAsia="仿宋_GB2312" w:hAnsi="Courier New"/>
      <w:kern w:val="2"/>
      <w:sz w:val="30"/>
      <w:lang w:val="en-US" w:eastAsia="zh-CN" w:bidi="ar-SA"/>
    </w:rPr>
  </w:style>
  <w:style w:type="paragraph" w:customStyle="1" w:styleId="2100">
    <w:name w:val="标题 2_1_0"/>
    <w:basedOn w:val="a"/>
    <w:next w:val="a"/>
    <w:unhideWhenUsed/>
    <w:qFormat/>
    <w:rsid w:val="005B7315"/>
    <w:pPr>
      <w:keepNext/>
      <w:keepLines/>
      <w:adjustRightInd/>
      <w:spacing w:before="260" w:after="260" w:line="415" w:lineRule="auto"/>
      <w:outlineLvl w:val="1"/>
    </w:pPr>
    <w:rPr>
      <w:rFonts w:ascii="Cambria" w:hAnsi="Cambria" w:cs="宋体"/>
      <w:b/>
      <w:bCs/>
      <w:sz w:val="32"/>
      <w:szCs w:val="32"/>
    </w:rPr>
  </w:style>
  <w:style w:type="paragraph" w:customStyle="1" w:styleId="1010">
    <w:name w:val="正文_1_0_1_0"/>
    <w:uiPriority w:val="99"/>
    <w:qFormat/>
    <w:rsid w:val="005B7315"/>
    <w:pPr>
      <w:widowControl w:val="0"/>
      <w:jc w:val="both"/>
    </w:pPr>
    <w:rPr>
      <w:kern w:val="2"/>
      <w:sz w:val="21"/>
      <w:szCs w:val="24"/>
    </w:rPr>
  </w:style>
  <w:style w:type="paragraph" w:customStyle="1" w:styleId="1011">
    <w:name w:val="正文_1_0_1_1"/>
    <w:qFormat/>
    <w:rsid w:val="005B7315"/>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w:divs>
    <w:div w:id="159587227">
      <w:bodyDiv w:val="1"/>
      <w:marLeft w:val="0"/>
      <w:marRight w:val="0"/>
      <w:marTop w:val="0"/>
      <w:marBottom w:val="0"/>
      <w:divBdr>
        <w:top w:val="none" w:sz="0" w:space="0" w:color="auto"/>
        <w:left w:val="none" w:sz="0" w:space="0" w:color="auto"/>
        <w:bottom w:val="none" w:sz="0" w:space="0" w:color="auto"/>
        <w:right w:val="none" w:sz="0" w:space="0" w:color="auto"/>
      </w:divBdr>
      <w:divsChild>
        <w:div w:id="744448354">
          <w:marLeft w:val="0"/>
          <w:marRight w:val="0"/>
          <w:marTop w:val="0"/>
          <w:marBottom w:val="0"/>
          <w:divBdr>
            <w:top w:val="none" w:sz="0" w:space="0" w:color="auto"/>
            <w:left w:val="none" w:sz="0" w:space="0" w:color="auto"/>
            <w:bottom w:val="none" w:sz="0" w:space="0" w:color="auto"/>
            <w:right w:val="none" w:sz="0" w:space="0" w:color="auto"/>
          </w:divBdr>
          <w:divsChild>
            <w:div w:id="302004106">
              <w:marLeft w:val="0"/>
              <w:marRight w:val="0"/>
              <w:marTop w:val="0"/>
              <w:marBottom w:val="0"/>
              <w:divBdr>
                <w:top w:val="none" w:sz="0" w:space="0" w:color="auto"/>
                <w:left w:val="none" w:sz="0" w:space="0" w:color="auto"/>
                <w:bottom w:val="none" w:sz="0" w:space="0" w:color="auto"/>
                <w:right w:val="none" w:sz="0" w:space="0" w:color="auto"/>
              </w:divBdr>
              <w:divsChild>
                <w:div w:id="454838520">
                  <w:marLeft w:val="0"/>
                  <w:marRight w:val="0"/>
                  <w:marTop w:val="0"/>
                  <w:marBottom w:val="0"/>
                  <w:divBdr>
                    <w:top w:val="none" w:sz="0" w:space="0" w:color="auto"/>
                    <w:left w:val="none" w:sz="0" w:space="0" w:color="auto"/>
                    <w:bottom w:val="none" w:sz="0" w:space="0" w:color="auto"/>
                    <w:right w:val="none" w:sz="0" w:space="0" w:color="auto"/>
                  </w:divBdr>
                  <w:divsChild>
                    <w:div w:id="969432198">
                      <w:marLeft w:val="0"/>
                      <w:marRight w:val="0"/>
                      <w:marTop w:val="0"/>
                      <w:marBottom w:val="0"/>
                      <w:divBdr>
                        <w:top w:val="none" w:sz="0" w:space="0" w:color="auto"/>
                        <w:left w:val="none" w:sz="0" w:space="0" w:color="auto"/>
                        <w:bottom w:val="none" w:sz="0" w:space="0" w:color="auto"/>
                        <w:right w:val="none" w:sz="0" w:space="0" w:color="auto"/>
                      </w:divBdr>
                      <w:divsChild>
                        <w:div w:id="17515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736764">
                  <w:marLeft w:val="0"/>
                  <w:marRight w:val="0"/>
                  <w:marTop w:val="0"/>
                  <w:marBottom w:val="0"/>
                  <w:divBdr>
                    <w:top w:val="none" w:sz="0" w:space="0" w:color="auto"/>
                    <w:left w:val="none" w:sz="0" w:space="0" w:color="auto"/>
                    <w:bottom w:val="none" w:sz="0" w:space="0" w:color="auto"/>
                    <w:right w:val="none" w:sz="0" w:space="0" w:color="auto"/>
                  </w:divBdr>
                </w:div>
                <w:div w:id="869218878">
                  <w:marLeft w:val="0"/>
                  <w:marRight w:val="0"/>
                  <w:marTop w:val="0"/>
                  <w:marBottom w:val="0"/>
                  <w:divBdr>
                    <w:top w:val="none" w:sz="0" w:space="0" w:color="auto"/>
                    <w:left w:val="none" w:sz="0" w:space="0" w:color="auto"/>
                    <w:bottom w:val="none" w:sz="0" w:space="0" w:color="auto"/>
                    <w:right w:val="none" w:sz="0" w:space="0" w:color="auto"/>
                  </w:divBdr>
                </w:div>
                <w:div w:id="1760909227">
                  <w:marLeft w:val="0"/>
                  <w:marRight w:val="0"/>
                  <w:marTop w:val="0"/>
                  <w:marBottom w:val="0"/>
                  <w:divBdr>
                    <w:top w:val="none" w:sz="0" w:space="0" w:color="auto"/>
                    <w:left w:val="none" w:sz="0" w:space="0" w:color="auto"/>
                    <w:bottom w:val="none" w:sz="0" w:space="0" w:color="auto"/>
                    <w:right w:val="none" w:sz="0" w:space="0" w:color="auto"/>
                  </w:divBdr>
                </w:div>
                <w:div w:id="1294672682">
                  <w:marLeft w:val="0"/>
                  <w:marRight w:val="0"/>
                  <w:marTop w:val="0"/>
                  <w:marBottom w:val="0"/>
                  <w:divBdr>
                    <w:top w:val="none" w:sz="0" w:space="0" w:color="auto"/>
                    <w:left w:val="none" w:sz="0" w:space="0" w:color="auto"/>
                    <w:bottom w:val="none" w:sz="0" w:space="0" w:color="auto"/>
                    <w:right w:val="none" w:sz="0" w:space="0" w:color="auto"/>
                  </w:divBdr>
                </w:div>
              </w:divsChild>
            </w:div>
            <w:div w:id="1328902994">
              <w:marLeft w:val="0"/>
              <w:marRight w:val="0"/>
              <w:marTop w:val="0"/>
              <w:marBottom w:val="0"/>
              <w:divBdr>
                <w:top w:val="none" w:sz="0" w:space="0" w:color="auto"/>
                <w:left w:val="none" w:sz="0" w:space="0" w:color="auto"/>
                <w:bottom w:val="none" w:sz="0" w:space="0" w:color="auto"/>
                <w:right w:val="none" w:sz="0" w:space="0" w:color="auto"/>
              </w:divBdr>
            </w:div>
          </w:divsChild>
        </w:div>
        <w:div w:id="453987514">
          <w:marLeft w:val="0"/>
          <w:marRight w:val="0"/>
          <w:marTop w:val="0"/>
          <w:marBottom w:val="0"/>
          <w:divBdr>
            <w:top w:val="none" w:sz="0" w:space="0" w:color="auto"/>
            <w:left w:val="none" w:sz="0" w:space="0" w:color="auto"/>
            <w:bottom w:val="none" w:sz="0" w:space="0" w:color="auto"/>
            <w:right w:val="none" w:sz="0" w:space="0" w:color="auto"/>
          </w:divBdr>
        </w:div>
      </w:divsChild>
    </w:div>
    <w:div w:id="722603982">
      <w:bodyDiv w:val="1"/>
      <w:marLeft w:val="0"/>
      <w:marRight w:val="0"/>
      <w:marTop w:val="0"/>
      <w:marBottom w:val="0"/>
      <w:divBdr>
        <w:top w:val="none" w:sz="0" w:space="0" w:color="auto"/>
        <w:left w:val="none" w:sz="0" w:space="0" w:color="auto"/>
        <w:bottom w:val="none" w:sz="0" w:space="0" w:color="auto"/>
        <w:right w:val="none" w:sz="0" w:space="0" w:color="auto"/>
      </w:divBdr>
    </w:div>
    <w:div w:id="993803737">
      <w:bodyDiv w:val="1"/>
      <w:marLeft w:val="0"/>
      <w:marRight w:val="0"/>
      <w:marTop w:val="0"/>
      <w:marBottom w:val="0"/>
      <w:divBdr>
        <w:top w:val="none" w:sz="0" w:space="0" w:color="auto"/>
        <w:left w:val="none" w:sz="0" w:space="0" w:color="auto"/>
        <w:bottom w:val="none" w:sz="0" w:space="0" w:color="auto"/>
        <w:right w:val="none" w:sz="0" w:space="0" w:color="auto"/>
      </w:divBdr>
    </w:div>
    <w:div w:id="1068462036">
      <w:bodyDiv w:val="1"/>
      <w:marLeft w:val="0"/>
      <w:marRight w:val="0"/>
      <w:marTop w:val="0"/>
      <w:marBottom w:val="0"/>
      <w:divBdr>
        <w:top w:val="none" w:sz="0" w:space="0" w:color="auto"/>
        <w:left w:val="none" w:sz="0" w:space="0" w:color="auto"/>
        <w:bottom w:val="none" w:sz="0" w:space="0" w:color="auto"/>
        <w:right w:val="none" w:sz="0" w:space="0" w:color="auto"/>
      </w:divBdr>
      <w:divsChild>
        <w:div w:id="330455438">
          <w:marLeft w:val="0"/>
          <w:marRight w:val="0"/>
          <w:marTop w:val="0"/>
          <w:marBottom w:val="0"/>
          <w:divBdr>
            <w:top w:val="none" w:sz="0" w:space="0" w:color="auto"/>
            <w:left w:val="none" w:sz="0" w:space="0" w:color="auto"/>
            <w:bottom w:val="none" w:sz="0" w:space="0" w:color="auto"/>
            <w:right w:val="none" w:sz="0" w:space="0" w:color="auto"/>
          </w:divBdr>
          <w:divsChild>
            <w:div w:id="1235506775">
              <w:marLeft w:val="0"/>
              <w:marRight w:val="0"/>
              <w:marTop w:val="0"/>
              <w:marBottom w:val="0"/>
              <w:divBdr>
                <w:top w:val="none" w:sz="0" w:space="0" w:color="auto"/>
                <w:left w:val="none" w:sz="0" w:space="0" w:color="auto"/>
                <w:bottom w:val="none" w:sz="0" w:space="0" w:color="auto"/>
                <w:right w:val="none" w:sz="0" w:space="0" w:color="auto"/>
              </w:divBdr>
              <w:divsChild>
                <w:div w:id="753668770">
                  <w:marLeft w:val="0"/>
                  <w:marRight w:val="0"/>
                  <w:marTop w:val="0"/>
                  <w:marBottom w:val="0"/>
                  <w:divBdr>
                    <w:top w:val="none" w:sz="0" w:space="0" w:color="auto"/>
                    <w:left w:val="none" w:sz="0" w:space="0" w:color="auto"/>
                    <w:bottom w:val="none" w:sz="0" w:space="0" w:color="auto"/>
                    <w:right w:val="none" w:sz="0" w:space="0" w:color="auto"/>
                  </w:divBdr>
                  <w:divsChild>
                    <w:div w:id="1155142788">
                      <w:marLeft w:val="0"/>
                      <w:marRight w:val="0"/>
                      <w:marTop w:val="0"/>
                      <w:marBottom w:val="0"/>
                      <w:divBdr>
                        <w:top w:val="none" w:sz="0" w:space="0" w:color="auto"/>
                        <w:left w:val="none" w:sz="0" w:space="0" w:color="auto"/>
                        <w:bottom w:val="none" w:sz="0" w:space="0" w:color="auto"/>
                        <w:right w:val="none" w:sz="0" w:space="0" w:color="auto"/>
                      </w:divBdr>
                      <w:divsChild>
                        <w:div w:id="2139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47074">
                  <w:marLeft w:val="0"/>
                  <w:marRight w:val="0"/>
                  <w:marTop w:val="0"/>
                  <w:marBottom w:val="0"/>
                  <w:divBdr>
                    <w:top w:val="none" w:sz="0" w:space="0" w:color="auto"/>
                    <w:left w:val="none" w:sz="0" w:space="0" w:color="auto"/>
                    <w:bottom w:val="none" w:sz="0" w:space="0" w:color="auto"/>
                    <w:right w:val="none" w:sz="0" w:space="0" w:color="auto"/>
                  </w:divBdr>
                </w:div>
                <w:div w:id="701325823">
                  <w:marLeft w:val="0"/>
                  <w:marRight w:val="0"/>
                  <w:marTop w:val="0"/>
                  <w:marBottom w:val="0"/>
                  <w:divBdr>
                    <w:top w:val="none" w:sz="0" w:space="0" w:color="auto"/>
                    <w:left w:val="none" w:sz="0" w:space="0" w:color="auto"/>
                    <w:bottom w:val="none" w:sz="0" w:space="0" w:color="auto"/>
                    <w:right w:val="none" w:sz="0" w:space="0" w:color="auto"/>
                  </w:divBdr>
                </w:div>
                <w:div w:id="263849848">
                  <w:marLeft w:val="0"/>
                  <w:marRight w:val="0"/>
                  <w:marTop w:val="0"/>
                  <w:marBottom w:val="0"/>
                  <w:divBdr>
                    <w:top w:val="none" w:sz="0" w:space="0" w:color="auto"/>
                    <w:left w:val="none" w:sz="0" w:space="0" w:color="auto"/>
                    <w:bottom w:val="none" w:sz="0" w:space="0" w:color="auto"/>
                    <w:right w:val="none" w:sz="0" w:space="0" w:color="auto"/>
                  </w:divBdr>
                </w:div>
                <w:div w:id="538856939">
                  <w:marLeft w:val="0"/>
                  <w:marRight w:val="0"/>
                  <w:marTop w:val="0"/>
                  <w:marBottom w:val="0"/>
                  <w:divBdr>
                    <w:top w:val="none" w:sz="0" w:space="0" w:color="auto"/>
                    <w:left w:val="none" w:sz="0" w:space="0" w:color="auto"/>
                    <w:bottom w:val="none" w:sz="0" w:space="0" w:color="auto"/>
                    <w:right w:val="none" w:sz="0" w:space="0" w:color="auto"/>
                  </w:divBdr>
                </w:div>
              </w:divsChild>
            </w:div>
            <w:div w:id="1803186982">
              <w:marLeft w:val="0"/>
              <w:marRight w:val="0"/>
              <w:marTop w:val="0"/>
              <w:marBottom w:val="0"/>
              <w:divBdr>
                <w:top w:val="none" w:sz="0" w:space="0" w:color="auto"/>
                <w:left w:val="none" w:sz="0" w:space="0" w:color="auto"/>
                <w:bottom w:val="none" w:sz="0" w:space="0" w:color="auto"/>
                <w:right w:val="none" w:sz="0" w:space="0" w:color="auto"/>
              </w:divBdr>
            </w:div>
          </w:divsChild>
        </w:div>
        <w:div w:id="9022529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theme" Target="theme/theme1.xml"/><Relationship Id="rId37"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1.xml"/><Relationship Id="rId36" Type="http://schemas.microsoft.com/office/2011/relationships/people" Target="people.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10.xml"/><Relationship Id="rId30" Type="http://schemas.openxmlformats.org/officeDocument/2006/relationships/footer" Target="footer1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2221326-4689-46D8-A6FE-6D4F586AFCD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1964</TotalTime>
  <Pages>81</Pages>
  <Words>7743</Words>
  <Characters>44136</Characters>
  <Application>Microsoft Office Word</Application>
  <DocSecurity>0</DocSecurity>
  <Lines>367</Lines>
  <Paragraphs>103</Paragraphs>
  <ScaleCrop>false</ScaleCrop>
  <Company>杭州市国内经济合作办公室</Company>
  <LinksUpToDate>false</LinksUpToDate>
  <CharactersWithSpaces>51776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NTKO</cp:lastModifiedBy>
  <cp:revision>211</cp:revision>
  <cp:lastPrinted>2022-06-27T02:54:00Z</cp:lastPrinted>
  <dcterms:created xsi:type="dcterms:W3CDTF">2022-03-16T07:48:00Z</dcterms:created>
  <dcterms:modified xsi:type="dcterms:W3CDTF">2022-06-30T08:42:00Z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3D7ECD09C98F4A6FBECC7E21C7EF0A9E</vt:lpwstr>
  </property>
</Properties>
</file>