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636" w:rsidRDefault="00423636">
      <w:pPr>
        <w:spacing w:line="360" w:lineRule="auto"/>
        <w:jc w:val="center"/>
        <w:rPr>
          <w:rFonts w:ascii="仿宋" w:eastAsia="仿宋" w:hAnsi="仿宋"/>
          <w:b/>
          <w:spacing w:val="20"/>
          <w:sz w:val="48"/>
        </w:rPr>
      </w:pPr>
    </w:p>
    <w:p w:rsidR="00423636" w:rsidRDefault="00423636">
      <w:pPr>
        <w:spacing w:line="360" w:lineRule="auto"/>
        <w:jc w:val="center"/>
        <w:rPr>
          <w:rFonts w:ascii="仿宋" w:eastAsia="仿宋" w:hAnsi="仿宋"/>
          <w:b/>
          <w:spacing w:val="20"/>
          <w:sz w:val="48"/>
        </w:rPr>
      </w:pPr>
    </w:p>
    <w:p w:rsidR="00423636" w:rsidRDefault="00423636">
      <w:pPr>
        <w:spacing w:line="360" w:lineRule="auto"/>
        <w:jc w:val="center"/>
        <w:rPr>
          <w:rFonts w:ascii="仿宋" w:eastAsia="仿宋" w:hAnsi="仿宋"/>
          <w:b/>
          <w:spacing w:val="20"/>
          <w:sz w:val="44"/>
          <w:szCs w:val="44"/>
        </w:rPr>
      </w:pPr>
      <w:hyperlink r:id="rId8" w:anchor="/purchaseFileMake/_blank" w:tgtFrame="https://www.zcygov.cn/bidding-entrust/" w:history="1">
        <w:r w:rsidR="00BE2809">
          <w:rPr>
            <w:rFonts w:ascii="仿宋" w:eastAsia="仿宋" w:hAnsi="仿宋" w:hint="eastAsia"/>
            <w:b/>
            <w:spacing w:val="20"/>
            <w:sz w:val="44"/>
            <w:szCs w:val="44"/>
          </w:rPr>
          <w:t>东港商务中心办公大楼等物业管理采购</w:t>
        </w:r>
      </w:hyperlink>
    </w:p>
    <w:p w:rsidR="00423636" w:rsidRDefault="00423636">
      <w:pPr>
        <w:spacing w:line="360" w:lineRule="auto"/>
        <w:jc w:val="center"/>
        <w:rPr>
          <w:rFonts w:ascii="仿宋" w:eastAsia="仿宋" w:hAnsi="仿宋"/>
          <w:b/>
          <w:sz w:val="24"/>
        </w:rPr>
      </w:pPr>
    </w:p>
    <w:p w:rsidR="00423636" w:rsidRDefault="00423636">
      <w:pPr>
        <w:spacing w:line="360" w:lineRule="auto"/>
        <w:jc w:val="center"/>
        <w:rPr>
          <w:rFonts w:ascii="仿宋" w:eastAsia="仿宋" w:hAnsi="仿宋"/>
          <w:b/>
          <w:sz w:val="24"/>
        </w:rPr>
      </w:pPr>
    </w:p>
    <w:p w:rsidR="00423636" w:rsidRDefault="00423636">
      <w:pPr>
        <w:pStyle w:val="a2"/>
      </w:pPr>
    </w:p>
    <w:p w:rsidR="00423636" w:rsidRDefault="00423636">
      <w:pPr>
        <w:spacing w:line="360" w:lineRule="auto"/>
        <w:jc w:val="center"/>
        <w:rPr>
          <w:rFonts w:ascii="仿宋" w:eastAsia="仿宋" w:hAnsi="仿宋"/>
          <w:b/>
          <w:sz w:val="24"/>
        </w:rPr>
      </w:pPr>
    </w:p>
    <w:p w:rsidR="00423636" w:rsidRDefault="00BE2809">
      <w:pPr>
        <w:spacing w:line="360" w:lineRule="auto"/>
        <w:jc w:val="center"/>
        <w:rPr>
          <w:rFonts w:ascii="仿宋" w:eastAsia="仿宋" w:hAnsi="仿宋"/>
          <w:b/>
          <w:sz w:val="72"/>
          <w:szCs w:val="72"/>
        </w:rPr>
      </w:pPr>
      <w:r>
        <w:rPr>
          <w:rFonts w:ascii="仿宋" w:eastAsia="仿宋" w:hAnsi="仿宋" w:hint="eastAsia"/>
          <w:b/>
          <w:sz w:val="72"/>
          <w:szCs w:val="72"/>
        </w:rPr>
        <w:t>公开招标采购文件</w:t>
      </w:r>
    </w:p>
    <w:p w:rsidR="00423636" w:rsidRDefault="00423636">
      <w:pPr>
        <w:spacing w:line="360" w:lineRule="auto"/>
        <w:jc w:val="center"/>
        <w:rPr>
          <w:rFonts w:ascii="仿宋" w:eastAsia="仿宋" w:hAnsi="仿宋"/>
          <w:b/>
          <w:strike/>
          <w:sz w:val="52"/>
        </w:rPr>
      </w:pPr>
    </w:p>
    <w:p w:rsidR="00423636" w:rsidRDefault="00423636">
      <w:pPr>
        <w:spacing w:line="360" w:lineRule="auto"/>
        <w:jc w:val="center"/>
        <w:rPr>
          <w:rFonts w:ascii="仿宋" w:eastAsia="仿宋" w:hAnsi="仿宋"/>
          <w:sz w:val="24"/>
        </w:rPr>
      </w:pPr>
    </w:p>
    <w:p w:rsidR="00423636" w:rsidRDefault="00423636">
      <w:pPr>
        <w:pStyle w:val="a2"/>
      </w:pPr>
    </w:p>
    <w:p w:rsidR="00423636" w:rsidRDefault="00423636">
      <w:pPr>
        <w:spacing w:line="360" w:lineRule="auto"/>
        <w:jc w:val="center"/>
        <w:rPr>
          <w:rFonts w:ascii="仿宋" w:eastAsia="仿宋" w:hAnsi="仿宋"/>
          <w:sz w:val="24"/>
        </w:rPr>
      </w:pPr>
    </w:p>
    <w:p w:rsidR="00423636" w:rsidRDefault="00BE2809">
      <w:pPr>
        <w:spacing w:line="360" w:lineRule="auto"/>
        <w:ind w:firstLineChars="350" w:firstLine="1120"/>
        <w:rPr>
          <w:rFonts w:ascii="仿宋" w:eastAsia="仿宋" w:hAnsi="仿宋"/>
          <w:sz w:val="32"/>
        </w:rPr>
      </w:pPr>
      <w:r>
        <w:rPr>
          <w:rFonts w:ascii="仿宋" w:eastAsia="仿宋" w:hAnsi="仿宋" w:hint="eastAsia"/>
          <w:sz w:val="32"/>
        </w:rPr>
        <w:t>项目编号：ZD20220002</w:t>
      </w:r>
    </w:p>
    <w:p w:rsidR="00423636" w:rsidRDefault="00BE2809">
      <w:pPr>
        <w:spacing w:line="360" w:lineRule="auto"/>
        <w:ind w:firstLineChars="350" w:firstLine="1120"/>
        <w:rPr>
          <w:rFonts w:ascii="仿宋" w:eastAsia="仿宋" w:hAnsi="仿宋"/>
          <w:sz w:val="32"/>
        </w:rPr>
      </w:pPr>
      <w:r>
        <w:rPr>
          <w:rFonts w:ascii="仿宋" w:eastAsia="仿宋" w:hAnsi="仿宋" w:hint="eastAsia"/>
          <w:sz w:val="32"/>
        </w:rPr>
        <w:t>项目名称：东港商务中心办公大楼等物业管理</w:t>
      </w:r>
    </w:p>
    <w:p w:rsidR="00423636" w:rsidRDefault="00BE2809">
      <w:pPr>
        <w:spacing w:line="360" w:lineRule="auto"/>
        <w:ind w:firstLineChars="350" w:firstLine="1120"/>
        <w:rPr>
          <w:rFonts w:ascii="仿宋" w:eastAsia="仿宋" w:hAnsi="仿宋"/>
          <w:sz w:val="32"/>
        </w:rPr>
      </w:pPr>
      <w:r>
        <w:rPr>
          <w:rFonts w:ascii="仿宋" w:eastAsia="仿宋" w:hAnsi="仿宋" w:hint="eastAsia"/>
          <w:sz w:val="32"/>
        </w:rPr>
        <w:t>采 购 人：</w:t>
      </w:r>
      <w:r w:rsidRPr="004515B5">
        <w:rPr>
          <w:rFonts w:ascii="仿宋" w:eastAsia="仿宋" w:hAnsi="仿宋" w:hint="eastAsia"/>
          <w:sz w:val="32"/>
        </w:rPr>
        <w:t>普陀区机关事务管理中心</w:t>
      </w:r>
    </w:p>
    <w:p w:rsidR="00423636" w:rsidRDefault="00BE2809">
      <w:pPr>
        <w:spacing w:line="360" w:lineRule="auto"/>
        <w:ind w:firstLineChars="350" w:firstLine="1120"/>
        <w:rPr>
          <w:rFonts w:ascii="仿宋" w:eastAsia="仿宋" w:hAnsi="仿宋"/>
          <w:sz w:val="32"/>
        </w:rPr>
      </w:pPr>
      <w:r>
        <w:rPr>
          <w:rFonts w:ascii="仿宋" w:eastAsia="仿宋" w:hAnsi="仿宋" w:hint="eastAsia"/>
          <w:sz w:val="32"/>
        </w:rPr>
        <w:t>代理机构：舟山市公共资源交易中心普陀区分中心</w:t>
      </w:r>
    </w:p>
    <w:p w:rsidR="00423636" w:rsidRDefault="00423636">
      <w:pPr>
        <w:spacing w:line="360" w:lineRule="auto"/>
        <w:jc w:val="center"/>
        <w:rPr>
          <w:rFonts w:ascii="仿宋" w:eastAsia="仿宋" w:hAnsi="仿宋"/>
          <w:b/>
          <w:bCs/>
          <w:sz w:val="32"/>
        </w:rPr>
      </w:pPr>
    </w:p>
    <w:p w:rsidR="00423636" w:rsidRDefault="00423636">
      <w:pPr>
        <w:spacing w:line="360" w:lineRule="auto"/>
        <w:jc w:val="center"/>
        <w:rPr>
          <w:rFonts w:ascii="仿宋" w:eastAsia="仿宋" w:hAnsi="仿宋"/>
          <w:b/>
          <w:bCs/>
          <w:sz w:val="32"/>
        </w:rPr>
      </w:pPr>
    </w:p>
    <w:p w:rsidR="00423636" w:rsidRDefault="00BE2809">
      <w:pPr>
        <w:spacing w:line="360" w:lineRule="auto"/>
        <w:jc w:val="center"/>
        <w:rPr>
          <w:rFonts w:ascii="仿宋" w:eastAsia="仿宋" w:hAnsi="仿宋"/>
          <w:b/>
          <w:spacing w:val="20"/>
          <w:sz w:val="24"/>
        </w:rPr>
      </w:pPr>
      <w:r>
        <w:rPr>
          <w:rFonts w:ascii="仿宋" w:eastAsia="仿宋" w:hAnsi="仿宋" w:hint="eastAsia"/>
          <w:b/>
          <w:bCs/>
          <w:sz w:val="32"/>
        </w:rPr>
        <w:t>二〇二二年四</w:t>
      </w:r>
      <w:r>
        <w:rPr>
          <w:rFonts w:ascii="仿宋" w:eastAsia="仿宋" w:hAnsi="仿宋" w:hint="eastAsia"/>
          <w:b/>
          <w:bCs/>
          <w:spacing w:val="20"/>
          <w:sz w:val="32"/>
        </w:rPr>
        <w:t>月</w:t>
      </w:r>
      <w:r>
        <w:rPr>
          <w:rFonts w:ascii="仿宋" w:eastAsia="仿宋" w:hAnsi="仿宋"/>
          <w:b/>
          <w:spacing w:val="20"/>
          <w:sz w:val="24"/>
        </w:rPr>
        <w:br w:type="page"/>
      </w:r>
      <w:r>
        <w:rPr>
          <w:rFonts w:ascii="仿宋" w:eastAsia="仿宋" w:hAnsi="仿宋" w:hint="eastAsia"/>
          <w:b/>
          <w:spacing w:val="20"/>
          <w:sz w:val="24"/>
        </w:rPr>
        <w:lastRenderedPageBreak/>
        <w:t>目   录</w:t>
      </w:r>
    </w:p>
    <w:p w:rsidR="00423636" w:rsidRDefault="00BE2809">
      <w:pPr>
        <w:tabs>
          <w:tab w:val="left" w:pos="7530"/>
        </w:tabs>
        <w:spacing w:line="360" w:lineRule="exact"/>
        <w:rPr>
          <w:rFonts w:ascii="仿宋" w:eastAsia="仿宋" w:hAnsi="仿宋"/>
          <w:b/>
          <w:spacing w:val="20"/>
          <w:sz w:val="24"/>
        </w:rPr>
      </w:pPr>
      <w:r>
        <w:rPr>
          <w:rFonts w:ascii="仿宋" w:eastAsia="仿宋" w:hAnsi="仿宋"/>
          <w:b/>
          <w:spacing w:val="20"/>
          <w:sz w:val="24"/>
        </w:rPr>
        <w:tab/>
      </w:r>
    </w:p>
    <w:p w:rsidR="00423636" w:rsidRDefault="00BE2809">
      <w:pPr>
        <w:spacing w:line="360" w:lineRule="exact"/>
        <w:ind w:rightChars="15" w:right="31"/>
        <w:rPr>
          <w:rFonts w:ascii="仿宋" w:eastAsia="仿宋" w:hAnsi="仿宋"/>
          <w:b/>
          <w:bCs/>
          <w:spacing w:val="20"/>
          <w:sz w:val="24"/>
        </w:rPr>
      </w:pPr>
      <w:r>
        <w:rPr>
          <w:rFonts w:ascii="仿宋" w:eastAsia="仿宋" w:hAnsi="仿宋" w:hint="eastAsia"/>
          <w:b/>
          <w:bCs/>
          <w:spacing w:val="20"/>
          <w:sz w:val="24"/>
        </w:rPr>
        <w:t>第一章  公开招标采购公告</w:t>
      </w:r>
    </w:p>
    <w:p w:rsidR="00423636" w:rsidRDefault="00423636">
      <w:pPr>
        <w:spacing w:line="360" w:lineRule="exact"/>
        <w:ind w:rightChars="15" w:right="31"/>
        <w:rPr>
          <w:rFonts w:ascii="仿宋" w:eastAsia="仿宋" w:hAnsi="仿宋"/>
          <w:b/>
          <w:bCs/>
          <w:spacing w:val="20"/>
          <w:sz w:val="24"/>
        </w:rPr>
      </w:pPr>
    </w:p>
    <w:p w:rsidR="00423636" w:rsidRDefault="00BE2809">
      <w:pPr>
        <w:spacing w:line="360" w:lineRule="exact"/>
        <w:ind w:rightChars="15" w:right="31"/>
        <w:rPr>
          <w:rFonts w:ascii="仿宋" w:eastAsia="仿宋" w:hAnsi="仿宋"/>
          <w:b/>
          <w:bCs/>
          <w:spacing w:val="20"/>
          <w:sz w:val="24"/>
        </w:rPr>
      </w:pPr>
      <w:r>
        <w:rPr>
          <w:rFonts w:ascii="仿宋" w:eastAsia="仿宋" w:hAnsi="仿宋" w:hint="eastAsia"/>
          <w:b/>
          <w:bCs/>
          <w:spacing w:val="20"/>
          <w:sz w:val="24"/>
        </w:rPr>
        <w:t>第二章  招标项目需求</w:t>
      </w:r>
    </w:p>
    <w:p w:rsidR="00423636" w:rsidRDefault="00423636">
      <w:pPr>
        <w:spacing w:line="360" w:lineRule="exact"/>
        <w:ind w:rightChars="15" w:right="31"/>
        <w:rPr>
          <w:rFonts w:ascii="仿宋" w:eastAsia="仿宋" w:hAnsi="仿宋"/>
          <w:b/>
          <w:bCs/>
          <w:spacing w:val="20"/>
          <w:sz w:val="24"/>
        </w:rPr>
      </w:pPr>
    </w:p>
    <w:p w:rsidR="00423636" w:rsidRDefault="00BE2809">
      <w:pPr>
        <w:tabs>
          <w:tab w:val="left" w:pos="3285"/>
        </w:tabs>
        <w:spacing w:line="360" w:lineRule="exact"/>
        <w:ind w:rightChars="15" w:right="31"/>
        <w:rPr>
          <w:rFonts w:ascii="仿宋" w:eastAsia="仿宋" w:hAnsi="仿宋"/>
          <w:b/>
          <w:bCs/>
          <w:spacing w:val="20"/>
          <w:sz w:val="24"/>
        </w:rPr>
      </w:pPr>
      <w:r>
        <w:rPr>
          <w:rFonts w:ascii="仿宋" w:eastAsia="仿宋" w:hAnsi="仿宋" w:hint="eastAsia"/>
          <w:b/>
          <w:bCs/>
          <w:spacing w:val="20"/>
          <w:sz w:val="24"/>
        </w:rPr>
        <w:t>第三章  投标人须知</w:t>
      </w:r>
    </w:p>
    <w:p w:rsidR="00423636" w:rsidRDefault="00423636">
      <w:pPr>
        <w:spacing w:line="360" w:lineRule="exact"/>
        <w:ind w:rightChars="15" w:right="31"/>
        <w:rPr>
          <w:rFonts w:ascii="仿宋" w:eastAsia="仿宋" w:hAnsi="仿宋"/>
          <w:b/>
          <w:bCs/>
          <w:spacing w:val="20"/>
          <w:sz w:val="24"/>
        </w:rPr>
      </w:pPr>
    </w:p>
    <w:p w:rsidR="00423636" w:rsidRDefault="00BE2809">
      <w:pPr>
        <w:spacing w:line="360" w:lineRule="exact"/>
        <w:ind w:rightChars="15" w:right="31"/>
        <w:rPr>
          <w:rFonts w:ascii="仿宋" w:eastAsia="仿宋" w:hAnsi="仿宋"/>
          <w:b/>
          <w:bCs/>
          <w:spacing w:val="20"/>
          <w:sz w:val="24"/>
        </w:rPr>
      </w:pPr>
      <w:r>
        <w:rPr>
          <w:rFonts w:ascii="仿宋" w:eastAsia="仿宋" w:hAnsi="仿宋" w:hint="eastAsia"/>
          <w:b/>
          <w:bCs/>
          <w:spacing w:val="20"/>
          <w:sz w:val="24"/>
        </w:rPr>
        <w:t>第四章  评标办法及评分标准</w:t>
      </w:r>
    </w:p>
    <w:p w:rsidR="00423636" w:rsidRDefault="00423636">
      <w:pPr>
        <w:spacing w:line="360" w:lineRule="exact"/>
        <w:ind w:rightChars="15" w:right="31"/>
        <w:rPr>
          <w:rFonts w:ascii="仿宋" w:eastAsia="仿宋" w:hAnsi="仿宋"/>
          <w:b/>
          <w:bCs/>
          <w:spacing w:val="20"/>
          <w:sz w:val="24"/>
        </w:rPr>
      </w:pPr>
    </w:p>
    <w:p w:rsidR="00423636" w:rsidRDefault="00BE2809">
      <w:pPr>
        <w:spacing w:line="360" w:lineRule="exact"/>
        <w:ind w:rightChars="15" w:right="31"/>
        <w:rPr>
          <w:rFonts w:ascii="仿宋" w:eastAsia="仿宋" w:hAnsi="仿宋"/>
          <w:b/>
          <w:bCs/>
          <w:spacing w:val="20"/>
          <w:sz w:val="24"/>
        </w:rPr>
      </w:pPr>
      <w:r>
        <w:rPr>
          <w:rFonts w:ascii="仿宋" w:eastAsia="仿宋" w:hAnsi="仿宋" w:hint="eastAsia"/>
          <w:b/>
          <w:bCs/>
          <w:spacing w:val="20"/>
          <w:sz w:val="24"/>
        </w:rPr>
        <w:t>第五章  合同</w:t>
      </w:r>
      <w:r w:rsidR="00D25DBB">
        <w:rPr>
          <w:rFonts w:ascii="仿宋" w:eastAsia="仿宋" w:hAnsi="仿宋" w:hint="eastAsia"/>
          <w:b/>
          <w:bCs/>
          <w:spacing w:val="20"/>
          <w:sz w:val="24"/>
        </w:rPr>
        <w:t>基本</w:t>
      </w:r>
      <w:r>
        <w:rPr>
          <w:rFonts w:ascii="仿宋" w:eastAsia="仿宋" w:hAnsi="仿宋" w:hint="eastAsia"/>
          <w:b/>
          <w:bCs/>
          <w:spacing w:val="20"/>
          <w:sz w:val="24"/>
        </w:rPr>
        <w:t>条款</w:t>
      </w:r>
    </w:p>
    <w:p w:rsidR="00423636" w:rsidRDefault="00423636">
      <w:pPr>
        <w:spacing w:line="360" w:lineRule="exact"/>
        <w:ind w:rightChars="15" w:right="31"/>
        <w:rPr>
          <w:rFonts w:ascii="仿宋" w:eastAsia="仿宋" w:hAnsi="仿宋"/>
          <w:b/>
          <w:bCs/>
          <w:spacing w:val="20"/>
          <w:sz w:val="24"/>
        </w:rPr>
      </w:pPr>
    </w:p>
    <w:p w:rsidR="00423636" w:rsidRDefault="00BE2809">
      <w:pPr>
        <w:spacing w:line="360" w:lineRule="exact"/>
        <w:ind w:rightChars="15" w:right="31"/>
        <w:rPr>
          <w:rFonts w:ascii="仿宋" w:eastAsia="仿宋" w:hAnsi="仿宋"/>
          <w:b/>
          <w:bCs/>
          <w:spacing w:val="20"/>
          <w:sz w:val="24"/>
        </w:rPr>
      </w:pPr>
      <w:r>
        <w:rPr>
          <w:rFonts w:ascii="仿宋" w:eastAsia="仿宋" w:hAnsi="仿宋" w:hint="eastAsia"/>
          <w:b/>
          <w:bCs/>
          <w:spacing w:val="20"/>
          <w:sz w:val="24"/>
        </w:rPr>
        <w:t>第六章  投标文件格式</w:t>
      </w:r>
    </w:p>
    <w:p w:rsidR="00423636" w:rsidRDefault="00BE2809">
      <w:pPr>
        <w:spacing w:line="360" w:lineRule="auto"/>
        <w:jc w:val="center"/>
        <w:rPr>
          <w:rFonts w:ascii="仿宋" w:eastAsia="仿宋" w:hAnsi="仿宋"/>
          <w:b/>
          <w:sz w:val="36"/>
          <w:szCs w:val="36"/>
        </w:rPr>
      </w:pPr>
      <w:r>
        <w:rPr>
          <w:rFonts w:ascii="仿宋" w:eastAsia="仿宋" w:hAnsi="仿宋"/>
          <w:sz w:val="24"/>
          <w:szCs w:val="28"/>
        </w:rPr>
        <w:br w:type="page"/>
      </w:r>
      <w:r>
        <w:rPr>
          <w:rFonts w:ascii="仿宋" w:eastAsia="仿宋" w:hAnsi="仿宋" w:hint="eastAsia"/>
          <w:b/>
          <w:bCs/>
          <w:sz w:val="24"/>
        </w:rPr>
        <w:lastRenderedPageBreak/>
        <w:t>第一章   公开招标采购公告</w:t>
      </w:r>
    </w:p>
    <w:p w:rsidR="00423636" w:rsidRDefault="00423636">
      <w:pPr>
        <w:spacing w:line="360" w:lineRule="auto"/>
        <w:ind w:firstLineChars="225" w:firstLine="540"/>
        <w:rPr>
          <w:rFonts w:ascii="仿宋" w:eastAsia="仿宋" w:hAnsi="仿宋"/>
          <w:sz w:val="24"/>
        </w:rPr>
      </w:pPr>
    </w:p>
    <w:p w:rsidR="00423636" w:rsidRDefault="00BE2809">
      <w:pPr>
        <w:spacing w:line="380" w:lineRule="exact"/>
        <w:ind w:firstLineChars="225" w:firstLine="540"/>
        <w:rPr>
          <w:rFonts w:ascii="仿宋" w:eastAsia="仿宋" w:hAnsi="仿宋"/>
          <w:sz w:val="24"/>
        </w:rPr>
      </w:pPr>
      <w:r>
        <w:rPr>
          <w:rFonts w:ascii="仿宋" w:eastAsia="仿宋" w:hAnsi="仿宋" w:hint="eastAsia"/>
          <w:sz w:val="24"/>
        </w:rPr>
        <w:t>根据《中华人民共和国政府采购法》、《中华人民共和国政府采购法实施条例》、《政府采购货物和服务招标投标管理办法》等规定，舟山市公共资源交易中心普陀区分中心就东港商务中心办公大楼等物业管理采购项目进行公开招标，欢迎符合资格要求的供应商前来投标。</w:t>
      </w:r>
    </w:p>
    <w:p w:rsidR="00423636" w:rsidRDefault="00BE2809">
      <w:pPr>
        <w:spacing w:line="380" w:lineRule="exact"/>
        <w:ind w:firstLineChars="225" w:firstLine="542"/>
        <w:outlineLvl w:val="0"/>
        <w:rPr>
          <w:rFonts w:ascii="仿宋" w:eastAsia="仿宋" w:hAnsi="仿宋"/>
          <w:sz w:val="24"/>
        </w:rPr>
      </w:pPr>
      <w:r>
        <w:rPr>
          <w:rFonts w:ascii="仿宋" w:eastAsia="仿宋" w:hAnsi="仿宋" w:hint="eastAsia"/>
          <w:b/>
          <w:sz w:val="24"/>
        </w:rPr>
        <w:t>一、招标项目编号: ZD20220002</w:t>
      </w:r>
    </w:p>
    <w:p w:rsidR="00423636" w:rsidRDefault="00BE2809">
      <w:pPr>
        <w:tabs>
          <w:tab w:val="left" w:pos="5895"/>
        </w:tabs>
        <w:spacing w:line="380" w:lineRule="exact"/>
        <w:ind w:firstLineChars="225" w:firstLine="542"/>
        <w:outlineLvl w:val="0"/>
        <w:rPr>
          <w:rFonts w:ascii="仿宋" w:eastAsia="仿宋" w:hAnsi="仿宋"/>
          <w:b/>
          <w:sz w:val="24"/>
        </w:rPr>
      </w:pPr>
      <w:r>
        <w:rPr>
          <w:rFonts w:ascii="仿宋" w:eastAsia="仿宋" w:hAnsi="仿宋" w:hint="eastAsia"/>
          <w:b/>
          <w:sz w:val="24"/>
        </w:rPr>
        <w:t>二、招标公告期限：5个工作日</w:t>
      </w:r>
    </w:p>
    <w:p w:rsidR="00423636" w:rsidRDefault="00BE2809">
      <w:pPr>
        <w:tabs>
          <w:tab w:val="left" w:pos="5895"/>
        </w:tabs>
        <w:spacing w:line="380" w:lineRule="exact"/>
        <w:ind w:firstLineChars="225" w:firstLine="542"/>
        <w:outlineLvl w:val="0"/>
        <w:rPr>
          <w:rFonts w:ascii="仿宋" w:eastAsia="仿宋" w:hAnsi="仿宋"/>
          <w:b/>
          <w:sz w:val="24"/>
        </w:rPr>
      </w:pPr>
      <w:r>
        <w:rPr>
          <w:rFonts w:ascii="仿宋" w:eastAsia="仿宋" w:hAnsi="仿宋" w:hint="eastAsia"/>
          <w:b/>
          <w:sz w:val="24"/>
        </w:rPr>
        <w:t>三、采购组织类型：政府集中采购</w:t>
      </w:r>
    </w:p>
    <w:p w:rsidR="00423636" w:rsidRDefault="00BE2809">
      <w:pPr>
        <w:tabs>
          <w:tab w:val="left" w:pos="5895"/>
        </w:tabs>
        <w:spacing w:line="380" w:lineRule="exact"/>
        <w:ind w:firstLineChars="225" w:firstLine="542"/>
        <w:outlineLvl w:val="0"/>
        <w:rPr>
          <w:rFonts w:ascii="仿宋" w:eastAsia="仿宋" w:hAnsi="仿宋"/>
          <w:b/>
          <w:sz w:val="24"/>
        </w:rPr>
      </w:pPr>
      <w:r>
        <w:rPr>
          <w:rFonts w:ascii="仿宋" w:eastAsia="仿宋" w:hAnsi="仿宋" w:hint="eastAsia"/>
          <w:b/>
          <w:sz w:val="24"/>
        </w:rPr>
        <w:t>四、招标项目概况:</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633"/>
        <w:gridCol w:w="851"/>
        <w:gridCol w:w="708"/>
        <w:gridCol w:w="1134"/>
        <w:gridCol w:w="2977"/>
        <w:gridCol w:w="1303"/>
      </w:tblGrid>
      <w:tr w:rsidR="00423636">
        <w:trPr>
          <w:trHeight w:val="211"/>
          <w:jc w:val="center"/>
        </w:trPr>
        <w:tc>
          <w:tcPr>
            <w:tcW w:w="720" w:type="dxa"/>
            <w:shd w:val="clear" w:color="auto" w:fill="auto"/>
            <w:vAlign w:val="center"/>
          </w:tcPr>
          <w:p w:rsidR="00423636" w:rsidRDefault="00BE2809">
            <w:pPr>
              <w:spacing w:line="380" w:lineRule="exact"/>
              <w:jc w:val="center"/>
              <w:rPr>
                <w:rFonts w:ascii="仿宋" w:eastAsia="仿宋" w:hAnsi="仿宋"/>
                <w:b/>
                <w:sz w:val="24"/>
              </w:rPr>
            </w:pPr>
            <w:r>
              <w:rPr>
                <w:rFonts w:ascii="仿宋" w:eastAsia="仿宋" w:hAnsi="仿宋" w:hint="eastAsia"/>
                <w:b/>
                <w:sz w:val="24"/>
              </w:rPr>
              <w:t>序号</w:t>
            </w:r>
          </w:p>
        </w:tc>
        <w:tc>
          <w:tcPr>
            <w:tcW w:w="1633" w:type="dxa"/>
            <w:shd w:val="clear" w:color="auto" w:fill="auto"/>
            <w:vAlign w:val="center"/>
          </w:tcPr>
          <w:p w:rsidR="00423636" w:rsidRDefault="00BE2809">
            <w:pPr>
              <w:spacing w:line="380" w:lineRule="exact"/>
              <w:jc w:val="center"/>
              <w:rPr>
                <w:rFonts w:ascii="仿宋" w:eastAsia="仿宋" w:hAnsi="仿宋"/>
                <w:b/>
                <w:sz w:val="24"/>
              </w:rPr>
            </w:pPr>
            <w:r>
              <w:rPr>
                <w:rFonts w:ascii="仿宋" w:eastAsia="仿宋" w:hAnsi="仿宋" w:hint="eastAsia"/>
                <w:b/>
                <w:sz w:val="24"/>
              </w:rPr>
              <w:t>名称</w:t>
            </w:r>
          </w:p>
        </w:tc>
        <w:tc>
          <w:tcPr>
            <w:tcW w:w="851" w:type="dxa"/>
            <w:shd w:val="clear" w:color="auto" w:fill="auto"/>
            <w:vAlign w:val="center"/>
          </w:tcPr>
          <w:p w:rsidR="00423636" w:rsidRDefault="00BE2809">
            <w:pPr>
              <w:spacing w:line="380" w:lineRule="exact"/>
              <w:jc w:val="center"/>
              <w:rPr>
                <w:rFonts w:ascii="仿宋" w:eastAsia="仿宋" w:hAnsi="仿宋"/>
                <w:b/>
                <w:sz w:val="24"/>
              </w:rPr>
            </w:pPr>
            <w:r>
              <w:rPr>
                <w:rFonts w:ascii="仿宋" w:eastAsia="仿宋" w:hAnsi="仿宋" w:hint="eastAsia"/>
                <w:b/>
                <w:sz w:val="24"/>
              </w:rPr>
              <w:t>数量</w:t>
            </w:r>
          </w:p>
        </w:tc>
        <w:tc>
          <w:tcPr>
            <w:tcW w:w="708" w:type="dxa"/>
            <w:shd w:val="clear" w:color="auto" w:fill="auto"/>
            <w:vAlign w:val="center"/>
          </w:tcPr>
          <w:p w:rsidR="00423636" w:rsidRDefault="00BE2809">
            <w:pPr>
              <w:spacing w:line="380" w:lineRule="exact"/>
              <w:jc w:val="center"/>
              <w:rPr>
                <w:rFonts w:ascii="仿宋" w:eastAsia="仿宋" w:hAnsi="仿宋"/>
                <w:b/>
                <w:sz w:val="24"/>
              </w:rPr>
            </w:pPr>
            <w:r>
              <w:rPr>
                <w:rFonts w:ascii="仿宋" w:eastAsia="仿宋" w:hAnsi="仿宋" w:hint="eastAsia"/>
                <w:b/>
                <w:sz w:val="24"/>
              </w:rPr>
              <w:t>单位</w:t>
            </w:r>
          </w:p>
        </w:tc>
        <w:tc>
          <w:tcPr>
            <w:tcW w:w="1134" w:type="dxa"/>
            <w:shd w:val="clear" w:color="auto" w:fill="auto"/>
            <w:vAlign w:val="center"/>
          </w:tcPr>
          <w:p w:rsidR="00423636" w:rsidRDefault="00BE2809">
            <w:pPr>
              <w:spacing w:line="380" w:lineRule="exact"/>
              <w:jc w:val="center"/>
              <w:rPr>
                <w:rFonts w:ascii="仿宋" w:eastAsia="仿宋" w:hAnsi="仿宋"/>
                <w:b/>
                <w:sz w:val="24"/>
              </w:rPr>
            </w:pPr>
            <w:r>
              <w:rPr>
                <w:rFonts w:ascii="仿宋" w:eastAsia="仿宋" w:hAnsi="仿宋" w:hint="eastAsia"/>
                <w:b/>
                <w:sz w:val="24"/>
              </w:rPr>
              <w:t>预算金额</w:t>
            </w:r>
          </w:p>
        </w:tc>
        <w:tc>
          <w:tcPr>
            <w:tcW w:w="2977" w:type="dxa"/>
            <w:shd w:val="clear" w:color="auto" w:fill="auto"/>
            <w:vAlign w:val="center"/>
          </w:tcPr>
          <w:p w:rsidR="00423636" w:rsidRDefault="00BE2809">
            <w:pPr>
              <w:spacing w:line="380" w:lineRule="exact"/>
              <w:jc w:val="center"/>
              <w:rPr>
                <w:rFonts w:ascii="仿宋" w:eastAsia="仿宋" w:hAnsi="仿宋"/>
                <w:b/>
                <w:sz w:val="24"/>
              </w:rPr>
            </w:pPr>
            <w:r>
              <w:rPr>
                <w:rFonts w:ascii="仿宋" w:eastAsia="仿宋" w:hAnsi="仿宋" w:hint="eastAsia"/>
                <w:b/>
                <w:sz w:val="24"/>
              </w:rPr>
              <w:t>需求简要描述或标项基本概况介绍</w:t>
            </w:r>
          </w:p>
        </w:tc>
        <w:tc>
          <w:tcPr>
            <w:tcW w:w="1303" w:type="dxa"/>
            <w:shd w:val="clear" w:color="auto" w:fill="auto"/>
            <w:vAlign w:val="center"/>
          </w:tcPr>
          <w:p w:rsidR="00423636" w:rsidRDefault="00BE2809">
            <w:pPr>
              <w:spacing w:line="380" w:lineRule="exact"/>
              <w:jc w:val="center"/>
              <w:rPr>
                <w:rFonts w:ascii="仿宋" w:eastAsia="仿宋" w:hAnsi="仿宋"/>
                <w:b/>
                <w:sz w:val="24"/>
              </w:rPr>
            </w:pPr>
            <w:r>
              <w:rPr>
                <w:rFonts w:ascii="仿宋" w:eastAsia="仿宋" w:hAnsi="仿宋" w:hint="eastAsia"/>
                <w:b/>
                <w:sz w:val="24"/>
              </w:rPr>
              <w:t>备注</w:t>
            </w:r>
          </w:p>
        </w:tc>
      </w:tr>
      <w:tr w:rsidR="00423636">
        <w:trPr>
          <w:trHeight w:val="3190"/>
          <w:jc w:val="center"/>
        </w:trPr>
        <w:tc>
          <w:tcPr>
            <w:tcW w:w="720" w:type="dxa"/>
            <w:vAlign w:val="center"/>
          </w:tcPr>
          <w:p w:rsidR="00423636" w:rsidRDefault="00BE2809">
            <w:pPr>
              <w:spacing w:line="380" w:lineRule="exact"/>
              <w:jc w:val="center"/>
              <w:rPr>
                <w:rFonts w:ascii="仿宋" w:eastAsia="仿宋" w:hAnsi="仿宋"/>
                <w:sz w:val="24"/>
              </w:rPr>
            </w:pPr>
            <w:r>
              <w:rPr>
                <w:rFonts w:ascii="仿宋" w:eastAsia="仿宋" w:hAnsi="仿宋" w:hint="eastAsia"/>
                <w:sz w:val="24"/>
              </w:rPr>
              <w:t>1</w:t>
            </w:r>
          </w:p>
        </w:tc>
        <w:tc>
          <w:tcPr>
            <w:tcW w:w="1633" w:type="dxa"/>
            <w:vAlign w:val="center"/>
          </w:tcPr>
          <w:p w:rsidR="00423636" w:rsidRDefault="00BE2809">
            <w:pPr>
              <w:spacing w:line="380" w:lineRule="exact"/>
              <w:jc w:val="left"/>
              <w:rPr>
                <w:rFonts w:ascii="仿宋" w:eastAsia="仿宋" w:hAnsi="仿宋"/>
                <w:sz w:val="24"/>
              </w:rPr>
            </w:pPr>
            <w:r>
              <w:rPr>
                <w:rFonts w:ascii="仿宋" w:eastAsia="仿宋" w:hAnsi="仿宋" w:hint="eastAsia"/>
                <w:sz w:val="24"/>
              </w:rPr>
              <w:t>办公大楼物业管理服务采购</w:t>
            </w:r>
          </w:p>
        </w:tc>
        <w:tc>
          <w:tcPr>
            <w:tcW w:w="851" w:type="dxa"/>
            <w:vAlign w:val="center"/>
          </w:tcPr>
          <w:p w:rsidR="00423636" w:rsidRDefault="00BE2809">
            <w:pPr>
              <w:spacing w:line="380" w:lineRule="exact"/>
              <w:ind w:firstLineChars="50" w:firstLine="120"/>
              <w:rPr>
                <w:rFonts w:ascii="仿宋" w:eastAsia="仿宋" w:hAnsi="仿宋"/>
                <w:sz w:val="24"/>
              </w:rPr>
            </w:pPr>
            <w:r>
              <w:rPr>
                <w:rFonts w:ascii="仿宋" w:eastAsia="仿宋" w:hAnsi="仿宋" w:hint="eastAsia"/>
                <w:sz w:val="24"/>
              </w:rPr>
              <w:t>1+2</w:t>
            </w:r>
          </w:p>
        </w:tc>
        <w:tc>
          <w:tcPr>
            <w:tcW w:w="708" w:type="dxa"/>
            <w:vAlign w:val="center"/>
          </w:tcPr>
          <w:p w:rsidR="00423636" w:rsidRDefault="00BE2809">
            <w:pPr>
              <w:spacing w:line="380" w:lineRule="exact"/>
              <w:jc w:val="center"/>
              <w:rPr>
                <w:rFonts w:ascii="仿宋" w:eastAsia="仿宋" w:hAnsi="仿宋"/>
                <w:sz w:val="24"/>
              </w:rPr>
            </w:pPr>
            <w:r>
              <w:rPr>
                <w:rFonts w:ascii="仿宋" w:eastAsia="仿宋" w:hAnsi="仿宋" w:hint="eastAsia"/>
                <w:sz w:val="24"/>
              </w:rPr>
              <w:t>年</w:t>
            </w:r>
          </w:p>
        </w:tc>
        <w:tc>
          <w:tcPr>
            <w:tcW w:w="1134" w:type="dxa"/>
            <w:vAlign w:val="center"/>
          </w:tcPr>
          <w:p w:rsidR="00423636" w:rsidRPr="000957A2" w:rsidRDefault="00BE2809">
            <w:pPr>
              <w:spacing w:line="380" w:lineRule="exact"/>
              <w:jc w:val="center"/>
              <w:rPr>
                <w:rFonts w:ascii="仿宋" w:eastAsia="仿宋" w:hAnsi="仿宋"/>
                <w:sz w:val="24"/>
              </w:rPr>
            </w:pPr>
            <w:r w:rsidRPr="000957A2">
              <w:rPr>
                <w:rFonts w:ascii="仿宋" w:eastAsia="仿宋" w:hAnsi="仿宋" w:hint="eastAsia"/>
                <w:sz w:val="24"/>
              </w:rPr>
              <w:t>2250万元</w:t>
            </w:r>
          </w:p>
        </w:tc>
        <w:tc>
          <w:tcPr>
            <w:tcW w:w="2977" w:type="dxa"/>
            <w:vAlign w:val="center"/>
          </w:tcPr>
          <w:p w:rsidR="00423636" w:rsidRPr="000957A2" w:rsidRDefault="00BE2809">
            <w:pPr>
              <w:spacing w:line="380" w:lineRule="exact"/>
              <w:jc w:val="left"/>
              <w:rPr>
                <w:rFonts w:ascii="仿宋" w:eastAsia="仿宋" w:hAnsi="仿宋"/>
                <w:sz w:val="24"/>
              </w:rPr>
            </w:pPr>
            <w:r w:rsidRPr="000957A2">
              <w:rPr>
                <w:rFonts w:ascii="仿宋" w:eastAsia="仿宋" w:hAnsi="仿宋" w:cs="仿宋_GB2312" w:hint="eastAsia"/>
                <w:bCs/>
                <w:sz w:val="24"/>
              </w:rPr>
              <w:t>东港商务中心办公楼、区社会治理综合服务中心办公楼、区人武部办公楼的环境卫生维护、保洁、绿化服务；设施设备的管理、运行维护、维修服务；安全秩序服务等，总建筑面积约15.3+0.36+0.46万平方米（其中地上部分133422.7+3600+4600㎡，地下部分18786.0㎡）。</w:t>
            </w:r>
          </w:p>
        </w:tc>
        <w:tc>
          <w:tcPr>
            <w:tcW w:w="1303" w:type="dxa"/>
            <w:vAlign w:val="center"/>
          </w:tcPr>
          <w:p w:rsidR="00423636" w:rsidRDefault="00423636">
            <w:pPr>
              <w:spacing w:line="380" w:lineRule="exact"/>
              <w:jc w:val="center"/>
              <w:rPr>
                <w:rFonts w:ascii="仿宋" w:eastAsia="仿宋" w:hAnsi="仿宋"/>
                <w:sz w:val="24"/>
              </w:rPr>
            </w:pPr>
          </w:p>
        </w:tc>
      </w:tr>
    </w:tbl>
    <w:p w:rsidR="00423636" w:rsidRDefault="00BE2809">
      <w:pPr>
        <w:spacing w:line="380" w:lineRule="exact"/>
        <w:ind w:firstLineChars="225" w:firstLine="542"/>
        <w:rPr>
          <w:rFonts w:ascii="仿宋" w:eastAsia="仿宋" w:hAnsi="仿宋"/>
          <w:b/>
          <w:sz w:val="24"/>
        </w:rPr>
      </w:pPr>
      <w:r>
        <w:rPr>
          <w:rFonts w:ascii="仿宋" w:eastAsia="仿宋" w:hAnsi="仿宋" w:hint="eastAsia"/>
          <w:b/>
          <w:sz w:val="24"/>
        </w:rPr>
        <w:t>五、投标供应商资格要求:</w:t>
      </w:r>
    </w:p>
    <w:p w:rsidR="00423636" w:rsidRDefault="00BE2809">
      <w:pPr>
        <w:spacing w:line="380" w:lineRule="exact"/>
        <w:ind w:firstLineChars="225" w:firstLine="540"/>
        <w:rPr>
          <w:rFonts w:ascii="仿宋" w:eastAsia="仿宋" w:hAnsi="仿宋"/>
          <w:sz w:val="24"/>
        </w:rPr>
      </w:pPr>
      <w:r>
        <w:rPr>
          <w:rFonts w:ascii="仿宋" w:eastAsia="仿宋" w:hAnsi="仿宋" w:hint="eastAsia"/>
          <w:sz w:val="24"/>
        </w:rPr>
        <w:t>1、投标人应符合《中华人民共和国政府采购法》第二十二条规定的资格条件，且未被“信用中国”（www.creditchina.gov.cn）、中国政府采购网（www.ccgp.gov.cn）列入失信被执行人、重大税收违法案件当事人名单、政府采购严重违法失信行为记录名单；</w:t>
      </w:r>
    </w:p>
    <w:p w:rsidR="00423636" w:rsidRDefault="00BE2809">
      <w:pPr>
        <w:spacing w:line="380" w:lineRule="exact"/>
        <w:ind w:firstLineChars="225" w:firstLine="540"/>
        <w:outlineLvl w:val="0"/>
        <w:rPr>
          <w:rFonts w:ascii="仿宋" w:eastAsia="仿宋" w:hAnsi="仿宋"/>
          <w:sz w:val="24"/>
        </w:rPr>
      </w:pPr>
      <w:r>
        <w:rPr>
          <w:rFonts w:ascii="仿宋" w:eastAsia="仿宋" w:hAnsi="仿宋" w:hint="eastAsia"/>
          <w:sz w:val="24"/>
        </w:rPr>
        <w:t>2</w:t>
      </w:r>
      <w:r>
        <w:rPr>
          <w:rFonts w:ascii="仿宋" w:eastAsia="仿宋" w:hAnsi="仿宋" w:hint="eastAsia"/>
          <w:b/>
          <w:bCs/>
          <w:sz w:val="24"/>
        </w:rPr>
        <w:t>、投标人特定条件要求：</w:t>
      </w:r>
      <w:r>
        <w:rPr>
          <w:rFonts w:ascii="仿宋" w:eastAsia="仿宋" w:hAnsi="仿宋" w:hint="eastAsia"/>
          <w:sz w:val="24"/>
        </w:rPr>
        <w:t>无</w:t>
      </w:r>
    </w:p>
    <w:p w:rsidR="00423636" w:rsidRDefault="00BE2809">
      <w:pPr>
        <w:spacing w:line="380" w:lineRule="exact"/>
        <w:ind w:firstLineChars="225" w:firstLine="542"/>
        <w:outlineLvl w:val="0"/>
        <w:rPr>
          <w:rFonts w:ascii="仿宋" w:eastAsia="仿宋" w:hAnsi="仿宋"/>
          <w:b/>
          <w:sz w:val="24"/>
        </w:rPr>
      </w:pPr>
      <w:r>
        <w:rPr>
          <w:rFonts w:ascii="仿宋" w:eastAsia="仿宋" w:hAnsi="仿宋" w:hint="eastAsia"/>
          <w:b/>
          <w:sz w:val="24"/>
        </w:rPr>
        <w:t>六、获取采购文件：</w:t>
      </w:r>
    </w:p>
    <w:p w:rsidR="00423636" w:rsidRDefault="00BE2809">
      <w:pPr>
        <w:spacing w:line="360" w:lineRule="auto"/>
        <w:ind w:firstLineChars="225" w:firstLine="540"/>
        <w:rPr>
          <w:rFonts w:ascii="仿宋" w:eastAsia="仿宋" w:hAnsi="仿宋"/>
          <w:color w:val="000000" w:themeColor="text1"/>
          <w:sz w:val="24"/>
        </w:rPr>
      </w:pPr>
      <w:r>
        <w:rPr>
          <w:rFonts w:ascii="仿宋" w:eastAsia="仿宋" w:hAnsi="仿宋" w:hint="eastAsia"/>
          <w:color w:val="000000" w:themeColor="text1"/>
          <w:sz w:val="24"/>
        </w:rPr>
        <w:t>1、2022年</w:t>
      </w:r>
      <w:r w:rsidR="00C95026">
        <w:rPr>
          <w:rFonts w:ascii="仿宋" w:eastAsia="仿宋" w:hAnsi="仿宋" w:hint="eastAsia"/>
          <w:color w:val="000000" w:themeColor="text1"/>
          <w:sz w:val="24"/>
        </w:rPr>
        <w:t>4</w:t>
      </w:r>
      <w:r>
        <w:rPr>
          <w:rFonts w:ascii="仿宋" w:eastAsia="仿宋" w:hAnsi="仿宋" w:hint="eastAsia"/>
          <w:color w:val="000000" w:themeColor="text1"/>
          <w:sz w:val="24"/>
        </w:rPr>
        <w:t>月</w:t>
      </w:r>
      <w:r w:rsidR="00C95026">
        <w:rPr>
          <w:rFonts w:ascii="仿宋" w:eastAsia="仿宋" w:hAnsi="仿宋" w:hint="eastAsia"/>
          <w:color w:val="000000" w:themeColor="text1"/>
          <w:sz w:val="24"/>
        </w:rPr>
        <w:t>27</w:t>
      </w:r>
      <w:r>
        <w:rPr>
          <w:rFonts w:ascii="仿宋" w:eastAsia="仿宋" w:hAnsi="仿宋" w:hint="eastAsia"/>
          <w:color w:val="000000" w:themeColor="text1"/>
          <w:sz w:val="24"/>
        </w:rPr>
        <w:t>日至2022年</w:t>
      </w:r>
      <w:r w:rsidR="00C95026">
        <w:rPr>
          <w:rFonts w:ascii="仿宋" w:eastAsia="仿宋" w:hAnsi="仿宋" w:hint="eastAsia"/>
          <w:color w:val="000000" w:themeColor="text1"/>
          <w:sz w:val="24"/>
        </w:rPr>
        <w:t>5</w:t>
      </w:r>
      <w:r>
        <w:rPr>
          <w:rFonts w:ascii="仿宋" w:eastAsia="仿宋" w:hAnsi="仿宋" w:hint="eastAsia"/>
          <w:color w:val="000000" w:themeColor="text1"/>
          <w:sz w:val="24"/>
        </w:rPr>
        <w:t>月</w:t>
      </w:r>
      <w:r w:rsidR="00C95026">
        <w:rPr>
          <w:rFonts w:ascii="仿宋" w:eastAsia="仿宋" w:hAnsi="仿宋" w:hint="eastAsia"/>
          <w:color w:val="000000" w:themeColor="text1"/>
          <w:sz w:val="24"/>
        </w:rPr>
        <w:t>16</w:t>
      </w:r>
      <w:r>
        <w:rPr>
          <w:rFonts w:ascii="仿宋" w:eastAsia="仿宋" w:hAnsi="仿宋" w:hint="eastAsia"/>
          <w:color w:val="000000" w:themeColor="text1"/>
          <w:sz w:val="24"/>
        </w:rPr>
        <w:t>日。</w:t>
      </w:r>
    </w:p>
    <w:p w:rsidR="00423636" w:rsidRDefault="00BE2809">
      <w:pPr>
        <w:spacing w:line="360" w:lineRule="auto"/>
        <w:ind w:firstLineChars="225" w:firstLine="540"/>
        <w:rPr>
          <w:rFonts w:ascii="仿宋" w:eastAsia="仿宋" w:hAnsi="仿宋"/>
          <w:sz w:val="24"/>
        </w:rPr>
      </w:pPr>
      <w:r>
        <w:rPr>
          <w:rFonts w:ascii="仿宋" w:eastAsia="仿宋" w:hAnsi="仿宋" w:hint="eastAsia"/>
          <w:sz w:val="24"/>
        </w:rPr>
        <w:t>2、本项目采购文件实行网上获取，供应商按照“政府采购云平台”（</w:t>
      </w:r>
      <w:r>
        <w:rPr>
          <w:rFonts w:ascii="仿宋" w:eastAsia="仿宋" w:hAnsi="仿宋"/>
          <w:sz w:val="24"/>
        </w:rPr>
        <w:t>www.zcygov.cn</w:t>
      </w:r>
      <w:r>
        <w:rPr>
          <w:rFonts w:ascii="仿宋" w:eastAsia="仿宋" w:hAnsi="仿宋" w:hint="eastAsia"/>
          <w:sz w:val="24"/>
        </w:rPr>
        <w:t>）规定完成注册审核工作，进入政采云系统“项目采购”模块“获取采购文件”菜单，进行网上获取采购文件。</w:t>
      </w:r>
      <w:r>
        <w:rPr>
          <w:rFonts w:ascii="仿宋" w:eastAsia="仿宋" w:hAnsi="仿宋" w:hint="eastAsia"/>
          <w:b/>
          <w:sz w:val="24"/>
        </w:rPr>
        <w:t>（投标人在使用系统过程中涉及平台使用的任何问题，可登录政采云平台，点击右侧咨询小采，获取采小蜜</w:t>
      </w:r>
      <w:r>
        <w:rPr>
          <w:rFonts w:ascii="仿宋" w:eastAsia="仿宋" w:hAnsi="仿宋" w:hint="eastAsia"/>
          <w:b/>
          <w:sz w:val="24"/>
        </w:rPr>
        <w:lastRenderedPageBreak/>
        <w:t>智能服务管家帮助，或拨打政采云服务热线400-881-7190获取热线服务帮助。）</w:t>
      </w:r>
    </w:p>
    <w:p w:rsidR="00423636" w:rsidRDefault="00BE2809">
      <w:pPr>
        <w:spacing w:line="380" w:lineRule="exact"/>
        <w:ind w:firstLineChars="225" w:firstLine="542"/>
        <w:outlineLvl w:val="0"/>
        <w:rPr>
          <w:rFonts w:ascii="仿宋" w:eastAsia="仿宋" w:hAnsi="仿宋"/>
          <w:b/>
          <w:sz w:val="24"/>
        </w:rPr>
      </w:pPr>
      <w:r>
        <w:rPr>
          <w:rFonts w:ascii="仿宋" w:eastAsia="仿宋" w:hAnsi="仿宋" w:hint="eastAsia"/>
          <w:b/>
          <w:sz w:val="24"/>
        </w:rPr>
        <w:t>七、投标文件的制作及递交：</w:t>
      </w:r>
    </w:p>
    <w:p w:rsidR="00423636" w:rsidRDefault="00BE2809">
      <w:pPr>
        <w:spacing w:line="360" w:lineRule="auto"/>
        <w:ind w:firstLineChars="225" w:firstLine="540"/>
        <w:rPr>
          <w:rFonts w:ascii="仿宋" w:eastAsia="仿宋" w:hAnsi="仿宋"/>
          <w:sz w:val="24"/>
        </w:rPr>
      </w:pPr>
      <w:r>
        <w:rPr>
          <w:rFonts w:ascii="仿宋" w:eastAsia="仿宋" w:hAnsi="仿宋" w:hint="eastAsia"/>
          <w:sz w:val="24"/>
        </w:rPr>
        <w:t>1、投标人须在线获取CA数字证书（完成CA数字证书办理预计一周左右，建议各投标人自行把握时间），并登录“浙江政府采购网”（</w:t>
      </w:r>
      <w:hyperlink r:id="rId9" w:history="1">
        <w:r>
          <w:rPr>
            <w:rFonts w:ascii="仿宋" w:eastAsia="仿宋" w:hAnsi="仿宋" w:hint="eastAsia"/>
            <w:sz w:val="24"/>
          </w:rPr>
          <w:t>zfcg.czt.zj.gov.cn</w:t>
        </w:r>
      </w:hyperlink>
      <w:r>
        <w:rPr>
          <w:rFonts w:ascii="仿宋" w:eastAsia="仿宋" w:hAnsi="仿宋" w:hint="eastAsia"/>
          <w:sz w:val="24"/>
        </w:rPr>
        <w:t>），进入“下载专区”下载“电子交易客户端”，制作投标文件。</w:t>
      </w:r>
    </w:p>
    <w:p w:rsidR="00423636" w:rsidRDefault="00BE2809">
      <w:pPr>
        <w:spacing w:line="360" w:lineRule="auto"/>
        <w:ind w:firstLineChars="225" w:firstLine="540"/>
        <w:rPr>
          <w:rFonts w:ascii="仿宋" w:eastAsia="仿宋" w:hAnsi="仿宋"/>
          <w:sz w:val="24"/>
        </w:rPr>
      </w:pPr>
      <w:r>
        <w:rPr>
          <w:rFonts w:ascii="仿宋" w:eastAsia="仿宋" w:hAnsi="仿宋" w:hint="eastAsia"/>
          <w:sz w:val="24"/>
        </w:rPr>
        <w:t>2、投标人将加密的电子版投标文件于投标截止时间前上传到政采云系统中。</w:t>
      </w:r>
    </w:p>
    <w:p w:rsidR="00423636" w:rsidRDefault="00BE2809">
      <w:pPr>
        <w:spacing w:line="360" w:lineRule="auto"/>
        <w:ind w:firstLineChars="225" w:firstLine="540"/>
        <w:rPr>
          <w:rFonts w:ascii="仿宋" w:eastAsia="仿宋" w:hAnsi="仿宋"/>
          <w:sz w:val="24"/>
        </w:rPr>
      </w:pPr>
      <w:r>
        <w:rPr>
          <w:rFonts w:ascii="仿宋" w:eastAsia="仿宋" w:hAnsi="仿宋" w:hint="eastAsia"/>
          <w:sz w:val="24"/>
        </w:rPr>
        <w:t>3、具体的投标文件加密上传等操作详见政采云平台操作指南。</w:t>
      </w:r>
      <w:hyperlink r:id="rId10" w:history="1">
        <w:r>
          <w:rPr>
            <w:rFonts w:ascii="仿宋" w:eastAsia="仿宋" w:hAnsi="仿宋" w:hint="eastAsia"/>
            <w:sz w:val="24"/>
          </w:rPr>
          <w:t>https://edu.zcygov.cn/luban/e-biding?utm=a0004.2ef5001f.0001.0109.da8b35e0da8611e98d8937b7ef8a3544</w:t>
        </w:r>
      </w:hyperlink>
    </w:p>
    <w:p w:rsidR="00423636" w:rsidRDefault="00BE2809">
      <w:pPr>
        <w:spacing w:line="380" w:lineRule="exact"/>
        <w:ind w:firstLineChars="225" w:firstLine="542"/>
        <w:outlineLvl w:val="0"/>
        <w:rPr>
          <w:rFonts w:ascii="仿宋" w:eastAsia="仿宋" w:hAnsi="仿宋"/>
          <w:color w:val="000000" w:themeColor="text1"/>
          <w:sz w:val="24"/>
        </w:rPr>
      </w:pPr>
      <w:r>
        <w:rPr>
          <w:rFonts w:ascii="仿宋" w:eastAsia="仿宋" w:hAnsi="仿宋" w:hint="eastAsia"/>
          <w:b/>
          <w:color w:val="000000" w:themeColor="text1"/>
          <w:sz w:val="24"/>
        </w:rPr>
        <w:t>八、投标截止时间：</w:t>
      </w:r>
      <w:r>
        <w:rPr>
          <w:rFonts w:ascii="仿宋" w:eastAsia="仿宋" w:hAnsi="仿宋" w:hint="eastAsia"/>
          <w:color w:val="000000" w:themeColor="text1"/>
          <w:sz w:val="24"/>
        </w:rPr>
        <w:t>2022年</w:t>
      </w:r>
      <w:r w:rsidR="00C95026">
        <w:rPr>
          <w:rFonts w:ascii="仿宋" w:eastAsia="仿宋" w:hAnsi="仿宋" w:hint="eastAsia"/>
          <w:color w:val="000000" w:themeColor="text1"/>
          <w:sz w:val="24"/>
        </w:rPr>
        <w:t>5</w:t>
      </w:r>
      <w:r>
        <w:rPr>
          <w:rFonts w:ascii="仿宋" w:eastAsia="仿宋" w:hAnsi="仿宋" w:hint="eastAsia"/>
          <w:color w:val="000000" w:themeColor="text1"/>
          <w:sz w:val="24"/>
        </w:rPr>
        <w:t>月</w:t>
      </w:r>
      <w:r w:rsidR="00C95026">
        <w:rPr>
          <w:rFonts w:ascii="仿宋" w:eastAsia="仿宋" w:hAnsi="仿宋" w:hint="eastAsia"/>
          <w:color w:val="000000" w:themeColor="text1"/>
          <w:sz w:val="24"/>
        </w:rPr>
        <w:t>17</w:t>
      </w:r>
      <w:r>
        <w:rPr>
          <w:rFonts w:ascii="仿宋" w:eastAsia="仿宋" w:hAnsi="仿宋" w:hint="eastAsia"/>
          <w:color w:val="000000" w:themeColor="text1"/>
          <w:sz w:val="24"/>
        </w:rPr>
        <w:t>日上午8时50分（北京时间）</w:t>
      </w:r>
    </w:p>
    <w:p w:rsidR="00423636" w:rsidRDefault="00BE2809">
      <w:pPr>
        <w:spacing w:line="380" w:lineRule="exact"/>
        <w:ind w:firstLineChars="225" w:firstLine="542"/>
        <w:rPr>
          <w:rFonts w:ascii="仿宋" w:eastAsia="仿宋" w:hAnsi="仿宋"/>
          <w:b/>
          <w:sz w:val="24"/>
        </w:rPr>
      </w:pPr>
      <w:r>
        <w:rPr>
          <w:rFonts w:ascii="仿宋" w:eastAsia="仿宋" w:hAnsi="仿宋" w:hint="eastAsia"/>
          <w:b/>
          <w:sz w:val="24"/>
        </w:rPr>
        <w:t>1、本项目实行电子投标。</w:t>
      </w:r>
    </w:p>
    <w:p w:rsidR="00423636" w:rsidRDefault="00BE2809">
      <w:pPr>
        <w:spacing w:line="360" w:lineRule="auto"/>
        <w:ind w:firstLineChars="225" w:firstLine="540"/>
        <w:rPr>
          <w:rFonts w:ascii="仿宋" w:eastAsia="仿宋" w:hAnsi="仿宋"/>
          <w:sz w:val="24"/>
        </w:rPr>
      </w:pPr>
      <w:r>
        <w:rPr>
          <w:rFonts w:ascii="仿宋" w:eastAsia="仿宋" w:hAnsi="仿宋" w:hint="eastAsia"/>
          <w:sz w:val="24"/>
        </w:rPr>
        <w:t>2、投标人应于投标截止时间前将加密的</w:t>
      </w:r>
      <w:r>
        <w:rPr>
          <w:rFonts w:ascii="仿宋" w:eastAsia="仿宋" w:hAnsi="仿宋" w:hint="eastAsia"/>
          <w:b/>
          <w:sz w:val="24"/>
        </w:rPr>
        <w:t>电子投标文件</w:t>
      </w:r>
      <w:r>
        <w:rPr>
          <w:rFonts w:ascii="仿宋" w:eastAsia="仿宋" w:hAnsi="仿宋" w:hint="eastAsia"/>
          <w:sz w:val="24"/>
        </w:rPr>
        <w:t>上传到政采云系统中。</w:t>
      </w:r>
    </w:p>
    <w:p w:rsidR="00423636" w:rsidRDefault="00BE2809">
      <w:pPr>
        <w:spacing w:line="360" w:lineRule="auto"/>
        <w:ind w:firstLineChars="225" w:firstLine="540"/>
        <w:rPr>
          <w:rFonts w:ascii="仿宋" w:eastAsia="仿宋" w:hAnsi="仿宋"/>
          <w:sz w:val="24"/>
        </w:rPr>
      </w:pPr>
      <w:r>
        <w:rPr>
          <w:rFonts w:ascii="仿宋" w:eastAsia="仿宋" w:hAnsi="仿宋" w:hint="eastAsia"/>
          <w:sz w:val="24"/>
        </w:rPr>
        <w:t>3、投标人应于投标截止时间前将</w:t>
      </w:r>
      <w:r>
        <w:rPr>
          <w:rFonts w:ascii="仿宋" w:eastAsia="仿宋" w:hAnsi="仿宋" w:hint="eastAsia"/>
          <w:b/>
          <w:sz w:val="24"/>
        </w:rPr>
        <w:t>备份投标文件</w:t>
      </w:r>
      <w:r>
        <w:rPr>
          <w:rFonts w:ascii="仿宋" w:eastAsia="仿宋" w:hAnsi="仿宋" w:hint="eastAsia"/>
          <w:sz w:val="24"/>
        </w:rPr>
        <w:t>通过邮寄或派人递送的方式提交，逾期送达或未密封将被拒收。邮寄地址详见采购代理机构联系方式。</w:t>
      </w:r>
    </w:p>
    <w:p w:rsidR="00423636" w:rsidRDefault="00BE2809">
      <w:pPr>
        <w:spacing w:line="380" w:lineRule="exact"/>
        <w:ind w:firstLineChars="225" w:firstLine="542"/>
        <w:outlineLvl w:val="0"/>
        <w:rPr>
          <w:rFonts w:ascii="仿宋" w:eastAsia="仿宋" w:hAnsi="仿宋"/>
          <w:sz w:val="24"/>
        </w:rPr>
      </w:pPr>
      <w:r>
        <w:rPr>
          <w:rFonts w:ascii="仿宋" w:eastAsia="仿宋" w:hAnsi="仿宋" w:hint="eastAsia"/>
          <w:b/>
          <w:sz w:val="24"/>
        </w:rPr>
        <w:t>九、投标地址：</w:t>
      </w:r>
      <w:r>
        <w:rPr>
          <w:rFonts w:ascii="仿宋" w:eastAsia="仿宋" w:hAnsi="仿宋" w:hint="eastAsia"/>
          <w:sz w:val="24"/>
        </w:rPr>
        <w:t>舟山市普陀区东港街道昌正街169号东港商务中心6号楼四层开标</w:t>
      </w:r>
      <w:r w:rsidR="00756F36">
        <w:rPr>
          <w:rFonts w:ascii="仿宋" w:eastAsia="仿宋" w:hAnsi="仿宋" w:hint="eastAsia"/>
          <w:sz w:val="24"/>
        </w:rPr>
        <w:t>3</w:t>
      </w:r>
      <w:r>
        <w:rPr>
          <w:rFonts w:ascii="仿宋" w:eastAsia="仿宋" w:hAnsi="仿宋" w:hint="eastAsia"/>
          <w:sz w:val="24"/>
        </w:rPr>
        <w:t>室</w:t>
      </w:r>
    </w:p>
    <w:p w:rsidR="00423636" w:rsidRDefault="00BE2809">
      <w:pPr>
        <w:spacing w:line="380" w:lineRule="exact"/>
        <w:ind w:firstLineChars="225" w:firstLine="542"/>
        <w:outlineLvl w:val="0"/>
        <w:rPr>
          <w:rFonts w:ascii="仿宋" w:eastAsia="仿宋" w:hAnsi="仿宋"/>
          <w:color w:val="000000" w:themeColor="text1"/>
          <w:sz w:val="24"/>
        </w:rPr>
      </w:pPr>
      <w:r>
        <w:rPr>
          <w:rFonts w:ascii="仿宋" w:eastAsia="仿宋" w:hAnsi="仿宋" w:hint="eastAsia"/>
          <w:b/>
          <w:color w:val="000000" w:themeColor="text1"/>
          <w:sz w:val="24"/>
        </w:rPr>
        <w:t>十、开标时间：</w:t>
      </w:r>
      <w:r>
        <w:rPr>
          <w:rFonts w:ascii="仿宋" w:eastAsia="仿宋" w:hAnsi="仿宋" w:hint="eastAsia"/>
          <w:color w:val="000000" w:themeColor="text1"/>
          <w:sz w:val="24"/>
        </w:rPr>
        <w:t>2022年</w:t>
      </w:r>
      <w:r w:rsidR="00C95026">
        <w:rPr>
          <w:rFonts w:ascii="仿宋" w:eastAsia="仿宋" w:hAnsi="仿宋" w:hint="eastAsia"/>
          <w:color w:val="000000" w:themeColor="text1"/>
          <w:sz w:val="24"/>
        </w:rPr>
        <w:t>5</w:t>
      </w:r>
      <w:r>
        <w:rPr>
          <w:rFonts w:ascii="仿宋" w:eastAsia="仿宋" w:hAnsi="仿宋" w:hint="eastAsia"/>
          <w:color w:val="000000" w:themeColor="text1"/>
          <w:sz w:val="24"/>
        </w:rPr>
        <w:t>月</w:t>
      </w:r>
      <w:r w:rsidR="00C95026">
        <w:rPr>
          <w:rFonts w:ascii="仿宋" w:eastAsia="仿宋" w:hAnsi="仿宋" w:hint="eastAsia"/>
          <w:color w:val="000000" w:themeColor="text1"/>
          <w:sz w:val="24"/>
        </w:rPr>
        <w:t>17</w:t>
      </w:r>
      <w:r>
        <w:rPr>
          <w:rFonts w:ascii="仿宋" w:eastAsia="仿宋" w:hAnsi="仿宋" w:hint="eastAsia"/>
          <w:color w:val="000000" w:themeColor="text1"/>
          <w:sz w:val="24"/>
        </w:rPr>
        <w:t>日上午8时50分（北京时间）</w:t>
      </w:r>
    </w:p>
    <w:p w:rsidR="00423636" w:rsidRDefault="00BE2809">
      <w:pPr>
        <w:spacing w:line="380" w:lineRule="exact"/>
        <w:ind w:firstLineChars="225" w:firstLine="542"/>
        <w:outlineLvl w:val="0"/>
        <w:rPr>
          <w:rFonts w:ascii="仿宋" w:eastAsia="仿宋" w:hAnsi="仿宋"/>
          <w:b/>
          <w:sz w:val="24"/>
        </w:rPr>
      </w:pPr>
      <w:r>
        <w:rPr>
          <w:rFonts w:ascii="仿宋" w:eastAsia="仿宋" w:hAnsi="仿宋" w:hint="eastAsia"/>
          <w:b/>
          <w:sz w:val="24"/>
        </w:rPr>
        <w:t>十一、其他事项：</w:t>
      </w:r>
    </w:p>
    <w:p w:rsidR="00423636" w:rsidRDefault="00BE2809">
      <w:pPr>
        <w:spacing w:line="380" w:lineRule="exact"/>
        <w:ind w:firstLineChars="225" w:firstLine="540"/>
        <w:rPr>
          <w:rFonts w:ascii="仿宋" w:eastAsia="仿宋" w:hAnsi="仿宋"/>
          <w:sz w:val="24"/>
        </w:rPr>
      </w:pPr>
      <w:r>
        <w:rPr>
          <w:rFonts w:ascii="仿宋" w:eastAsia="仿宋" w:hAnsi="仿宋" w:hint="eastAsia"/>
          <w:sz w:val="24"/>
        </w:rPr>
        <w:t>1、供应商认为采购文件使自己的权益受到损害的，可以自收到采购文件之日（获取采购文件截止日之后收到采购文件的，以获取采购文件截止日为准）或者采购文件公告期限届满之日（招标公告为公告发布后的第6个工作日）起7个工作日内，以书面形式向采购人和采购代理机构提出质疑。</w:t>
      </w:r>
    </w:p>
    <w:p w:rsidR="00423636" w:rsidRDefault="00BE2809">
      <w:pPr>
        <w:spacing w:line="380" w:lineRule="exact"/>
        <w:ind w:firstLineChars="225" w:firstLine="540"/>
        <w:rPr>
          <w:rFonts w:ascii="仿宋" w:eastAsia="仿宋" w:hAnsi="仿宋"/>
          <w:sz w:val="24"/>
        </w:rPr>
      </w:pPr>
      <w:r>
        <w:rPr>
          <w:rFonts w:ascii="仿宋" w:eastAsia="仿宋" w:hAnsi="仿宋" w:hint="eastAsia"/>
          <w:sz w:val="24"/>
        </w:rPr>
        <w:t>2、质疑供应商对采购人、采购代理机构的答复不满意或者采购人、采购代理机构未在规定的时间内作出答复的，可以在答复期满后十五个工作日内向同级政府采购监督管理部门投诉，并同时告知舟山市普陀区审批服务与招投标管理办公室。投诉应当有明确的请求和必要的证明材料，采用书面形式，由法定代表人（企业负责人）或者授权代表签字并加盖公章。</w:t>
      </w:r>
    </w:p>
    <w:p w:rsidR="00423636" w:rsidRDefault="00BE2809">
      <w:pPr>
        <w:spacing w:line="380" w:lineRule="exact"/>
        <w:ind w:firstLineChars="225" w:firstLine="542"/>
        <w:rPr>
          <w:rFonts w:ascii="仿宋" w:eastAsia="仿宋" w:hAnsi="仿宋"/>
          <w:b/>
          <w:sz w:val="24"/>
        </w:rPr>
      </w:pPr>
      <w:r>
        <w:rPr>
          <w:rFonts w:ascii="仿宋" w:eastAsia="仿宋" w:hAnsi="仿宋" w:hint="eastAsia"/>
          <w:b/>
          <w:sz w:val="24"/>
        </w:rPr>
        <w:t>3、本项目允许供应商授权代表不参加现场开标、开启投标文件活动。</w:t>
      </w:r>
    </w:p>
    <w:p w:rsidR="00423636" w:rsidRDefault="00BE2809">
      <w:pPr>
        <w:spacing w:line="380" w:lineRule="exact"/>
        <w:ind w:firstLineChars="225" w:firstLine="542"/>
        <w:outlineLvl w:val="0"/>
        <w:rPr>
          <w:rFonts w:ascii="仿宋" w:eastAsia="仿宋" w:hAnsi="仿宋"/>
          <w:b/>
          <w:sz w:val="24"/>
        </w:rPr>
      </w:pPr>
      <w:r>
        <w:rPr>
          <w:rFonts w:ascii="仿宋" w:eastAsia="仿宋" w:hAnsi="仿宋" w:hint="eastAsia"/>
          <w:b/>
          <w:sz w:val="24"/>
        </w:rPr>
        <w:t>十二、联系方式：</w:t>
      </w:r>
    </w:p>
    <w:p w:rsidR="00423636" w:rsidRDefault="00BE2809">
      <w:pPr>
        <w:spacing w:line="380" w:lineRule="exact"/>
        <w:ind w:firstLineChars="225" w:firstLine="540"/>
        <w:rPr>
          <w:rFonts w:ascii="仿宋" w:eastAsia="仿宋" w:hAnsi="仿宋"/>
          <w:sz w:val="24"/>
        </w:rPr>
      </w:pPr>
      <w:r>
        <w:rPr>
          <w:rFonts w:ascii="仿宋" w:eastAsia="仿宋" w:hAnsi="仿宋" w:hint="eastAsia"/>
          <w:sz w:val="24"/>
        </w:rPr>
        <w:t>1、采购代理机构名称：舟山市公共资源交易中心普陀区分中心</w:t>
      </w:r>
    </w:p>
    <w:p w:rsidR="00423636" w:rsidRDefault="00BE2809">
      <w:pPr>
        <w:spacing w:line="380" w:lineRule="exact"/>
        <w:ind w:firstLineChars="225" w:firstLine="540"/>
        <w:rPr>
          <w:rFonts w:ascii="仿宋" w:eastAsia="仿宋" w:hAnsi="仿宋"/>
          <w:sz w:val="24"/>
        </w:rPr>
      </w:pPr>
      <w:r>
        <w:rPr>
          <w:rFonts w:ascii="仿宋" w:eastAsia="仿宋" w:hAnsi="仿宋" w:hint="eastAsia"/>
          <w:sz w:val="24"/>
        </w:rPr>
        <w:t>联系人：张先生      联系电话：0580-3823025</w:t>
      </w:r>
    </w:p>
    <w:p w:rsidR="00423636" w:rsidRDefault="00BE2809">
      <w:pPr>
        <w:spacing w:line="380" w:lineRule="exact"/>
        <w:ind w:firstLineChars="225" w:firstLine="540"/>
        <w:rPr>
          <w:rFonts w:ascii="仿宋" w:eastAsia="仿宋" w:hAnsi="仿宋"/>
          <w:sz w:val="24"/>
        </w:rPr>
      </w:pPr>
      <w:r>
        <w:rPr>
          <w:rFonts w:ascii="仿宋" w:eastAsia="仿宋" w:hAnsi="仿宋" w:hint="eastAsia"/>
          <w:sz w:val="24"/>
        </w:rPr>
        <w:t>地点：舟山市普陀区东港街道昌正街169号东港商务中心6号楼406室</w:t>
      </w:r>
    </w:p>
    <w:p w:rsidR="00423636" w:rsidRDefault="00BE2809">
      <w:pPr>
        <w:spacing w:line="380" w:lineRule="exact"/>
        <w:ind w:firstLineChars="225" w:firstLine="540"/>
        <w:rPr>
          <w:rFonts w:ascii="仿宋" w:eastAsia="仿宋" w:hAnsi="仿宋"/>
          <w:sz w:val="24"/>
        </w:rPr>
      </w:pPr>
      <w:r>
        <w:rPr>
          <w:rFonts w:ascii="仿宋" w:eastAsia="仿宋" w:hAnsi="仿宋" w:hint="eastAsia"/>
          <w:sz w:val="24"/>
        </w:rPr>
        <w:lastRenderedPageBreak/>
        <w:t>2、采购人名称：舟山市普陀区机关事务管理中心</w:t>
      </w:r>
    </w:p>
    <w:p w:rsidR="00423636" w:rsidRDefault="00BE2809">
      <w:pPr>
        <w:spacing w:line="380" w:lineRule="exact"/>
        <w:ind w:firstLineChars="225" w:firstLine="540"/>
        <w:rPr>
          <w:rFonts w:ascii="仿宋" w:eastAsia="仿宋" w:hAnsi="仿宋"/>
          <w:sz w:val="24"/>
        </w:rPr>
      </w:pPr>
      <w:r>
        <w:rPr>
          <w:rFonts w:ascii="仿宋" w:eastAsia="仿宋" w:hAnsi="仿宋" w:hint="eastAsia"/>
          <w:sz w:val="24"/>
        </w:rPr>
        <w:t>联系人：韩先生      联系电话：0580-3813635</w:t>
      </w:r>
    </w:p>
    <w:p w:rsidR="00423636" w:rsidRDefault="00BE2809">
      <w:pPr>
        <w:spacing w:line="380" w:lineRule="exact"/>
        <w:ind w:firstLineChars="225" w:firstLine="540"/>
        <w:rPr>
          <w:rFonts w:ascii="仿宋" w:eastAsia="仿宋" w:hAnsi="仿宋"/>
          <w:sz w:val="24"/>
        </w:rPr>
      </w:pPr>
      <w:r>
        <w:rPr>
          <w:rFonts w:ascii="仿宋" w:eastAsia="仿宋" w:hAnsi="仿宋" w:hint="eastAsia"/>
          <w:sz w:val="24"/>
        </w:rPr>
        <w:t>3、同级政府采购监管管理部门：舟山市普陀区财政局</w:t>
      </w:r>
    </w:p>
    <w:p w:rsidR="00423636" w:rsidRDefault="00BE2809">
      <w:pPr>
        <w:spacing w:line="380" w:lineRule="exact"/>
        <w:ind w:firstLineChars="225" w:firstLine="540"/>
        <w:rPr>
          <w:rFonts w:ascii="仿宋" w:eastAsia="仿宋" w:hAnsi="仿宋"/>
          <w:sz w:val="24"/>
        </w:rPr>
      </w:pPr>
      <w:r>
        <w:rPr>
          <w:rFonts w:ascii="仿宋" w:eastAsia="仿宋" w:hAnsi="仿宋" w:hint="eastAsia"/>
          <w:sz w:val="24"/>
        </w:rPr>
        <w:t>联系人：徐女士      监督投诉电话：0580-3017123</w:t>
      </w:r>
    </w:p>
    <w:p w:rsidR="00423636" w:rsidRDefault="00BE2809">
      <w:pPr>
        <w:spacing w:line="380" w:lineRule="exact"/>
        <w:ind w:firstLineChars="225" w:firstLine="540"/>
        <w:rPr>
          <w:rFonts w:ascii="仿宋" w:eastAsia="仿宋" w:hAnsi="仿宋"/>
          <w:sz w:val="24"/>
        </w:rPr>
      </w:pPr>
      <w:r>
        <w:rPr>
          <w:rFonts w:ascii="仿宋" w:eastAsia="仿宋" w:hAnsi="仿宋" w:hint="eastAsia"/>
          <w:sz w:val="24"/>
        </w:rPr>
        <w:t>地点：舟山市普陀区东港街道昌正街169号东港商务中心3号楼312室</w:t>
      </w:r>
    </w:p>
    <w:p w:rsidR="00423636" w:rsidRDefault="00BE2809">
      <w:pPr>
        <w:spacing w:line="380" w:lineRule="exact"/>
        <w:ind w:firstLineChars="225" w:firstLine="540"/>
        <w:rPr>
          <w:rFonts w:ascii="仿宋" w:eastAsia="仿宋" w:hAnsi="仿宋"/>
          <w:sz w:val="24"/>
        </w:rPr>
      </w:pPr>
      <w:r>
        <w:rPr>
          <w:rFonts w:ascii="仿宋" w:eastAsia="仿宋" w:hAnsi="仿宋" w:hint="eastAsia"/>
          <w:sz w:val="24"/>
        </w:rPr>
        <w:t>4、舟山市普陀区审批服务与招投标管理办公室招投标监管科</w:t>
      </w:r>
    </w:p>
    <w:p w:rsidR="00423636" w:rsidRDefault="00BE2809">
      <w:pPr>
        <w:spacing w:line="380" w:lineRule="exact"/>
        <w:ind w:firstLineChars="225" w:firstLine="540"/>
        <w:rPr>
          <w:rFonts w:ascii="仿宋" w:eastAsia="仿宋" w:hAnsi="仿宋"/>
          <w:sz w:val="24"/>
        </w:rPr>
      </w:pPr>
      <w:r>
        <w:rPr>
          <w:rFonts w:ascii="仿宋" w:eastAsia="仿宋" w:hAnsi="仿宋" w:hint="eastAsia"/>
          <w:sz w:val="24"/>
        </w:rPr>
        <w:t xml:space="preserve">监督投诉电话：0580-3820791 </w:t>
      </w:r>
    </w:p>
    <w:p w:rsidR="00423636" w:rsidRDefault="00BE2809">
      <w:pPr>
        <w:spacing w:line="380" w:lineRule="exact"/>
        <w:ind w:firstLineChars="225" w:firstLine="540"/>
        <w:rPr>
          <w:rFonts w:ascii="仿宋" w:eastAsia="仿宋" w:hAnsi="仿宋"/>
          <w:sz w:val="24"/>
        </w:rPr>
      </w:pPr>
      <w:r>
        <w:rPr>
          <w:rFonts w:ascii="仿宋" w:eastAsia="仿宋" w:hAnsi="仿宋" w:hint="eastAsia"/>
          <w:sz w:val="24"/>
        </w:rPr>
        <w:t>地点：舟山市普陀区东港街道昌正街169号东港商务中心6号楼311室</w:t>
      </w:r>
    </w:p>
    <w:p w:rsidR="00423636" w:rsidRDefault="00BE2809">
      <w:pPr>
        <w:numPr>
          <w:ilvl w:val="0"/>
          <w:numId w:val="2"/>
        </w:numPr>
        <w:spacing w:line="400" w:lineRule="exact"/>
        <w:ind w:firstLineChars="200" w:firstLine="482"/>
        <w:rPr>
          <w:rFonts w:ascii="仿宋" w:eastAsia="仿宋" w:hAnsi="仿宋"/>
          <w:b/>
          <w:bCs/>
          <w:sz w:val="24"/>
          <w:u w:val="single"/>
        </w:rPr>
      </w:pPr>
      <w:r>
        <w:rPr>
          <w:rFonts w:ascii="仿宋" w:eastAsia="仿宋" w:hAnsi="仿宋" w:hint="eastAsia"/>
          <w:b/>
          <w:bCs/>
          <w:sz w:val="24"/>
          <w:u w:val="single"/>
        </w:rPr>
        <w:t>特别说明：中标人与采购人签订合同之日起2个月内，应在本项目所在地范围内（即舟山市普陀区）设立固定管理机构，以满足采购人服务需求。否则，采购人有权随时单方面解除合同，并不承担任何法律责任或赔偿中标人任何经济损失。</w:t>
      </w:r>
    </w:p>
    <w:p w:rsidR="00423636" w:rsidRDefault="00423636">
      <w:pPr>
        <w:pStyle w:val="a2"/>
      </w:pPr>
    </w:p>
    <w:p w:rsidR="00423636" w:rsidRDefault="00BE2809">
      <w:pPr>
        <w:widowControl/>
        <w:jc w:val="center"/>
        <w:rPr>
          <w:rFonts w:ascii="华文仿宋" w:eastAsia="华文仿宋" w:hAnsi="华文仿宋"/>
          <w:sz w:val="24"/>
        </w:rPr>
      </w:pPr>
      <w:r>
        <w:rPr>
          <w:rFonts w:ascii="仿宋" w:eastAsia="仿宋" w:hAnsi="仿宋"/>
          <w:b/>
          <w:bCs/>
          <w:sz w:val="24"/>
        </w:rPr>
        <w:br w:type="page"/>
      </w:r>
      <w:r>
        <w:rPr>
          <w:rFonts w:ascii="华文仿宋" w:eastAsia="华文仿宋" w:hAnsi="华文仿宋" w:hint="eastAsia"/>
          <w:b/>
          <w:bCs/>
          <w:sz w:val="24"/>
        </w:rPr>
        <w:lastRenderedPageBreak/>
        <w:t>第二章  招标项目需求</w:t>
      </w:r>
      <w:bookmarkStart w:id="0" w:name="_Toc98230160"/>
      <w:bookmarkStart w:id="1" w:name="_Toc98057848"/>
      <w:bookmarkStart w:id="2" w:name="_Toc98311044"/>
      <w:bookmarkStart w:id="3" w:name="_Toc92272682"/>
      <w:bookmarkStart w:id="4" w:name="_Toc97119512"/>
      <w:bookmarkStart w:id="5" w:name="_Toc92272595"/>
      <w:bookmarkStart w:id="6" w:name="_Toc91313787"/>
      <w:bookmarkStart w:id="7" w:name="_Toc153980513"/>
      <w:bookmarkStart w:id="8" w:name="_Toc92271964"/>
      <w:bookmarkStart w:id="9" w:name="_Toc91391482"/>
      <w:bookmarkStart w:id="10" w:name="_Toc97785618"/>
    </w:p>
    <w:p w:rsidR="00423636" w:rsidRDefault="00423636">
      <w:pPr>
        <w:spacing w:line="360" w:lineRule="auto"/>
        <w:rPr>
          <w:rFonts w:ascii="仿宋_GB2312" w:eastAsia="仿宋_GB2312" w:hAnsi="宋体"/>
          <w:b/>
          <w:bCs/>
          <w:sz w:val="24"/>
          <w:szCs w:val="28"/>
        </w:rPr>
      </w:pPr>
    </w:p>
    <w:bookmarkEnd w:id="0"/>
    <w:bookmarkEnd w:id="1"/>
    <w:bookmarkEnd w:id="2"/>
    <w:bookmarkEnd w:id="3"/>
    <w:bookmarkEnd w:id="4"/>
    <w:bookmarkEnd w:id="5"/>
    <w:bookmarkEnd w:id="6"/>
    <w:bookmarkEnd w:id="7"/>
    <w:bookmarkEnd w:id="8"/>
    <w:bookmarkEnd w:id="9"/>
    <w:bookmarkEnd w:id="10"/>
    <w:p w:rsidR="00423636" w:rsidRPr="004515B5" w:rsidRDefault="00BE2809">
      <w:pPr>
        <w:spacing w:line="400" w:lineRule="exact"/>
        <w:ind w:firstLineChars="200" w:firstLine="482"/>
        <w:outlineLvl w:val="0"/>
        <w:rPr>
          <w:rFonts w:ascii="仿宋" w:eastAsia="仿宋" w:hAnsi="仿宋"/>
          <w:b/>
          <w:bCs/>
          <w:sz w:val="24"/>
        </w:rPr>
      </w:pPr>
      <w:r w:rsidRPr="004515B5">
        <w:rPr>
          <w:rFonts w:ascii="仿宋" w:eastAsia="仿宋" w:hAnsi="仿宋" w:hint="eastAsia"/>
          <w:b/>
          <w:bCs/>
          <w:sz w:val="24"/>
        </w:rPr>
        <w:t>一、招标内容</w:t>
      </w:r>
    </w:p>
    <w:p w:rsidR="00423636" w:rsidRPr="004515B5" w:rsidRDefault="00BE2809">
      <w:pPr>
        <w:spacing w:line="400" w:lineRule="exact"/>
        <w:ind w:firstLineChars="200" w:firstLine="480"/>
        <w:outlineLvl w:val="0"/>
        <w:rPr>
          <w:rFonts w:ascii="仿宋" w:eastAsia="仿宋" w:hAnsi="仿宋"/>
          <w:bCs/>
          <w:sz w:val="24"/>
          <w:u w:val="single"/>
        </w:rPr>
      </w:pPr>
      <w:r w:rsidRPr="004515B5">
        <w:rPr>
          <w:rFonts w:ascii="仿宋" w:eastAsia="仿宋" w:hAnsi="仿宋" w:hint="eastAsia"/>
          <w:bCs/>
          <w:sz w:val="24"/>
          <w:u w:val="single"/>
        </w:rPr>
        <w:t>（一）东港商务中心保洁、保安、维修、绿化等服务；</w:t>
      </w:r>
    </w:p>
    <w:p w:rsidR="00423636" w:rsidRPr="004515B5" w:rsidRDefault="00BE2809">
      <w:pPr>
        <w:spacing w:line="400" w:lineRule="exact"/>
        <w:ind w:firstLineChars="200" w:firstLine="480"/>
        <w:outlineLvl w:val="0"/>
        <w:rPr>
          <w:rFonts w:ascii="仿宋" w:eastAsia="仿宋" w:hAnsi="仿宋"/>
          <w:bCs/>
          <w:sz w:val="24"/>
          <w:u w:val="single"/>
        </w:rPr>
      </w:pPr>
      <w:r w:rsidRPr="004515B5">
        <w:rPr>
          <w:rFonts w:ascii="仿宋" w:eastAsia="仿宋" w:hAnsi="仿宋" w:hint="eastAsia"/>
          <w:bCs/>
          <w:sz w:val="24"/>
          <w:u w:val="single"/>
        </w:rPr>
        <w:t>（二）区社会治理综合服务中心保洁、保安、维修等服务；</w:t>
      </w:r>
    </w:p>
    <w:p w:rsidR="00423636" w:rsidRPr="004515B5" w:rsidRDefault="00BE2809">
      <w:pPr>
        <w:spacing w:line="400" w:lineRule="exact"/>
        <w:ind w:firstLineChars="200" w:firstLine="480"/>
        <w:outlineLvl w:val="0"/>
        <w:rPr>
          <w:rFonts w:ascii="仿宋" w:eastAsia="仿宋" w:hAnsi="仿宋"/>
          <w:bCs/>
          <w:sz w:val="24"/>
          <w:u w:val="single"/>
        </w:rPr>
      </w:pPr>
      <w:r w:rsidRPr="004515B5">
        <w:rPr>
          <w:rFonts w:ascii="仿宋" w:eastAsia="仿宋" w:hAnsi="仿宋" w:hint="eastAsia"/>
          <w:bCs/>
          <w:sz w:val="24"/>
          <w:u w:val="single"/>
        </w:rPr>
        <w:t>（三）区人武部办公楼维修等服务。</w:t>
      </w:r>
    </w:p>
    <w:p w:rsidR="00423636" w:rsidRPr="004515B5" w:rsidRDefault="00BE2809">
      <w:pPr>
        <w:spacing w:line="400" w:lineRule="exact"/>
        <w:ind w:firstLineChars="200" w:firstLine="482"/>
        <w:outlineLvl w:val="0"/>
        <w:rPr>
          <w:rFonts w:ascii="仿宋" w:eastAsia="仿宋" w:hAnsi="仿宋"/>
          <w:b/>
          <w:bCs/>
          <w:sz w:val="24"/>
        </w:rPr>
      </w:pPr>
      <w:r w:rsidRPr="004515B5">
        <w:rPr>
          <w:rFonts w:ascii="仿宋" w:eastAsia="仿宋" w:hAnsi="仿宋" w:hint="eastAsia"/>
          <w:b/>
          <w:bCs/>
          <w:sz w:val="24"/>
        </w:rPr>
        <w:t>二、招标项目综述及说明</w:t>
      </w:r>
    </w:p>
    <w:p w:rsidR="00423636" w:rsidRPr="004515B5" w:rsidRDefault="00BE2809">
      <w:pPr>
        <w:spacing w:line="400" w:lineRule="exact"/>
        <w:ind w:firstLineChars="200" w:firstLine="482"/>
        <w:outlineLvl w:val="0"/>
        <w:rPr>
          <w:rFonts w:ascii="仿宋" w:eastAsia="仿宋" w:hAnsi="仿宋"/>
          <w:b/>
          <w:bCs/>
          <w:sz w:val="24"/>
        </w:rPr>
      </w:pPr>
      <w:r w:rsidRPr="004515B5">
        <w:rPr>
          <w:rFonts w:ascii="仿宋" w:eastAsia="仿宋" w:hAnsi="仿宋" w:hint="eastAsia"/>
          <w:b/>
          <w:bCs/>
          <w:sz w:val="24"/>
        </w:rPr>
        <w:t>（一）功能定位</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1、管理理念</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管理中坚持以人为本，营造文明、和谐、温馨的办公环境；坚持规范化、制度化、创造一流的服务品牌；坚持服务第一，强化宗旨意识，为商务中心高效运行提供优良的后勤服务。</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2、管理目标</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通过努力达到“三优一保证”（优美环境、优质服务、优化功能、保证安全）</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3、管理方式</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本着商务中心服务社会化的改革方向，采取市场化运作，由舟山市普陀区机关事务管理中心委托专业物管单位对大楼的物业提供服务并进行管理。</w:t>
      </w:r>
    </w:p>
    <w:p w:rsidR="00423636" w:rsidRPr="004515B5" w:rsidRDefault="00BE2809">
      <w:pPr>
        <w:spacing w:line="400" w:lineRule="exact"/>
        <w:ind w:firstLineChars="200" w:firstLine="482"/>
        <w:outlineLvl w:val="0"/>
        <w:rPr>
          <w:rFonts w:ascii="仿宋" w:eastAsia="仿宋" w:hAnsi="仿宋"/>
          <w:b/>
          <w:bCs/>
          <w:sz w:val="24"/>
        </w:rPr>
      </w:pPr>
      <w:r w:rsidRPr="004515B5">
        <w:rPr>
          <w:rFonts w:ascii="仿宋" w:eastAsia="仿宋" w:hAnsi="仿宋" w:hint="eastAsia"/>
          <w:b/>
          <w:bCs/>
          <w:sz w:val="24"/>
        </w:rPr>
        <w:t>（二）项目简介</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东港商务中心是一座集行政办公、公务接待、会务展示、后勤服务为一体的具有强烈现代化建筑气息的智能化大楼。内设有集中式中央空调系统、电话通讯系统、计算机通讯网络系统、多媒体会议系统、公共广播系统、保安监控系统、楼宇自动化管理系统、消防监测系统等现代化设施。</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东港商务中心总用地12.08公顷，总建筑面积152208.7㎡，其中地上部分133422.7㎡，地下部分18786.0㎡。绿地总面积30338.2㎡，绿地率25.1﹪。整个商务中心共有7个楼宇组成，“中央位置为1#和2#主楼，东向面海呈“门”形体量，面积70189.4㎡，地上17层，楼高83.0m；主楼的南北两翼为3#和4#两栋反弧形辅楼，面积4647.2㎡，地上6层，楼高31m；两侧为5#和6#两栋多层辅楼，面积11870.1㎡，地上5层，楼高25m；东侧礼仪平台下为7#楼，面积2784.0㎡，楼高1层，6.6m。</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1#、2#楼在底层公共区域和顶层相连，底层为机关食堂、文件交换中心、小型超市、邮政投递、自助银行等。1#楼二层设置两个会客室，2#楼二层为展览大厅。</w:t>
      </w:r>
    </w:p>
    <w:p w:rsidR="00423636" w:rsidRPr="004515B5" w:rsidRDefault="00BE2809">
      <w:pPr>
        <w:spacing w:line="400" w:lineRule="exact"/>
        <w:ind w:firstLineChars="200" w:firstLine="480"/>
        <w:outlineLvl w:val="0"/>
        <w:rPr>
          <w:rFonts w:ascii="仿宋" w:eastAsia="仿宋" w:hAnsi="仿宋"/>
          <w:bCs/>
          <w:color w:val="0000FF"/>
          <w:sz w:val="24"/>
          <w:u w:val="single"/>
        </w:rPr>
      </w:pPr>
      <w:r w:rsidRPr="004515B5">
        <w:rPr>
          <w:rFonts w:ascii="仿宋" w:eastAsia="仿宋" w:hAnsi="仿宋" w:hint="eastAsia"/>
          <w:bCs/>
          <w:sz w:val="24"/>
        </w:rPr>
        <w:t>主楼3～16层均为标准化办公区，配备标准办公室、会议室、辅助功能用房和休息厅等。主楼顶层空间为观景大厅。配备四个专用会议室，在公共空间设置休闲观景区。</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lastRenderedPageBreak/>
        <w:t>3#、4#楼为标准办公区，各楼层设置标准办公室、会议室、接待室和辅助功能房等。</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5#楼主要为会议中心，共有不同功能会议室5个。</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6#楼一～四层设有办事大厅及附属的办公用房。</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7#楼为健身活动中心。</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1#～4#楼均设置地下室，地下室主要功能是机动车库和配套设备用房。</w:t>
      </w:r>
    </w:p>
    <w:p w:rsidR="00423636" w:rsidRPr="004515B5" w:rsidRDefault="00BE2809">
      <w:pPr>
        <w:spacing w:line="400" w:lineRule="exact"/>
        <w:ind w:firstLineChars="200" w:firstLine="480"/>
        <w:outlineLvl w:val="0"/>
        <w:rPr>
          <w:rFonts w:ascii="仿宋" w:eastAsia="仿宋" w:hAnsi="仿宋"/>
          <w:sz w:val="24"/>
          <w:u w:val="single"/>
        </w:rPr>
      </w:pPr>
      <w:r w:rsidRPr="004515B5">
        <w:rPr>
          <w:rFonts w:ascii="仿宋" w:eastAsia="仿宋" w:hAnsi="仿宋" w:hint="eastAsia"/>
          <w:sz w:val="24"/>
          <w:u w:val="single"/>
        </w:rPr>
        <w:t>东港商务中心共有机动车停车位794个，其中地面机动车泊车位503辆，地下车库291辆。非机动车泊车位1650辆，其中室内970辆，室外680辆。</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根据景观设计要求，商务中心周边用绿篱遮盖细钢丝网，建立安全屏障，东、南、西、北四个方向都布置一个机动车出入口，与城市道路连接，四个主要通道设置门亭和隔离门，实行人车通道分离和按作息时间不同、通道开放相区别。</w:t>
      </w:r>
    </w:p>
    <w:p w:rsidR="00423636" w:rsidRPr="004515B5" w:rsidRDefault="00BE2809" w:rsidP="000957A2">
      <w:pPr>
        <w:spacing w:line="400" w:lineRule="exact"/>
        <w:ind w:firstLineChars="200" w:firstLine="480"/>
        <w:outlineLvl w:val="0"/>
        <w:rPr>
          <w:rFonts w:ascii="仿宋" w:eastAsia="仿宋" w:hAnsi="仿宋"/>
          <w:bCs/>
          <w:sz w:val="24"/>
          <w:u w:val="single"/>
        </w:rPr>
      </w:pPr>
      <w:r w:rsidRPr="004515B5">
        <w:rPr>
          <w:rFonts w:ascii="仿宋" w:eastAsia="仿宋" w:hAnsi="仿宋" w:hint="eastAsia"/>
          <w:bCs/>
          <w:sz w:val="24"/>
          <w:u w:val="single"/>
        </w:rPr>
        <w:t>（二）区社会治理综合服务中心，位于普陀区东港海莲路601号，是一幢3层楼高的建筑物，面积约3600平方米，内设有中央空调系统、电话通讯系统、计算机通讯网络系统、多媒体会议系统、公共广播系统、保安监控系统、消防监测系统等现代化设施。</w:t>
      </w:r>
    </w:p>
    <w:p w:rsidR="00423636" w:rsidRPr="004515B5" w:rsidRDefault="00BE2809" w:rsidP="000957A2">
      <w:pPr>
        <w:spacing w:line="400" w:lineRule="exact"/>
        <w:ind w:firstLineChars="200" w:firstLine="480"/>
        <w:outlineLvl w:val="0"/>
        <w:rPr>
          <w:rFonts w:ascii="仿宋" w:eastAsia="仿宋" w:hAnsi="仿宋"/>
          <w:bCs/>
          <w:sz w:val="24"/>
          <w:u w:val="single"/>
        </w:rPr>
      </w:pPr>
      <w:r w:rsidRPr="004515B5">
        <w:rPr>
          <w:rFonts w:ascii="仿宋" w:eastAsia="仿宋" w:hAnsi="仿宋" w:hint="eastAsia"/>
          <w:bCs/>
          <w:sz w:val="24"/>
          <w:u w:val="single"/>
        </w:rPr>
        <w:t>（三）区人武部办公楼，位于普陀区城北I-08地块，是一幢4层楼高的建筑物，面积约4600平方米，内设有中央空调系统、电话通讯系统、计算机通讯网络系统、多媒体会议系统、公共广播系统、保安监控系统、消防监测系统等现代化设施。</w:t>
      </w:r>
    </w:p>
    <w:p w:rsidR="00423636" w:rsidRPr="004515B5" w:rsidRDefault="00BE2809">
      <w:pPr>
        <w:spacing w:line="400" w:lineRule="exact"/>
        <w:ind w:firstLineChars="200" w:firstLine="482"/>
        <w:outlineLvl w:val="0"/>
        <w:rPr>
          <w:rFonts w:ascii="仿宋" w:eastAsia="仿宋" w:hAnsi="仿宋"/>
          <w:b/>
          <w:bCs/>
          <w:sz w:val="24"/>
        </w:rPr>
      </w:pPr>
      <w:r w:rsidRPr="004515B5">
        <w:rPr>
          <w:rFonts w:ascii="仿宋" w:eastAsia="仿宋" w:hAnsi="仿宋" w:hint="eastAsia"/>
          <w:b/>
          <w:bCs/>
          <w:sz w:val="24"/>
        </w:rPr>
        <w:t>三、服务要求、内容、范围</w:t>
      </w:r>
    </w:p>
    <w:p w:rsidR="00423636" w:rsidRPr="004515B5" w:rsidRDefault="00BE2809">
      <w:pPr>
        <w:spacing w:line="400" w:lineRule="exact"/>
        <w:ind w:firstLineChars="200" w:firstLine="482"/>
        <w:outlineLvl w:val="0"/>
        <w:rPr>
          <w:rFonts w:ascii="仿宋" w:eastAsia="仿宋" w:hAnsi="仿宋"/>
          <w:b/>
          <w:bCs/>
          <w:sz w:val="24"/>
        </w:rPr>
      </w:pPr>
      <w:r w:rsidRPr="004515B5">
        <w:rPr>
          <w:rFonts w:ascii="仿宋" w:eastAsia="仿宋" w:hAnsi="仿宋" w:hint="eastAsia"/>
          <w:b/>
          <w:bCs/>
          <w:sz w:val="24"/>
        </w:rPr>
        <w:t>（一）日常管理</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1、以设备维护、环境卫生、安全秩序服务、协调服务为主要管理内容。</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2、中标人按照管理内容编制检查表，每日进行检查，发现问题及时整改。</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3、采购单位对中标人各工作岗位的服务质量随时进行抽查。发现问题，及时书面通知整改。每日进行统计，参与综合评分。</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4、采购单位定期向工作人员发给“服务意见征询书”，根据反馈意见书进行统计，进行综合评分。</w:t>
      </w:r>
    </w:p>
    <w:p w:rsidR="00423636" w:rsidRPr="004515B5" w:rsidRDefault="00BE2809" w:rsidP="000957A2">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5、根据综合评分结果，甲方有权书面要求乙方在规定期限内整改，逾期未整改，甲方有权停止支付乙方的物业管理费；整改合格后，方可继续划拨管理费。</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6、除中标人对服务人员的培训外，需接受采购单位对服务人员进行集中培训。</w:t>
      </w:r>
    </w:p>
    <w:p w:rsidR="00423636" w:rsidRPr="004515B5" w:rsidRDefault="00BE2809">
      <w:pPr>
        <w:spacing w:line="400" w:lineRule="exact"/>
        <w:ind w:firstLineChars="200" w:firstLine="480"/>
        <w:outlineLvl w:val="0"/>
        <w:rPr>
          <w:rFonts w:ascii="仿宋" w:eastAsia="仿宋" w:hAnsi="仿宋"/>
          <w:bCs/>
          <w:sz w:val="24"/>
          <w:u w:val="single"/>
        </w:rPr>
      </w:pPr>
      <w:r w:rsidRPr="004515B5">
        <w:rPr>
          <w:rFonts w:ascii="仿宋" w:eastAsia="仿宋" w:hAnsi="仿宋" w:hint="eastAsia"/>
          <w:bCs/>
          <w:sz w:val="24"/>
          <w:u w:val="single"/>
        </w:rPr>
        <w:t>7、对节能降耗及垃圾分类的管理。每天记录各用能系统、区域能耗数据，定期编制书面能耗分析报告，充分挖掘节能潜力，提出合理化改进建议。做好垃圾分类、收运、处置等工作。</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8、所有岗位建立岗位责任制与运行程序、工作质量标准。</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lastRenderedPageBreak/>
        <w:t>9、中标人应建立各类应急预案（如消防、防恐防爆及群体性上访事件处置等），并培训相关人员达到相关要求。</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10、重大接待任务必须事先制定周密的接待工作计划，并严格按照计划实施。</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11、如中标人遇到不在其服务范围内的物业方面问题，须联系有关部门会同采购单位一起协调解决。</w:t>
      </w:r>
    </w:p>
    <w:p w:rsidR="00423636" w:rsidRPr="004515B5" w:rsidRDefault="00BE2809">
      <w:pPr>
        <w:spacing w:line="400" w:lineRule="exact"/>
        <w:ind w:firstLineChars="200" w:firstLine="482"/>
        <w:outlineLvl w:val="0"/>
        <w:rPr>
          <w:rFonts w:ascii="仿宋" w:eastAsia="仿宋" w:hAnsi="仿宋"/>
          <w:b/>
          <w:bCs/>
          <w:sz w:val="24"/>
        </w:rPr>
      </w:pPr>
      <w:r w:rsidRPr="004515B5">
        <w:rPr>
          <w:rFonts w:ascii="仿宋" w:eastAsia="仿宋" w:hAnsi="仿宋" w:hint="eastAsia"/>
          <w:b/>
          <w:bCs/>
          <w:sz w:val="24"/>
        </w:rPr>
        <w:t>（二）具体要求</w:t>
      </w:r>
    </w:p>
    <w:p w:rsidR="00423636" w:rsidRPr="004515B5" w:rsidRDefault="00BE2809">
      <w:pPr>
        <w:spacing w:line="400" w:lineRule="exact"/>
        <w:ind w:firstLineChars="200" w:firstLine="482"/>
        <w:outlineLvl w:val="0"/>
        <w:rPr>
          <w:rFonts w:ascii="仿宋" w:eastAsia="仿宋" w:hAnsi="仿宋"/>
          <w:b/>
          <w:bCs/>
          <w:sz w:val="24"/>
        </w:rPr>
      </w:pPr>
      <w:r w:rsidRPr="004515B5">
        <w:rPr>
          <w:rFonts w:ascii="仿宋" w:eastAsia="仿宋" w:hAnsi="仿宋" w:hint="eastAsia"/>
          <w:b/>
          <w:bCs/>
          <w:sz w:val="24"/>
        </w:rPr>
        <w:t>环境卫生维护服务</w:t>
      </w:r>
    </w:p>
    <w:p w:rsidR="00423636" w:rsidRPr="004515B5" w:rsidRDefault="00BE2809">
      <w:pPr>
        <w:spacing w:line="400" w:lineRule="exact"/>
        <w:ind w:firstLineChars="200" w:firstLine="482"/>
        <w:outlineLvl w:val="0"/>
        <w:rPr>
          <w:rFonts w:ascii="仿宋" w:eastAsia="仿宋" w:hAnsi="仿宋"/>
          <w:b/>
          <w:bCs/>
          <w:sz w:val="24"/>
        </w:rPr>
      </w:pPr>
      <w:r w:rsidRPr="004515B5">
        <w:rPr>
          <w:rFonts w:ascii="仿宋" w:eastAsia="仿宋" w:hAnsi="仿宋" w:hint="eastAsia"/>
          <w:b/>
          <w:bCs/>
          <w:sz w:val="24"/>
        </w:rPr>
        <w:t>1、管理服务范围</w:t>
      </w:r>
    </w:p>
    <w:p w:rsidR="00423636" w:rsidRPr="004515B5" w:rsidRDefault="00BE2809" w:rsidP="000957A2">
      <w:pPr>
        <w:spacing w:line="400" w:lineRule="exact"/>
        <w:ind w:firstLineChars="200" w:firstLine="480"/>
        <w:outlineLvl w:val="0"/>
        <w:rPr>
          <w:rFonts w:ascii="仿宋" w:eastAsia="仿宋" w:hAnsi="仿宋"/>
          <w:sz w:val="24"/>
          <w:u w:val="single"/>
        </w:rPr>
      </w:pPr>
      <w:r w:rsidRPr="004515B5">
        <w:rPr>
          <w:rFonts w:ascii="仿宋" w:eastAsia="仿宋" w:hAnsi="仿宋" w:hint="eastAsia"/>
          <w:sz w:val="24"/>
          <w:u w:val="single"/>
        </w:rPr>
        <w:t>（1）副处（含</w:t>
      </w:r>
      <w:r w:rsidRPr="004515B5">
        <w:rPr>
          <w:rFonts w:ascii="仿宋" w:eastAsia="仿宋" w:hAnsi="仿宋"/>
          <w:sz w:val="24"/>
          <w:u w:val="single"/>
        </w:rPr>
        <w:t>）</w:t>
      </w:r>
      <w:r w:rsidRPr="004515B5">
        <w:rPr>
          <w:rFonts w:ascii="仿宋" w:eastAsia="仿宋" w:hAnsi="仿宋" w:hint="eastAsia"/>
          <w:sz w:val="24"/>
          <w:u w:val="single"/>
        </w:rPr>
        <w:t>以上领导办公室（含休息室）和电信大楼领导宿舍的日常卫生打扫，以及上述区域内地毯、沙发、棉织布品（如窗帘）等的定期清洁保养。</w:t>
      </w:r>
    </w:p>
    <w:p w:rsidR="00423636" w:rsidRPr="004515B5" w:rsidRDefault="00BE2809" w:rsidP="000957A2">
      <w:pPr>
        <w:spacing w:line="400" w:lineRule="exact"/>
        <w:ind w:firstLineChars="200" w:firstLine="480"/>
        <w:outlineLvl w:val="0"/>
        <w:rPr>
          <w:rFonts w:ascii="仿宋" w:eastAsia="仿宋" w:hAnsi="仿宋"/>
          <w:sz w:val="24"/>
          <w:u w:val="single"/>
        </w:rPr>
      </w:pPr>
      <w:r w:rsidRPr="004515B5">
        <w:rPr>
          <w:rFonts w:ascii="仿宋" w:eastAsia="仿宋" w:hAnsi="仿宋" w:hint="eastAsia"/>
          <w:sz w:val="24"/>
          <w:u w:val="single"/>
        </w:rPr>
        <w:t>（2）5#楼会议中心、1#楼516、803、809、815、817、913、915、1125、1510会议室、2#楼311会议室、1#2#楼17层四个专用会议室、贵宾室及1#楼二层的2个贵宾厅、一个会议室、2#楼二层展示厅、6#楼二层区信访局接访大厅和6#楼一层大厅的保洁。</w:t>
      </w:r>
    </w:p>
    <w:p w:rsidR="00423636" w:rsidRPr="004515B5" w:rsidRDefault="00BE2809" w:rsidP="000957A2">
      <w:pPr>
        <w:spacing w:line="400" w:lineRule="exact"/>
        <w:ind w:firstLineChars="200" w:firstLine="480"/>
        <w:outlineLvl w:val="0"/>
        <w:rPr>
          <w:rFonts w:ascii="仿宋" w:eastAsia="仿宋" w:hAnsi="仿宋"/>
          <w:sz w:val="24"/>
          <w:u w:val="single"/>
        </w:rPr>
      </w:pPr>
      <w:r w:rsidRPr="004515B5">
        <w:rPr>
          <w:rFonts w:ascii="仿宋" w:eastAsia="仿宋" w:hAnsi="仿宋" w:hint="eastAsia"/>
          <w:sz w:val="24"/>
          <w:u w:val="single"/>
        </w:rPr>
        <w:t>（3）公共部位的所有清洁保养工作，包括电梯、走廊、楼梯、楼道、户外路面、厕所、大厅、茶水间、健身活动中心、停车库、洗车场、楼顶、建筑构件、建筑小品以及所有设备房、自助银行等。</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（4）商务中心各楼宇外墙及玻璃幕墙的清洁保养工作（一年二次）。</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（5）日常垃圾清运工作。</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（6）主楼、附楼内外各类大理石的清洁保养。</w:t>
      </w:r>
    </w:p>
    <w:p w:rsidR="00423636" w:rsidRPr="004515B5" w:rsidRDefault="00BE2809" w:rsidP="000957A2">
      <w:pPr>
        <w:spacing w:line="400" w:lineRule="exact"/>
        <w:ind w:firstLineChars="200" w:firstLine="480"/>
        <w:outlineLvl w:val="0"/>
        <w:rPr>
          <w:rFonts w:ascii="仿宋" w:eastAsia="仿宋" w:hAnsi="仿宋"/>
          <w:bCs/>
          <w:sz w:val="24"/>
          <w:u w:val="single"/>
        </w:rPr>
      </w:pPr>
      <w:r w:rsidRPr="004515B5">
        <w:rPr>
          <w:rFonts w:ascii="仿宋" w:eastAsia="仿宋" w:hAnsi="仿宋" w:hint="eastAsia"/>
          <w:bCs/>
          <w:sz w:val="24"/>
          <w:u w:val="single"/>
        </w:rPr>
        <w:t>（7）室内公共区域的绿化服务（不包含室外及办公室内部），绿化植物可采取租赁形式，租金按市场价应不低于30万元/年。</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（8）适当范围内的新增保洁管理服务项目。</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（9）商务中心各类设施的防盗和重大节日（活动）的环境布置所需管理服务。</w:t>
      </w:r>
    </w:p>
    <w:p w:rsidR="00423636" w:rsidRPr="004515B5" w:rsidRDefault="00BE2809" w:rsidP="000957A2">
      <w:pPr>
        <w:spacing w:line="400" w:lineRule="exact"/>
        <w:ind w:firstLineChars="200" w:firstLine="480"/>
        <w:outlineLvl w:val="0"/>
        <w:rPr>
          <w:rFonts w:ascii="仿宋" w:eastAsia="仿宋" w:hAnsi="仿宋"/>
          <w:sz w:val="24"/>
          <w:u w:val="single"/>
        </w:rPr>
      </w:pPr>
      <w:r w:rsidRPr="004515B5">
        <w:rPr>
          <w:rFonts w:ascii="仿宋" w:eastAsia="仿宋" w:hAnsi="仿宋" w:hint="eastAsia"/>
          <w:sz w:val="24"/>
          <w:u w:val="single"/>
        </w:rPr>
        <w:t>（10）区社会治理综合服务中心（独立于商务中心外）公共部位的清洁保养、垃圾清运等工作（不含外墙和幕墙清洗），保洁标准参照东港商务中心。</w:t>
      </w:r>
    </w:p>
    <w:p w:rsidR="00423636" w:rsidRPr="004515B5" w:rsidRDefault="00BE2809">
      <w:pPr>
        <w:spacing w:line="400" w:lineRule="exact"/>
        <w:ind w:firstLineChars="200" w:firstLine="482"/>
        <w:outlineLvl w:val="0"/>
        <w:rPr>
          <w:rFonts w:ascii="仿宋" w:eastAsia="仿宋" w:hAnsi="仿宋"/>
          <w:b/>
          <w:bCs/>
          <w:sz w:val="24"/>
        </w:rPr>
      </w:pPr>
      <w:r w:rsidRPr="004515B5">
        <w:rPr>
          <w:rFonts w:ascii="仿宋" w:eastAsia="仿宋" w:hAnsi="仿宋" w:hint="eastAsia"/>
          <w:b/>
          <w:bCs/>
          <w:sz w:val="24"/>
        </w:rPr>
        <w:t>2、管理服务标准和要求</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（1）保洁管理服务标准按照国家旅游局颁布的三星级宾馆保洁要求和国家公共场所卫生标准执行，并细化考核细则（另定）。</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（2）有用户投诉和服务要求时，应在10-15分钟时间内向相关部门发出工作通知单，对于投诉应在一个工作日内电话或书面或上门回复客户处理进展情况。投诉率不高于2‰。处理率和回访率100%。</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（3）全体员工在管理服务期间，必须仪容整洁、仪表端正、礼仪规范，做到文明礼貌，热情周到。</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lastRenderedPageBreak/>
        <w:t>（4）每日至少一次对所管辖区域进行巡视检查，及时发现并解决问题，并有检查及问题处理情况的记录。</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（5）每月底向甲方提交保洁管理服务运行情况工作报告。</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（6）按档案管理的要求，将保洁管理服务的有关资料分类管理，保存完好。</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（7）</w:t>
      </w:r>
      <w:r w:rsidRPr="004515B5">
        <w:rPr>
          <w:rFonts w:ascii="仿宋" w:eastAsia="仿宋" w:hAnsi="仿宋" w:hint="eastAsia"/>
          <w:bCs/>
          <w:sz w:val="24"/>
          <w:u w:val="single"/>
        </w:rPr>
        <w:t>除中标人对服务人员的培训外，如有必要服务人员还需接受采购单位的集中进行的卫生安全培训，培训所需的费用由投标方考虑到报价中。</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（8）保洁部工作时间为一周六个工作日，每天上班时间为行政班提前一小时，下班为行政班后移一小时。休息日保证值班人员。如有抗台等特殊时期，24小时到场服务。</w:t>
      </w:r>
    </w:p>
    <w:p w:rsidR="00423636" w:rsidRPr="004515B5" w:rsidRDefault="00BE2809" w:rsidP="000957A2">
      <w:pPr>
        <w:spacing w:line="400" w:lineRule="exact"/>
        <w:ind w:firstLineChars="200" w:firstLine="480"/>
        <w:outlineLvl w:val="0"/>
        <w:rPr>
          <w:rFonts w:ascii="仿宋" w:eastAsia="仿宋" w:hAnsi="仿宋"/>
          <w:bCs/>
          <w:sz w:val="24"/>
          <w:u w:val="single"/>
        </w:rPr>
      </w:pPr>
      <w:r w:rsidRPr="004515B5">
        <w:rPr>
          <w:rFonts w:ascii="仿宋" w:eastAsia="仿宋" w:hAnsi="仿宋" w:hint="eastAsia"/>
          <w:bCs/>
          <w:sz w:val="24"/>
          <w:u w:val="single"/>
        </w:rPr>
        <w:t>（9）根据疫情防控需要，中标人须无条件配合采购人落实防止交叉感染、消毒隔离等防疫制度和措施，必要时提供24小时内外清洁服务。</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（10）预防与灭治白蚁、消灭老鼠、蟑螂、蚊子、苍蝇等“四害”，其中人工费由投标方计入报价中，所需物品或材料由采购单位提供。</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（11）服务区内垃圾用袋装收集，存放与环卫部门交接的指定地点。清卫、保洁及生活服务的工作质量按国家卫生城市管理的有关标准严格验收。其中环保部门对商务中心的垃圾清运费由采购单位负责。</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（12）室内墙面完好，外观整洁，如出现墙面的一般损坏或污浊，投标方应在12小时内修复或清理完毕。</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13）公共环境：中标人每日安排若干名保洁人员进行清理，除每日中心商务上班前和下午下班时间后对办公楼进行全面清理外，保洁人员在工作时间随时清理垃圾，尘土，保持办公环境的整洁，中标人保证保洁人员工作规范，作风优良。</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（14）绿化：中标人协助并监督绿化养护与花卉租摆单位做好对花草树木养护的工作，定期对办公区实施药物喷洒、消毒，除不可抗力外须保证中心内植物不枯死、不受损。</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15）保洁频率及标准由采购单位提供（见附件），该表为最低标准，中标人可根据情况，自行提供更完善的执行方案。其中大楼外墙及玻璃幕墙清洗一年二次，大理石墙（不锈钢、家具等）专业清洁应纳入保洁服务范围，清洗费用由投标方计入总价内。</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（16）有专人负责与采购单位保持联系，确保领导交办的事件，件件有落实。</w:t>
      </w:r>
    </w:p>
    <w:p w:rsidR="00423636" w:rsidRPr="004515B5" w:rsidRDefault="00BE2809">
      <w:pPr>
        <w:spacing w:line="400" w:lineRule="exact"/>
        <w:ind w:firstLineChars="200" w:firstLine="482"/>
        <w:outlineLvl w:val="0"/>
        <w:rPr>
          <w:rFonts w:ascii="仿宋" w:eastAsia="仿宋" w:hAnsi="仿宋"/>
          <w:b/>
          <w:bCs/>
          <w:sz w:val="24"/>
        </w:rPr>
      </w:pPr>
      <w:r w:rsidRPr="004515B5">
        <w:rPr>
          <w:rFonts w:ascii="仿宋" w:eastAsia="仿宋" w:hAnsi="仿宋" w:hint="eastAsia"/>
          <w:b/>
          <w:bCs/>
          <w:sz w:val="24"/>
        </w:rPr>
        <w:t>3、与相关部门的责任界定</w:t>
      </w:r>
    </w:p>
    <w:p w:rsidR="00423636" w:rsidRPr="004515B5" w:rsidRDefault="00BE2809">
      <w:pPr>
        <w:spacing w:line="400" w:lineRule="exact"/>
        <w:ind w:firstLineChars="200" w:firstLine="480"/>
        <w:outlineLvl w:val="0"/>
        <w:rPr>
          <w:rFonts w:ascii="仿宋" w:eastAsia="仿宋" w:hAnsi="仿宋"/>
          <w:b/>
          <w:bCs/>
          <w:sz w:val="24"/>
        </w:rPr>
      </w:pPr>
      <w:r w:rsidRPr="004515B5">
        <w:rPr>
          <w:rFonts w:ascii="仿宋" w:eastAsia="仿宋" w:hAnsi="仿宋" w:hint="eastAsia"/>
          <w:bCs/>
          <w:sz w:val="24"/>
        </w:rPr>
        <w:t>（1）与会议中心的责任界定。协助会议中心日常各会议室卫生清扫，包括地毯及棉织品（窗帘）的清洁保养及墙面、吊顶的保洁都属投标方的保洁服务范围。会议桌清洁和会场布置以及大型会议、节庆活动的花木摆放由采购单位下属的会议中心负责。</w:t>
      </w:r>
    </w:p>
    <w:p w:rsidR="00423636" w:rsidRPr="004515B5" w:rsidRDefault="00BE2809">
      <w:pPr>
        <w:spacing w:line="400" w:lineRule="exact"/>
        <w:ind w:firstLineChars="200" w:firstLine="480"/>
        <w:outlineLvl w:val="0"/>
        <w:rPr>
          <w:rFonts w:ascii="仿宋" w:eastAsia="仿宋" w:hAnsi="仿宋"/>
          <w:sz w:val="24"/>
        </w:rPr>
      </w:pPr>
      <w:r w:rsidRPr="004515B5">
        <w:rPr>
          <w:rFonts w:ascii="仿宋" w:eastAsia="仿宋" w:hAnsi="仿宋" w:hint="eastAsia"/>
          <w:sz w:val="24"/>
        </w:rPr>
        <w:lastRenderedPageBreak/>
        <w:t>（2）与其他部门的责任界定。其他机关各部门办公用房和服务场所（如食堂、理发室、医务室、邮政投递、自助银行、超市、电信、移动、保险公司、茶吧）由使用部门自行负责清洁保洁。</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（3）与房屋维修部门的责任界定。房屋维修部门维修后建筑垃圾由施工方负责清理现场，中标人协助做好后续保洁工作（如：屋顶、水箱水池、水管渗漏而影响保洁清理和美观，其责任不由中标人承担）。</w:t>
      </w:r>
    </w:p>
    <w:p w:rsidR="00423636" w:rsidRPr="004515B5" w:rsidRDefault="00BE2809">
      <w:pPr>
        <w:spacing w:line="400" w:lineRule="exact"/>
        <w:ind w:firstLineChars="200" w:firstLine="480"/>
        <w:outlineLvl w:val="0"/>
        <w:rPr>
          <w:rFonts w:ascii="仿宋" w:eastAsia="仿宋" w:hAnsi="仿宋"/>
          <w:sz w:val="24"/>
          <w:u w:val="single"/>
        </w:rPr>
      </w:pPr>
      <w:r w:rsidRPr="004515B5">
        <w:rPr>
          <w:rFonts w:ascii="仿宋" w:eastAsia="仿宋" w:hAnsi="仿宋" w:hint="eastAsia"/>
          <w:sz w:val="24"/>
          <w:u w:val="single"/>
        </w:rPr>
        <w:t>（4）绿化的责任界定。室内公共区域内的绿化（花卉）包括在本次采购范围内，中标人需负责养护摆放、垃圾清洁等工作。室外及各单位办公室内部的绿化（花卉），由其他绿化部门负责，其产生的垃圾由其自行处理。</w:t>
      </w:r>
    </w:p>
    <w:p w:rsidR="00423636" w:rsidRPr="004515B5" w:rsidRDefault="00BE2809">
      <w:pPr>
        <w:spacing w:line="400" w:lineRule="exact"/>
        <w:ind w:firstLineChars="200" w:firstLine="482"/>
        <w:outlineLvl w:val="0"/>
        <w:rPr>
          <w:rFonts w:ascii="仿宋" w:eastAsia="仿宋" w:hAnsi="仿宋"/>
          <w:b/>
          <w:sz w:val="24"/>
        </w:rPr>
      </w:pPr>
      <w:r w:rsidRPr="004515B5">
        <w:rPr>
          <w:rFonts w:ascii="仿宋" w:eastAsia="仿宋" w:hAnsi="仿宋" w:hint="eastAsia"/>
          <w:b/>
          <w:sz w:val="24"/>
        </w:rPr>
        <w:t>4、管理服务方式</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环境卫生管理形式为重包，重包是指中标人在进行保洁管理服务及实施过程中所发生的一切费用。包括如厕所内用纸、洗手液及垃圾袋（含有机/无机）等不可预计的主要物料费用。所有的质量标准和服务标准严格参照国家旅游局颁布的三星级宾馆标准的要求实施。</w:t>
      </w:r>
    </w:p>
    <w:p w:rsidR="00423636" w:rsidRPr="004515B5" w:rsidRDefault="00BE2809">
      <w:pPr>
        <w:spacing w:line="400" w:lineRule="exact"/>
        <w:outlineLvl w:val="0"/>
        <w:rPr>
          <w:rFonts w:ascii="仿宋" w:eastAsia="仿宋" w:hAnsi="仿宋"/>
          <w:b/>
          <w:sz w:val="24"/>
          <w:u w:val="single"/>
        </w:rPr>
      </w:pPr>
      <w:r w:rsidRPr="004515B5">
        <w:rPr>
          <w:rFonts w:ascii="仿宋" w:eastAsia="仿宋" w:hAnsi="仿宋" w:hint="eastAsia"/>
          <w:b/>
          <w:sz w:val="24"/>
          <w:u w:val="single"/>
        </w:rPr>
        <w:t xml:space="preserve"> 附：保洁主要物耗标准说明</w:t>
      </w:r>
    </w:p>
    <w:tbl>
      <w:tblPr>
        <w:tblpPr w:leftFromText="180" w:rightFromText="180" w:vertAnchor="text" w:horzAnchor="page" w:tblpX="1992" w:tblpY="223"/>
        <w:tblOverlap w:val="neve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2"/>
        <w:gridCol w:w="5516"/>
      </w:tblGrid>
      <w:tr w:rsidR="00423636" w:rsidRPr="004515B5">
        <w:tc>
          <w:tcPr>
            <w:tcW w:w="2692" w:type="dxa"/>
          </w:tcPr>
          <w:p w:rsidR="00423636" w:rsidRPr="004515B5" w:rsidRDefault="00BE2809">
            <w:pPr>
              <w:spacing w:line="400" w:lineRule="exact"/>
              <w:jc w:val="center"/>
              <w:outlineLvl w:val="0"/>
              <w:rPr>
                <w:rFonts w:ascii="仿宋" w:eastAsia="仿宋" w:hAnsi="仿宋"/>
                <w:bCs/>
                <w:sz w:val="24"/>
              </w:rPr>
            </w:pPr>
            <w:r w:rsidRPr="004515B5">
              <w:rPr>
                <w:rFonts w:ascii="仿宋" w:eastAsia="仿宋" w:hAnsi="仿宋" w:hint="eastAsia"/>
                <w:bCs/>
                <w:sz w:val="24"/>
              </w:rPr>
              <w:t>名称</w:t>
            </w:r>
          </w:p>
        </w:tc>
        <w:tc>
          <w:tcPr>
            <w:tcW w:w="5516" w:type="dxa"/>
          </w:tcPr>
          <w:p w:rsidR="00423636" w:rsidRPr="004515B5" w:rsidRDefault="00BE2809">
            <w:pPr>
              <w:spacing w:line="400" w:lineRule="exact"/>
              <w:jc w:val="center"/>
              <w:outlineLvl w:val="0"/>
              <w:rPr>
                <w:rFonts w:ascii="仿宋" w:eastAsia="仿宋" w:hAnsi="仿宋"/>
                <w:bCs/>
                <w:sz w:val="24"/>
              </w:rPr>
            </w:pPr>
            <w:r w:rsidRPr="004515B5">
              <w:rPr>
                <w:rFonts w:ascii="仿宋" w:eastAsia="仿宋" w:hAnsi="仿宋" w:hint="eastAsia"/>
                <w:bCs/>
                <w:sz w:val="24"/>
              </w:rPr>
              <w:t>规格及技术型号</w:t>
            </w:r>
          </w:p>
        </w:tc>
      </w:tr>
      <w:tr w:rsidR="00423636" w:rsidRPr="004515B5">
        <w:tc>
          <w:tcPr>
            <w:tcW w:w="2692" w:type="dxa"/>
          </w:tcPr>
          <w:p w:rsidR="00423636" w:rsidRPr="004515B5" w:rsidRDefault="00BE2809">
            <w:pPr>
              <w:spacing w:line="400" w:lineRule="exact"/>
              <w:jc w:val="center"/>
              <w:outlineLvl w:val="0"/>
              <w:rPr>
                <w:rFonts w:ascii="仿宋" w:eastAsia="仿宋" w:hAnsi="仿宋"/>
                <w:bCs/>
                <w:sz w:val="24"/>
              </w:rPr>
            </w:pPr>
            <w:r w:rsidRPr="004515B5">
              <w:rPr>
                <w:rFonts w:ascii="仿宋" w:eastAsia="仿宋" w:hAnsi="仿宋" w:hint="eastAsia"/>
                <w:bCs/>
                <w:sz w:val="24"/>
              </w:rPr>
              <w:t>擦手纸</w:t>
            </w:r>
          </w:p>
        </w:tc>
        <w:tc>
          <w:tcPr>
            <w:tcW w:w="5516" w:type="dxa"/>
          </w:tcPr>
          <w:p w:rsidR="00423636" w:rsidRPr="004515B5" w:rsidRDefault="00BE2809">
            <w:pPr>
              <w:spacing w:line="400" w:lineRule="exact"/>
              <w:jc w:val="center"/>
              <w:outlineLvl w:val="0"/>
              <w:rPr>
                <w:rFonts w:ascii="仿宋" w:eastAsia="仿宋" w:hAnsi="仿宋"/>
                <w:bCs/>
                <w:sz w:val="24"/>
              </w:rPr>
            </w:pPr>
            <w:r w:rsidRPr="004515B5">
              <w:rPr>
                <w:rFonts w:ascii="仿宋" w:eastAsia="仿宋" w:hAnsi="仿宋" w:hint="eastAsia"/>
                <w:bCs/>
                <w:sz w:val="24"/>
              </w:rPr>
              <w:t>清风1层三折全压  B913AC</w:t>
            </w:r>
          </w:p>
        </w:tc>
      </w:tr>
      <w:tr w:rsidR="00423636" w:rsidRPr="004515B5">
        <w:tc>
          <w:tcPr>
            <w:tcW w:w="2692" w:type="dxa"/>
          </w:tcPr>
          <w:p w:rsidR="00423636" w:rsidRPr="004515B5" w:rsidRDefault="00BE2809">
            <w:pPr>
              <w:spacing w:line="400" w:lineRule="exact"/>
              <w:jc w:val="center"/>
              <w:outlineLvl w:val="0"/>
              <w:rPr>
                <w:rFonts w:ascii="仿宋" w:eastAsia="仿宋" w:hAnsi="仿宋"/>
                <w:bCs/>
                <w:sz w:val="24"/>
              </w:rPr>
            </w:pPr>
            <w:r w:rsidRPr="004515B5">
              <w:rPr>
                <w:rFonts w:ascii="仿宋" w:eastAsia="仿宋" w:hAnsi="仿宋" w:hint="eastAsia"/>
                <w:bCs/>
                <w:sz w:val="24"/>
              </w:rPr>
              <w:t>洗手液</w:t>
            </w:r>
          </w:p>
        </w:tc>
        <w:tc>
          <w:tcPr>
            <w:tcW w:w="5516" w:type="dxa"/>
          </w:tcPr>
          <w:p w:rsidR="00423636" w:rsidRPr="004515B5" w:rsidRDefault="00BE2809">
            <w:pPr>
              <w:spacing w:line="400" w:lineRule="exact"/>
              <w:jc w:val="center"/>
              <w:outlineLvl w:val="0"/>
              <w:rPr>
                <w:rFonts w:ascii="仿宋" w:eastAsia="仿宋" w:hAnsi="仿宋"/>
                <w:bCs/>
                <w:sz w:val="24"/>
              </w:rPr>
            </w:pPr>
            <w:r w:rsidRPr="004515B5">
              <w:rPr>
                <w:rFonts w:ascii="仿宋" w:eastAsia="仿宋" w:hAnsi="仿宋" w:hint="eastAsia"/>
                <w:bCs/>
                <w:sz w:val="24"/>
              </w:rPr>
              <w:t>蓝月亮桶装  50斤/桶</w:t>
            </w:r>
          </w:p>
        </w:tc>
      </w:tr>
      <w:tr w:rsidR="00423636" w:rsidRPr="004515B5">
        <w:tc>
          <w:tcPr>
            <w:tcW w:w="2692" w:type="dxa"/>
          </w:tcPr>
          <w:p w:rsidR="00423636" w:rsidRPr="004515B5" w:rsidRDefault="00BE2809">
            <w:pPr>
              <w:spacing w:line="400" w:lineRule="exact"/>
              <w:jc w:val="center"/>
              <w:outlineLvl w:val="0"/>
              <w:rPr>
                <w:rFonts w:ascii="仿宋" w:eastAsia="仿宋" w:hAnsi="仿宋"/>
                <w:bCs/>
                <w:sz w:val="24"/>
              </w:rPr>
            </w:pPr>
            <w:r w:rsidRPr="004515B5">
              <w:rPr>
                <w:rFonts w:ascii="仿宋" w:eastAsia="仿宋" w:hAnsi="仿宋" w:hint="eastAsia"/>
                <w:bCs/>
                <w:sz w:val="24"/>
              </w:rPr>
              <w:t>卫生纸</w:t>
            </w:r>
          </w:p>
        </w:tc>
        <w:tc>
          <w:tcPr>
            <w:tcW w:w="5516" w:type="dxa"/>
          </w:tcPr>
          <w:p w:rsidR="00423636" w:rsidRPr="004515B5" w:rsidRDefault="00BE2809">
            <w:pPr>
              <w:spacing w:line="400" w:lineRule="exact"/>
              <w:jc w:val="center"/>
              <w:outlineLvl w:val="0"/>
              <w:rPr>
                <w:rFonts w:ascii="仿宋" w:eastAsia="仿宋" w:hAnsi="仿宋"/>
                <w:bCs/>
                <w:sz w:val="24"/>
              </w:rPr>
            </w:pPr>
            <w:r w:rsidRPr="004515B5">
              <w:rPr>
                <w:rFonts w:ascii="仿宋" w:eastAsia="仿宋" w:hAnsi="仿宋" w:hint="eastAsia"/>
                <w:bCs/>
                <w:sz w:val="24"/>
              </w:rPr>
              <w:t>清风2层240M  珍宝  BJ02AB</w:t>
            </w:r>
          </w:p>
        </w:tc>
      </w:tr>
    </w:tbl>
    <w:p w:rsidR="00423636" w:rsidRPr="004515B5" w:rsidRDefault="00BE2809">
      <w:pPr>
        <w:spacing w:line="400" w:lineRule="exact"/>
        <w:ind w:firstLineChars="200" w:firstLine="482"/>
        <w:outlineLvl w:val="0"/>
        <w:rPr>
          <w:rFonts w:ascii="仿宋" w:eastAsia="仿宋" w:hAnsi="仿宋"/>
          <w:b/>
          <w:bCs/>
          <w:sz w:val="24"/>
        </w:rPr>
      </w:pPr>
      <w:r w:rsidRPr="004515B5">
        <w:rPr>
          <w:rFonts w:ascii="仿宋" w:eastAsia="仿宋" w:hAnsi="仿宋" w:hint="eastAsia"/>
          <w:b/>
          <w:bCs/>
          <w:sz w:val="24"/>
        </w:rPr>
        <w:t>5、人员素质</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（1）主管：大专以上学历，具有酒店/物业清洁管理经验三年以上，45岁以下，形象良好。</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（2）领班：中专以上学历，具有清洁工作经验三年以上，45岁以下，形象良好。</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（3）员工：有培训合格上岗证，能吃苦。男性在45岁以下，女性在48岁以下；无不良嗜好及不良记录；如特殊岗位年龄和其他条件另有需求，必须无条件接受采购单位的要求。</w:t>
      </w:r>
    </w:p>
    <w:p w:rsidR="00423636" w:rsidRPr="004515B5" w:rsidRDefault="00BE2809">
      <w:pPr>
        <w:spacing w:line="400" w:lineRule="exact"/>
        <w:ind w:firstLineChars="200" w:firstLine="480"/>
        <w:outlineLvl w:val="0"/>
        <w:rPr>
          <w:rFonts w:ascii="仿宋" w:eastAsia="仿宋" w:hAnsi="仿宋"/>
          <w:bCs/>
          <w:sz w:val="24"/>
          <w:u w:val="single"/>
        </w:rPr>
      </w:pPr>
      <w:r w:rsidRPr="004515B5">
        <w:rPr>
          <w:rFonts w:ascii="仿宋" w:eastAsia="仿宋" w:hAnsi="仿宋" w:hint="eastAsia"/>
          <w:bCs/>
          <w:sz w:val="24"/>
          <w:u w:val="single"/>
        </w:rPr>
        <w:t>（4）中标人需无条件接受采购单位分流下来的符合年龄和技术要求的员工。</w:t>
      </w:r>
    </w:p>
    <w:p w:rsidR="00423636" w:rsidRPr="004515B5" w:rsidRDefault="00BE2809">
      <w:pPr>
        <w:spacing w:line="400" w:lineRule="exact"/>
        <w:ind w:firstLineChars="200" w:firstLine="482"/>
        <w:outlineLvl w:val="0"/>
        <w:rPr>
          <w:rFonts w:ascii="仿宋" w:eastAsia="仿宋" w:hAnsi="仿宋"/>
          <w:b/>
          <w:bCs/>
          <w:sz w:val="24"/>
        </w:rPr>
      </w:pPr>
      <w:r w:rsidRPr="004515B5">
        <w:rPr>
          <w:rFonts w:ascii="仿宋" w:eastAsia="仿宋" w:hAnsi="仿宋" w:hint="eastAsia"/>
          <w:b/>
          <w:bCs/>
          <w:sz w:val="24"/>
        </w:rPr>
        <w:t>设施及设备维护维修服务</w:t>
      </w:r>
    </w:p>
    <w:p w:rsidR="00423636" w:rsidRPr="004515B5" w:rsidRDefault="00BE2809">
      <w:pPr>
        <w:spacing w:line="400" w:lineRule="exact"/>
        <w:ind w:firstLineChars="200" w:firstLine="482"/>
        <w:outlineLvl w:val="0"/>
        <w:rPr>
          <w:rFonts w:ascii="仿宋" w:eastAsia="仿宋" w:hAnsi="仿宋"/>
          <w:b/>
          <w:bCs/>
          <w:sz w:val="24"/>
        </w:rPr>
      </w:pPr>
      <w:r w:rsidRPr="004515B5">
        <w:rPr>
          <w:rFonts w:ascii="仿宋" w:eastAsia="仿宋" w:hAnsi="仿宋" w:hint="eastAsia"/>
          <w:b/>
          <w:bCs/>
          <w:sz w:val="24"/>
        </w:rPr>
        <w:t>1、服务范围</w:t>
      </w:r>
    </w:p>
    <w:p w:rsidR="00423636" w:rsidRPr="004515B5" w:rsidRDefault="00BE2809">
      <w:pPr>
        <w:spacing w:line="400" w:lineRule="exact"/>
        <w:ind w:firstLineChars="200" w:firstLine="480"/>
        <w:outlineLvl w:val="0"/>
        <w:rPr>
          <w:rFonts w:ascii="仿宋" w:eastAsia="仿宋" w:hAnsi="仿宋"/>
          <w:sz w:val="24"/>
        </w:rPr>
      </w:pPr>
      <w:r w:rsidRPr="004515B5">
        <w:rPr>
          <w:rFonts w:ascii="仿宋" w:eastAsia="仿宋" w:hAnsi="仿宋" w:hint="eastAsia"/>
          <w:sz w:val="24"/>
        </w:rPr>
        <w:t>（1）市政公用设施和附属建筑物、构筑物的维修、养护和管理，包括道路、室外给排水管道、化粪池、沟渠、池、自行车棚、停车场洗车场等。</w:t>
      </w:r>
    </w:p>
    <w:p w:rsidR="00423636" w:rsidRPr="004515B5" w:rsidRDefault="00BE2809">
      <w:pPr>
        <w:spacing w:line="400" w:lineRule="exact"/>
        <w:ind w:firstLineChars="200" w:firstLine="480"/>
        <w:outlineLvl w:val="0"/>
        <w:rPr>
          <w:rFonts w:ascii="仿宋" w:eastAsia="仿宋" w:hAnsi="仿宋"/>
          <w:sz w:val="24"/>
        </w:rPr>
      </w:pPr>
      <w:r w:rsidRPr="004515B5">
        <w:rPr>
          <w:rFonts w:ascii="仿宋" w:eastAsia="仿宋" w:hAnsi="仿宋" w:hint="eastAsia"/>
          <w:sz w:val="24"/>
        </w:rPr>
        <w:t>（2）各专业设备定期维保和日常维护工作。</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（3）区域内有电力设备、给排水设备、电梯设备、空调设备、消防设备、</w:t>
      </w:r>
      <w:r w:rsidRPr="004515B5">
        <w:rPr>
          <w:rFonts w:ascii="仿宋" w:eastAsia="仿宋" w:hAnsi="仿宋" w:hint="eastAsia"/>
          <w:bCs/>
          <w:sz w:val="24"/>
        </w:rPr>
        <w:lastRenderedPageBreak/>
        <w:t>弱电系统、照明设备、音响设备、舞台机械设备等。</w:t>
      </w:r>
      <w:r w:rsidRPr="004515B5">
        <w:rPr>
          <w:rFonts w:ascii="仿宋" w:eastAsia="仿宋" w:hAnsi="仿宋" w:hint="eastAsia"/>
          <w:b/>
          <w:bCs/>
          <w:sz w:val="24"/>
          <w:u w:val="single"/>
        </w:rPr>
        <w:t>主要设备数量等具体情况建议投标方到东港商务中心实地考察</w:t>
      </w:r>
      <w:r w:rsidRPr="004515B5">
        <w:rPr>
          <w:rFonts w:ascii="仿宋" w:eastAsia="仿宋" w:hAnsi="仿宋" w:hint="eastAsia"/>
          <w:bCs/>
          <w:sz w:val="24"/>
        </w:rPr>
        <w:t>。</w:t>
      </w:r>
    </w:p>
    <w:p w:rsidR="00423636" w:rsidRPr="004515B5" w:rsidRDefault="00BE2809" w:rsidP="000957A2">
      <w:pPr>
        <w:spacing w:line="400" w:lineRule="exact"/>
        <w:ind w:firstLineChars="200" w:firstLine="480"/>
        <w:outlineLvl w:val="0"/>
        <w:rPr>
          <w:rFonts w:ascii="仿宋" w:eastAsia="仿宋" w:hAnsi="仿宋"/>
          <w:sz w:val="24"/>
          <w:u w:val="single"/>
        </w:rPr>
      </w:pPr>
      <w:r w:rsidRPr="004515B5">
        <w:rPr>
          <w:rFonts w:ascii="仿宋" w:eastAsia="仿宋" w:hAnsi="仿宋" w:hint="eastAsia"/>
          <w:sz w:val="24"/>
          <w:u w:val="single"/>
        </w:rPr>
        <w:t>（4）对区社会治理综合服务中心（商务中心外）公共部位的设施设备定期维保和日常维护工作，维保标准参照东港商务中心。</w:t>
      </w:r>
    </w:p>
    <w:p w:rsidR="00423636" w:rsidRPr="004515B5" w:rsidRDefault="00BE2809" w:rsidP="000957A2">
      <w:pPr>
        <w:spacing w:line="400" w:lineRule="exact"/>
        <w:ind w:firstLineChars="200" w:firstLine="480"/>
        <w:outlineLvl w:val="0"/>
        <w:rPr>
          <w:rFonts w:ascii="仿宋" w:eastAsia="仿宋" w:hAnsi="仿宋"/>
        </w:rPr>
      </w:pPr>
      <w:r w:rsidRPr="004515B5">
        <w:rPr>
          <w:rFonts w:ascii="仿宋" w:eastAsia="仿宋" w:hAnsi="仿宋" w:hint="eastAsia"/>
          <w:sz w:val="24"/>
          <w:u w:val="single"/>
        </w:rPr>
        <w:t>（5）对区人武部办公楼（商务中心外）公共部位的设施设备定期维保和日常维护工作，维保标准参照东港商务中心。</w:t>
      </w:r>
    </w:p>
    <w:p w:rsidR="00423636" w:rsidRPr="004515B5" w:rsidRDefault="00BE2809">
      <w:pPr>
        <w:spacing w:line="400" w:lineRule="exact"/>
        <w:ind w:firstLineChars="200" w:firstLine="482"/>
        <w:outlineLvl w:val="0"/>
        <w:rPr>
          <w:rFonts w:ascii="仿宋" w:eastAsia="仿宋" w:hAnsi="仿宋"/>
          <w:b/>
          <w:bCs/>
          <w:sz w:val="24"/>
        </w:rPr>
      </w:pPr>
      <w:r w:rsidRPr="004515B5">
        <w:rPr>
          <w:rFonts w:ascii="仿宋" w:eastAsia="仿宋" w:hAnsi="仿宋" w:hint="eastAsia"/>
          <w:b/>
          <w:bCs/>
          <w:sz w:val="24"/>
        </w:rPr>
        <w:t>2、管理服务要求</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（1）电气系统</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①确保楼宇、景观灯电器设备系统运行状况良好，做好日常运行记录，杜绝重大责任事故发生。</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②人员配备合理，具备相关资质证书，严格执行操作使用规程。</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③加强日常巡视，按计划定期检查保养，及时排除设备故障，确保24小时正常运行。</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④确保正常供电，严格限电、停电审批权限，遇有计划限电、停电按规定通知采购单位。</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⑤制定并严格执行临时用电管理办法和停电应急处理措施。</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（2）弱电系统</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①确保各类弱电设备系统运行状况良好，杜绝重大责任事故发生。重要活动提供现场技术保障，做好会议准备过程中设备保障工作。</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②做好智能化设备系统运行数据记录分析，按规定期限存放记录信息。BA系统应做到每天24小时值班。</w:t>
      </w:r>
    </w:p>
    <w:p w:rsidR="00423636" w:rsidRPr="004515B5" w:rsidRDefault="00BE2809">
      <w:pPr>
        <w:spacing w:line="400" w:lineRule="exact"/>
        <w:ind w:firstLineChars="200" w:firstLine="480"/>
        <w:outlineLvl w:val="0"/>
        <w:rPr>
          <w:rFonts w:ascii="仿宋" w:eastAsia="仿宋" w:hAnsi="仿宋"/>
          <w:sz w:val="24"/>
        </w:rPr>
      </w:pPr>
      <w:r w:rsidRPr="004515B5">
        <w:rPr>
          <w:rFonts w:ascii="仿宋" w:eastAsia="仿宋" w:hAnsi="仿宋" w:hint="eastAsia"/>
          <w:sz w:val="24"/>
        </w:rPr>
        <w:t>③按规定做好BA系统、电子会议系统、背景音乐设备系统、闭路电视系统、安全防护设备系统、车库管理系统、门禁系统、UPS系统、一卡通系统、机房设备及精密空调等设备设施维护保养工作，确保完好率达98%以上。负责与专业维保单位的联系及现场管理工作。</w:t>
      </w:r>
    </w:p>
    <w:p w:rsidR="00423636" w:rsidRPr="004515B5" w:rsidRDefault="00BE2809">
      <w:pPr>
        <w:spacing w:line="400" w:lineRule="exact"/>
        <w:ind w:firstLineChars="200" w:firstLine="480"/>
        <w:outlineLvl w:val="0"/>
        <w:rPr>
          <w:rFonts w:ascii="仿宋" w:eastAsia="仿宋" w:hAnsi="仿宋"/>
          <w:sz w:val="24"/>
        </w:rPr>
      </w:pPr>
      <w:r w:rsidRPr="004515B5">
        <w:rPr>
          <w:rFonts w:ascii="仿宋" w:eastAsia="仿宋" w:hAnsi="仿宋" w:hint="eastAsia"/>
          <w:sz w:val="24"/>
        </w:rPr>
        <w:t>④主管人员应具备弱电类工程师职称（中级以上），并定期组织技术培训，提高业务技能。</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（3）消防系统</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①及时做好消防栓、消防龙头及消防管道的检查和保养工作，使消防栓无锈蚀，消防龙头活络。加强消防设备设施管理，确保消防用水和管道无做其他用途。</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②消防控制中心应提供每天24小时技术保障，确保随叫随到。各类消防系统配备齐全，定期维护检修，每月联动测试，做到无尘、无锈，可随时启用。烟温报警正确，消防广播能自动广播。负责与专业维保单位的联系及现场管理工作。</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③消防管理人员熟练掌握消防设施设备的使用方法，能及时处理各种问题。</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④经常组织员工消防法规及消防知识的宣传教育，消除各种火灾安全隐患，</w:t>
      </w:r>
      <w:r w:rsidRPr="004515B5">
        <w:rPr>
          <w:rFonts w:ascii="仿宋" w:eastAsia="仿宋" w:hAnsi="仿宋" w:hint="eastAsia"/>
          <w:bCs/>
          <w:sz w:val="24"/>
        </w:rPr>
        <w:lastRenderedPageBreak/>
        <w:t>合理划区，责任到人。积极协助采购单位主管部门做好消防安全管理工作。</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⑤建立健全突发火灾应急处置预案，设立消防疏散示意图、应急照明设施、引路指示等，确保紧急疏散通道畅通。</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（4）电梯系统</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①电梯按规定或约定时间保持正常运行，安全措施齐全有效，值班记录清晰。</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②轿箱、井道、机房保持清洁，通风、照明及附属设施完好。</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③负责与专业维保单位的联系及现场管理工作，选派技术人员参加电梯公司组织的工地培训（培训时间2周）。</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④制定相应险情应急处置办法。出现运行故障，相关人员须3分钟内抵达现场处理；如遇电梯关人，须在10分钟内救出被困人员。</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⑤电梯准用证、年检合格证、维修保养合同完备。</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⑥电梯机房每周维护检查1次，按高标准维护标准对电梯进行常规检查调整和润滑，做到每月至少2次的例行保养，并负责做好电梯档案资料的建立工作。</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⑦维修结束后，提供报告给采购单位，报告内容包括故障原因、解决措施、完成修所耗时间及恢复正常运行日期。</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（5）排水系统</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①建立用水供水管理制度和设备维修保养与定期检修制度，设备、阀门、管道工作正常，设备外表无锈蚀、无污渍，无跑冒滴漏现象。制定合理用水和节约用水计划。</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②每半年对二次供水设施进行消毒，确保水池、水箱清洁卫生；提供水质化验单、操作人员健康合格证。严格执行高压水泵、水池、水箱等管理措施，及时消除水池、水箱周围污染隐患。</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③加强检查维护，确保排水系统畅通，减少道路积水，地下室、车库、设备机房无积水、浸泡现象发生。</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④确保正常供水，严格限水、停水审批权限，遇有计划限水、停水按规定通知采购单位。</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⑤制定给排水事故应急处理方案。遇有事故，维修人员须在3分钟内抵达现场抢修，杜绝大面积跑水、泛水或长时间停水现象。</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（6）空调系统</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①做好空调维修保养工作，确保运行正常。中央空调水系统运行正常，无漏水现象，各类阀门功能正常，空调计量设备运行正常，数据采集完整。负责与专业维保单位的联系及现场管理工作。</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②制定中央空调发生故障应急处理预案。出现运行故障后，相关人员3分钟内抵达现场抢修，在修理完成后，应将故障原因、修理内容、完成修理及恢复正常的时间和日期等报告给采购单位。选派专业相关人员参加安装公司组织的培</w:t>
      </w:r>
      <w:r w:rsidRPr="004515B5">
        <w:rPr>
          <w:rFonts w:ascii="仿宋" w:eastAsia="仿宋" w:hAnsi="仿宋" w:hint="eastAsia"/>
          <w:bCs/>
          <w:sz w:val="24"/>
        </w:rPr>
        <w:lastRenderedPageBreak/>
        <w:t>训，落实《用户使用维修技术手册》中提出的有关事项，对号入座，并且进行书面交底记录。</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③做好各类风机（包括屋面风机）等设备维修保养工作，噪音不超过规定指标，确保安全运行，及时消除事故隐患，杜绝重大责任事故。</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④按规定做好通风及温度控制工作，及时对会议接待中心及大楼空调的巡视工作，按规定定期做好新风管道的清洗工作（方案另定）。发现问题及时解决，贯彻落实采购单位对中央空调的使用意见。</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⑤与采购单位共同负责区域空调网（长沙远大空调有限公司）的协调工作。</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（7）共用设施管理</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①加强管理，确保共用配套服务设施完好，不得随意改变用途。</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②共用管线埋设合理，无碍观瞻，无架空管线。</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③道路、楼道、大堂等公共照明完好。</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④按国家环保标准做好排烟、排污和噪声控制工作。</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（8）开水房设备维护管理</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①开水房设备线路定期检测，防止漏电。</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②开水房设备定期检查余水，防止水环境污染。</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③每天上下班及时开门关门，防止人为污染事件。</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④每周负责打扫卫生，清除余水。</w:t>
      </w:r>
    </w:p>
    <w:p w:rsidR="00423636" w:rsidRPr="004515B5" w:rsidRDefault="00BE2809">
      <w:pPr>
        <w:numPr>
          <w:ilvl w:val="0"/>
          <w:numId w:val="3"/>
        </w:num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健身设施管理</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①做好健身设施维修保养工作，确保安全运行，及时消除事故隐患，杜绝重大责任事故。负责与专业维保单位的联系及现场管理工作。</w:t>
      </w:r>
    </w:p>
    <w:p w:rsidR="00423636" w:rsidRPr="004515B5" w:rsidRDefault="00BE2809">
      <w:pPr>
        <w:numPr>
          <w:ilvl w:val="0"/>
          <w:numId w:val="3"/>
        </w:num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综合管理</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①建立健全各项物业管理制度，明确各种工作岗位标准，并制定具体的落实措施和考核办法。</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②设备图纸、档案资料管理完善、收集齐全，分类清晰；建立设备台账，登记详细，账物相符。</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③设备机房环境整洁卫生，物品摆放有序。机房内严禁吸烟、饮酒等与工作不相符的事宜，无关人员不得随意入内。</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④落实设备安全运行岗位责任制；分工明确，定期巡检和维护保养设备，严格执行有关维修保养规程和操作使用规程，并按规定记录设备运行状况。</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⑤每季度向采购单位提供人员编制及档案材料。物管人员和专业技术人员持证上岗，着装规范，佩戴标志明显，服务规范，作风严谨。</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⑥每月公开一次物业人员考核考勤情况及维护材料损耗情况。</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⑦严格24小时值班执勤制度，设立服务电话，接受采购单位和使用单位对物业管理服务保修、求助、建议、问询、质疑、投诉等各类信息的收集和反馈，</w:t>
      </w:r>
      <w:r w:rsidRPr="004515B5">
        <w:rPr>
          <w:rFonts w:ascii="仿宋" w:eastAsia="仿宋" w:hAnsi="仿宋" w:hint="eastAsia"/>
          <w:bCs/>
          <w:sz w:val="24"/>
        </w:rPr>
        <w:lastRenderedPageBreak/>
        <w:t>并及时处理，有回访制度和记录。</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⑧定期发放物业管理服务工作征求意见单，接受合理化建议并及时整改，杜绝员工有违纪现象发生。</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⑨落实设备管理服务合同，兑现设备维修服务承诺，接报修10分钟内赶到现场维修。在设备维修过程中设备维修期限为小修24小时；中修48小时；大修120小时。要保证维修质量，减少返修，并有回访记录。</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⑩制订和完善各类设备系统突发事件应急处置预案。</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⑪积极开展节能降耗工作，每月提供能耗数据分析报告，提出合理化建议。</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⑫在设备管理过程中，不得随意更改原系统设备使用、控制或性能上的各项技术指标和要求，确需要更改或进行技术改造须经甲方同意。</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⑬负责与专业维保单位等第三方的联系及现场管理工作，记录专业维保单位服务情况，并向采购单位提出合理化建议。</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⑭及时落实采购单位要求的其他合理服务事项。</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⑮设施设备维护维修服务所需专业维保单位参与及产生的费用（除电梯外）由中标人负责支付，更换的零配件及材料费用由采购单位负责。</w:t>
      </w:r>
    </w:p>
    <w:p w:rsidR="00423636" w:rsidRPr="004515B5" w:rsidRDefault="00BE2809">
      <w:pPr>
        <w:spacing w:line="400" w:lineRule="exact"/>
        <w:ind w:firstLineChars="200" w:firstLine="482"/>
        <w:outlineLvl w:val="0"/>
        <w:rPr>
          <w:rFonts w:ascii="仿宋" w:eastAsia="仿宋" w:hAnsi="仿宋"/>
          <w:b/>
          <w:bCs/>
          <w:sz w:val="24"/>
        </w:rPr>
      </w:pPr>
      <w:r w:rsidRPr="004515B5">
        <w:rPr>
          <w:rFonts w:ascii="仿宋" w:eastAsia="仿宋" w:hAnsi="仿宋" w:hint="eastAsia"/>
          <w:b/>
          <w:bCs/>
          <w:sz w:val="24"/>
        </w:rPr>
        <w:t>3、与相关部门的责任界定</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1）与会议中心的责任界定。会议场所的电子会议设备日常管理与操作使用由采购单位服务中心负责，中标人负责会议设备设施保障准备、计划性保养与巡检、接受报修与故障检修等管理服务工作，投标方应保证设备设施完好，重要会议必须派专人现场协助做好设备保障工作。</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2）其他部门的责任界定。其他服务场所（如大楼各单位办公室、食堂、医务室、银行、邮政投递等）的自用设备由其使用部门自行负责操作和维修、保养，中标人仅负责涉及到大楼公用设备（如中央空调、供电、消防等）的正常管理和维修服务；给排水系统：商务中心给水计量总表外的管道维修由自来水公司负责，总表内的管道维修由投标方负责，中心内的排水系统堵塞由投标方负责，中心外的排水系统疏通由市政部门负责；强电系统：商务中心变电房内的强电线路维修由中标人负责，变电房外的强电线路维修由电力部门负责。</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3）与房屋维修部门的责任界定。大楼建筑结构及设施（如幕墙玻璃、屋顶、外墙面、楼梯、地面、走廊、吊平顶、各类装饰物等）公共设施由房屋维修部门负责维修、整改。但发生紧急情况，中标人有权采取必要的紧急补救措施，其责任事件不应由中标人承担。此外，管理服务范围内门锁、拉手、污水窖井、管道维修、阴沟疏通、简易线路变更辅设等维护项目由中标人负责，在商务中心各类活动或节庆期间，中标人应协助采购单位做好设备设施等技术保障工作。</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（4）与采购单位的责任界定。采购单位办公室内的办公设备由采购单位使用人自行操作和管理；中标人仅负责四套班子领导办公室内的家用电器设备保养</w:t>
      </w:r>
      <w:r w:rsidRPr="004515B5">
        <w:rPr>
          <w:rFonts w:ascii="仿宋" w:eastAsia="仿宋" w:hAnsi="仿宋" w:hint="eastAsia"/>
          <w:bCs/>
          <w:sz w:val="24"/>
        </w:rPr>
        <w:lastRenderedPageBreak/>
        <w:t>修理及大楼公共设备（如中央空调、给排水、电气设备等）的正常运行、管理和服务。中标人拥有对所管的各类设备机房相关竖井门钥匙的管控权，并负责对上述各类机房设备的安全管理。由于中标人管理不善而引发的机房设备被盗、遗失等安全事故，由中标人自行负责。</w:t>
      </w:r>
    </w:p>
    <w:p w:rsidR="00423636" w:rsidRPr="004515B5" w:rsidRDefault="00BE2809">
      <w:pPr>
        <w:spacing w:line="400" w:lineRule="exact"/>
        <w:ind w:firstLineChars="200" w:firstLine="482"/>
        <w:outlineLvl w:val="0"/>
        <w:rPr>
          <w:rFonts w:ascii="仿宋" w:eastAsia="仿宋" w:hAnsi="仿宋"/>
          <w:b/>
          <w:bCs/>
          <w:sz w:val="24"/>
        </w:rPr>
      </w:pPr>
      <w:r w:rsidRPr="004515B5">
        <w:rPr>
          <w:rFonts w:ascii="仿宋" w:eastAsia="仿宋" w:hAnsi="仿宋" w:hint="eastAsia"/>
          <w:b/>
          <w:bCs/>
          <w:sz w:val="24"/>
        </w:rPr>
        <w:t>4、管理服务方式</w:t>
      </w:r>
    </w:p>
    <w:p w:rsidR="00423636" w:rsidRPr="004515B5" w:rsidRDefault="00BE2809">
      <w:pPr>
        <w:spacing w:line="400" w:lineRule="exact"/>
        <w:ind w:firstLineChars="200" w:firstLine="482"/>
        <w:outlineLvl w:val="0"/>
        <w:rPr>
          <w:rFonts w:ascii="仿宋" w:eastAsia="仿宋" w:hAnsi="仿宋"/>
          <w:b/>
          <w:sz w:val="24"/>
          <w:u w:val="single"/>
        </w:rPr>
      </w:pPr>
      <w:r w:rsidRPr="004515B5">
        <w:rPr>
          <w:rFonts w:ascii="仿宋" w:eastAsia="仿宋" w:hAnsi="仿宋" w:hint="eastAsia"/>
          <w:b/>
          <w:sz w:val="24"/>
          <w:u w:val="single"/>
        </w:rPr>
        <w:t>设施设备委托管理服务方式为清包。清包是指中标人承担行政中心大楼的设施、设备日常操作、运行、检修、清洁、维护、保养、保管及在管理过程中所需要的管理服务费用和必要的维修工具费用（详见6、必要维修工具）。各种替换设施、设备、五金件、维修材料、一次性低值易耗品和必要的检测、测试费用等由采购单位承担。</w:t>
      </w:r>
    </w:p>
    <w:p w:rsidR="00423636" w:rsidRPr="004515B5" w:rsidRDefault="00BE2809">
      <w:pPr>
        <w:spacing w:line="400" w:lineRule="exact"/>
        <w:ind w:firstLineChars="200" w:firstLine="482"/>
        <w:outlineLvl w:val="0"/>
        <w:rPr>
          <w:rFonts w:ascii="仿宋" w:eastAsia="仿宋" w:hAnsi="仿宋"/>
          <w:b/>
          <w:bCs/>
          <w:sz w:val="24"/>
        </w:rPr>
      </w:pPr>
      <w:r w:rsidRPr="004515B5">
        <w:rPr>
          <w:rFonts w:ascii="仿宋" w:eastAsia="仿宋" w:hAnsi="仿宋" w:hint="eastAsia"/>
          <w:b/>
          <w:bCs/>
          <w:sz w:val="24"/>
        </w:rPr>
        <w:t>5、人员素质</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（1）工程经理：</w:t>
      </w:r>
      <w:r w:rsidR="000957A2" w:rsidRPr="004515B5">
        <w:rPr>
          <w:rFonts w:ascii="仿宋" w:eastAsia="仿宋" w:hAnsi="仿宋" w:hint="eastAsia"/>
          <w:bCs/>
          <w:sz w:val="24"/>
        </w:rPr>
        <w:t>50</w:t>
      </w:r>
      <w:r w:rsidRPr="004515B5">
        <w:rPr>
          <w:rFonts w:ascii="仿宋" w:eastAsia="仿宋" w:hAnsi="仿宋" w:hint="eastAsia"/>
          <w:bCs/>
          <w:sz w:val="24"/>
        </w:rPr>
        <w:t>周岁以下，本科以上学历，具有一定的技术能力和管理经验，沟通能力较强，形象良好。</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（2）技术主管（总工）：</w:t>
      </w:r>
      <w:r w:rsidR="000957A2" w:rsidRPr="004515B5">
        <w:rPr>
          <w:rFonts w:ascii="仿宋" w:eastAsia="仿宋" w:hAnsi="仿宋" w:hint="eastAsia"/>
          <w:bCs/>
          <w:sz w:val="24"/>
        </w:rPr>
        <w:t>50</w:t>
      </w:r>
      <w:r w:rsidRPr="004515B5">
        <w:rPr>
          <w:rFonts w:ascii="仿宋" w:eastAsia="仿宋" w:hAnsi="仿宋" w:hint="eastAsia"/>
          <w:bCs/>
          <w:sz w:val="24"/>
        </w:rPr>
        <w:t>周岁以下，大专以上学历，有相关行业从业证书；弱电系统主管应具有大专以上学历，3年以上工作经验，中级以上职称。</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（3）其它员工：有培训合格上岗证。</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（4）中标人需无条件接受采购单位分流下来符合年龄和技术要求的员工。</w:t>
      </w:r>
    </w:p>
    <w:p w:rsidR="00423636" w:rsidRPr="004515B5" w:rsidRDefault="00BE2809">
      <w:pPr>
        <w:spacing w:line="400" w:lineRule="exact"/>
        <w:ind w:firstLineChars="200" w:firstLine="482"/>
        <w:outlineLvl w:val="0"/>
        <w:rPr>
          <w:rFonts w:ascii="仿宋" w:eastAsia="仿宋" w:hAnsi="仿宋"/>
          <w:b/>
          <w:bCs/>
          <w:sz w:val="24"/>
        </w:rPr>
      </w:pPr>
      <w:r w:rsidRPr="004515B5">
        <w:rPr>
          <w:rFonts w:ascii="仿宋" w:eastAsia="仿宋" w:hAnsi="仿宋" w:hint="eastAsia"/>
          <w:b/>
          <w:bCs/>
          <w:sz w:val="24"/>
        </w:rPr>
        <w:t>6、</w:t>
      </w:r>
      <w:r w:rsidRPr="004515B5">
        <w:rPr>
          <w:rFonts w:ascii="仿宋" w:eastAsia="仿宋" w:hAnsi="仿宋" w:hint="eastAsia"/>
          <w:b/>
          <w:bCs/>
          <w:sz w:val="24"/>
          <w:u w:val="single"/>
        </w:rPr>
        <w:t>必要维修工具（中标人自行配备，招标方不再另行支付费用）：</w:t>
      </w:r>
    </w:p>
    <w:p w:rsidR="00423636" w:rsidRPr="004515B5" w:rsidRDefault="00BE2809" w:rsidP="000957A2">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①空调专用维修工具</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 xml:space="preserve"> ②电焊设备</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 xml:space="preserve"> ③切割机</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 xml:space="preserve"> ④弱电检测及维修工具</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 xml:space="preserve"> ⑤电气检测及维修</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 xml:space="preserve"> ⑥专业高空设备</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 xml:space="preserve"> ⑦高级洗地机</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 xml:space="preserve"> ⑧高级抛光机</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 xml:space="preserve"> ⑨其他必备工具</w:t>
      </w:r>
    </w:p>
    <w:p w:rsidR="00423636" w:rsidRPr="004515B5" w:rsidRDefault="00423636">
      <w:pPr>
        <w:spacing w:line="400" w:lineRule="exact"/>
        <w:ind w:firstLineChars="200" w:firstLine="482"/>
        <w:outlineLvl w:val="0"/>
        <w:rPr>
          <w:rFonts w:ascii="仿宋" w:eastAsia="仿宋" w:hAnsi="仿宋"/>
          <w:b/>
          <w:bCs/>
          <w:sz w:val="24"/>
        </w:rPr>
      </w:pPr>
    </w:p>
    <w:p w:rsidR="00423636" w:rsidRPr="004515B5" w:rsidRDefault="00BE2809">
      <w:pPr>
        <w:spacing w:line="400" w:lineRule="exact"/>
        <w:ind w:firstLineChars="200" w:firstLine="482"/>
        <w:outlineLvl w:val="0"/>
        <w:rPr>
          <w:rFonts w:ascii="仿宋" w:eastAsia="仿宋" w:hAnsi="仿宋"/>
          <w:b/>
          <w:bCs/>
          <w:sz w:val="24"/>
        </w:rPr>
      </w:pPr>
      <w:r w:rsidRPr="004515B5">
        <w:rPr>
          <w:rFonts w:ascii="仿宋" w:eastAsia="仿宋" w:hAnsi="仿宋" w:hint="eastAsia"/>
          <w:b/>
          <w:bCs/>
          <w:sz w:val="24"/>
        </w:rPr>
        <w:t>秩序维护服务</w:t>
      </w:r>
    </w:p>
    <w:p w:rsidR="00423636" w:rsidRPr="004515B5" w:rsidRDefault="00BE2809">
      <w:pPr>
        <w:spacing w:line="400" w:lineRule="exact"/>
        <w:ind w:firstLineChars="200" w:firstLine="482"/>
        <w:outlineLvl w:val="0"/>
        <w:rPr>
          <w:rFonts w:ascii="仿宋" w:eastAsia="仿宋" w:hAnsi="仿宋"/>
          <w:bCs/>
          <w:sz w:val="24"/>
        </w:rPr>
      </w:pPr>
      <w:r w:rsidRPr="004515B5">
        <w:rPr>
          <w:rFonts w:ascii="仿宋" w:eastAsia="仿宋" w:hAnsi="仿宋" w:hint="eastAsia"/>
          <w:b/>
          <w:bCs/>
          <w:sz w:val="24"/>
        </w:rPr>
        <w:t>1、服务范围</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（1）秩序维护服务内容包括中心整个区域的正常秩序、安全保卫、监控、消防、停车库（场）、洗车场秩序等管理工作。</w:t>
      </w:r>
    </w:p>
    <w:p w:rsidR="00423636" w:rsidRPr="004515B5" w:rsidRDefault="00BE2809" w:rsidP="000957A2">
      <w:pPr>
        <w:spacing w:line="400" w:lineRule="exact"/>
        <w:ind w:firstLineChars="200" w:firstLine="480"/>
        <w:outlineLvl w:val="0"/>
        <w:rPr>
          <w:rFonts w:ascii="仿宋" w:eastAsia="仿宋" w:hAnsi="仿宋"/>
          <w:sz w:val="24"/>
          <w:u w:val="single"/>
        </w:rPr>
      </w:pPr>
      <w:r w:rsidRPr="004515B5">
        <w:rPr>
          <w:rFonts w:ascii="仿宋" w:eastAsia="仿宋" w:hAnsi="仿宋" w:hint="eastAsia"/>
          <w:sz w:val="24"/>
          <w:u w:val="single"/>
        </w:rPr>
        <w:t>（2）对区社会治理综合服务中心（商务中心外）整个区域的正常秩序、安全保卫、监控、消防、停车库（场）秩序等管理工作，维护标准参照东港商务中心（无需配备4轮4座电动巡逻车）。</w:t>
      </w:r>
    </w:p>
    <w:p w:rsidR="00423636" w:rsidRPr="004515B5" w:rsidRDefault="00BE2809" w:rsidP="000957A2">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lastRenderedPageBreak/>
        <w:t>2、服务要求</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①实行24小时、全天候安全保卫、监控、消防工作制度。维护中心的秩序，确保中心安全。</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②四个出入口24小时（次出入口夜间关闭）值班看守、每个出入口均设置左右2个值班岗亭，其中东面出入口除礼仪接待和中心节庆期间开放，平时均予以封闭。主入口4小时立岗，立岗期间主入口确保双人以上执勤。</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③交接班：有详细完整的交接班记录。</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④外来人员：对外来人员来访，严格执行登记、验证、认领制度。</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⑤外来车辆：对进出中心的车辆严格控制，确需进入的实施证（卡）管理和登记，引导车辆有序通行、停放。</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⑥物品出门：对大型物件搬出实行确认制度、并进行记录。</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⑦投标方建立各类应急预案，有处理突发事件工作预案。</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⑧重大接待任务必须事先制订周密的接待工作计划与预算，并严格按照计划实施。</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⑨消防安保控制室1个，24小时应有人值班。对各种可疑因素或突发事件及时处理，并向管理局保卫科汇报。</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⑩所有强弱电井道与空调机房的防火门应保持闭合且上锁。</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⑪底层所有通往室外的疏散门在紧急情况时随时可以打开。</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⑫注意大楼公共通道，应急通道是否有乱堆乱放物品，一经发现，应通知相关人员将物品搬离。</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⑬管理协调车辆停放，汽车、摩托车、自行车需停放有序。制定车辆管理条理，做好停车标识及宣传。对出入车辆进行指挥，防止通道堵塞。地下停车库设电子门禁系统，但需做好停放车辆的安全监控。</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⑭建立培训制度、加强队伍建设，定期开展军训、礼仪礼貌培训、采购单位操作培训及突发事件处理培训，提高业务水平。如：交接班队列训练，每月一次集中晨练，每年一次全员军训，提高秩序维护体能及军事素质。</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⑮建立健全安全档案。</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⑯制定相关的突发事件（如：上访、防恐防爆、群体性上访事件处置等）紧急预案。</w:t>
      </w:r>
    </w:p>
    <w:p w:rsidR="00423636" w:rsidRPr="004515B5" w:rsidRDefault="00BE2809" w:rsidP="000957A2">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3、与相关部门责任界定</w:t>
      </w:r>
    </w:p>
    <w:p w:rsidR="00423636" w:rsidRPr="004515B5" w:rsidRDefault="00BE2809" w:rsidP="000957A2">
      <w:pPr>
        <w:spacing w:line="400" w:lineRule="exact"/>
        <w:ind w:firstLineChars="200" w:firstLine="480"/>
        <w:outlineLvl w:val="0"/>
        <w:rPr>
          <w:rFonts w:ascii="仿宋" w:eastAsia="仿宋" w:hAnsi="仿宋"/>
          <w:sz w:val="24"/>
          <w:u w:val="single"/>
        </w:rPr>
      </w:pPr>
      <w:r w:rsidRPr="004515B5">
        <w:rPr>
          <w:rFonts w:ascii="仿宋" w:eastAsia="仿宋" w:hAnsi="仿宋" w:hint="eastAsia"/>
          <w:sz w:val="24"/>
          <w:u w:val="single"/>
        </w:rPr>
        <w:t>与采购单位的责任界定。安全保卫设备、秩序维护的用品装备（除对讲机外）均由中标人提供，投标方需自行配备电动巡逻车2辆（4轮4座）、安全护卫器械，并列出清单（招标方不再另行支付费用）。</w:t>
      </w:r>
    </w:p>
    <w:p w:rsidR="00423636" w:rsidRPr="004515B5" w:rsidRDefault="00BE2809" w:rsidP="000957A2">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4、人员要求</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安全保卫人员（含主管、领班）要求45周岁以下、男性，身体健康，初中</w:t>
      </w:r>
      <w:r w:rsidRPr="004515B5">
        <w:rPr>
          <w:rFonts w:ascii="仿宋" w:eastAsia="仿宋" w:hAnsi="仿宋" w:hint="eastAsia"/>
          <w:bCs/>
          <w:sz w:val="24"/>
        </w:rPr>
        <w:lastRenderedPageBreak/>
        <w:t>以上学历、复退军人优先。工作认真负责并定期接受培训。</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能妥善处理和应对东港商务中心公共秩序维护工作，能正确使用各类消防、物防、技防器械和设备，能够熟悉、掌握各类刑事、治安案件和各类灾害事故的应急预案；</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上岗时佩戴分别标志，按需求穿戴分别制服（精致），装备佩戴规范，仪容仪表规范整齐，当值时坐姿挺直，站岗时不倚不靠、采用跨立站岗。</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文明执勤，训练有素，言语规范，认真负责；</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秩序维护、监控人员要求政治上绝对可靠，身体素质好，无不良行为记录，具备一定的相应专业知识，实行持证上岗。</w:t>
      </w:r>
    </w:p>
    <w:p w:rsidR="00423636" w:rsidRPr="004515B5" w:rsidRDefault="00BE2809">
      <w:pPr>
        <w:spacing w:line="400" w:lineRule="exact"/>
        <w:ind w:firstLineChars="200" w:firstLine="482"/>
        <w:outlineLvl w:val="0"/>
        <w:rPr>
          <w:rFonts w:ascii="仿宋" w:eastAsia="仿宋" w:hAnsi="仿宋"/>
          <w:b/>
          <w:bCs/>
          <w:sz w:val="24"/>
        </w:rPr>
      </w:pPr>
      <w:r w:rsidRPr="004515B5">
        <w:rPr>
          <w:rFonts w:ascii="仿宋" w:eastAsia="仿宋" w:hAnsi="仿宋" w:hint="eastAsia"/>
          <w:b/>
          <w:bCs/>
          <w:sz w:val="24"/>
        </w:rPr>
        <w:t>四、项目人员配备数量、工作时间及培训要求</w:t>
      </w:r>
    </w:p>
    <w:p w:rsidR="00423636" w:rsidRPr="004515B5" w:rsidRDefault="00BE2809">
      <w:pPr>
        <w:spacing w:line="400" w:lineRule="exact"/>
        <w:ind w:firstLineChars="200" w:firstLine="482"/>
        <w:outlineLvl w:val="0"/>
        <w:rPr>
          <w:rFonts w:ascii="仿宋" w:eastAsia="仿宋" w:hAnsi="仿宋"/>
          <w:b/>
          <w:bCs/>
          <w:sz w:val="24"/>
        </w:rPr>
      </w:pPr>
      <w:r w:rsidRPr="004515B5">
        <w:rPr>
          <w:rFonts w:ascii="仿宋" w:eastAsia="仿宋" w:hAnsi="仿宋" w:hint="eastAsia"/>
          <w:b/>
          <w:bCs/>
          <w:sz w:val="24"/>
        </w:rPr>
        <w:t>（一）人员数量基本要求</w:t>
      </w:r>
    </w:p>
    <w:p w:rsidR="00423636" w:rsidRPr="004515B5" w:rsidRDefault="00BE2809">
      <w:pPr>
        <w:spacing w:line="400" w:lineRule="exact"/>
        <w:ind w:firstLineChars="200" w:firstLine="482"/>
        <w:outlineLvl w:val="0"/>
        <w:rPr>
          <w:rFonts w:ascii="仿宋" w:eastAsia="仿宋" w:hAnsi="仿宋"/>
          <w:b/>
          <w:sz w:val="24"/>
          <w:u w:val="single"/>
        </w:rPr>
      </w:pPr>
      <w:r w:rsidRPr="004515B5">
        <w:rPr>
          <w:rFonts w:ascii="仿宋" w:eastAsia="仿宋" w:hAnsi="仿宋" w:hint="eastAsia"/>
          <w:b/>
          <w:sz w:val="24"/>
          <w:u w:val="single"/>
        </w:rPr>
        <w:t>以下规定了投标方人员配备数量的参考要求143人，投标方应结合自身实际情况提供实际人数，但不应低于143人的总人数要求。具体如下：</w:t>
      </w:r>
    </w:p>
    <w:tbl>
      <w:tblPr>
        <w:tblW w:w="8835" w:type="dxa"/>
        <w:tblLayout w:type="fixed"/>
        <w:tblLook w:val="04A0"/>
      </w:tblPr>
      <w:tblGrid>
        <w:gridCol w:w="1080"/>
        <w:gridCol w:w="3615"/>
        <w:gridCol w:w="1269"/>
        <w:gridCol w:w="2871"/>
      </w:tblGrid>
      <w:tr w:rsidR="00423636" w:rsidRPr="004515B5">
        <w:trPr>
          <w:trHeight w:val="400"/>
        </w:trPr>
        <w:tc>
          <w:tcPr>
            <w:tcW w:w="1080" w:type="dxa"/>
            <w:tcBorders>
              <w:top w:val="single" w:sz="4" w:space="0" w:color="auto"/>
              <w:left w:val="single" w:sz="4" w:space="0" w:color="auto"/>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序号</w:t>
            </w:r>
          </w:p>
        </w:tc>
        <w:tc>
          <w:tcPr>
            <w:tcW w:w="3615" w:type="dxa"/>
            <w:tcBorders>
              <w:top w:val="single" w:sz="4" w:space="0" w:color="auto"/>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项目</w:t>
            </w:r>
          </w:p>
        </w:tc>
        <w:tc>
          <w:tcPr>
            <w:tcW w:w="1269" w:type="dxa"/>
            <w:tcBorders>
              <w:top w:val="single" w:sz="4" w:space="0" w:color="auto"/>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配置人数</w:t>
            </w:r>
          </w:p>
        </w:tc>
        <w:tc>
          <w:tcPr>
            <w:tcW w:w="2871" w:type="dxa"/>
            <w:tcBorders>
              <w:top w:val="single" w:sz="4" w:space="0" w:color="auto"/>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备注</w:t>
            </w:r>
          </w:p>
        </w:tc>
      </w:tr>
      <w:tr w:rsidR="00423636" w:rsidRPr="004515B5">
        <w:trPr>
          <w:trHeight w:val="400"/>
        </w:trPr>
        <w:tc>
          <w:tcPr>
            <w:tcW w:w="1080" w:type="dxa"/>
            <w:tcBorders>
              <w:top w:val="nil"/>
              <w:left w:val="single" w:sz="4" w:space="0" w:color="auto"/>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一</w:t>
            </w:r>
          </w:p>
        </w:tc>
        <w:tc>
          <w:tcPr>
            <w:tcW w:w="3615"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行政事务部</w:t>
            </w:r>
          </w:p>
        </w:tc>
        <w:tc>
          <w:tcPr>
            <w:tcW w:w="1269"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4</w:t>
            </w:r>
          </w:p>
        </w:tc>
        <w:tc>
          <w:tcPr>
            <w:tcW w:w="2871" w:type="dxa"/>
            <w:tcBorders>
              <w:top w:val="nil"/>
              <w:left w:val="nil"/>
              <w:bottom w:val="single" w:sz="4" w:space="0" w:color="auto"/>
              <w:right w:val="single" w:sz="4" w:space="0" w:color="auto"/>
            </w:tcBorders>
            <w:vAlign w:val="center"/>
          </w:tcPr>
          <w:p w:rsidR="00423636" w:rsidRPr="004515B5" w:rsidRDefault="00423636">
            <w:pPr>
              <w:spacing w:line="400" w:lineRule="exact"/>
              <w:jc w:val="center"/>
              <w:outlineLvl w:val="0"/>
              <w:rPr>
                <w:rFonts w:ascii="仿宋" w:eastAsia="仿宋" w:hAnsi="仿宋"/>
                <w:b/>
                <w:sz w:val="24"/>
              </w:rPr>
            </w:pPr>
          </w:p>
        </w:tc>
      </w:tr>
      <w:tr w:rsidR="00423636" w:rsidRPr="004515B5">
        <w:trPr>
          <w:trHeight w:val="400"/>
        </w:trPr>
        <w:tc>
          <w:tcPr>
            <w:tcW w:w="1080" w:type="dxa"/>
            <w:tcBorders>
              <w:top w:val="nil"/>
              <w:left w:val="single" w:sz="4" w:space="0" w:color="auto"/>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1</w:t>
            </w:r>
          </w:p>
        </w:tc>
        <w:tc>
          <w:tcPr>
            <w:tcW w:w="3615"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项目经理</w:t>
            </w:r>
          </w:p>
        </w:tc>
        <w:tc>
          <w:tcPr>
            <w:tcW w:w="1269"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1</w:t>
            </w:r>
          </w:p>
        </w:tc>
        <w:tc>
          <w:tcPr>
            <w:tcW w:w="2871" w:type="dxa"/>
            <w:tcBorders>
              <w:top w:val="nil"/>
              <w:left w:val="nil"/>
              <w:bottom w:val="single" w:sz="4" w:space="0" w:color="auto"/>
              <w:right w:val="single" w:sz="4" w:space="0" w:color="auto"/>
            </w:tcBorders>
            <w:vAlign w:val="center"/>
          </w:tcPr>
          <w:p w:rsidR="00423636" w:rsidRPr="004515B5" w:rsidRDefault="00423636">
            <w:pPr>
              <w:spacing w:line="400" w:lineRule="exact"/>
              <w:jc w:val="center"/>
              <w:outlineLvl w:val="0"/>
              <w:rPr>
                <w:rFonts w:ascii="仿宋" w:eastAsia="仿宋" w:hAnsi="仿宋"/>
                <w:b/>
                <w:sz w:val="24"/>
              </w:rPr>
            </w:pPr>
          </w:p>
        </w:tc>
      </w:tr>
      <w:tr w:rsidR="00423636" w:rsidRPr="004515B5">
        <w:trPr>
          <w:trHeight w:val="400"/>
        </w:trPr>
        <w:tc>
          <w:tcPr>
            <w:tcW w:w="1080" w:type="dxa"/>
            <w:tcBorders>
              <w:top w:val="nil"/>
              <w:left w:val="single" w:sz="4" w:space="0" w:color="auto"/>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2</w:t>
            </w:r>
          </w:p>
        </w:tc>
        <w:tc>
          <w:tcPr>
            <w:tcW w:w="3615"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项目助理</w:t>
            </w:r>
          </w:p>
        </w:tc>
        <w:tc>
          <w:tcPr>
            <w:tcW w:w="1269"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1</w:t>
            </w:r>
          </w:p>
        </w:tc>
        <w:tc>
          <w:tcPr>
            <w:tcW w:w="2871" w:type="dxa"/>
            <w:tcBorders>
              <w:top w:val="nil"/>
              <w:left w:val="nil"/>
              <w:bottom w:val="single" w:sz="4" w:space="0" w:color="auto"/>
              <w:right w:val="single" w:sz="4" w:space="0" w:color="auto"/>
            </w:tcBorders>
            <w:vAlign w:val="center"/>
          </w:tcPr>
          <w:p w:rsidR="00423636" w:rsidRPr="004515B5" w:rsidRDefault="00423636">
            <w:pPr>
              <w:spacing w:line="400" w:lineRule="exact"/>
              <w:jc w:val="center"/>
              <w:outlineLvl w:val="0"/>
              <w:rPr>
                <w:rFonts w:ascii="仿宋" w:eastAsia="仿宋" w:hAnsi="仿宋"/>
                <w:b/>
                <w:sz w:val="24"/>
              </w:rPr>
            </w:pPr>
          </w:p>
        </w:tc>
      </w:tr>
      <w:tr w:rsidR="00423636" w:rsidRPr="004515B5">
        <w:trPr>
          <w:trHeight w:val="400"/>
        </w:trPr>
        <w:tc>
          <w:tcPr>
            <w:tcW w:w="1080" w:type="dxa"/>
            <w:tcBorders>
              <w:top w:val="nil"/>
              <w:left w:val="single" w:sz="4" w:space="0" w:color="auto"/>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3</w:t>
            </w:r>
          </w:p>
        </w:tc>
        <w:tc>
          <w:tcPr>
            <w:tcW w:w="3615"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行政部主管</w:t>
            </w:r>
          </w:p>
        </w:tc>
        <w:tc>
          <w:tcPr>
            <w:tcW w:w="1269"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1</w:t>
            </w:r>
          </w:p>
        </w:tc>
        <w:tc>
          <w:tcPr>
            <w:tcW w:w="2871" w:type="dxa"/>
            <w:tcBorders>
              <w:top w:val="nil"/>
              <w:left w:val="nil"/>
              <w:bottom w:val="single" w:sz="4" w:space="0" w:color="auto"/>
              <w:right w:val="single" w:sz="4" w:space="0" w:color="auto"/>
            </w:tcBorders>
            <w:vAlign w:val="center"/>
          </w:tcPr>
          <w:p w:rsidR="00423636" w:rsidRPr="004515B5" w:rsidRDefault="00423636">
            <w:pPr>
              <w:spacing w:line="400" w:lineRule="exact"/>
              <w:jc w:val="center"/>
              <w:outlineLvl w:val="0"/>
              <w:rPr>
                <w:rFonts w:ascii="仿宋" w:eastAsia="仿宋" w:hAnsi="仿宋"/>
                <w:b/>
                <w:sz w:val="24"/>
              </w:rPr>
            </w:pPr>
          </w:p>
        </w:tc>
      </w:tr>
      <w:tr w:rsidR="00423636" w:rsidRPr="004515B5">
        <w:trPr>
          <w:trHeight w:val="400"/>
        </w:trPr>
        <w:tc>
          <w:tcPr>
            <w:tcW w:w="1080" w:type="dxa"/>
            <w:tcBorders>
              <w:top w:val="nil"/>
              <w:left w:val="single" w:sz="4" w:space="0" w:color="auto"/>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4</w:t>
            </w:r>
          </w:p>
        </w:tc>
        <w:tc>
          <w:tcPr>
            <w:tcW w:w="3615"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文员</w:t>
            </w:r>
          </w:p>
        </w:tc>
        <w:tc>
          <w:tcPr>
            <w:tcW w:w="1269"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1</w:t>
            </w:r>
          </w:p>
        </w:tc>
        <w:tc>
          <w:tcPr>
            <w:tcW w:w="2871" w:type="dxa"/>
            <w:tcBorders>
              <w:top w:val="nil"/>
              <w:left w:val="nil"/>
              <w:bottom w:val="single" w:sz="4" w:space="0" w:color="auto"/>
              <w:right w:val="single" w:sz="4" w:space="0" w:color="auto"/>
            </w:tcBorders>
            <w:vAlign w:val="center"/>
          </w:tcPr>
          <w:p w:rsidR="00423636" w:rsidRPr="004515B5" w:rsidRDefault="00423636">
            <w:pPr>
              <w:spacing w:line="400" w:lineRule="exact"/>
              <w:jc w:val="center"/>
              <w:outlineLvl w:val="0"/>
              <w:rPr>
                <w:rFonts w:ascii="仿宋" w:eastAsia="仿宋" w:hAnsi="仿宋"/>
                <w:b/>
                <w:sz w:val="24"/>
              </w:rPr>
            </w:pPr>
          </w:p>
        </w:tc>
      </w:tr>
      <w:tr w:rsidR="00423636" w:rsidRPr="004515B5">
        <w:trPr>
          <w:trHeight w:val="400"/>
        </w:trPr>
        <w:tc>
          <w:tcPr>
            <w:tcW w:w="1080" w:type="dxa"/>
            <w:tcBorders>
              <w:top w:val="nil"/>
              <w:left w:val="single" w:sz="4" w:space="0" w:color="auto"/>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二</w:t>
            </w:r>
          </w:p>
        </w:tc>
        <w:tc>
          <w:tcPr>
            <w:tcW w:w="3615"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设施与设备维护维修服务</w:t>
            </w:r>
          </w:p>
        </w:tc>
        <w:tc>
          <w:tcPr>
            <w:tcW w:w="1269"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18</w:t>
            </w:r>
          </w:p>
        </w:tc>
        <w:tc>
          <w:tcPr>
            <w:tcW w:w="2871" w:type="dxa"/>
            <w:tcBorders>
              <w:top w:val="nil"/>
              <w:left w:val="nil"/>
              <w:bottom w:val="single" w:sz="4" w:space="0" w:color="auto"/>
              <w:right w:val="single" w:sz="4" w:space="0" w:color="auto"/>
            </w:tcBorders>
            <w:vAlign w:val="center"/>
          </w:tcPr>
          <w:p w:rsidR="00423636" w:rsidRPr="004515B5" w:rsidRDefault="00423636">
            <w:pPr>
              <w:spacing w:line="400" w:lineRule="exact"/>
              <w:jc w:val="center"/>
              <w:outlineLvl w:val="0"/>
              <w:rPr>
                <w:rFonts w:ascii="仿宋" w:eastAsia="仿宋" w:hAnsi="仿宋"/>
                <w:b/>
                <w:sz w:val="24"/>
              </w:rPr>
            </w:pPr>
          </w:p>
        </w:tc>
      </w:tr>
      <w:tr w:rsidR="00423636" w:rsidRPr="004515B5">
        <w:trPr>
          <w:trHeight w:val="400"/>
        </w:trPr>
        <w:tc>
          <w:tcPr>
            <w:tcW w:w="1080" w:type="dxa"/>
            <w:tcBorders>
              <w:top w:val="nil"/>
              <w:left w:val="single" w:sz="4" w:space="0" w:color="auto"/>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1</w:t>
            </w:r>
          </w:p>
        </w:tc>
        <w:tc>
          <w:tcPr>
            <w:tcW w:w="3615"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工程经理</w:t>
            </w:r>
          </w:p>
        </w:tc>
        <w:tc>
          <w:tcPr>
            <w:tcW w:w="1269"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1</w:t>
            </w:r>
          </w:p>
        </w:tc>
        <w:tc>
          <w:tcPr>
            <w:tcW w:w="2871" w:type="dxa"/>
            <w:tcBorders>
              <w:top w:val="nil"/>
              <w:left w:val="nil"/>
              <w:bottom w:val="single" w:sz="4" w:space="0" w:color="auto"/>
              <w:right w:val="single" w:sz="4" w:space="0" w:color="auto"/>
            </w:tcBorders>
            <w:vAlign w:val="center"/>
          </w:tcPr>
          <w:p w:rsidR="00423636" w:rsidRPr="004515B5" w:rsidRDefault="00423636">
            <w:pPr>
              <w:spacing w:line="400" w:lineRule="exact"/>
              <w:jc w:val="center"/>
              <w:outlineLvl w:val="0"/>
              <w:rPr>
                <w:rFonts w:ascii="仿宋" w:eastAsia="仿宋" w:hAnsi="仿宋"/>
                <w:b/>
                <w:sz w:val="24"/>
              </w:rPr>
            </w:pPr>
          </w:p>
        </w:tc>
      </w:tr>
      <w:tr w:rsidR="00423636" w:rsidRPr="004515B5">
        <w:trPr>
          <w:trHeight w:val="400"/>
        </w:trPr>
        <w:tc>
          <w:tcPr>
            <w:tcW w:w="1080" w:type="dxa"/>
            <w:tcBorders>
              <w:top w:val="nil"/>
              <w:left w:val="single" w:sz="4" w:space="0" w:color="auto"/>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2</w:t>
            </w:r>
          </w:p>
        </w:tc>
        <w:tc>
          <w:tcPr>
            <w:tcW w:w="3615"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主管（总工）</w:t>
            </w:r>
          </w:p>
        </w:tc>
        <w:tc>
          <w:tcPr>
            <w:tcW w:w="1269"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1</w:t>
            </w:r>
          </w:p>
        </w:tc>
        <w:tc>
          <w:tcPr>
            <w:tcW w:w="2871" w:type="dxa"/>
            <w:tcBorders>
              <w:top w:val="nil"/>
              <w:left w:val="nil"/>
              <w:bottom w:val="single" w:sz="4" w:space="0" w:color="auto"/>
              <w:right w:val="single" w:sz="4" w:space="0" w:color="auto"/>
            </w:tcBorders>
            <w:vAlign w:val="center"/>
          </w:tcPr>
          <w:p w:rsidR="00423636" w:rsidRPr="004515B5" w:rsidRDefault="00423636">
            <w:pPr>
              <w:spacing w:line="400" w:lineRule="exact"/>
              <w:jc w:val="center"/>
              <w:outlineLvl w:val="0"/>
              <w:rPr>
                <w:rFonts w:ascii="仿宋" w:eastAsia="仿宋" w:hAnsi="仿宋"/>
                <w:b/>
                <w:sz w:val="24"/>
              </w:rPr>
            </w:pPr>
          </w:p>
        </w:tc>
      </w:tr>
      <w:tr w:rsidR="00423636" w:rsidRPr="004515B5">
        <w:trPr>
          <w:trHeight w:val="400"/>
        </w:trPr>
        <w:tc>
          <w:tcPr>
            <w:tcW w:w="1080" w:type="dxa"/>
            <w:tcBorders>
              <w:top w:val="nil"/>
              <w:left w:val="single" w:sz="4" w:space="0" w:color="auto"/>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3</w:t>
            </w:r>
          </w:p>
        </w:tc>
        <w:tc>
          <w:tcPr>
            <w:tcW w:w="3615"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维修电工，值班电工（高压）</w:t>
            </w:r>
          </w:p>
        </w:tc>
        <w:tc>
          <w:tcPr>
            <w:tcW w:w="1269"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3</w:t>
            </w:r>
          </w:p>
        </w:tc>
        <w:tc>
          <w:tcPr>
            <w:tcW w:w="2871"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24小时值班</w:t>
            </w:r>
          </w:p>
        </w:tc>
      </w:tr>
      <w:tr w:rsidR="00423636" w:rsidRPr="004515B5">
        <w:trPr>
          <w:trHeight w:val="400"/>
        </w:trPr>
        <w:tc>
          <w:tcPr>
            <w:tcW w:w="1080" w:type="dxa"/>
            <w:tcBorders>
              <w:top w:val="nil"/>
              <w:left w:val="single" w:sz="4" w:space="0" w:color="auto"/>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4</w:t>
            </w:r>
          </w:p>
        </w:tc>
        <w:tc>
          <w:tcPr>
            <w:tcW w:w="3615"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弱电技师</w:t>
            </w:r>
          </w:p>
        </w:tc>
        <w:tc>
          <w:tcPr>
            <w:tcW w:w="1269"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2</w:t>
            </w:r>
          </w:p>
        </w:tc>
        <w:tc>
          <w:tcPr>
            <w:tcW w:w="2871" w:type="dxa"/>
            <w:vMerge w:val="restart"/>
            <w:tcBorders>
              <w:top w:val="nil"/>
              <w:left w:val="nil"/>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24小时交叉值班</w:t>
            </w:r>
          </w:p>
        </w:tc>
      </w:tr>
      <w:tr w:rsidR="00423636" w:rsidRPr="004515B5">
        <w:trPr>
          <w:trHeight w:val="400"/>
        </w:trPr>
        <w:tc>
          <w:tcPr>
            <w:tcW w:w="1080" w:type="dxa"/>
            <w:tcBorders>
              <w:top w:val="nil"/>
              <w:left w:val="single" w:sz="4" w:space="0" w:color="auto"/>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5</w:t>
            </w:r>
          </w:p>
        </w:tc>
        <w:tc>
          <w:tcPr>
            <w:tcW w:w="3615"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值班工程师</w:t>
            </w:r>
          </w:p>
        </w:tc>
        <w:tc>
          <w:tcPr>
            <w:tcW w:w="1269"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2</w:t>
            </w:r>
          </w:p>
        </w:tc>
        <w:tc>
          <w:tcPr>
            <w:tcW w:w="2871" w:type="dxa"/>
            <w:vMerge/>
            <w:tcBorders>
              <w:left w:val="nil"/>
              <w:bottom w:val="single" w:sz="4" w:space="0" w:color="auto"/>
              <w:right w:val="single" w:sz="4" w:space="0" w:color="auto"/>
            </w:tcBorders>
            <w:vAlign w:val="center"/>
          </w:tcPr>
          <w:p w:rsidR="00423636" w:rsidRPr="004515B5" w:rsidRDefault="00423636">
            <w:pPr>
              <w:spacing w:line="400" w:lineRule="exact"/>
              <w:ind w:firstLineChars="200" w:firstLine="482"/>
              <w:jc w:val="center"/>
              <w:outlineLvl w:val="0"/>
              <w:rPr>
                <w:rFonts w:ascii="仿宋" w:eastAsia="仿宋" w:hAnsi="仿宋"/>
                <w:b/>
                <w:sz w:val="24"/>
              </w:rPr>
            </w:pPr>
          </w:p>
        </w:tc>
      </w:tr>
      <w:tr w:rsidR="00423636" w:rsidRPr="004515B5">
        <w:trPr>
          <w:trHeight w:val="400"/>
        </w:trPr>
        <w:tc>
          <w:tcPr>
            <w:tcW w:w="1080" w:type="dxa"/>
            <w:tcBorders>
              <w:top w:val="nil"/>
              <w:left w:val="single" w:sz="4" w:space="0" w:color="auto"/>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6</w:t>
            </w:r>
          </w:p>
        </w:tc>
        <w:tc>
          <w:tcPr>
            <w:tcW w:w="3615"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泥水工、木工、油漆工</w:t>
            </w:r>
          </w:p>
        </w:tc>
        <w:tc>
          <w:tcPr>
            <w:tcW w:w="1269"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2</w:t>
            </w:r>
          </w:p>
        </w:tc>
        <w:tc>
          <w:tcPr>
            <w:tcW w:w="2871" w:type="dxa"/>
            <w:tcBorders>
              <w:top w:val="nil"/>
              <w:left w:val="nil"/>
              <w:bottom w:val="single" w:sz="4" w:space="0" w:color="auto"/>
              <w:right w:val="single" w:sz="4" w:space="0" w:color="auto"/>
            </w:tcBorders>
            <w:vAlign w:val="center"/>
          </w:tcPr>
          <w:p w:rsidR="00423636" w:rsidRPr="004515B5" w:rsidRDefault="00423636">
            <w:pPr>
              <w:spacing w:line="400" w:lineRule="exact"/>
              <w:jc w:val="center"/>
              <w:outlineLvl w:val="0"/>
              <w:rPr>
                <w:rFonts w:ascii="仿宋" w:eastAsia="仿宋" w:hAnsi="仿宋"/>
                <w:b/>
                <w:sz w:val="24"/>
              </w:rPr>
            </w:pPr>
          </w:p>
        </w:tc>
      </w:tr>
      <w:tr w:rsidR="00423636" w:rsidRPr="004515B5">
        <w:trPr>
          <w:trHeight w:val="400"/>
        </w:trPr>
        <w:tc>
          <w:tcPr>
            <w:tcW w:w="1080" w:type="dxa"/>
            <w:tcBorders>
              <w:top w:val="nil"/>
              <w:left w:val="single" w:sz="4" w:space="0" w:color="auto"/>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7</w:t>
            </w:r>
          </w:p>
        </w:tc>
        <w:tc>
          <w:tcPr>
            <w:tcW w:w="3615"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综合维修工</w:t>
            </w:r>
          </w:p>
        </w:tc>
        <w:tc>
          <w:tcPr>
            <w:tcW w:w="1269"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2</w:t>
            </w:r>
          </w:p>
        </w:tc>
        <w:tc>
          <w:tcPr>
            <w:tcW w:w="2871" w:type="dxa"/>
            <w:tcBorders>
              <w:top w:val="nil"/>
              <w:left w:val="nil"/>
              <w:bottom w:val="single" w:sz="4" w:space="0" w:color="auto"/>
              <w:right w:val="single" w:sz="4" w:space="0" w:color="auto"/>
            </w:tcBorders>
            <w:vAlign w:val="center"/>
          </w:tcPr>
          <w:p w:rsidR="00423636" w:rsidRPr="004515B5" w:rsidRDefault="00423636">
            <w:pPr>
              <w:spacing w:line="400" w:lineRule="exact"/>
              <w:jc w:val="center"/>
              <w:outlineLvl w:val="0"/>
              <w:rPr>
                <w:rFonts w:ascii="仿宋" w:eastAsia="仿宋" w:hAnsi="仿宋"/>
                <w:b/>
                <w:sz w:val="24"/>
              </w:rPr>
            </w:pPr>
          </w:p>
        </w:tc>
      </w:tr>
      <w:tr w:rsidR="00423636" w:rsidRPr="004515B5">
        <w:trPr>
          <w:trHeight w:val="400"/>
        </w:trPr>
        <w:tc>
          <w:tcPr>
            <w:tcW w:w="1080" w:type="dxa"/>
            <w:tcBorders>
              <w:top w:val="nil"/>
              <w:left w:val="single" w:sz="4" w:space="0" w:color="auto"/>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8</w:t>
            </w:r>
          </w:p>
        </w:tc>
        <w:tc>
          <w:tcPr>
            <w:tcW w:w="3615"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水工</w:t>
            </w:r>
          </w:p>
        </w:tc>
        <w:tc>
          <w:tcPr>
            <w:tcW w:w="1269"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2</w:t>
            </w:r>
          </w:p>
        </w:tc>
        <w:tc>
          <w:tcPr>
            <w:tcW w:w="2871" w:type="dxa"/>
            <w:tcBorders>
              <w:top w:val="nil"/>
              <w:left w:val="nil"/>
              <w:bottom w:val="single" w:sz="4" w:space="0" w:color="auto"/>
              <w:right w:val="single" w:sz="4" w:space="0" w:color="auto"/>
            </w:tcBorders>
            <w:vAlign w:val="center"/>
          </w:tcPr>
          <w:p w:rsidR="00423636" w:rsidRPr="004515B5" w:rsidRDefault="00423636">
            <w:pPr>
              <w:spacing w:line="400" w:lineRule="exact"/>
              <w:jc w:val="center"/>
              <w:outlineLvl w:val="0"/>
              <w:rPr>
                <w:rFonts w:ascii="仿宋" w:eastAsia="仿宋" w:hAnsi="仿宋"/>
                <w:b/>
                <w:sz w:val="24"/>
              </w:rPr>
            </w:pPr>
          </w:p>
        </w:tc>
      </w:tr>
      <w:tr w:rsidR="00423636" w:rsidRPr="004515B5">
        <w:trPr>
          <w:trHeight w:val="400"/>
        </w:trPr>
        <w:tc>
          <w:tcPr>
            <w:tcW w:w="1080" w:type="dxa"/>
            <w:tcBorders>
              <w:top w:val="nil"/>
              <w:left w:val="single" w:sz="4" w:space="0" w:color="auto"/>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9</w:t>
            </w:r>
          </w:p>
        </w:tc>
        <w:tc>
          <w:tcPr>
            <w:tcW w:w="3615"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维修机械管道工</w:t>
            </w:r>
          </w:p>
        </w:tc>
        <w:tc>
          <w:tcPr>
            <w:tcW w:w="1269"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1</w:t>
            </w:r>
          </w:p>
        </w:tc>
        <w:tc>
          <w:tcPr>
            <w:tcW w:w="2871" w:type="dxa"/>
            <w:tcBorders>
              <w:top w:val="nil"/>
              <w:left w:val="nil"/>
              <w:bottom w:val="single" w:sz="4" w:space="0" w:color="auto"/>
              <w:right w:val="single" w:sz="4" w:space="0" w:color="auto"/>
            </w:tcBorders>
            <w:vAlign w:val="center"/>
          </w:tcPr>
          <w:p w:rsidR="00423636" w:rsidRPr="004515B5" w:rsidRDefault="00423636">
            <w:pPr>
              <w:spacing w:line="400" w:lineRule="exact"/>
              <w:jc w:val="center"/>
              <w:outlineLvl w:val="0"/>
              <w:rPr>
                <w:rFonts w:ascii="仿宋" w:eastAsia="仿宋" w:hAnsi="仿宋"/>
                <w:b/>
                <w:sz w:val="24"/>
              </w:rPr>
            </w:pPr>
          </w:p>
        </w:tc>
      </w:tr>
      <w:tr w:rsidR="00423636" w:rsidRPr="004515B5">
        <w:trPr>
          <w:trHeight w:val="400"/>
        </w:trPr>
        <w:tc>
          <w:tcPr>
            <w:tcW w:w="1080" w:type="dxa"/>
            <w:tcBorders>
              <w:top w:val="nil"/>
              <w:left w:val="single" w:sz="4" w:space="0" w:color="auto"/>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10</w:t>
            </w:r>
          </w:p>
        </w:tc>
        <w:tc>
          <w:tcPr>
            <w:tcW w:w="3615"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综合维修工（专用）</w:t>
            </w:r>
          </w:p>
        </w:tc>
        <w:tc>
          <w:tcPr>
            <w:tcW w:w="1269"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1</w:t>
            </w:r>
          </w:p>
        </w:tc>
        <w:tc>
          <w:tcPr>
            <w:tcW w:w="2871"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区社会治理综合服务中心</w:t>
            </w:r>
          </w:p>
        </w:tc>
      </w:tr>
      <w:tr w:rsidR="00423636" w:rsidRPr="004515B5">
        <w:trPr>
          <w:trHeight w:val="400"/>
        </w:trPr>
        <w:tc>
          <w:tcPr>
            <w:tcW w:w="1080" w:type="dxa"/>
            <w:tcBorders>
              <w:top w:val="nil"/>
              <w:left w:val="single" w:sz="4" w:space="0" w:color="auto"/>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11</w:t>
            </w:r>
          </w:p>
        </w:tc>
        <w:tc>
          <w:tcPr>
            <w:tcW w:w="3615"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综合维修工（专用）</w:t>
            </w:r>
          </w:p>
        </w:tc>
        <w:tc>
          <w:tcPr>
            <w:tcW w:w="1269"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1</w:t>
            </w:r>
          </w:p>
        </w:tc>
        <w:tc>
          <w:tcPr>
            <w:tcW w:w="2871"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区人武部办公楼</w:t>
            </w:r>
          </w:p>
        </w:tc>
      </w:tr>
      <w:tr w:rsidR="00423636" w:rsidRPr="004515B5">
        <w:trPr>
          <w:trHeight w:val="400"/>
        </w:trPr>
        <w:tc>
          <w:tcPr>
            <w:tcW w:w="1080" w:type="dxa"/>
            <w:tcBorders>
              <w:top w:val="nil"/>
              <w:left w:val="single" w:sz="4" w:space="0" w:color="auto"/>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三</w:t>
            </w:r>
          </w:p>
        </w:tc>
        <w:tc>
          <w:tcPr>
            <w:tcW w:w="3615"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环境卫生维护服务</w:t>
            </w:r>
          </w:p>
        </w:tc>
        <w:tc>
          <w:tcPr>
            <w:tcW w:w="1269"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49</w:t>
            </w:r>
          </w:p>
        </w:tc>
        <w:tc>
          <w:tcPr>
            <w:tcW w:w="2871" w:type="dxa"/>
            <w:tcBorders>
              <w:top w:val="nil"/>
              <w:left w:val="nil"/>
              <w:bottom w:val="single" w:sz="4" w:space="0" w:color="auto"/>
              <w:right w:val="single" w:sz="4" w:space="0" w:color="auto"/>
            </w:tcBorders>
            <w:vAlign w:val="center"/>
          </w:tcPr>
          <w:p w:rsidR="00423636" w:rsidRPr="004515B5" w:rsidRDefault="00423636">
            <w:pPr>
              <w:spacing w:line="400" w:lineRule="exact"/>
              <w:jc w:val="center"/>
              <w:outlineLvl w:val="0"/>
              <w:rPr>
                <w:rFonts w:ascii="仿宋" w:eastAsia="仿宋" w:hAnsi="仿宋"/>
                <w:b/>
                <w:sz w:val="24"/>
              </w:rPr>
            </w:pPr>
          </w:p>
        </w:tc>
      </w:tr>
      <w:tr w:rsidR="00423636" w:rsidRPr="004515B5">
        <w:trPr>
          <w:trHeight w:val="400"/>
        </w:trPr>
        <w:tc>
          <w:tcPr>
            <w:tcW w:w="1080" w:type="dxa"/>
            <w:tcBorders>
              <w:top w:val="nil"/>
              <w:left w:val="single" w:sz="4" w:space="0" w:color="auto"/>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1</w:t>
            </w:r>
          </w:p>
        </w:tc>
        <w:tc>
          <w:tcPr>
            <w:tcW w:w="3615"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主管</w:t>
            </w:r>
          </w:p>
        </w:tc>
        <w:tc>
          <w:tcPr>
            <w:tcW w:w="1269"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1</w:t>
            </w:r>
          </w:p>
        </w:tc>
        <w:tc>
          <w:tcPr>
            <w:tcW w:w="2871" w:type="dxa"/>
            <w:tcBorders>
              <w:top w:val="nil"/>
              <w:left w:val="nil"/>
              <w:bottom w:val="single" w:sz="4" w:space="0" w:color="auto"/>
              <w:right w:val="single" w:sz="4" w:space="0" w:color="auto"/>
            </w:tcBorders>
            <w:vAlign w:val="center"/>
          </w:tcPr>
          <w:p w:rsidR="00423636" w:rsidRPr="004515B5" w:rsidRDefault="00423636">
            <w:pPr>
              <w:spacing w:line="400" w:lineRule="exact"/>
              <w:jc w:val="center"/>
              <w:outlineLvl w:val="0"/>
              <w:rPr>
                <w:rFonts w:ascii="仿宋" w:eastAsia="仿宋" w:hAnsi="仿宋"/>
                <w:b/>
                <w:sz w:val="24"/>
              </w:rPr>
            </w:pPr>
          </w:p>
        </w:tc>
      </w:tr>
      <w:tr w:rsidR="00423636" w:rsidRPr="004515B5">
        <w:trPr>
          <w:trHeight w:val="400"/>
        </w:trPr>
        <w:tc>
          <w:tcPr>
            <w:tcW w:w="1080" w:type="dxa"/>
            <w:tcBorders>
              <w:top w:val="nil"/>
              <w:left w:val="single" w:sz="4" w:space="0" w:color="auto"/>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2</w:t>
            </w:r>
          </w:p>
        </w:tc>
        <w:tc>
          <w:tcPr>
            <w:tcW w:w="3615"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卫生保洁领班</w:t>
            </w:r>
          </w:p>
        </w:tc>
        <w:tc>
          <w:tcPr>
            <w:tcW w:w="1269"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2</w:t>
            </w:r>
          </w:p>
        </w:tc>
        <w:tc>
          <w:tcPr>
            <w:tcW w:w="2871" w:type="dxa"/>
            <w:tcBorders>
              <w:top w:val="nil"/>
              <w:left w:val="nil"/>
              <w:bottom w:val="single" w:sz="4" w:space="0" w:color="auto"/>
              <w:right w:val="single" w:sz="4" w:space="0" w:color="auto"/>
            </w:tcBorders>
            <w:vAlign w:val="center"/>
          </w:tcPr>
          <w:p w:rsidR="00423636" w:rsidRPr="004515B5" w:rsidRDefault="00423636">
            <w:pPr>
              <w:spacing w:line="400" w:lineRule="exact"/>
              <w:jc w:val="center"/>
              <w:outlineLvl w:val="0"/>
              <w:rPr>
                <w:rFonts w:ascii="仿宋" w:eastAsia="仿宋" w:hAnsi="仿宋"/>
                <w:b/>
                <w:sz w:val="24"/>
              </w:rPr>
            </w:pPr>
          </w:p>
        </w:tc>
      </w:tr>
      <w:tr w:rsidR="00423636" w:rsidRPr="004515B5">
        <w:trPr>
          <w:trHeight w:val="400"/>
        </w:trPr>
        <w:tc>
          <w:tcPr>
            <w:tcW w:w="1080" w:type="dxa"/>
            <w:tcBorders>
              <w:top w:val="nil"/>
              <w:left w:val="single" w:sz="4" w:space="0" w:color="auto"/>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lastRenderedPageBreak/>
              <w:t>3</w:t>
            </w:r>
          </w:p>
        </w:tc>
        <w:tc>
          <w:tcPr>
            <w:tcW w:w="3615"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公共区域保洁员</w:t>
            </w:r>
          </w:p>
        </w:tc>
        <w:tc>
          <w:tcPr>
            <w:tcW w:w="1269"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40</w:t>
            </w:r>
          </w:p>
        </w:tc>
        <w:tc>
          <w:tcPr>
            <w:tcW w:w="2871" w:type="dxa"/>
            <w:tcBorders>
              <w:top w:val="nil"/>
              <w:left w:val="nil"/>
              <w:bottom w:val="single" w:sz="4" w:space="0" w:color="auto"/>
              <w:right w:val="single" w:sz="4" w:space="0" w:color="auto"/>
            </w:tcBorders>
            <w:vAlign w:val="center"/>
          </w:tcPr>
          <w:p w:rsidR="00423636" w:rsidRPr="004515B5" w:rsidRDefault="00423636">
            <w:pPr>
              <w:spacing w:line="400" w:lineRule="exact"/>
              <w:jc w:val="center"/>
              <w:outlineLvl w:val="0"/>
              <w:rPr>
                <w:rFonts w:ascii="仿宋" w:eastAsia="仿宋" w:hAnsi="仿宋"/>
                <w:b/>
                <w:sz w:val="24"/>
              </w:rPr>
            </w:pPr>
          </w:p>
        </w:tc>
      </w:tr>
      <w:tr w:rsidR="00423636" w:rsidRPr="004515B5">
        <w:trPr>
          <w:trHeight w:val="400"/>
        </w:trPr>
        <w:tc>
          <w:tcPr>
            <w:tcW w:w="1080" w:type="dxa"/>
            <w:tcBorders>
              <w:top w:val="nil"/>
              <w:left w:val="single" w:sz="4" w:space="0" w:color="auto"/>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4</w:t>
            </w:r>
          </w:p>
        </w:tc>
        <w:tc>
          <w:tcPr>
            <w:tcW w:w="3615"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室内外绿化维护工</w:t>
            </w:r>
          </w:p>
        </w:tc>
        <w:tc>
          <w:tcPr>
            <w:tcW w:w="1269"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0</w:t>
            </w:r>
          </w:p>
        </w:tc>
        <w:tc>
          <w:tcPr>
            <w:tcW w:w="2871" w:type="dxa"/>
            <w:tcBorders>
              <w:top w:val="nil"/>
              <w:left w:val="nil"/>
              <w:bottom w:val="single" w:sz="4" w:space="0" w:color="auto"/>
              <w:right w:val="single" w:sz="4" w:space="0" w:color="auto"/>
            </w:tcBorders>
            <w:vAlign w:val="center"/>
          </w:tcPr>
          <w:p w:rsidR="00423636" w:rsidRPr="004515B5" w:rsidRDefault="00423636">
            <w:pPr>
              <w:spacing w:line="400" w:lineRule="exact"/>
              <w:jc w:val="center"/>
              <w:outlineLvl w:val="0"/>
              <w:rPr>
                <w:rFonts w:ascii="仿宋" w:eastAsia="仿宋" w:hAnsi="仿宋"/>
                <w:b/>
                <w:sz w:val="24"/>
              </w:rPr>
            </w:pPr>
          </w:p>
        </w:tc>
      </w:tr>
      <w:tr w:rsidR="00423636" w:rsidRPr="004515B5">
        <w:trPr>
          <w:trHeight w:val="400"/>
        </w:trPr>
        <w:tc>
          <w:tcPr>
            <w:tcW w:w="1080" w:type="dxa"/>
            <w:tcBorders>
              <w:top w:val="nil"/>
              <w:left w:val="single" w:sz="4" w:space="0" w:color="auto"/>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5</w:t>
            </w:r>
          </w:p>
        </w:tc>
        <w:tc>
          <w:tcPr>
            <w:tcW w:w="3615"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机动班</w:t>
            </w:r>
          </w:p>
        </w:tc>
        <w:tc>
          <w:tcPr>
            <w:tcW w:w="1269"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3</w:t>
            </w:r>
          </w:p>
        </w:tc>
        <w:tc>
          <w:tcPr>
            <w:tcW w:w="2871" w:type="dxa"/>
            <w:tcBorders>
              <w:top w:val="nil"/>
              <w:left w:val="nil"/>
              <w:bottom w:val="single" w:sz="4" w:space="0" w:color="auto"/>
              <w:right w:val="single" w:sz="4" w:space="0" w:color="auto"/>
            </w:tcBorders>
            <w:vAlign w:val="center"/>
          </w:tcPr>
          <w:p w:rsidR="00423636" w:rsidRPr="004515B5" w:rsidRDefault="00423636">
            <w:pPr>
              <w:spacing w:line="400" w:lineRule="exact"/>
              <w:jc w:val="center"/>
              <w:outlineLvl w:val="0"/>
              <w:rPr>
                <w:rFonts w:ascii="仿宋" w:eastAsia="仿宋" w:hAnsi="仿宋"/>
                <w:b/>
                <w:sz w:val="24"/>
              </w:rPr>
            </w:pPr>
          </w:p>
        </w:tc>
      </w:tr>
      <w:tr w:rsidR="00423636" w:rsidRPr="004515B5">
        <w:trPr>
          <w:trHeight w:val="400"/>
        </w:trPr>
        <w:tc>
          <w:tcPr>
            <w:tcW w:w="1080" w:type="dxa"/>
            <w:tcBorders>
              <w:top w:val="nil"/>
              <w:left w:val="single" w:sz="4" w:space="0" w:color="auto"/>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6</w:t>
            </w:r>
          </w:p>
        </w:tc>
        <w:tc>
          <w:tcPr>
            <w:tcW w:w="3615"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保洁员（专用）</w:t>
            </w:r>
          </w:p>
        </w:tc>
        <w:tc>
          <w:tcPr>
            <w:tcW w:w="1269"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3</w:t>
            </w:r>
          </w:p>
        </w:tc>
        <w:tc>
          <w:tcPr>
            <w:tcW w:w="2871"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区社会治理综合服务中心</w:t>
            </w:r>
          </w:p>
        </w:tc>
      </w:tr>
      <w:tr w:rsidR="00423636" w:rsidRPr="004515B5">
        <w:trPr>
          <w:trHeight w:val="400"/>
        </w:trPr>
        <w:tc>
          <w:tcPr>
            <w:tcW w:w="1080" w:type="dxa"/>
            <w:tcBorders>
              <w:top w:val="nil"/>
              <w:left w:val="single" w:sz="4" w:space="0" w:color="auto"/>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四</w:t>
            </w:r>
          </w:p>
        </w:tc>
        <w:tc>
          <w:tcPr>
            <w:tcW w:w="3615"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秩序维护服务</w:t>
            </w:r>
          </w:p>
        </w:tc>
        <w:tc>
          <w:tcPr>
            <w:tcW w:w="1269"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72</w:t>
            </w:r>
          </w:p>
        </w:tc>
        <w:tc>
          <w:tcPr>
            <w:tcW w:w="2871" w:type="dxa"/>
            <w:tcBorders>
              <w:top w:val="nil"/>
              <w:left w:val="nil"/>
              <w:bottom w:val="single" w:sz="4" w:space="0" w:color="auto"/>
              <w:right w:val="single" w:sz="4" w:space="0" w:color="auto"/>
            </w:tcBorders>
            <w:vAlign w:val="center"/>
          </w:tcPr>
          <w:p w:rsidR="00423636" w:rsidRPr="004515B5" w:rsidRDefault="00423636">
            <w:pPr>
              <w:spacing w:line="400" w:lineRule="exact"/>
              <w:jc w:val="center"/>
              <w:outlineLvl w:val="0"/>
              <w:rPr>
                <w:rFonts w:ascii="仿宋" w:eastAsia="仿宋" w:hAnsi="仿宋"/>
                <w:b/>
                <w:sz w:val="24"/>
              </w:rPr>
            </w:pPr>
          </w:p>
        </w:tc>
      </w:tr>
      <w:tr w:rsidR="00423636" w:rsidRPr="004515B5">
        <w:trPr>
          <w:trHeight w:val="400"/>
        </w:trPr>
        <w:tc>
          <w:tcPr>
            <w:tcW w:w="1080" w:type="dxa"/>
            <w:tcBorders>
              <w:top w:val="nil"/>
              <w:left w:val="single" w:sz="4" w:space="0" w:color="auto"/>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1</w:t>
            </w:r>
          </w:p>
        </w:tc>
        <w:tc>
          <w:tcPr>
            <w:tcW w:w="3615"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主管</w:t>
            </w:r>
          </w:p>
        </w:tc>
        <w:tc>
          <w:tcPr>
            <w:tcW w:w="1269"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1</w:t>
            </w:r>
          </w:p>
        </w:tc>
        <w:tc>
          <w:tcPr>
            <w:tcW w:w="2871" w:type="dxa"/>
            <w:tcBorders>
              <w:top w:val="nil"/>
              <w:left w:val="nil"/>
              <w:bottom w:val="single" w:sz="4" w:space="0" w:color="auto"/>
              <w:right w:val="single" w:sz="4" w:space="0" w:color="auto"/>
            </w:tcBorders>
            <w:vAlign w:val="center"/>
          </w:tcPr>
          <w:p w:rsidR="00423636" w:rsidRPr="004515B5" w:rsidRDefault="00423636">
            <w:pPr>
              <w:spacing w:line="400" w:lineRule="exact"/>
              <w:jc w:val="center"/>
              <w:outlineLvl w:val="0"/>
              <w:rPr>
                <w:rFonts w:ascii="仿宋" w:eastAsia="仿宋" w:hAnsi="仿宋"/>
                <w:b/>
                <w:sz w:val="24"/>
              </w:rPr>
            </w:pPr>
          </w:p>
        </w:tc>
      </w:tr>
      <w:tr w:rsidR="00423636" w:rsidRPr="004515B5">
        <w:trPr>
          <w:trHeight w:val="400"/>
        </w:trPr>
        <w:tc>
          <w:tcPr>
            <w:tcW w:w="1080" w:type="dxa"/>
            <w:tcBorders>
              <w:top w:val="nil"/>
              <w:left w:val="single" w:sz="4" w:space="0" w:color="auto"/>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2</w:t>
            </w:r>
          </w:p>
        </w:tc>
        <w:tc>
          <w:tcPr>
            <w:tcW w:w="3615"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消防专管员</w:t>
            </w:r>
          </w:p>
        </w:tc>
        <w:tc>
          <w:tcPr>
            <w:tcW w:w="1269"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1</w:t>
            </w:r>
          </w:p>
        </w:tc>
        <w:tc>
          <w:tcPr>
            <w:tcW w:w="2871" w:type="dxa"/>
            <w:tcBorders>
              <w:top w:val="nil"/>
              <w:left w:val="nil"/>
              <w:bottom w:val="single" w:sz="4" w:space="0" w:color="auto"/>
              <w:right w:val="single" w:sz="4" w:space="0" w:color="auto"/>
            </w:tcBorders>
            <w:vAlign w:val="center"/>
          </w:tcPr>
          <w:p w:rsidR="00423636" w:rsidRPr="004515B5" w:rsidRDefault="00423636">
            <w:pPr>
              <w:spacing w:line="400" w:lineRule="exact"/>
              <w:jc w:val="center"/>
              <w:outlineLvl w:val="0"/>
              <w:rPr>
                <w:rFonts w:ascii="仿宋" w:eastAsia="仿宋" w:hAnsi="仿宋"/>
                <w:b/>
                <w:sz w:val="24"/>
              </w:rPr>
            </w:pPr>
          </w:p>
        </w:tc>
      </w:tr>
      <w:tr w:rsidR="00423636" w:rsidRPr="004515B5">
        <w:trPr>
          <w:trHeight w:val="400"/>
        </w:trPr>
        <w:tc>
          <w:tcPr>
            <w:tcW w:w="1080" w:type="dxa"/>
            <w:tcBorders>
              <w:top w:val="nil"/>
              <w:left w:val="single" w:sz="4" w:space="0" w:color="auto"/>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3</w:t>
            </w:r>
          </w:p>
        </w:tc>
        <w:tc>
          <w:tcPr>
            <w:tcW w:w="3615"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领班</w:t>
            </w:r>
          </w:p>
        </w:tc>
        <w:tc>
          <w:tcPr>
            <w:tcW w:w="1269"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3</w:t>
            </w:r>
          </w:p>
        </w:tc>
        <w:tc>
          <w:tcPr>
            <w:tcW w:w="2871" w:type="dxa"/>
            <w:tcBorders>
              <w:top w:val="nil"/>
              <w:left w:val="nil"/>
              <w:bottom w:val="single" w:sz="4" w:space="0" w:color="auto"/>
              <w:right w:val="single" w:sz="4" w:space="0" w:color="auto"/>
            </w:tcBorders>
            <w:vAlign w:val="center"/>
          </w:tcPr>
          <w:p w:rsidR="00423636" w:rsidRPr="004515B5" w:rsidRDefault="00423636">
            <w:pPr>
              <w:spacing w:line="400" w:lineRule="exact"/>
              <w:jc w:val="center"/>
              <w:outlineLvl w:val="0"/>
              <w:rPr>
                <w:rFonts w:ascii="仿宋" w:eastAsia="仿宋" w:hAnsi="仿宋"/>
                <w:b/>
                <w:sz w:val="24"/>
              </w:rPr>
            </w:pPr>
          </w:p>
        </w:tc>
      </w:tr>
      <w:tr w:rsidR="00423636" w:rsidRPr="004515B5">
        <w:trPr>
          <w:trHeight w:val="400"/>
        </w:trPr>
        <w:tc>
          <w:tcPr>
            <w:tcW w:w="1080" w:type="dxa"/>
            <w:tcBorders>
              <w:top w:val="nil"/>
              <w:left w:val="single" w:sz="4" w:space="0" w:color="auto"/>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4</w:t>
            </w:r>
          </w:p>
        </w:tc>
        <w:tc>
          <w:tcPr>
            <w:tcW w:w="3615"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秩序维护员</w:t>
            </w:r>
          </w:p>
        </w:tc>
        <w:tc>
          <w:tcPr>
            <w:tcW w:w="1269"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63</w:t>
            </w:r>
          </w:p>
        </w:tc>
        <w:tc>
          <w:tcPr>
            <w:tcW w:w="2871" w:type="dxa"/>
            <w:tcBorders>
              <w:top w:val="nil"/>
              <w:left w:val="nil"/>
              <w:bottom w:val="single" w:sz="4" w:space="0" w:color="auto"/>
              <w:right w:val="single" w:sz="4" w:space="0" w:color="auto"/>
            </w:tcBorders>
            <w:vAlign w:val="center"/>
          </w:tcPr>
          <w:p w:rsidR="00423636" w:rsidRPr="004515B5" w:rsidRDefault="00423636">
            <w:pPr>
              <w:spacing w:line="400" w:lineRule="exact"/>
              <w:jc w:val="center"/>
              <w:outlineLvl w:val="0"/>
              <w:rPr>
                <w:rFonts w:ascii="仿宋" w:eastAsia="仿宋" w:hAnsi="仿宋"/>
                <w:b/>
                <w:sz w:val="24"/>
              </w:rPr>
            </w:pPr>
          </w:p>
        </w:tc>
      </w:tr>
      <w:tr w:rsidR="00423636" w:rsidRPr="004515B5">
        <w:trPr>
          <w:trHeight w:val="400"/>
        </w:trPr>
        <w:tc>
          <w:tcPr>
            <w:tcW w:w="1080" w:type="dxa"/>
            <w:tcBorders>
              <w:top w:val="nil"/>
              <w:left w:val="single" w:sz="4" w:space="0" w:color="auto"/>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5</w:t>
            </w:r>
          </w:p>
        </w:tc>
        <w:tc>
          <w:tcPr>
            <w:tcW w:w="3615"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秩序维护员（专用）</w:t>
            </w:r>
          </w:p>
        </w:tc>
        <w:tc>
          <w:tcPr>
            <w:tcW w:w="1269"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4</w:t>
            </w:r>
          </w:p>
        </w:tc>
        <w:tc>
          <w:tcPr>
            <w:tcW w:w="2871"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区社会治理综合服务中心</w:t>
            </w:r>
          </w:p>
        </w:tc>
      </w:tr>
      <w:tr w:rsidR="00423636" w:rsidRPr="004515B5">
        <w:trPr>
          <w:trHeight w:val="400"/>
        </w:trPr>
        <w:tc>
          <w:tcPr>
            <w:tcW w:w="1080" w:type="dxa"/>
            <w:tcBorders>
              <w:top w:val="nil"/>
              <w:left w:val="single" w:sz="4" w:space="0" w:color="auto"/>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五</w:t>
            </w:r>
          </w:p>
        </w:tc>
        <w:tc>
          <w:tcPr>
            <w:tcW w:w="3615"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合计</w:t>
            </w:r>
          </w:p>
        </w:tc>
        <w:tc>
          <w:tcPr>
            <w:tcW w:w="1269" w:type="dxa"/>
            <w:tcBorders>
              <w:top w:val="nil"/>
              <w:left w:val="nil"/>
              <w:bottom w:val="single" w:sz="4" w:space="0" w:color="auto"/>
              <w:right w:val="single" w:sz="4" w:space="0" w:color="auto"/>
            </w:tcBorders>
            <w:vAlign w:val="center"/>
          </w:tcPr>
          <w:p w:rsidR="00423636" w:rsidRPr="004515B5" w:rsidRDefault="00BE2809">
            <w:pPr>
              <w:spacing w:line="400" w:lineRule="exact"/>
              <w:jc w:val="center"/>
              <w:outlineLvl w:val="0"/>
              <w:rPr>
                <w:rFonts w:ascii="仿宋" w:eastAsia="仿宋" w:hAnsi="仿宋"/>
                <w:b/>
                <w:sz w:val="24"/>
              </w:rPr>
            </w:pPr>
            <w:r w:rsidRPr="004515B5">
              <w:rPr>
                <w:rFonts w:ascii="仿宋" w:eastAsia="仿宋" w:hAnsi="仿宋" w:hint="eastAsia"/>
                <w:b/>
                <w:sz w:val="24"/>
              </w:rPr>
              <w:t>143</w:t>
            </w:r>
          </w:p>
        </w:tc>
        <w:tc>
          <w:tcPr>
            <w:tcW w:w="2871" w:type="dxa"/>
            <w:tcBorders>
              <w:top w:val="nil"/>
              <w:left w:val="nil"/>
              <w:bottom w:val="single" w:sz="4" w:space="0" w:color="auto"/>
              <w:right w:val="single" w:sz="4" w:space="0" w:color="auto"/>
            </w:tcBorders>
            <w:vAlign w:val="center"/>
          </w:tcPr>
          <w:p w:rsidR="00423636" w:rsidRPr="004515B5" w:rsidRDefault="00423636">
            <w:pPr>
              <w:spacing w:line="400" w:lineRule="exact"/>
              <w:jc w:val="center"/>
              <w:outlineLvl w:val="0"/>
              <w:rPr>
                <w:rFonts w:ascii="仿宋" w:eastAsia="仿宋" w:hAnsi="仿宋"/>
                <w:b/>
                <w:sz w:val="24"/>
              </w:rPr>
            </w:pPr>
          </w:p>
        </w:tc>
      </w:tr>
    </w:tbl>
    <w:p w:rsidR="00423636" w:rsidRPr="004515B5" w:rsidRDefault="00BE2809">
      <w:pPr>
        <w:spacing w:line="400" w:lineRule="exact"/>
        <w:ind w:firstLineChars="200" w:firstLine="482"/>
        <w:outlineLvl w:val="0"/>
        <w:rPr>
          <w:rFonts w:ascii="仿宋" w:eastAsia="仿宋" w:hAnsi="仿宋"/>
          <w:b/>
          <w:bCs/>
          <w:sz w:val="24"/>
        </w:rPr>
      </w:pPr>
      <w:r w:rsidRPr="004515B5">
        <w:rPr>
          <w:rFonts w:ascii="仿宋" w:eastAsia="仿宋" w:hAnsi="仿宋" w:hint="eastAsia"/>
          <w:b/>
          <w:bCs/>
          <w:sz w:val="24"/>
        </w:rPr>
        <w:t>（二）工作时间要求</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保洁、工程部工作时间为一周六个工作日，每天上班时间为东港商务中心上班提前一小时，下班为东港商务中心下班后移一小时。休息日保证值班人员。如有抗台等特殊时期，24小时到场服务。</w:t>
      </w:r>
    </w:p>
    <w:p w:rsidR="00423636" w:rsidRPr="004515B5" w:rsidRDefault="00BE2809">
      <w:pPr>
        <w:spacing w:line="400" w:lineRule="exact"/>
        <w:ind w:firstLineChars="200" w:firstLine="482"/>
        <w:outlineLvl w:val="0"/>
        <w:rPr>
          <w:rFonts w:ascii="仿宋" w:eastAsia="仿宋" w:hAnsi="仿宋"/>
          <w:b/>
          <w:bCs/>
          <w:sz w:val="24"/>
        </w:rPr>
      </w:pPr>
      <w:r w:rsidRPr="004515B5">
        <w:rPr>
          <w:rFonts w:ascii="仿宋" w:eastAsia="仿宋" w:hAnsi="仿宋" w:hint="eastAsia"/>
          <w:b/>
          <w:bCs/>
          <w:sz w:val="24"/>
        </w:rPr>
        <w:t>（三）人员培训要求</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1、所有相关人员的配备如需获得相关主管部门认证的，均需持证上岗，且根据不同岗位分别着装。</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2、所有相关人员要求政治上可靠，身体素质好，无不良行为记录。</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3、重要岗位人员必须由采购单位考核、政治审查通过方可录用。</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4、中标人必须在合同签订前提供所有工程人员的有效职称证、技工证、上岗证等原件供采购单位审核，所有人员必须专职为东港商务中心服务，不得兼职。</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5、保持员工队伍相对稳定，调动技术骨干，须提前告知甲方。按招、投标文件岗位配置配足员工，不得擅自减少。经抽查，发现员工数减少，且无正当理由，甲方有权按实际减少的人数扣除相应的人均管理服务费，同时要求乙方补足规定人数。</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6、为提高物业管理水平，所有物业人员还需进行宾馆礼仪的培训。除投标方对服务人员的培训外，必要时需接受采购单位对服务人员的集中进行培训。</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7、采购单位将对主要管理人员、工程技术人员进行考核，如在培训、熟悉环境过程中发现其不能胜任的，采购单位可要求更换，直至胜任为止。</w:t>
      </w:r>
    </w:p>
    <w:p w:rsidR="00423636" w:rsidRPr="004515B5" w:rsidRDefault="00BE2809">
      <w:pPr>
        <w:spacing w:line="400" w:lineRule="exact"/>
        <w:ind w:firstLineChars="200" w:firstLine="482"/>
        <w:outlineLvl w:val="0"/>
        <w:rPr>
          <w:rFonts w:ascii="仿宋" w:eastAsia="仿宋" w:hAnsi="仿宋"/>
          <w:b/>
          <w:bCs/>
          <w:sz w:val="24"/>
        </w:rPr>
      </w:pPr>
      <w:r w:rsidRPr="004515B5">
        <w:rPr>
          <w:rFonts w:ascii="仿宋" w:eastAsia="仿宋" w:hAnsi="仿宋" w:hint="eastAsia"/>
          <w:b/>
          <w:bCs/>
          <w:sz w:val="24"/>
        </w:rPr>
        <w:t>（四）检查、管理及考核</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1、中标人所有物管人员必须统一着装、仪表端正、语言文明、使用普通话、保持良好的精神面貌。</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2、中标人必须根据招标文件提供各项管理标准、岗位职责及工作程序、自查表格及服务承诺；必须遵守商务中心各项制度和管理规定，并服从商务中心职</w:t>
      </w:r>
      <w:r w:rsidRPr="004515B5">
        <w:rPr>
          <w:rFonts w:ascii="仿宋" w:eastAsia="仿宋" w:hAnsi="仿宋" w:hint="eastAsia"/>
          <w:bCs/>
          <w:sz w:val="24"/>
        </w:rPr>
        <w:lastRenderedPageBreak/>
        <w:t>能部门的管理。</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3、商务中心职能部门行使日常的检查考核，双月进行一次例行考核，采取考核组、服务对象测评和随机抽查相结合的方法。</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4、检查考核结果定期通过书面形式送交中标方。轻微差错限期进行整改，严重差错与管理费用挂钩。</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5、接受业主监督，定期向业主公开工作情况、工作规划，自觉接受业主监督。</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6、根据商务中心职能部门的检查及考核结果，按合同条款进行付款。</w:t>
      </w:r>
    </w:p>
    <w:p w:rsidR="00423636" w:rsidRPr="004515B5" w:rsidRDefault="00BE2809">
      <w:pPr>
        <w:spacing w:line="400" w:lineRule="exact"/>
        <w:ind w:firstLineChars="200" w:firstLine="482"/>
        <w:outlineLvl w:val="0"/>
        <w:rPr>
          <w:rFonts w:ascii="仿宋" w:eastAsia="仿宋" w:hAnsi="仿宋"/>
          <w:b/>
          <w:bCs/>
          <w:sz w:val="24"/>
        </w:rPr>
      </w:pPr>
      <w:r w:rsidRPr="004515B5">
        <w:rPr>
          <w:rFonts w:ascii="仿宋" w:eastAsia="仿宋" w:hAnsi="仿宋" w:hint="eastAsia"/>
          <w:b/>
          <w:bCs/>
          <w:sz w:val="24"/>
        </w:rPr>
        <w:t>五、采购单位提供的相关场地</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1、采购单位提供物业管理的办公场地，但办公用品（指电脑、打印机等自身使用的办公用品）由投标方自行解决。</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2、采购单位提供的相关房间：</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（1）办公楼中物业经理办公室1间；值班休息间视情况提供。</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（2）根据需要在适合的楼层配备洁具堆放间，其它房间（如工程管理需要的应急备件仓库、设备工具间、工程值班室、保洁仓库、保洁工作间、员工的更衣室等）根据采购人空余房间情况，酌情提供。</w:t>
      </w:r>
    </w:p>
    <w:p w:rsidR="00423636" w:rsidRPr="004515B5" w:rsidRDefault="00BE2809">
      <w:pPr>
        <w:spacing w:line="400" w:lineRule="exact"/>
        <w:ind w:firstLineChars="200" w:firstLine="482"/>
        <w:outlineLvl w:val="0"/>
        <w:rPr>
          <w:rFonts w:ascii="仿宋" w:eastAsia="仿宋" w:hAnsi="仿宋"/>
          <w:b/>
          <w:bCs/>
          <w:sz w:val="24"/>
        </w:rPr>
      </w:pPr>
      <w:r w:rsidRPr="004515B5">
        <w:rPr>
          <w:rFonts w:ascii="仿宋" w:eastAsia="仿宋" w:hAnsi="仿宋" w:hint="eastAsia"/>
          <w:b/>
          <w:bCs/>
          <w:sz w:val="24"/>
        </w:rPr>
        <w:t>六、采购单位对服务管理质量相关要求</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1、总体要求：</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（2）投标方须按现代企业制度运行，发挥自身优势，以热心、爱心、专心、的贴心服务，为中心后勤社会化提供全方位、一体化的专业服务保障。确保中心正常运转，各项重大活动顺利完成。</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（3）各投标方须在对现场、周边环境全面了解的情况下编制科学合理、切实可行的组织实施计划以及具体的保障措施、工作程序。</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（4）采购单位有权在需要时对中标人相关人员做集中调配并以调休、补休等方式进行补偿。此方式投标方必须认可。</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（5）投标方必须要考虑到抗台、集会、展会、竞赛、汇演、庆祝等活动期间的人员安排和工程服务（不受时间、地点的限制）。</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（6）投标方需制定消防、上访、防爆防恐等紧急预案，并切实地培训到每个岗位人员。</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（7）投标方需提供公司对进驻东港商务中心员工的内部管理考核办法。</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2、投标方应制订具体的质量保证措施及质量保证和相关服务承诺。投标方所有的工作除应按投标方的内部流程实施外还应接受采购单位或第三方的检查。如因质量未达到目标，采购单位有权要求其整改，投标方应承担责任和经济赔偿（扣款或终止合同）。</w:t>
      </w:r>
    </w:p>
    <w:p w:rsidR="00423636" w:rsidRPr="004515B5" w:rsidRDefault="00BE2809">
      <w:pPr>
        <w:spacing w:line="400" w:lineRule="exact"/>
        <w:ind w:firstLineChars="200" w:firstLine="482"/>
        <w:outlineLvl w:val="0"/>
        <w:rPr>
          <w:rFonts w:ascii="仿宋" w:eastAsia="仿宋" w:hAnsi="仿宋"/>
          <w:b/>
          <w:bCs/>
          <w:sz w:val="24"/>
        </w:rPr>
      </w:pPr>
      <w:r w:rsidRPr="004515B5">
        <w:rPr>
          <w:rFonts w:ascii="仿宋" w:eastAsia="仿宋" w:hAnsi="仿宋" w:hint="eastAsia"/>
          <w:b/>
          <w:bCs/>
          <w:sz w:val="24"/>
        </w:rPr>
        <w:t>3、采购单位工作人员及其他物业使用人对投标方的满意率达到90％，采购</w:t>
      </w:r>
      <w:r w:rsidRPr="004515B5">
        <w:rPr>
          <w:rFonts w:ascii="仿宋" w:eastAsia="仿宋" w:hAnsi="仿宋" w:hint="eastAsia"/>
          <w:b/>
          <w:bCs/>
          <w:sz w:val="24"/>
        </w:rPr>
        <w:lastRenderedPageBreak/>
        <w:t>单位可随时要求投标方在采购单位的监督下进行满意率调查。</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4、投标方每月须向采购单位以书面形式报告当月物业管理服务各项费用收支情况的财务报表，供采购单位审核。</w:t>
      </w:r>
    </w:p>
    <w:p w:rsidR="00423636" w:rsidRPr="004515B5" w:rsidRDefault="00BE2809">
      <w:pPr>
        <w:spacing w:line="400" w:lineRule="exact"/>
        <w:ind w:firstLineChars="200" w:firstLine="482"/>
        <w:outlineLvl w:val="0"/>
        <w:rPr>
          <w:rFonts w:ascii="仿宋" w:eastAsia="仿宋" w:hAnsi="仿宋"/>
          <w:b/>
          <w:sz w:val="24"/>
          <w:u w:val="single"/>
        </w:rPr>
      </w:pPr>
      <w:r w:rsidRPr="004515B5">
        <w:rPr>
          <w:rFonts w:ascii="仿宋" w:eastAsia="仿宋" w:hAnsi="仿宋" w:hint="eastAsia"/>
          <w:b/>
          <w:sz w:val="24"/>
          <w:u w:val="single"/>
        </w:rPr>
        <w:t>5、投标方须按国家有关规定为本项目员工办理劳动保险、工伤保险等相关保险。如因投标方自身原因未办理相关保险，采购单位有权不承担任何由此引发的法律责任或经济损失。</w:t>
      </w:r>
    </w:p>
    <w:p w:rsidR="00423636" w:rsidRPr="004515B5" w:rsidRDefault="00BE2809">
      <w:pPr>
        <w:spacing w:line="400" w:lineRule="exact"/>
        <w:ind w:firstLineChars="200" w:firstLine="482"/>
        <w:outlineLvl w:val="0"/>
        <w:rPr>
          <w:rFonts w:ascii="仿宋" w:eastAsia="仿宋" w:hAnsi="仿宋"/>
          <w:b/>
          <w:bCs/>
          <w:sz w:val="24"/>
        </w:rPr>
      </w:pPr>
      <w:r w:rsidRPr="004515B5">
        <w:rPr>
          <w:rFonts w:ascii="仿宋" w:eastAsia="仿宋" w:hAnsi="仿宋" w:hint="eastAsia"/>
          <w:b/>
          <w:bCs/>
          <w:sz w:val="24"/>
        </w:rPr>
        <w:t>七、项目其他要求</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1、所有人员服装费用由投标方自行配备，计入投标总价，但服装样式需经过采购单位认可。</w:t>
      </w:r>
    </w:p>
    <w:p w:rsidR="00423636" w:rsidRPr="004515B5" w:rsidRDefault="00BE2809">
      <w:pPr>
        <w:spacing w:line="400" w:lineRule="exact"/>
        <w:ind w:firstLineChars="200" w:firstLine="482"/>
        <w:outlineLvl w:val="0"/>
        <w:rPr>
          <w:rFonts w:ascii="仿宋" w:eastAsia="仿宋" w:hAnsi="仿宋"/>
          <w:b/>
          <w:sz w:val="24"/>
          <w:u w:val="single"/>
        </w:rPr>
      </w:pPr>
      <w:r w:rsidRPr="004515B5">
        <w:rPr>
          <w:rFonts w:ascii="仿宋" w:eastAsia="仿宋" w:hAnsi="仿宋" w:hint="eastAsia"/>
          <w:b/>
          <w:sz w:val="24"/>
          <w:u w:val="single"/>
        </w:rPr>
        <w:t>2、物业管理过程中的各类专用工具（如保洁服务中的大型设备，登高车等）由投标方自行配备（招标方不再另行支付费用）。</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3、根据招标文件，各投标方须按国家有关标准及规范完成上述要求的物业管理工作。</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4、以上工作内容的费用均包含在投标总价，但正常年度管理费用投标方需按服务种类分项报价。</w:t>
      </w:r>
    </w:p>
    <w:p w:rsidR="00423636" w:rsidRPr="004515B5" w:rsidRDefault="00BE2809">
      <w:pPr>
        <w:spacing w:line="400" w:lineRule="exact"/>
        <w:ind w:firstLineChars="200" w:firstLine="482"/>
        <w:outlineLvl w:val="0"/>
        <w:rPr>
          <w:rFonts w:ascii="仿宋" w:eastAsia="仿宋" w:hAnsi="仿宋"/>
          <w:b/>
          <w:bCs/>
          <w:sz w:val="24"/>
        </w:rPr>
      </w:pPr>
      <w:r w:rsidRPr="004515B5">
        <w:rPr>
          <w:rFonts w:ascii="仿宋" w:eastAsia="仿宋" w:hAnsi="仿宋" w:hint="eastAsia"/>
          <w:b/>
          <w:bCs/>
          <w:sz w:val="24"/>
        </w:rPr>
        <w:t>5、若合同到期，经甲乙双方协商及有关部门同意可以续签，续签须保证原合同内容不变，时间为二年。合作期内任何一方不得擅自停止协议，否则应负担所造成的一切损失。</w:t>
      </w:r>
    </w:p>
    <w:p w:rsidR="00423636" w:rsidRPr="004515B5" w:rsidRDefault="00BE2809">
      <w:pPr>
        <w:spacing w:line="400" w:lineRule="exact"/>
        <w:ind w:firstLineChars="200" w:firstLine="480"/>
        <w:outlineLvl w:val="0"/>
        <w:rPr>
          <w:rFonts w:ascii="仿宋" w:eastAsia="仿宋" w:hAnsi="仿宋"/>
          <w:bCs/>
          <w:sz w:val="24"/>
        </w:rPr>
      </w:pPr>
      <w:r w:rsidRPr="004515B5">
        <w:rPr>
          <w:rFonts w:ascii="仿宋" w:eastAsia="仿宋" w:hAnsi="仿宋" w:hint="eastAsia"/>
          <w:bCs/>
          <w:sz w:val="24"/>
        </w:rPr>
        <w:t>若甲乙双方任何一方决定在合同期限届满后不再续约的，应在合同到期前六十天以书面方式通知对方。</w:t>
      </w:r>
    </w:p>
    <w:p w:rsidR="00423636" w:rsidRDefault="00BE2809">
      <w:pPr>
        <w:spacing w:line="400" w:lineRule="exact"/>
        <w:ind w:firstLineChars="200" w:firstLine="482"/>
        <w:outlineLvl w:val="0"/>
        <w:rPr>
          <w:rFonts w:ascii="仿宋_GB2312" w:eastAsia="仿宋_GB2312" w:hAnsi="宋体"/>
          <w:b/>
          <w:sz w:val="24"/>
        </w:rPr>
        <w:sectPr w:rsidR="00423636">
          <w:headerReference w:type="default" r:id="rId11"/>
          <w:footerReference w:type="even" r:id="rId12"/>
          <w:footerReference w:type="default" r:id="rId13"/>
          <w:pgSz w:w="11906" w:h="16838"/>
          <w:pgMar w:top="1474" w:right="1797" w:bottom="1247" w:left="1797" w:header="851" w:footer="851" w:gutter="0"/>
          <w:pgNumType w:start="0"/>
          <w:cols w:space="720"/>
          <w:titlePg/>
          <w:docGrid w:linePitch="312"/>
        </w:sectPr>
      </w:pPr>
      <w:r w:rsidRPr="004515B5">
        <w:rPr>
          <w:rFonts w:ascii="仿宋" w:eastAsia="仿宋" w:hAnsi="仿宋" w:hint="eastAsia"/>
          <w:b/>
          <w:sz w:val="24"/>
        </w:rPr>
        <w:t>8、招标项目需求附件：保洁频率及标准。</w:t>
      </w:r>
    </w:p>
    <w:p w:rsidR="00423636" w:rsidRDefault="00BE2809">
      <w:pPr>
        <w:jc w:val="center"/>
        <w:rPr>
          <w:b/>
        </w:rPr>
      </w:pPr>
      <w:r>
        <w:rPr>
          <w:rFonts w:hint="eastAsia"/>
          <w:b/>
        </w:rPr>
        <w:lastRenderedPageBreak/>
        <w:t>保</w:t>
      </w:r>
      <w:r>
        <w:rPr>
          <w:rFonts w:hint="eastAsia"/>
          <w:b/>
        </w:rPr>
        <w:t xml:space="preserve"> </w:t>
      </w:r>
      <w:r>
        <w:rPr>
          <w:rFonts w:hint="eastAsia"/>
          <w:b/>
        </w:rPr>
        <w:t>洁</w:t>
      </w:r>
      <w:r>
        <w:rPr>
          <w:rFonts w:hint="eastAsia"/>
          <w:b/>
        </w:rPr>
        <w:t xml:space="preserve"> </w:t>
      </w:r>
      <w:r>
        <w:rPr>
          <w:rFonts w:hint="eastAsia"/>
          <w:b/>
        </w:rPr>
        <w:t>频</w:t>
      </w:r>
      <w:r>
        <w:rPr>
          <w:rFonts w:hint="eastAsia"/>
          <w:b/>
        </w:rPr>
        <w:t xml:space="preserve"> </w:t>
      </w:r>
      <w:r>
        <w:rPr>
          <w:rFonts w:hint="eastAsia"/>
          <w:b/>
        </w:rPr>
        <w:t>率</w:t>
      </w:r>
      <w:r>
        <w:rPr>
          <w:rFonts w:hint="eastAsia"/>
          <w:b/>
        </w:rPr>
        <w:t xml:space="preserve"> </w:t>
      </w:r>
      <w:r>
        <w:rPr>
          <w:rFonts w:hint="eastAsia"/>
          <w:b/>
        </w:rPr>
        <w:t>及</w:t>
      </w:r>
      <w:r>
        <w:rPr>
          <w:rFonts w:hint="eastAsia"/>
          <w:b/>
        </w:rPr>
        <w:t xml:space="preserve"> </w:t>
      </w:r>
      <w:r>
        <w:rPr>
          <w:rFonts w:hint="eastAsia"/>
          <w:b/>
        </w:rPr>
        <w:t>标</w:t>
      </w:r>
      <w:r>
        <w:rPr>
          <w:rFonts w:hint="eastAsia"/>
          <w:b/>
        </w:rPr>
        <w:t xml:space="preserve"> </w:t>
      </w:r>
      <w:r>
        <w:rPr>
          <w:rFonts w:hint="eastAsia"/>
          <w:b/>
        </w:rPr>
        <w:t>准</w:t>
      </w:r>
    </w:p>
    <w:p w:rsidR="00423636" w:rsidRDefault="00BE2809">
      <w:pPr>
        <w:jc w:val="left"/>
      </w:pPr>
      <w:r>
        <w:rPr>
          <w:rFonts w:hint="eastAsia"/>
        </w:rPr>
        <w:t>表</w:t>
      </w:r>
      <w:r>
        <w:rPr>
          <w:rFonts w:hint="eastAsia"/>
        </w:rPr>
        <w:t>1</w:t>
      </w:r>
    </w:p>
    <w:tbl>
      <w:tblPr>
        <w:tblpPr w:leftFromText="180" w:rightFromText="180" w:vertAnchor="page" w:horzAnchor="margin" w:tblpXSpec="center" w:tblpY="2734"/>
        <w:tblW w:w="13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1682"/>
        <w:gridCol w:w="2340"/>
        <w:gridCol w:w="2880"/>
        <w:gridCol w:w="1224"/>
        <w:gridCol w:w="1224"/>
        <w:gridCol w:w="1224"/>
        <w:gridCol w:w="1224"/>
        <w:gridCol w:w="1224"/>
      </w:tblGrid>
      <w:tr w:rsidR="00423636">
        <w:trPr>
          <w:jc w:val="center"/>
        </w:trPr>
        <w:tc>
          <w:tcPr>
            <w:tcW w:w="946" w:type="dxa"/>
            <w:vMerge w:val="restart"/>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区域</w:t>
            </w:r>
          </w:p>
        </w:tc>
        <w:tc>
          <w:tcPr>
            <w:tcW w:w="1682" w:type="dxa"/>
            <w:vMerge w:val="restart"/>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项  目</w:t>
            </w:r>
          </w:p>
        </w:tc>
        <w:tc>
          <w:tcPr>
            <w:tcW w:w="2340" w:type="dxa"/>
            <w:vMerge w:val="restart"/>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工作内容</w:t>
            </w:r>
          </w:p>
        </w:tc>
        <w:tc>
          <w:tcPr>
            <w:tcW w:w="2880" w:type="dxa"/>
            <w:vMerge w:val="restart"/>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标  准</w:t>
            </w:r>
          </w:p>
        </w:tc>
        <w:tc>
          <w:tcPr>
            <w:tcW w:w="6120" w:type="dxa"/>
            <w:gridSpan w:val="5"/>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频    率</w:t>
            </w:r>
          </w:p>
        </w:tc>
      </w:tr>
      <w:tr w:rsidR="00423636">
        <w:trPr>
          <w:jc w:val="center"/>
        </w:trPr>
        <w:tc>
          <w:tcPr>
            <w:tcW w:w="946" w:type="dxa"/>
            <w:vMerge/>
            <w:vAlign w:val="center"/>
          </w:tcPr>
          <w:p w:rsidR="00423636" w:rsidRDefault="00423636">
            <w:pPr>
              <w:jc w:val="center"/>
              <w:rPr>
                <w:rFonts w:ascii="仿宋_GB2312" w:eastAsia="仿宋_GB2312"/>
                <w:szCs w:val="21"/>
              </w:rPr>
            </w:pPr>
          </w:p>
        </w:tc>
        <w:tc>
          <w:tcPr>
            <w:tcW w:w="1682" w:type="dxa"/>
            <w:vMerge/>
            <w:vAlign w:val="center"/>
          </w:tcPr>
          <w:p w:rsidR="00423636" w:rsidRDefault="00423636">
            <w:pPr>
              <w:jc w:val="center"/>
              <w:rPr>
                <w:rFonts w:ascii="仿宋_GB2312" w:eastAsia="仿宋_GB2312"/>
                <w:szCs w:val="21"/>
              </w:rPr>
            </w:pPr>
          </w:p>
        </w:tc>
        <w:tc>
          <w:tcPr>
            <w:tcW w:w="2340" w:type="dxa"/>
            <w:vMerge/>
            <w:vAlign w:val="center"/>
          </w:tcPr>
          <w:p w:rsidR="00423636" w:rsidRDefault="00423636">
            <w:pPr>
              <w:jc w:val="center"/>
              <w:rPr>
                <w:rFonts w:ascii="仿宋_GB2312" w:eastAsia="仿宋_GB2312"/>
                <w:szCs w:val="21"/>
              </w:rPr>
            </w:pPr>
          </w:p>
        </w:tc>
        <w:tc>
          <w:tcPr>
            <w:tcW w:w="2880" w:type="dxa"/>
            <w:vMerge/>
            <w:vAlign w:val="center"/>
          </w:tcPr>
          <w:p w:rsidR="00423636" w:rsidRDefault="00423636">
            <w:pPr>
              <w:jc w:val="center"/>
              <w:rPr>
                <w:rFonts w:ascii="仿宋_GB2312" w:eastAsia="仿宋_GB2312"/>
                <w:szCs w:val="21"/>
              </w:rPr>
            </w:pPr>
          </w:p>
        </w:tc>
        <w:tc>
          <w:tcPr>
            <w:tcW w:w="1224" w:type="dxa"/>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循环</w:t>
            </w:r>
          </w:p>
        </w:tc>
        <w:tc>
          <w:tcPr>
            <w:tcW w:w="1224" w:type="dxa"/>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日</w:t>
            </w:r>
          </w:p>
        </w:tc>
        <w:tc>
          <w:tcPr>
            <w:tcW w:w="1224" w:type="dxa"/>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星 期</w:t>
            </w:r>
          </w:p>
        </w:tc>
        <w:tc>
          <w:tcPr>
            <w:tcW w:w="1224" w:type="dxa"/>
            <w:vAlign w:val="center"/>
          </w:tcPr>
          <w:p w:rsidR="00423636" w:rsidRDefault="00BE2809">
            <w:pPr>
              <w:jc w:val="center"/>
              <w:rPr>
                <w:rFonts w:ascii="仿宋_GB2312" w:eastAsia="仿宋_GB2312"/>
                <w:szCs w:val="21"/>
              </w:rPr>
            </w:pPr>
            <w:r>
              <w:rPr>
                <w:rFonts w:ascii="仿宋_GB2312" w:eastAsia="仿宋_GB2312" w:hint="eastAsia"/>
                <w:szCs w:val="21"/>
              </w:rPr>
              <w:t>月</w:t>
            </w:r>
          </w:p>
        </w:tc>
        <w:tc>
          <w:tcPr>
            <w:tcW w:w="1224" w:type="dxa"/>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季</w:t>
            </w:r>
          </w:p>
        </w:tc>
      </w:tr>
      <w:tr w:rsidR="00423636">
        <w:trPr>
          <w:jc w:val="center"/>
        </w:trPr>
        <w:tc>
          <w:tcPr>
            <w:tcW w:w="946" w:type="dxa"/>
            <w:vMerge w:val="restart"/>
            <w:vAlign w:val="center"/>
          </w:tcPr>
          <w:p w:rsidR="00423636" w:rsidRDefault="00BE2809">
            <w:pPr>
              <w:jc w:val="center"/>
              <w:rPr>
                <w:rFonts w:ascii="仿宋_GB2312" w:eastAsia="仿宋_GB2312"/>
                <w:szCs w:val="21"/>
              </w:rPr>
            </w:pPr>
            <w:r>
              <w:rPr>
                <w:rFonts w:ascii="仿宋_GB2312" w:eastAsia="仿宋_GB2312" w:hint="eastAsia"/>
                <w:szCs w:val="21"/>
              </w:rPr>
              <w:t>总</w:t>
            </w:r>
          </w:p>
          <w:p w:rsidR="00423636" w:rsidRDefault="00BE2809">
            <w:pPr>
              <w:jc w:val="center"/>
              <w:rPr>
                <w:rFonts w:ascii="仿宋_GB2312" w:eastAsia="仿宋_GB2312"/>
                <w:szCs w:val="21"/>
              </w:rPr>
            </w:pPr>
            <w:r>
              <w:rPr>
                <w:rFonts w:ascii="仿宋_GB2312" w:eastAsia="仿宋_GB2312" w:hint="eastAsia"/>
                <w:szCs w:val="21"/>
              </w:rPr>
              <w:t>体</w:t>
            </w:r>
          </w:p>
          <w:p w:rsidR="00423636" w:rsidRDefault="00BE2809">
            <w:pPr>
              <w:jc w:val="center"/>
              <w:rPr>
                <w:rFonts w:ascii="仿宋_GB2312" w:eastAsia="仿宋_GB2312"/>
                <w:szCs w:val="21"/>
              </w:rPr>
            </w:pPr>
            <w:r>
              <w:rPr>
                <w:rFonts w:ascii="仿宋_GB2312" w:eastAsia="仿宋_GB2312" w:hint="eastAsia"/>
                <w:szCs w:val="21"/>
              </w:rPr>
              <w:t>外</w:t>
            </w:r>
          </w:p>
          <w:p w:rsidR="00423636" w:rsidRDefault="00BE2809">
            <w:pPr>
              <w:jc w:val="center"/>
              <w:rPr>
                <w:rFonts w:ascii="仿宋_GB2312" w:eastAsia="仿宋_GB2312"/>
                <w:szCs w:val="21"/>
              </w:rPr>
            </w:pPr>
            <w:r>
              <w:rPr>
                <w:rFonts w:ascii="仿宋_GB2312" w:eastAsia="仿宋_GB2312" w:hint="eastAsia"/>
                <w:szCs w:val="21"/>
              </w:rPr>
              <w:t>墙</w:t>
            </w:r>
          </w:p>
        </w:tc>
        <w:tc>
          <w:tcPr>
            <w:tcW w:w="1682" w:type="dxa"/>
          </w:tcPr>
          <w:p w:rsidR="00423636" w:rsidRDefault="00BE2809">
            <w:pPr>
              <w:rPr>
                <w:rFonts w:ascii="仿宋_GB2312" w:eastAsia="仿宋_GB2312"/>
                <w:szCs w:val="21"/>
              </w:rPr>
            </w:pPr>
            <w:r>
              <w:rPr>
                <w:rFonts w:ascii="仿宋_GB2312" w:eastAsia="仿宋_GB2312" w:hAnsi="宋体" w:cs="Arial" w:hint="eastAsia"/>
                <w:snapToGrid w:val="0"/>
                <w:kern w:val="0"/>
                <w:szCs w:val="21"/>
              </w:rPr>
              <w:t>地面</w:t>
            </w:r>
          </w:p>
        </w:tc>
        <w:tc>
          <w:tcPr>
            <w:tcW w:w="2340" w:type="dxa"/>
          </w:tcPr>
          <w:p w:rsidR="00423636" w:rsidRDefault="00BE2809">
            <w:pPr>
              <w:rPr>
                <w:rFonts w:ascii="仿宋_GB2312" w:eastAsia="仿宋_GB2312"/>
                <w:szCs w:val="21"/>
              </w:rPr>
            </w:pPr>
            <w:r>
              <w:rPr>
                <w:rFonts w:ascii="仿宋_GB2312" w:eastAsia="仿宋_GB2312" w:hAnsi="宋体" w:cs="Arial" w:hint="eastAsia"/>
                <w:snapToGrid w:val="0"/>
                <w:kern w:val="0"/>
                <w:szCs w:val="21"/>
              </w:rPr>
              <w:t>清扫、收集垃圾、水力冲洗</w:t>
            </w:r>
          </w:p>
        </w:tc>
        <w:tc>
          <w:tcPr>
            <w:tcW w:w="2880" w:type="dxa"/>
          </w:tcPr>
          <w:p w:rsidR="00423636" w:rsidRDefault="00BE2809">
            <w:pPr>
              <w:rPr>
                <w:rFonts w:ascii="仿宋_GB2312" w:eastAsia="仿宋_GB2312"/>
                <w:szCs w:val="21"/>
              </w:rPr>
            </w:pPr>
            <w:r>
              <w:rPr>
                <w:rFonts w:ascii="仿宋_GB2312" w:eastAsia="仿宋_GB2312" w:hAnsi="宋体" w:cs="Arial" w:hint="eastAsia"/>
                <w:snapToGrid w:val="0"/>
                <w:kern w:val="0"/>
                <w:szCs w:val="21"/>
              </w:rPr>
              <w:t>无垃圾、烟头、杂物、明显泥沙</w:t>
            </w:r>
          </w:p>
        </w:tc>
        <w:tc>
          <w:tcPr>
            <w:tcW w:w="1224" w:type="dxa"/>
          </w:tcPr>
          <w:p w:rsidR="00423636" w:rsidRDefault="00BE2809">
            <w:pPr>
              <w:jc w:val="center"/>
              <w:rPr>
                <w:rFonts w:ascii="仿宋_GB2312" w:eastAsia="仿宋_GB2312"/>
                <w:szCs w:val="21"/>
              </w:rPr>
            </w:pPr>
            <w:r>
              <w:rPr>
                <w:rFonts w:ascii="仿宋_GB2312" w:eastAsia="仿宋_GB2312" w:hint="eastAsia"/>
                <w:szCs w:val="21"/>
              </w:rPr>
              <w:t>清扫</w:t>
            </w:r>
          </w:p>
        </w:tc>
        <w:tc>
          <w:tcPr>
            <w:tcW w:w="1224" w:type="dxa"/>
          </w:tcPr>
          <w:p w:rsidR="00423636" w:rsidRDefault="00423636">
            <w:pPr>
              <w:jc w:val="center"/>
              <w:rPr>
                <w:rFonts w:ascii="仿宋_GB2312" w:eastAsia="仿宋_GB2312"/>
                <w:szCs w:val="21"/>
              </w:rPr>
            </w:pPr>
          </w:p>
        </w:tc>
        <w:tc>
          <w:tcPr>
            <w:tcW w:w="1224" w:type="dxa"/>
          </w:tcPr>
          <w:p w:rsidR="00423636" w:rsidRDefault="00BE2809">
            <w:pPr>
              <w:jc w:val="center"/>
              <w:rPr>
                <w:rFonts w:ascii="仿宋_GB2312" w:eastAsia="仿宋_GB2312"/>
                <w:szCs w:val="21"/>
              </w:rPr>
            </w:pPr>
            <w:r>
              <w:rPr>
                <w:rFonts w:ascii="仿宋_GB2312" w:eastAsia="仿宋_GB2312" w:hint="eastAsia"/>
                <w:szCs w:val="21"/>
              </w:rPr>
              <w:t>冲洗一次</w:t>
            </w:r>
          </w:p>
        </w:tc>
        <w:tc>
          <w:tcPr>
            <w:tcW w:w="1224" w:type="dxa"/>
          </w:tcPr>
          <w:p w:rsidR="00423636" w:rsidRDefault="00423636">
            <w:pPr>
              <w:rPr>
                <w:rFonts w:ascii="仿宋_GB2312" w:eastAsia="仿宋_GB2312"/>
                <w:szCs w:val="21"/>
              </w:rPr>
            </w:pPr>
          </w:p>
        </w:tc>
        <w:tc>
          <w:tcPr>
            <w:tcW w:w="1224" w:type="dxa"/>
          </w:tcPr>
          <w:p w:rsidR="00423636" w:rsidRDefault="00423636">
            <w:pPr>
              <w:rPr>
                <w:rFonts w:ascii="仿宋_GB2312" w:eastAsia="仿宋_GB2312"/>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明沟</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清扫、收集垃圾、刷洗</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无垃圾、杂物、无苔藓</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清扫一次</w:t>
            </w: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冲洗一次</w:t>
            </w:r>
          </w:p>
        </w:tc>
        <w:tc>
          <w:tcPr>
            <w:tcW w:w="1224" w:type="dxa"/>
          </w:tcPr>
          <w:p w:rsidR="00423636" w:rsidRDefault="00423636">
            <w:pPr>
              <w:rPr>
                <w:rFonts w:ascii="仿宋_GB2312" w:eastAsia="仿宋_GB2312"/>
                <w:szCs w:val="21"/>
              </w:rPr>
            </w:pPr>
          </w:p>
        </w:tc>
        <w:tc>
          <w:tcPr>
            <w:tcW w:w="1224" w:type="dxa"/>
          </w:tcPr>
          <w:p w:rsidR="00423636" w:rsidRDefault="00423636">
            <w:pPr>
              <w:rPr>
                <w:rFonts w:ascii="仿宋_GB2312" w:eastAsia="仿宋_GB2312"/>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外露管道</w:t>
            </w:r>
          </w:p>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（二米以下）</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除尘</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无积灰、污渍</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清抹一次</w:t>
            </w:r>
          </w:p>
        </w:tc>
        <w:tc>
          <w:tcPr>
            <w:tcW w:w="1224" w:type="dxa"/>
          </w:tcPr>
          <w:p w:rsidR="00423636" w:rsidRDefault="00423636">
            <w:pPr>
              <w:rPr>
                <w:rFonts w:ascii="仿宋_GB2312" w:eastAsia="仿宋_GB2312"/>
                <w:szCs w:val="21"/>
              </w:rPr>
            </w:pPr>
          </w:p>
        </w:tc>
        <w:tc>
          <w:tcPr>
            <w:tcW w:w="1224" w:type="dxa"/>
          </w:tcPr>
          <w:p w:rsidR="00423636" w:rsidRDefault="00423636">
            <w:pPr>
              <w:rPr>
                <w:rFonts w:ascii="仿宋_GB2312" w:eastAsia="仿宋_GB2312"/>
                <w:szCs w:val="21"/>
              </w:rPr>
            </w:pPr>
          </w:p>
        </w:tc>
        <w:tc>
          <w:tcPr>
            <w:tcW w:w="1224" w:type="dxa"/>
          </w:tcPr>
          <w:p w:rsidR="00423636" w:rsidRDefault="00423636">
            <w:pPr>
              <w:rPr>
                <w:rFonts w:ascii="仿宋_GB2312" w:eastAsia="仿宋_GB2312"/>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外墙金属嵌条</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除尘</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无积灰、污渍</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清抹一次</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tcPr>
          <w:p w:rsidR="00423636" w:rsidRDefault="00423636">
            <w:pPr>
              <w:rPr>
                <w:rFonts w:ascii="仿宋_GB2312" w:eastAsia="仿宋_GB2312"/>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标志牌</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除尘</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无积灰</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清抹一次</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tcPr>
          <w:p w:rsidR="00423636" w:rsidRDefault="00423636">
            <w:pPr>
              <w:rPr>
                <w:rFonts w:ascii="仿宋_GB2312" w:eastAsia="仿宋_GB2312"/>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大厦铬牌</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除尘</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无灰尘</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清抹一次</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tcPr>
          <w:p w:rsidR="00423636" w:rsidRDefault="00423636">
            <w:pPr>
              <w:rPr>
                <w:rFonts w:ascii="仿宋_GB2312" w:eastAsia="仿宋_GB2312"/>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2米以下外墙</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刷洗</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无积灰、污渍</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清洁一次</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tcPr>
          <w:p w:rsidR="00423636" w:rsidRDefault="00423636">
            <w:pPr>
              <w:rPr>
                <w:rFonts w:ascii="仿宋_GB2312" w:eastAsia="仿宋_GB2312"/>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监控探头</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除尘</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无灰尘</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清抹一次</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tcPr>
          <w:p w:rsidR="00423636" w:rsidRDefault="00423636">
            <w:pPr>
              <w:rPr>
                <w:rFonts w:ascii="仿宋_GB2312" w:eastAsia="仿宋_GB2312"/>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绿化植物</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浇水</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较好观赏效果</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浇水一次</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修剪一次</w:t>
            </w:r>
          </w:p>
        </w:tc>
        <w:tc>
          <w:tcPr>
            <w:tcW w:w="1224" w:type="dxa"/>
          </w:tcPr>
          <w:p w:rsidR="00423636" w:rsidRDefault="00423636">
            <w:pPr>
              <w:rPr>
                <w:rFonts w:ascii="仿宋_GB2312" w:eastAsia="仿宋_GB2312"/>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地毯（3M）踏垫</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除尘</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无垃圾、无泥巴</w:t>
            </w: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清扫</w:t>
            </w: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冲洗一次</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highlight w:val="yellow"/>
              </w:rPr>
            </w:pPr>
            <w:r>
              <w:rPr>
                <w:rFonts w:ascii="仿宋_GB2312" w:eastAsia="仿宋_GB2312" w:hAnsi="宋体" w:cs="Arial" w:hint="eastAsia"/>
                <w:snapToGrid w:val="0"/>
                <w:kern w:val="0"/>
                <w:szCs w:val="21"/>
              </w:rPr>
              <w:t>窗帘</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清洗</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无灰尘、无污渍</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清洗一次</w:t>
            </w: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地面</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除尘、抛光</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无脚印、无灰尘、光亮</w:t>
            </w: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推尘</w:t>
            </w: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抛光一次</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墙身</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除尘</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无积灰、无蜘蛛网</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清除一次</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大理石柱</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除尘</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无积灰、污渍</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2米以下清抹</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2米以上清抹</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r>
    </w:tbl>
    <w:p w:rsidR="00423636" w:rsidRDefault="00BE2809">
      <w:r>
        <w:br w:type="page"/>
      </w:r>
      <w:r>
        <w:rPr>
          <w:rFonts w:hint="eastAsia"/>
        </w:rPr>
        <w:lastRenderedPageBreak/>
        <w:t>表</w:t>
      </w:r>
      <w:r>
        <w:rPr>
          <w:rFonts w:hint="eastAsia"/>
        </w:rPr>
        <w:t>2</w:t>
      </w:r>
    </w:p>
    <w:tbl>
      <w:tblPr>
        <w:tblpPr w:leftFromText="180" w:rightFromText="180" w:vertAnchor="page" w:horzAnchor="margin" w:tblpXSpec="center" w:tblpY="2266"/>
        <w:tblW w:w="13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1682"/>
        <w:gridCol w:w="2340"/>
        <w:gridCol w:w="2880"/>
        <w:gridCol w:w="1224"/>
        <w:gridCol w:w="1224"/>
        <w:gridCol w:w="1224"/>
        <w:gridCol w:w="1224"/>
        <w:gridCol w:w="1224"/>
      </w:tblGrid>
      <w:tr w:rsidR="00423636">
        <w:trPr>
          <w:jc w:val="center"/>
        </w:trPr>
        <w:tc>
          <w:tcPr>
            <w:tcW w:w="946" w:type="dxa"/>
            <w:vMerge w:val="restart"/>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区</w:t>
            </w:r>
          </w:p>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域</w:t>
            </w:r>
          </w:p>
        </w:tc>
        <w:tc>
          <w:tcPr>
            <w:tcW w:w="1682" w:type="dxa"/>
            <w:vMerge w:val="restart"/>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项  目</w:t>
            </w:r>
          </w:p>
        </w:tc>
        <w:tc>
          <w:tcPr>
            <w:tcW w:w="2340" w:type="dxa"/>
            <w:vMerge w:val="restart"/>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工作内容</w:t>
            </w:r>
          </w:p>
        </w:tc>
        <w:tc>
          <w:tcPr>
            <w:tcW w:w="2880" w:type="dxa"/>
            <w:vMerge w:val="restart"/>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标  准</w:t>
            </w:r>
          </w:p>
        </w:tc>
        <w:tc>
          <w:tcPr>
            <w:tcW w:w="6120" w:type="dxa"/>
            <w:gridSpan w:val="5"/>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频    率</w:t>
            </w:r>
          </w:p>
        </w:tc>
      </w:tr>
      <w:tr w:rsidR="00423636">
        <w:trPr>
          <w:jc w:val="center"/>
        </w:trPr>
        <w:tc>
          <w:tcPr>
            <w:tcW w:w="946" w:type="dxa"/>
            <w:vMerge/>
            <w:vAlign w:val="center"/>
          </w:tcPr>
          <w:p w:rsidR="00423636" w:rsidRDefault="00423636">
            <w:pPr>
              <w:jc w:val="center"/>
              <w:rPr>
                <w:rFonts w:ascii="仿宋_GB2312" w:eastAsia="仿宋_GB2312"/>
                <w:szCs w:val="21"/>
              </w:rPr>
            </w:pPr>
          </w:p>
        </w:tc>
        <w:tc>
          <w:tcPr>
            <w:tcW w:w="1682" w:type="dxa"/>
            <w:vMerge/>
            <w:vAlign w:val="center"/>
          </w:tcPr>
          <w:p w:rsidR="00423636" w:rsidRDefault="00423636">
            <w:pPr>
              <w:jc w:val="center"/>
              <w:rPr>
                <w:rFonts w:ascii="仿宋_GB2312" w:eastAsia="仿宋_GB2312"/>
                <w:szCs w:val="21"/>
              </w:rPr>
            </w:pPr>
          </w:p>
        </w:tc>
        <w:tc>
          <w:tcPr>
            <w:tcW w:w="2340" w:type="dxa"/>
            <w:vMerge/>
            <w:vAlign w:val="center"/>
          </w:tcPr>
          <w:p w:rsidR="00423636" w:rsidRDefault="00423636">
            <w:pPr>
              <w:jc w:val="center"/>
              <w:rPr>
                <w:rFonts w:ascii="仿宋_GB2312" w:eastAsia="仿宋_GB2312"/>
                <w:szCs w:val="21"/>
              </w:rPr>
            </w:pPr>
          </w:p>
        </w:tc>
        <w:tc>
          <w:tcPr>
            <w:tcW w:w="2880" w:type="dxa"/>
            <w:vMerge/>
            <w:vAlign w:val="center"/>
          </w:tcPr>
          <w:p w:rsidR="00423636" w:rsidRDefault="00423636">
            <w:pPr>
              <w:jc w:val="center"/>
              <w:rPr>
                <w:rFonts w:ascii="仿宋_GB2312" w:eastAsia="仿宋_GB2312"/>
                <w:szCs w:val="21"/>
              </w:rPr>
            </w:pPr>
          </w:p>
        </w:tc>
        <w:tc>
          <w:tcPr>
            <w:tcW w:w="1224" w:type="dxa"/>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循环</w:t>
            </w:r>
          </w:p>
        </w:tc>
        <w:tc>
          <w:tcPr>
            <w:tcW w:w="1224" w:type="dxa"/>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日</w:t>
            </w:r>
          </w:p>
        </w:tc>
        <w:tc>
          <w:tcPr>
            <w:tcW w:w="1224" w:type="dxa"/>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星 期</w:t>
            </w:r>
          </w:p>
        </w:tc>
        <w:tc>
          <w:tcPr>
            <w:tcW w:w="1224" w:type="dxa"/>
            <w:vAlign w:val="center"/>
          </w:tcPr>
          <w:p w:rsidR="00423636" w:rsidRDefault="00BE2809">
            <w:pPr>
              <w:jc w:val="center"/>
              <w:rPr>
                <w:rFonts w:ascii="仿宋_GB2312" w:eastAsia="仿宋_GB2312"/>
                <w:szCs w:val="21"/>
              </w:rPr>
            </w:pPr>
            <w:r>
              <w:rPr>
                <w:rFonts w:ascii="仿宋_GB2312" w:eastAsia="仿宋_GB2312" w:hint="eastAsia"/>
                <w:szCs w:val="21"/>
              </w:rPr>
              <w:t>月</w:t>
            </w:r>
          </w:p>
        </w:tc>
        <w:tc>
          <w:tcPr>
            <w:tcW w:w="1224" w:type="dxa"/>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季</w:t>
            </w:r>
          </w:p>
        </w:tc>
      </w:tr>
      <w:tr w:rsidR="00423636">
        <w:trPr>
          <w:jc w:val="center"/>
        </w:trPr>
        <w:tc>
          <w:tcPr>
            <w:tcW w:w="946" w:type="dxa"/>
            <w:vMerge w:val="restart"/>
            <w:vAlign w:val="center"/>
          </w:tcPr>
          <w:p w:rsidR="00423636" w:rsidRDefault="00BE2809">
            <w:pPr>
              <w:jc w:val="center"/>
              <w:rPr>
                <w:rFonts w:ascii="仿宋_GB2312" w:eastAsia="仿宋_GB2312"/>
                <w:szCs w:val="21"/>
              </w:rPr>
            </w:pPr>
            <w:r>
              <w:rPr>
                <w:rFonts w:ascii="仿宋_GB2312" w:eastAsia="仿宋_GB2312" w:hint="eastAsia"/>
                <w:szCs w:val="21"/>
              </w:rPr>
              <w:t>总</w:t>
            </w:r>
          </w:p>
          <w:p w:rsidR="00423636" w:rsidRDefault="00BE2809">
            <w:pPr>
              <w:jc w:val="center"/>
              <w:rPr>
                <w:rFonts w:ascii="仿宋_GB2312" w:eastAsia="仿宋_GB2312"/>
                <w:szCs w:val="21"/>
              </w:rPr>
            </w:pPr>
            <w:r>
              <w:rPr>
                <w:rFonts w:ascii="仿宋_GB2312" w:eastAsia="仿宋_GB2312" w:hint="eastAsia"/>
                <w:szCs w:val="21"/>
              </w:rPr>
              <w:t>体</w:t>
            </w:r>
          </w:p>
          <w:p w:rsidR="00423636" w:rsidRDefault="00BE2809">
            <w:pPr>
              <w:jc w:val="center"/>
              <w:rPr>
                <w:rFonts w:ascii="仿宋_GB2312" w:eastAsia="仿宋_GB2312"/>
                <w:szCs w:val="21"/>
              </w:rPr>
            </w:pPr>
            <w:r>
              <w:rPr>
                <w:rFonts w:ascii="仿宋_GB2312" w:eastAsia="仿宋_GB2312" w:hint="eastAsia"/>
                <w:szCs w:val="21"/>
              </w:rPr>
              <w:t>外</w:t>
            </w:r>
          </w:p>
          <w:p w:rsidR="00423636" w:rsidRDefault="00BE2809">
            <w:pPr>
              <w:jc w:val="center"/>
              <w:rPr>
                <w:rFonts w:ascii="仿宋_GB2312" w:eastAsia="仿宋_GB2312"/>
                <w:szCs w:val="21"/>
              </w:rPr>
            </w:pPr>
            <w:r>
              <w:rPr>
                <w:rFonts w:ascii="仿宋_GB2312" w:eastAsia="仿宋_GB2312" w:hint="eastAsia"/>
                <w:szCs w:val="21"/>
              </w:rPr>
              <w:t>墙</w:t>
            </w: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木质立面</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除尘（用碧丽珠）</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无灰尘、光亮</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保洁</w:t>
            </w: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保养一次</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tcPr>
          <w:p w:rsidR="00423636" w:rsidRDefault="00423636">
            <w:pPr>
              <w:rPr>
                <w:rFonts w:ascii="仿宋_GB2312" w:eastAsia="仿宋_GB2312"/>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标识牌（各类）</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除尘</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无积灰</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2米以下清抹</w:t>
            </w: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2米以上清抹</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tcPr>
          <w:p w:rsidR="00423636" w:rsidRDefault="00423636">
            <w:pPr>
              <w:rPr>
                <w:rFonts w:ascii="仿宋_GB2312" w:eastAsia="仿宋_GB2312"/>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灯箱</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外表除尘</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无灰尘</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清抹一次</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tcPr>
          <w:p w:rsidR="00423636" w:rsidRDefault="00423636">
            <w:pPr>
              <w:rPr>
                <w:rFonts w:ascii="仿宋_GB2312" w:eastAsia="仿宋_GB2312"/>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各类消防设施</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除尘</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无灰尘</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清抹一次</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tcPr>
          <w:p w:rsidR="00423636" w:rsidRDefault="00423636">
            <w:pPr>
              <w:rPr>
                <w:rFonts w:ascii="仿宋_GB2312" w:eastAsia="仿宋_GB2312"/>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墙脚线</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除尘</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无积灰</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保洁一次</w:t>
            </w: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清除一次</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tcPr>
          <w:p w:rsidR="00423636" w:rsidRDefault="00423636">
            <w:pPr>
              <w:rPr>
                <w:rFonts w:ascii="仿宋_GB2312" w:eastAsia="仿宋_GB2312"/>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风口</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除尘</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无积灰</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清除一次</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tcPr>
          <w:p w:rsidR="00423636" w:rsidRDefault="00423636">
            <w:pPr>
              <w:rPr>
                <w:rFonts w:ascii="仿宋_GB2312" w:eastAsia="仿宋_GB2312"/>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烟灰缸</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清除烟蒂和保洁</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烟蒂不超过三只、外表清洁</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及时清洗</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tcPr>
          <w:p w:rsidR="00423636" w:rsidRDefault="00423636">
            <w:pPr>
              <w:rPr>
                <w:rFonts w:ascii="仿宋_GB2312" w:eastAsia="仿宋_GB2312"/>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废物箱</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清除垃圾、外表抹净</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无垃圾满溢、无拖挂</w:t>
            </w: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保洁</w:t>
            </w: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倾倒一次</w:t>
            </w: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清洗一次</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tcPr>
          <w:p w:rsidR="00423636" w:rsidRDefault="00423636">
            <w:pPr>
              <w:rPr>
                <w:rFonts w:ascii="仿宋_GB2312" w:eastAsia="仿宋_GB2312"/>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门框</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除尘（木质上碧丽珠）铜把手</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无灰尘、无手印、明亮</w:t>
            </w: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保洁</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保洁一次</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tcPr>
          <w:p w:rsidR="00423636" w:rsidRDefault="00423636">
            <w:pPr>
              <w:rPr>
                <w:rFonts w:ascii="仿宋_GB2312" w:eastAsia="仿宋_GB2312"/>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大玻璃窗内</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清洗</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无积灰、无刮刀印、明亮</w:t>
            </w: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保洁</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清洗一次</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花岗岩墙身</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除尘</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无积灰</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2米以下清抹</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2米以上清抹</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花盆套</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除尘</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无灰尘、盆内无垃圾</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保洁</w:t>
            </w: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清抹外表</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灯具</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除尘（大型灯具除外）</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无积灰</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r>
    </w:tbl>
    <w:p w:rsidR="00423636" w:rsidRDefault="00423636">
      <w:pPr>
        <w:widowControl/>
        <w:jc w:val="center"/>
        <w:rPr>
          <w:rFonts w:ascii="仿宋_GB2312" w:eastAsia="仿宋_GB2312"/>
          <w:b/>
          <w:bCs/>
          <w:sz w:val="24"/>
        </w:rPr>
      </w:pPr>
    </w:p>
    <w:p w:rsidR="00423636" w:rsidRDefault="00423636"/>
    <w:p w:rsidR="00423636" w:rsidRDefault="00BE2809">
      <w:r>
        <w:rPr>
          <w:rFonts w:hint="eastAsia"/>
        </w:rPr>
        <w:lastRenderedPageBreak/>
        <w:t>表</w:t>
      </w:r>
      <w:r>
        <w:rPr>
          <w:rFonts w:hint="eastAsia"/>
        </w:rPr>
        <w:t>3</w:t>
      </w:r>
    </w:p>
    <w:tbl>
      <w:tblPr>
        <w:tblpPr w:leftFromText="180" w:rightFromText="180" w:vertAnchor="page" w:horzAnchor="margin" w:tblpXSpec="center" w:tblpY="2266"/>
        <w:tblW w:w="13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1682"/>
        <w:gridCol w:w="2340"/>
        <w:gridCol w:w="2880"/>
        <w:gridCol w:w="1224"/>
        <w:gridCol w:w="1224"/>
        <w:gridCol w:w="1224"/>
        <w:gridCol w:w="1224"/>
        <w:gridCol w:w="1224"/>
      </w:tblGrid>
      <w:tr w:rsidR="00423636">
        <w:trPr>
          <w:jc w:val="center"/>
        </w:trPr>
        <w:tc>
          <w:tcPr>
            <w:tcW w:w="946" w:type="dxa"/>
            <w:vMerge w:val="restart"/>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区</w:t>
            </w:r>
          </w:p>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域</w:t>
            </w:r>
          </w:p>
        </w:tc>
        <w:tc>
          <w:tcPr>
            <w:tcW w:w="1682" w:type="dxa"/>
            <w:vMerge w:val="restart"/>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项  目</w:t>
            </w:r>
          </w:p>
        </w:tc>
        <w:tc>
          <w:tcPr>
            <w:tcW w:w="2340" w:type="dxa"/>
            <w:vMerge w:val="restart"/>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工作内容</w:t>
            </w:r>
          </w:p>
        </w:tc>
        <w:tc>
          <w:tcPr>
            <w:tcW w:w="2880" w:type="dxa"/>
            <w:vMerge w:val="restart"/>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标  准</w:t>
            </w:r>
          </w:p>
        </w:tc>
        <w:tc>
          <w:tcPr>
            <w:tcW w:w="6120" w:type="dxa"/>
            <w:gridSpan w:val="5"/>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频    率</w:t>
            </w:r>
          </w:p>
        </w:tc>
      </w:tr>
      <w:tr w:rsidR="00423636">
        <w:trPr>
          <w:jc w:val="center"/>
        </w:trPr>
        <w:tc>
          <w:tcPr>
            <w:tcW w:w="946" w:type="dxa"/>
            <w:vMerge/>
            <w:vAlign w:val="center"/>
          </w:tcPr>
          <w:p w:rsidR="00423636" w:rsidRDefault="00423636">
            <w:pPr>
              <w:jc w:val="center"/>
              <w:rPr>
                <w:rFonts w:ascii="仿宋_GB2312" w:eastAsia="仿宋_GB2312"/>
                <w:szCs w:val="21"/>
              </w:rPr>
            </w:pPr>
          </w:p>
        </w:tc>
        <w:tc>
          <w:tcPr>
            <w:tcW w:w="1682" w:type="dxa"/>
            <w:vMerge/>
            <w:vAlign w:val="center"/>
          </w:tcPr>
          <w:p w:rsidR="00423636" w:rsidRDefault="00423636">
            <w:pPr>
              <w:jc w:val="center"/>
              <w:rPr>
                <w:rFonts w:ascii="仿宋_GB2312" w:eastAsia="仿宋_GB2312"/>
                <w:szCs w:val="21"/>
              </w:rPr>
            </w:pPr>
          </w:p>
        </w:tc>
        <w:tc>
          <w:tcPr>
            <w:tcW w:w="2340" w:type="dxa"/>
            <w:vMerge/>
            <w:vAlign w:val="center"/>
          </w:tcPr>
          <w:p w:rsidR="00423636" w:rsidRDefault="00423636">
            <w:pPr>
              <w:jc w:val="center"/>
              <w:rPr>
                <w:rFonts w:ascii="仿宋_GB2312" w:eastAsia="仿宋_GB2312"/>
                <w:szCs w:val="21"/>
              </w:rPr>
            </w:pPr>
          </w:p>
        </w:tc>
        <w:tc>
          <w:tcPr>
            <w:tcW w:w="2880" w:type="dxa"/>
            <w:vMerge/>
            <w:vAlign w:val="center"/>
          </w:tcPr>
          <w:p w:rsidR="00423636" w:rsidRDefault="00423636">
            <w:pPr>
              <w:jc w:val="center"/>
              <w:rPr>
                <w:rFonts w:ascii="仿宋_GB2312" w:eastAsia="仿宋_GB2312"/>
                <w:szCs w:val="21"/>
              </w:rPr>
            </w:pPr>
          </w:p>
        </w:tc>
        <w:tc>
          <w:tcPr>
            <w:tcW w:w="1224" w:type="dxa"/>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循环</w:t>
            </w:r>
          </w:p>
        </w:tc>
        <w:tc>
          <w:tcPr>
            <w:tcW w:w="1224" w:type="dxa"/>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日</w:t>
            </w:r>
          </w:p>
        </w:tc>
        <w:tc>
          <w:tcPr>
            <w:tcW w:w="1224" w:type="dxa"/>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星 期</w:t>
            </w:r>
          </w:p>
        </w:tc>
        <w:tc>
          <w:tcPr>
            <w:tcW w:w="1224" w:type="dxa"/>
            <w:vAlign w:val="center"/>
          </w:tcPr>
          <w:p w:rsidR="00423636" w:rsidRDefault="00BE2809">
            <w:pPr>
              <w:jc w:val="center"/>
              <w:rPr>
                <w:rFonts w:ascii="仿宋_GB2312" w:eastAsia="仿宋_GB2312"/>
                <w:szCs w:val="21"/>
              </w:rPr>
            </w:pPr>
            <w:r>
              <w:rPr>
                <w:rFonts w:ascii="仿宋_GB2312" w:eastAsia="仿宋_GB2312" w:hint="eastAsia"/>
                <w:szCs w:val="21"/>
              </w:rPr>
              <w:t>月</w:t>
            </w:r>
          </w:p>
        </w:tc>
        <w:tc>
          <w:tcPr>
            <w:tcW w:w="1224" w:type="dxa"/>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季</w:t>
            </w:r>
          </w:p>
        </w:tc>
      </w:tr>
      <w:tr w:rsidR="00423636">
        <w:trPr>
          <w:jc w:val="center"/>
        </w:trPr>
        <w:tc>
          <w:tcPr>
            <w:tcW w:w="946" w:type="dxa"/>
            <w:vMerge w:val="restart"/>
            <w:vAlign w:val="center"/>
          </w:tcPr>
          <w:p w:rsidR="00423636" w:rsidRDefault="00BE2809">
            <w:pPr>
              <w:jc w:val="center"/>
              <w:rPr>
                <w:rFonts w:ascii="仿宋_GB2312" w:eastAsia="仿宋_GB2312"/>
                <w:szCs w:val="21"/>
              </w:rPr>
            </w:pPr>
            <w:r>
              <w:rPr>
                <w:rFonts w:ascii="仿宋_GB2312" w:eastAsia="仿宋_GB2312" w:hint="eastAsia"/>
                <w:szCs w:val="21"/>
              </w:rPr>
              <w:t>电</w:t>
            </w:r>
          </w:p>
          <w:p w:rsidR="00423636" w:rsidRDefault="00BE2809">
            <w:pPr>
              <w:jc w:val="center"/>
              <w:rPr>
                <w:rFonts w:ascii="仿宋_GB2312" w:eastAsia="仿宋_GB2312"/>
                <w:szCs w:val="21"/>
              </w:rPr>
            </w:pPr>
            <w:r>
              <w:rPr>
                <w:rFonts w:ascii="仿宋_GB2312" w:eastAsia="仿宋_GB2312" w:hint="eastAsia"/>
                <w:szCs w:val="21"/>
              </w:rPr>
              <w:t>梯</w:t>
            </w: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地毯</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除尘、清洗</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无灰尘、无垃圾、无污渍</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吸尘二次</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清洗一次</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墙面</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木质（除尘）铝合金（上保护剂）、镜面清洁</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无灰尘、无手印、光亮</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保洁</w:t>
            </w: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清洁、上光</w:t>
            </w:r>
          </w:p>
        </w:tc>
        <w:tc>
          <w:tcPr>
            <w:tcW w:w="1224" w:type="dxa"/>
          </w:tcPr>
          <w:p w:rsidR="00423636" w:rsidRDefault="00423636">
            <w:pPr>
              <w:rPr>
                <w:rFonts w:ascii="仿宋_GB2312" w:eastAsia="仿宋_GB2312"/>
                <w:szCs w:val="21"/>
              </w:rPr>
            </w:pPr>
          </w:p>
        </w:tc>
        <w:tc>
          <w:tcPr>
            <w:tcW w:w="1224" w:type="dxa"/>
          </w:tcPr>
          <w:p w:rsidR="00423636" w:rsidRDefault="00423636">
            <w:pPr>
              <w:rPr>
                <w:rFonts w:ascii="仿宋_GB2312" w:eastAsia="仿宋_GB2312"/>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门（内外）</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抹净（上保护剂）</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无灰尘、无垃圾、光亮</w:t>
            </w: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保洁</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清洁、上光</w:t>
            </w: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门（内外）</w:t>
            </w:r>
          </w:p>
        </w:tc>
        <w:tc>
          <w:tcPr>
            <w:tcW w:w="1224" w:type="dxa"/>
          </w:tcPr>
          <w:p w:rsidR="00423636" w:rsidRDefault="00423636">
            <w:pPr>
              <w:rPr>
                <w:rFonts w:ascii="仿宋_GB2312" w:eastAsia="仿宋_GB2312"/>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门槽</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清除垃圾、杂物</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无灰尘、无垃圾、光亮</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及时清除</w:t>
            </w: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上光一次</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tcPr>
          <w:p w:rsidR="00423636" w:rsidRDefault="00423636">
            <w:pPr>
              <w:rPr>
                <w:rFonts w:ascii="仿宋_GB2312" w:eastAsia="仿宋_GB2312"/>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指示牌和按钮</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除尘</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无灰尘、无手印</w:t>
            </w: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保洁</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tcPr>
          <w:p w:rsidR="00423636" w:rsidRDefault="00423636">
            <w:pPr>
              <w:rPr>
                <w:rFonts w:ascii="仿宋_GB2312" w:eastAsia="仿宋_GB2312"/>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灯片和风口</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除尘</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无灰尘</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清除一次</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tcPr>
          <w:p w:rsidR="00423636" w:rsidRDefault="00423636">
            <w:pPr>
              <w:rPr>
                <w:rFonts w:ascii="仿宋_GB2312" w:eastAsia="仿宋_GB2312"/>
                <w:szCs w:val="21"/>
              </w:rPr>
            </w:pPr>
          </w:p>
        </w:tc>
      </w:tr>
      <w:tr w:rsidR="00423636">
        <w:trPr>
          <w:jc w:val="center"/>
        </w:trPr>
        <w:tc>
          <w:tcPr>
            <w:tcW w:w="946" w:type="dxa"/>
            <w:vMerge w:val="restart"/>
            <w:vAlign w:val="center"/>
          </w:tcPr>
          <w:p w:rsidR="00423636" w:rsidRDefault="00BE2809">
            <w:pPr>
              <w:jc w:val="center"/>
              <w:rPr>
                <w:rFonts w:ascii="仿宋_GB2312" w:eastAsia="仿宋_GB2312"/>
                <w:szCs w:val="21"/>
              </w:rPr>
            </w:pPr>
            <w:r>
              <w:rPr>
                <w:rFonts w:ascii="仿宋_GB2312" w:eastAsia="仿宋_GB2312" w:hint="eastAsia"/>
                <w:szCs w:val="21"/>
              </w:rPr>
              <w:t>洗</w:t>
            </w:r>
          </w:p>
          <w:p w:rsidR="00423636" w:rsidRDefault="00BE2809">
            <w:pPr>
              <w:jc w:val="center"/>
              <w:rPr>
                <w:rFonts w:ascii="仿宋_GB2312" w:eastAsia="仿宋_GB2312"/>
                <w:szCs w:val="21"/>
              </w:rPr>
            </w:pPr>
            <w:r>
              <w:rPr>
                <w:rFonts w:ascii="仿宋_GB2312" w:eastAsia="仿宋_GB2312" w:hint="eastAsia"/>
                <w:szCs w:val="21"/>
              </w:rPr>
              <w:t>手</w:t>
            </w:r>
          </w:p>
          <w:p w:rsidR="00423636" w:rsidRDefault="00BE2809">
            <w:pPr>
              <w:jc w:val="center"/>
              <w:rPr>
                <w:rFonts w:ascii="仿宋_GB2312" w:eastAsia="仿宋_GB2312"/>
                <w:szCs w:val="21"/>
              </w:rPr>
            </w:pPr>
            <w:r>
              <w:rPr>
                <w:rFonts w:ascii="仿宋_GB2312" w:eastAsia="仿宋_GB2312" w:hint="eastAsia"/>
                <w:szCs w:val="21"/>
              </w:rPr>
              <w:t>间</w:t>
            </w: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尿斗、坐厕、面盆</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除污垢（用中性药剂）除锈斑、消毒</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无污垢、无积垢、清洁</w:t>
            </w: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保洁</w:t>
            </w: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清洗一次</w:t>
            </w:r>
          </w:p>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消毒一次</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tcPr>
          <w:p w:rsidR="00423636" w:rsidRDefault="00423636">
            <w:pPr>
              <w:rPr>
                <w:rFonts w:ascii="仿宋_GB2312" w:eastAsia="仿宋_GB2312"/>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隔断</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除尘、除污垢</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无灰尘、无涂画、无污垢</w:t>
            </w: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保洁</w:t>
            </w: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清洁一次</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tcPr>
          <w:p w:rsidR="00423636" w:rsidRDefault="00423636">
            <w:pPr>
              <w:rPr>
                <w:rFonts w:ascii="仿宋_GB2312" w:eastAsia="仿宋_GB2312"/>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水龙头</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抹净</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无水锈、无污渍</w:t>
            </w: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保洁</w:t>
            </w: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清洁一次</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tcPr>
          <w:p w:rsidR="00423636" w:rsidRDefault="00423636">
            <w:pPr>
              <w:rPr>
                <w:rFonts w:ascii="仿宋_GB2312" w:eastAsia="仿宋_GB2312"/>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镜面</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抹净</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无水迹、无污渍、明亮</w:t>
            </w: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保洁</w:t>
            </w: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清洁一次</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地面</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清洗、消毒</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无垃圾、无水迹、无污渍</w:t>
            </w: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保洁</w:t>
            </w: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清洁一次</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墙面</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除尘</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无灰尘、无污渍</w:t>
            </w: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保洁</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清洗一次</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灯片、天花及风口</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除尘</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无积灰</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清除一次</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门和门框</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除尘</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无灰尘、无污渍</w:t>
            </w: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保洁</w:t>
            </w: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清洁一次</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r>
    </w:tbl>
    <w:p w:rsidR="00423636" w:rsidRPr="000957A2" w:rsidRDefault="00BE2809">
      <w:r w:rsidRPr="000957A2">
        <w:rPr>
          <w:rFonts w:hint="eastAsia"/>
        </w:rPr>
        <w:lastRenderedPageBreak/>
        <w:t>表</w:t>
      </w:r>
      <w:r w:rsidRPr="000957A2">
        <w:rPr>
          <w:rFonts w:hint="eastAsia"/>
        </w:rPr>
        <w:t>4</w:t>
      </w:r>
    </w:p>
    <w:tbl>
      <w:tblPr>
        <w:tblpPr w:leftFromText="180" w:rightFromText="180" w:vertAnchor="page" w:horzAnchor="margin" w:tblpXSpec="center" w:tblpY="2110"/>
        <w:tblW w:w="13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1682"/>
        <w:gridCol w:w="2340"/>
        <w:gridCol w:w="2880"/>
        <w:gridCol w:w="1224"/>
        <w:gridCol w:w="1224"/>
        <w:gridCol w:w="1224"/>
        <w:gridCol w:w="1224"/>
        <w:gridCol w:w="1224"/>
      </w:tblGrid>
      <w:tr w:rsidR="00423636">
        <w:trPr>
          <w:jc w:val="center"/>
        </w:trPr>
        <w:tc>
          <w:tcPr>
            <w:tcW w:w="946" w:type="dxa"/>
            <w:vMerge w:val="restart"/>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区</w:t>
            </w:r>
          </w:p>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域</w:t>
            </w:r>
          </w:p>
        </w:tc>
        <w:tc>
          <w:tcPr>
            <w:tcW w:w="1682" w:type="dxa"/>
            <w:vMerge w:val="restart"/>
            <w:shd w:val="clear" w:color="auto" w:fill="auto"/>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项  目</w:t>
            </w:r>
          </w:p>
        </w:tc>
        <w:tc>
          <w:tcPr>
            <w:tcW w:w="2340" w:type="dxa"/>
            <w:vMerge w:val="restart"/>
            <w:shd w:val="clear" w:color="auto" w:fill="auto"/>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工作内容</w:t>
            </w:r>
          </w:p>
        </w:tc>
        <w:tc>
          <w:tcPr>
            <w:tcW w:w="2880" w:type="dxa"/>
            <w:vMerge w:val="restart"/>
            <w:shd w:val="clear" w:color="auto" w:fill="auto"/>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标  准</w:t>
            </w:r>
          </w:p>
        </w:tc>
        <w:tc>
          <w:tcPr>
            <w:tcW w:w="6120" w:type="dxa"/>
            <w:gridSpan w:val="5"/>
            <w:shd w:val="clear" w:color="auto" w:fill="auto"/>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频    率</w:t>
            </w:r>
          </w:p>
        </w:tc>
      </w:tr>
      <w:tr w:rsidR="00423636">
        <w:trPr>
          <w:jc w:val="center"/>
        </w:trPr>
        <w:tc>
          <w:tcPr>
            <w:tcW w:w="946" w:type="dxa"/>
            <w:vMerge/>
            <w:shd w:val="clear" w:color="auto" w:fill="auto"/>
            <w:vAlign w:val="center"/>
          </w:tcPr>
          <w:p w:rsidR="00423636" w:rsidRDefault="00423636">
            <w:pPr>
              <w:jc w:val="center"/>
              <w:rPr>
                <w:rFonts w:ascii="仿宋_GB2312" w:eastAsia="仿宋_GB2312"/>
                <w:szCs w:val="21"/>
              </w:rPr>
            </w:pPr>
          </w:p>
        </w:tc>
        <w:tc>
          <w:tcPr>
            <w:tcW w:w="1682" w:type="dxa"/>
            <w:vMerge/>
            <w:shd w:val="clear" w:color="auto" w:fill="auto"/>
            <w:vAlign w:val="center"/>
          </w:tcPr>
          <w:p w:rsidR="00423636" w:rsidRDefault="00423636">
            <w:pPr>
              <w:jc w:val="center"/>
              <w:rPr>
                <w:rFonts w:ascii="仿宋_GB2312" w:eastAsia="仿宋_GB2312"/>
                <w:szCs w:val="21"/>
              </w:rPr>
            </w:pPr>
          </w:p>
        </w:tc>
        <w:tc>
          <w:tcPr>
            <w:tcW w:w="2340" w:type="dxa"/>
            <w:vMerge/>
            <w:shd w:val="clear" w:color="auto" w:fill="auto"/>
            <w:vAlign w:val="center"/>
          </w:tcPr>
          <w:p w:rsidR="00423636" w:rsidRDefault="00423636">
            <w:pPr>
              <w:jc w:val="center"/>
              <w:rPr>
                <w:rFonts w:ascii="仿宋_GB2312" w:eastAsia="仿宋_GB2312"/>
                <w:szCs w:val="21"/>
              </w:rPr>
            </w:pPr>
          </w:p>
        </w:tc>
        <w:tc>
          <w:tcPr>
            <w:tcW w:w="2880" w:type="dxa"/>
            <w:vMerge/>
            <w:shd w:val="clear" w:color="auto" w:fill="auto"/>
            <w:vAlign w:val="center"/>
          </w:tcPr>
          <w:p w:rsidR="00423636" w:rsidRDefault="00423636">
            <w:pPr>
              <w:jc w:val="center"/>
              <w:rPr>
                <w:rFonts w:ascii="仿宋_GB2312" w:eastAsia="仿宋_GB2312"/>
                <w:szCs w:val="21"/>
              </w:rPr>
            </w:pPr>
          </w:p>
        </w:tc>
        <w:tc>
          <w:tcPr>
            <w:tcW w:w="1224" w:type="dxa"/>
            <w:shd w:val="clear" w:color="auto" w:fill="auto"/>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循环</w:t>
            </w:r>
          </w:p>
        </w:tc>
        <w:tc>
          <w:tcPr>
            <w:tcW w:w="1224" w:type="dxa"/>
            <w:shd w:val="clear" w:color="auto" w:fill="auto"/>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日</w:t>
            </w:r>
          </w:p>
        </w:tc>
        <w:tc>
          <w:tcPr>
            <w:tcW w:w="1224" w:type="dxa"/>
            <w:shd w:val="clear" w:color="auto" w:fill="auto"/>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星 期</w:t>
            </w:r>
          </w:p>
        </w:tc>
        <w:tc>
          <w:tcPr>
            <w:tcW w:w="1224" w:type="dxa"/>
            <w:shd w:val="clear" w:color="auto" w:fill="auto"/>
            <w:vAlign w:val="center"/>
          </w:tcPr>
          <w:p w:rsidR="00423636" w:rsidRDefault="00BE2809">
            <w:pPr>
              <w:jc w:val="center"/>
              <w:rPr>
                <w:rFonts w:ascii="仿宋_GB2312" w:eastAsia="仿宋_GB2312"/>
                <w:szCs w:val="21"/>
              </w:rPr>
            </w:pPr>
            <w:r>
              <w:rPr>
                <w:rFonts w:ascii="仿宋_GB2312" w:eastAsia="仿宋_GB2312" w:hint="eastAsia"/>
                <w:szCs w:val="21"/>
              </w:rPr>
              <w:t>月</w:t>
            </w:r>
          </w:p>
        </w:tc>
        <w:tc>
          <w:tcPr>
            <w:tcW w:w="1224" w:type="dxa"/>
            <w:shd w:val="clear" w:color="auto" w:fill="auto"/>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季</w:t>
            </w:r>
          </w:p>
        </w:tc>
      </w:tr>
      <w:tr w:rsidR="00423636">
        <w:trPr>
          <w:jc w:val="center"/>
        </w:trPr>
        <w:tc>
          <w:tcPr>
            <w:tcW w:w="946" w:type="dxa"/>
            <w:vMerge w:val="restart"/>
            <w:shd w:val="clear" w:color="auto" w:fill="auto"/>
            <w:vAlign w:val="center"/>
          </w:tcPr>
          <w:p w:rsidR="00423636" w:rsidRDefault="00BE2809">
            <w:pPr>
              <w:jc w:val="center"/>
              <w:rPr>
                <w:rFonts w:ascii="仿宋_GB2312" w:eastAsia="仿宋_GB2312"/>
                <w:szCs w:val="21"/>
              </w:rPr>
            </w:pPr>
            <w:r>
              <w:rPr>
                <w:rFonts w:ascii="仿宋_GB2312" w:eastAsia="仿宋_GB2312" w:hint="eastAsia"/>
                <w:szCs w:val="21"/>
              </w:rPr>
              <w:t>洗</w:t>
            </w:r>
          </w:p>
          <w:p w:rsidR="00423636" w:rsidRDefault="00BE2809">
            <w:pPr>
              <w:jc w:val="center"/>
              <w:rPr>
                <w:rFonts w:ascii="仿宋_GB2312" w:eastAsia="仿宋_GB2312"/>
                <w:szCs w:val="21"/>
              </w:rPr>
            </w:pPr>
            <w:r>
              <w:rPr>
                <w:rFonts w:ascii="仿宋_GB2312" w:eastAsia="仿宋_GB2312" w:hint="eastAsia"/>
                <w:szCs w:val="21"/>
              </w:rPr>
              <w:t>手</w:t>
            </w:r>
          </w:p>
          <w:p w:rsidR="00423636" w:rsidRDefault="00BE2809">
            <w:pPr>
              <w:jc w:val="center"/>
              <w:rPr>
                <w:rFonts w:ascii="仿宋_GB2312" w:eastAsia="仿宋_GB2312"/>
                <w:szCs w:val="21"/>
              </w:rPr>
            </w:pPr>
            <w:r>
              <w:rPr>
                <w:rFonts w:ascii="仿宋_GB2312" w:eastAsia="仿宋_GB2312" w:hint="eastAsia"/>
                <w:szCs w:val="21"/>
              </w:rPr>
              <w:t>间</w:t>
            </w:r>
          </w:p>
        </w:tc>
        <w:tc>
          <w:tcPr>
            <w:tcW w:w="1682"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台面</w:t>
            </w:r>
          </w:p>
        </w:tc>
        <w:tc>
          <w:tcPr>
            <w:tcW w:w="2340"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抹净</w:t>
            </w:r>
          </w:p>
        </w:tc>
        <w:tc>
          <w:tcPr>
            <w:tcW w:w="2880"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无水迹、无污渍</w:t>
            </w:r>
          </w:p>
        </w:tc>
        <w:tc>
          <w:tcPr>
            <w:tcW w:w="1224"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保洁</w:t>
            </w:r>
          </w:p>
        </w:tc>
        <w:tc>
          <w:tcPr>
            <w:tcW w:w="1224"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清洁一次</w:t>
            </w: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tcPr>
          <w:p w:rsidR="00423636" w:rsidRDefault="00423636">
            <w:pPr>
              <w:rPr>
                <w:rFonts w:ascii="仿宋_GB2312" w:eastAsia="仿宋_GB2312"/>
                <w:szCs w:val="21"/>
              </w:rPr>
            </w:pPr>
          </w:p>
        </w:tc>
      </w:tr>
      <w:tr w:rsidR="00423636">
        <w:trPr>
          <w:jc w:val="center"/>
        </w:trPr>
        <w:tc>
          <w:tcPr>
            <w:tcW w:w="946" w:type="dxa"/>
            <w:vMerge/>
            <w:shd w:val="clear" w:color="auto" w:fill="auto"/>
          </w:tcPr>
          <w:p w:rsidR="00423636" w:rsidRDefault="00423636">
            <w:pPr>
              <w:rPr>
                <w:rFonts w:ascii="仿宋_GB2312" w:eastAsia="仿宋_GB2312"/>
                <w:szCs w:val="21"/>
              </w:rPr>
            </w:pPr>
          </w:p>
        </w:tc>
        <w:tc>
          <w:tcPr>
            <w:tcW w:w="1682"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废物箱</w:t>
            </w:r>
          </w:p>
        </w:tc>
        <w:tc>
          <w:tcPr>
            <w:tcW w:w="2340"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清除垃圾、外表清洁</w:t>
            </w:r>
          </w:p>
        </w:tc>
        <w:tc>
          <w:tcPr>
            <w:tcW w:w="2880"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无垃圾满溢、无污渍</w:t>
            </w: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倾倒二次</w:t>
            </w:r>
          </w:p>
        </w:tc>
        <w:tc>
          <w:tcPr>
            <w:tcW w:w="1224"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清洗一次</w:t>
            </w: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tcPr>
          <w:p w:rsidR="00423636" w:rsidRDefault="00423636">
            <w:pPr>
              <w:rPr>
                <w:rFonts w:ascii="仿宋_GB2312" w:eastAsia="仿宋_GB2312"/>
                <w:szCs w:val="21"/>
              </w:rPr>
            </w:pPr>
          </w:p>
        </w:tc>
      </w:tr>
      <w:tr w:rsidR="00423636">
        <w:trPr>
          <w:jc w:val="center"/>
        </w:trPr>
        <w:tc>
          <w:tcPr>
            <w:tcW w:w="946" w:type="dxa"/>
            <w:vMerge/>
            <w:shd w:val="clear" w:color="auto" w:fill="auto"/>
          </w:tcPr>
          <w:p w:rsidR="00423636" w:rsidRDefault="00423636">
            <w:pPr>
              <w:rPr>
                <w:rFonts w:ascii="仿宋_GB2312" w:eastAsia="仿宋_GB2312"/>
                <w:szCs w:val="21"/>
              </w:rPr>
            </w:pPr>
          </w:p>
        </w:tc>
        <w:tc>
          <w:tcPr>
            <w:tcW w:w="1682"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玻璃窗</w:t>
            </w:r>
          </w:p>
        </w:tc>
        <w:tc>
          <w:tcPr>
            <w:tcW w:w="2340"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清洗、除尘</w:t>
            </w:r>
          </w:p>
        </w:tc>
        <w:tc>
          <w:tcPr>
            <w:tcW w:w="2880"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无灰尘、无水迹</w:t>
            </w: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清洗一次</w:t>
            </w: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tcPr>
          <w:p w:rsidR="00423636" w:rsidRDefault="00423636">
            <w:pPr>
              <w:rPr>
                <w:rFonts w:ascii="仿宋_GB2312" w:eastAsia="仿宋_GB2312"/>
                <w:szCs w:val="21"/>
              </w:rPr>
            </w:pPr>
          </w:p>
        </w:tc>
      </w:tr>
      <w:tr w:rsidR="00423636">
        <w:trPr>
          <w:jc w:val="center"/>
        </w:trPr>
        <w:tc>
          <w:tcPr>
            <w:tcW w:w="946" w:type="dxa"/>
            <w:vMerge/>
            <w:shd w:val="clear" w:color="auto" w:fill="auto"/>
          </w:tcPr>
          <w:p w:rsidR="00423636" w:rsidRDefault="00423636">
            <w:pPr>
              <w:rPr>
                <w:rFonts w:ascii="仿宋_GB2312" w:eastAsia="仿宋_GB2312"/>
                <w:szCs w:val="21"/>
              </w:rPr>
            </w:pPr>
          </w:p>
        </w:tc>
        <w:tc>
          <w:tcPr>
            <w:tcW w:w="1682"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卷筒纸</w:t>
            </w:r>
          </w:p>
        </w:tc>
        <w:tc>
          <w:tcPr>
            <w:tcW w:w="2340"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装添纸</w:t>
            </w:r>
          </w:p>
        </w:tc>
        <w:tc>
          <w:tcPr>
            <w:tcW w:w="2880"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无短缺</w:t>
            </w: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视需要添加</w:t>
            </w: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tcPr>
          <w:p w:rsidR="00423636" w:rsidRDefault="00423636">
            <w:pPr>
              <w:rPr>
                <w:rFonts w:ascii="仿宋_GB2312" w:eastAsia="仿宋_GB2312"/>
                <w:szCs w:val="21"/>
              </w:rPr>
            </w:pPr>
          </w:p>
        </w:tc>
      </w:tr>
      <w:tr w:rsidR="00423636">
        <w:trPr>
          <w:jc w:val="center"/>
        </w:trPr>
        <w:tc>
          <w:tcPr>
            <w:tcW w:w="946" w:type="dxa"/>
            <w:vMerge w:val="restart"/>
            <w:shd w:val="clear" w:color="auto" w:fill="auto"/>
            <w:vAlign w:val="center"/>
          </w:tcPr>
          <w:p w:rsidR="00423636" w:rsidRDefault="00BE2809">
            <w:pPr>
              <w:jc w:val="center"/>
              <w:rPr>
                <w:rFonts w:ascii="仿宋_GB2312" w:eastAsia="仿宋_GB2312"/>
                <w:szCs w:val="21"/>
              </w:rPr>
            </w:pPr>
            <w:r>
              <w:rPr>
                <w:rFonts w:ascii="仿宋_GB2312" w:eastAsia="仿宋_GB2312" w:hint="eastAsia"/>
                <w:szCs w:val="21"/>
              </w:rPr>
              <w:t>层面</w:t>
            </w:r>
          </w:p>
          <w:p w:rsidR="00423636" w:rsidRDefault="00BE2809">
            <w:pPr>
              <w:jc w:val="center"/>
              <w:rPr>
                <w:rFonts w:ascii="仿宋_GB2312" w:eastAsia="仿宋_GB2312"/>
                <w:szCs w:val="21"/>
              </w:rPr>
            </w:pPr>
            <w:r>
              <w:rPr>
                <w:rFonts w:ascii="仿宋_GB2312" w:eastAsia="仿宋_GB2312" w:hint="eastAsia"/>
                <w:szCs w:val="21"/>
              </w:rPr>
              <w:t>公共</w:t>
            </w:r>
          </w:p>
        </w:tc>
        <w:tc>
          <w:tcPr>
            <w:tcW w:w="1682"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大理石</w:t>
            </w:r>
          </w:p>
        </w:tc>
        <w:tc>
          <w:tcPr>
            <w:tcW w:w="2340"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除尘、清洗</w:t>
            </w:r>
          </w:p>
        </w:tc>
        <w:tc>
          <w:tcPr>
            <w:tcW w:w="2880"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无灰尘、无污渍</w:t>
            </w: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随时推尘</w:t>
            </w:r>
          </w:p>
        </w:tc>
        <w:tc>
          <w:tcPr>
            <w:tcW w:w="1224"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抛光二次</w:t>
            </w:r>
          </w:p>
        </w:tc>
        <w:tc>
          <w:tcPr>
            <w:tcW w:w="1224"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清洗一次</w:t>
            </w:r>
          </w:p>
        </w:tc>
        <w:tc>
          <w:tcPr>
            <w:tcW w:w="1224" w:type="dxa"/>
            <w:shd w:val="clear" w:color="auto" w:fill="auto"/>
          </w:tcPr>
          <w:p w:rsidR="00423636" w:rsidRDefault="00423636">
            <w:pPr>
              <w:rPr>
                <w:rFonts w:ascii="仿宋_GB2312" w:eastAsia="仿宋_GB2312"/>
                <w:szCs w:val="21"/>
              </w:rPr>
            </w:pPr>
          </w:p>
        </w:tc>
      </w:tr>
      <w:tr w:rsidR="00423636">
        <w:trPr>
          <w:jc w:val="center"/>
        </w:trPr>
        <w:tc>
          <w:tcPr>
            <w:tcW w:w="946" w:type="dxa"/>
            <w:vMerge/>
            <w:shd w:val="clear" w:color="auto" w:fill="auto"/>
          </w:tcPr>
          <w:p w:rsidR="00423636" w:rsidRDefault="00423636">
            <w:pPr>
              <w:rPr>
                <w:rFonts w:ascii="仿宋_GB2312" w:eastAsia="仿宋_GB2312"/>
                <w:szCs w:val="21"/>
              </w:rPr>
            </w:pPr>
          </w:p>
        </w:tc>
        <w:tc>
          <w:tcPr>
            <w:tcW w:w="1682"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电梯厅地坪</w:t>
            </w:r>
          </w:p>
        </w:tc>
        <w:tc>
          <w:tcPr>
            <w:tcW w:w="2340"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2880"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随时推尘</w:t>
            </w:r>
          </w:p>
        </w:tc>
        <w:tc>
          <w:tcPr>
            <w:tcW w:w="1224"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抛光二次</w:t>
            </w:r>
          </w:p>
        </w:tc>
        <w:tc>
          <w:tcPr>
            <w:tcW w:w="1224"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清洗一次</w:t>
            </w:r>
          </w:p>
        </w:tc>
        <w:tc>
          <w:tcPr>
            <w:tcW w:w="1224" w:type="dxa"/>
            <w:shd w:val="clear" w:color="auto" w:fill="auto"/>
          </w:tcPr>
          <w:p w:rsidR="00423636" w:rsidRDefault="00423636">
            <w:pPr>
              <w:rPr>
                <w:rFonts w:ascii="仿宋_GB2312" w:eastAsia="仿宋_GB2312"/>
                <w:szCs w:val="21"/>
              </w:rPr>
            </w:pPr>
          </w:p>
        </w:tc>
      </w:tr>
      <w:tr w:rsidR="00423636">
        <w:trPr>
          <w:jc w:val="center"/>
        </w:trPr>
        <w:tc>
          <w:tcPr>
            <w:tcW w:w="946" w:type="dxa"/>
            <w:vMerge w:val="restart"/>
            <w:shd w:val="clear" w:color="auto" w:fill="auto"/>
            <w:vAlign w:val="center"/>
          </w:tcPr>
          <w:p w:rsidR="00423636" w:rsidRDefault="00BE2809">
            <w:pPr>
              <w:jc w:val="center"/>
              <w:rPr>
                <w:rFonts w:ascii="仿宋_GB2312" w:eastAsia="仿宋_GB2312"/>
                <w:szCs w:val="21"/>
              </w:rPr>
            </w:pPr>
            <w:r>
              <w:rPr>
                <w:rFonts w:ascii="仿宋_GB2312" w:eastAsia="仿宋_GB2312" w:hint="eastAsia"/>
                <w:szCs w:val="21"/>
              </w:rPr>
              <w:t>楼</w:t>
            </w:r>
          </w:p>
          <w:p w:rsidR="00423636" w:rsidRDefault="00BE2809">
            <w:pPr>
              <w:jc w:val="center"/>
              <w:rPr>
                <w:rFonts w:ascii="仿宋_GB2312" w:eastAsia="仿宋_GB2312"/>
                <w:szCs w:val="21"/>
              </w:rPr>
            </w:pPr>
            <w:r>
              <w:rPr>
                <w:rFonts w:ascii="仿宋_GB2312" w:eastAsia="仿宋_GB2312" w:hint="eastAsia"/>
                <w:szCs w:val="21"/>
              </w:rPr>
              <w:t>梯</w:t>
            </w:r>
          </w:p>
        </w:tc>
        <w:tc>
          <w:tcPr>
            <w:tcW w:w="1682"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楼级和平台</w:t>
            </w:r>
          </w:p>
        </w:tc>
        <w:tc>
          <w:tcPr>
            <w:tcW w:w="2340"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清扫垃圾、清洗</w:t>
            </w:r>
          </w:p>
        </w:tc>
        <w:tc>
          <w:tcPr>
            <w:tcW w:w="2880"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无垃圾、死角、无积灰</w:t>
            </w: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清扫一次</w:t>
            </w: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清洗一次</w:t>
            </w: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r>
      <w:tr w:rsidR="00423636">
        <w:trPr>
          <w:jc w:val="center"/>
        </w:trPr>
        <w:tc>
          <w:tcPr>
            <w:tcW w:w="946" w:type="dxa"/>
            <w:vMerge/>
            <w:shd w:val="clear" w:color="auto" w:fill="auto"/>
          </w:tcPr>
          <w:p w:rsidR="00423636" w:rsidRDefault="00423636">
            <w:pPr>
              <w:rPr>
                <w:rFonts w:ascii="仿宋_GB2312" w:eastAsia="仿宋_GB2312"/>
                <w:szCs w:val="21"/>
              </w:rPr>
            </w:pPr>
          </w:p>
        </w:tc>
        <w:tc>
          <w:tcPr>
            <w:tcW w:w="1682"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墙面</w:t>
            </w:r>
          </w:p>
        </w:tc>
        <w:tc>
          <w:tcPr>
            <w:tcW w:w="2340"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大理石（除尘、抹净）涂料（除尘）</w:t>
            </w:r>
          </w:p>
        </w:tc>
        <w:tc>
          <w:tcPr>
            <w:tcW w:w="2880"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无灰尘</w:t>
            </w: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清除一次</w:t>
            </w: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r>
      <w:tr w:rsidR="00423636">
        <w:trPr>
          <w:jc w:val="center"/>
        </w:trPr>
        <w:tc>
          <w:tcPr>
            <w:tcW w:w="946" w:type="dxa"/>
            <w:vMerge/>
            <w:shd w:val="clear" w:color="auto" w:fill="auto"/>
          </w:tcPr>
          <w:p w:rsidR="00423636" w:rsidRDefault="00423636">
            <w:pPr>
              <w:rPr>
                <w:rFonts w:ascii="仿宋_GB2312" w:eastAsia="仿宋_GB2312"/>
                <w:szCs w:val="21"/>
              </w:rPr>
            </w:pPr>
          </w:p>
        </w:tc>
        <w:tc>
          <w:tcPr>
            <w:tcW w:w="1682"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灯具</w:t>
            </w:r>
          </w:p>
        </w:tc>
        <w:tc>
          <w:tcPr>
            <w:tcW w:w="2340"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除尘</w:t>
            </w:r>
          </w:p>
        </w:tc>
        <w:tc>
          <w:tcPr>
            <w:tcW w:w="2880"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无灰尘</w:t>
            </w: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清除一次</w:t>
            </w: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r>
      <w:tr w:rsidR="00423636">
        <w:trPr>
          <w:jc w:val="center"/>
        </w:trPr>
        <w:tc>
          <w:tcPr>
            <w:tcW w:w="946" w:type="dxa"/>
            <w:vMerge/>
            <w:shd w:val="clear" w:color="auto" w:fill="auto"/>
          </w:tcPr>
          <w:p w:rsidR="00423636" w:rsidRDefault="00423636">
            <w:pPr>
              <w:rPr>
                <w:rFonts w:ascii="仿宋_GB2312" w:eastAsia="仿宋_GB2312"/>
                <w:szCs w:val="21"/>
              </w:rPr>
            </w:pPr>
          </w:p>
        </w:tc>
        <w:tc>
          <w:tcPr>
            <w:tcW w:w="1682"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扶手、栏杆</w:t>
            </w:r>
          </w:p>
        </w:tc>
        <w:tc>
          <w:tcPr>
            <w:tcW w:w="2340"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除尘、抹净</w:t>
            </w:r>
          </w:p>
        </w:tc>
        <w:tc>
          <w:tcPr>
            <w:tcW w:w="2880"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无灰尘</w:t>
            </w: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随时清抹</w:t>
            </w: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r>
      <w:tr w:rsidR="00423636">
        <w:trPr>
          <w:jc w:val="center"/>
        </w:trPr>
        <w:tc>
          <w:tcPr>
            <w:tcW w:w="946" w:type="dxa"/>
            <w:vMerge/>
            <w:shd w:val="clear" w:color="auto" w:fill="auto"/>
          </w:tcPr>
          <w:p w:rsidR="00423636" w:rsidRDefault="00423636">
            <w:pPr>
              <w:rPr>
                <w:rFonts w:ascii="仿宋_GB2312" w:eastAsia="仿宋_GB2312"/>
                <w:szCs w:val="21"/>
              </w:rPr>
            </w:pPr>
          </w:p>
        </w:tc>
        <w:tc>
          <w:tcPr>
            <w:tcW w:w="1682"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外露管道</w:t>
            </w:r>
          </w:p>
        </w:tc>
        <w:tc>
          <w:tcPr>
            <w:tcW w:w="2340"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除尘</w:t>
            </w:r>
          </w:p>
        </w:tc>
        <w:tc>
          <w:tcPr>
            <w:tcW w:w="2880"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无积灰</w:t>
            </w: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清除一次</w:t>
            </w: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r>
      <w:tr w:rsidR="00423636">
        <w:trPr>
          <w:jc w:val="center"/>
        </w:trPr>
        <w:tc>
          <w:tcPr>
            <w:tcW w:w="946" w:type="dxa"/>
            <w:vMerge w:val="restart"/>
            <w:shd w:val="clear" w:color="auto" w:fill="auto"/>
            <w:vAlign w:val="center"/>
          </w:tcPr>
          <w:p w:rsidR="00423636" w:rsidRDefault="00BE2809">
            <w:pPr>
              <w:jc w:val="center"/>
              <w:rPr>
                <w:rFonts w:ascii="仿宋_GB2312" w:eastAsia="仿宋_GB2312"/>
                <w:szCs w:val="21"/>
              </w:rPr>
            </w:pPr>
            <w:r>
              <w:rPr>
                <w:rFonts w:ascii="仿宋_GB2312" w:eastAsia="仿宋_GB2312" w:hint="eastAsia"/>
                <w:szCs w:val="21"/>
              </w:rPr>
              <w:t>地</w:t>
            </w:r>
          </w:p>
          <w:p w:rsidR="00423636" w:rsidRDefault="00BE2809">
            <w:pPr>
              <w:jc w:val="center"/>
              <w:rPr>
                <w:rFonts w:ascii="仿宋_GB2312" w:eastAsia="仿宋_GB2312"/>
                <w:szCs w:val="21"/>
              </w:rPr>
            </w:pPr>
            <w:r>
              <w:rPr>
                <w:rFonts w:ascii="仿宋_GB2312" w:eastAsia="仿宋_GB2312" w:hint="eastAsia"/>
                <w:szCs w:val="21"/>
              </w:rPr>
              <w:t>下</w:t>
            </w:r>
          </w:p>
          <w:p w:rsidR="00423636" w:rsidRDefault="00BE2809">
            <w:pPr>
              <w:jc w:val="center"/>
              <w:rPr>
                <w:rFonts w:ascii="仿宋_GB2312" w:eastAsia="仿宋_GB2312"/>
                <w:szCs w:val="21"/>
              </w:rPr>
            </w:pPr>
            <w:r>
              <w:rPr>
                <w:rFonts w:ascii="仿宋_GB2312" w:eastAsia="仿宋_GB2312" w:hint="eastAsia"/>
                <w:szCs w:val="21"/>
              </w:rPr>
              <w:t>室</w:t>
            </w:r>
          </w:p>
        </w:tc>
        <w:tc>
          <w:tcPr>
            <w:tcW w:w="1682"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地面</w:t>
            </w:r>
          </w:p>
        </w:tc>
        <w:tc>
          <w:tcPr>
            <w:tcW w:w="2340"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清扫、冲洗</w:t>
            </w:r>
          </w:p>
        </w:tc>
        <w:tc>
          <w:tcPr>
            <w:tcW w:w="2880"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无垃圾、无杂物</w:t>
            </w: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清扫一次</w:t>
            </w:r>
          </w:p>
        </w:tc>
        <w:tc>
          <w:tcPr>
            <w:tcW w:w="1224"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冲洗一次</w:t>
            </w: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r>
      <w:tr w:rsidR="00423636">
        <w:trPr>
          <w:jc w:val="center"/>
        </w:trPr>
        <w:tc>
          <w:tcPr>
            <w:tcW w:w="946" w:type="dxa"/>
            <w:vMerge/>
            <w:shd w:val="clear" w:color="auto" w:fill="auto"/>
          </w:tcPr>
          <w:p w:rsidR="00423636" w:rsidRDefault="00423636">
            <w:pPr>
              <w:rPr>
                <w:rFonts w:ascii="仿宋_GB2312" w:eastAsia="仿宋_GB2312"/>
                <w:szCs w:val="21"/>
              </w:rPr>
            </w:pPr>
          </w:p>
        </w:tc>
        <w:tc>
          <w:tcPr>
            <w:tcW w:w="1682"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门窗</w:t>
            </w:r>
          </w:p>
        </w:tc>
        <w:tc>
          <w:tcPr>
            <w:tcW w:w="2340"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除尘</w:t>
            </w:r>
          </w:p>
        </w:tc>
        <w:tc>
          <w:tcPr>
            <w:tcW w:w="2880"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无灰尘、无污渍</w:t>
            </w: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清洗一次</w:t>
            </w: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r>
      <w:tr w:rsidR="00423636">
        <w:trPr>
          <w:jc w:val="center"/>
        </w:trPr>
        <w:tc>
          <w:tcPr>
            <w:tcW w:w="946" w:type="dxa"/>
            <w:vMerge/>
            <w:shd w:val="clear" w:color="auto" w:fill="auto"/>
          </w:tcPr>
          <w:p w:rsidR="00423636" w:rsidRDefault="00423636">
            <w:pPr>
              <w:rPr>
                <w:rFonts w:ascii="仿宋_GB2312" w:eastAsia="仿宋_GB2312"/>
                <w:szCs w:val="21"/>
              </w:rPr>
            </w:pPr>
          </w:p>
        </w:tc>
        <w:tc>
          <w:tcPr>
            <w:tcW w:w="1682"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各类消防设施</w:t>
            </w:r>
          </w:p>
        </w:tc>
        <w:tc>
          <w:tcPr>
            <w:tcW w:w="2340"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除尘</w:t>
            </w:r>
          </w:p>
        </w:tc>
        <w:tc>
          <w:tcPr>
            <w:tcW w:w="2880"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无积灰</w:t>
            </w: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保洁一次</w:t>
            </w: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shd w:val="clear" w:color="auto" w:fill="auto"/>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r>
    </w:tbl>
    <w:p w:rsidR="00423636" w:rsidRDefault="00423636">
      <w:pPr>
        <w:widowControl/>
        <w:jc w:val="left"/>
      </w:pPr>
    </w:p>
    <w:p w:rsidR="00423636" w:rsidRDefault="00423636">
      <w:pPr>
        <w:pStyle w:val="a2"/>
      </w:pPr>
    </w:p>
    <w:p w:rsidR="00423636" w:rsidRDefault="00BE2809">
      <w:r>
        <w:rPr>
          <w:rFonts w:hint="eastAsia"/>
        </w:rPr>
        <w:lastRenderedPageBreak/>
        <w:t>表</w:t>
      </w:r>
      <w:r>
        <w:rPr>
          <w:rFonts w:hint="eastAsia"/>
        </w:rPr>
        <w:t>5</w:t>
      </w:r>
    </w:p>
    <w:tbl>
      <w:tblPr>
        <w:tblpPr w:leftFromText="180" w:rightFromText="180" w:vertAnchor="page" w:horzAnchor="page" w:tblpXSpec="center" w:tblpY="2086"/>
        <w:tblW w:w="13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1682"/>
        <w:gridCol w:w="2340"/>
        <w:gridCol w:w="2880"/>
        <w:gridCol w:w="1224"/>
        <w:gridCol w:w="1224"/>
        <w:gridCol w:w="1224"/>
        <w:gridCol w:w="1224"/>
        <w:gridCol w:w="1224"/>
      </w:tblGrid>
      <w:tr w:rsidR="00423636">
        <w:trPr>
          <w:jc w:val="center"/>
        </w:trPr>
        <w:tc>
          <w:tcPr>
            <w:tcW w:w="946" w:type="dxa"/>
            <w:vMerge w:val="restart"/>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区</w:t>
            </w:r>
          </w:p>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域</w:t>
            </w:r>
          </w:p>
        </w:tc>
        <w:tc>
          <w:tcPr>
            <w:tcW w:w="1682" w:type="dxa"/>
            <w:vMerge w:val="restart"/>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项  目</w:t>
            </w:r>
          </w:p>
        </w:tc>
        <w:tc>
          <w:tcPr>
            <w:tcW w:w="2340" w:type="dxa"/>
            <w:vMerge w:val="restart"/>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工作内容</w:t>
            </w:r>
          </w:p>
        </w:tc>
        <w:tc>
          <w:tcPr>
            <w:tcW w:w="2880" w:type="dxa"/>
            <w:vMerge w:val="restart"/>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标  准</w:t>
            </w:r>
          </w:p>
        </w:tc>
        <w:tc>
          <w:tcPr>
            <w:tcW w:w="6120" w:type="dxa"/>
            <w:gridSpan w:val="5"/>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频    率</w:t>
            </w:r>
          </w:p>
        </w:tc>
      </w:tr>
      <w:tr w:rsidR="00423636">
        <w:trPr>
          <w:jc w:val="center"/>
        </w:trPr>
        <w:tc>
          <w:tcPr>
            <w:tcW w:w="946" w:type="dxa"/>
            <w:vMerge/>
            <w:vAlign w:val="center"/>
          </w:tcPr>
          <w:p w:rsidR="00423636" w:rsidRDefault="00423636">
            <w:pPr>
              <w:jc w:val="center"/>
              <w:rPr>
                <w:rFonts w:ascii="仿宋_GB2312" w:eastAsia="仿宋_GB2312"/>
                <w:szCs w:val="21"/>
              </w:rPr>
            </w:pPr>
          </w:p>
        </w:tc>
        <w:tc>
          <w:tcPr>
            <w:tcW w:w="1682" w:type="dxa"/>
            <w:vMerge/>
            <w:vAlign w:val="center"/>
          </w:tcPr>
          <w:p w:rsidR="00423636" w:rsidRDefault="00423636">
            <w:pPr>
              <w:jc w:val="center"/>
              <w:rPr>
                <w:rFonts w:ascii="仿宋_GB2312" w:eastAsia="仿宋_GB2312"/>
                <w:szCs w:val="21"/>
              </w:rPr>
            </w:pPr>
          </w:p>
        </w:tc>
        <w:tc>
          <w:tcPr>
            <w:tcW w:w="2340" w:type="dxa"/>
            <w:vMerge/>
            <w:vAlign w:val="center"/>
          </w:tcPr>
          <w:p w:rsidR="00423636" w:rsidRDefault="00423636">
            <w:pPr>
              <w:jc w:val="center"/>
              <w:rPr>
                <w:rFonts w:ascii="仿宋_GB2312" w:eastAsia="仿宋_GB2312"/>
                <w:szCs w:val="21"/>
              </w:rPr>
            </w:pPr>
          </w:p>
        </w:tc>
        <w:tc>
          <w:tcPr>
            <w:tcW w:w="2880" w:type="dxa"/>
            <w:vMerge/>
            <w:vAlign w:val="center"/>
          </w:tcPr>
          <w:p w:rsidR="00423636" w:rsidRDefault="00423636">
            <w:pPr>
              <w:jc w:val="center"/>
              <w:rPr>
                <w:rFonts w:ascii="仿宋_GB2312" w:eastAsia="仿宋_GB2312"/>
                <w:szCs w:val="21"/>
              </w:rPr>
            </w:pPr>
          </w:p>
        </w:tc>
        <w:tc>
          <w:tcPr>
            <w:tcW w:w="1224" w:type="dxa"/>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循环</w:t>
            </w:r>
          </w:p>
        </w:tc>
        <w:tc>
          <w:tcPr>
            <w:tcW w:w="1224" w:type="dxa"/>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日</w:t>
            </w:r>
          </w:p>
        </w:tc>
        <w:tc>
          <w:tcPr>
            <w:tcW w:w="1224" w:type="dxa"/>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星 期</w:t>
            </w:r>
          </w:p>
        </w:tc>
        <w:tc>
          <w:tcPr>
            <w:tcW w:w="1224" w:type="dxa"/>
            <w:vAlign w:val="center"/>
          </w:tcPr>
          <w:p w:rsidR="00423636" w:rsidRDefault="00BE2809">
            <w:pPr>
              <w:jc w:val="center"/>
              <w:rPr>
                <w:rFonts w:ascii="仿宋_GB2312" w:eastAsia="仿宋_GB2312"/>
                <w:szCs w:val="21"/>
              </w:rPr>
            </w:pPr>
            <w:r>
              <w:rPr>
                <w:rFonts w:ascii="仿宋_GB2312" w:eastAsia="仿宋_GB2312" w:hint="eastAsia"/>
                <w:szCs w:val="21"/>
              </w:rPr>
              <w:t>月</w:t>
            </w:r>
          </w:p>
        </w:tc>
        <w:tc>
          <w:tcPr>
            <w:tcW w:w="1224" w:type="dxa"/>
            <w:vAlign w:val="center"/>
          </w:tcPr>
          <w:p w:rsidR="00423636" w:rsidRDefault="00BE2809">
            <w:pPr>
              <w:jc w:val="center"/>
              <w:rPr>
                <w:rFonts w:ascii="仿宋_GB2312" w:eastAsia="仿宋_GB2312"/>
                <w:szCs w:val="21"/>
              </w:rPr>
            </w:pPr>
            <w:r>
              <w:rPr>
                <w:rFonts w:ascii="仿宋_GB2312" w:eastAsia="仿宋_GB2312" w:hAnsi="宋体" w:cs="Arial" w:hint="eastAsia"/>
                <w:snapToGrid w:val="0"/>
                <w:kern w:val="0"/>
                <w:szCs w:val="21"/>
              </w:rPr>
              <w:t>季</w:t>
            </w:r>
          </w:p>
        </w:tc>
      </w:tr>
      <w:tr w:rsidR="00423636">
        <w:trPr>
          <w:jc w:val="center"/>
        </w:trPr>
        <w:tc>
          <w:tcPr>
            <w:tcW w:w="946" w:type="dxa"/>
            <w:vMerge w:val="restart"/>
            <w:vAlign w:val="center"/>
          </w:tcPr>
          <w:p w:rsidR="00423636" w:rsidRDefault="00BE2809">
            <w:pPr>
              <w:jc w:val="center"/>
              <w:rPr>
                <w:rFonts w:ascii="仿宋_GB2312" w:eastAsia="仿宋_GB2312"/>
                <w:szCs w:val="21"/>
              </w:rPr>
            </w:pPr>
            <w:r>
              <w:rPr>
                <w:rFonts w:ascii="仿宋_GB2312" w:eastAsia="仿宋_GB2312" w:hint="eastAsia"/>
                <w:szCs w:val="21"/>
              </w:rPr>
              <w:t>会</w:t>
            </w:r>
          </w:p>
          <w:p w:rsidR="00423636" w:rsidRDefault="00BE2809">
            <w:pPr>
              <w:jc w:val="center"/>
              <w:rPr>
                <w:rFonts w:ascii="仿宋_GB2312" w:eastAsia="仿宋_GB2312"/>
                <w:szCs w:val="21"/>
              </w:rPr>
            </w:pPr>
            <w:r>
              <w:rPr>
                <w:rFonts w:ascii="仿宋_GB2312" w:eastAsia="仿宋_GB2312" w:hint="eastAsia"/>
                <w:szCs w:val="21"/>
              </w:rPr>
              <w:t>议</w:t>
            </w:r>
          </w:p>
          <w:p w:rsidR="00423636" w:rsidRDefault="00BE2809">
            <w:pPr>
              <w:jc w:val="center"/>
              <w:rPr>
                <w:rFonts w:ascii="仿宋_GB2312" w:eastAsia="仿宋_GB2312"/>
                <w:szCs w:val="21"/>
              </w:rPr>
            </w:pPr>
            <w:r>
              <w:rPr>
                <w:rFonts w:ascii="仿宋_GB2312" w:eastAsia="仿宋_GB2312" w:hint="eastAsia"/>
                <w:szCs w:val="21"/>
              </w:rPr>
              <w:t>中</w:t>
            </w:r>
          </w:p>
          <w:p w:rsidR="00423636" w:rsidRDefault="00BE2809">
            <w:pPr>
              <w:jc w:val="center"/>
              <w:rPr>
                <w:rFonts w:ascii="仿宋_GB2312" w:eastAsia="仿宋_GB2312"/>
                <w:szCs w:val="21"/>
              </w:rPr>
            </w:pPr>
            <w:r>
              <w:rPr>
                <w:rFonts w:ascii="仿宋_GB2312" w:eastAsia="仿宋_GB2312" w:hint="eastAsia"/>
                <w:szCs w:val="21"/>
              </w:rPr>
              <w:t>心</w:t>
            </w: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剧院椅外套</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清洗</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无灰尘、无污渍</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清洗一次</w:t>
            </w: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地面</w:t>
            </w:r>
          </w:p>
        </w:tc>
        <w:tc>
          <w:tcPr>
            <w:tcW w:w="234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highlight w:val="yellow"/>
              </w:rPr>
            </w:pPr>
            <w:r>
              <w:rPr>
                <w:rFonts w:ascii="仿宋_GB2312" w:eastAsia="仿宋_GB2312" w:hAnsi="宋体" w:cs="Arial" w:hint="eastAsia"/>
                <w:snapToGrid w:val="0"/>
                <w:kern w:val="0"/>
                <w:szCs w:val="21"/>
              </w:rPr>
              <w:t>除尘、清洗</w:t>
            </w:r>
          </w:p>
        </w:tc>
        <w:tc>
          <w:tcPr>
            <w:tcW w:w="2880" w:type="dxa"/>
            <w:vAlign w:val="center"/>
          </w:tcPr>
          <w:p w:rsidR="00423636" w:rsidRDefault="00BE2809">
            <w:pPr>
              <w:adjustRightInd w:val="0"/>
              <w:snapToGrid w:val="0"/>
              <w:spacing w:line="400" w:lineRule="atLeast"/>
              <w:jc w:val="center"/>
              <w:rPr>
                <w:rFonts w:ascii="仿宋_GB2312" w:eastAsia="仿宋_GB2312" w:hAnsi="宋体" w:cs="Arial"/>
                <w:snapToGrid w:val="0"/>
                <w:kern w:val="0"/>
                <w:szCs w:val="21"/>
              </w:rPr>
            </w:pPr>
            <w:r>
              <w:rPr>
                <w:rFonts w:ascii="仿宋_GB2312" w:eastAsia="仿宋_GB2312" w:hAnsi="宋体" w:cs="Arial" w:hint="eastAsia"/>
                <w:snapToGrid w:val="0"/>
                <w:kern w:val="0"/>
                <w:szCs w:val="21"/>
              </w:rPr>
              <w:t>无灰尘、无污渍、无垃圾</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BE2809">
            <w:pPr>
              <w:adjustRightInd w:val="0"/>
              <w:snapToGrid w:val="0"/>
              <w:spacing w:line="400" w:lineRule="atLeast"/>
              <w:rPr>
                <w:rFonts w:ascii="仿宋_GB2312" w:eastAsia="仿宋_GB2312" w:hAnsi="宋体" w:cs="Arial"/>
                <w:snapToGrid w:val="0"/>
                <w:kern w:val="0"/>
                <w:szCs w:val="21"/>
              </w:rPr>
            </w:pPr>
            <w:r>
              <w:rPr>
                <w:rFonts w:ascii="仿宋_GB2312" w:eastAsia="仿宋_GB2312" w:hAnsi="宋体" w:cs="Arial" w:hint="eastAsia"/>
                <w:snapToGrid w:val="0"/>
                <w:kern w:val="0"/>
                <w:szCs w:val="21"/>
              </w:rPr>
              <w:t>会前会后洗尘一次</w:t>
            </w: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2340"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2880"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tcPr>
          <w:p w:rsidR="00423636" w:rsidRDefault="00423636">
            <w:pPr>
              <w:rPr>
                <w:rFonts w:ascii="仿宋_GB2312" w:eastAsia="仿宋_GB2312"/>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2340"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2880"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tcPr>
          <w:p w:rsidR="00423636" w:rsidRDefault="00423636">
            <w:pPr>
              <w:rPr>
                <w:rFonts w:ascii="仿宋_GB2312" w:eastAsia="仿宋_GB2312"/>
                <w:szCs w:val="21"/>
              </w:rPr>
            </w:pPr>
          </w:p>
        </w:tc>
      </w:tr>
      <w:tr w:rsidR="00423636">
        <w:trPr>
          <w:jc w:val="center"/>
        </w:trPr>
        <w:tc>
          <w:tcPr>
            <w:tcW w:w="946" w:type="dxa"/>
            <w:vMerge w:val="restart"/>
          </w:tcPr>
          <w:p w:rsidR="00423636" w:rsidRDefault="00423636">
            <w:pPr>
              <w:rPr>
                <w:rFonts w:ascii="仿宋_GB2312" w:eastAsia="仿宋_GB2312"/>
                <w:szCs w:val="21"/>
              </w:rPr>
            </w:pPr>
          </w:p>
        </w:tc>
        <w:tc>
          <w:tcPr>
            <w:tcW w:w="1682"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2340"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2880"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tcPr>
          <w:p w:rsidR="00423636" w:rsidRDefault="00423636">
            <w:pPr>
              <w:rPr>
                <w:rFonts w:ascii="仿宋_GB2312" w:eastAsia="仿宋_GB2312"/>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2340"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2880"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tcPr>
          <w:p w:rsidR="00423636" w:rsidRDefault="00423636">
            <w:pPr>
              <w:rPr>
                <w:rFonts w:ascii="仿宋_GB2312" w:eastAsia="仿宋_GB2312"/>
                <w:szCs w:val="21"/>
              </w:rPr>
            </w:pPr>
          </w:p>
        </w:tc>
      </w:tr>
      <w:tr w:rsidR="00423636">
        <w:trPr>
          <w:jc w:val="center"/>
        </w:trPr>
        <w:tc>
          <w:tcPr>
            <w:tcW w:w="946" w:type="dxa"/>
            <w:vMerge w:val="restart"/>
          </w:tcPr>
          <w:p w:rsidR="00423636" w:rsidRDefault="00423636">
            <w:pPr>
              <w:rPr>
                <w:rFonts w:ascii="仿宋_GB2312" w:eastAsia="仿宋_GB2312"/>
                <w:szCs w:val="21"/>
              </w:rPr>
            </w:pPr>
          </w:p>
        </w:tc>
        <w:tc>
          <w:tcPr>
            <w:tcW w:w="1682"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2340"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2880"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2340"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2880"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2340"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2880"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2340"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2880"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2340"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2880"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r>
      <w:tr w:rsidR="00423636">
        <w:trPr>
          <w:jc w:val="center"/>
        </w:trPr>
        <w:tc>
          <w:tcPr>
            <w:tcW w:w="946" w:type="dxa"/>
            <w:vMerge w:val="restart"/>
          </w:tcPr>
          <w:p w:rsidR="00423636" w:rsidRDefault="00423636">
            <w:pPr>
              <w:rPr>
                <w:rFonts w:ascii="仿宋_GB2312" w:eastAsia="仿宋_GB2312"/>
                <w:szCs w:val="21"/>
              </w:rPr>
            </w:pPr>
          </w:p>
        </w:tc>
        <w:tc>
          <w:tcPr>
            <w:tcW w:w="1682"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2340"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2880"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2340"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2880"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r>
      <w:tr w:rsidR="00423636">
        <w:trPr>
          <w:jc w:val="center"/>
        </w:trPr>
        <w:tc>
          <w:tcPr>
            <w:tcW w:w="946" w:type="dxa"/>
            <w:vMerge/>
          </w:tcPr>
          <w:p w:rsidR="00423636" w:rsidRDefault="00423636">
            <w:pPr>
              <w:rPr>
                <w:rFonts w:ascii="仿宋_GB2312" w:eastAsia="仿宋_GB2312"/>
                <w:szCs w:val="21"/>
              </w:rPr>
            </w:pPr>
          </w:p>
        </w:tc>
        <w:tc>
          <w:tcPr>
            <w:tcW w:w="1682"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2340"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2880"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c>
          <w:tcPr>
            <w:tcW w:w="1224" w:type="dxa"/>
            <w:vAlign w:val="center"/>
          </w:tcPr>
          <w:p w:rsidR="00423636" w:rsidRDefault="00423636">
            <w:pPr>
              <w:adjustRightInd w:val="0"/>
              <w:snapToGrid w:val="0"/>
              <w:spacing w:line="400" w:lineRule="atLeast"/>
              <w:jc w:val="center"/>
              <w:rPr>
                <w:rFonts w:ascii="仿宋_GB2312" w:eastAsia="仿宋_GB2312" w:hAnsi="宋体" w:cs="Arial"/>
                <w:snapToGrid w:val="0"/>
                <w:kern w:val="0"/>
                <w:szCs w:val="21"/>
              </w:rPr>
            </w:pPr>
          </w:p>
        </w:tc>
      </w:tr>
    </w:tbl>
    <w:p w:rsidR="00423636" w:rsidRDefault="00423636">
      <w:pPr>
        <w:widowControl/>
        <w:jc w:val="left"/>
        <w:rPr>
          <w:rFonts w:ascii="仿宋_GB2312" w:eastAsia="仿宋_GB2312"/>
          <w:b/>
          <w:bCs/>
          <w:sz w:val="24"/>
        </w:rPr>
        <w:sectPr w:rsidR="00423636">
          <w:pgSz w:w="16838" w:h="11906" w:orient="landscape"/>
          <w:pgMar w:top="1797" w:right="1474" w:bottom="1797" w:left="1247" w:header="851" w:footer="850" w:gutter="0"/>
          <w:cols w:space="720"/>
          <w:titlePg/>
          <w:docGrid w:linePitch="312"/>
        </w:sectPr>
      </w:pPr>
    </w:p>
    <w:p w:rsidR="00423636" w:rsidRDefault="00423636"/>
    <w:p w:rsidR="00423636" w:rsidRDefault="00423636">
      <w:pPr>
        <w:jc w:val="center"/>
        <w:rPr>
          <w:rFonts w:ascii="仿宋" w:eastAsia="仿宋" w:hAnsi="仿宋"/>
          <w:b/>
          <w:sz w:val="24"/>
        </w:rPr>
      </w:pPr>
    </w:p>
    <w:p w:rsidR="00423636" w:rsidRDefault="00BE2809">
      <w:pPr>
        <w:jc w:val="center"/>
        <w:rPr>
          <w:rFonts w:ascii="仿宋" w:eastAsia="仿宋" w:hAnsi="仿宋"/>
          <w:b/>
          <w:sz w:val="24"/>
        </w:rPr>
      </w:pPr>
      <w:r>
        <w:rPr>
          <w:rFonts w:ascii="仿宋" w:eastAsia="仿宋" w:hAnsi="仿宋" w:hint="eastAsia"/>
          <w:b/>
          <w:sz w:val="24"/>
        </w:rPr>
        <w:t>第三章  投标人须知</w:t>
      </w:r>
    </w:p>
    <w:p w:rsidR="00423636" w:rsidRDefault="00423636">
      <w:pPr>
        <w:rPr>
          <w:rFonts w:ascii="仿宋" w:eastAsia="仿宋" w:hAnsi="仿宋"/>
          <w:b/>
          <w:sz w:val="24"/>
        </w:rPr>
      </w:pPr>
    </w:p>
    <w:p w:rsidR="00423636" w:rsidRDefault="00BE2809">
      <w:pPr>
        <w:snapToGrid w:val="0"/>
        <w:jc w:val="center"/>
        <w:rPr>
          <w:rFonts w:ascii="仿宋" w:eastAsia="仿宋" w:hAnsi="仿宋"/>
          <w:sz w:val="24"/>
        </w:rPr>
      </w:pPr>
      <w:r>
        <w:rPr>
          <w:rFonts w:ascii="仿宋" w:eastAsia="仿宋" w:hAnsi="仿宋" w:hint="eastAsia"/>
          <w:sz w:val="24"/>
        </w:rPr>
        <w:t>前附表</w:t>
      </w:r>
    </w:p>
    <w:tbl>
      <w:tblPr>
        <w:tblW w:w="958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22"/>
        <w:gridCol w:w="2241"/>
        <w:gridCol w:w="6520"/>
      </w:tblGrid>
      <w:tr w:rsidR="00423636">
        <w:trPr>
          <w:trHeight w:val="158"/>
          <w:jc w:val="center"/>
        </w:trPr>
        <w:tc>
          <w:tcPr>
            <w:tcW w:w="822"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bCs/>
                <w:sz w:val="24"/>
              </w:rPr>
            </w:pPr>
            <w:r>
              <w:rPr>
                <w:rFonts w:ascii="仿宋" w:eastAsia="仿宋" w:hAnsi="仿宋" w:hint="eastAsia"/>
                <w:bCs/>
                <w:sz w:val="24"/>
              </w:rPr>
              <w:t>序号</w:t>
            </w:r>
          </w:p>
        </w:tc>
        <w:tc>
          <w:tcPr>
            <w:tcW w:w="2241"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bCs/>
                <w:sz w:val="24"/>
              </w:rPr>
            </w:pPr>
            <w:r>
              <w:rPr>
                <w:rFonts w:ascii="仿宋" w:eastAsia="仿宋" w:hAnsi="仿宋" w:hint="eastAsia"/>
                <w:bCs/>
                <w:sz w:val="24"/>
              </w:rPr>
              <w:t>内  容</w:t>
            </w:r>
          </w:p>
        </w:tc>
        <w:tc>
          <w:tcPr>
            <w:tcW w:w="6520"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ind w:firstLineChars="700" w:firstLine="1680"/>
              <w:jc w:val="center"/>
              <w:rPr>
                <w:rFonts w:ascii="仿宋" w:eastAsia="仿宋" w:hAnsi="仿宋"/>
                <w:sz w:val="28"/>
                <w:szCs w:val="28"/>
              </w:rPr>
            </w:pPr>
            <w:r>
              <w:rPr>
                <w:rFonts w:ascii="仿宋" w:eastAsia="仿宋" w:hAnsi="仿宋" w:hint="eastAsia"/>
                <w:sz w:val="24"/>
              </w:rPr>
              <w:t>要    求</w:t>
            </w:r>
          </w:p>
        </w:tc>
      </w:tr>
      <w:tr w:rsidR="00423636">
        <w:trPr>
          <w:trHeight w:val="189"/>
          <w:jc w:val="center"/>
        </w:trPr>
        <w:tc>
          <w:tcPr>
            <w:tcW w:w="822"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bCs/>
                <w:sz w:val="24"/>
              </w:rPr>
            </w:pPr>
            <w:r>
              <w:rPr>
                <w:rFonts w:ascii="仿宋" w:eastAsia="仿宋" w:hAnsi="仿宋" w:hint="eastAsia"/>
                <w:bCs/>
                <w:sz w:val="24"/>
              </w:rPr>
              <w:t>1</w:t>
            </w:r>
          </w:p>
        </w:tc>
        <w:tc>
          <w:tcPr>
            <w:tcW w:w="2241"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bCs/>
                <w:sz w:val="24"/>
              </w:rPr>
            </w:pPr>
            <w:r>
              <w:rPr>
                <w:rFonts w:ascii="仿宋" w:eastAsia="仿宋" w:hAnsi="仿宋" w:hint="eastAsia"/>
                <w:bCs/>
                <w:sz w:val="24"/>
              </w:rPr>
              <w:t>项目内容</w:t>
            </w:r>
          </w:p>
        </w:tc>
        <w:tc>
          <w:tcPr>
            <w:tcW w:w="6520"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left"/>
              <w:rPr>
                <w:rFonts w:ascii="仿宋" w:eastAsia="仿宋" w:hAnsi="仿宋"/>
                <w:sz w:val="24"/>
              </w:rPr>
            </w:pPr>
            <w:r>
              <w:rPr>
                <w:rFonts w:ascii="仿宋" w:eastAsia="仿宋" w:hAnsi="仿宋" w:hint="eastAsia"/>
                <w:bCs/>
                <w:sz w:val="24"/>
              </w:rPr>
              <w:t>详见第二章（招标项目需求）</w:t>
            </w:r>
          </w:p>
        </w:tc>
      </w:tr>
      <w:tr w:rsidR="00423636">
        <w:trPr>
          <w:trHeight w:val="189"/>
          <w:jc w:val="center"/>
        </w:trPr>
        <w:tc>
          <w:tcPr>
            <w:tcW w:w="822"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bCs/>
                <w:sz w:val="24"/>
              </w:rPr>
            </w:pPr>
            <w:r>
              <w:rPr>
                <w:rFonts w:ascii="仿宋" w:eastAsia="仿宋" w:hAnsi="仿宋" w:hint="eastAsia"/>
                <w:bCs/>
                <w:sz w:val="24"/>
              </w:rPr>
              <w:t>2</w:t>
            </w:r>
          </w:p>
        </w:tc>
        <w:tc>
          <w:tcPr>
            <w:tcW w:w="2241"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bCs/>
                <w:sz w:val="24"/>
              </w:rPr>
            </w:pPr>
            <w:r>
              <w:rPr>
                <w:rFonts w:ascii="仿宋" w:eastAsia="仿宋" w:hAnsi="仿宋" w:hint="eastAsia"/>
                <w:bCs/>
                <w:sz w:val="24"/>
              </w:rPr>
              <w:t>信用记录</w:t>
            </w:r>
          </w:p>
        </w:tc>
        <w:tc>
          <w:tcPr>
            <w:tcW w:w="6520" w:type="dxa"/>
            <w:tcBorders>
              <w:top w:val="single" w:sz="4" w:space="0" w:color="auto"/>
              <w:left w:val="single" w:sz="4" w:space="0" w:color="auto"/>
              <w:bottom w:val="single" w:sz="4" w:space="0" w:color="auto"/>
              <w:right w:val="single" w:sz="4" w:space="0" w:color="auto"/>
            </w:tcBorders>
            <w:vAlign w:val="center"/>
          </w:tcPr>
          <w:p w:rsidR="00423636" w:rsidRDefault="00BE2809">
            <w:pPr>
              <w:rPr>
                <w:rFonts w:ascii="仿宋" w:eastAsia="仿宋" w:hAnsi="仿宋"/>
              </w:rPr>
            </w:pPr>
            <w:r>
              <w:rPr>
                <w:rFonts w:ascii="仿宋" w:eastAsia="仿宋" w:hAnsi="仿宋" w:hint="eastAsia"/>
                <w:sz w:val="24"/>
              </w:rPr>
              <w:t>根据财库[2016]125号文件《关于在政府采购活动中查询及使用信用记录有关问题的通知》，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sz w:val="24"/>
              </w:rPr>
              <w:t>其投标将作无效标处理</w:t>
            </w:r>
            <w:r>
              <w:rPr>
                <w:rFonts w:ascii="仿宋" w:eastAsia="仿宋" w:hAnsi="仿宋" w:hint="eastAsia"/>
                <w:sz w:val="24"/>
              </w:rPr>
              <w:t>。</w:t>
            </w:r>
          </w:p>
        </w:tc>
      </w:tr>
      <w:tr w:rsidR="00423636">
        <w:trPr>
          <w:trHeight w:val="189"/>
          <w:jc w:val="center"/>
        </w:trPr>
        <w:tc>
          <w:tcPr>
            <w:tcW w:w="822"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bCs/>
                <w:sz w:val="24"/>
              </w:rPr>
            </w:pPr>
            <w:r>
              <w:rPr>
                <w:rFonts w:ascii="仿宋" w:eastAsia="仿宋" w:hAnsi="仿宋" w:hint="eastAsia"/>
                <w:bCs/>
                <w:sz w:val="24"/>
              </w:rPr>
              <w:t>3</w:t>
            </w:r>
          </w:p>
        </w:tc>
        <w:tc>
          <w:tcPr>
            <w:tcW w:w="2241"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bCs/>
                <w:sz w:val="24"/>
              </w:rPr>
            </w:pPr>
            <w:r>
              <w:rPr>
                <w:rFonts w:ascii="仿宋" w:eastAsia="仿宋" w:hAnsi="仿宋" w:hint="eastAsia"/>
                <w:bCs/>
                <w:sz w:val="24"/>
              </w:rPr>
              <w:t>政府采购节能环保产品</w:t>
            </w:r>
          </w:p>
        </w:tc>
        <w:tc>
          <w:tcPr>
            <w:tcW w:w="6520"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left"/>
              <w:rPr>
                <w:rFonts w:ascii="仿宋" w:eastAsia="仿宋" w:hAnsi="仿宋"/>
                <w:sz w:val="24"/>
              </w:rPr>
            </w:pPr>
            <w:r>
              <w:rPr>
                <w:rFonts w:ascii="仿宋" w:eastAsia="仿宋" w:hAnsi="仿宋" w:hint="eastAsia"/>
                <w:sz w:val="24"/>
              </w:rPr>
              <w:t>投标产品若属于节能环保产品的，请提供财政部、环境保护保部发布有效期内环境标志产品政府采购清单以及财政部、发改委联合发布有效期内节能产品政府采购清单。</w:t>
            </w:r>
          </w:p>
          <w:p w:rsidR="00423636" w:rsidRDefault="00BE2809">
            <w:pPr>
              <w:snapToGrid w:val="0"/>
              <w:jc w:val="left"/>
              <w:rPr>
                <w:rFonts w:ascii="仿宋" w:eastAsia="仿宋" w:hAnsi="仿宋"/>
                <w:bCs/>
                <w:sz w:val="24"/>
              </w:rPr>
            </w:pPr>
            <w:r>
              <w:rPr>
                <w:rFonts w:ascii="仿宋" w:eastAsia="仿宋" w:hAnsi="仿宋" w:hint="eastAsia"/>
                <w:sz w:val="24"/>
              </w:rPr>
              <w:t>招标需求中要求提供的产品属于节能清单中政府强制采购节能产品品目的，投标人须提供该清单内产品，否则其投标将作为无效标处理。</w:t>
            </w:r>
          </w:p>
        </w:tc>
      </w:tr>
      <w:tr w:rsidR="00423636">
        <w:trPr>
          <w:trHeight w:val="189"/>
          <w:jc w:val="center"/>
        </w:trPr>
        <w:tc>
          <w:tcPr>
            <w:tcW w:w="822"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bCs/>
                <w:sz w:val="24"/>
              </w:rPr>
            </w:pPr>
            <w:r>
              <w:rPr>
                <w:rFonts w:ascii="仿宋" w:eastAsia="仿宋" w:hAnsi="仿宋" w:hint="eastAsia"/>
                <w:bCs/>
                <w:sz w:val="24"/>
              </w:rPr>
              <w:t>4</w:t>
            </w:r>
          </w:p>
        </w:tc>
        <w:tc>
          <w:tcPr>
            <w:tcW w:w="2241"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sz w:val="24"/>
              </w:rPr>
            </w:pPr>
            <w:r>
              <w:rPr>
                <w:rFonts w:ascii="仿宋" w:eastAsia="仿宋" w:hAnsi="仿宋" w:hint="eastAsia"/>
                <w:bCs/>
                <w:sz w:val="24"/>
              </w:rPr>
              <w:t>中小企业预留份额情况</w:t>
            </w:r>
          </w:p>
        </w:tc>
        <w:tc>
          <w:tcPr>
            <w:tcW w:w="6520" w:type="dxa"/>
            <w:tcBorders>
              <w:top w:val="single" w:sz="4" w:space="0" w:color="auto"/>
              <w:left w:val="single" w:sz="4" w:space="0" w:color="auto"/>
              <w:bottom w:val="single" w:sz="4" w:space="0" w:color="auto"/>
              <w:right w:val="single" w:sz="4" w:space="0" w:color="auto"/>
            </w:tcBorders>
            <w:vAlign w:val="center"/>
          </w:tcPr>
          <w:p w:rsidR="00423636" w:rsidRDefault="00BE2809">
            <w:pPr>
              <w:jc w:val="left"/>
              <w:rPr>
                <w:rFonts w:ascii="仿宋" w:eastAsia="仿宋" w:hAnsi="仿宋"/>
                <w:b/>
                <w:sz w:val="24"/>
              </w:rPr>
            </w:pPr>
            <w:r>
              <w:rPr>
                <w:rFonts w:ascii="仿宋" w:eastAsia="仿宋" w:hAnsi="仿宋" w:hint="eastAsia"/>
                <w:sz w:val="24"/>
              </w:rPr>
              <w:t>根据《政府采购促进中小企业发展管理办法》财库〔</w:t>
            </w:r>
            <w:r>
              <w:rPr>
                <w:rFonts w:ascii="仿宋" w:eastAsia="仿宋" w:hAnsi="仿宋"/>
                <w:sz w:val="24"/>
              </w:rPr>
              <w:t>2020〕46号</w:t>
            </w:r>
            <w:r>
              <w:rPr>
                <w:rFonts w:ascii="仿宋" w:eastAsia="仿宋" w:hAnsi="仿宋" w:hint="eastAsia"/>
                <w:sz w:val="24"/>
              </w:rPr>
              <w:t>文件的规定，</w:t>
            </w:r>
            <w:r>
              <w:rPr>
                <w:rFonts w:ascii="仿宋" w:eastAsia="仿宋" w:hAnsi="仿宋" w:hint="eastAsia"/>
                <w:b/>
                <w:bCs/>
                <w:snapToGrid w:val="0"/>
                <w:sz w:val="24"/>
              </w:rPr>
              <w:t>本项目不预留份额专门面向中小企业采购</w:t>
            </w:r>
            <w:r>
              <w:rPr>
                <w:rFonts w:ascii="仿宋" w:eastAsia="仿宋" w:hAnsi="仿宋" w:hint="eastAsia"/>
                <w:b/>
                <w:sz w:val="24"/>
              </w:rPr>
              <w:t>。</w:t>
            </w:r>
          </w:p>
        </w:tc>
      </w:tr>
      <w:tr w:rsidR="00423636">
        <w:trPr>
          <w:trHeight w:val="189"/>
          <w:jc w:val="center"/>
        </w:trPr>
        <w:tc>
          <w:tcPr>
            <w:tcW w:w="822"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bCs/>
                <w:sz w:val="24"/>
              </w:rPr>
            </w:pPr>
            <w:r>
              <w:rPr>
                <w:rFonts w:ascii="仿宋" w:eastAsia="仿宋" w:hAnsi="仿宋" w:hint="eastAsia"/>
                <w:bCs/>
                <w:sz w:val="24"/>
              </w:rPr>
              <w:t>5</w:t>
            </w:r>
          </w:p>
        </w:tc>
        <w:tc>
          <w:tcPr>
            <w:tcW w:w="2241"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bCs/>
                <w:sz w:val="24"/>
              </w:rPr>
            </w:pPr>
            <w:r>
              <w:rPr>
                <w:rFonts w:ascii="仿宋" w:eastAsia="仿宋" w:hAnsi="仿宋" w:hint="eastAsia"/>
                <w:bCs/>
                <w:sz w:val="24"/>
              </w:rPr>
              <w:t>中小企业划分标准所属行业</w:t>
            </w:r>
          </w:p>
        </w:tc>
        <w:tc>
          <w:tcPr>
            <w:tcW w:w="6520" w:type="dxa"/>
            <w:tcBorders>
              <w:top w:val="single" w:sz="4" w:space="0" w:color="auto"/>
              <w:left w:val="single" w:sz="4" w:space="0" w:color="auto"/>
              <w:bottom w:val="single" w:sz="4" w:space="0" w:color="auto"/>
              <w:right w:val="single" w:sz="4" w:space="0" w:color="auto"/>
            </w:tcBorders>
            <w:vAlign w:val="center"/>
          </w:tcPr>
          <w:p w:rsidR="00423636" w:rsidRDefault="00BE2809">
            <w:pPr>
              <w:jc w:val="left"/>
              <w:rPr>
                <w:rFonts w:ascii="仿宋" w:eastAsia="仿宋" w:hAnsi="仿宋"/>
                <w:sz w:val="24"/>
              </w:rPr>
            </w:pPr>
            <w:r>
              <w:rPr>
                <w:rFonts w:ascii="仿宋" w:eastAsia="仿宋" w:hAnsi="仿宋" w:hint="eastAsia"/>
                <w:sz w:val="24"/>
              </w:rPr>
              <w:t>1、项目属性（服务类）</w:t>
            </w:r>
          </w:p>
          <w:p w:rsidR="00423636" w:rsidRDefault="00BE2809">
            <w:pPr>
              <w:jc w:val="left"/>
              <w:rPr>
                <w:rFonts w:ascii="仿宋" w:eastAsia="仿宋" w:hAnsi="仿宋"/>
                <w:sz w:val="24"/>
              </w:rPr>
            </w:pPr>
            <w:r>
              <w:rPr>
                <w:rFonts w:ascii="仿宋" w:eastAsia="仿宋" w:hAnsi="仿宋" w:hint="eastAsia"/>
                <w:sz w:val="24"/>
              </w:rPr>
              <w:t>2、中小企业划分标准所属行业按照《关于印发中小企业划型标准规定的通知》（工信部联企业〔2011〕300号）相关规定。</w:t>
            </w:r>
          </w:p>
          <w:p w:rsidR="00423636" w:rsidRDefault="00BE2809">
            <w:pPr>
              <w:jc w:val="left"/>
              <w:rPr>
                <w:rFonts w:ascii="仿宋" w:eastAsia="仿宋" w:hAnsi="仿宋"/>
                <w:sz w:val="24"/>
              </w:rPr>
            </w:pPr>
            <w:r>
              <w:rPr>
                <w:rFonts w:ascii="仿宋" w:eastAsia="仿宋" w:hAnsi="仿宋" w:hint="eastAsia"/>
                <w:sz w:val="24"/>
              </w:rPr>
              <w:t>采购标的：物业管理项目，所属行业：</w:t>
            </w:r>
            <w:r>
              <w:rPr>
                <w:rFonts w:ascii="仿宋" w:eastAsia="仿宋" w:hAnsi="仿宋" w:hint="eastAsia"/>
                <w:color w:val="000000" w:themeColor="text1"/>
                <w:sz w:val="24"/>
              </w:rPr>
              <w:t>物业管理</w:t>
            </w:r>
          </w:p>
        </w:tc>
      </w:tr>
      <w:tr w:rsidR="00423636">
        <w:trPr>
          <w:trHeight w:val="189"/>
          <w:jc w:val="center"/>
        </w:trPr>
        <w:tc>
          <w:tcPr>
            <w:tcW w:w="822"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bCs/>
                <w:sz w:val="24"/>
              </w:rPr>
            </w:pPr>
            <w:r>
              <w:rPr>
                <w:rFonts w:ascii="仿宋" w:eastAsia="仿宋" w:hAnsi="仿宋" w:hint="eastAsia"/>
                <w:bCs/>
                <w:sz w:val="24"/>
              </w:rPr>
              <w:t>6</w:t>
            </w:r>
          </w:p>
        </w:tc>
        <w:tc>
          <w:tcPr>
            <w:tcW w:w="2241"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sz w:val="28"/>
                <w:szCs w:val="28"/>
              </w:rPr>
            </w:pPr>
            <w:r>
              <w:rPr>
                <w:rFonts w:ascii="仿宋" w:eastAsia="仿宋" w:hAnsi="仿宋" w:hint="eastAsia"/>
                <w:sz w:val="24"/>
              </w:rPr>
              <w:t>小微企业优惠措施</w:t>
            </w:r>
          </w:p>
        </w:tc>
        <w:tc>
          <w:tcPr>
            <w:tcW w:w="6520" w:type="dxa"/>
            <w:tcBorders>
              <w:top w:val="single" w:sz="4" w:space="0" w:color="auto"/>
              <w:left w:val="single" w:sz="4" w:space="0" w:color="auto"/>
              <w:bottom w:val="single" w:sz="4" w:space="0" w:color="auto"/>
              <w:right w:val="single" w:sz="4" w:space="0" w:color="auto"/>
            </w:tcBorders>
            <w:vAlign w:val="center"/>
          </w:tcPr>
          <w:p w:rsidR="00423636" w:rsidRDefault="00BE2809">
            <w:pPr>
              <w:rPr>
                <w:rFonts w:ascii="仿宋" w:eastAsia="仿宋" w:hAnsi="仿宋"/>
                <w:sz w:val="24"/>
              </w:rPr>
            </w:pPr>
            <w:r>
              <w:rPr>
                <w:rFonts w:ascii="仿宋" w:eastAsia="仿宋" w:hAnsi="仿宋" w:hint="eastAsia"/>
                <w:sz w:val="24"/>
              </w:rPr>
              <w:t>1、根据财库〔2020〕46号的相关规定，在评审时对符合本办法规定的小微企业报价给予</w:t>
            </w:r>
            <w:r>
              <w:rPr>
                <w:rFonts w:ascii="仿宋" w:eastAsia="仿宋" w:hAnsi="仿宋" w:hint="eastAsia"/>
                <w:b/>
                <w:sz w:val="24"/>
              </w:rPr>
              <w:t>10%</w:t>
            </w:r>
            <w:r>
              <w:rPr>
                <w:rFonts w:ascii="仿宋" w:eastAsia="仿宋" w:hAnsi="仿宋" w:hint="eastAsia"/>
                <w:sz w:val="24"/>
              </w:rPr>
              <w:t>的扣除，取扣除后的价格作为最终投标报价（此最终投标报价仅作为价格分计算）。</w:t>
            </w:r>
          </w:p>
          <w:p w:rsidR="00423636" w:rsidRDefault="00BE2809">
            <w:pPr>
              <w:rPr>
                <w:rFonts w:ascii="仿宋" w:eastAsia="仿宋" w:hAnsi="仿宋"/>
                <w:sz w:val="24"/>
              </w:rPr>
            </w:pPr>
            <w:r>
              <w:rPr>
                <w:rFonts w:ascii="仿宋" w:eastAsia="仿宋" w:hAnsi="仿宋" w:hint="eastAsia"/>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rsidR="00423636" w:rsidRDefault="00BE2809">
            <w:pPr>
              <w:rPr>
                <w:rFonts w:ascii="仿宋" w:eastAsia="仿宋" w:hAnsi="仿宋"/>
                <w:sz w:val="24"/>
              </w:rPr>
            </w:pPr>
            <w:r>
              <w:rPr>
                <w:rFonts w:ascii="仿宋" w:eastAsia="仿宋" w:hAnsi="仿宋" w:hint="eastAsia"/>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423636" w:rsidRDefault="00BE2809">
            <w:pPr>
              <w:rPr>
                <w:rFonts w:ascii="仿宋" w:eastAsia="仿宋" w:hAnsi="仿宋"/>
                <w:b/>
                <w:bCs/>
                <w:sz w:val="24"/>
              </w:rPr>
            </w:pPr>
            <w:r>
              <w:rPr>
                <w:rFonts w:ascii="仿宋" w:eastAsia="仿宋" w:hAnsi="仿宋" w:hint="eastAsia"/>
                <w:b/>
                <w:sz w:val="24"/>
              </w:rPr>
              <w:t>(注：未提供以上材料的，均不给予价格扣除）。</w:t>
            </w:r>
          </w:p>
        </w:tc>
      </w:tr>
      <w:tr w:rsidR="00423636">
        <w:trPr>
          <w:trHeight w:val="189"/>
          <w:jc w:val="center"/>
        </w:trPr>
        <w:tc>
          <w:tcPr>
            <w:tcW w:w="822"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sz w:val="24"/>
              </w:rPr>
            </w:pPr>
            <w:r>
              <w:rPr>
                <w:rFonts w:ascii="仿宋" w:eastAsia="仿宋" w:hAnsi="仿宋" w:hint="eastAsia"/>
                <w:sz w:val="24"/>
              </w:rPr>
              <w:t>7</w:t>
            </w:r>
          </w:p>
        </w:tc>
        <w:tc>
          <w:tcPr>
            <w:tcW w:w="2241"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sz w:val="24"/>
              </w:rPr>
            </w:pPr>
            <w:r>
              <w:rPr>
                <w:rFonts w:ascii="仿宋" w:eastAsia="仿宋" w:hAnsi="仿宋" w:hint="eastAsia"/>
                <w:sz w:val="24"/>
              </w:rPr>
              <w:t>答疑与澄清</w:t>
            </w:r>
          </w:p>
        </w:tc>
        <w:tc>
          <w:tcPr>
            <w:tcW w:w="6520"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left"/>
              <w:rPr>
                <w:rFonts w:ascii="仿宋" w:eastAsia="仿宋" w:hAnsi="仿宋"/>
                <w:bCs/>
                <w:sz w:val="24"/>
              </w:rPr>
            </w:pPr>
            <w:r>
              <w:rPr>
                <w:rFonts w:ascii="仿宋" w:eastAsia="仿宋" w:hAnsi="仿宋" w:hint="eastAsia"/>
                <w:sz w:val="24"/>
              </w:rPr>
              <w:t>投标人如对采购文件有异议，应当于公告发布之日起至</w:t>
            </w:r>
            <w:r>
              <w:rPr>
                <w:rFonts w:ascii="仿宋" w:eastAsia="仿宋" w:hAnsi="仿宋" w:hint="eastAsia"/>
                <w:bCs/>
                <w:sz w:val="24"/>
              </w:rPr>
              <w:t>公告期限满第7个工作日内</w:t>
            </w:r>
            <w:r>
              <w:rPr>
                <w:rFonts w:ascii="仿宋" w:eastAsia="仿宋" w:hAnsi="仿宋" w:hint="eastAsia"/>
                <w:sz w:val="24"/>
              </w:rPr>
              <w:t>，以书面形式向采购人和采购代理机构提出，逾期不予受理。</w:t>
            </w:r>
          </w:p>
        </w:tc>
      </w:tr>
      <w:tr w:rsidR="00423636">
        <w:trPr>
          <w:trHeight w:val="189"/>
          <w:jc w:val="center"/>
        </w:trPr>
        <w:tc>
          <w:tcPr>
            <w:tcW w:w="822"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sz w:val="24"/>
              </w:rPr>
            </w:pPr>
            <w:r>
              <w:rPr>
                <w:rFonts w:ascii="仿宋" w:eastAsia="仿宋" w:hAnsi="仿宋" w:hint="eastAsia"/>
                <w:sz w:val="24"/>
              </w:rPr>
              <w:t>8</w:t>
            </w:r>
          </w:p>
        </w:tc>
        <w:tc>
          <w:tcPr>
            <w:tcW w:w="2241"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sz w:val="24"/>
              </w:rPr>
            </w:pPr>
            <w:r>
              <w:rPr>
                <w:rFonts w:ascii="仿宋" w:eastAsia="仿宋" w:hAnsi="仿宋" w:hint="eastAsia"/>
                <w:sz w:val="24"/>
              </w:rPr>
              <w:t>是否允许采购进口产品</w:t>
            </w:r>
          </w:p>
        </w:tc>
        <w:tc>
          <w:tcPr>
            <w:tcW w:w="6520"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left"/>
              <w:rPr>
                <w:rFonts w:ascii="仿宋" w:eastAsia="仿宋" w:hAnsi="仿宋"/>
                <w:sz w:val="28"/>
                <w:szCs w:val="28"/>
              </w:rPr>
            </w:pPr>
            <w:r>
              <w:rPr>
                <w:rFonts w:ascii="仿宋" w:eastAsia="仿宋" w:hAnsi="仿宋" w:hint="eastAsia"/>
                <w:sz w:val="24"/>
              </w:rPr>
              <w:t>否</w:t>
            </w:r>
          </w:p>
        </w:tc>
      </w:tr>
      <w:tr w:rsidR="00423636">
        <w:trPr>
          <w:trHeight w:val="189"/>
          <w:jc w:val="center"/>
        </w:trPr>
        <w:tc>
          <w:tcPr>
            <w:tcW w:w="822"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sz w:val="24"/>
              </w:rPr>
            </w:pPr>
            <w:r>
              <w:rPr>
                <w:rFonts w:ascii="仿宋" w:eastAsia="仿宋" w:hAnsi="仿宋" w:hint="eastAsia"/>
                <w:sz w:val="24"/>
              </w:rPr>
              <w:lastRenderedPageBreak/>
              <w:t>9</w:t>
            </w:r>
          </w:p>
        </w:tc>
        <w:tc>
          <w:tcPr>
            <w:tcW w:w="2241"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sz w:val="24"/>
              </w:rPr>
            </w:pPr>
            <w:r>
              <w:rPr>
                <w:rFonts w:ascii="仿宋" w:eastAsia="仿宋" w:hAnsi="仿宋" w:hint="eastAsia"/>
                <w:sz w:val="24"/>
              </w:rPr>
              <w:t>是否允许转包分包</w:t>
            </w:r>
          </w:p>
        </w:tc>
        <w:tc>
          <w:tcPr>
            <w:tcW w:w="6520"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left"/>
              <w:rPr>
                <w:rFonts w:ascii="仿宋" w:eastAsia="仿宋" w:hAnsi="仿宋"/>
                <w:sz w:val="24"/>
              </w:rPr>
            </w:pPr>
            <w:r>
              <w:rPr>
                <w:rFonts w:ascii="仿宋" w:eastAsia="仿宋" w:hAnsi="仿宋" w:hint="eastAsia"/>
                <w:sz w:val="24"/>
              </w:rPr>
              <w:t>转包：否</w:t>
            </w:r>
          </w:p>
          <w:p w:rsidR="00423636" w:rsidRDefault="00BE2809">
            <w:pPr>
              <w:snapToGrid w:val="0"/>
              <w:jc w:val="left"/>
              <w:rPr>
                <w:rFonts w:ascii="仿宋" w:eastAsia="仿宋" w:hAnsi="仿宋"/>
                <w:sz w:val="24"/>
              </w:rPr>
            </w:pPr>
            <w:r>
              <w:rPr>
                <w:rFonts w:ascii="仿宋" w:eastAsia="仿宋" w:hAnsi="仿宋" w:hint="eastAsia"/>
                <w:sz w:val="24"/>
              </w:rPr>
              <w:t>分包：</w:t>
            </w:r>
            <w:bookmarkStart w:id="11" w:name="转包与分包2"/>
            <w:r>
              <w:rPr>
                <w:rFonts w:ascii="仿宋" w:eastAsia="仿宋" w:hAnsi="仿宋" w:hint="eastAsia"/>
                <w:sz w:val="24"/>
              </w:rPr>
              <w:t>否</w:t>
            </w:r>
            <w:bookmarkEnd w:id="11"/>
          </w:p>
        </w:tc>
      </w:tr>
      <w:tr w:rsidR="00423636">
        <w:trPr>
          <w:trHeight w:val="189"/>
          <w:jc w:val="center"/>
        </w:trPr>
        <w:tc>
          <w:tcPr>
            <w:tcW w:w="822"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sz w:val="24"/>
              </w:rPr>
            </w:pPr>
            <w:r>
              <w:rPr>
                <w:rFonts w:ascii="仿宋" w:eastAsia="仿宋" w:hAnsi="仿宋" w:hint="eastAsia"/>
                <w:sz w:val="24"/>
              </w:rPr>
              <w:t>10</w:t>
            </w:r>
          </w:p>
        </w:tc>
        <w:tc>
          <w:tcPr>
            <w:tcW w:w="2241"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sz w:val="24"/>
              </w:rPr>
            </w:pPr>
            <w:r>
              <w:rPr>
                <w:rFonts w:ascii="仿宋" w:eastAsia="仿宋" w:hAnsi="仿宋" w:hint="eastAsia"/>
                <w:sz w:val="24"/>
              </w:rPr>
              <w:t>是否现场踏勘</w:t>
            </w:r>
          </w:p>
        </w:tc>
        <w:tc>
          <w:tcPr>
            <w:tcW w:w="6520"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left"/>
              <w:rPr>
                <w:rFonts w:ascii="仿宋" w:eastAsia="仿宋" w:hAnsi="仿宋"/>
                <w:sz w:val="28"/>
                <w:szCs w:val="28"/>
              </w:rPr>
            </w:pPr>
            <w:r>
              <w:rPr>
                <w:rFonts w:ascii="仿宋" w:eastAsia="仿宋" w:hAnsi="仿宋" w:hint="eastAsia"/>
                <w:bCs/>
                <w:sz w:val="24"/>
              </w:rPr>
              <w:t>招标方不另行组织现场踏勘，投标人可根据需要自行联系采购人进行现场踏勘。</w:t>
            </w:r>
          </w:p>
        </w:tc>
      </w:tr>
      <w:tr w:rsidR="00423636">
        <w:trPr>
          <w:trHeight w:val="325"/>
          <w:jc w:val="center"/>
        </w:trPr>
        <w:tc>
          <w:tcPr>
            <w:tcW w:w="822"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sz w:val="24"/>
              </w:rPr>
            </w:pPr>
            <w:r>
              <w:rPr>
                <w:rFonts w:ascii="仿宋" w:eastAsia="仿宋" w:hAnsi="仿宋" w:hint="eastAsia"/>
                <w:sz w:val="24"/>
              </w:rPr>
              <w:t>11</w:t>
            </w:r>
          </w:p>
        </w:tc>
        <w:tc>
          <w:tcPr>
            <w:tcW w:w="2241"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sz w:val="24"/>
              </w:rPr>
            </w:pPr>
            <w:r>
              <w:rPr>
                <w:rFonts w:ascii="仿宋" w:eastAsia="仿宋" w:hAnsi="仿宋" w:hint="eastAsia"/>
                <w:sz w:val="24"/>
              </w:rPr>
              <w:t>是否提供演示</w:t>
            </w:r>
          </w:p>
        </w:tc>
        <w:tc>
          <w:tcPr>
            <w:tcW w:w="6520"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left"/>
              <w:rPr>
                <w:rFonts w:ascii="仿宋" w:eastAsia="仿宋" w:hAnsi="仿宋"/>
                <w:sz w:val="24"/>
              </w:rPr>
            </w:pPr>
            <w:r>
              <w:rPr>
                <w:rFonts w:ascii="仿宋" w:eastAsia="仿宋" w:hAnsi="仿宋" w:hint="eastAsia"/>
                <w:sz w:val="24"/>
              </w:rPr>
              <w:t>否</w:t>
            </w:r>
          </w:p>
        </w:tc>
      </w:tr>
      <w:tr w:rsidR="00423636">
        <w:trPr>
          <w:trHeight w:val="213"/>
          <w:jc w:val="center"/>
        </w:trPr>
        <w:tc>
          <w:tcPr>
            <w:tcW w:w="822"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sz w:val="24"/>
              </w:rPr>
            </w:pPr>
            <w:r>
              <w:rPr>
                <w:rFonts w:ascii="仿宋" w:eastAsia="仿宋" w:hAnsi="仿宋" w:hint="eastAsia"/>
                <w:sz w:val="24"/>
              </w:rPr>
              <w:t>12</w:t>
            </w:r>
          </w:p>
        </w:tc>
        <w:tc>
          <w:tcPr>
            <w:tcW w:w="2241"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sz w:val="24"/>
              </w:rPr>
            </w:pPr>
            <w:r>
              <w:rPr>
                <w:rFonts w:ascii="仿宋" w:eastAsia="仿宋" w:hAnsi="仿宋" w:hint="eastAsia"/>
                <w:sz w:val="24"/>
              </w:rPr>
              <w:t>是否提供样品</w:t>
            </w:r>
          </w:p>
        </w:tc>
        <w:tc>
          <w:tcPr>
            <w:tcW w:w="6520"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left"/>
              <w:rPr>
                <w:rFonts w:ascii="仿宋" w:eastAsia="仿宋" w:hAnsi="仿宋"/>
                <w:sz w:val="24"/>
              </w:rPr>
            </w:pPr>
            <w:r>
              <w:rPr>
                <w:rFonts w:ascii="仿宋" w:eastAsia="仿宋" w:hAnsi="仿宋" w:hint="eastAsia"/>
                <w:sz w:val="24"/>
              </w:rPr>
              <w:t>否</w:t>
            </w:r>
          </w:p>
        </w:tc>
      </w:tr>
      <w:tr w:rsidR="00423636">
        <w:trPr>
          <w:trHeight w:val="213"/>
          <w:jc w:val="center"/>
        </w:trPr>
        <w:tc>
          <w:tcPr>
            <w:tcW w:w="822"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sz w:val="24"/>
              </w:rPr>
            </w:pPr>
            <w:r>
              <w:rPr>
                <w:rFonts w:ascii="仿宋" w:eastAsia="仿宋" w:hAnsi="仿宋" w:hint="eastAsia"/>
                <w:sz w:val="24"/>
              </w:rPr>
              <w:t>13</w:t>
            </w:r>
          </w:p>
        </w:tc>
        <w:tc>
          <w:tcPr>
            <w:tcW w:w="2241"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sz w:val="24"/>
              </w:rPr>
            </w:pPr>
            <w:r>
              <w:rPr>
                <w:rFonts w:ascii="仿宋" w:eastAsia="仿宋" w:hAnsi="仿宋" w:hint="eastAsia"/>
                <w:sz w:val="24"/>
              </w:rPr>
              <w:t>投标文件组成</w:t>
            </w:r>
          </w:p>
        </w:tc>
        <w:tc>
          <w:tcPr>
            <w:tcW w:w="6520"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left"/>
              <w:rPr>
                <w:rFonts w:ascii="仿宋" w:eastAsia="仿宋" w:hAnsi="仿宋"/>
                <w:sz w:val="24"/>
              </w:rPr>
            </w:pPr>
            <w:r>
              <w:rPr>
                <w:rFonts w:ascii="仿宋" w:eastAsia="仿宋" w:hAnsi="仿宋" w:hint="eastAsia"/>
                <w:sz w:val="24"/>
              </w:rPr>
              <w:t>投标文件由技术文件、商务资信文件和报价文件组成。</w:t>
            </w:r>
          </w:p>
        </w:tc>
      </w:tr>
      <w:tr w:rsidR="00423636">
        <w:trPr>
          <w:trHeight w:val="213"/>
          <w:jc w:val="center"/>
        </w:trPr>
        <w:tc>
          <w:tcPr>
            <w:tcW w:w="822"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sz w:val="24"/>
              </w:rPr>
            </w:pPr>
            <w:r>
              <w:rPr>
                <w:rFonts w:ascii="仿宋" w:eastAsia="仿宋" w:hAnsi="仿宋" w:hint="eastAsia"/>
                <w:sz w:val="24"/>
              </w:rPr>
              <w:t>14</w:t>
            </w:r>
          </w:p>
        </w:tc>
        <w:tc>
          <w:tcPr>
            <w:tcW w:w="2241"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sz w:val="24"/>
              </w:rPr>
            </w:pPr>
            <w:r>
              <w:rPr>
                <w:rFonts w:ascii="仿宋" w:eastAsia="仿宋" w:hAnsi="仿宋" w:hint="eastAsia"/>
                <w:sz w:val="24"/>
              </w:rPr>
              <w:t>投标文件编制</w:t>
            </w:r>
          </w:p>
        </w:tc>
        <w:tc>
          <w:tcPr>
            <w:tcW w:w="6520"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left"/>
              <w:rPr>
                <w:rFonts w:ascii="仿宋" w:eastAsia="仿宋" w:hAnsi="仿宋"/>
                <w:sz w:val="24"/>
              </w:rPr>
            </w:pPr>
            <w:r>
              <w:rPr>
                <w:rFonts w:ascii="仿宋" w:eastAsia="仿宋" w:hAnsi="仿宋" w:hint="eastAsia"/>
                <w:sz w:val="24"/>
              </w:rPr>
              <w:t>本项目实行电子投标。</w:t>
            </w:r>
          </w:p>
          <w:p w:rsidR="00423636" w:rsidRDefault="00BE2809">
            <w:pPr>
              <w:snapToGrid w:val="0"/>
              <w:jc w:val="left"/>
              <w:rPr>
                <w:rFonts w:ascii="仿宋" w:eastAsia="仿宋" w:hAnsi="仿宋"/>
                <w:sz w:val="24"/>
              </w:rPr>
            </w:pPr>
            <w:r>
              <w:rPr>
                <w:rFonts w:ascii="仿宋" w:eastAsia="仿宋" w:hAnsi="仿宋" w:hint="eastAsia"/>
                <w:sz w:val="24"/>
              </w:rPr>
              <w:t>投标人应准备</w:t>
            </w:r>
            <w:r>
              <w:rPr>
                <w:rFonts w:ascii="仿宋" w:eastAsia="仿宋" w:hAnsi="仿宋" w:hint="eastAsia"/>
                <w:b/>
                <w:sz w:val="24"/>
              </w:rPr>
              <w:t>电子投标文件</w:t>
            </w:r>
            <w:r>
              <w:rPr>
                <w:rFonts w:ascii="仿宋" w:eastAsia="仿宋" w:hAnsi="仿宋" w:hint="eastAsia"/>
                <w:sz w:val="24"/>
              </w:rPr>
              <w:t>和</w:t>
            </w:r>
            <w:r>
              <w:rPr>
                <w:rFonts w:ascii="仿宋" w:eastAsia="仿宋" w:hAnsi="仿宋" w:hint="eastAsia"/>
                <w:b/>
                <w:sz w:val="24"/>
              </w:rPr>
              <w:t>备份投标文件</w:t>
            </w:r>
            <w:r>
              <w:rPr>
                <w:rFonts w:ascii="仿宋" w:eastAsia="仿宋" w:hAnsi="仿宋" w:hint="eastAsia"/>
                <w:sz w:val="24"/>
              </w:rPr>
              <w:t>：</w:t>
            </w:r>
          </w:p>
          <w:p w:rsidR="00423636" w:rsidRDefault="00BE2809">
            <w:pPr>
              <w:snapToGrid w:val="0"/>
              <w:jc w:val="left"/>
              <w:rPr>
                <w:rFonts w:ascii="仿宋" w:eastAsia="仿宋" w:hAnsi="仿宋"/>
                <w:sz w:val="24"/>
              </w:rPr>
            </w:pPr>
            <w:r>
              <w:rPr>
                <w:rFonts w:ascii="仿宋" w:eastAsia="仿宋" w:hAnsi="仿宋" w:hint="eastAsia"/>
                <w:sz w:val="24"/>
              </w:rPr>
              <w:t>（1）电子投标文件：</w:t>
            </w:r>
            <w:r>
              <w:rPr>
                <w:rFonts w:ascii="仿宋" w:eastAsia="仿宋" w:hAnsi="仿宋"/>
                <w:sz w:val="24"/>
              </w:rPr>
              <w:t>投标人应根据</w:t>
            </w:r>
            <w:r>
              <w:rPr>
                <w:rFonts w:ascii="仿宋" w:eastAsia="仿宋" w:hAnsi="仿宋" w:hint="eastAsia"/>
                <w:sz w:val="24"/>
              </w:rPr>
              <w:t>“</w:t>
            </w:r>
            <w:r>
              <w:rPr>
                <w:rFonts w:ascii="仿宋" w:eastAsia="仿宋" w:hAnsi="仿宋"/>
                <w:sz w:val="24"/>
              </w:rPr>
              <w:t>政采云供应商项目采购-电子交易操作指南</w:t>
            </w:r>
            <w:r>
              <w:rPr>
                <w:rFonts w:ascii="仿宋" w:eastAsia="仿宋" w:hAnsi="仿宋" w:hint="eastAsia"/>
                <w:sz w:val="24"/>
              </w:rPr>
              <w:t>”及本采购文件要求制作，加密并递交。</w:t>
            </w:r>
          </w:p>
          <w:p w:rsidR="00423636" w:rsidRDefault="00BE2809">
            <w:pPr>
              <w:snapToGrid w:val="0"/>
              <w:jc w:val="left"/>
              <w:rPr>
                <w:rFonts w:ascii="仿宋" w:eastAsia="仿宋" w:hAnsi="仿宋"/>
                <w:sz w:val="24"/>
              </w:rPr>
            </w:pPr>
            <w:r>
              <w:rPr>
                <w:rFonts w:ascii="仿宋" w:eastAsia="仿宋" w:hAnsi="仿宋" w:hint="eastAsia"/>
                <w:sz w:val="24"/>
              </w:rPr>
              <w:t>（2）备份投标文件：</w:t>
            </w:r>
            <w:r>
              <w:rPr>
                <w:rFonts w:ascii="仿宋" w:eastAsia="仿宋" w:hAnsi="仿宋"/>
                <w:sz w:val="24"/>
              </w:rPr>
              <w:t>以介质存储</w:t>
            </w:r>
            <w:r>
              <w:rPr>
                <w:rFonts w:ascii="仿宋" w:eastAsia="仿宋" w:hAnsi="仿宋" w:hint="eastAsia"/>
                <w:sz w:val="24"/>
              </w:rPr>
              <w:t>（U盘等形式）</w:t>
            </w:r>
            <w:r>
              <w:rPr>
                <w:rFonts w:ascii="仿宋" w:eastAsia="仿宋" w:hAnsi="仿宋"/>
                <w:sz w:val="24"/>
              </w:rPr>
              <w:t>的数据电文形式的备份投标文件密封递交。</w:t>
            </w:r>
            <w:r>
              <w:rPr>
                <w:rFonts w:ascii="仿宋" w:eastAsia="仿宋" w:hAnsi="仿宋" w:hint="eastAsia"/>
                <w:sz w:val="24"/>
              </w:rPr>
              <w:t>数量为1份。</w:t>
            </w:r>
          </w:p>
        </w:tc>
      </w:tr>
      <w:tr w:rsidR="00423636">
        <w:trPr>
          <w:trHeight w:val="227"/>
          <w:jc w:val="center"/>
        </w:trPr>
        <w:tc>
          <w:tcPr>
            <w:tcW w:w="822"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sz w:val="24"/>
              </w:rPr>
            </w:pPr>
            <w:r>
              <w:rPr>
                <w:rFonts w:ascii="仿宋" w:eastAsia="仿宋" w:hAnsi="仿宋" w:hint="eastAsia"/>
                <w:sz w:val="24"/>
              </w:rPr>
              <w:t>15</w:t>
            </w:r>
          </w:p>
        </w:tc>
        <w:tc>
          <w:tcPr>
            <w:tcW w:w="2241"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sz w:val="24"/>
              </w:rPr>
            </w:pPr>
            <w:r>
              <w:rPr>
                <w:rFonts w:ascii="仿宋" w:eastAsia="仿宋" w:hAnsi="仿宋" w:hint="eastAsia"/>
                <w:sz w:val="24"/>
              </w:rPr>
              <w:t>中标结果公告</w:t>
            </w:r>
          </w:p>
        </w:tc>
        <w:tc>
          <w:tcPr>
            <w:tcW w:w="6520"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left"/>
              <w:rPr>
                <w:rFonts w:ascii="仿宋" w:eastAsia="仿宋" w:hAnsi="仿宋"/>
                <w:sz w:val="28"/>
                <w:szCs w:val="28"/>
              </w:rPr>
            </w:pPr>
            <w:r>
              <w:rPr>
                <w:rFonts w:ascii="仿宋" w:eastAsia="仿宋" w:hAnsi="仿宋" w:hint="eastAsia"/>
                <w:sz w:val="24"/>
              </w:rPr>
              <w:t>中标供应商确定之日起2个工作日内，评标结果公示于浙江省政府采购网（http://www.zjzfcg.gov.cn）、舟山市普陀区招标投标网(http://www.zsptztb.com.cn/)。</w:t>
            </w:r>
          </w:p>
        </w:tc>
      </w:tr>
      <w:tr w:rsidR="00423636">
        <w:trPr>
          <w:trHeight w:val="169"/>
          <w:jc w:val="center"/>
        </w:trPr>
        <w:tc>
          <w:tcPr>
            <w:tcW w:w="822"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sz w:val="24"/>
              </w:rPr>
            </w:pPr>
            <w:r>
              <w:rPr>
                <w:rFonts w:ascii="仿宋" w:eastAsia="仿宋" w:hAnsi="仿宋" w:hint="eastAsia"/>
                <w:sz w:val="24"/>
              </w:rPr>
              <w:t>16</w:t>
            </w:r>
          </w:p>
        </w:tc>
        <w:tc>
          <w:tcPr>
            <w:tcW w:w="2241"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sz w:val="24"/>
              </w:rPr>
            </w:pPr>
            <w:r>
              <w:rPr>
                <w:rFonts w:ascii="仿宋" w:eastAsia="仿宋" w:hAnsi="仿宋" w:hint="eastAsia"/>
                <w:sz w:val="24"/>
              </w:rPr>
              <w:t>合同签订时间</w:t>
            </w:r>
          </w:p>
        </w:tc>
        <w:tc>
          <w:tcPr>
            <w:tcW w:w="6520"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left"/>
              <w:rPr>
                <w:rFonts w:ascii="仿宋" w:eastAsia="仿宋" w:hAnsi="仿宋"/>
                <w:sz w:val="28"/>
                <w:szCs w:val="28"/>
              </w:rPr>
            </w:pPr>
            <w:r>
              <w:rPr>
                <w:rFonts w:ascii="仿宋" w:eastAsia="仿宋" w:hAnsi="仿宋" w:hint="eastAsia"/>
                <w:sz w:val="24"/>
              </w:rPr>
              <w:t>中标通知书发出后30日内。</w:t>
            </w:r>
          </w:p>
        </w:tc>
      </w:tr>
      <w:tr w:rsidR="00423636">
        <w:trPr>
          <w:trHeight w:val="233"/>
          <w:jc w:val="center"/>
        </w:trPr>
        <w:tc>
          <w:tcPr>
            <w:tcW w:w="822"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sz w:val="24"/>
              </w:rPr>
            </w:pPr>
            <w:r>
              <w:rPr>
                <w:rFonts w:ascii="仿宋" w:eastAsia="仿宋" w:hAnsi="仿宋" w:hint="eastAsia"/>
                <w:sz w:val="24"/>
              </w:rPr>
              <w:t>17</w:t>
            </w:r>
          </w:p>
        </w:tc>
        <w:tc>
          <w:tcPr>
            <w:tcW w:w="2241" w:type="dxa"/>
            <w:tcBorders>
              <w:top w:val="single" w:sz="4" w:space="0" w:color="auto"/>
              <w:left w:val="single" w:sz="4" w:space="0" w:color="auto"/>
              <w:bottom w:val="single" w:sz="4" w:space="0" w:color="auto"/>
              <w:right w:val="single" w:sz="4" w:space="0" w:color="auto"/>
            </w:tcBorders>
            <w:vAlign w:val="center"/>
          </w:tcPr>
          <w:p w:rsidR="00423636" w:rsidRDefault="00BE2809">
            <w:pPr>
              <w:autoSpaceDE w:val="0"/>
              <w:autoSpaceDN w:val="0"/>
              <w:snapToGrid w:val="0"/>
              <w:jc w:val="center"/>
              <w:textAlignment w:val="bottom"/>
              <w:rPr>
                <w:rFonts w:ascii="仿宋" w:eastAsia="仿宋" w:hAnsi="仿宋"/>
                <w:sz w:val="24"/>
              </w:rPr>
            </w:pPr>
            <w:r>
              <w:rPr>
                <w:rFonts w:ascii="仿宋" w:eastAsia="仿宋" w:hAnsi="仿宋" w:hint="eastAsia"/>
                <w:sz w:val="24"/>
              </w:rPr>
              <w:t>履约保证金</w:t>
            </w:r>
          </w:p>
        </w:tc>
        <w:tc>
          <w:tcPr>
            <w:tcW w:w="6520" w:type="dxa"/>
            <w:tcBorders>
              <w:top w:val="single" w:sz="4" w:space="0" w:color="auto"/>
              <w:left w:val="single" w:sz="4" w:space="0" w:color="auto"/>
              <w:bottom w:val="single" w:sz="4" w:space="0" w:color="auto"/>
              <w:right w:val="single" w:sz="4" w:space="0" w:color="auto"/>
            </w:tcBorders>
            <w:vAlign w:val="center"/>
          </w:tcPr>
          <w:p w:rsidR="00423636" w:rsidRDefault="00BE2809">
            <w:pPr>
              <w:autoSpaceDE w:val="0"/>
              <w:autoSpaceDN w:val="0"/>
              <w:snapToGrid w:val="0"/>
              <w:jc w:val="left"/>
              <w:textAlignment w:val="bottom"/>
              <w:rPr>
                <w:rFonts w:ascii="仿宋" w:eastAsia="仿宋" w:hAnsi="仿宋"/>
                <w:color w:val="FF0000"/>
                <w:sz w:val="24"/>
              </w:rPr>
            </w:pPr>
            <w:r>
              <w:rPr>
                <w:rFonts w:ascii="仿宋" w:eastAsia="仿宋" w:hAnsi="仿宋" w:hint="eastAsia"/>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w:t>
            </w:r>
            <w:r>
              <w:rPr>
                <w:rFonts w:ascii="仿宋" w:eastAsia="仿宋" w:hAnsi="仿宋" w:hint="eastAsia"/>
                <w:b/>
                <w:sz w:val="24"/>
              </w:rPr>
              <w:t>履约保证金的数额不得超过政府采购合同金额的2.5%</w:t>
            </w:r>
            <w:r>
              <w:rPr>
                <w:rFonts w:ascii="仿宋" w:eastAsia="仿宋" w:hAnsi="仿宋" w:hint="eastAsia"/>
                <w:sz w:val="24"/>
              </w:rPr>
              <w:t>。</w:t>
            </w:r>
          </w:p>
        </w:tc>
      </w:tr>
      <w:tr w:rsidR="00423636">
        <w:trPr>
          <w:trHeight w:val="336"/>
          <w:jc w:val="center"/>
        </w:trPr>
        <w:tc>
          <w:tcPr>
            <w:tcW w:w="822"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sz w:val="24"/>
              </w:rPr>
            </w:pPr>
            <w:r>
              <w:rPr>
                <w:rFonts w:ascii="仿宋" w:eastAsia="仿宋" w:hAnsi="仿宋" w:hint="eastAsia"/>
                <w:sz w:val="24"/>
              </w:rPr>
              <w:t>18</w:t>
            </w:r>
          </w:p>
        </w:tc>
        <w:tc>
          <w:tcPr>
            <w:tcW w:w="2241" w:type="dxa"/>
            <w:tcBorders>
              <w:top w:val="single" w:sz="4" w:space="0" w:color="auto"/>
              <w:left w:val="single" w:sz="4" w:space="0" w:color="auto"/>
              <w:bottom w:val="single" w:sz="4" w:space="0" w:color="auto"/>
              <w:right w:val="single" w:sz="4" w:space="0" w:color="auto"/>
            </w:tcBorders>
            <w:vAlign w:val="center"/>
          </w:tcPr>
          <w:p w:rsidR="00423636" w:rsidRDefault="00BE2809">
            <w:pPr>
              <w:autoSpaceDE w:val="0"/>
              <w:autoSpaceDN w:val="0"/>
              <w:snapToGrid w:val="0"/>
              <w:jc w:val="center"/>
              <w:textAlignment w:val="bottom"/>
              <w:rPr>
                <w:rFonts w:ascii="仿宋" w:eastAsia="仿宋" w:hAnsi="仿宋"/>
                <w:sz w:val="24"/>
              </w:rPr>
            </w:pPr>
            <w:r>
              <w:rPr>
                <w:rFonts w:ascii="仿宋" w:eastAsia="仿宋" w:hAnsi="仿宋" w:hint="eastAsia"/>
                <w:sz w:val="24"/>
              </w:rPr>
              <w:t>付款方式</w:t>
            </w:r>
          </w:p>
        </w:tc>
        <w:tc>
          <w:tcPr>
            <w:tcW w:w="6520" w:type="dxa"/>
            <w:tcBorders>
              <w:top w:val="single" w:sz="4" w:space="0" w:color="auto"/>
              <w:left w:val="single" w:sz="4" w:space="0" w:color="auto"/>
              <w:bottom w:val="single" w:sz="4" w:space="0" w:color="auto"/>
              <w:right w:val="single" w:sz="4" w:space="0" w:color="auto"/>
            </w:tcBorders>
            <w:vAlign w:val="center"/>
          </w:tcPr>
          <w:p w:rsidR="00423636" w:rsidRDefault="00BE2809">
            <w:pPr>
              <w:autoSpaceDE w:val="0"/>
              <w:autoSpaceDN w:val="0"/>
              <w:snapToGrid w:val="0"/>
              <w:jc w:val="left"/>
              <w:textAlignment w:val="bottom"/>
              <w:rPr>
                <w:rFonts w:ascii="仿宋" w:eastAsia="仿宋" w:hAnsi="仿宋"/>
                <w:b/>
                <w:sz w:val="28"/>
                <w:szCs w:val="28"/>
              </w:rPr>
            </w:pPr>
            <w:r>
              <w:rPr>
                <w:rFonts w:ascii="仿宋" w:eastAsia="仿宋" w:hAnsi="仿宋" w:hint="eastAsia"/>
                <w:sz w:val="24"/>
              </w:rPr>
              <w:t>根据项目合同规定支付或双方自行协商支付方式。</w:t>
            </w:r>
          </w:p>
        </w:tc>
      </w:tr>
      <w:tr w:rsidR="00423636">
        <w:trPr>
          <w:trHeight w:val="240"/>
          <w:jc w:val="center"/>
        </w:trPr>
        <w:tc>
          <w:tcPr>
            <w:tcW w:w="822"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sz w:val="24"/>
              </w:rPr>
            </w:pPr>
            <w:r>
              <w:rPr>
                <w:rFonts w:ascii="仿宋" w:eastAsia="仿宋" w:hAnsi="仿宋" w:hint="eastAsia"/>
                <w:sz w:val="24"/>
              </w:rPr>
              <w:t>19</w:t>
            </w:r>
          </w:p>
        </w:tc>
        <w:tc>
          <w:tcPr>
            <w:tcW w:w="2241" w:type="dxa"/>
            <w:tcBorders>
              <w:top w:val="single" w:sz="4" w:space="0" w:color="auto"/>
              <w:left w:val="single" w:sz="4" w:space="0" w:color="auto"/>
              <w:bottom w:val="single" w:sz="4" w:space="0" w:color="auto"/>
              <w:right w:val="single" w:sz="4" w:space="0" w:color="auto"/>
            </w:tcBorders>
            <w:vAlign w:val="center"/>
          </w:tcPr>
          <w:p w:rsidR="00423636" w:rsidRDefault="00BE2809">
            <w:pPr>
              <w:autoSpaceDE w:val="0"/>
              <w:autoSpaceDN w:val="0"/>
              <w:snapToGrid w:val="0"/>
              <w:jc w:val="center"/>
              <w:textAlignment w:val="bottom"/>
              <w:rPr>
                <w:rFonts w:ascii="仿宋" w:eastAsia="仿宋" w:hAnsi="仿宋"/>
                <w:sz w:val="24"/>
              </w:rPr>
            </w:pPr>
            <w:r>
              <w:rPr>
                <w:rFonts w:ascii="仿宋" w:eastAsia="仿宋" w:hAnsi="仿宋" w:hint="eastAsia"/>
                <w:sz w:val="24"/>
              </w:rPr>
              <w:t>投标文件有效期</w:t>
            </w:r>
          </w:p>
        </w:tc>
        <w:tc>
          <w:tcPr>
            <w:tcW w:w="6520" w:type="dxa"/>
            <w:tcBorders>
              <w:top w:val="single" w:sz="4" w:space="0" w:color="auto"/>
              <w:left w:val="single" w:sz="4" w:space="0" w:color="auto"/>
              <w:bottom w:val="single" w:sz="4" w:space="0" w:color="auto"/>
              <w:right w:val="single" w:sz="4" w:space="0" w:color="auto"/>
            </w:tcBorders>
            <w:vAlign w:val="center"/>
          </w:tcPr>
          <w:p w:rsidR="00423636" w:rsidRDefault="00BE2809">
            <w:pPr>
              <w:autoSpaceDE w:val="0"/>
              <w:autoSpaceDN w:val="0"/>
              <w:snapToGrid w:val="0"/>
              <w:jc w:val="left"/>
              <w:textAlignment w:val="bottom"/>
              <w:rPr>
                <w:rFonts w:ascii="仿宋" w:eastAsia="仿宋" w:hAnsi="仿宋"/>
                <w:sz w:val="28"/>
                <w:szCs w:val="28"/>
              </w:rPr>
            </w:pPr>
            <w:r>
              <w:rPr>
                <w:rFonts w:ascii="仿宋" w:eastAsia="仿宋" w:hAnsi="仿宋" w:cs="Arial" w:hint="eastAsia"/>
                <w:sz w:val="24"/>
              </w:rPr>
              <w:t>90天</w:t>
            </w:r>
          </w:p>
        </w:tc>
      </w:tr>
      <w:tr w:rsidR="00423636">
        <w:trPr>
          <w:trHeight w:val="240"/>
          <w:jc w:val="center"/>
        </w:trPr>
        <w:tc>
          <w:tcPr>
            <w:tcW w:w="822"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sz w:val="24"/>
              </w:rPr>
            </w:pPr>
            <w:r>
              <w:rPr>
                <w:rFonts w:ascii="仿宋" w:eastAsia="仿宋" w:hAnsi="仿宋" w:hint="eastAsia"/>
                <w:sz w:val="24"/>
              </w:rPr>
              <w:t>20</w:t>
            </w:r>
          </w:p>
        </w:tc>
        <w:tc>
          <w:tcPr>
            <w:tcW w:w="2241" w:type="dxa"/>
            <w:tcBorders>
              <w:top w:val="single" w:sz="4" w:space="0" w:color="auto"/>
              <w:left w:val="single" w:sz="4" w:space="0" w:color="auto"/>
              <w:bottom w:val="single" w:sz="4" w:space="0" w:color="auto"/>
              <w:right w:val="single" w:sz="4" w:space="0" w:color="auto"/>
            </w:tcBorders>
            <w:vAlign w:val="center"/>
          </w:tcPr>
          <w:p w:rsidR="00423636" w:rsidRDefault="00BE2809">
            <w:pPr>
              <w:autoSpaceDE w:val="0"/>
              <w:autoSpaceDN w:val="0"/>
              <w:snapToGrid w:val="0"/>
              <w:jc w:val="center"/>
              <w:textAlignment w:val="bottom"/>
              <w:rPr>
                <w:rFonts w:ascii="仿宋" w:eastAsia="仿宋" w:hAnsi="仿宋"/>
                <w:sz w:val="24"/>
              </w:rPr>
            </w:pPr>
            <w:r>
              <w:rPr>
                <w:rFonts w:ascii="仿宋" w:eastAsia="仿宋" w:hAnsi="仿宋" w:hint="eastAsia"/>
                <w:sz w:val="24"/>
              </w:rPr>
              <w:t>投标文件的递交</w:t>
            </w:r>
          </w:p>
        </w:tc>
        <w:tc>
          <w:tcPr>
            <w:tcW w:w="6520"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left"/>
              <w:rPr>
                <w:rFonts w:ascii="仿宋" w:eastAsia="仿宋" w:hAnsi="仿宋"/>
                <w:sz w:val="24"/>
              </w:rPr>
            </w:pPr>
            <w:r>
              <w:rPr>
                <w:rFonts w:ascii="仿宋" w:eastAsia="仿宋" w:hAnsi="仿宋" w:hint="eastAsia"/>
                <w:sz w:val="24"/>
              </w:rPr>
              <w:t>投标人应当在投标截止时间前完成电子、备份投标文件的递交，并可以补充、修改或者撤回投标文件。补充或者修改投标文件的，应当先行撤回原文件，补充、修改后重新递交。投标截止时间前未完成递交的，视为撤回投标文件。投标截止时间后送达的投标文件，将被拒收。</w:t>
            </w:r>
          </w:p>
          <w:p w:rsidR="00423636" w:rsidRDefault="00BE2809">
            <w:pPr>
              <w:snapToGrid w:val="0"/>
              <w:jc w:val="left"/>
              <w:rPr>
                <w:rFonts w:ascii="仿宋" w:eastAsia="仿宋" w:hAnsi="仿宋"/>
                <w:sz w:val="24"/>
              </w:rPr>
            </w:pPr>
            <w:r>
              <w:rPr>
                <w:rFonts w:ascii="仿宋" w:eastAsia="仿宋" w:hAnsi="仿宋" w:hint="eastAsia"/>
                <w:sz w:val="24"/>
              </w:rPr>
              <w:t>投标人递交备份投标文件时，如出现下列情况之一的，将被拒收：</w:t>
            </w:r>
          </w:p>
          <w:p w:rsidR="00423636" w:rsidRDefault="00BE2809">
            <w:pPr>
              <w:snapToGrid w:val="0"/>
              <w:jc w:val="left"/>
              <w:rPr>
                <w:rFonts w:ascii="仿宋" w:eastAsia="仿宋" w:hAnsi="仿宋"/>
                <w:sz w:val="24"/>
              </w:rPr>
            </w:pPr>
            <w:r>
              <w:rPr>
                <w:rFonts w:ascii="仿宋" w:eastAsia="仿宋" w:hAnsi="仿宋" w:hint="eastAsia"/>
                <w:sz w:val="24"/>
              </w:rPr>
              <w:t>1、未按规定密封的；</w:t>
            </w:r>
          </w:p>
          <w:p w:rsidR="00423636" w:rsidRDefault="00BE2809">
            <w:pPr>
              <w:snapToGrid w:val="0"/>
              <w:jc w:val="left"/>
              <w:rPr>
                <w:rFonts w:ascii="仿宋" w:eastAsia="仿宋" w:hAnsi="仿宋"/>
                <w:sz w:val="24"/>
              </w:rPr>
            </w:pPr>
            <w:r>
              <w:rPr>
                <w:rFonts w:ascii="仿宋" w:eastAsia="仿宋" w:hAnsi="仿宋" w:hint="eastAsia"/>
                <w:sz w:val="24"/>
              </w:rPr>
              <w:t>2、由于包装不妥，在送交途中严重破损或失散的；</w:t>
            </w:r>
          </w:p>
          <w:p w:rsidR="00423636" w:rsidRDefault="00BE2809">
            <w:pPr>
              <w:snapToGrid w:val="0"/>
              <w:jc w:val="left"/>
              <w:rPr>
                <w:rFonts w:ascii="仿宋" w:eastAsia="仿宋" w:hAnsi="仿宋"/>
                <w:sz w:val="24"/>
              </w:rPr>
            </w:pPr>
            <w:r>
              <w:rPr>
                <w:rFonts w:ascii="仿宋" w:eastAsia="仿宋" w:hAnsi="仿宋" w:hint="eastAsia"/>
                <w:sz w:val="24"/>
              </w:rPr>
              <w:t>3、超过投标截止时间送达的；</w:t>
            </w:r>
          </w:p>
          <w:p w:rsidR="00423636" w:rsidRDefault="00BE2809">
            <w:pPr>
              <w:snapToGrid w:val="0"/>
              <w:jc w:val="left"/>
              <w:rPr>
                <w:rFonts w:ascii="仿宋" w:eastAsia="仿宋" w:hAnsi="仿宋"/>
                <w:sz w:val="24"/>
              </w:rPr>
            </w:pPr>
            <w:r>
              <w:rPr>
                <w:rFonts w:ascii="仿宋" w:eastAsia="仿宋" w:hAnsi="仿宋" w:hint="eastAsia"/>
                <w:sz w:val="24"/>
              </w:rPr>
              <w:t>4、仅提供备份投标文件的。</w:t>
            </w:r>
          </w:p>
          <w:p w:rsidR="00423636" w:rsidRDefault="00BE2809">
            <w:pPr>
              <w:snapToGrid w:val="0"/>
              <w:jc w:val="left"/>
              <w:rPr>
                <w:rFonts w:ascii="仿宋" w:eastAsia="仿宋" w:hAnsi="仿宋"/>
                <w:b/>
                <w:sz w:val="24"/>
              </w:rPr>
            </w:pPr>
            <w:r>
              <w:rPr>
                <w:rFonts w:ascii="仿宋" w:eastAsia="仿宋" w:hAnsi="仿宋" w:hint="eastAsia"/>
                <w:b/>
                <w:sz w:val="24"/>
              </w:rPr>
              <w:t>当发生解密失败或未按时解密的，投标人提供了备份投标文件的，以备份投标文件为依据，否则视为投标文件撤回。投标文件已按时解密的，备份投标文件自动失效。</w:t>
            </w:r>
          </w:p>
        </w:tc>
      </w:tr>
      <w:tr w:rsidR="00423636">
        <w:trPr>
          <w:trHeight w:val="349"/>
          <w:jc w:val="center"/>
        </w:trPr>
        <w:tc>
          <w:tcPr>
            <w:tcW w:w="822"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sz w:val="24"/>
              </w:rPr>
            </w:pPr>
            <w:r>
              <w:rPr>
                <w:rFonts w:ascii="仿宋" w:eastAsia="仿宋" w:hAnsi="仿宋" w:hint="eastAsia"/>
                <w:sz w:val="24"/>
              </w:rPr>
              <w:t>21</w:t>
            </w:r>
          </w:p>
        </w:tc>
        <w:tc>
          <w:tcPr>
            <w:tcW w:w="2241"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sz w:val="24"/>
              </w:rPr>
            </w:pPr>
            <w:r>
              <w:rPr>
                <w:rFonts w:ascii="仿宋" w:eastAsia="仿宋" w:hAnsi="仿宋" w:hint="eastAsia"/>
                <w:sz w:val="24"/>
              </w:rPr>
              <w:t>招标方代理费用</w:t>
            </w:r>
          </w:p>
        </w:tc>
        <w:tc>
          <w:tcPr>
            <w:tcW w:w="6520"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left"/>
              <w:rPr>
                <w:rFonts w:ascii="仿宋" w:eastAsia="仿宋" w:hAnsi="仿宋"/>
                <w:sz w:val="24"/>
              </w:rPr>
            </w:pPr>
            <w:r>
              <w:rPr>
                <w:rFonts w:ascii="仿宋" w:eastAsia="仿宋" w:hAnsi="仿宋" w:hint="eastAsia"/>
                <w:sz w:val="24"/>
              </w:rPr>
              <w:t>0元</w:t>
            </w:r>
          </w:p>
        </w:tc>
      </w:tr>
      <w:tr w:rsidR="00423636">
        <w:trPr>
          <w:trHeight w:val="358"/>
          <w:jc w:val="center"/>
        </w:trPr>
        <w:tc>
          <w:tcPr>
            <w:tcW w:w="822"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sz w:val="24"/>
              </w:rPr>
            </w:pPr>
            <w:r>
              <w:rPr>
                <w:rFonts w:ascii="仿宋" w:eastAsia="仿宋" w:hAnsi="仿宋" w:hint="eastAsia"/>
                <w:sz w:val="24"/>
              </w:rPr>
              <w:t>22</w:t>
            </w:r>
          </w:p>
        </w:tc>
        <w:tc>
          <w:tcPr>
            <w:tcW w:w="2241" w:type="dxa"/>
            <w:tcBorders>
              <w:top w:val="single" w:sz="4" w:space="0" w:color="auto"/>
              <w:left w:val="single" w:sz="4" w:space="0" w:color="auto"/>
              <w:bottom w:val="single" w:sz="4" w:space="0" w:color="auto"/>
              <w:right w:val="single" w:sz="4" w:space="0" w:color="auto"/>
            </w:tcBorders>
            <w:vAlign w:val="center"/>
          </w:tcPr>
          <w:p w:rsidR="00423636" w:rsidRDefault="00BE2809">
            <w:pPr>
              <w:snapToGrid w:val="0"/>
              <w:jc w:val="center"/>
              <w:rPr>
                <w:rFonts w:ascii="仿宋" w:eastAsia="仿宋" w:hAnsi="仿宋"/>
                <w:sz w:val="24"/>
              </w:rPr>
            </w:pPr>
            <w:r>
              <w:rPr>
                <w:rFonts w:ascii="仿宋" w:eastAsia="仿宋" w:hAnsi="仿宋" w:hint="eastAsia"/>
                <w:sz w:val="24"/>
              </w:rPr>
              <w:t>解释权</w:t>
            </w:r>
          </w:p>
        </w:tc>
        <w:tc>
          <w:tcPr>
            <w:tcW w:w="6520" w:type="dxa"/>
            <w:tcBorders>
              <w:top w:val="single" w:sz="4" w:space="0" w:color="auto"/>
              <w:left w:val="single" w:sz="4" w:space="0" w:color="auto"/>
              <w:bottom w:val="single" w:sz="4" w:space="0" w:color="auto"/>
              <w:right w:val="single" w:sz="4" w:space="0" w:color="auto"/>
            </w:tcBorders>
            <w:vAlign w:val="center"/>
          </w:tcPr>
          <w:p w:rsidR="00423636" w:rsidRDefault="00BE2809">
            <w:pPr>
              <w:jc w:val="left"/>
              <w:rPr>
                <w:rFonts w:ascii="仿宋" w:eastAsia="仿宋" w:hAnsi="仿宋"/>
                <w:sz w:val="24"/>
              </w:rPr>
            </w:pPr>
            <w:r>
              <w:rPr>
                <w:rFonts w:ascii="仿宋" w:eastAsia="仿宋" w:hAnsi="仿宋" w:hint="eastAsia"/>
                <w:sz w:val="24"/>
              </w:rPr>
              <w:t>本采购文件的解释权属于舟山市公共资源交易中心普陀区分中心。</w:t>
            </w:r>
          </w:p>
        </w:tc>
      </w:tr>
    </w:tbl>
    <w:p w:rsidR="00423636" w:rsidRDefault="00423636">
      <w:pPr>
        <w:jc w:val="center"/>
        <w:rPr>
          <w:rFonts w:ascii="仿宋" w:eastAsia="仿宋" w:hAnsi="仿宋"/>
          <w:b/>
          <w:sz w:val="24"/>
          <w:szCs w:val="28"/>
        </w:rPr>
      </w:pPr>
    </w:p>
    <w:p w:rsidR="00423636" w:rsidRDefault="00423636">
      <w:pPr>
        <w:pStyle w:val="a2"/>
        <w:rPr>
          <w:rFonts w:hint="eastAsia"/>
        </w:rPr>
      </w:pPr>
    </w:p>
    <w:p w:rsidR="00993AB3" w:rsidRPr="00993AB3" w:rsidRDefault="00993AB3" w:rsidP="00993AB3">
      <w:pPr>
        <w:pStyle w:val="a6"/>
      </w:pPr>
    </w:p>
    <w:p w:rsidR="00423636" w:rsidRDefault="00BE2809">
      <w:pPr>
        <w:jc w:val="center"/>
        <w:rPr>
          <w:rFonts w:ascii="仿宋" w:eastAsia="仿宋" w:hAnsi="仿宋"/>
          <w:b/>
          <w:sz w:val="24"/>
          <w:szCs w:val="28"/>
        </w:rPr>
      </w:pPr>
      <w:r>
        <w:rPr>
          <w:rFonts w:ascii="仿宋" w:eastAsia="仿宋" w:hAnsi="仿宋" w:hint="eastAsia"/>
          <w:b/>
          <w:sz w:val="24"/>
          <w:szCs w:val="28"/>
        </w:rPr>
        <w:lastRenderedPageBreak/>
        <w:t>一、总 则</w:t>
      </w:r>
    </w:p>
    <w:p w:rsidR="00423636" w:rsidRDefault="00423636"/>
    <w:p w:rsidR="00423636" w:rsidRDefault="00BE2809">
      <w:pPr>
        <w:pStyle w:val="ad"/>
        <w:spacing w:line="360" w:lineRule="exact"/>
        <w:ind w:firstLineChars="196" w:firstLine="472"/>
        <w:rPr>
          <w:rFonts w:ascii="仿宋" w:eastAsia="仿宋" w:hAnsi="仿宋"/>
          <w:b/>
          <w:sz w:val="24"/>
        </w:rPr>
      </w:pPr>
      <w:r>
        <w:rPr>
          <w:rFonts w:ascii="仿宋" w:eastAsia="仿宋" w:hAnsi="仿宋" w:hint="eastAsia"/>
          <w:b/>
          <w:sz w:val="24"/>
        </w:rPr>
        <w:t>（一）采购文件的适用范围</w:t>
      </w:r>
    </w:p>
    <w:p w:rsidR="00423636" w:rsidRDefault="00BE2809">
      <w:pPr>
        <w:pStyle w:val="ad"/>
        <w:spacing w:line="360" w:lineRule="exact"/>
        <w:ind w:firstLineChars="0"/>
        <w:rPr>
          <w:rFonts w:ascii="仿宋" w:eastAsia="仿宋" w:hAnsi="仿宋"/>
          <w:sz w:val="24"/>
        </w:rPr>
      </w:pPr>
      <w:r>
        <w:rPr>
          <w:rFonts w:ascii="仿宋" w:eastAsia="仿宋" w:hAnsi="仿宋" w:hint="eastAsia"/>
          <w:sz w:val="24"/>
        </w:rPr>
        <w:t>本采购文件适用于本采购项目的招标、投标、评标、定标、验收、合同履约、付款等行为（法律、法规另有规定的，从其规定）。</w:t>
      </w:r>
    </w:p>
    <w:p w:rsidR="00423636" w:rsidRDefault="00BE2809">
      <w:pPr>
        <w:pStyle w:val="ad"/>
        <w:spacing w:line="360" w:lineRule="exact"/>
        <w:ind w:firstLineChars="232" w:firstLine="559"/>
        <w:outlineLvl w:val="0"/>
        <w:rPr>
          <w:rFonts w:ascii="仿宋" w:eastAsia="仿宋" w:hAnsi="仿宋"/>
          <w:sz w:val="24"/>
        </w:rPr>
      </w:pPr>
      <w:r>
        <w:rPr>
          <w:rFonts w:ascii="仿宋" w:eastAsia="仿宋" w:hAnsi="仿宋" w:hint="eastAsia"/>
          <w:b/>
          <w:sz w:val="24"/>
        </w:rPr>
        <w:t>（二）定义</w:t>
      </w:r>
    </w:p>
    <w:p w:rsidR="00423636" w:rsidRDefault="00BE2809">
      <w:pPr>
        <w:pStyle w:val="ad"/>
        <w:spacing w:line="360" w:lineRule="exact"/>
        <w:ind w:firstLineChars="0"/>
        <w:rPr>
          <w:rFonts w:ascii="仿宋" w:eastAsia="仿宋" w:hAnsi="仿宋"/>
          <w:sz w:val="24"/>
        </w:rPr>
      </w:pPr>
      <w:r>
        <w:rPr>
          <w:rFonts w:ascii="仿宋" w:eastAsia="仿宋" w:hAnsi="仿宋" w:hint="eastAsia"/>
          <w:sz w:val="24"/>
        </w:rPr>
        <w:t>1、“招标方”系指组织本次的代理机构和采购人；</w:t>
      </w:r>
    </w:p>
    <w:p w:rsidR="00423636" w:rsidRDefault="00BE2809">
      <w:pPr>
        <w:pStyle w:val="ad"/>
        <w:spacing w:line="360" w:lineRule="exact"/>
        <w:ind w:firstLineChars="0"/>
        <w:rPr>
          <w:rFonts w:ascii="仿宋" w:eastAsia="仿宋" w:hAnsi="仿宋"/>
          <w:sz w:val="24"/>
        </w:rPr>
      </w:pPr>
      <w:r>
        <w:rPr>
          <w:rFonts w:ascii="仿宋" w:eastAsia="仿宋" w:hAnsi="仿宋" w:hint="eastAsia"/>
          <w:sz w:val="24"/>
        </w:rPr>
        <w:t>2、“监督管理机构”系指舟山市普陀区财政局、舟山市普陀区审批服务与招投标管理办公室等有关政府采购监督管理部门；</w:t>
      </w:r>
    </w:p>
    <w:p w:rsidR="00423636" w:rsidRDefault="00BE2809">
      <w:pPr>
        <w:pStyle w:val="ad"/>
        <w:spacing w:line="360" w:lineRule="exact"/>
        <w:ind w:firstLineChars="0"/>
        <w:rPr>
          <w:rFonts w:ascii="仿宋" w:eastAsia="仿宋" w:hAnsi="仿宋"/>
          <w:sz w:val="24"/>
        </w:rPr>
      </w:pPr>
      <w:r>
        <w:rPr>
          <w:rFonts w:ascii="仿宋" w:eastAsia="仿宋" w:hAnsi="仿宋" w:hint="eastAsia"/>
          <w:sz w:val="24"/>
        </w:rPr>
        <w:t>3、“投标人”系指向招标方提交投标文件的单位或个人；</w:t>
      </w:r>
    </w:p>
    <w:p w:rsidR="00423636" w:rsidRDefault="00BE2809">
      <w:pPr>
        <w:pStyle w:val="ad"/>
        <w:spacing w:line="360" w:lineRule="exact"/>
        <w:ind w:firstLineChars="0"/>
        <w:rPr>
          <w:rFonts w:ascii="仿宋" w:eastAsia="仿宋" w:hAnsi="仿宋"/>
          <w:sz w:val="24"/>
        </w:rPr>
      </w:pPr>
      <w:r>
        <w:rPr>
          <w:rFonts w:ascii="仿宋" w:eastAsia="仿宋" w:hAnsi="仿宋" w:hint="eastAsia"/>
          <w:sz w:val="24"/>
        </w:rPr>
        <w:t>4、“中标人”系指在本次招标中中标的投标人；</w:t>
      </w:r>
    </w:p>
    <w:p w:rsidR="00423636" w:rsidRDefault="00BE2809">
      <w:pPr>
        <w:pStyle w:val="ad"/>
        <w:spacing w:line="360" w:lineRule="exact"/>
        <w:ind w:firstLineChars="0"/>
        <w:rPr>
          <w:rFonts w:ascii="仿宋" w:eastAsia="仿宋" w:hAnsi="仿宋"/>
          <w:sz w:val="24"/>
        </w:rPr>
      </w:pPr>
      <w:r>
        <w:rPr>
          <w:rFonts w:ascii="仿宋" w:eastAsia="仿宋" w:hAnsi="仿宋" w:hint="eastAsia"/>
          <w:sz w:val="24"/>
        </w:rPr>
        <w:t>5、“甲方”系指项目委托方，即采购人。</w:t>
      </w:r>
    </w:p>
    <w:p w:rsidR="00423636" w:rsidRDefault="00BE2809">
      <w:pPr>
        <w:pStyle w:val="ad"/>
        <w:spacing w:line="360" w:lineRule="exact"/>
        <w:ind w:firstLineChars="0"/>
        <w:rPr>
          <w:rFonts w:ascii="仿宋" w:eastAsia="仿宋" w:hAnsi="仿宋"/>
          <w:sz w:val="24"/>
        </w:rPr>
      </w:pPr>
      <w:r>
        <w:rPr>
          <w:rFonts w:ascii="仿宋" w:eastAsia="仿宋" w:hAnsi="仿宋" w:hint="eastAsia"/>
          <w:sz w:val="24"/>
        </w:rPr>
        <w:t>6、“乙方”系指中标后与采购人签订合同的中标人。</w:t>
      </w:r>
    </w:p>
    <w:p w:rsidR="00423636" w:rsidRDefault="00BE2809">
      <w:pPr>
        <w:pStyle w:val="ad"/>
        <w:spacing w:line="360" w:lineRule="exact"/>
        <w:ind w:firstLineChars="0"/>
        <w:rPr>
          <w:rFonts w:ascii="仿宋" w:eastAsia="仿宋" w:hAnsi="仿宋"/>
          <w:sz w:val="24"/>
        </w:rPr>
      </w:pPr>
      <w:r>
        <w:rPr>
          <w:rFonts w:ascii="仿宋" w:eastAsia="仿宋" w:hAnsi="仿宋" w:hint="eastAsia"/>
          <w:sz w:val="24"/>
        </w:rPr>
        <w:t>7、“项目”系指投标人按采购文件规定向招标方提供的需求总称；</w:t>
      </w:r>
    </w:p>
    <w:p w:rsidR="00423636" w:rsidRDefault="00BE2809">
      <w:pPr>
        <w:pStyle w:val="ad"/>
        <w:spacing w:line="360" w:lineRule="exact"/>
        <w:ind w:firstLineChars="0"/>
        <w:rPr>
          <w:rFonts w:ascii="仿宋" w:eastAsia="仿宋" w:hAnsi="仿宋"/>
          <w:sz w:val="24"/>
        </w:rPr>
      </w:pPr>
      <w:r>
        <w:rPr>
          <w:rFonts w:ascii="仿宋" w:eastAsia="仿宋" w:hAnsi="仿宋" w:hint="eastAsia"/>
          <w:sz w:val="24"/>
        </w:rPr>
        <w:t>8、“书面形式”包括信函、传真、电报等；</w:t>
      </w:r>
    </w:p>
    <w:p w:rsidR="00423636" w:rsidRDefault="00BE2809">
      <w:pPr>
        <w:pStyle w:val="ad"/>
        <w:spacing w:line="360" w:lineRule="exact"/>
        <w:ind w:firstLineChars="0"/>
        <w:rPr>
          <w:rFonts w:ascii="仿宋" w:eastAsia="仿宋" w:hAnsi="仿宋"/>
          <w:sz w:val="24"/>
        </w:rPr>
      </w:pPr>
      <w:r>
        <w:rPr>
          <w:rFonts w:ascii="仿宋" w:eastAsia="仿宋" w:hAnsi="仿宋" w:hint="eastAsia"/>
          <w:sz w:val="24"/>
        </w:rPr>
        <w:t>9、带 “▲”条款系指实质性要求条款。</w:t>
      </w:r>
    </w:p>
    <w:p w:rsidR="00423636" w:rsidRDefault="00BE2809">
      <w:pPr>
        <w:pStyle w:val="ad"/>
        <w:spacing w:line="360" w:lineRule="exact"/>
        <w:ind w:firstLine="482"/>
        <w:rPr>
          <w:rFonts w:ascii="仿宋" w:eastAsia="仿宋" w:hAnsi="仿宋"/>
          <w:b/>
          <w:sz w:val="24"/>
        </w:rPr>
      </w:pPr>
      <w:r>
        <w:rPr>
          <w:rFonts w:ascii="仿宋" w:eastAsia="仿宋" w:hAnsi="仿宋" w:hint="eastAsia"/>
          <w:b/>
          <w:sz w:val="24"/>
        </w:rPr>
        <w:t>（三）政府采购政策</w:t>
      </w:r>
    </w:p>
    <w:p w:rsidR="00423636" w:rsidRDefault="00BE2809">
      <w:pPr>
        <w:pStyle w:val="ad"/>
        <w:spacing w:line="360" w:lineRule="exact"/>
        <w:ind w:firstLineChars="0"/>
        <w:rPr>
          <w:rFonts w:ascii="仿宋" w:eastAsia="仿宋" w:hAnsi="仿宋"/>
          <w:sz w:val="24"/>
        </w:rPr>
      </w:pPr>
      <w:r>
        <w:rPr>
          <w:rFonts w:ascii="仿宋" w:eastAsia="仿宋" w:hAnsi="仿宋" w:hint="eastAsia"/>
          <w:b/>
          <w:sz w:val="24"/>
        </w:rPr>
        <w:t>中小企业，是指在中华人民共和国境内依法设立，依据国务院批准的中小企业划分标</w:t>
      </w:r>
      <w:r>
        <w:rPr>
          <w:rFonts w:ascii="仿宋" w:eastAsia="仿宋" w:hAnsi="仿宋" w:hint="eastAsia"/>
          <w:sz w:val="24"/>
        </w:rPr>
        <w:t>准确定的中型企业、小型企业和微型企业，但与大企业的负责人为同一人，或者与大企业存在直接控股、管理关系的除外。</w:t>
      </w:r>
    </w:p>
    <w:p w:rsidR="00423636" w:rsidRDefault="00BE2809">
      <w:pPr>
        <w:pStyle w:val="ad"/>
        <w:spacing w:line="360" w:lineRule="exact"/>
        <w:ind w:firstLineChars="0"/>
        <w:rPr>
          <w:rFonts w:ascii="仿宋" w:eastAsia="仿宋" w:hAnsi="仿宋"/>
          <w:sz w:val="24"/>
        </w:rPr>
      </w:pPr>
      <w:r>
        <w:rPr>
          <w:rFonts w:ascii="仿宋" w:eastAsia="仿宋" w:hAnsi="仿宋" w:hint="eastAsia"/>
          <w:sz w:val="24"/>
        </w:rPr>
        <w:t>符合中小企业划分标准的个体工商户，在政府采购活动中视同中小企业。</w:t>
      </w:r>
    </w:p>
    <w:p w:rsidR="00423636" w:rsidRDefault="00BE2809">
      <w:pPr>
        <w:pStyle w:val="ad"/>
        <w:spacing w:line="360" w:lineRule="exact"/>
        <w:ind w:firstLineChars="0"/>
        <w:rPr>
          <w:rFonts w:ascii="仿宋" w:eastAsia="仿宋" w:hAnsi="仿宋"/>
          <w:sz w:val="24"/>
        </w:rPr>
      </w:pPr>
      <w:r>
        <w:rPr>
          <w:rFonts w:ascii="仿宋" w:eastAsia="仿宋" w:hAnsi="仿宋" w:hint="eastAsia"/>
          <w:sz w:val="24"/>
        </w:rPr>
        <w:t>根据《政府采购促进中小企业发展管理办法》（财库〔2020〕46号），在政府采购活动中，投标人提供的货物、工程或者服务符合下列情形的，享受中小企业扶持政策：</w:t>
      </w:r>
    </w:p>
    <w:p w:rsidR="00423636" w:rsidRDefault="00BE2809">
      <w:pPr>
        <w:pStyle w:val="ad"/>
        <w:spacing w:line="360" w:lineRule="exact"/>
        <w:ind w:firstLineChars="0"/>
        <w:rPr>
          <w:rFonts w:ascii="仿宋" w:eastAsia="仿宋" w:hAnsi="仿宋"/>
          <w:sz w:val="24"/>
        </w:rPr>
      </w:pPr>
      <w:r>
        <w:rPr>
          <w:rFonts w:ascii="仿宋" w:eastAsia="仿宋" w:hAnsi="仿宋" w:hint="eastAsia"/>
          <w:sz w:val="24"/>
        </w:rPr>
        <w:t>1、在货物采购项目中，货物由中小企业制造，即货物由中小企业生产且使用该中小企业商号或者注册商标；</w:t>
      </w:r>
    </w:p>
    <w:p w:rsidR="00423636" w:rsidRDefault="00BE2809">
      <w:pPr>
        <w:pStyle w:val="ad"/>
        <w:spacing w:line="360" w:lineRule="exact"/>
        <w:ind w:firstLineChars="0"/>
        <w:rPr>
          <w:rFonts w:ascii="仿宋" w:eastAsia="仿宋" w:hAnsi="仿宋"/>
          <w:sz w:val="24"/>
        </w:rPr>
      </w:pPr>
      <w:r>
        <w:rPr>
          <w:rFonts w:ascii="仿宋" w:eastAsia="仿宋" w:hAnsi="仿宋" w:hint="eastAsia"/>
          <w:sz w:val="24"/>
        </w:rPr>
        <w:t>2、在工程采购项目中，工程由中小企业承建，即工程施工单位为中小企业；</w:t>
      </w:r>
    </w:p>
    <w:p w:rsidR="00423636" w:rsidRDefault="00BE2809">
      <w:pPr>
        <w:pStyle w:val="ad"/>
        <w:spacing w:line="360" w:lineRule="exact"/>
        <w:ind w:firstLineChars="0"/>
        <w:rPr>
          <w:rFonts w:ascii="仿宋" w:eastAsia="仿宋" w:hAnsi="仿宋"/>
          <w:sz w:val="24"/>
        </w:rPr>
      </w:pPr>
      <w:r>
        <w:rPr>
          <w:rFonts w:ascii="仿宋" w:eastAsia="仿宋" w:hAnsi="仿宋" w:hint="eastAsia"/>
          <w:sz w:val="24"/>
        </w:rPr>
        <w:t>3、在服务采购项目中，服务由中小企业承接，即提供服务的人员为中小企业依照《中华人民共和国劳动合同法》订立劳动合同的从业人员。</w:t>
      </w:r>
    </w:p>
    <w:p w:rsidR="00423636" w:rsidRDefault="00BE2809">
      <w:pPr>
        <w:pStyle w:val="ad"/>
        <w:spacing w:line="360" w:lineRule="exact"/>
        <w:ind w:firstLineChars="0"/>
        <w:rPr>
          <w:rFonts w:ascii="仿宋" w:eastAsia="仿宋" w:hAnsi="仿宋"/>
          <w:sz w:val="24"/>
        </w:rPr>
      </w:pPr>
      <w:r>
        <w:rPr>
          <w:rFonts w:ascii="仿宋" w:eastAsia="仿宋" w:hAnsi="仿宋" w:hint="eastAsia"/>
          <w:sz w:val="24"/>
        </w:rPr>
        <w:t>4、在货物采购项目中，供应商提供的货物既有中小企业制造货物，也有大型企业制造货物的，不享受中小企业扶持政策。</w:t>
      </w:r>
    </w:p>
    <w:p w:rsidR="00423636" w:rsidRDefault="00BE2809">
      <w:pPr>
        <w:pStyle w:val="ad"/>
        <w:spacing w:line="360" w:lineRule="exact"/>
        <w:ind w:firstLineChars="0"/>
        <w:rPr>
          <w:rFonts w:ascii="仿宋" w:eastAsia="仿宋" w:hAnsi="仿宋"/>
          <w:sz w:val="24"/>
        </w:rPr>
      </w:pPr>
      <w:r>
        <w:rPr>
          <w:rFonts w:ascii="仿宋" w:eastAsia="仿宋" w:hAnsi="仿宋" w:hint="eastAsia"/>
          <w:sz w:val="24"/>
        </w:rPr>
        <w:t>5、以联合体形式参加政府采购活动，联合体各方均为中小企业的，联合体视同中小企业。其中，联合体各方均为小微企业的，联合体视同小微企业。</w:t>
      </w:r>
    </w:p>
    <w:p w:rsidR="00423636" w:rsidRDefault="00BE2809">
      <w:pPr>
        <w:pStyle w:val="ad"/>
        <w:spacing w:line="360" w:lineRule="exact"/>
        <w:ind w:firstLineChars="0"/>
        <w:rPr>
          <w:rFonts w:ascii="仿宋" w:eastAsia="仿宋" w:hAnsi="仿宋"/>
          <w:sz w:val="24"/>
        </w:rPr>
      </w:pPr>
      <w:r>
        <w:rPr>
          <w:rFonts w:ascii="仿宋" w:eastAsia="仿宋" w:hAnsi="仿宋" w:hint="eastAsia"/>
          <w:sz w:val="24"/>
        </w:rPr>
        <w:t>根据《政府采购促进中小企业发展管理办法》（财库〔2020〕46号），在政府采购活动按下列情形之一给予价格扣除：</w:t>
      </w:r>
    </w:p>
    <w:p w:rsidR="00423636" w:rsidRDefault="00BE2809">
      <w:pPr>
        <w:pStyle w:val="ad"/>
        <w:spacing w:line="360" w:lineRule="exact"/>
        <w:ind w:firstLineChars="0"/>
        <w:rPr>
          <w:rFonts w:ascii="仿宋" w:eastAsia="仿宋" w:hAnsi="仿宋"/>
          <w:color w:val="FF0000"/>
          <w:sz w:val="24"/>
        </w:rPr>
      </w:pPr>
      <w:r>
        <w:rPr>
          <w:rFonts w:ascii="仿宋" w:eastAsia="仿宋" w:hAnsi="仿宋" w:hint="eastAsia"/>
          <w:sz w:val="24"/>
        </w:rPr>
        <w:t>（1）对于未预留份额专门面向中小企业的政府采购货物或服务项目，以及预留份额政府采购货物或服务项目中的非预留部分标项，对小型和微型企业的投标报价给予</w:t>
      </w:r>
      <w:r>
        <w:rPr>
          <w:rFonts w:ascii="仿宋" w:eastAsia="仿宋" w:hAnsi="仿宋" w:hint="eastAsia"/>
          <w:b/>
          <w:sz w:val="24"/>
        </w:rPr>
        <w:t>10%</w:t>
      </w:r>
      <w:r>
        <w:rPr>
          <w:rFonts w:ascii="仿宋" w:eastAsia="仿宋" w:hAnsi="仿宋" w:hint="eastAsia"/>
          <w:sz w:val="24"/>
        </w:rPr>
        <w:t>的扣除，用扣除后的价格参与评审。</w:t>
      </w:r>
    </w:p>
    <w:p w:rsidR="00423636" w:rsidRDefault="00BE2809">
      <w:pPr>
        <w:pStyle w:val="ad"/>
        <w:spacing w:line="360" w:lineRule="exact"/>
        <w:ind w:firstLineChars="0"/>
        <w:rPr>
          <w:rFonts w:ascii="仿宋" w:eastAsia="仿宋" w:hAnsi="仿宋"/>
          <w:sz w:val="24"/>
          <w:szCs w:val="24"/>
        </w:rPr>
      </w:pPr>
      <w:r>
        <w:rPr>
          <w:rFonts w:ascii="仿宋" w:eastAsia="仿宋" w:hAnsi="仿宋" w:hint="eastAsia"/>
          <w:sz w:val="24"/>
        </w:rPr>
        <w:t>（2）</w:t>
      </w:r>
      <w:r>
        <w:rPr>
          <w:rFonts w:ascii="仿宋" w:eastAsia="仿宋" w:hAnsi="仿宋" w:hint="eastAsia"/>
          <w:sz w:val="24"/>
          <w:szCs w:val="24"/>
        </w:rPr>
        <w:t>根据财库[2017]141号的相关规定，在政府采购活动中，残疾人福利</w:t>
      </w:r>
      <w:r>
        <w:rPr>
          <w:rFonts w:ascii="仿宋" w:eastAsia="仿宋" w:hAnsi="仿宋" w:hint="eastAsia"/>
          <w:sz w:val="24"/>
          <w:szCs w:val="24"/>
        </w:rPr>
        <w:lastRenderedPageBreak/>
        <w:t>性单位视同小型、微型企业，享受评审中价格扣除政策。属于享受政府采购支持政策的残疾人福利性单位，应满足财库[2017]141号文件第一条的规定，并在投标文件中提供残疾人福利性单位声明函。</w:t>
      </w:r>
    </w:p>
    <w:p w:rsidR="00423636" w:rsidRDefault="00BE2809">
      <w:pPr>
        <w:pStyle w:val="ad"/>
        <w:spacing w:line="360" w:lineRule="exact"/>
        <w:ind w:firstLineChars="0"/>
        <w:rPr>
          <w:rFonts w:ascii="仿宋" w:eastAsia="仿宋" w:hAnsi="仿宋"/>
          <w:sz w:val="24"/>
        </w:rPr>
      </w:pPr>
      <w:r>
        <w:rPr>
          <w:rFonts w:ascii="仿宋" w:eastAsia="仿宋" w:hAnsi="仿宋" w:hint="eastAsia"/>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423636" w:rsidRDefault="00BE2809">
      <w:pPr>
        <w:pStyle w:val="ad"/>
        <w:spacing w:line="360" w:lineRule="exact"/>
        <w:ind w:firstLineChars="0"/>
        <w:rPr>
          <w:rFonts w:ascii="仿宋" w:eastAsia="仿宋" w:hAnsi="仿宋"/>
          <w:sz w:val="24"/>
          <w:szCs w:val="24"/>
        </w:rPr>
      </w:pPr>
      <w:r>
        <w:rPr>
          <w:rFonts w:ascii="仿宋" w:eastAsia="仿宋" w:hAnsi="仿宋" w:hint="eastAsia"/>
          <w:sz w:val="24"/>
          <w:szCs w:val="24"/>
        </w:rPr>
        <w:t>中小企业享受扶持政策获得政府采购合同的，小微企业不得将合同分包给大中型企业，中型企业不得将合同分包给大型企业。</w:t>
      </w:r>
    </w:p>
    <w:p w:rsidR="00423636" w:rsidRDefault="00BE2809">
      <w:pPr>
        <w:pStyle w:val="ad"/>
        <w:spacing w:line="360" w:lineRule="exact"/>
        <w:ind w:firstLine="482"/>
        <w:rPr>
          <w:rFonts w:ascii="仿宋" w:eastAsia="仿宋" w:hAnsi="仿宋"/>
          <w:b/>
          <w:sz w:val="24"/>
        </w:rPr>
      </w:pPr>
      <w:r>
        <w:rPr>
          <w:rFonts w:ascii="仿宋" w:eastAsia="仿宋" w:hAnsi="仿宋" w:hint="eastAsia"/>
          <w:b/>
          <w:sz w:val="24"/>
        </w:rPr>
        <w:t>（四）投标人及委托有关说明</w:t>
      </w:r>
    </w:p>
    <w:p w:rsidR="00423636" w:rsidRDefault="00BE2809">
      <w:pPr>
        <w:pStyle w:val="ad"/>
        <w:spacing w:line="360" w:lineRule="exact"/>
        <w:ind w:firstLineChars="0"/>
        <w:rPr>
          <w:rFonts w:ascii="仿宋" w:eastAsia="仿宋" w:hAnsi="仿宋"/>
          <w:sz w:val="24"/>
        </w:rPr>
      </w:pPr>
      <w:r>
        <w:rPr>
          <w:rFonts w:ascii="仿宋" w:eastAsia="仿宋" w:hAnsi="仿宋" w:hint="eastAsia"/>
          <w:sz w:val="24"/>
        </w:rPr>
        <w:t>1、投标人投标所使用的资格、信誉、荣誉、业绩与企业认证必须为本法人所拥有。投标人投标所使用的采购项目实施人员必须为投标人员工（或投标人控股公司正式员工）。</w:t>
      </w:r>
    </w:p>
    <w:p w:rsidR="00423636" w:rsidRDefault="00BE2809">
      <w:pPr>
        <w:pStyle w:val="ad"/>
        <w:spacing w:line="360" w:lineRule="exact"/>
        <w:ind w:firstLineChars="0"/>
        <w:rPr>
          <w:rFonts w:ascii="仿宋" w:eastAsia="仿宋" w:hAnsi="仿宋"/>
          <w:sz w:val="24"/>
        </w:rPr>
      </w:pPr>
      <w:r>
        <w:rPr>
          <w:rFonts w:ascii="仿宋" w:eastAsia="仿宋" w:hAnsi="仿宋" w:hint="eastAsia"/>
          <w:sz w:val="24"/>
        </w:rPr>
        <w:t>2、单位负责人为同一人或者存在直接控股、管理关系的不同供应商，不得参加同一合同项下的政府采购活动。</w:t>
      </w:r>
    </w:p>
    <w:p w:rsidR="00423636" w:rsidRDefault="00BE2809">
      <w:pPr>
        <w:pStyle w:val="ad"/>
        <w:spacing w:line="360" w:lineRule="exact"/>
        <w:ind w:firstLineChars="0"/>
        <w:rPr>
          <w:rFonts w:ascii="仿宋" w:eastAsia="仿宋" w:hAnsi="仿宋"/>
          <w:sz w:val="24"/>
        </w:rPr>
      </w:pPr>
      <w:r>
        <w:rPr>
          <w:rFonts w:ascii="仿宋" w:eastAsia="仿宋" w:hAnsi="仿宋" w:hint="eastAsia"/>
          <w:sz w:val="24"/>
        </w:rPr>
        <w:t>3、投标人应仔细阅读采购文件的所有内容，按照采购文件的要求提交投标文件，并对所提供的全部资料的真实性承担法律责任。</w:t>
      </w:r>
    </w:p>
    <w:p w:rsidR="00423636" w:rsidRDefault="00BE2809">
      <w:pPr>
        <w:pStyle w:val="ad"/>
        <w:spacing w:line="360" w:lineRule="exact"/>
        <w:ind w:firstLineChars="0"/>
        <w:rPr>
          <w:rFonts w:ascii="仿宋" w:eastAsia="仿宋" w:hAnsi="仿宋"/>
          <w:b/>
          <w:sz w:val="24"/>
        </w:rPr>
      </w:pPr>
      <w:r>
        <w:rPr>
          <w:rFonts w:ascii="仿宋" w:eastAsia="仿宋" w:hAnsi="仿宋" w:hint="eastAsia"/>
          <w:b/>
          <w:sz w:val="24"/>
        </w:rPr>
        <w:t>（五）投标费用</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不论投标结果如何，投标人均应自行承担所有与投标有关的全部费用（采购文件有其他相关规定除外）。</w:t>
      </w:r>
    </w:p>
    <w:p w:rsidR="00423636" w:rsidRDefault="00BE2809">
      <w:pPr>
        <w:pStyle w:val="ad"/>
        <w:spacing w:line="360" w:lineRule="exact"/>
        <w:ind w:firstLineChars="0"/>
        <w:outlineLvl w:val="0"/>
        <w:rPr>
          <w:rFonts w:ascii="仿宋" w:eastAsia="仿宋" w:hAnsi="仿宋"/>
          <w:b/>
          <w:sz w:val="24"/>
        </w:rPr>
      </w:pPr>
      <w:r>
        <w:rPr>
          <w:rFonts w:ascii="仿宋" w:eastAsia="仿宋" w:hAnsi="仿宋" w:hint="eastAsia"/>
          <w:b/>
          <w:sz w:val="24"/>
        </w:rPr>
        <w:t>（六）质疑</w:t>
      </w:r>
    </w:p>
    <w:p w:rsidR="00423636" w:rsidRDefault="00BE2809">
      <w:pPr>
        <w:pStyle w:val="ad"/>
        <w:spacing w:line="360" w:lineRule="exact"/>
        <w:ind w:firstLineChars="0"/>
        <w:rPr>
          <w:rFonts w:ascii="仿宋" w:eastAsia="仿宋" w:hAnsi="仿宋"/>
          <w:sz w:val="24"/>
        </w:rPr>
      </w:pPr>
      <w:r>
        <w:rPr>
          <w:rFonts w:ascii="仿宋" w:eastAsia="仿宋" w:hAnsi="仿宋" w:hint="eastAsia"/>
          <w:sz w:val="24"/>
        </w:rPr>
        <w:t>1、投标人认为招标过程或中标结果使自己的合法权益受到损害的，可以在中标结果公告期限届满之日起七个工作日内，以书面形式向招标方提出质疑。</w:t>
      </w:r>
    </w:p>
    <w:p w:rsidR="00423636" w:rsidRDefault="00BE2809">
      <w:pPr>
        <w:pStyle w:val="ad"/>
        <w:spacing w:line="360" w:lineRule="exact"/>
        <w:ind w:firstLineChars="0"/>
        <w:rPr>
          <w:rFonts w:ascii="仿宋" w:eastAsia="仿宋" w:hAnsi="仿宋"/>
          <w:sz w:val="24"/>
        </w:rPr>
      </w:pPr>
      <w:r>
        <w:rPr>
          <w:rFonts w:ascii="仿宋" w:eastAsia="仿宋" w:hAnsi="仿宋" w:hint="eastAsia"/>
          <w:sz w:val="24"/>
        </w:rPr>
        <w:t>2、质疑应当采用书面形式并署名。质疑人为自然人的，应当由本人签字并附有效身份证明；质疑人为法人或其他组织的，应当由法定代表人（企业负责人）或主要负责人签字（或盖章）并加盖单位公章。质疑应明确阐述招标过程或中标结果中使自己合法权益受到损害的实质性内容，提供相关事实、依据和证据及其来源或线索，便于有关单位调查、答复和处理，</w:t>
      </w:r>
      <w:r>
        <w:rPr>
          <w:rFonts w:ascii="仿宋" w:eastAsia="仿宋" w:hAnsi="仿宋" w:hint="eastAsia"/>
          <w:b/>
          <w:sz w:val="24"/>
        </w:rPr>
        <w:t>否则，招标方将不予受理</w:t>
      </w:r>
      <w:r>
        <w:rPr>
          <w:rFonts w:ascii="仿宋" w:eastAsia="仿宋" w:hAnsi="仿宋" w:hint="eastAsia"/>
          <w:sz w:val="24"/>
        </w:rPr>
        <w:t>。质疑应当包括下列主要内容：</w:t>
      </w:r>
    </w:p>
    <w:p w:rsidR="00423636" w:rsidRDefault="00BE2809">
      <w:pPr>
        <w:pStyle w:val="ad"/>
        <w:spacing w:line="360" w:lineRule="exact"/>
        <w:ind w:firstLineChars="0"/>
        <w:rPr>
          <w:rFonts w:ascii="仿宋" w:eastAsia="仿宋" w:hAnsi="仿宋"/>
          <w:sz w:val="24"/>
        </w:rPr>
      </w:pPr>
      <w:r>
        <w:rPr>
          <w:rFonts w:ascii="仿宋" w:eastAsia="仿宋" w:hAnsi="仿宋" w:hint="eastAsia"/>
          <w:sz w:val="24"/>
        </w:rPr>
        <w:t>a质疑人的名称、地址、邮政编码、联系人、联系电话，以及被质疑人名称及联系方式；</w:t>
      </w:r>
    </w:p>
    <w:p w:rsidR="00423636" w:rsidRDefault="00BE2809">
      <w:pPr>
        <w:pStyle w:val="ad"/>
        <w:spacing w:line="360" w:lineRule="exact"/>
        <w:ind w:firstLineChars="0"/>
        <w:rPr>
          <w:rFonts w:ascii="仿宋" w:eastAsia="仿宋" w:hAnsi="仿宋"/>
          <w:sz w:val="24"/>
        </w:rPr>
      </w:pPr>
      <w:r>
        <w:rPr>
          <w:rFonts w:ascii="仿宋" w:eastAsia="仿宋" w:hAnsi="仿宋" w:hint="eastAsia"/>
          <w:sz w:val="24"/>
        </w:rPr>
        <w:t>b被质疑采购项目名称、编号及采购内容；</w:t>
      </w:r>
    </w:p>
    <w:p w:rsidR="00423636" w:rsidRDefault="00BE2809">
      <w:pPr>
        <w:pStyle w:val="ad"/>
        <w:spacing w:line="360" w:lineRule="exact"/>
        <w:ind w:firstLineChars="0"/>
        <w:rPr>
          <w:rFonts w:ascii="仿宋" w:eastAsia="仿宋" w:hAnsi="仿宋"/>
          <w:sz w:val="24"/>
        </w:rPr>
      </w:pPr>
      <w:r>
        <w:rPr>
          <w:rFonts w:ascii="仿宋" w:eastAsia="仿宋" w:hAnsi="仿宋" w:hint="eastAsia"/>
          <w:sz w:val="24"/>
        </w:rPr>
        <w:t>c具体的质疑事项及事实依据；</w:t>
      </w:r>
    </w:p>
    <w:p w:rsidR="00423636" w:rsidRDefault="00BE2809">
      <w:pPr>
        <w:pStyle w:val="ad"/>
        <w:spacing w:line="360" w:lineRule="exact"/>
        <w:ind w:firstLineChars="0"/>
        <w:rPr>
          <w:rFonts w:ascii="仿宋" w:eastAsia="仿宋" w:hAnsi="仿宋"/>
          <w:sz w:val="24"/>
        </w:rPr>
      </w:pPr>
      <w:r>
        <w:rPr>
          <w:rFonts w:ascii="仿宋" w:eastAsia="仿宋" w:hAnsi="仿宋" w:hint="eastAsia"/>
          <w:sz w:val="24"/>
        </w:rPr>
        <w:t>d认为自己合法权益受到损害或可能受到损害的相关证据材料；</w:t>
      </w:r>
    </w:p>
    <w:p w:rsidR="00423636" w:rsidRDefault="00BE2809">
      <w:pPr>
        <w:pStyle w:val="ad"/>
        <w:spacing w:line="360" w:lineRule="exact"/>
        <w:ind w:firstLineChars="0"/>
        <w:rPr>
          <w:rFonts w:ascii="仿宋" w:eastAsia="仿宋" w:hAnsi="仿宋"/>
          <w:sz w:val="24"/>
        </w:rPr>
      </w:pPr>
      <w:r>
        <w:rPr>
          <w:rFonts w:ascii="仿宋" w:eastAsia="仿宋" w:hAnsi="仿宋" w:hint="eastAsia"/>
          <w:sz w:val="24"/>
        </w:rPr>
        <w:t>e提出质疑的日期。</w:t>
      </w:r>
    </w:p>
    <w:p w:rsidR="00423636" w:rsidRDefault="00BE2809">
      <w:pPr>
        <w:pStyle w:val="ad"/>
        <w:spacing w:line="360" w:lineRule="exact"/>
        <w:ind w:firstLineChars="0"/>
        <w:rPr>
          <w:rFonts w:ascii="仿宋" w:eastAsia="仿宋" w:hAnsi="仿宋"/>
          <w:b/>
          <w:sz w:val="24"/>
        </w:rPr>
      </w:pPr>
      <w:r>
        <w:rPr>
          <w:rFonts w:ascii="仿宋" w:eastAsia="仿宋" w:hAnsi="仿宋" w:hint="eastAsia"/>
          <w:b/>
          <w:sz w:val="24"/>
        </w:rPr>
        <w:t xml:space="preserve">（七）采购文件的澄清与修改 </w:t>
      </w:r>
    </w:p>
    <w:p w:rsidR="00423636" w:rsidRDefault="00BE2809">
      <w:pPr>
        <w:pStyle w:val="ad"/>
        <w:spacing w:line="360" w:lineRule="exact"/>
        <w:ind w:firstLineChars="0"/>
        <w:rPr>
          <w:rFonts w:ascii="仿宋" w:eastAsia="仿宋" w:hAnsi="仿宋"/>
          <w:b/>
          <w:sz w:val="24"/>
        </w:rPr>
      </w:pPr>
      <w:r>
        <w:rPr>
          <w:rFonts w:ascii="仿宋" w:eastAsia="仿宋" w:hAnsi="仿宋" w:hint="eastAsia"/>
          <w:sz w:val="24"/>
        </w:rPr>
        <w:t>1、投标人应认真阅读本采购文件，发现其中有误或有不合理要求的，投标人应当于公告发布之日起至公告期限满第7个工作日内以书面形式向招标方提出。招标方将在规定的时间内，在财政部门指定的政府采购信息发布媒体上发布</w:t>
      </w:r>
      <w:r>
        <w:rPr>
          <w:rFonts w:ascii="仿宋" w:eastAsia="仿宋" w:hAnsi="仿宋" w:hint="eastAsia"/>
          <w:sz w:val="24"/>
        </w:rPr>
        <w:lastRenderedPageBreak/>
        <w:t>更正公告，或以书面形式通知所有采购文件收受人。</w:t>
      </w:r>
      <w:r>
        <w:rPr>
          <w:rFonts w:ascii="仿宋" w:eastAsia="仿宋" w:hAnsi="仿宋" w:hint="eastAsia"/>
          <w:b/>
          <w:sz w:val="24"/>
        </w:rPr>
        <w:t>逾期提出招标方将不予受理。</w:t>
      </w:r>
    </w:p>
    <w:p w:rsidR="00423636" w:rsidRDefault="00BE2809">
      <w:pPr>
        <w:pStyle w:val="ad"/>
        <w:spacing w:line="360" w:lineRule="exact"/>
        <w:ind w:firstLineChars="0"/>
        <w:rPr>
          <w:rFonts w:ascii="仿宋" w:eastAsia="仿宋" w:hAnsi="仿宋"/>
          <w:sz w:val="24"/>
        </w:rPr>
      </w:pPr>
      <w:r>
        <w:rPr>
          <w:rFonts w:ascii="仿宋" w:eastAsia="仿宋" w:hAnsi="仿宋" w:hint="eastAsia"/>
          <w:sz w:val="24"/>
        </w:rPr>
        <w:t>2、招标方主动进行的澄清、修改：招标方无论出于何种原因，均可主动对采购文件中的相关事项，用补充文件等方式进行澄清和修改。</w:t>
      </w:r>
    </w:p>
    <w:p w:rsidR="00423636" w:rsidRDefault="00BE2809">
      <w:pPr>
        <w:pStyle w:val="ad"/>
        <w:spacing w:line="360" w:lineRule="exact"/>
        <w:ind w:firstLineChars="0"/>
        <w:rPr>
          <w:rFonts w:ascii="仿宋" w:eastAsia="仿宋" w:hAnsi="仿宋"/>
          <w:sz w:val="24"/>
        </w:rPr>
      </w:pPr>
      <w:r>
        <w:rPr>
          <w:rFonts w:ascii="仿宋" w:eastAsia="仿宋" w:hAnsi="仿宋" w:hint="eastAsia"/>
          <w:sz w:val="24"/>
        </w:rPr>
        <w:t>3、采购文件澄清、答复、修改、补充的内容为采购文件的组成部分。当采购文件与采购文件的答复、澄清、修改、补充通知就同一内容的表述不一致时，以最后发出的相关内容为准。</w:t>
      </w:r>
    </w:p>
    <w:p w:rsidR="00423636" w:rsidRDefault="00423636">
      <w:pPr>
        <w:pStyle w:val="ad"/>
        <w:spacing w:line="360" w:lineRule="exact"/>
        <w:ind w:left="1022" w:firstLine="602"/>
        <w:jc w:val="center"/>
        <w:rPr>
          <w:rFonts w:ascii="仿宋" w:eastAsia="仿宋" w:hAnsi="仿宋"/>
          <w:b/>
          <w:sz w:val="30"/>
          <w:szCs w:val="30"/>
        </w:rPr>
      </w:pPr>
    </w:p>
    <w:p w:rsidR="00423636" w:rsidRDefault="00BE2809">
      <w:pPr>
        <w:pStyle w:val="ad"/>
        <w:spacing w:line="360" w:lineRule="exact"/>
        <w:ind w:firstLineChars="0" w:firstLine="0"/>
        <w:jc w:val="center"/>
        <w:outlineLvl w:val="0"/>
        <w:rPr>
          <w:rFonts w:ascii="仿宋" w:eastAsia="仿宋" w:hAnsi="仿宋"/>
          <w:b/>
          <w:sz w:val="24"/>
          <w:szCs w:val="24"/>
        </w:rPr>
      </w:pPr>
      <w:r>
        <w:rPr>
          <w:rFonts w:ascii="仿宋" w:eastAsia="仿宋" w:hAnsi="仿宋" w:hint="eastAsia"/>
          <w:b/>
          <w:sz w:val="24"/>
          <w:szCs w:val="24"/>
        </w:rPr>
        <w:t>二、投标文件的编制</w:t>
      </w:r>
    </w:p>
    <w:p w:rsidR="00423636" w:rsidRDefault="00423636">
      <w:pPr>
        <w:pStyle w:val="ad"/>
        <w:spacing w:line="360" w:lineRule="exact"/>
        <w:ind w:left="902" w:firstLine="482"/>
        <w:rPr>
          <w:rFonts w:ascii="仿宋" w:eastAsia="仿宋" w:hAnsi="仿宋"/>
          <w:b/>
          <w:sz w:val="24"/>
        </w:rPr>
      </w:pPr>
    </w:p>
    <w:p w:rsidR="00423636" w:rsidRDefault="00BE2809">
      <w:pPr>
        <w:pStyle w:val="ad"/>
        <w:spacing w:line="360" w:lineRule="exact"/>
        <w:ind w:firstLineChars="0"/>
        <w:rPr>
          <w:rFonts w:ascii="仿宋" w:eastAsia="仿宋" w:hAnsi="仿宋"/>
          <w:b/>
          <w:sz w:val="24"/>
        </w:rPr>
      </w:pPr>
      <w:r>
        <w:rPr>
          <w:rFonts w:ascii="仿宋" w:eastAsia="仿宋" w:hAnsi="仿宋" w:hint="eastAsia"/>
          <w:b/>
          <w:sz w:val="24"/>
        </w:rPr>
        <w:t>（一）投标文件的组成</w:t>
      </w:r>
    </w:p>
    <w:p w:rsidR="00423636" w:rsidRDefault="00BE2809">
      <w:pPr>
        <w:spacing w:line="360" w:lineRule="exact"/>
        <w:ind w:firstLineChars="200" w:firstLine="480"/>
        <w:rPr>
          <w:rFonts w:ascii="仿宋" w:eastAsia="仿宋" w:hAnsi="仿宋"/>
          <w:b/>
          <w:sz w:val="24"/>
        </w:rPr>
      </w:pPr>
      <w:r>
        <w:rPr>
          <w:rFonts w:ascii="仿宋" w:eastAsia="仿宋" w:hAnsi="仿宋" w:hint="eastAsia"/>
          <w:sz w:val="24"/>
        </w:rPr>
        <w:t>投标文件由资信文件、商务文件、技术文件和报价文件组成。</w:t>
      </w:r>
      <w:r>
        <w:rPr>
          <w:rFonts w:ascii="仿宋" w:eastAsia="仿宋" w:hAnsi="仿宋" w:hint="eastAsia"/>
          <w:b/>
          <w:sz w:val="24"/>
        </w:rPr>
        <w:t>电子投标文件中所须加盖公章部分均采用CA签章。</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▲1、资信文件</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（1）投标声明书 (格式见第六章) ；</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（2）法定代表人/企业负责人授权委托书（格式见第六章，非法定代表人/企业负责人时提供)；</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（3）有效的营业执照复印件并加盖公司公章；事业单位的，则提供有效的《事业单位法人证书》副本复印件并加盖单位公章；自然人的，则提供有效的身份证复印件并签字；</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（4）自采购公告发布之日起至投标截止日内任意时间的“信用中国”网站（www.creditchina.gov.cn）、中国政府采购网（www.ccgp.gov.cn）中“政府采购严重违法失信行为记录名单”的查询网页截图；</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（5）采购公告中符合投标人特定条件要求的有效的其他资质复印件并加盖公司公章及需要说明的资料。</w:t>
      </w:r>
    </w:p>
    <w:p w:rsidR="00423636" w:rsidRDefault="00BE2809">
      <w:pPr>
        <w:spacing w:line="360" w:lineRule="exact"/>
        <w:ind w:firstLineChars="200" w:firstLine="482"/>
        <w:rPr>
          <w:rFonts w:ascii="仿宋" w:eastAsia="仿宋" w:hAnsi="仿宋"/>
          <w:b/>
          <w:sz w:val="24"/>
        </w:rPr>
      </w:pPr>
      <w:r>
        <w:rPr>
          <w:rFonts w:ascii="仿宋" w:eastAsia="仿宋" w:hAnsi="仿宋" w:hint="eastAsia"/>
          <w:b/>
          <w:sz w:val="24"/>
        </w:rPr>
        <w:t>注：投标声明书、法定代表人/企业负责人授权委托书应按采购文件格式要求正确签署并加盖投标人公章，否则将作无效标处理。</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2、商务文件（具体以“评标办法及评分标准”相关评审内容为准）</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（1）提供投标截止时间前三个月的依法缴纳税收证明（完税凭证或税务部门出具的证明）；</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（2）提供投标截止时间前三个月的依法缴纳社会保障资金证明（缴纳凭证或人社部门出具的证明）；</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（3）投标人的质量体系、环境体系、职业安全卫生管理体系认证等方面的资质证书复印件(如有)；</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（4）投标人物业管理行业管理、创业等业务方面的获奖情况证书复印件(如有)；</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（5）投标人可以证明其能力或业绩/成功案例的其他材料（仅指办公楼物业管理服务项目）（格式见第六章）(如有)；</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3、技术文件（具体以“评标办法及评分标准”相关评审内容为准）</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w:t>
      </w:r>
      <w:r>
        <w:rPr>
          <w:rFonts w:ascii="仿宋" w:eastAsia="仿宋" w:hAnsi="仿宋" w:hint="eastAsia"/>
          <w:sz w:val="24"/>
        </w:rPr>
        <w:t>）管理服务理念和目标：结合本项目的规划布局，建筑面积范围，设施</w:t>
      </w:r>
      <w:r>
        <w:rPr>
          <w:rFonts w:ascii="仿宋" w:eastAsia="仿宋" w:hAnsi="仿宋" w:hint="eastAsia"/>
          <w:sz w:val="24"/>
        </w:rPr>
        <w:lastRenderedPageBreak/>
        <w:t>配置及本物业使用性质特点，提出物业管理服务定位、目标。</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）物业管理方案：物业管理的相关详细计划及实施措施，针对本项目的特点、重点和难点分析及解决措施等。包括：环境保洁、运送、电梯服务等。</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）管理及服务方式。包括：组织架构、机构设置、内部管理质量和考核计划、信息反馈渠道等</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4</w:t>
      </w:r>
      <w:r>
        <w:rPr>
          <w:rFonts w:ascii="仿宋" w:eastAsia="仿宋" w:hAnsi="仿宋" w:hint="eastAsia"/>
          <w:sz w:val="24"/>
        </w:rPr>
        <w:t>）物业档案的管理：包括：物业档案建立与保存措施；、合同期内可提供给医院物业管理部门的文件资料清单；、合同终止时，保留给院方的资料清单；合同终止时，各项服务的财产分割方式。</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5</w:t>
      </w:r>
      <w:r>
        <w:rPr>
          <w:rFonts w:ascii="仿宋" w:eastAsia="仿宋" w:hAnsi="仿宋" w:hint="eastAsia"/>
          <w:sz w:val="24"/>
        </w:rPr>
        <w:t>）项目管理配置的设备、耗材（包括：保洁服务设备、办公设备、耗材）以及品牌等。</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6</w:t>
      </w:r>
      <w:r>
        <w:rPr>
          <w:rFonts w:ascii="仿宋" w:eastAsia="仿宋" w:hAnsi="仿宋" w:hint="eastAsia"/>
          <w:sz w:val="24"/>
        </w:rPr>
        <w:t>）提供详细的</w:t>
      </w:r>
      <w:r>
        <w:rPr>
          <w:rFonts w:ascii="仿宋" w:eastAsia="仿宋" w:hAnsi="仿宋"/>
          <w:sz w:val="24"/>
        </w:rPr>
        <w:t>PVC</w:t>
      </w:r>
      <w:r>
        <w:rPr>
          <w:rFonts w:ascii="仿宋" w:eastAsia="仿宋" w:hAnsi="仿宋" w:hint="eastAsia"/>
          <w:sz w:val="24"/>
        </w:rPr>
        <w:t>、地砖、石材地面、实木地板及其他地面的保养方式、程序、各程序使用养护剂品牌。</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7</w:t>
      </w:r>
      <w:r>
        <w:rPr>
          <w:rFonts w:ascii="仿宋" w:eastAsia="仿宋" w:hAnsi="仿宋" w:hint="eastAsia"/>
          <w:sz w:val="24"/>
        </w:rPr>
        <w:t>）物业管理服务的应急方案：按照要求制订发生突发事件（包括发生台风、暴雨等灾害性天气及其他突发事件）时的应急预案及相应的措施；对物业管理区域内安全防范措施、抗台、抗震等紧急预案；以及投标人认为需要提供的其他应急预案及实施措施。</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8</w:t>
      </w:r>
      <w:r>
        <w:rPr>
          <w:rFonts w:ascii="仿宋" w:eastAsia="仿宋" w:hAnsi="仿宋" w:hint="eastAsia"/>
          <w:sz w:val="24"/>
        </w:rPr>
        <w:t>）物业服务人员投入方案。主要指服务管理人员岗位安排分配明细计划、发展计划（包括培训计划、方式、目标等），所有人员数量配置（重要岗位须人员详细资料，并附上有关资格证书复印件）。投入本项目的相关专业的专职管理和技术人员的履历及相关岗位责任描述，附物业管理专业人员职业资格证书复印件。</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9</w:t>
      </w:r>
      <w:r>
        <w:rPr>
          <w:rFonts w:ascii="仿宋" w:eastAsia="仿宋" w:hAnsi="仿宋" w:hint="eastAsia"/>
          <w:sz w:val="24"/>
        </w:rPr>
        <w:t>）中标人必须按《劳动合同法》和政府有关部门规定为全体物业服务人员交纳所有相关的社会保险及其他相关费用，并在投标文件中作出明确承诺。</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10</w:t>
      </w:r>
      <w:r>
        <w:rPr>
          <w:rFonts w:ascii="仿宋" w:eastAsia="仿宋" w:hAnsi="仿宋" w:hint="eastAsia"/>
          <w:sz w:val="24"/>
        </w:rPr>
        <w:t>）对本项目的其他合理化建议、要求等。</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11</w:t>
      </w:r>
      <w:r>
        <w:rPr>
          <w:rFonts w:ascii="仿宋" w:eastAsia="仿宋" w:hAnsi="仿宋" w:hint="eastAsia"/>
          <w:sz w:val="24"/>
        </w:rPr>
        <w:t>）其他优惠条件及特殊承诺。</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12</w:t>
      </w:r>
      <w:r>
        <w:rPr>
          <w:rFonts w:ascii="仿宋" w:eastAsia="仿宋" w:hAnsi="仿宋" w:hint="eastAsia"/>
          <w:sz w:val="24"/>
        </w:rPr>
        <w:t>）投标人认为有利于自身的其他文件和说明。</w:t>
      </w:r>
    </w:p>
    <w:p w:rsidR="00423636" w:rsidRDefault="00BE2809">
      <w:pPr>
        <w:spacing w:line="440" w:lineRule="exact"/>
        <w:ind w:firstLineChars="200" w:firstLine="480"/>
        <w:rPr>
          <w:rFonts w:ascii="仿宋" w:eastAsia="仿宋" w:hAnsi="仿宋"/>
          <w:sz w:val="24"/>
        </w:rPr>
      </w:pPr>
      <w:r>
        <w:rPr>
          <w:rFonts w:ascii="仿宋" w:eastAsia="仿宋" w:hAnsi="仿宋" w:hint="eastAsia"/>
          <w:sz w:val="24"/>
        </w:rPr>
        <w:t>▲4、报价文件</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（1）开标一览表</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（2）投标报价明细表（格式见第六章）；</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（3）属于中小企业声明函（若有则提供，格式见第六章）；</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（4）属于残疾人福利性企业声明函（若有则提供，格式见第六章）；</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（5）属于监狱企业声明函（若有则提供，格式自拟）。</w:t>
      </w:r>
    </w:p>
    <w:p w:rsidR="00423636" w:rsidRDefault="00BE2809">
      <w:pPr>
        <w:spacing w:line="440" w:lineRule="exact"/>
        <w:ind w:firstLineChars="200" w:firstLine="482"/>
        <w:rPr>
          <w:rFonts w:ascii="仿宋" w:eastAsia="仿宋" w:hAnsi="仿宋"/>
          <w:b/>
          <w:sz w:val="24"/>
        </w:rPr>
      </w:pPr>
      <w:r>
        <w:rPr>
          <w:rFonts w:ascii="仿宋" w:eastAsia="仿宋" w:hAnsi="仿宋" w:hint="eastAsia"/>
          <w:b/>
          <w:sz w:val="24"/>
        </w:rPr>
        <w:t>（二）投标文件的语言及计量</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▲1、投标文件以及投标人与招标方就有关投标事宜的所有来往函电，均应以中文汉语书写。除签名、盖章、专用名称等特殊情形外，以中文汉语以外的文字表述的投标文件视同未提供。</w:t>
      </w:r>
    </w:p>
    <w:p w:rsidR="00423636" w:rsidRDefault="00BE2809">
      <w:pPr>
        <w:spacing w:line="360" w:lineRule="exact"/>
        <w:ind w:firstLineChars="200" w:firstLine="480"/>
      </w:pPr>
      <w:r>
        <w:rPr>
          <w:rFonts w:ascii="仿宋" w:eastAsia="仿宋" w:hAnsi="仿宋" w:hint="eastAsia"/>
          <w:sz w:val="24"/>
        </w:rPr>
        <w:t>▲2、投标计量单位，采购文件已有明确规定的，使用采购文件规定的计量单位；采购文件没有规定的，应采用中华人民共和国法定计量单位（货币单位：</w:t>
      </w:r>
      <w:r>
        <w:rPr>
          <w:rFonts w:ascii="仿宋" w:eastAsia="仿宋" w:hAnsi="仿宋" w:hint="eastAsia"/>
          <w:sz w:val="24"/>
        </w:rPr>
        <w:lastRenderedPageBreak/>
        <w:t>人民币元），</w:t>
      </w:r>
      <w:r>
        <w:rPr>
          <w:rFonts w:ascii="仿宋" w:eastAsia="仿宋" w:hAnsi="仿宋" w:hint="eastAsia"/>
          <w:b/>
          <w:sz w:val="24"/>
        </w:rPr>
        <w:t>否则将作无效标处理</w:t>
      </w:r>
      <w:r>
        <w:rPr>
          <w:rFonts w:ascii="仿宋" w:eastAsia="仿宋" w:hAnsi="仿宋" w:hint="eastAsia"/>
          <w:sz w:val="24"/>
        </w:rPr>
        <w:t>。</w:t>
      </w:r>
    </w:p>
    <w:p w:rsidR="00423636" w:rsidRDefault="00BE2809">
      <w:pPr>
        <w:pStyle w:val="ad"/>
        <w:spacing w:line="360" w:lineRule="exact"/>
        <w:ind w:firstLineChars="232" w:firstLine="559"/>
        <w:rPr>
          <w:rFonts w:ascii="仿宋" w:eastAsia="仿宋" w:hAnsi="仿宋"/>
          <w:b/>
          <w:sz w:val="24"/>
        </w:rPr>
      </w:pPr>
      <w:r>
        <w:rPr>
          <w:rFonts w:ascii="仿宋" w:eastAsia="仿宋" w:hAnsi="仿宋" w:hint="eastAsia"/>
          <w:b/>
          <w:sz w:val="24"/>
        </w:rPr>
        <w:t>（三）投标报价</w:t>
      </w:r>
    </w:p>
    <w:p w:rsidR="00423636" w:rsidRDefault="00BE2809">
      <w:pPr>
        <w:pStyle w:val="21"/>
        <w:spacing w:line="440" w:lineRule="exact"/>
        <w:ind w:leftChars="4" w:left="8" w:firstLineChars="150" w:firstLine="360"/>
        <w:rPr>
          <w:rFonts w:ascii="仿宋" w:eastAsia="仿宋" w:hAnsi="仿宋"/>
          <w:szCs w:val="24"/>
        </w:rPr>
      </w:pPr>
      <w:r>
        <w:rPr>
          <w:rFonts w:ascii="仿宋" w:eastAsia="仿宋" w:hAnsi="仿宋" w:hint="eastAsia"/>
        </w:rPr>
        <w:t>▲</w:t>
      </w:r>
      <w:r>
        <w:rPr>
          <w:rFonts w:ascii="仿宋" w:eastAsia="仿宋" w:hAnsi="仿宋" w:hint="eastAsia"/>
          <w:bCs w:val="0"/>
          <w:szCs w:val="24"/>
        </w:rPr>
        <w:t>1、投标报价是履行合同的最终价格。</w:t>
      </w:r>
    </w:p>
    <w:p w:rsidR="00423636" w:rsidRDefault="00BE2809">
      <w:pPr>
        <w:pStyle w:val="21"/>
        <w:spacing w:line="440" w:lineRule="exact"/>
        <w:ind w:leftChars="4" w:left="8" w:firstLineChars="150" w:firstLine="360"/>
        <w:rPr>
          <w:rFonts w:ascii="仿宋" w:eastAsia="仿宋" w:hAnsi="仿宋"/>
          <w:bCs w:val="0"/>
          <w:szCs w:val="24"/>
        </w:rPr>
      </w:pPr>
      <w:r>
        <w:rPr>
          <w:rFonts w:ascii="仿宋" w:eastAsia="仿宋" w:hAnsi="仿宋" w:hint="eastAsia"/>
        </w:rPr>
        <w:t>▲</w:t>
      </w:r>
      <w:r>
        <w:rPr>
          <w:rFonts w:ascii="仿宋" w:eastAsia="仿宋" w:hAnsi="仿宋" w:hint="eastAsia"/>
          <w:bCs w:val="0"/>
          <w:szCs w:val="24"/>
        </w:rPr>
        <w:t>2、本采购项目只允许有一个报价，有选择的或有条件的报价将不予接受。</w:t>
      </w:r>
    </w:p>
    <w:p w:rsidR="00423636" w:rsidRDefault="00BE2809">
      <w:pPr>
        <w:pStyle w:val="21"/>
        <w:spacing w:line="440" w:lineRule="exact"/>
        <w:ind w:leftChars="4" w:left="8" w:firstLineChars="150" w:firstLine="360"/>
        <w:rPr>
          <w:rFonts w:ascii="仿宋" w:eastAsia="仿宋" w:hAnsi="仿宋"/>
          <w:b/>
        </w:rPr>
      </w:pPr>
      <w:r>
        <w:rPr>
          <w:rFonts w:ascii="仿宋" w:eastAsia="仿宋" w:hAnsi="仿宋" w:hint="eastAsia"/>
        </w:rPr>
        <w:t>▲</w:t>
      </w:r>
      <w:r>
        <w:rPr>
          <w:rFonts w:ascii="仿宋" w:eastAsia="仿宋" w:hAnsi="仿宋" w:hint="eastAsia"/>
          <w:bCs w:val="0"/>
          <w:szCs w:val="24"/>
        </w:rPr>
        <w:t>3、投标人的投标报价超过预算的，其投标无效。</w:t>
      </w:r>
    </w:p>
    <w:p w:rsidR="00423636" w:rsidRDefault="00BE2809">
      <w:pPr>
        <w:pStyle w:val="ad"/>
        <w:spacing w:line="360" w:lineRule="exact"/>
        <w:ind w:firstLineChars="232" w:firstLine="559"/>
        <w:rPr>
          <w:rFonts w:ascii="仿宋" w:eastAsia="仿宋" w:hAnsi="仿宋"/>
          <w:b/>
          <w:sz w:val="24"/>
        </w:rPr>
      </w:pPr>
      <w:r>
        <w:rPr>
          <w:rFonts w:ascii="仿宋" w:eastAsia="仿宋" w:hAnsi="仿宋" w:hint="eastAsia"/>
          <w:b/>
          <w:sz w:val="24"/>
        </w:rPr>
        <w:t>（四）投标文件的有效期</w:t>
      </w:r>
    </w:p>
    <w:p w:rsidR="00423636" w:rsidRDefault="00BE2809">
      <w:pPr>
        <w:spacing w:line="360" w:lineRule="exact"/>
        <w:ind w:firstLineChars="200" w:firstLine="480"/>
        <w:rPr>
          <w:rFonts w:ascii="仿宋" w:eastAsia="仿宋" w:hAnsi="仿宋"/>
          <w:b/>
          <w:sz w:val="24"/>
        </w:rPr>
      </w:pPr>
      <w:r>
        <w:rPr>
          <w:rFonts w:ascii="仿宋" w:eastAsia="仿宋" w:hAnsi="仿宋" w:hint="eastAsia"/>
          <w:sz w:val="24"/>
        </w:rPr>
        <w:t>▲1、自投标截止日起90天投标文件应保持有效。</w:t>
      </w:r>
      <w:r>
        <w:rPr>
          <w:rFonts w:ascii="仿宋" w:eastAsia="仿宋" w:hAnsi="仿宋" w:hint="eastAsia"/>
          <w:b/>
          <w:sz w:val="24"/>
        </w:rPr>
        <w:t>有效期不足的投标文件将作无效标处理。</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2、在特殊情况下，招标方可与投标人协商延长投标文件书的有效期，这种要求和答复均以书面形式进行。</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 xml:space="preserve">3、投标人可拒绝接受延期要求，但不能修改投标文件。 </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4、中标人的投标文件自开标之日起至合同履行完毕止均应保持有效。</w:t>
      </w:r>
    </w:p>
    <w:p w:rsidR="00423636" w:rsidRDefault="00BE2809">
      <w:pPr>
        <w:pStyle w:val="ad"/>
        <w:spacing w:line="360" w:lineRule="exact"/>
        <w:ind w:firstLineChars="232" w:firstLine="559"/>
        <w:rPr>
          <w:rFonts w:ascii="仿宋" w:eastAsia="仿宋" w:hAnsi="仿宋"/>
          <w:b/>
          <w:sz w:val="24"/>
        </w:rPr>
      </w:pPr>
      <w:r>
        <w:rPr>
          <w:rFonts w:ascii="仿宋" w:eastAsia="仿宋" w:hAnsi="仿宋" w:hint="eastAsia"/>
          <w:b/>
          <w:sz w:val="24"/>
        </w:rPr>
        <w:t>（五）投标文件的签署和编制</w:t>
      </w:r>
    </w:p>
    <w:p w:rsidR="00423636" w:rsidRDefault="00BE2809">
      <w:pPr>
        <w:spacing w:line="360" w:lineRule="exact"/>
        <w:ind w:firstLineChars="200" w:firstLine="480"/>
        <w:rPr>
          <w:rFonts w:ascii="仿宋" w:eastAsia="仿宋" w:hAnsi="仿宋"/>
          <w:sz w:val="24"/>
        </w:rPr>
      </w:pPr>
      <w:r>
        <w:rPr>
          <w:rFonts w:ascii="仿宋" w:eastAsia="仿宋" w:hAnsi="仿宋"/>
          <w:sz w:val="24"/>
        </w:rPr>
        <w:t>1、电子投标文件部分：</w:t>
      </w:r>
    </w:p>
    <w:p w:rsidR="00423636" w:rsidRDefault="00BE2809">
      <w:pPr>
        <w:spacing w:line="360" w:lineRule="exact"/>
        <w:ind w:firstLineChars="200" w:firstLine="480"/>
        <w:rPr>
          <w:rFonts w:ascii="仿宋" w:eastAsia="仿宋" w:hAnsi="仿宋"/>
          <w:sz w:val="24"/>
        </w:rPr>
      </w:pPr>
      <w:r>
        <w:rPr>
          <w:rFonts w:ascii="仿宋" w:eastAsia="仿宋" w:hAnsi="仿宋"/>
          <w:sz w:val="24"/>
        </w:rPr>
        <w:t>投标人应根据</w:t>
      </w:r>
      <w:r>
        <w:rPr>
          <w:rFonts w:ascii="仿宋" w:eastAsia="仿宋" w:hAnsi="仿宋" w:hint="eastAsia"/>
          <w:sz w:val="24"/>
        </w:rPr>
        <w:t>“</w:t>
      </w:r>
      <w:r>
        <w:rPr>
          <w:rFonts w:ascii="仿宋" w:eastAsia="仿宋" w:hAnsi="仿宋"/>
          <w:sz w:val="24"/>
        </w:rPr>
        <w:t>政采云供应商项目采购-电子交易操作指南</w:t>
      </w:r>
      <w:r>
        <w:rPr>
          <w:rFonts w:ascii="仿宋" w:eastAsia="仿宋" w:hAnsi="仿宋" w:hint="eastAsia"/>
          <w:sz w:val="24"/>
        </w:rPr>
        <w:t>”及本采购文件要求制作，加密并递交。</w:t>
      </w:r>
    </w:p>
    <w:p w:rsidR="00423636" w:rsidRDefault="00BE2809">
      <w:pPr>
        <w:spacing w:line="360" w:lineRule="exact"/>
        <w:ind w:firstLineChars="200" w:firstLine="480"/>
        <w:rPr>
          <w:rFonts w:ascii="仿宋" w:eastAsia="仿宋" w:hAnsi="仿宋"/>
          <w:sz w:val="24"/>
        </w:rPr>
      </w:pPr>
      <w:r>
        <w:rPr>
          <w:rFonts w:ascii="仿宋" w:eastAsia="仿宋" w:hAnsi="仿宋"/>
          <w:sz w:val="24"/>
        </w:rPr>
        <w:t>2、备份投标文件部分：</w:t>
      </w:r>
    </w:p>
    <w:p w:rsidR="00423636" w:rsidRDefault="00BE2809">
      <w:pPr>
        <w:spacing w:line="360" w:lineRule="exact"/>
        <w:ind w:firstLineChars="200" w:firstLine="480"/>
        <w:rPr>
          <w:rFonts w:ascii="仿宋" w:eastAsia="仿宋" w:hAnsi="仿宋"/>
          <w:sz w:val="24"/>
        </w:rPr>
      </w:pPr>
      <w:r>
        <w:rPr>
          <w:rFonts w:ascii="仿宋" w:eastAsia="仿宋" w:hAnsi="仿宋"/>
          <w:sz w:val="24"/>
        </w:rPr>
        <w:t>以介质存储</w:t>
      </w:r>
      <w:r>
        <w:rPr>
          <w:rFonts w:ascii="仿宋" w:eastAsia="仿宋" w:hAnsi="仿宋" w:hint="eastAsia"/>
          <w:sz w:val="24"/>
        </w:rPr>
        <w:t>（U盘等形式）</w:t>
      </w:r>
      <w:r>
        <w:rPr>
          <w:rFonts w:ascii="仿宋" w:eastAsia="仿宋" w:hAnsi="仿宋"/>
          <w:sz w:val="24"/>
        </w:rPr>
        <w:t>的数据电文形式的备份投标文件密封递交。</w:t>
      </w:r>
      <w:r>
        <w:rPr>
          <w:rFonts w:ascii="仿宋" w:eastAsia="仿宋" w:hAnsi="仿宋" w:hint="eastAsia"/>
          <w:sz w:val="24"/>
        </w:rPr>
        <w:t>数量为1份。</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3、电子投标文件中加盖投标人公章部分均须CA签章。</w:t>
      </w:r>
    </w:p>
    <w:p w:rsidR="00423636" w:rsidRDefault="00BE2809">
      <w:pPr>
        <w:pStyle w:val="ad"/>
        <w:spacing w:line="360" w:lineRule="exact"/>
        <w:ind w:firstLineChars="232" w:firstLine="559"/>
        <w:outlineLvl w:val="0"/>
        <w:rPr>
          <w:rFonts w:ascii="仿宋" w:eastAsia="仿宋" w:hAnsi="仿宋"/>
          <w:b/>
          <w:sz w:val="24"/>
        </w:rPr>
      </w:pPr>
      <w:r>
        <w:rPr>
          <w:rFonts w:ascii="仿宋" w:eastAsia="仿宋" w:hAnsi="仿宋" w:hint="eastAsia"/>
          <w:b/>
          <w:sz w:val="24"/>
        </w:rPr>
        <w:t>（六）投标（备份）文件的包装、密封、递交、修改和撤回</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1、电子投标文件</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将被拒收。</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2、备份</w:t>
      </w:r>
      <w:r>
        <w:rPr>
          <w:rFonts w:ascii="仿宋" w:eastAsia="仿宋" w:hAnsi="仿宋"/>
          <w:sz w:val="24"/>
        </w:rPr>
        <w:t>投标文件</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2.1备份投标文件</w:t>
      </w:r>
      <w:r>
        <w:rPr>
          <w:rFonts w:ascii="仿宋" w:eastAsia="仿宋" w:hAnsi="仿宋"/>
          <w:sz w:val="24"/>
        </w:rPr>
        <w:t>封装后，外包装上应注明投标人名称、投标人地址、投标文件名称（</w:t>
      </w:r>
      <w:r>
        <w:rPr>
          <w:rFonts w:ascii="仿宋" w:eastAsia="仿宋" w:hAnsi="仿宋" w:hint="eastAsia"/>
          <w:sz w:val="24"/>
        </w:rPr>
        <w:t>备份文件</w:t>
      </w:r>
      <w:r>
        <w:rPr>
          <w:rFonts w:ascii="仿宋" w:eastAsia="仿宋" w:hAnsi="仿宋"/>
          <w:sz w:val="24"/>
        </w:rPr>
        <w:t>）、投标项目名称、项目编号，并加盖投标人公章</w:t>
      </w:r>
      <w:r>
        <w:rPr>
          <w:rFonts w:ascii="仿宋" w:eastAsia="仿宋" w:hAnsi="仿宋" w:hint="eastAsia"/>
          <w:sz w:val="24"/>
        </w:rPr>
        <w:t>（格式见第六章）</w:t>
      </w:r>
      <w:r>
        <w:rPr>
          <w:rFonts w:ascii="仿宋" w:eastAsia="仿宋" w:hAnsi="仿宋"/>
          <w:sz w:val="24"/>
        </w:rPr>
        <w:t>。</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2.2投标人应当在投标截止时间前将密封的备份投标文件送达指定接收地点，超过投标截止时间送达的备份投标文件将被拒收。投标人在投标截止时间前，可以对所递交的备份投标文件进行补充、修改或者撤回，并在投标截止时间前重新提交。</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3、电子投标文件应在规定时间内提交并解密成功。投标人未在规定时间内提交并完成解密，且未提供备份投标文件或备份投标文件未能被有效读取的，视为投标文件撤回。</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4、投标人递交备份投标文件时，如出现下列情况之一的，将被拒收：</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lastRenderedPageBreak/>
        <w:t>4.1未按规定密封的投标文件；</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4.2由于包装不妥，在送交途中严重破损或失散的；</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4.3超过投标截止时间送达的；</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4.4仅提供备份投标文件的。</w:t>
      </w:r>
    </w:p>
    <w:p w:rsidR="00423636" w:rsidRDefault="00BE2809">
      <w:pPr>
        <w:spacing w:line="360" w:lineRule="exact"/>
        <w:ind w:firstLineChars="200" w:firstLine="482"/>
        <w:rPr>
          <w:rFonts w:ascii="仿宋" w:eastAsia="仿宋" w:hAnsi="仿宋"/>
          <w:sz w:val="24"/>
        </w:rPr>
      </w:pPr>
      <w:r>
        <w:rPr>
          <w:rFonts w:ascii="仿宋" w:eastAsia="仿宋" w:hAnsi="仿宋" w:hint="eastAsia"/>
          <w:b/>
          <w:sz w:val="24"/>
        </w:rPr>
        <w:t>当发生解密失败或未按时解密的，投标人提供了备份投标文件的，以备份投标文件为依据，否则视为投标文件撤回。投标文件已按时解密的，备份投标文件自动失效。</w:t>
      </w:r>
    </w:p>
    <w:p w:rsidR="00423636" w:rsidRDefault="00BE2809">
      <w:pPr>
        <w:pStyle w:val="ad"/>
        <w:spacing w:line="360" w:lineRule="exact"/>
        <w:ind w:firstLineChars="232" w:firstLine="559"/>
        <w:outlineLvl w:val="0"/>
        <w:rPr>
          <w:rFonts w:ascii="仿宋" w:eastAsia="仿宋" w:hAnsi="仿宋"/>
          <w:b/>
          <w:sz w:val="24"/>
        </w:rPr>
      </w:pPr>
      <w:r>
        <w:rPr>
          <w:rFonts w:ascii="仿宋" w:eastAsia="仿宋" w:hAnsi="仿宋" w:hint="eastAsia"/>
          <w:b/>
          <w:sz w:val="24"/>
        </w:rPr>
        <w:t>（七）串通投标认定</w:t>
      </w:r>
    </w:p>
    <w:p w:rsidR="00423636" w:rsidRDefault="00BE2809">
      <w:pPr>
        <w:pStyle w:val="ad"/>
        <w:spacing w:line="360" w:lineRule="exact"/>
        <w:ind w:firstLineChars="233" w:firstLine="559"/>
        <w:rPr>
          <w:rFonts w:ascii="仿宋" w:eastAsia="仿宋" w:hAnsi="仿宋"/>
          <w:sz w:val="24"/>
        </w:rPr>
      </w:pPr>
      <w:r>
        <w:rPr>
          <w:rFonts w:ascii="仿宋" w:eastAsia="仿宋" w:hAnsi="仿宋" w:hint="eastAsia"/>
          <w:sz w:val="24"/>
        </w:rPr>
        <w:t>有下列情形之一的，视为投标人串通投标，其投标无效：</w:t>
      </w:r>
    </w:p>
    <w:p w:rsidR="00423636" w:rsidRDefault="00BE2809">
      <w:pPr>
        <w:pStyle w:val="ad"/>
        <w:spacing w:line="360" w:lineRule="exact"/>
        <w:ind w:firstLineChars="233" w:firstLine="559"/>
        <w:rPr>
          <w:rFonts w:ascii="仿宋" w:eastAsia="仿宋" w:hAnsi="仿宋"/>
          <w:sz w:val="24"/>
        </w:rPr>
      </w:pPr>
      <w:r>
        <w:rPr>
          <w:rFonts w:ascii="仿宋" w:eastAsia="仿宋" w:hAnsi="仿宋" w:hint="eastAsia"/>
          <w:sz w:val="24"/>
        </w:rPr>
        <w:t>1、不同投标人的投标文件由同一单位或者个人编制；</w:t>
      </w:r>
    </w:p>
    <w:p w:rsidR="00423636" w:rsidRDefault="00BE2809">
      <w:pPr>
        <w:pStyle w:val="ad"/>
        <w:spacing w:line="360" w:lineRule="exact"/>
        <w:ind w:firstLineChars="233" w:firstLine="559"/>
        <w:rPr>
          <w:rFonts w:ascii="仿宋" w:eastAsia="仿宋" w:hAnsi="仿宋"/>
          <w:sz w:val="24"/>
        </w:rPr>
      </w:pPr>
      <w:r>
        <w:rPr>
          <w:rFonts w:ascii="仿宋" w:eastAsia="仿宋" w:hAnsi="仿宋" w:hint="eastAsia"/>
          <w:sz w:val="24"/>
        </w:rPr>
        <w:t>2、不同投标人委托同一单位或者个人办理投标事宜；</w:t>
      </w:r>
    </w:p>
    <w:p w:rsidR="00423636" w:rsidRDefault="00BE2809">
      <w:pPr>
        <w:pStyle w:val="ad"/>
        <w:spacing w:line="360" w:lineRule="exact"/>
        <w:ind w:firstLineChars="233" w:firstLine="559"/>
        <w:rPr>
          <w:rFonts w:ascii="仿宋" w:eastAsia="仿宋" w:hAnsi="仿宋"/>
          <w:sz w:val="24"/>
        </w:rPr>
      </w:pPr>
      <w:r>
        <w:rPr>
          <w:rFonts w:ascii="仿宋" w:eastAsia="仿宋" w:hAnsi="仿宋" w:hint="eastAsia"/>
          <w:sz w:val="24"/>
        </w:rPr>
        <w:t>3、不同投标人的投标文件载明的项目管理成员或者联系人员为同一人；</w:t>
      </w:r>
    </w:p>
    <w:p w:rsidR="00423636" w:rsidRDefault="00BE2809">
      <w:pPr>
        <w:pStyle w:val="ad"/>
        <w:spacing w:line="360" w:lineRule="exact"/>
        <w:ind w:firstLineChars="233" w:firstLine="559"/>
        <w:rPr>
          <w:rFonts w:ascii="仿宋" w:eastAsia="仿宋" w:hAnsi="仿宋"/>
          <w:sz w:val="24"/>
        </w:rPr>
      </w:pPr>
      <w:r>
        <w:rPr>
          <w:rFonts w:ascii="仿宋" w:eastAsia="仿宋" w:hAnsi="仿宋" w:hint="eastAsia"/>
          <w:sz w:val="24"/>
        </w:rPr>
        <w:t>4、不同投标人的投标文件异常一致或者投标报价呈规律性差异；</w:t>
      </w:r>
    </w:p>
    <w:p w:rsidR="00423636" w:rsidRDefault="00BE2809">
      <w:pPr>
        <w:pStyle w:val="ad"/>
        <w:spacing w:line="360" w:lineRule="exact"/>
        <w:ind w:firstLineChars="233" w:firstLine="559"/>
        <w:rPr>
          <w:rFonts w:ascii="仿宋" w:eastAsia="仿宋" w:hAnsi="仿宋"/>
          <w:sz w:val="24"/>
        </w:rPr>
      </w:pPr>
      <w:r>
        <w:rPr>
          <w:rFonts w:ascii="仿宋" w:eastAsia="仿宋" w:hAnsi="仿宋" w:hint="eastAsia"/>
          <w:sz w:val="24"/>
        </w:rPr>
        <w:t>5、不同投标人的投标文件相互混装。</w:t>
      </w:r>
    </w:p>
    <w:p w:rsidR="00423636" w:rsidRDefault="00BE2809">
      <w:pPr>
        <w:spacing w:line="360" w:lineRule="exact"/>
        <w:ind w:firstLineChars="200" w:firstLine="482"/>
        <w:outlineLvl w:val="0"/>
        <w:rPr>
          <w:rFonts w:ascii="仿宋" w:eastAsia="仿宋" w:hAnsi="仿宋"/>
          <w:sz w:val="24"/>
        </w:rPr>
      </w:pPr>
      <w:r>
        <w:rPr>
          <w:rFonts w:ascii="仿宋" w:eastAsia="仿宋" w:hAnsi="仿宋" w:hint="eastAsia"/>
          <w:b/>
          <w:sz w:val="24"/>
        </w:rPr>
        <w:t>（八）投标无效的情形</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1、投标截止时间前，投标人在政采云平台（https://www.zcygov.cn）的供应商注册资格信息不能满足本采购文件资格条件要求的；</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2、投标人未按规定提交投标文件（含备份文件）并成功解密的；</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3、投标文件未按采购文件要求加密、签字、盖章的（加盖投标人公章部分均须CA签章）；</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4、投标人不具备采购文件中规定的资格要求的；</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5、投标文件组成不全的；</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6、投标文件的实质性内容未使用中文表述、意思表述不明确、前后矛盾或者使用计量单位不符合采购文件要求的；</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7、投标文件的关键内容字迹模糊、无法辨认的，或经修正的内容字迹模糊难以辩认或修改处未按规定签名盖章的 ；</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8、不响应采购文件中标“▲”的实质性要求或者投标文件有采购人不能接受的附加条件的；</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9、投标文件没有按采购文件要求提供有标“▲”的条款的文件和材料的；</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10、投标文件标明的响应与事实不符或虚假投标的；</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11、投标方案不明确，或存在一个或以上备选（替代）方案投标的；</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12、除政府采购监管部门审批同意外，所投产品为进口产品的；</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13、投标报价超过采购文件中规定的最高限价，或有选择/有条件的报价的；</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14、在投标文件的资信、商务、技术部分中出现投标报价信息的；</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15、</w:t>
      </w:r>
      <w:r>
        <w:rPr>
          <w:rFonts w:ascii="仿宋" w:eastAsia="仿宋" w:hAnsi="仿宋" w:cs="仿宋_GB2312" w:hint="eastAsia"/>
          <w:bCs/>
          <w:sz w:val="24"/>
          <w:lang w:val="zh-CN"/>
        </w:rPr>
        <w:t>《投标报价明细表》</w:t>
      </w:r>
      <w:r>
        <w:rPr>
          <w:rFonts w:ascii="仿宋" w:eastAsia="仿宋" w:hAnsi="仿宋" w:hint="eastAsia"/>
          <w:sz w:val="24"/>
        </w:rPr>
        <w:t>出现其他错误情形的。</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16、评标委员会认为投标人的报价明显低于其他通过符合性审查投标人的报价，有可能影响产品质量或者不能诚信履约的，投标人不能证明其报价合理性的；</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17、投标人串通投标的；</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18、法律、法规和采购文件规定的其他无效情形。</w:t>
      </w:r>
    </w:p>
    <w:p w:rsidR="00423636" w:rsidRDefault="00BE2809">
      <w:pPr>
        <w:spacing w:line="360" w:lineRule="exact"/>
        <w:ind w:firstLineChars="200" w:firstLine="482"/>
        <w:outlineLvl w:val="0"/>
        <w:rPr>
          <w:rFonts w:ascii="仿宋" w:eastAsia="仿宋" w:hAnsi="仿宋"/>
          <w:b/>
          <w:sz w:val="24"/>
        </w:rPr>
      </w:pPr>
      <w:r>
        <w:rPr>
          <w:rFonts w:ascii="仿宋" w:eastAsia="仿宋" w:hAnsi="仿宋" w:hint="eastAsia"/>
          <w:b/>
          <w:sz w:val="24"/>
        </w:rPr>
        <w:lastRenderedPageBreak/>
        <w:t>（九）错误修正</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投标文件报价出现前后不一致的，除采购文件另有规定外，按照下列规定修正：</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（一）投标文件中《投标报价表》内容与投标文件中相应内容不一致的，以《投标报价表》为准；</w:t>
      </w:r>
    </w:p>
    <w:p w:rsidR="00423636" w:rsidRDefault="00BE2809">
      <w:pPr>
        <w:spacing w:line="360" w:lineRule="exact"/>
        <w:ind w:firstLineChars="200" w:firstLine="480"/>
        <w:rPr>
          <w:rFonts w:ascii="仿宋" w:eastAsia="仿宋" w:hAnsi="仿宋"/>
          <w:b/>
          <w:sz w:val="24"/>
        </w:rPr>
      </w:pPr>
      <w:r>
        <w:rPr>
          <w:rFonts w:ascii="仿宋" w:eastAsia="仿宋" w:hAnsi="仿宋" w:hint="eastAsia"/>
          <w:sz w:val="24"/>
        </w:rPr>
        <w:t>（二）大写金额和小写金额不一致的，以大写金额为准；</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（三）单价金额小数点或者百分比有明显错位的，以《投标报价表》的总价为准，并修改单价；</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（四）总价金额与按单价汇总金额不一致的，以单价金额计算结果为准。</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同时出现两种以上不一致的，按照前款规定的顺序修正。修正后的报价经投标人加盖公章，或者由法定代表人/企业负责人或其授权代表签字确认后产生约束力。投标人不确认的，其投标无效。</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（五）</w:t>
      </w:r>
      <w:r>
        <w:rPr>
          <w:rFonts w:ascii="仿宋" w:eastAsia="仿宋" w:hAnsi="仿宋"/>
          <w:sz w:val="24"/>
        </w:rPr>
        <w:t>评审中需要供应商对投标、响应文件作出澄清、说明或者补正的，评审小组和供应商应当通过电子交易平台交换数据电文。</w:t>
      </w:r>
      <w:r>
        <w:rPr>
          <w:rFonts w:ascii="仿宋" w:eastAsia="仿宋" w:hAnsi="仿宋"/>
          <w:sz w:val="24"/>
          <w:u w:val="single"/>
        </w:rPr>
        <w:t>给予供应商提交澄清说明或补正的时间为半小时</w:t>
      </w:r>
      <w:r>
        <w:rPr>
          <w:rFonts w:ascii="仿宋" w:eastAsia="仿宋" w:hAnsi="仿宋"/>
          <w:sz w:val="24"/>
        </w:rPr>
        <w:t>，供应商已经明确表示澄清说明或补正完毕的除外。</w:t>
      </w:r>
    </w:p>
    <w:p w:rsidR="00423636" w:rsidRDefault="00BE2809">
      <w:pPr>
        <w:spacing w:line="360" w:lineRule="exact"/>
        <w:ind w:firstLineChars="200" w:firstLine="482"/>
        <w:outlineLvl w:val="0"/>
        <w:rPr>
          <w:rFonts w:ascii="仿宋" w:eastAsia="仿宋" w:hAnsi="仿宋"/>
          <w:b/>
          <w:sz w:val="24"/>
        </w:rPr>
      </w:pPr>
      <w:r>
        <w:rPr>
          <w:rFonts w:ascii="仿宋" w:eastAsia="仿宋" w:hAnsi="仿宋"/>
          <w:b/>
          <w:sz w:val="24"/>
        </w:rPr>
        <w:t>（</w:t>
      </w:r>
      <w:r>
        <w:rPr>
          <w:rFonts w:ascii="仿宋" w:eastAsia="仿宋" w:hAnsi="仿宋" w:hint="eastAsia"/>
          <w:b/>
          <w:sz w:val="24"/>
        </w:rPr>
        <w:t>十</w:t>
      </w:r>
      <w:r>
        <w:rPr>
          <w:rFonts w:ascii="仿宋" w:eastAsia="仿宋" w:hAnsi="仿宋"/>
          <w:b/>
          <w:sz w:val="24"/>
        </w:rPr>
        <w:t>）电子交易活动中止</w:t>
      </w:r>
    </w:p>
    <w:p w:rsidR="00423636" w:rsidRDefault="00BE2809">
      <w:pPr>
        <w:spacing w:line="360" w:lineRule="exact"/>
        <w:ind w:firstLineChars="200" w:firstLine="480"/>
        <w:rPr>
          <w:rFonts w:ascii="仿宋" w:eastAsia="仿宋" w:hAnsi="仿宋"/>
          <w:sz w:val="24"/>
        </w:rPr>
      </w:pPr>
      <w:r>
        <w:rPr>
          <w:rFonts w:ascii="仿宋" w:eastAsia="仿宋" w:hAnsi="仿宋"/>
          <w:sz w:val="24"/>
        </w:rPr>
        <w:t>采购过程中出现以下情形，导致电子交易平台无法正常运行，或者无法保证电子交易的公平、公正和安全时，采购组织机构可中止电子交易活动：</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电子交易平台发生故障</w:t>
      </w:r>
      <w:r>
        <w:rPr>
          <w:rFonts w:ascii="仿宋" w:eastAsia="仿宋" w:hAnsi="仿宋" w:hint="eastAsia"/>
          <w:sz w:val="24"/>
        </w:rPr>
        <w:t>，</w:t>
      </w:r>
      <w:r>
        <w:rPr>
          <w:rFonts w:ascii="仿宋" w:eastAsia="仿宋" w:hAnsi="仿宋"/>
          <w:sz w:val="24"/>
        </w:rPr>
        <w:t>无法登录访问的；</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电子交易平台应用或数据库出现错误，不能进行正常操作的；</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电子交易平台发现严重安全漏洞，有潜在泄密危险的；</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4、</w:t>
      </w:r>
      <w:r>
        <w:rPr>
          <w:rFonts w:ascii="仿宋" w:eastAsia="仿宋" w:hAnsi="仿宋"/>
          <w:sz w:val="24"/>
        </w:rPr>
        <w:t>病毒发作导致不能进行正常操作的；</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5、</w:t>
      </w:r>
      <w:r>
        <w:rPr>
          <w:rFonts w:ascii="仿宋" w:eastAsia="仿宋" w:hAnsi="仿宋"/>
          <w:sz w:val="24"/>
        </w:rPr>
        <w:t>其他无法保证电子交易的公平、公正和安全的情况。</w:t>
      </w:r>
    </w:p>
    <w:p w:rsidR="00423636" w:rsidRDefault="00BE2809">
      <w:pPr>
        <w:spacing w:line="360" w:lineRule="exact"/>
        <w:ind w:firstLineChars="200" w:firstLine="480"/>
        <w:rPr>
          <w:rFonts w:ascii="仿宋" w:eastAsia="仿宋" w:hAnsi="仿宋"/>
          <w:sz w:val="24"/>
        </w:rPr>
      </w:pPr>
      <w:r>
        <w:rPr>
          <w:rFonts w:ascii="仿宋" w:eastAsia="仿宋" w:hAnsi="仿宋"/>
          <w:sz w:val="24"/>
        </w:rPr>
        <w:t>出现前款规定情形之一，但不影响采购公平、公正的，采购组织机构可以待上述情形消除后继续组织电子交易活动，也可以决定某些环节以纸质形式进行</w:t>
      </w:r>
      <w:r>
        <w:rPr>
          <w:rFonts w:ascii="仿宋" w:eastAsia="仿宋" w:hAnsi="仿宋" w:hint="eastAsia"/>
          <w:sz w:val="24"/>
        </w:rPr>
        <w:t>；如有</w:t>
      </w:r>
      <w:r>
        <w:rPr>
          <w:rFonts w:ascii="仿宋" w:eastAsia="仿宋" w:hAnsi="仿宋"/>
          <w:sz w:val="24"/>
        </w:rPr>
        <w:t>影响或可能影响采购公平、公正的，应当重新采购。</w:t>
      </w:r>
    </w:p>
    <w:p w:rsidR="00423636" w:rsidRDefault="00BE2809">
      <w:pPr>
        <w:widowControl/>
        <w:jc w:val="center"/>
        <w:rPr>
          <w:rFonts w:ascii="仿宋" w:eastAsia="仿宋" w:hAnsi="仿宋"/>
          <w:b/>
          <w:sz w:val="24"/>
        </w:rPr>
      </w:pPr>
      <w:r>
        <w:rPr>
          <w:rFonts w:ascii="仿宋" w:eastAsia="仿宋" w:hAnsi="仿宋"/>
          <w:sz w:val="24"/>
        </w:rPr>
        <w:br w:type="page"/>
      </w:r>
      <w:r>
        <w:rPr>
          <w:rFonts w:ascii="仿宋" w:eastAsia="仿宋" w:hAnsi="仿宋" w:hint="eastAsia"/>
          <w:b/>
          <w:sz w:val="24"/>
        </w:rPr>
        <w:lastRenderedPageBreak/>
        <w:t>三、组织开标</w:t>
      </w:r>
    </w:p>
    <w:p w:rsidR="00423636" w:rsidRDefault="00BE2809">
      <w:pPr>
        <w:spacing w:line="360" w:lineRule="exact"/>
        <w:ind w:firstLineChars="200" w:firstLine="482"/>
        <w:outlineLvl w:val="0"/>
        <w:rPr>
          <w:rFonts w:ascii="仿宋" w:eastAsia="仿宋" w:hAnsi="仿宋"/>
          <w:b/>
          <w:sz w:val="24"/>
        </w:rPr>
      </w:pPr>
      <w:r>
        <w:rPr>
          <w:rFonts w:ascii="仿宋" w:eastAsia="仿宋" w:hAnsi="仿宋"/>
          <w:b/>
          <w:sz w:val="24"/>
        </w:rPr>
        <w:t>（一）开标准备</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采购组织机构将按照采购文件规定的时间通过“政府采购云平台”组织开标。所有投标供应商均应准时在线参加开标活动，否则自行承由此产生的不利后果。</w:t>
      </w:r>
    </w:p>
    <w:p w:rsidR="00423636" w:rsidRDefault="00BE2809">
      <w:pPr>
        <w:spacing w:line="360" w:lineRule="exact"/>
        <w:ind w:firstLineChars="200" w:firstLine="482"/>
        <w:outlineLvl w:val="0"/>
        <w:rPr>
          <w:rFonts w:ascii="仿宋" w:eastAsia="仿宋" w:hAnsi="仿宋"/>
          <w:b/>
          <w:sz w:val="24"/>
        </w:rPr>
      </w:pPr>
      <w:r>
        <w:rPr>
          <w:rFonts w:ascii="仿宋" w:eastAsia="仿宋" w:hAnsi="仿宋"/>
          <w:b/>
          <w:sz w:val="24"/>
        </w:rPr>
        <w:t>（二）电子开标程序</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投标截止时间后，投标人登录政采云平台，用“项目采购-开标评标”功能对电子投标文件进行在线解密。电子投标文件在线解密时间为开标时间起30分钟，电子投标文件按时解密成功的，备份投标文件自动失效。全部投标人提前完成解密的进入下一环节。</w:t>
      </w:r>
    </w:p>
    <w:p w:rsidR="00423636" w:rsidRDefault="00BE2809">
      <w:pPr>
        <w:spacing w:line="360" w:lineRule="exact"/>
        <w:ind w:firstLineChars="200" w:firstLine="480"/>
        <w:rPr>
          <w:rFonts w:ascii="仿宋" w:eastAsia="仿宋" w:hAnsi="仿宋"/>
          <w:sz w:val="24"/>
        </w:rPr>
      </w:pPr>
      <w:r>
        <w:rPr>
          <w:rFonts w:ascii="仿宋" w:eastAsia="仿宋" w:hAnsi="仿宋"/>
          <w:sz w:val="24"/>
        </w:rPr>
        <w:t>若投标人在规定时间内无法解密或解密失败，采购代理机构将开启投标人递交的以介质存储的备份投标文件，上传至政采云平台项目采购模块，以完成开标，电子投标文件自动失效。供应商未提供备份投标文件或备份投标文件未能被有效读取的，视为投标文件撤回。</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对资</w:t>
      </w:r>
      <w:r>
        <w:rPr>
          <w:rFonts w:ascii="仿宋" w:eastAsia="仿宋" w:hAnsi="仿宋" w:hint="eastAsia"/>
          <w:sz w:val="24"/>
        </w:rPr>
        <w:t>信</w:t>
      </w:r>
      <w:r>
        <w:rPr>
          <w:rFonts w:ascii="仿宋" w:eastAsia="仿宋" w:hAnsi="仿宋"/>
          <w:sz w:val="24"/>
        </w:rPr>
        <w:t>和商务技术</w:t>
      </w:r>
      <w:r>
        <w:rPr>
          <w:rFonts w:ascii="仿宋" w:eastAsia="仿宋" w:hAnsi="仿宋" w:hint="eastAsia"/>
          <w:sz w:val="24"/>
        </w:rPr>
        <w:t>投标</w:t>
      </w:r>
      <w:r>
        <w:rPr>
          <w:rFonts w:ascii="仿宋" w:eastAsia="仿宋" w:hAnsi="仿宋"/>
          <w:sz w:val="24"/>
        </w:rPr>
        <w:t>文件进行评审；</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在系统上公开资</w:t>
      </w:r>
      <w:r>
        <w:rPr>
          <w:rFonts w:ascii="仿宋" w:eastAsia="仿宋" w:hAnsi="仿宋" w:hint="eastAsia"/>
          <w:sz w:val="24"/>
        </w:rPr>
        <w:t>信</w:t>
      </w:r>
      <w:r>
        <w:rPr>
          <w:rFonts w:ascii="仿宋" w:eastAsia="仿宋" w:hAnsi="仿宋"/>
          <w:sz w:val="24"/>
        </w:rPr>
        <w:t>和商务技术评审结果；</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4、</w:t>
      </w:r>
      <w:r>
        <w:rPr>
          <w:rFonts w:ascii="仿宋" w:eastAsia="仿宋" w:hAnsi="仿宋"/>
          <w:sz w:val="24"/>
        </w:rPr>
        <w:t>在系统上公开报价开标情况；</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5、</w:t>
      </w:r>
      <w:r>
        <w:rPr>
          <w:rFonts w:ascii="仿宋" w:eastAsia="仿宋" w:hAnsi="仿宋"/>
          <w:sz w:val="24"/>
        </w:rPr>
        <w:t>评标委员会对报价情况进行评审；</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6、</w:t>
      </w:r>
      <w:r>
        <w:rPr>
          <w:rFonts w:ascii="仿宋" w:eastAsia="仿宋" w:hAnsi="仿宋"/>
          <w:sz w:val="24"/>
        </w:rPr>
        <w:t>在系统上公布评审结果。</w:t>
      </w:r>
    </w:p>
    <w:p w:rsidR="00423636" w:rsidRDefault="00BE2809">
      <w:pPr>
        <w:spacing w:line="360" w:lineRule="exact"/>
        <w:ind w:firstLineChars="200" w:firstLine="480"/>
        <w:rPr>
          <w:rFonts w:ascii="仿宋" w:eastAsia="仿宋" w:hAnsi="仿宋"/>
          <w:sz w:val="24"/>
        </w:rPr>
      </w:pPr>
      <w:r>
        <w:rPr>
          <w:rFonts w:ascii="仿宋" w:eastAsia="仿宋" w:hAnsi="仿宋"/>
          <w:sz w:val="24"/>
        </w:rPr>
        <w:t>特别说明：如电子开评标相关程序有变化或者调整的，以变化或者调整后的程序为准。</w:t>
      </w:r>
    </w:p>
    <w:p w:rsidR="00423636" w:rsidRDefault="00423636">
      <w:pPr>
        <w:spacing w:line="360" w:lineRule="exact"/>
        <w:ind w:firstLineChars="200" w:firstLine="480"/>
        <w:rPr>
          <w:rFonts w:ascii="仿宋" w:eastAsia="仿宋" w:hAnsi="仿宋"/>
          <w:sz w:val="24"/>
        </w:rPr>
      </w:pPr>
    </w:p>
    <w:p w:rsidR="00423636" w:rsidRDefault="00BE2809">
      <w:pPr>
        <w:pStyle w:val="ad"/>
        <w:spacing w:line="360" w:lineRule="exact"/>
        <w:ind w:left="420" w:firstLineChars="0" w:firstLine="0"/>
        <w:jc w:val="center"/>
        <w:outlineLvl w:val="0"/>
        <w:rPr>
          <w:rFonts w:ascii="仿宋" w:eastAsia="仿宋" w:hAnsi="仿宋"/>
          <w:b/>
          <w:sz w:val="24"/>
        </w:rPr>
      </w:pPr>
      <w:r>
        <w:rPr>
          <w:rFonts w:ascii="仿宋" w:eastAsia="仿宋" w:hAnsi="仿宋" w:hint="eastAsia"/>
          <w:b/>
          <w:sz w:val="24"/>
        </w:rPr>
        <w:t>四、评标程序</w:t>
      </w:r>
    </w:p>
    <w:p w:rsidR="00423636" w:rsidRDefault="00BE2809">
      <w:pPr>
        <w:spacing w:line="360" w:lineRule="exact"/>
        <w:ind w:firstLineChars="200" w:firstLine="482"/>
        <w:outlineLvl w:val="0"/>
        <w:rPr>
          <w:rFonts w:ascii="仿宋" w:eastAsia="仿宋" w:hAnsi="仿宋"/>
          <w:b/>
          <w:sz w:val="24"/>
        </w:rPr>
      </w:pPr>
      <w:r>
        <w:rPr>
          <w:rFonts w:ascii="仿宋" w:eastAsia="仿宋" w:hAnsi="仿宋" w:hint="eastAsia"/>
          <w:b/>
          <w:sz w:val="24"/>
        </w:rPr>
        <w:t>（一）组建评标委员会</w:t>
      </w:r>
    </w:p>
    <w:p w:rsidR="00423636" w:rsidRDefault="00BE2809">
      <w:pPr>
        <w:spacing w:line="460" w:lineRule="exact"/>
        <w:ind w:firstLineChars="200" w:firstLine="480"/>
        <w:rPr>
          <w:rFonts w:ascii="仿宋" w:eastAsia="仿宋" w:hAnsi="仿宋"/>
          <w:sz w:val="24"/>
        </w:rPr>
      </w:pPr>
      <w:r>
        <w:rPr>
          <w:rFonts w:ascii="仿宋" w:eastAsia="仿宋" w:hAnsi="仿宋" w:hint="eastAsia"/>
          <w:sz w:val="24"/>
        </w:rPr>
        <w:t>本项目评标委员会由采购方代表及政府采购评审专家组成，其中专家不少于成员总数的三分之二。</w:t>
      </w:r>
    </w:p>
    <w:p w:rsidR="00423636" w:rsidRDefault="00BE2809">
      <w:pPr>
        <w:spacing w:line="360" w:lineRule="exact"/>
        <w:ind w:firstLineChars="200" w:firstLine="482"/>
        <w:outlineLvl w:val="0"/>
        <w:rPr>
          <w:rFonts w:ascii="仿宋" w:eastAsia="仿宋" w:hAnsi="仿宋"/>
          <w:b/>
          <w:sz w:val="24"/>
          <w:szCs w:val="28"/>
        </w:rPr>
      </w:pPr>
      <w:r>
        <w:rPr>
          <w:rFonts w:ascii="仿宋" w:eastAsia="仿宋" w:hAnsi="仿宋" w:hint="eastAsia"/>
          <w:b/>
          <w:sz w:val="24"/>
          <w:szCs w:val="28"/>
        </w:rPr>
        <w:t>（二）评审程序</w:t>
      </w:r>
    </w:p>
    <w:p w:rsidR="00423636" w:rsidRDefault="00BE2809">
      <w:pPr>
        <w:spacing w:line="360" w:lineRule="exact"/>
        <w:ind w:firstLineChars="200" w:firstLine="480"/>
        <w:rPr>
          <w:rFonts w:ascii="仿宋" w:eastAsia="仿宋" w:hAnsi="仿宋"/>
          <w:sz w:val="24"/>
          <w:szCs w:val="28"/>
        </w:rPr>
      </w:pPr>
      <w:r>
        <w:rPr>
          <w:rFonts w:ascii="仿宋" w:eastAsia="仿宋" w:hAnsi="仿宋" w:hint="eastAsia"/>
          <w:sz w:val="24"/>
          <w:szCs w:val="28"/>
        </w:rPr>
        <w:t>采购代理机构将按照采购文件规定的时间、地点和程序组织评标，各评审专家及相关人员应参加评审活动并接受核验、签到，无关人员不得进入评审现场。</w:t>
      </w:r>
    </w:p>
    <w:p w:rsidR="00423636" w:rsidRDefault="00BE2809">
      <w:pPr>
        <w:spacing w:line="360" w:lineRule="exact"/>
        <w:ind w:firstLineChars="200" w:firstLine="480"/>
        <w:rPr>
          <w:rFonts w:ascii="仿宋" w:eastAsia="仿宋" w:hAnsi="仿宋"/>
          <w:sz w:val="24"/>
          <w:szCs w:val="28"/>
        </w:rPr>
      </w:pPr>
      <w:r>
        <w:rPr>
          <w:rFonts w:ascii="仿宋" w:eastAsia="仿宋" w:hAnsi="仿宋" w:hint="eastAsia"/>
          <w:sz w:val="24"/>
          <w:szCs w:val="28"/>
        </w:rPr>
        <w:t>1、按规定统一收缴、保存评标现场相关人员通讯工具。</w:t>
      </w:r>
    </w:p>
    <w:p w:rsidR="00423636" w:rsidRDefault="00BE2809">
      <w:pPr>
        <w:spacing w:line="360" w:lineRule="exact"/>
        <w:ind w:firstLineChars="200" w:firstLine="480"/>
        <w:rPr>
          <w:rFonts w:ascii="仿宋" w:eastAsia="仿宋" w:hAnsi="仿宋"/>
          <w:sz w:val="24"/>
          <w:szCs w:val="28"/>
        </w:rPr>
      </w:pPr>
      <w:r>
        <w:rPr>
          <w:rFonts w:ascii="仿宋" w:eastAsia="仿宋" w:hAnsi="仿宋" w:hint="eastAsia"/>
          <w:sz w:val="24"/>
          <w:szCs w:val="28"/>
        </w:rPr>
        <w:t>2、介绍评审现场的人员情况，宣布评审工作纪律，告知评审人员应当回避情形；组织推选评标委员会组长。</w:t>
      </w:r>
    </w:p>
    <w:p w:rsidR="00423636" w:rsidRDefault="00BE2809">
      <w:pPr>
        <w:spacing w:line="360" w:lineRule="exact"/>
        <w:ind w:firstLineChars="200" w:firstLine="480"/>
        <w:rPr>
          <w:rFonts w:ascii="仿宋" w:eastAsia="仿宋" w:hAnsi="仿宋"/>
          <w:sz w:val="24"/>
          <w:szCs w:val="28"/>
        </w:rPr>
      </w:pPr>
      <w:r>
        <w:rPr>
          <w:rFonts w:ascii="仿宋" w:eastAsia="仿宋" w:hAnsi="仿宋" w:hint="eastAsia"/>
          <w:sz w:val="24"/>
          <w:szCs w:val="28"/>
        </w:rPr>
        <w:t>3、宣读提交投标文件的供应商名单，组织评标委员会各位成员签订《政府采购评审人员廉洁自律承诺书》。</w:t>
      </w:r>
    </w:p>
    <w:p w:rsidR="00423636" w:rsidRDefault="00BE2809">
      <w:pPr>
        <w:spacing w:line="360" w:lineRule="exact"/>
        <w:ind w:firstLineChars="200" w:firstLine="480"/>
        <w:rPr>
          <w:rFonts w:ascii="仿宋" w:eastAsia="仿宋" w:hAnsi="仿宋"/>
          <w:sz w:val="24"/>
          <w:szCs w:val="28"/>
        </w:rPr>
      </w:pPr>
      <w:r>
        <w:rPr>
          <w:rFonts w:ascii="仿宋" w:eastAsia="仿宋" w:hAnsi="仿宋" w:hint="eastAsia"/>
          <w:sz w:val="24"/>
          <w:szCs w:val="28"/>
        </w:rPr>
        <w:t>4、采购人可以在评标前说明项目背景和采购需求，说明内容不得含有歧视性、倾向性意见，不得超出采购文件所述范围。</w:t>
      </w:r>
    </w:p>
    <w:p w:rsidR="00423636" w:rsidRDefault="00BE2809">
      <w:pPr>
        <w:spacing w:line="360" w:lineRule="exact"/>
        <w:ind w:firstLineChars="200" w:firstLine="480"/>
        <w:rPr>
          <w:rFonts w:ascii="仿宋" w:eastAsia="仿宋" w:hAnsi="仿宋"/>
          <w:sz w:val="24"/>
          <w:szCs w:val="28"/>
        </w:rPr>
      </w:pPr>
      <w:r>
        <w:rPr>
          <w:rFonts w:ascii="仿宋" w:eastAsia="仿宋" w:hAnsi="仿宋" w:hint="eastAsia"/>
          <w:sz w:val="24"/>
          <w:szCs w:val="28"/>
        </w:rPr>
        <w:t>5、根据需要简要介绍采购文件（含补充文件）制定及质疑答复情况、陈述项目基本情况及评审工作需注意事项等，让评审专家尽快知悉和了解所评审项目的采购需求、评审依据、评审标准、工作程序等；提醒评标委员会对客观评审项</w:t>
      </w:r>
      <w:r>
        <w:rPr>
          <w:rFonts w:ascii="仿宋" w:eastAsia="仿宋" w:hAnsi="仿宋" w:hint="eastAsia"/>
          <w:sz w:val="24"/>
          <w:szCs w:val="28"/>
        </w:rPr>
        <w:lastRenderedPageBreak/>
        <w:t>目应统一评审依据和评审标准，对主观评审项目应确定大致的评审要求和评审尺度；对评审人员提出的有关采购文件、投标文件的问题进行必要的说明、解释或讨论。</w:t>
      </w:r>
    </w:p>
    <w:p w:rsidR="00423636" w:rsidRDefault="00BE2809">
      <w:pPr>
        <w:spacing w:line="360" w:lineRule="exact"/>
        <w:ind w:firstLineChars="200" w:firstLine="480"/>
        <w:rPr>
          <w:rFonts w:ascii="仿宋" w:eastAsia="仿宋" w:hAnsi="仿宋"/>
          <w:sz w:val="24"/>
          <w:szCs w:val="28"/>
        </w:rPr>
      </w:pPr>
      <w:r>
        <w:rPr>
          <w:rFonts w:ascii="仿宋" w:eastAsia="仿宋" w:hAnsi="仿宋" w:hint="eastAsia"/>
          <w:sz w:val="24"/>
          <w:szCs w:val="28"/>
        </w:rPr>
        <w:t>6、资格审查</w:t>
      </w:r>
    </w:p>
    <w:p w:rsidR="00423636" w:rsidRDefault="00BE2809">
      <w:pPr>
        <w:spacing w:line="360" w:lineRule="exact"/>
        <w:ind w:firstLineChars="200" w:firstLine="480"/>
        <w:rPr>
          <w:rFonts w:ascii="仿宋" w:eastAsia="仿宋" w:hAnsi="仿宋"/>
          <w:sz w:val="24"/>
          <w:szCs w:val="28"/>
        </w:rPr>
      </w:pPr>
      <w:r>
        <w:rPr>
          <w:rFonts w:ascii="仿宋" w:eastAsia="仿宋" w:hAnsi="仿宋" w:hint="eastAsia"/>
          <w:sz w:val="24"/>
          <w:szCs w:val="28"/>
        </w:rPr>
        <w:t>6.1由采购代理机构和采购人组建资格条件审核小组依法对投标人的资格条件材料在系统上进行审查。对资格条件不符合的，应组织相关投标人代表进行陈述、澄清或申辩。</w:t>
      </w:r>
    </w:p>
    <w:p w:rsidR="00423636" w:rsidRDefault="00BE2809">
      <w:pPr>
        <w:spacing w:line="360" w:lineRule="exact"/>
        <w:ind w:firstLineChars="200" w:firstLine="480"/>
        <w:rPr>
          <w:rFonts w:ascii="仿宋" w:eastAsia="仿宋" w:hAnsi="仿宋"/>
          <w:sz w:val="24"/>
          <w:szCs w:val="28"/>
        </w:rPr>
      </w:pPr>
      <w:r>
        <w:rPr>
          <w:rFonts w:ascii="仿宋" w:eastAsia="仿宋" w:hAnsi="仿宋" w:hint="eastAsia"/>
          <w:sz w:val="24"/>
          <w:szCs w:val="28"/>
        </w:rPr>
        <w:t>6.2 资格审查结束后，审核小组以书面形式提交审查报告并签字确认。</w:t>
      </w:r>
    </w:p>
    <w:p w:rsidR="00423636" w:rsidRDefault="00BE2809">
      <w:pPr>
        <w:spacing w:line="360" w:lineRule="exact"/>
        <w:ind w:firstLineChars="200" w:firstLine="480"/>
        <w:rPr>
          <w:rFonts w:ascii="仿宋" w:eastAsia="仿宋" w:hAnsi="仿宋"/>
          <w:sz w:val="24"/>
          <w:szCs w:val="28"/>
        </w:rPr>
      </w:pPr>
      <w:r>
        <w:rPr>
          <w:rFonts w:ascii="仿宋" w:eastAsia="仿宋" w:hAnsi="仿宋" w:hint="eastAsia"/>
          <w:sz w:val="24"/>
          <w:szCs w:val="28"/>
        </w:rPr>
        <w:t>7、实质审查与比较</w:t>
      </w:r>
    </w:p>
    <w:p w:rsidR="00423636" w:rsidRDefault="00BE2809">
      <w:pPr>
        <w:spacing w:line="360" w:lineRule="exact"/>
        <w:ind w:firstLineChars="200" w:firstLine="480"/>
        <w:rPr>
          <w:rFonts w:ascii="仿宋" w:eastAsia="仿宋" w:hAnsi="仿宋"/>
          <w:sz w:val="24"/>
          <w:szCs w:val="28"/>
        </w:rPr>
      </w:pPr>
      <w:r>
        <w:rPr>
          <w:rFonts w:ascii="仿宋" w:eastAsia="仿宋" w:hAnsi="仿宋" w:hint="eastAsia"/>
          <w:sz w:val="24"/>
          <w:szCs w:val="28"/>
        </w:rPr>
        <w:t>7.1评标委员会应当对符合资格的投标人的投标文件进行符合性审查，以确定其是否满足采购文件的实质性要求。</w:t>
      </w:r>
    </w:p>
    <w:p w:rsidR="00423636" w:rsidRDefault="00BE2809">
      <w:pPr>
        <w:spacing w:line="360" w:lineRule="exact"/>
        <w:ind w:firstLineChars="200" w:firstLine="480"/>
        <w:rPr>
          <w:rFonts w:ascii="仿宋" w:eastAsia="仿宋" w:hAnsi="仿宋"/>
          <w:sz w:val="24"/>
          <w:szCs w:val="28"/>
        </w:rPr>
      </w:pPr>
      <w:r>
        <w:rPr>
          <w:rFonts w:ascii="仿宋" w:eastAsia="仿宋" w:hAnsi="仿宋" w:hint="eastAsia"/>
          <w:sz w:val="24"/>
          <w:szCs w:val="28"/>
        </w:rPr>
        <w:t>7.2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企业负责人）或其授权的代表签字。投标人的澄清、说明或者补正不得超出投标文件的范围或者改变投标文件的实质性内容。</w:t>
      </w:r>
    </w:p>
    <w:p w:rsidR="00423636" w:rsidRDefault="00BE2809">
      <w:pPr>
        <w:spacing w:line="360" w:lineRule="exact"/>
        <w:ind w:firstLineChars="200" w:firstLine="480"/>
        <w:rPr>
          <w:rFonts w:ascii="仿宋" w:eastAsia="仿宋" w:hAnsi="仿宋"/>
          <w:sz w:val="24"/>
          <w:szCs w:val="28"/>
        </w:rPr>
      </w:pPr>
      <w:r>
        <w:rPr>
          <w:rFonts w:ascii="仿宋" w:eastAsia="仿宋" w:hAnsi="仿宋" w:hint="eastAsia"/>
          <w:sz w:val="24"/>
          <w:szCs w:val="28"/>
        </w:rPr>
        <w:t>7.3投标人代表拒绝澄清或者澄清的内容改变了投标文件的实质性内容的，评标委员会有权对该投标文件作出不利于投标人的评判。</w:t>
      </w:r>
    </w:p>
    <w:p w:rsidR="00423636" w:rsidRDefault="00BE2809">
      <w:pPr>
        <w:spacing w:line="360" w:lineRule="exact"/>
        <w:ind w:firstLineChars="200" w:firstLine="480"/>
        <w:rPr>
          <w:rFonts w:ascii="仿宋" w:eastAsia="仿宋" w:hAnsi="仿宋"/>
          <w:sz w:val="24"/>
          <w:szCs w:val="28"/>
        </w:rPr>
      </w:pPr>
      <w:r>
        <w:rPr>
          <w:rFonts w:ascii="仿宋" w:eastAsia="仿宋" w:hAnsi="仿宋" w:hint="eastAsia"/>
          <w:sz w:val="24"/>
          <w:szCs w:val="28"/>
        </w:rPr>
        <w:t>7.4评标委员会按照采购文件中规定的评标方法和标准，对符合性审查合格的投标文件进行资信、商务和技术综合比较与打分。</w:t>
      </w:r>
    </w:p>
    <w:p w:rsidR="00423636" w:rsidRDefault="00BE2809">
      <w:pPr>
        <w:spacing w:line="360" w:lineRule="exact"/>
        <w:ind w:firstLineChars="200" w:firstLine="480"/>
        <w:rPr>
          <w:rFonts w:ascii="仿宋" w:eastAsia="仿宋" w:hAnsi="仿宋"/>
          <w:sz w:val="24"/>
          <w:szCs w:val="28"/>
        </w:rPr>
      </w:pPr>
      <w:r>
        <w:rPr>
          <w:rFonts w:ascii="仿宋" w:eastAsia="仿宋" w:hAnsi="仿宋" w:hint="eastAsia"/>
          <w:sz w:val="24"/>
          <w:szCs w:val="28"/>
        </w:rPr>
        <w:t>7.5 报价结束后，评标委员会认为有投标人的报价明显低于其他通过符合性审查投标人的报价，有可能影响或者不能履约的，应当要求其在评标现场的规定时间内提供书面说明，必要时提交相关证明材料；投标人不能证明其报价合理性的，评标委员会应当将其作为无效投标处理。</w:t>
      </w:r>
    </w:p>
    <w:p w:rsidR="00423636" w:rsidRDefault="00BE2809">
      <w:pPr>
        <w:spacing w:line="360" w:lineRule="exact"/>
        <w:ind w:firstLineChars="200" w:firstLine="480"/>
        <w:rPr>
          <w:rFonts w:ascii="仿宋" w:eastAsia="仿宋" w:hAnsi="仿宋"/>
          <w:sz w:val="24"/>
          <w:szCs w:val="28"/>
        </w:rPr>
      </w:pPr>
      <w:r>
        <w:rPr>
          <w:rFonts w:ascii="仿宋" w:eastAsia="仿宋" w:hAnsi="仿宋" w:hint="eastAsia"/>
          <w:sz w:val="24"/>
          <w:szCs w:val="28"/>
        </w:rPr>
        <w:t>7.6投标人的报价得分根据评分标准计算。</w:t>
      </w:r>
    </w:p>
    <w:p w:rsidR="00423636" w:rsidRDefault="00BE2809">
      <w:pPr>
        <w:spacing w:line="360" w:lineRule="exact"/>
        <w:ind w:firstLineChars="200" w:firstLine="480"/>
        <w:rPr>
          <w:rFonts w:ascii="仿宋" w:eastAsia="仿宋" w:hAnsi="仿宋"/>
          <w:sz w:val="24"/>
          <w:szCs w:val="28"/>
        </w:rPr>
      </w:pPr>
      <w:r>
        <w:rPr>
          <w:rFonts w:ascii="仿宋" w:eastAsia="仿宋" w:hAnsi="仿宋" w:hint="eastAsia"/>
          <w:sz w:val="24"/>
          <w:szCs w:val="28"/>
        </w:rPr>
        <w:t>7.7评标时，评标委员会各成员应当独立对每个投标人的投标文件进行评价，并汇总每个投标人的得分，最终得分由评标组长负责复核。评标委员会按评标原则确定中标人及推荐中标候选人同时起草评标报告并签字。</w:t>
      </w:r>
    </w:p>
    <w:p w:rsidR="00423636" w:rsidRDefault="00423636">
      <w:pPr>
        <w:spacing w:line="360" w:lineRule="exact"/>
        <w:ind w:firstLineChars="200" w:firstLine="480"/>
        <w:rPr>
          <w:rFonts w:ascii="仿宋" w:eastAsia="仿宋" w:hAnsi="仿宋"/>
          <w:sz w:val="24"/>
          <w:szCs w:val="28"/>
        </w:rPr>
      </w:pPr>
    </w:p>
    <w:p w:rsidR="00423636" w:rsidRDefault="00BE2809">
      <w:pPr>
        <w:spacing w:line="360" w:lineRule="exact"/>
        <w:jc w:val="center"/>
        <w:outlineLvl w:val="0"/>
        <w:rPr>
          <w:rFonts w:ascii="仿宋" w:eastAsia="仿宋" w:hAnsi="仿宋"/>
          <w:b/>
          <w:sz w:val="24"/>
        </w:rPr>
      </w:pPr>
      <w:r>
        <w:rPr>
          <w:rFonts w:ascii="仿宋" w:eastAsia="仿宋" w:hAnsi="仿宋" w:hint="eastAsia"/>
          <w:b/>
          <w:sz w:val="24"/>
        </w:rPr>
        <w:t>五、评标原则</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2、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w:t>
      </w:r>
      <w:r>
        <w:rPr>
          <w:rFonts w:ascii="仿宋" w:eastAsia="仿宋" w:hAnsi="仿宋" w:hint="eastAsia"/>
          <w:sz w:val="24"/>
        </w:rPr>
        <w:lastRenderedPageBreak/>
        <w:t>人。非单一产品采购项目，采购人应当根据采购项目技术构成、产品价格比重等合理确定核心产品，并在采购文件中载明。多家投标人提供的核心产品品牌相同的，按前款规定处理。</w:t>
      </w:r>
    </w:p>
    <w:p w:rsidR="00423636" w:rsidRDefault="00423636">
      <w:pPr>
        <w:spacing w:line="360" w:lineRule="exact"/>
        <w:ind w:firstLineChars="200" w:firstLine="482"/>
        <w:rPr>
          <w:rFonts w:ascii="仿宋" w:eastAsia="仿宋" w:hAnsi="仿宋"/>
          <w:b/>
          <w:sz w:val="24"/>
        </w:rPr>
      </w:pPr>
    </w:p>
    <w:p w:rsidR="00423636" w:rsidRDefault="00BE2809">
      <w:pPr>
        <w:spacing w:line="360" w:lineRule="exact"/>
        <w:jc w:val="center"/>
        <w:outlineLvl w:val="0"/>
        <w:rPr>
          <w:rFonts w:ascii="仿宋" w:eastAsia="仿宋" w:hAnsi="仿宋"/>
          <w:b/>
          <w:sz w:val="24"/>
        </w:rPr>
      </w:pPr>
      <w:r>
        <w:rPr>
          <w:rFonts w:ascii="仿宋" w:eastAsia="仿宋" w:hAnsi="仿宋" w:hint="eastAsia"/>
          <w:b/>
          <w:sz w:val="24"/>
        </w:rPr>
        <w:t>六、定标原则</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1、项目由评标委员会根据第四章《评标办法及评分标准》确定中标候选人。</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2、代理机构在评标结束后2个工作日内将评标报告交采购人确认。</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3、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4、采购结果经采购人确认后，招标方将于2个工作日内在采购公告发布网站上发布中标公告，并向中标人签发书面《中标通知书》。</w:t>
      </w:r>
    </w:p>
    <w:p w:rsidR="00423636" w:rsidRDefault="00423636">
      <w:pPr>
        <w:spacing w:line="360" w:lineRule="exact"/>
        <w:ind w:firstLineChars="200" w:firstLine="482"/>
        <w:rPr>
          <w:rFonts w:ascii="仿宋" w:eastAsia="仿宋" w:hAnsi="仿宋"/>
          <w:b/>
          <w:sz w:val="24"/>
        </w:rPr>
      </w:pPr>
    </w:p>
    <w:p w:rsidR="00423636" w:rsidRDefault="00BE2809">
      <w:pPr>
        <w:spacing w:line="360" w:lineRule="exact"/>
        <w:jc w:val="center"/>
        <w:outlineLvl w:val="0"/>
        <w:rPr>
          <w:rFonts w:ascii="仿宋" w:eastAsia="仿宋" w:hAnsi="仿宋"/>
          <w:b/>
          <w:sz w:val="24"/>
        </w:rPr>
      </w:pPr>
      <w:r>
        <w:rPr>
          <w:rFonts w:ascii="仿宋" w:eastAsia="仿宋" w:hAnsi="仿宋" w:hint="eastAsia"/>
          <w:b/>
          <w:sz w:val="24"/>
        </w:rPr>
        <w:t>七、合同授予</w:t>
      </w:r>
    </w:p>
    <w:p w:rsidR="00423636" w:rsidRDefault="00BE2809">
      <w:pPr>
        <w:spacing w:line="360" w:lineRule="exact"/>
        <w:ind w:firstLineChars="200" w:firstLine="480"/>
        <w:outlineLvl w:val="0"/>
        <w:rPr>
          <w:rFonts w:ascii="仿宋" w:eastAsia="仿宋" w:hAnsi="仿宋"/>
          <w:sz w:val="24"/>
        </w:rPr>
      </w:pPr>
      <w:r>
        <w:rPr>
          <w:rFonts w:ascii="仿宋" w:eastAsia="仿宋" w:hAnsi="仿宋" w:hint="eastAsia"/>
          <w:sz w:val="24"/>
        </w:rPr>
        <w:t>（一）签订合同</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1、采购人与中标人应当在《中标通知书》发出之日起30日内签订政府采购合同。同时，代理机构对合同内容进行审查，如发现与采购结果和投标承诺内容不一致的，应予以纠正。</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2、中标人拖延、拒签合同的,将被取消中标资格。</w:t>
      </w:r>
    </w:p>
    <w:p w:rsidR="00423636" w:rsidRDefault="00BE2809">
      <w:pPr>
        <w:spacing w:line="360" w:lineRule="exact"/>
        <w:ind w:firstLineChars="200" w:firstLine="480"/>
        <w:outlineLvl w:val="0"/>
        <w:rPr>
          <w:rFonts w:ascii="仿宋" w:eastAsia="仿宋" w:hAnsi="仿宋"/>
          <w:sz w:val="24"/>
        </w:rPr>
      </w:pPr>
      <w:r>
        <w:rPr>
          <w:rFonts w:ascii="仿宋" w:eastAsia="仿宋" w:hAnsi="仿宋" w:hint="eastAsia"/>
          <w:sz w:val="24"/>
        </w:rPr>
        <w:t>（二）履约保证金</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1、签订合同前5天内，中标人应按采购文件规定的金额，向采购人交纳履约保证金。</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2、签订合同后，如中标人不按双方合同约定履约，则没收其全部履约保证金，履约保证金不足以赔偿损失的，按实际损失赔偿。</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3、履约保证金在中标人按合同约定履约完毕并验收合格后无息退还。</w:t>
      </w:r>
    </w:p>
    <w:p w:rsidR="00423636" w:rsidRDefault="00BE2809">
      <w:pPr>
        <w:spacing w:line="360" w:lineRule="exact"/>
        <w:ind w:firstLineChars="200" w:firstLine="482"/>
        <w:outlineLvl w:val="0"/>
        <w:rPr>
          <w:rFonts w:ascii="仿宋" w:eastAsia="仿宋" w:hAnsi="仿宋"/>
          <w:b/>
          <w:sz w:val="24"/>
        </w:rPr>
      </w:pPr>
      <w:r>
        <w:rPr>
          <w:rFonts w:ascii="仿宋" w:eastAsia="仿宋" w:hAnsi="仿宋" w:hint="eastAsia"/>
          <w:b/>
          <w:sz w:val="24"/>
        </w:rPr>
        <w:t>八、在实施活动时出现下列情况之一的，将予以废标</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1、所有投标报价均超过预算，采购人无法支付的。</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2、出现影响采购公正的违法、违规行为的。</w:t>
      </w:r>
    </w:p>
    <w:p w:rsidR="00423636" w:rsidRDefault="00BE2809">
      <w:pPr>
        <w:spacing w:line="360" w:lineRule="exact"/>
        <w:ind w:firstLineChars="200" w:firstLine="480"/>
        <w:rPr>
          <w:rFonts w:ascii="仿宋" w:eastAsia="仿宋" w:hAnsi="仿宋"/>
          <w:sz w:val="24"/>
        </w:rPr>
      </w:pPr>
      <w:r>
        <w:rPr>
          <w:rFonts w:ascii="仿宋" w:eastAsia="仿宋" w:hAnsi="仿宋" w:hint="eastAsia"/>
          <w:sz w:val="24"/>
        </w:rPr>
        <w:t>3、因重大变故，采购任务取消的。</w:t>
      </w:r>
    </w:p>
    <w:p w:rsidR="00423636" w:rsidRDefault="00BE2809">
      <w:pPr>
        <w:spacing w:line="360" w:lineRule="exact"/>
        <w:jc w:val="center"/>
        <w:rPr>
          <w:rFonts w:ascii="仿宋" w:eastAsia="仿宋" w:hAnsi="仿宋" w:cs="仿宋_GB2312"/>
          <w:b/>
          <w:bCs/>
          <w:sz w:val="24"/>
          <w:lang w:val="zh-CN"/>
        </w:rPr>
      </w:pPr>
      <w:r>
        <w:rPr>
          <w:rFonts w:ascii="仿宋" w:eastAsia="仿宋" w:hAnsi="仿宋" w:hint="eastAsia"/>
          <w:b/>
          <w:sz w:val="24"/>
        </w:rPr>
        <w:br w:type="page"/>
      </w:r>
      <w:r>
        <w:rPr>
          <w:rFonts w:ascii="仿宋" w:eastAsia="仿宋" w:hAnsi="仿宋" w:cs="仿宋_GB2312" w:hint="eastAsia"/>
          <w:b/>
          <w:bCs/>
          <w:sz w:val="24"/>
          <w:lang w:val="zh-CN"/>
        </w:rPr>
        <w:lastRenderedPageBreak/>
        <w:t>第四章  评标办法及评分标准</w:t>
      </w:r>
    </w:p>
    <w:p w:rsidR="00423636" w:rsidRDefault="00423636">
      <w:pPr>
        <w:spacing w:line="360" w:lineRule="exact"/>
        <w:ind w:firstLineChars="200" w:firstLine="482"/>
        <w:rPr>
          <w:rFonts w:ascii="仿宋" w:eastAsia="仿宋" w:hAnsi="仿宋" w:cs="仿宋_GB2312"/>
          <w:b/>
          <w:bCs/>
          <w:sz w:val="24"/>
          <w:lang w:val="zh-CN"/>
        </w:rPr>
      </w:pPr>
    </w:p>
    <w:p w:rsidR="00423636" w:rsidRDefault="00BE2809">
      <w:pPr>
        <w:spacing w:line="360" w:lineRule="exact"/>
        <w:ind w:firstLineChars="200" w:firstLine="480"/>
        <w:rPr>
          <w:rFonts w:ascii="仿宋" w:eastAsia="仿宋" w:hAnsi="仿宋"/>
          <w:sz w:val="24"/>
          <w:szCs w:val="28"/>
        </w:rPr>
      </w:pPr>
      <w:r>
        <w:rPr>
          <w:rFonts w:ascii="仿宋" w:eastAsia="仿宋" w:hAnsi="仿宋" w:hint="eastAsia"/>
          <w:sz w:val="24"/>
          <w:szCs w:val="28"/>
        </w:rPr>
        <w:t>为公正、公平、科学地选择中标人，根据《中华人民共和国政府采购法》等有关法律法规的规定，并结合本项目的实际，制定本办法。</w:t>
      </w:r>
    </w:p>
    <w:p w:rsidR="00423636" w:rsidRDefault="00BE2809">
      <w:pPr>
        <w:spacing w:line="360" w:lineRule="exact"/>
        <w:ind w:firstLineChars="200" w:firstLine="482"/>
        <w:rPr>
          <w:rFonts w:ascii="仿宋" w:eastAsia="仿宋" w:hAnsi="仿宋" w:cs="仿宋_GB2312"/>
          <w:b/>
          <w:bCs/>
          <w:sz w:val="24"/>
          <w:lang w:val="zh-CN"/>
        </w:rPr>
      </w:pPr>
      <w:r>
        <w:rPr>
          <w:rFonts w:ascii="仿宋" w:eastAsia="仿宋" w:hAnsi="仿宋" w:cs="仿宋_GB2312" w:hint="eastAsia"/>
          <w:b/>
          <w:bCs/>
          <w:sz w:val="24"/>
          <w:lang w:val="zh-CN"/>
        </w:rPr>
        <w:t>一、总则</w:t>
      </w:r>
    </w:p>
    <w:p w:rsidR="00423636" w:rsidRPr="000957A2" w:rsidRDefault="00BE2809">
      <w:pPr>
        <w:spacing w:line="360" w:lineRule="exact"/>
        <w:ind w:firstLineChars="200" w:firstLine="480"/>
        <w:rPr>
          <w:rFonts w:ascii="仿宋" w:eastAsia="仿宋" w:hAnsi="仿宋"/>
          <w:sz w:val="24"/>
          <w:szCs w:val="28"/>
        </w:rPr>
      </w:pPr>
      <w:r>
        <w:rPr>
          <w:rFonts w:ascii="仿宋" w:eastAsia="仿宋" w:hAnsi="仿宋" w:hint="eastAsia"/>
          <w:sz w:val="24"/>
          <w:szCs w:val="28"/>
        </w:rPr>
        <w:t>本次评标采用综合评分法，总分为100分，其中价格分</w:t>
      </w:r>
      <w:r w:rsidRPr="000957A2">
        <w:rPr>
          <w:rFonts w:ascii="仿宋" w:eastAsia="仿宋" w:hAnsi="仿宋" w:hint="eastAsia"/>
          <w:sz w:val="24"/>
          <w:szCs w:val="28"/>
        </w:rPr>
        <w:t>15分、技术+商务资信分85分。合格投标方的评标得分为各项目汇总得分，中标候选资格按评标得分由高到低顺序排列，得分相同的，按投标报价由低到高顺序排列；得分且投标报价相同的，按技术得分由高到低顺序排列。排名第一的投标方为中标候选人，排名第二的投标方为候补中标候选人</w:t>
      </w:r>
      <w:r w:rsidRPr="000957A2">
        <w:rPr>
          <w:rFonts w:ascii="仿宋" w:eastAsia="仿宋" w:hAnsi="仿宋"/>
          <w:sz w:val="24"/>
          <w:szCs w:val="28"/>
        </w:rPr>
        <w:t>……</w:t>
      </w:r>
      <w:r w:rsidRPr="000957A2">
        <w:rPr>
          <w:rFonts w:ascii="仿宋" w:eastAsia="仿宋" w:hAnsi="仿宋" w:hint="eastAsia"/>
          <w:sz w:val="24"/>
          <w:szCs w:val="28"/>
        </w:rPr>
        <w:t>其他投标方中标候选资格依此类推。评分过程采用四舍五入法，并保留小数2位。</w:t>
      </w:r>
    </w:p>
    <w:p w:rsidR="00423636" w:rsidRPr="000957A2" w:rsidRDefault="00BE2809">
      <w:pPr>
        <w:spacing w:line="360" w:lineRule="exact"/>
        <w:ind w:firstLineChars="200" w:firstLine="480"/>
        <w:rPr>
          <w:rFonts w:ascii="仿宋" w:eastAsia="仿宋" w:hAnsi="仿宋"/>
          <w:sz w:val="24"/>
          <w:szCs w:val="28"/>
        </w:rPr>
      </w:pPr>
      <w:r w:rsidRPr="000957A2">
        <w:rPr>
          <w:rFonts w:ascii="仿宋" w:eastAsia="仿宋" w:hAnsi="仿宋" w:hint="eastAsia"/>
          <w:sz w:val="24"/>
          <w:szCs w:val="28"/>
        </w:rPr>
        <w:t>投标方评标综合得分=价格分+技术分+商务资信分。</w:t>
      </w:r>
    </w:p>
    <w:p w:rsidR="00423636" w:rsidRPr="000957A2" w:rsidRDefault="00BE2809">
      <w:pPr>
        <w:spacing w:line="360" w:lineRule="exact"/>
        <w:ind w:firstLineChars="200" w:firstLine="480"/>
        <w:rPr>
          <w:rFonts w:ascii="仿宋" w:eastAsia="仿宋" w:hAnsi="仿宋"/>
          <w:sz w:val="24"/>
          <w:szCs w:val="28"/>
        </w:rPr>
      </w:pPr>
      <w:r w:rsidRPr="000957A2">
        <w:rPr>
          <w:rFonts w:ascii="仿宋" w:eastAsia="仿宋" w:hAnsi="仿宋" w:hint="eastAsia"/>
          <w:sz w:val="24"/>
          <w:szCs w:val="28"/>
        </w:rPr>
        <w:t>技术分，商务资信分等于所有评委评分的算术平均值。</w:t>
      </w:r>
    </w:p>
    <w:p w:rsidR="00423636" w:rsidRPr="000957A2" w:rsidRDefault="00BE2809">
      <w:pPr>
        <w:spacing w:line="360" w:lineRule="exact"/>
        <w:ind w:firstLineChars="200" w:firstLine="482"/>
        <w:rPr>
          <w:rFonts w:ascii="仿宋" w:eastAsia="仿宋" w:hAnsi="仿宋" w:cs="仿宋_GB2312"/>
          <w:b/>
          <w:bCs/>
          <w:sz w:val="24"/>
          <w:lang w:val="zh-CN"/>
        </w:rPr>
      </w:pPr>
      <w:r w:rsidRPr="000957A2">
        <w:rPr>
          <w:rFonts w:ascii="仿宋" w:eastAsia="仿宋" w:hAnsi="仿宋" w:cs="仿宋_GB2312" w:hint="eastAsia"/>
          <w:b/>
          <w:bCs/>
          <w:sz w:val="24"/>
          <w:lang w:val="zh-CN"/>
        </w:rPr>
        <w:t>二、评标内容及标准</w:t>
      </w:r>
    </w:p>
    <w:p w:rsidR="00423636" w:rsidRPr="000957A2" w:rsidRDefault="00BE2809">
      <w:pPr>
        <w:spacing w:line="360" w:lineRule="exact"/>
        <w:ind w:firstLineChars="200" w:firstLine="480"/>
        <w:rPr>
          <w:rFonts w:ascii="仿宋" w:eastAsia="仿宋" w:hAnsi="仿宋"/>
          <w:sz w:val="24"/>
        </w:rPr>
      </w:pPr>
      <w:r w:rsidRPr="000957A2">
        <w:rPr>
          <w:rFonts w:ascii="仿宋" w:eastAsia="仿宋" w:hAnsi="仿宋" w:hint="eastAsia"/>
          <w:sz w:val="24"/>
        </w:rPr>
        <w:t>（一）价格分（15分）</w:t>
      </w:r>
    </w:p>
    <w:p w:rsidR="00423636" w:rsidRPr="000957A2" w:rsidRDefault="00BE2809">
      <w:pPr>
        <w:spacing w:line="360" w:lineRule="exact"/>
        <w:ind w:firstLineChars="200" w:firstLine="480"/>
        <w:rPr>
          <w:rFonts w:ascii="仿宋" w:eastAsia="仿宋" w:hAnsi="仿宋"/>
          <w:sz w:val="24"/>
        </w:rPr>
      </w:pPr>
      <w:r w:rsidRPr="000957A2">
        <w:rPr>
          <w:rFonts w:ascii="仿宋" w:eastAsia="仿宋" w:hAnsi="仿宋" w:hint="eastAsia"/>
          <w:sz w:val="24"/>
        </w:rPr>
        <w:t>1、价格分采用低价优先法计算，即满足招标文件要求且投标价格最低的投标报价为评标基准价，其他投标方的价格分按照下列公式计算：</w:t>
      </w:r>
    </w:p>
    <w:p w:rsidR="00423636" w:rsidRPr="000957A2" w:rsidRDefault="00BE2809">
      <w:pPr>
        <w:spacing w:line="360" w:lineRule="exact"/>
        <w:ind w:firstLineChars="200" w:firstLine="480"/>
        <w:rPr>
          <w:rFonts w:ascii="仿宋" w:eastAsia="仿宋" w:hAnsi="仿宋"/>
          <w:sz w:val="24"/>
        </w:rPr>
      </w:pPr>
      <w:r w:rsidRPr="000957A2">
        <w:rPr>
          <w:rFonts w:ascii="仿宋" w:eastAsia="仿宋" w:hAnsi="仿宋" w:hint="eastAsia"/>
          <w:sz w:val="24"/>
        </w:rPr>
        <w:t>价格分=（评标基准价/投标报价）×15%×100</w:t>
      </w:r>
    </w:p>
    <w:p w:rsidR="00423636" w:rsidRPr="000957A2" w:rsidRDefault="00BE2809">
      <w:pPr>
        <w:spacing w:line="360" w:lineRule="exact"/>
        <w:ind w:firstLineChars="200" w:firstLine="480"/>
        <w:rPr>
          <w:rFonts w:ascii="仿宋" w:eastAsia="仿宋" w:hAnsi="仿宋"/>
          <w:sz w:val="24"/>
        </w:rPr>
      </w:pPr>
      <w:r w:rsidRPr="000957A2">
        <w:rPr>
          <w:rFonts w:ascii="仿宋" w:eastAsia="仿宋" w:hAnsi="仿宋" w:hint="eastAsia"/>
          <w:sz w:val="24"/>
        </w:rPr>
        <w:t>2、投标方的投标报价超过采购人设定的上限价（即预算价作为上限价），其价格作零分处理，并失去中标资格。</w:t>
      </w:r>
    </w:p>
    <w:p w:rsidR="00423636" w:rsidRPr="000957A2" w:rsidRDefault="00BE2809">
      <w:pPr>
        <w:spacing w:line="360" w:lineRule="exact"/>
        <w:ind w:firstLineChars="200" w:firstLine="480"/>
        <w:rPr>
          <w:rFonts w:ascii="仿宋" w:eastAsia="仿宋" w:hAnsi="仿宋"/>
          <w:sz w:val="24"/>
        </w:rPr>
      </w:pPr>
      <w:r w:rsidRPr="000957A2">
        <w:rPr>
          <w:rFonts w:ascii="仿宋" w:eastAsia="仿宋" w:hAnsi="仿宋" w:hint="eastAsia"/>
          <w:sz w:val="24"/>
        </w:rPr>
        <w:t>3、投标方的投标报价经评标委员会审定认为存在不合理的、恶性的低价竞争的，且投标方又不能提供出有效证明的作无效标处理。</w:t>
      </w:r>
    </w:p>
    <w:p w:rsidR="00423636" w:rsidRPr="000957A2" w:rsidRDefault="00BE2809">
      <w:pPr>
        <w:spacing w:line="360" w:lineRule="exact"/>
        <w:ind w:firstLineChars="200" w:firstLine="480"/>
        <w:rPr>
          <w:rFonts w:ascii="仿宋" w:eastAsia="仿宋" w:hAnsi="仿宋"/>
          <w:sz w:val="24"/>
        </w:rPr>
      </w:pPr>
      <w:r w:rsidRPr="000957A2">
        <w:rPr>
          <w:rFonts w:ascii="仿宋" w:eastAsia="仿宋" w:hAnsi="仿宋" w:hint="eastAsia"/>
          <w:sz w:val="24"/>
        </w:rPr>
        <w:t>（二）技术分、商务资信分（65分+20分）</w:t>
      </w:r>
    </w:p>
    <w:p w:rsidR="00423636" w:rsidRDefault="00BE2809">
      <w:pPr>
        <w:widowControl/>
        <w:jc w:val="left"/>
        <w:rPr>
          <w:rFonts w:ascii="仿宋" w:eastAsia="仿宋" w:hAnsi="仿宋"/>
          <w:b/>
          <w:bCs/>
          <w:sz w:val="24"/>
        </w:rPr>
      </w:pPr>
      <w:r>
        <w:rPr>
          <w:rFonts w:ascii="仿宋" w:eastAsia="仿宋" w:hAnsi="仿宋"/>
          <w:b/>
          <w:bCs/>
          <w:sz w:val="24"/>
        </w:rPr>
        <w:br w:type="page"/>
      </w:r>
    </w:p>
    <w:p w:rsidR="00423636" w:rsidRDefault="00423636">
      <w:pPr>
        <w:widowControl/>
        <w:jc w:val="left"/>
        <w:rPr>
          <w:rFonts w:ascii="仿宋_GB2312" w:eastAsia="仿宋_GB2312"/>
          <w:b/>
          <w:bCs/>
          <w:sz w:val="24"/>
        </w:rPr>
      </w:pPr>
    </w:p>
    <w:p w:rsidR="00423636" w:rsidRDefault="00BE2809">
      <w:pPr>
        <w:widowControl/>
        <w:jc w:val="left"/>
        <w:rPr>
          <w:rFonts w:ascii="仿宋" w:eastAsia="仿宋" w:hAnsi="仿宋"/>
          <w:b/>
          <w:bCs/>
          <w:sz w:val="24"/>
        </w:rPr>
      </w:pPr>
      <w:r>
        <w:rPr>
          <w:rFonts w:ascii="仿宋" w:eastAsia="仿宋" w:hAnsi="仿宋" w:hint="eastAsia"/>
          <w:b/>
          <w:bCs/>
          <w:sz w:val="24"/>
        </w:rPr>
        <w:t>（技术分</w:t>
      </w:r>
      <w:r w:rsidRPr="000957A2">
        <w:rPr>
          <w:rFonts w:ascii="仿宋" w:eastAsia="仿宋" w:hAnsi="仿宋" w:hint="eastAsia"/>
          <w:b/>
          <w:bCs/>
          <w:sz w:val="24"/>
        </w:rPr>
        <w:t>65分）</w:t>
      </w:r>
    </w:p>
    <w:p w:rsidR="00423636" w:rsidRDefault="00423636">
      <w:pPr>
        <w:pStyle w:val="a2"/>
      </w:pP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1121"/>
        <w:gridCol w:w="7223"/>
      </w:tblGrid>
      <w:tr w:rsidR="00423636">
        <w:trPr>
          <w:jc w:val="center"/>
        </w:trPr>
        <w:tc>
          <w:tcPr>
            <w:tcW w:w="1147" w:type="dxa"/>
            <w:tcBorders>
              <w:top w:val="single" w:sz="4" w:space="0" w:color="auto"/>
              <w:left w:val="single" w:sz="4" w:space="0" w:color="auto"/>
              <w:bottom w:val="single" w:sz="4" w:space="0" w:color="auto"/>
              <w:right w:val="single" w:sz="4" w:space="0" w:color="auto"/>
            </w:tcBorders>
            <w:vAlign w:val="center"/>
          </w:tcPr>
          <w:p w:rsidR="00423636" w:rsidRDefault="00BE2809">
            <w:pPr>
              <w:ind w:right="3"/>
              <w:jc w:val="center"/>
              <w:rPr>
                <w:rFonts w:ascii="仿宋" w:eastAsia="仿宋" w:hAnsi="仿宋" w:cs="仿宋"/>
                <w:sz w:val="24"/>
              </w:rPr>
            </w:pPr>
            <w:r>
              <w:rPr>
                <w:rFonts w:ascii="仿宋" w:eastAsia="仿宋" w:hAnsi="仿宋" w:cs="仿宋" w:hint="eastAsia"/>
                <w:sz w:val="24"/>
              </w:rPr>
              <w:t>评审</w:t>
            </w:r>
          </w:p>
          <w:p w:rsidR="00423636" w:rsidRDefault="00BE2809">
            <w:pPr>
              <w:ind w:right="3"/>
              <w:jc w:val="center"/>
              <w:rPr>
                <w:rFonts w:ascii="仿宋" w:eastAsia="仿宋" w:hAnsi="仿宋" w:cs="仿宋"/>
                <w:sz w:val="24"/>
              </w:rPr>
            </w:pPr>
            <w:r>
              <w:rPr>
                <w:rFonts w:ascii="仿宋" w:eastAsia="仿宋" w:hAnsi="仿宋" w:cs="仿宋" w:hint="eastAsia"/>
                <w:sz w:val="24"/>
              </w:rPr>
              <w:t>项目</w:t>
            </w:r>
          </w:p>
        </w:tc>
        <w:tc>
          <w:tcPr>
            <w:tcW w:w="1121" w:type="dxa"/>
            <w:tcBorders>
              <w:top w:val="single" w:sz="4" w:space="0" w:color="auto"/>
              <w:left w:val="single" w:sz="4" w:space="0" w:color="auto"/>
              <w:bottom w:val="single" w:sz="4" w:space="0" w:color="auto"/>
              <w:right w:val="single" w:sz="4" w:space="0" w:color="auto"/>
            </w:tcBorders>
            <w:vAlign w:val="center"/>
          </w:tcPr>
          <w:p w:rsidR="00423636" w:rsidRDefault="00BE2809">
            <w:pPr>
              <w:pStyle w:val="aff3"/>
              <w:keepNext w:val="0"/>
              <w:adjustRightInd/>
              <w:spacing w:before="0" w:after="0" w:line="240" w:lineRule="auto"/>
              <w:textAlignment w:val="auto"/>
              <w:rPr>
                <w:rFonts w:ascii="仿宋" w:eastAsia="仿宋" w:hAnsi="仿宋" w:cs="仿宋"/>
                <w:spacing w:val="0"/>
                <w:kern w:val="2"/>
                <w:szCs w:val="24"/>
              </w:rPr>
            </w:pPr>
            <w:r>
              <w:rPr>
                <w:rFonts w:ascii="仿宋" w:eastAsia="仿宋" w:hAnsi="仿宋" w:cs="仿宋" w:hint="eastAsia"/>
                <w:spacing w:val="0"/>
                <w:kern w:val="2"/>
                <w:szCs w:val="24"/>
              </w:rPr>
              <w:t>分值</w:t>
            </w:r>
          </w:p>
        </w:tc>
        <w:tc>
          <w:tcPr>
            <w:tcW w:w="7223" w:type="dxa"/>
            <w:tcBorders>
              <w:top w:val="single" w:sz="4" w:space="0" w:color="auto"/>
              <w:left w:val="single" w:sz="4" w:space="0" w:color="auto"/>
              <w:bottom w:val="single" w:sz="4" w:space="0" w:color="auto"/>
              <w:right w:val="single" w:sz="4" w:space="0" w:color="auto"/>
            </w:tcBorders>
            <w:vAlign w:val="center"/>
          </w:tcPr>
          <w:p w:rsidR="00423636" w:rsidRDefault="00BE2809">
            <w:pPr>
              <w:pStyle w:val="aff3"/>
              <w:keepNext w:val="0"/>
              <w:adjustRightInd/>
              <w:spacing w:before="0" w:after="0" w:line="240" w:lineRule="auto"/>
              <w:textAlignment w:val="auto"/>
              <w:rPr>
                <w:rFonts w:ascii="仿宋" w:eastAsia="仿宋" w:hAnsi="仿宋" w:cs="仿宋"/>
                <w:spacing w:val="0"/>
                <w:kern w:val="2"/>
                <w:szCs w:val="24"/>
              </w:rPr>
            </w:pPr>
            <w:r>
              <w:rPr>
                <w:rFonts w:ascii="仿宋" w:eastAsia="仿宋" w:hAnsi="仿宋" w:cs="仿宋" w:hint="eastAsia"/>
                <w:spacing w:val="0"/>
                <w:kern w:val="2"/>
                <w:szCs w:val="24"/>
              </w:rPr>
              <w:t>评分内容及标准</w:t>
            </w:r>
          </w:p>
        </w:tc>
      </w:tr>
      <w:tr w:rsidR="00423636">
        <w:trPr>
          <w:cantSplit/>
          <w:trHeight w:val="2944"/>
          <w:jc w:val="center"/>
        </w:trPr>
        <w:tc>
          <w:tcPr>
            <w:tcW w:w="1147" w:type="dxa"/>
            <w:vMerge w:val="restart"/>
            <w:tcBorders>
              <w:top w:val="single" w:sz="4" w:space="0" w:color="auto"/>
              <w:left w:val="single" w:sz="4" w:space="0" w:color="auto"/>
              <w:right w:val="single" w:sz="4" w:space="0" w:color="auto"/>
            </w:tcBorders>
            <w:vAlign w:val="center"/>
          </w:tcPr>
          <w:p w:rsidR="00423636" w:rsidRPr="000957A2" w:rsidRDefault="00BE2809">
            <w:pPr>
              <w:jc w:val="center"/>
              <w:rPr>
                <w:rFonts w:ascii="仿宋" w:eastAsia="仿宋" w:hAnsi="仿宋" w:cs="仿宋"/>
                <w:sz w:val="24"/>
              </w:rPr>
            </w:pPr>
            <w:r w:rsidRPr="000957A2">
              <w:rPr>
                <w:rFonts w:ascii="仿宋" w:eastAsia="仿宋" w:hAnsi="仿宋" w:cs="仿宋" w:hint="eastAsia"/>
                <w:sz w:val="24"/>
              </w:rPr>
              <w:t>管理人员配置</w:t>
            </w:r>
          </w:p>
          <w:p w:rsidR="00423636" w:rsidRPr="000957A2" w:rsidRDefault="00BE2809">
            <w:pPr>
              <w:jc w:val="center"/>
              <w:rPr>
                <w:rFonts w:ascii="仿宋" w:eastAsia="仿宋" w:hAnsi="仿宋" w:cs="仿宋"/>
                <w:sz w:val="24"/>
              </w:rPr>
            </w:pPr>
            <w:bookmarkStart w:id="12" w:name="_GoBack"/>
            <w:r w:rsidRPr="000957A2">
              <w:rPr>
                <w:rFonts w:ascii="仿宋" w:eastAsia="仿宋" w:hAnsi="仿宋" w:cs="仿宋" w:hint="eastAsia"/>
                <w:sz w:val="24"/>
              </w:rPr>
              <w:t>（23分）</w:t>
            </w:r>
            <w:bookmarkEnd w:id="12"/>
          </w:p>
        </w:tc>
        <w:tc>
          <w:tcPr>
            <w:tcW w:w="1121" w:type="dxa"/>
            <w:tcBorders>
              <w:top w:val="single" w:sz="4" w:space="0" w:color="auto"/>
              <w:left w:val="single" w:sz="4" w:space="0" w:color="auto"/>
              <w:right w:val="single" w:sz="4" w:space="0" w:color="auto"/>
            </w:tcBorders>
            <w:vAlign w:val="center"/>
          </w:tcPr>
          <w:p w:rsidR="00423636" w:rsidRDefault="00BE2809">
            <w:pPr>
              <w:jc w:val="center"/>
              <w:rPr>
                <w:rFonts w:ascii="仿宋" w:eastAsia="仿宋" w:hAnsi="仿宋" w:cs="仿宋"/>
                <w:sz w:val="24"/>
              </w:rPr>
            </w:pPr>
            <w:r>
              <w:rPr>
                <w:rFonts w:ascii="仿宋" w:eastAsia="仿宋" w:hAnsi="仿宋" w:cs="仿宋" w:hint="eastAsia"/>
                <w:sz w:val="24"/>
              </w:rPr>
              <w:t>项目经理（6分）</w:t>
            </w:r>
          </w:p>
        </w:tc>
        <w:tc>
          <w:tcPr>
            <w:tcW w:w="7223" w:type="dxa"/>
            <w:tcBorders>
              <w:top w:val="single" w:sz="4" w:space="0" w:color="auto"/>
              <w:left w:val="single" w:sz="4" w:space="0" w:color="auto"/>
              <w:right w:val="single" w:sz="4" w:space="0" w:color="auto"/>
            </w:tcBorders>
            <w:vAlign w:val="center"/>
          </w:tcPr>
          <w:p w:rsidR="00423636" w:rsidRDefault="00BE2809">
            <w:pPr>
              <w:snapToGrid w:val="0"/>
              <w:ind w:leftChars="50" w:left="105"/>
              <w:rPr>
                <w:rFonts w:ascii="仿宋" w:eastAsia="仿宋" w:hAnsi="仿宋" w:cs="仿宋"/>
                <w:sz w:val="24"/>
              </w:rPr>
            </w:pPr>
            <w:r>
              <w:rPr>
                <w:rFonts w:ascii="仿宋" w:eastAsia="仿宋" w:hAnsi="仿宋" w:cs="仿宋" w:hint="eastAsia"/>
                <w:sz w:val="24"/>
              </w:rPr>
              <w:t>（1）截止投标截止时间，具有本科及以上学历、具有物业管理师证、具有智能楼宇管理员三级及以上职业资格（全部符合得3分，每项得1分）；（3分）</w:t>
            </w:r>
          </w:p>
          <w:p w:rsidR="00423636" w:rsidRDefault="00BE2809">
            <w:pPr>
              <w:snapToGrid w:val="0"/>
              <w:ind w:leftChars="50" w:left="105"/>
              <w:rPr>
                <w:rFonts w:ascii="仿宋" w:eastAsia="仿宋" w:hAnsi="仿宋" w:cs="仿宋"/>
                <w:sz w:val="24"/>
              </w:rPr>
            </w:pPr>
            <w:r>
              <w:rPr>
                <w:rFonts w:ascii="仿宋" w:eastAsia="仿宋" w:hAnsi="仿宋" w:cs="仿宋" w:hint="eastAsia"/>
                <w:sz w:val="24"/>
              </w:rPr>
              <w:t>（2）具有类似办公大楼物业项目经理经验，15万㎡以上（含）的得3分/个；10万方以上（含）的得1.5分/个，10万方以下（不含）的得0.5分/个（不重复计分，最高得3分，需提供业主证明复印件）；（3分）</w:t>
            </w:r>
          </w:p>
          <w:p w:rsidR="00423636" w:rsidRDefault="00BE2809">
            <w:pPr>
              <w:rPr>
                <w:rFonts w:ascii="仿宋" w:eastAsia="仿宋" w:hAnsi="仿宋" w:cs="仿宋"/>
                <w:sz w:val="24"/>
              </w:rPr>
            </w:pPr>
            <w:r>
              <w:rPr>
                <w:rFonts w:ascii="仿宋" w:eastAsia="仿宋" w:hAnsi="仿宋" w:cs="仿宋" w:hint="eastAsia"/>
                <w:sz w:val="24"/>
              </w:rPr>
              <w:t>注: 须提供项目经理在投标人单位连续6个月社保缴纳记录，提供相关证明材复印件并加盖公章，缺项不得分。</w:t>
            </w:r>
          </w:p>
        </w:tc>
      </w:tr>
      <w:tr w:rsidR="00423636">
        <w:trPr>
          <w:cantSplit/>
          <w:trHeight w:val="2263"/>
          <w:jc w:val="center"/>
        </w:trPr>
        <w:tc>
          <w:tcPr>
            <w:tcW w:w="1147" w:type="dxa"/>
            <w:vMerge/>
            <w:tcBorders>
              <w:left w:val="single" w:sz="4" w:space="0" w:color="auto"/>
              <w:right w:val="single" w:sz="4" w:space="0" w:color="auto"/>
            </w:tcBorders>
            <w:vAlign w:val="center"/>
          </w:tcPr>
          <w:p w:rsidR="00423636" w:rsidRDefault="00423636">
            <w:pPr>
              <w:jc w:val="center"/>
              <w:rPr>
                <w:rFonts w:ascii="仿宋" w:eastAsia="仿宋" w:hAnsi="仿宋" w:cs="仿宋"/>
                <w:sz w:val="24"/>
              </w:rPr>
            </w:pPr>
          </w:p>
        </w:tc>
        <w:tc>
          <w:tcPr>
            <w:tcW w:w="1121" w:type="dxa"/>
            <w:tcBorders>
              <w:top w:val="single" w:sz="4" w:space="0" w:color="auto"/>
              <w:left w:val="single" w:sz="4" w:space="0" w:color="auto"/>
              <w:right w:val="single" w:sz="4" w:space="0" w:color="auto"/>
            </w:tcBorders>
            <w:vAlign w:val="center"/>
          </w:tcPr>
          <w:p w:rsidR="00423636" w:rsidRDefault="00BE2809">
            <w:pPr>
              <w:jc w:val="center"/>
              <w:rPr>
                <w:rFonts w:ascii="仿宋" w:eastAsia="仿宋" w:hAnsi="仿宋" w:cs="仿宋"/>
                <w:sz w:val="24"/>
              </w:rPr>
            </w:pPr>
            <w:r>
              <w:rPr>
                <w:rFonts w:ascii="仿宋" w:eastAsia="仿宋" w:hAnsi="仿宋" w:cs="仿宋" w:hint="eastAsia"/>
                <w:sz w:val="24"/>
              </w:rPr>
              <w:t>工程经理</w:t>
            </w:r>
            <w:r w:rsidRPr="000957A2">
              <w:rPr>
                <w:rFonts w:ascii="仿宋" w:eastAsia="仿宋" w:hAnsi="仿宋" w:cs="仿宋" w:hint="eastAsia"/>
                <w:sz w:val="24"/>
              </w:rPr>
              <w:t>（6分）</w:t>
            </w:r>
          </w:p>
        </w:tc>
        <w:tc>
          <w:tcPr>
            <w:tcW w:w="7223" w:type="dxa"/>
            <w:tcBorders>
              <w:top w:val="single" w:sz="4" w:space="0" w:color="auto"/>
              <w:left w:val="single" w:sz="4" w:space="0" w:color="auto"/>
              <w:right w:val="single" w:sz="4" w:space="0" w:color="auto"/>
            </w:tcBorders>
            <w:vAlign w:val="center"/>
          </w:tcPr>
          <w:p w:rsidR="00423636" w:rsidRDefault="00BE2809">
            <w:pPr>
              <w:snapToGrid w:val="0"/>
              <w:ind w:leftChars="50" w:left="105"/>
              <w:rPr>
                <w:rFonts w:ascii="仿宋" w:eastAsia="仿宋" w:hAnsi="仿宋" w:cs="仿宋"/>
                <w:sz w:val="24"/>
              </w:rPr>
            </w:pPr>
            <w:r>
              <w:rPr>
                <w:rFonts w:ascii="仿宋" w:eastAsia="仿宋" w:hAnsi="仿宋" w:cs="仿宋" w:hint="eastAsia"/>
                <w:sz w:val="24"/>
              </w:rPr>
              <w:t>（1）截止投标截止时间，具有本科及以上学历、智能楼宇管理员三级及以上、建构筑物消防员、电工作业（高压、低压）（全部符合得4分，每项得1分）；（4分）</w:t>
            </w:r>
          </w:p>
          <w:p w:rsidR="00423636" w:rsidRDefault="00BE2809">
            <w:pPr>
              <w:snapToGrid w:val="0"/>
              <w:ind w:leftChars="50" w:left="105"/>
              <w:rPr>
                <w:rFonts w:ascii="仿宋" w:eastAsia="仿宋" w:hAnsi="仿宋" w:cs="仿宋"/>
                <w:sz w:val="24"/>
              </w:rPr>
            </w:pPr>
            <w:r>
              <w:rPr>
                <w:rFonts w:ascii="仿宋" w:eastAsia="仿宋" w:hAnsi="仿宋" w:cs="仿宋" w:hint="eastAsia"/>
                <w:sz w:val="24"/>
              </w:rPr>
              <w:t>（2）具有类似办公大楼物业管理经验，15万㎡以上（含）的得2分（需提供业主证明复印件）；（2分）</w:t>
            </w:r>
          </w:p>
          <w:p w:rsidR="00423636" w:rsidRDefault="00BE2809">
            <w:pPr>
              <w:rPr>
                <w:rFonts w:ascii="仿宋" w:eastAsia="仿宋" w:hAnsi="仿宋" w:cs="仿宋"/>
                <w:sz w:val="24"/>
              </w:rPr>
            </w:pPr>
            <w:r>
              <w:rPr>
                <w:rFonts w:ascii="仿宋" w:eastAsia="仿宋" w:hAnsi="仿宋" w:cs="仿宋" w:hint="eastAsia"/>
                <w:sz w:val="24"/>
              </w:rPr>
              <w:t>注: 须提供工程经理在投标人单位连续6个月社保缴纳记录，提供相关证明材复印件并加盖公章，缺项不得分。</w:t>
            </w:r>
          </w:p>
        </w:tc>
      </w:tr>
      <w:tr w:rsidR="00423636">
        <w:trPr>
          <w:cantSplit/>
          <w:trHeight w:val="2550"/>
          <w:jc w:val="center"/>
        </w:trPr>
        <w:tc>
          <w:tcPr>
            <w:tcW w:w="1147" w:type="dxa"/>
            <w:vMerge/>
            <w:tcBorders>
              <w:left w:val="single" w:sz="4" w:space="0" w:color="auto"/>
              <w:right w:val="single" w:sz="4" w:space="0" w:color="auto"/>
            </w:tcBorders>
            <w:vAlign w:val="center"/>
          </w:tcPr>
          <w:p w:rsidR="00423636" w:rsidRDefault="00423636">
            <w:pPr>
              <w:jc w:val="center"/>
              <w:rPr>
                <w:rFonts w:ascii="仿宋" w:eastAsia="仿宋" w:hAnsi="仿宋" w:cs="仿宋"/>
                <w:sz w:val="24"/>
              </w:rPr>
            </w:pPr>
          </w:p>
        </w:tc>
        <w:tc>
          <w:tcPr>
            <w:tcW w:w="1121" w:type="dxa"/>
            <w:tcBorders>
              <w:top w:val="single" w:sz="4" w:space="0" w:color="auto"/>
              <w:left w:val="single" w:sz="4" w:space="0" w:color="auto"/>
              <w:right w:val="single" w:sz="4" w:space="0" w:color="auto"/>
            </w:tcBorders>
            <w:vAlign w:val="center"/>
          </w:tcPr>
          <w:p w:rsidR="00423636" w:rsidRDefault="00BE2809">
            <w:pPr>
              <w:jc w:val="center"/>
              <w:rPr>
                <w:rFonts w:ascii="仿宋" w:eastAsia="仿宋" w:hAnsi="仿宋" w:cs="仿宋"/>
                <w:sz w:val="24"/>
              </w:rPr>
            </w:pPr>
            <w:r>
              <w:rPr>
                <w:rFonts w:ascii="仿宋" w:eastAsia="仿宋" w:hAnsi="仿宋" w:cs="仿宋" w:hint="eastAsia"/>
                <w:sz w:val="24"/>
              </w:rPr>
              <w:t>工程主管</w:t>
            </w:r>
            <w:r w:rsidRPr="000957A2">
              <w:rPr>
                <w:rFonts w:ascii="仿宋" w:eastAsia="仿宋" w:hAnsi="仿宋" w:cs="仿宋" w:hint="eastAsia"/>
                <w:sz w:val="24"/>
              </w:rPr>
              <w:t>（3分）</w:t>
            </w:r>
          </w:p>
        </w:tc>
        <w:tc>
          <w:tcPr>
            <w:tcW w:w="7223" w:type="dxa"/>
            <w:tcBorders>
              <w:top w:val="single" w:sz="4" w:space="0" w:color="auto"/>
              <w:left w:val="single" w:sz="4" w:space="0" w:color="auto"/>
              <w:right w:val="single" w:sz="4" w:space="0" w:color="auto"/>
            </w:tcBorders>
            <w:vAlign w:val="center"/>
          </w:tcPr>
          <w:p w:rsidR="00423636" w:rsidRDefault="00BE2809">
            <w:pPr>
              <w:rPr>
                <w:rFonts w:ascii="仿宋" w:eastAsia="仿宋" w:hAnsi="仿宋" w:cs="仿宋"/>
                <w:sz w:val="24"/>
              </w:rPr>
            </w:pPr>
            <w:r>
              <w:rPr>
                <w:rFonts w:ascii="仿宋" w:eastAsia="仿宋" w:hAnsi="仿宋" w:cs="仿宋" w:hint="eastAsia"/>
                <w:sz w:val="24"/>
              </w:rPr>
              <w:t>（1）截止投标截止时间，具有大专或以上学历、国家公共机构节能管理认证、高处作业操作证、电工作业（高压、低压）、电梯安全管理证、消防安全管理证（全部符合得2分，非全部符合的得0.3分/项）；（2分）</w:t>
            </w:r>
            <w:r>
              <w:rPr>
                <w:rFonts w:ascii="仿宋" w:eastAsia="仿宋" w:hAnsi="仿宋" w:cs="仿宋" w:hint="eastAsia"/>
                <w:sz w:val="24"/>
              </w:rPr>
              <w:br/>
              <w:t>（2）具有类似办公大楼物业管理经验，15万㎡以上（含）的得1分（需提供业主证明复印件）；（1分）</w:t>
            </w:r>
          </w:p>
          <w:p w:rsidR="00423636" w:rsidRDefault="00BE2809">
            <w:r>
              <w:rPr>
                <w:rFonts w:ascii="仿宋" w:eastAsia="仿宋" w:hAnsi="仿宋" w:cs="仿宋" w:hint="eastAsia"/>
                <w:sz w:val="24"/>
              </w:rPr>
              <w:t>注: 须提供工程主管在投标人单位连续6个月社保缴纳记录，提供相关证明材复印件并加盖公章，缺项不得分。</w:t>
            </w:r>
          </w:p>
        </w:tc>
      </w:tr>
      <w:tr w:rsidR="00423636">
        <w:trPr>
          <w:cantSplit/>
          <w:trHeight w:val="2247"/>
          <w:jc w:val="center"/>
        </w:trPr>
        <w:tc>
          <w:tcPr>
            <w:tcW w:w="1147" w:type="dxa"/>
            <w:vMerge/>
            <w:tcBorders>
              <w:left w:val="single" w:sz="4" w:space="0" w:color="auto"/>
              <w:right w:val="single" w:sz="4" w:space="0" w:color="auto"/>
            </w:tcBorders>
            <w:vAlign w:val="center"/>
          </w:tcPr>
          <w:p w:rsidR="00423636" w:rsidRDefault="00423636">
            <w:pPr>
              <w:jc w:val="center"/>
              <w:rPr>
                <w:rFonts w:ascii="仿宋" w:eastAsia="仿宋" w:hAnsi="仿宋" w:cs="仿宋"/>
                <w:sz w:val="24"/>
              </w:rPr>
            </w:pPr>
          </w:p>
        </w:tc>
        <w:tc>
          <w:tcPr>
            <w:tcW w:w="1121" w:type="dxa"/>
            <w:tcBorders>
              <w:top w:val="single" w:sz="4" w:space="0" w:color="auto"/>
              <w:left w:val="single" w:sz="4" w:space="0" w:color="auto"/>
              <w:right w:val="single" w:sz="4" w:space="0" w:color="auto"/>
            </w:tcBorders>
            <w:vAlign w:val="center"/>
          </w:tcPr>
          <w:p w:rsidR="00423636" w:rsidRDefault="00BE2809">
            <w:pPr>
              <w:jc w:val="center"/>
              <w:rPr>
                <w:rFonts w:ascii="仿宋" w:eastAsia="仿宋" w:hAnsi="仿宋" w:cs="仿宋"/>
                <w:sz w:val="24"/>
              </w:rPr>
            </w:pPr>
            <w:r>
              <w:rPr>
                <w:rFonts w:ascii="仿宋" w:eastAsia="仿宋" w:hAnsi="仿宋" w:cs="仿宋" w:hint="eastAsia"/>
                <w:sz w:val="24"/>
              </w:rPr>
              <w:t>秩序维护主管（4分）</w:t>
            </w:r>
          </w:p>
        </w:tc>
        <w:tc>
          <w:tcPr>
            <w:tcW w:w="7223" w:type="dxa"/>
            <w:tcBorders>
              <w:top w:val="single" w:sz="4" w:space="0" w:color="auto"/>
              <w:left w:val="single" w:sz="4" w:space="0" w:color="auto"/>
              <w:right w:val="single" w:sz="4" w:space="0" w:color="auto"/>
            </w:tcBorders>
            <w:vAlign w:val="center"/>
          </w:tcPr>
          <w:p w:rsidR="00423636" w:rsidRDefault="00BE2809">
            <w:pPr>
              <w:snapToGrid w:val="0"/>
              <w:rPr>
                <w:rFonts w:ascii="仿宋" w:eastAsia="仿宋" w:hAnsi="仿宋" w:cs="仿宋"/>
                <w:sz w:val="24"/>
              </w:rPr>
            </w:pPr>
            <w:r>
              <w:rPr>
                <w:rFonts w:ascii="仿宋" w:eastAsia="仿宋" w:hAnsi="仿宋" w:cs="仿宋" w:hint="eastAsia"/>
                <w:sz w:val="24"/>
              </w:rPr>
              <w:t>（1）截止投标截止时间，具有大专及以上学历，具有保安员二级或以上等级证书、建（构）筑物消防员证（全部符合得2分，非全部符合的得0.6分/项）；（2分）</w:t>
            </w:r>
          </w:p>
          <w:p w:rsidR="00423636" w:rsidRDefault="00BE2809">
            <w:pPr>
              <w:snapToGrid w:val="0"/>
              <w:rPr>
                <w:rFonts w:ascii="仿宋" w:eastAsia="仿宋" w:hAnsi="仿宋" w:cs="仿宋"/>
                <w:sz w:val="24"/>
              </w:rPr>
            </w:pPr>
            <w:r>
              <w:rPr>
                <w:rFonts w:ascii="仿宋" w:eastAsia="仿宋" w:hAnsi="仿宋" w:cs="仿宋" w:hint="eastAsia"/>
                <w:sz w:val="24"/>
              </w:rPr>
              <w:t>（2</w:t>
            </w:r>
            <w:r w:rsidR="000957A2">
              <w:rPr>
                <w:rFonts w:ascii="仿宋" w:eastAsia="仿宋" w:hAnsi="仿宋" w:cs="仿宋" w:hint="eastAsia"/>
                <w:sz w:val="24"/>
              </w:rPr>
              <w:t>）具有办公大楼</w:t>
            </w:r>
            <w:r w:rsidR="000957A2" w:rsidRPr="00BE2809">
              <w:rPr>
                <w:rFonts w:ascii="仿宋" w:eastAsia="仿宋" w:hAnsi="仿宋" w:cs="仿宋" w:hint="eastAsia"/>
                <w:b/>
                <w:sz w:val="24"/>
              </w:rPr>
              <w:t>秩序主管</w:t>
            </w:r>
            <w:r w:rsidR="000957A2">
              <w:rPr>
                <w:rFonts w:ascii="仿宋" w:eastAsia="仿宋" w:hAnsi="仿宋" w:cs="仿宋" w:hint="eastAsia"/>
                <w:sz w:val="24"/>
              </w:rPr>
              <w:t>经验</w:t>
            </w:r>
            <w:r>
              <w:rPr>
                <w:rFonts w:ascii="仿宋" w:eastAsia="仿宋" w:hAnsi="仿宋" w:cs="仿宋" w:hint="eastAsia"/>
                <w:sz w:val="24"/>
              </w:rPr>
              <w:t>（需提供业主证明复印件，符合得2分，不符合不得分）；（2分）</w:t>
            </w:r>
          </w:p>
          <w:p w:rsidR="00423636" w:rsidRDefault="00BE2809">
            <w:pPr>
              <w:snapToGrid w:val="0"/>
              <w:rPr>
                <w:rFonts w:ascii="仿宋" w:eastAsia="仿宋" w:hAnsi="仿宋" w:cs="仿宋"/>
                <w:sz w:val="24"/>
              </w:rPr>
            </w:pPr>
            <w:r>
              <w:rPr>
                <w:rFonts w:ascii="仿宋" w:eastAsia="仿宋" w:hAnsi="仿宋" w:cs="仿宋" w:hint="eastAsia"/>
                <w:sz w:val="24"/>
              </w:rPr>
              <w:t>注: 须提供秩序主管在投标人单位连续6个月社保缴纳记录，提供相关证明材复印件并加盖公章，缺项不得分。</w:t>
            </w:r>
          </w:p>
        </w:tc>
      </w:tr>
      <w:tr w:rsidR="00423636">
        <w:trPr>
          <w:cantSplit/>
          <w:trHeight w:val="1685"/>
          <w:jc w:val="center"/>
        </w:trPr>
        <w:tc>
          <w:tcPr>
            <w:tcW w:w="1147" w:type="dxa"/>
            <w:vMerge/>
            <w:tcBorders>
              <w:left w:val="single" w:sz="4" w:space="0" w:color="auto"/>
              <w:right w:val="single" w:sz="4" w:space="0" w:color="auto"/>
            </w:tcBorders>
            <w:vAlign w:val="center"/>
          </w:tcPr>
          <w:p w:rsidR="00423636" w:rsidRDefault="00423636">
            <w:pPr>
              <w:jc w:val="center"/>
              <w:rPr>
                <w:rFonts w:ascii="仿宋" w:eastAsia="仿宋" w:hAnsi="仿宋" w:cs="仿宋"/>
                <w:sz w:val="24"/>
              </w:rPr>
            </w:pPr>
          </w:p>
        </w:tc>
        <w:tc>
          <w:tcPr>
            <w:tcW w:w="1121" w:type="dxa"/>
            <w:tcBorders>
              <w:top w:val="single" w:sz="4" w:space="0" w:color="auto"/>
              <w:left w:val="single" w:sz="4" w:space="0" w:color="auto"/>
              <w:right w:val="single" w:sz="4" w:space="0" w:color="auto"/>
            </w:tcBorders>
            <w:vAlign w:val="center"/>
          </w:tcPr>
          <w:p w:rsidR="00423636" w:rsidRDefault="00BE2809">
            <w:pPr>
              <w:jc w:val="center"/>
              <w:rPr>
                <w:rFonts w:ascii="仿宋" w:eastAsia="仿宋" w:hAnsi="仿宋" w:cs="仿宋"/>
                <w:sz w:val="24"/>
              </w:rPr>
            </w:pPr>
            <w:r>
              <w:rPr>
                <w:rFonts w:ascii="仿宋" w:eastAsia="仿宋" w:hAnsi="仿宋" w:cs="仿宋" w:hint="eastAsia"/>
                <w:sz w:val="24"/>
              </w:rPr>
              <w:t>保洁主管</w:t>
            </w:r>
            <w:r w:rsidRPr="00BE2809">
              <w:rPr>
                <w:rFonts w:ascii="仿宋" w:eastAsia="仿宋" w:hAnsi="仿宋" w:cs="仿宋" w:hint="eastAsia"/>
                <w:sz w:val="24"/>
              </w:rPr>
              <w:t>（4分）</w:t>
            </w:r>
          </w:p>
        </w:tc>
        <w:tc>
          <w:tcPr>
            <w:tcW w:w="7223" w:type="dxa"/>
            <w:tcBorders>
              <w:top w:val="single" w:sz="4" w:space="0" w:color="auto"/>
              <w:left w:val="single" w:sz="4" w:space="0" w:color="auto"/>
              <w:right w:val="single" w:sz="4" w:space="0" w:color="auto"/>
            </w:tcBorders>
            <w:vAlign w:val="center"/>
          </w:tcPr>
          <w:p w:rsidR="00423636" w:rsidRDefault="00BE2809">
            <w:pPr>
              <w:rPr>
                <w:rFonts w:ascii="仿宋" w:eastAsia="仿宋" w:hAnsi="仿宋" w:cs="仿宋"/>
                <w:sz w:val="24"/>
              </w:rPr>
            </w:pPr>
            <w:r>
              <w:rPr>
                <w:rFonts w:ascii="仿宋" w:eastAsia="仿宋" w:hAnsi="仿宋" w:cs="仿宋" w:hint="eastAsia"/>
                <w:sz w:val="24"/>
              </w:rPr>
              <w:t>（1）截止投标截止时间，具有大专及以上学历、高级垃圾分类工程师证书、高级绿化工证书、具有类似办公大楼物业管理服务经验（全部符合得2分，每项得0.5分）；（2分）</w:t>
            </w:r>
          </w:p>
          <w:p w:rsidR="00423636" w:rsidRPr="00BE2809" w:rsidRDefault="00BE2809">
            <w:pPr>
              <w:snapToGrid w:val="0"/>
            </w:pPr>
            <w:r w:rsidRPr="00BE2809">
              <w:rPr>
                <w:rFonts w:ascii="仿宋" w:eastAsia="仿宋" w:hAnsi="仿宋" w:cs="仿宋" w:hint="eastAsia"/>
                <w:sz w:val="24"/>
              </w:rPr>
              <w:t>（2）具有办公大楼</w:t>
            </w:r>
            <w:r w:rsidRPr="00BE2809">
              <w:rPr>
                <w:rFonts w:ascii="仿宋" w:eastAsia="仿宋" w:hAnsi="仿宋" w:cs="仿宋" w:hint="eastAsia"/>
                <w:b/>
                <w:sz w:val="24"/>
              </w:rPr>
              <w:t>保洁主管</w:t>
            </w:r>
            <w:r w:rsidRPr="00BE2809">
              <w:rPr>
                <w:rFonts w:ascii="仿宋" w:eastAsia="仿宋" w:hAnsi="仿宋" w:cs="仿宋" w:hint="eastAsia"/>
                <w:sz w:val="24"/>
              </w:rPr>
              <w:t>经验（需提供业主证明复印件，符合得2分，不符合不得分）；（2分）</w:t>
            </w:r>
          </w:p>
          <w:p w:rsidR="00423636" w:rsidRDefault="00BE2809">
            <w:pPr>
              <w:rPr>
                <w:rFonts w:ascii="仿宋" w:eastAsia="仿宋" w:hAnsi="仿宋" w:cs="仿宋"/>
                <w:sz w:val="24"/>
              </w:rPr>
            </w:pPr>
            <w:r>
              <w:rPr>
                <w:rFonts w:ascii="仿宋" w:eastAsia="仿宋" w:hAnsi="仿宋" w:cs="仿宋" w:hint="eastAsia"/>
                <w:sz w:val="24"/>
              </w:rPr>
              <w:t>注: 须提供保洁主管在投标人单位连续6个月社保缴纳记录，提供相关证明材复印件并加盖公章，缺项不得分。</w:t>
            </w:r>
          </w:p>
        </w:tc>
      </w:tr>
      <w:tr w:rsidR="00423636">
        <w:trPr>
          <w:cantSplit/>
          <w:trHeight w:val="977"/>
          <w:jc w:val="center"/>
        </w:trPr>
        <w:tc>
          <w:tcPr>
            <w:tcW w:w="1147" w:type="dxa"/>
            <w:vMerge w:val="restart"/>
            <w:tcBorders>
              <w:left w:val="single" w:sz="4" w:space="0" w:color="auto"/>
              <w:right w:val="single" w:sz="4" w:space="0" w:color="auto"/>
            </w:tcBorders>
            <w:vAlign w:val="center"/>
          </w:tcPr>
          <w:p w:rsidR="00423636" w:rsidRDefault="00BE2809">
            <w:pPr>
              <w:jc w:val="center"/>
              <w:rPr>
                <w:rFonts w:ascii="仿宋" w:eastAsia="仿宋" w:hAnsi="仿宋" w:cs="仿宋"/>
                <w:sz w:val="24"/>
              </w:rPr>
            </w:pPr>
            <w:r>
              <w:rPr>
                <w:rFonts w:ascii="仿宋" w:eastAsia="仿宋" w:hAnsi="仿宋" w:cs="仿宋" w:hint="eastAsia"/>
                <w:sz w:val="24"/>
              </w:rPr>
              <w:lastRenderedPageBreak/>
              <w:t>管理方案（目标、制度、措施）</w:t>
            </w:r>
          </w:p>
          <w:p w:rsidR="00423636" w:rsidRPr="00BE2809" w:rsidRDefault="00BE2809">
            <w:pPr>
              <w:widowControl/>
              <w:jc w:val="center"/>
              <w:rPr>
                <w:rFonts w:ascii="仿宋" w:eastAsia="仿宋" w:hAnsi="仿宋" w:cs="仿宋"/>
                <w:sz w:val="24"/>
              </w:rPr>
            </w:pPr>
            <w:r w:rsidRPr="00BE2809">
              <w:rPr>
                <w:rFonts w:ascii="仿宋" w:eastAsia="仿宋" w:hAnsi="仿宋" w:cs="仿宋" w:hint="eastAsia"/>
                <w:sz w:val="24"/>
              </w:rPr>
              <w:t>（42分）</w:t>
            </w:r>
          </w:p>
        </w:tc>
        <w:tc>
          <w:tcPr>
            <w:tcW w:w="1121" w:type="dxa"/>
            <w:tcBorders>
              <w:top w:val="single" w:sz="4" w:space="0" w:color="auto"/>
              <w:left w:val="single" w:sz="4" w:space="0" w:color="auto"/>
              <w:right w:val="single" w:sz="4" w:space="0" w:color="auto"/>
            </w:tcBorders>
            <w:vAlign w:val="center"/>
          </w:tcPr>
          <w:p w:rsidR="00423636" w:rsidRDefault="00BE2809">
            <w:pPr>
              <w:jc w:val="center"/>
              <w:rPr>
                <w:rFonts w:ascii="仿宋" w:eastAsia="仿宋" w:hAnsi="仿宋" w:cs="仿宋"/>
                <w:sz w:val="24"/>
              </w:rPr>
            </w:pPr>
            <w:r>
              <w:rPr>
                <w:rFonts w:ascii="仿宋" w:eastAsia="仿宋" w:hAnsi="仿宋" w:cs="仿宋" w:hint="eastAsia"/>
                <w:sz w:val="24"/>
              </w:rPr>
              <w:t>整体服务方案</w:t>
            </w:r>
            <w:r w:rsidRPr="00BE2809">
              <w:rPr>
                <w:rFonts w:ascii="仿宋" w:eastAsia="仿宋" w:hAnsi="仿宋" w:cs="仿宋" w:hint="eastAsia"/>
                <w:sz w:val="24"/>
              </w:rPr>
              <w:t>（4分）</w:t>
            </w:r>
          </w:p>
        </w:tc>
        <w:tc>
          <w:tcPr>
            <w:tcW w:w="7223" w:type="dxa"/>
            <w:tcBorders>
              <w:top w:val="single" w:sz="4" w:space="0" w:color="auto"/>
              <w:left w:val="single" w:sz="4" w:space="0" w:color="auto"/>
              <w:right w:val="single" w:sz="4" w:space="0" w:color="auto"/>
            </w:tcBorders>
            <w:vAlign w:val="center"/>
          </w:tcPr>
          <w:p w:rsidR="00423636" w:rsidRDefault="00BE2809">
            <w:pPr>
              <w:rPr>
                <w:rFonts w:ascii="仿宋" w:eastAsia="仿宋" w:hAnsi="仿宋" w:cs="仿宋"/>
                <w:sz w:val="24"/>
              </w:rPr>
            </w:pPr>
            <w:r>
              <w:rPr>
                <w:rFonts w:ascii="仿宋" w:eastAsia="仿宋" w:hAnsi="仿宋" w:cs="仿宋" w:hint="eastAsia"/>
                <w:sz w:val="24"/>
              </w:rPr>
              <w:t>评委根据投标人对本项目物业使用特点提出合理的物业管理服务理念，提出服务定位、目标，须结合本项目保密性、安全性特点，提出有针对性的，切实可行的方案进行综合评分。本项得分</w:t>
            </w:r>
            <w:r w:rsidRPr="00BE2809">
              <w:rPr>
                <w:rFonts w:ascii="仿宋" w:eastAsia="仿宋" w:hAnsi="仿宋" w:cs="仿宋" w:hint="eastAsia"/>
                <w:sz w:val="24"/>
              </w:rPr>
              <w:t>0-4分</w:t>
            </w:r>
          </w:p>
        </w:tc>
      </w:tr>
      <w:tr w:rsidR="00423636">
        <w:trPr>
          <w:cantSplit/>
          <w:trHeight w:val="762"/>
          <w:jc w:val="center"/>
        </w:trPr>
        <w:tc>
          <w:tcPr>
            <w:tcW w:w="1147" w:type="dxa"/>
            <w:vMerge/>
            <w:tcBorders>
              <w:left w:val="single" w:sz="4" w:space="0" w:color="auto"/>
              <w:right w:val="single" w:sz="4" w:space="0" w:color="auto"/>
            </w:tcBorders>
            <w:vAlign w:val="center"/>
          </w:tcPr>
          <w:p w:rsidR="00423636" w:rsidRDefault="00423636">
            <w:pPr>
              <w:widowControl/>
              <w:jc w:val="center"/>
              <w:rPr>
                <w:rFonts w:ascii="仿宋" w:eastAsia="仿宋" w:hAnsi="仿宋" w:cs="仿宋"/>
                <w:sz w:val="24"/>
              </w:rPr>
            </w:pPr>
          </w:p>
        </w:tc>
        <w:tc>
          <w:tcPr>
            <w:tcW w:w="1121" w:type="dxa"/>
            <w:tcBorders>
              <w:top w:val="single" w:sz="4" w:space="0" w:color="auto"/>
              <w:left w:val="single" w:sz="4" w:space="0" w:color="auto"/>
              <w:right w:val="single" w:sz="4" w:space="0" w:color="auto"/>
            </w:tcBorders>
            <w:vAlign w:val="center"/>
          </w:tcPr>
          <w:p w:rsidR="00423636" w:rsidRDefault="00BE2809">
            <w:pPr>
              <w:jc w:val="center"/>
              <w:rPr>
                <w:rFonts w:ascii="仿宋" w:eastAsia="仿宋" w:hAnsi="仿宋" w:cs="仿宋"/>
                <w:sz w:val="24"/>
              </w:rPr>
            </w:pPr>
            <w:r>
              <w:rPr>
                <w:rFonts w:ascii="仿宋" w:eastAsia="仿宋" w:hAnsi="仿宋" w:cs="仿宋" w:hint="eastAsia"/>
                <w:sz w:val="24"/>
              </w:rPr>
              <w:t>项目难点分解（2分）</w:t>
            </w:r>
          </w:p>
        </w:tc>
        <w:tc>
          <w:tcPr>
            <w:tcW w:w="7223" w:type="dxa"/>
            <w:tcBorders>
              <w:top w:val="single" w:sz="4" w:space="0" w:color="auto"/>
              <w:left w:val="single" w:sz="4" w:space="0" w:color="auto"/>
              <w:right w:val="single" w:sz="4" w:space="0" w:color="auto"/>
            </w:tcBorders>
            <w:vAlign w:val="center"/>
          </w:tcPr>
          <w:p w:rsidR="00423636" w:rsidRDefault="00BE2809">
            <w:pPr>
              <w:rPr>
                <w:rFonts w:ascii="仿宋" w:eastAsia="仿宋" w:hAnsi="仿宋" w:cs="仿宋"/>
                <w:sz w:val="24"/>
              </w:rPr>
            </w:pPr>
            <w:r>
              <w:rPr>
                <w:rFonts w:ascii="仿宋" w:eastAsia="仿宋" w:hAnsi="仿宋" w:cs="仿宋" w:hint="eastAsia"/>
                <w:sz w:val="24"/>
              </w:rPr>
              <w:t>由评委对投标人提供的在项目实施过程中的重点、难点分析及解决办法措施进行综合评议，酌情给分。本项得分0-2分</w:t>
            </w:r>
          </w:p>
        </w:tc>
      </w:tr>
      <w:tr w:rsidR="00423636">
        <w:trPr>
          <w:cantSplit/>
          <w:trHeight w:val="451"/>
          <w:jc w:val="center"/>
        </w:trPr>
        <w:tc>
          <w:tcPr>
            <w:tcW w:w="1147" w:type="dxa"/>
            <w:vMerge/>
            <w:tcBorders>
              <w:left w:val="single" w:sz="4" w:space="0" w:color="auto"/>
              <w:right w:val="single" w:sz="4" w:space="0" w:color="auto"/>
            </w:tcBorders>
            <w:vAlign w:val="center"/>
          </w:tcPr>
          <w:p w:rsidR="00423636" w:rsidRDefault="00423636">
            <w:pPr>
              <w:widowControl/>
              <w:jc w:val="center"/>
              <w:rPr>
                <w:rFonts w:ascii="仿宋" w:eastAsia="仿宋" w:hAnsi="仿宋" w:cs="仿宋"/>
                <w:sz w:val="24"/>
              </w:rPr>
            </w:pPr>
          </w:p>
        </w:tc>
        <w:tc>
          <w:tcPr>
            <w:tcW w:w="1121" w:type="dxa"/>
            <w:vMerge w:val="restart"/>
            <w:tcBorders>
              <w:left w:val="single" w:sz="4" w:space="0" w:color="auto"/>
              <w:right w:val="single" w:sz="4" w:space="0" w:color="auto"/>
            </w:tcBorders>
            <w:vAlign w:val="center"/>
          </w:tcPr>
          <w:p w:rsidR="00423636" w:rsidRDefault="00BE2809">
            <w:pPr>
              <w:jc w:val="center"/>
              <w:rPr>
                <w:rFonts w:ascii="仿宋" w:eastAsia="仿宋" w:hAnsi="仿宋" w:cs="仿宋"/>
                <w:sz w:val="24"/>
              </w:rPr>
            </w:pPr>
            <w:r>
              <w:rPr>
                <w:rFonts w:ascii="仿宋" w:eastAsia="仿宋" w:hAnsi="仿宋" w:cs="仿宋" w:hint="eastAsia"/>
                <w:sz w:val="24"/>
              </w:rPr>
              <w:t>环境卫生维护服务</w:t>
            </w:r>
          </w:p>
          <w:p w:rsidR="00423636" w:rsidRDefault="00BE2809">
            <w:pPr>
              <w:jc w:val="center"/>
              <w:rPr>
                <w:rFonts w:ascii="仿宋" w:eastAsia="仿宋" w:hAnsi="仿宋" w:cs="仿宋"/>
                <w:sz w:val="24"/>
              </w:rPr>
            </w:pPr>
            <w:r>
              <w:rPr>
                <w:rFonts w:ascii="仿宋" w:eastAsia="仿宋" w:hAnsi="仿宋" w:cs="仿宋" w:hint="eastAsia"/>
                <w:sz w:val="24"/>
              </w:rPr>
              <w:t>（12分）</w:t>
            </w:r>
          </w:p>
        </w:tc>
        <w:tc>
          <w:tcPr>
            <w:tcW w:w="7223" w:type="dxa"/>
            <w:tcBorders>
              <w:top w:val="single" w:sz="4" w:space="0" w:color="auto"/>
              <w:left w:val="single" w:sz="4" w:space="0" w:color="auto"/>
              <w:right w:val="single" w:sz="4" w:space="0" w:color="auto"/>
            </w:tcBorders>
            <w:vAlign w:val="center"/>
          </w:tcPr>
          <w:p w:rsidR="00423636" w:rsidRDefault="00BE2809">
            <w:pPr>
              <w:rPr>
                <w:rFonts w:ascii="仿宋" w:eastAsia="仿宋" w:hAnsi="仿宋" w:cs="仿宋"/>
                <w:sz w:val="24"/>
              </w:rPr>
            </w:pPr>
            <w:r>
              <w:rPr>
                <w:rFonts w:ascii="仿宋" w:eastAsia="仿宋" w:hAnsi="仿宋" w:cs="仿宋" w:hint="eastAsia"/>
                <w:sz w:val="24"/>
              </w:rPr>
              <w:t>1、评委根据投标人对环境卫生维护服务管理目标和制度进行综合评分。本项得分0-2分</w:t>
            </w:r>
          </w:p>
        </w:tc>
      </w:tr>
      <w:tr w:rsidR="00423636">
        <w:trPr>
          <w:cantSplit/>
          <w:trHeight w:val="655"/>
          <w:jc w:val="center"/>
        </w:trPr>
        <w:tc>
          <w:tcPr>
            <w:tcW w:w="1147" w:type="dxa"/>
            <w:vMerge/>
            <w:tcBorders>
              <w:left w:val="single" w:sz="4" w:space="0" w:color="auto"/>
              <w:right w:val="single" w:sz="4" w:space="0" w:color="auto"/>
            </w:tcBorders>
            <w:vAlign w:val="center"/>
          </w:tcPr>
          <w:p w:rsidR="00423636" w:rsidRDefault="00423636">
            <w:pPr>
              <w:widowControl/>
              <w:jc w:val="left"/>
              <w:rPr>
                <w:rFonts w:ascii="仿宋" w:eastAsia="仿宋" w:hAnsi="仿宋" w:cs="仿宋"/>
                <w:sz w:val="24"/>
              </w:rPr>
            </w:pPr>
          </w:p>
        </w:tc>
        <w:tc>
          <w:tcPr>
            <w:tcW w:w="1121" w:type="dxa"/>
            <w:vMerge/>
            <w:tcBorders>
              <w:left w:val="single" w:sz="4" w:space="0" w:color="auto"/>
              <w:right w:val="single" w:sz="4" w:space="0" w:color="auto"/>
            </w:tcBorders>
          </w:tcPr>
          <w:p w:rsidR="00423636" w:rsidRDefault="00423636">
            <w:pPr>
              <w:rPr>
                <w:rFonts w:ascii="仿宋" w:eastAsia="仿宋" w:hAnsi="仿宋" w:cs="仿宋"/>
                <w:sz w:val="24"/>
              </w:rPr>
            </w:pPr>
          </w:p>
        </w:tc>
        <w:tc>
          <w:tcPr>
            <w:tcW w:w="7223" w:type="dxa"/>
            <w:tcBorders>
              <w:top w:val="single" w:sz="4" w:space="0" w:color="auto"/>
              <w:left w:val="single" w:sz="4" w:space="0" w:color="auto"/>
              <w:right w:val="single" w:sz="4" w:space="0" w:color="auto"/>
            </w:tcBorders>
            <w:vAlign w:val="center"/>
          </w:tcPr>
          <w:p w:rsidR="00423636" w:rsidRDefault="00BE2809">
            <w:pPr>
              <w:rPr>
                <w:rFonts w:ascii="仿宋" w:eastAsia="仿宋" w:hAnsi="仿宋" w:cs="仿宋"/>
                <w:sz w:val="24"/>
              </w:rPr>
            </w:pPr>
            <w:r>
              <w:rPr>
                <w:rFonts w:ascii="仿宋" w:eastAsia="仿宋" w:hAnsi="仿宋" w:cs="仿宋" w:hint="eastAsia"/>
                <w:sz w:val="24"/>
              </w:rPr>
              <w:t>2、评委根据投标人对环境卫生维护服务管理人员内部考核的内容、标准、方进行综合评分。本项得分0-2分</w:t>
            </w:r>
          </w:p>
        </w:tc>
      </w:tr>
      <w:tr w:rsidR="00423636">
        <w:trPr>
          <w:cantSplit/>
          <w:trHeight w:val="401"/>
          <w:jc w:val="center"/>
        </w:trPr>
        <w:tc>
          <w:tcPr>
            <w:tcW w:w="1147" w:type="dxa"/>
            <w:vMerge/>
            <w:tcBorders>
              <w:left w:val="single" w:sz="4" w:space="0" w:color="auto"/>
              <w:right w:val="single" w:sz="4" w:space="0" w:color="auto"/>
            </w:tcBorders>
            <w:vAlign w:val="center"/>
          </w:tcPr>
          <w:p w:rsidR="00423636" w:rsidRDefault="00423636">
            <w:pPr>
              <w:widowControl/>
              <w:jc w:val="left"/>
              <w:rPr>
                <w:rFonts w:ascii="仿宋" w:eastAsia="仿宋" w:hAnsi="仿宋" w:cs="仿宋"/>
                <w:sz w:val="24"/>
              </w:rPr>
            </w:pPr>
          </w:p>
        </w:tc>
        <w:tc>
          <w:tcPr>
            <w:tcW w:w="1121" w:type="dxa"/>
            <w:vMerge/>
            <w:tcBorders>
              <w:left w:val="single" w:sz="4" w:space="0" w:color="auto"/>
              <w:right w:val="single" w:sz="4" w:space="0" w:color="auto"/>
            </w:tcBorders>
          </w:tcPr>
          <w:p w:rsidR="00423636" w:rsidRDefault="00423636">
            <w:pPr>
              <w:rPr>
                <w:rFonts w:ascii="仿宋" w:eastAsia="仿宋" w:hAnsi="仿宋" w:cs="仿宋"/>
                <w:sz w:val="24"/>
              </w:rPr>
            </w:pPr>
          </w:p>
        </w:tc>
        <w:tc>
          <w:tcPr>
            <w:tcW w:w="7223" w:type="dxa"/>
            <w:tcBorders>
              <w:top w:val="single" w:sz="4" w:space="0" w:color="auto"/>
              <w:left w:val="single" w:sz="4" w:space="0" w:color="auto"/>
              <w:right w:val="single" w:sz="4" w:space="0" w:color="auto"/>
            </w:tcBorders>
            <w:vAlign w:val="center"/>
          </w:tcPr>
          <w:p w:rsidR="00423636" w:rsidRDefault="00BE2809">
            <w:pPr>
              <w:rPr>
                <w:rFonts w:ascii="仿宋" w:eastAsia="仿宋" w:hAnsi="仿宋" w:cs="仿宋"/>
                <w:sz w:val="24"/>
              </w:rPr>
            </w:pPr>
            <w:r>
              <w:rPr>
                <w:rFonts w:ascii="仿宋" w:eastAsia="仿宋" w:hAnsi="仿宋" w:cs="仿宋" w:hint="eastAsia"/>
                <w:sz w:val="24"/>
              </w:rPr>
              <w:t>3、评委根据投标人对环境卫生维护设备设施管理方案进行综合评分。本项得分0-2分</w:t>
            </w:r>
          </w:p>
        </w:tc>
      </w:tr>
      <w:tr w:rsidR="00423636">
        <w:trPr>
          <w:cantSplit/>
          <w:trHeight w:val="734"/>
          <w:jc w:val="center"/>
        </w:trPr>
        <w:tc>
          <w:tcPr>
            <w:tcW w:w="1147" w:type="dxa"/>
            <w:vMerge/>
            <w:tcBorders>
              <w:left w:val="single" w:sz="4" w:space="0" w:color="auto"/>
              <w:right w:val="single" w:sz="4" w:space="0" w:color="auto"/>
            </w:tcBorders>
            <w:vAlign w:val="center"/>
          </w:tcPr>
          <w:p w:rsidR="00423636" w:rsidRDefault="00423636">
            <w:pPr>
              <w:widowControl/>
              <w:jc w:val="left"/>
              <w:rPr>
                <w:rFonts w:ascii="仿宋" w:eastAsia="仿宋" w:hAnsi="仿宋" w:cs="仿宋"/>
                <w:sz w:val="24"/>
              </w:rPr>
            </w:pPr>
          </w:p>
        </w:tc>
        <w:tc>
          <w:tcPr>
            <w:tcW w:w="1121" w:type="dxa"/>
            <w:vMerge/>
            <w:tcBorders>
              <w:left w:val="single" w:sz="4" w:space="0" w:color="auto"/>
              <w:right w:val="single" w:sz="4" w:space="0" w:color="auto"/>
            </w:tcBorders>
          </w:tcPr>
          <w:p w:rsidR="00423636" w:rsidRDefault="00423636">
            <w:pPr>
              <w:rPr>
                <w:rFonts w:ascii="仿宋" w:eastAsia="仿宋" w:hAnsi="仿宋" w:cs="仿宋"/>
                <w:sz w:val="24"/>
              </w:rPr>
            </w:pPr>
          </w:p>
        </w:tc>
        <w:tc>
          <w:tcPr>
            <w:tcW w:w="7223" w:type="dxa"/>
            <w:tcBorders>
              <w:top w:val="single" w:sz="4" w:space="0" w:color="auto"/>
              <w:left w:val="single" w:sz="4" w:space="0" w:color="auto"/>
              <w:right w:val="single" w:sz="4" w:space="0" w:color="auto"/>
            </w:tcBorders>
            <w:vAlign w:val="center"/>
          </w:tcPr>
          <w:p w:rsidR="00423636" w:rsidRDefault="00BE2809">
            <w:pPr>
              <w:rPr>
                <w:rFonts w:ascii="仿宋" w:eastAsia="仿宋" w:hAnsi="仿宋" w:cs="仿宋"/>
                <w:sz w:val="24"/>
              </w:rPr>
            </w:pPr>
            <w:r>
              <w:rPr>
                <w:rFonts w:ascii="仿宋" w:eastAsia="仿宋" w:hAnsi="仿宋" w:cs="仿宋" w:hint="eastAsia"/>
                <w:sz w:val="24"/>
              </w:rPr>
              <w:t>4、评委根据投标人对环境卫生维护服务管理作业质量标准及内部考核方法进行综合评分。本项得分0-2分</w:t>
            </w:r>
          </w:p>
        </w:tc>
      </w:tr>
      <w:tr w:rsidR="00423636">
        <w:trPr>
          <w:cantSplit/>
          <w:trHeight w:val="263"/>
          <w:jc w:val="center"/>
        </w:trPr>
        <w:tc>
          <w:tcPr>
            <w:tcW w:w="1147" w:type="dxa"/>
            <w:vMerge/>
            <w:tcBorders>
              <w:left w:val="single" w:sz="4" w:space="0" w:color="auto"/>
              <w:right w:val="single" w:sz="4" w:space="0" w:color="auto"/>
            </w:tcBorders>
            <w:vAlign w:val="center"/>
          </w:tcPr>
          <w:p w:rsidR="00423636" w:rsidRDefault="00423636">
            <w:pPr>
              <w:widowControl/>
              <w:jc w:val="left"/>
              <w:rPr>
                <w:rFonts w:ascii="仿宋" w:eastAsia="仿宋" w:hAnsi="仿宋" w:cs="仿宋"/>
                <w:sz w:val="24"/>
              </w:rPr>
            </w:pPr>
          </w:p>
        </w:tc>
        <w:tc>
          <w:tcPr>
            <w:tcW w:w="1121" w:type="dxa"/>
            <w:vMerge/>
            <w:tcBorders>
              <w:left w:val="single" w:sz="4" w:space="0" w:color="auto"/>
              <w:right w:val="single" w:sz="4" w:space="0" w:color="auto"/>
            </w:tcBorders>
          </w:tcPr>
          <w:p w:rsidR="00423636" w:rsidRDefault="00423636">
            <w:pPr>
              <w:rPr>
                <w:rFonts w:ascii="仿宋" w:eastAsia="仿宋" w:hAnsi="仿宋" w:cs="仿宋"/>
                <w:sz w:val="24"/>
              </w:rPr>
            </w:pPr>
          </w:p>
        </w:tc>
        <w:tc>
          <w:tcPr>
            <w:tcW w:w="7223" w:type="dxa"/>
            <w:tcBorders>
              <w:top w:val="single" w:sz="4" w:space="0" w:color="auto"/>
              <w:left w:val="single" w:sz="4" w:space="0" w:color="auto"/>
              <w:bottom w:val="single" w:sz="4" w:space="0" w:color="auto"/>
              <w:right w:val="single" w:sz="4" w:space="0" w:color="auto"/>
            </w:tcBorders>
            <w:vAlign w:val="center"/>
          </w:tcPr>
          <w:p w:rsidR="00423636" w:rsidRDefault="00BE2809">
            <w:pPr>
              <w:rPr>
                <w:rFonts w:ascii="仿宋" w:eastAsia="仿宋" w:hAnsi="仿宋" w:cs="仿宋"/>
                <w:sz w:val="24"/>
              </w:rPr>
            </w:pPr>
            <w:r>
              <w:rPr>
                <w:rFonts w:ascii="仿宋" w:eastAsia="仿宋" w:hAnsi="仿宋" w:cs="仿宋" w:hint="eastAsia"/>
                <w:sz w:val="24"/>
              </w:rPr>
              <w:t>5、评委根据投标人对环境卫生维护管理服务程序、规程和项目管理方案说明进行综合评分。本项得分0-2分</w:t>
            </w:r>
          </w:p>
        </w:tc>
      </w:tr>
      <w:tr w:rsidR="00423636">
        <w:trPr>
          <w:cantSplit/>
          <w:trHeight w:val="568"/>
          <w:jc w:val="center"/>
        </w:trPr>
        <w:tc>
          <w:tcPr>
            <w:tcW w:w="1147" w:type="dxa"/>
            <w:vMerge/>
            <w:tcBorders>
              <w:left w:val="single" w:sz="4" w:space="0" w:color="auto"/>
              <w:right w:val="single" w:sz="4" w:space="0" w:color="auto"/>
            </w:tcBorders>
            <w:vAlign w:val="center"/>
          </w:tcPr>
          <w:p w:rsidR="00423636" w:rsidRDefault="00423636">
            <w:pPr>
              <w:widowControl/>
              <w:jc w:val="left"/>
              <w:rPr>
                <w:rFonts w:ascii="仿宋" w:eastAsia="仿宋" w:hAnsi="仿宋" w:cs="仿宋"/>
                <w:sz w:val="24"/>
              </w:rPr>
            </w:pPr>
          </w:p>
        </w:tc>
        <w:tc>
          <w:tcPr>
            <w:tcW w:w="1121" w:type="dxa"/>
            <w:vMerge/>
            <w:tcBorders>
              <w:left w:val="single" w:sz="4" w:space="0" w:color="auto"/>
              <w:right w:val="single" w:sz="4" w:space="0" w:color="auto"/>
            </w:tcBorders>
          </w:tcPr>
          <w:p w:rsidR="00423636" w:rsidRDefault="00423636">
            <w:pPr>
              <w:rPr>
                <w:rFonts w:ascii="仿宋" w:eastAsia="仿宋" w:hAnsi="仿宋" w:cs="仿宋"/>
                <w:sz w:val="24"/>
              </w:rPr>
            </w:pPr>
          </w:p>
        </w:tc>
        <w:tc>
          <w:tcPr>
            <w:tcW w:w="7223" w:type="dxa"/>
            <w:tcBorders>
              <w:top w:val="single" w:sz="4" w:space="0" w:color="auto"/>
              <w:left w:val="single" w:sz="4" w:space="0" w:color="auto"/>
              <w:bottom w:val="single" w:sz="4" w:space="0" w:color="auto"/>
              <w:right w:val="single" w:sz="4" w:space="0" w:color="auto"/>
            </w:tcBorders>
            <w:vAlign w:val="center"/>
          </w:tcPr>
          <w:p w:rsidR="00423636" w:rsidRDefault="00BE2809">
            <w:pPr>
              <w:rPr>
                <w:rFonts w:ascii="仿宋" w:eastAsia="仿宋" w:hAnsi="仿宋" w:cs="仿宋"/>
                <w:sz w:val="24"/>
              </w:rPr>
            </w:pPr>
            <w:r>
              <w:rPr>
                <w:rFonts w:ascii="仿宋" w:eastAsia="仿宋" w:hAnsi="仿宋" w:cs="仿宋" w:hint="eastAsia"/>
                <w:sz w:val="24"/>
              </w:rPr>
              <w:t>6、评委根据投标人对人员培训方案情况综合评分，本项得分0-2分</w:t>
            </w:r>
          </w:p>
        </w:tc>
      </w:tr>
      <w:tr w:rsidR="00423636">
        <w:trPr>
          <w:cantSplit/>
          <w:trHeight w:val="613"/>
          <w:jc w:val="center"/>
        </w:trPr>
        <w:tc>
          <w:tcPr>
            <w:tcW w:w="1147" w:type="dxa"/>
            <w:vMerge/>
            <w:tcBorders>
              <w:left w:val="single" w:sz="4" w:space="0" w:color="auto"/>
              <w:right w:val="single" w:sz="4" w:space="0" w:color="auto"/>
            </w:tcBorders>
            <w:vAlign w:val="center"/>
          </w:tcPr>
          <w:p w:rsidR="00423636" w:rsidRDefault="00423636">
            <w:pPr>
              <w:jc w:val="center"/>
              <w:rPr>
                <w:rFonts w:ascii="仿宋" w:eastAsia="仿宋" w:hAnsi="仿宋" w:cs="仿宋"/>
                <w:sz w:val="24"/>
              </w:rPr>
            </w:pPr>
          </w:p>
        </w:tc>
        <w:tc>
          <w:tcPr>
            <w:tcW w:w="1121" w:type="dxa"/>
            <w:vMerge w:val="restart"/>
            <w:tcBorders>
              <w:left w:val="single" w:sz="4" w:space="0" w:color="auto"/>
              <w:right w:val="single" w:sz="4" w:space="0" w:color="auto"/>
            </w:tcBorders>
            <w:vAlign w:val="center"/>
          </w:tcPr>
          <w:p w:rsidR="00423636" w:rsidRDefault="00BE2809">
            <w:pPr>
              <w:jc w:val="center"/>
              <w:rPr>
                <w:rFonts w:ascii="仿宋" w:eastAsia="仿宋" w:hAnsi="仿宋" w:cs="仿宋"/>
                <w:sz w:val="24"/>
              </w:rPr>
            </w:pPr>
            <w:r>
              <w:rPr>
                <w:rFonts w:ascii="仿宋" w:eastAsia="仿宋" w:hAnsi="仿宋" w:cs="仿宋" w:hint="eastAsia"/>
                <w:sz w:val="24"/>
              </w:rPr>
              <w:t>设施及设备维护运行维修服务</w:t>
            </w:r>
          </w:p>
          <w:p w:rsidR="00423636" w:rsidRDefault="00BE2809">
            <w:pPr>
              <w:jc w:val="center"/>
              <w:rPr>
                <w:rFonts w:ascii="仿宋" w:eastAsia="仿宋" w:hAnsi="仿宋" w:cs="仿宋"/>
                <w:sz w:val="24"/>
              </w:rPr>
            </w:pPr>
            <w:r>
              <w:rPr>
                <w:rFonts w:ascii="仿宋" w:eastAsia="仿宋" w:hAnsi="仿宋" w:cs="仿宋" w:hint="eastAsia"/>
                <w:sz w:val="24"/>
              </w:rPr>
              <w:t>（12分）</w:t>
            </w:r>
          </w:p>
        </w:tc>
        <w:tc>
          <w:tcPr>
            <w:tcW w:w="7223" w:type="dxa"/>
            <w:tcBorders>
              <w:top w:val="single" w:sz="4" w:space="0" w:color="auto"/>
              <w:left w:val="single" w:sz="4" w:space="0" w:color="auto"/>
              <w:right w:val="single" w:sz="4" w:space="0" w:color="auto"/>
            </w:tcBorders>
            <w:vAlign w:val="center"/>
          </w:tcPr>
          <w:p w:rsidR="00423636" w:rsidRDefault="00BE2809">
            <w:pPr>
              <w:rPr>
                <w:rFonts w:ascii="仿宋" w:eastAsia="仿宋" w:hAnsi="仿宋" w:cs="仿宋"/>
                <w:sz w:val="24"/>
              </w:rPr>
            </w:pPr>
            <w:r>
              <w:rPr>
                <w:rFonts w:ascii="仿宋" w:eastAsia="仿宋" w:hAnsi="仿宋" w:cs="仿宋" w:hint="eastAsia"/>
                <w:sz w:val="24"/>
              </w:rPr>
              <w:t>1、评委根据投标人对设施及设备管理目标、设备管理人员考核制度进行综合评分。本项得分0-2分</w:t>
            </w:r>
          </w:p>
        </w:tc>
      </w:tr>
      <w:tr w:rsidR="00423636">
        <w:trPr>
          <w:cantSplit/>
          <w:trHeight w:val="263"/>
          <w:jc w:val="center"/>
        </w:trPr>
        <w:tc>
          <w:tcPr>
            <w:tcW w:w="1147" w:type="dxa"/>
            <w:vMerge/>
            <w:tcBorders>
              <w:left w:val="single" w:sz="4" w:space="0" w:color="auto"/>
              <w:right w:val="single" w:sz="4" w:space="0" w:color="auto"/>
            </w:tcBorders>
            <w:vAlign w:val="center"/>
          </w:tcPr>
          <w:p w:rsidR="00423636" w:rsidRDefault="00423636">
            <w:pPr>
              <w:widowControl/>
              <w:jc w:val="left"/>
              <w:rPr>
                <w:rFonts w:ascii="仿宋" w:eastAsia="仿宋" w:hAnsi="仿宋" w:cs="仿宋"/>
                <w:sz w:val="24"/>
              </w:rPr>
            </w:pPr>
          </w:p>
        </w:tc>
        <w:tc>
          <w:tcPr>
            <w:tcW w:w="1121" w:type="dxa"/>
            <w:vMerge/>
            <w:tcBorders>
              <w:left w:val="single" w:sz="4" w:space="0" w:color="auto"/>
              <w:right w:val="single" w:sz="4" w:space="0" w:color="auto"/>
            </w:tcBorders>
          </w:tcPr>
          <w:p w:rsidR="00423636" w:rsidRDefault="00423636">
            <w:pPr>
              <w:rPr>
                <w:rFonts w:ascii="仿宋" w:eastAsia="仿宋" w:hAnsi="仿宋" w:cs="仿宋"/>
                <w:sz w:val="24"/>
              </w:rPr>
            </w:pPr>
          </w:p>
        </w:tc>
        <w:tc>
          <w:tcPr>
            <w:tcW w:w="7223" w:type="dxa"/>
            <w:tcBorders>
              <w:top w:val="single" w:sz="4" w:space="0" w:color="auto"/>
              <w:left w:val="single" w:sz="4" w:space="0" w:color="auto"/>
              <w:right w:val="single" w:sz="4" w:space="0" w:color="auto"/>
            </w:tcBorders>
            <w:vAlign w:val="center"/>
          </w:tcPr>
          <w:p w:rsidR="00423636" w:rsidRDefault="00BE2809">
            <w:pPr>
              <w:rPr>
                <w:rFonts w:ascii="仿宋" w:eastAsia="仿宋" w:hAnsi="仿宋" w:cs="仿宋"/>
                <w:sz w:val="24"/>
              </w:rPr>
            </w:pPr>
            <w:r>
              <w:rPr>
                <w:rFonts w:ascii="仿宋" w:eastAsia="仿宋" w:hAnsi="仿宋" w:cs="仿宋" w:hint="eastAsia"/>
                <w:sz w:val="24"/>
              </w:rPr>
              <w:t>2、评委根据投标人对设施及设备定期保养维护措施、正常运行巡视保证措施情况进行综合评分。本项得分0-2分</w:t>
            </w:r>
          </w:p>
        </w:tc>
      </w:tr>
      <w:tr w:rsidR="00423636">
        <w:trPr>
          <w:cantSplit/>
          <w:trHeight w:val="445"/>
          <w:jc w:val="center"/>
        </w:trPr>
        <w:tc>
          <w:tcPr>
            <w:tcW w:w="1147" w:type="dxa"/>
            <w:vMerge/>
            <w:tcBorders>
              <w:left w:val="single" w:sz="4" w:space="0" w:color="auto"/>
              <w:right w:val="single" w:sz="4" w:space="0" w:color="auto"/>
            </w:tcBorders>
            <w:vAlign w:val="center"/>
          </w:tcPr>
          <w:p w:rsidR="00423636" w:rsidRDefault="00423636">
            <w:pPr>
              <w:widowControl/>
              <w:jc w:val="left"/>
              <w:rPr>
                <w:rFonts w:ascii="仿宋" w:eastAsia="仿宋" w:hAnsi="仿宋" w:cs="仿宋"/>
                <w:sz w:val="24"/>
              </w:rPr>
            </w:pPr>
          </w:p>
        </w:tc>
        <w:tc>
          <w:tcPr>
            <w:tcW w:w="1121" w:type="dxa"/>
            <w:vMerge/>
            <w:tcBorders>
              <w:left w:val="single" w:sz="4" w:space="0" w:color="auto"/>
              <w:right w:val="single" w:sz="4" w:space="0" w:color="auto"/>
            </w:tcBorders>
          </w:tcPr>
          <w:p w:rsidR="00423636" w:rsidRDefault="00423636">
            <w:pPr>
              <w:rPr>
                <w:rFonts w:ascii="仿宋" w:eastAsia="仿宋" w:hAnsi="仿宋" w:cs="仿宋"/>
                <w:sz w:val="24"/>
              </w:rPr>
            </w:pPr>
          </w:p>
        </w:tc>
        <w:tc>
          <w:tcPr>
            <w:tcW w:w="7223" w:type="dxa"/>
            <w:tcBorders>
              <w:top w:val="single" w:sz="4" w:space="0" w:color="auto"/>
              <w:left w:val="single" w:sz="4" w:space="0" w:color="auto"/>
              <w:right w:val="single" w:sz="4" w:space="0" w:color="auto"/>
            </w:tcBorders>
            <w:vAlign w:val="center"/>
          </w:tcPr>
          <w:p w:rsidR="00423636" w:rsidRDefault="00BE2809">
            <w:pPr>
              <w:rPr>
                <w:rFonts w:ascii="仿宋" w:eastAsia="仿宋" w:hAnsi="仿宋" w:cs="仿宋"/>
                <w:sz w:val="24"/>
              </w:rPr>
            </w:pPr>
            <w:r>
              <w:rPr>
                <w:rFonts w:ascii="仿宋" w:eastAsia="仿宋" w:hAnsi="仿宋" w:cs="仿宋" w:hint="eastAsia"/>
                <w:sz w:val="24"/>
              </w:rPr>
              <w:t>3、评委根据投标人对设施及设备有偿服务项目、价格与措施进行综合评分。本项得分0-2分</w:t>
            </w:r>
          </w:p>
        </w:tc>
      </w:tr>
      <w:tr w:rsidR="00423636">
        <w:trPr>
          <w:cantSplit/>
          <w:trHeight w:val="263"/>
          <w:jc w:val="center"/>
        </w:trPr>
        <w:tc>
          <w:tcPr>
            <w:tcW w:w="1147" w:type="dxa"/>
            <w:vMerge/>
            <w:tcBorders>
              <w:left w:val="single" w:sz="4" w:space="0" w:color="auto"/>
              <w:right w:val="single" w:sz="4" w:space="0" w:color="auto"/>
            </w:tcBorders>
            <w:vAlign w:val="center"/>
          </w:tcPr>
          <w:p w:rsidR="00423636" w:rsidRDefault="00423636">
            <w:pPr>
              <w:widowControl/>
              <w:jc w:val="left"/>
              <w:rPr>
                <w:rFonts w:ascii="仿宋" w:eastAsia="仿宋" w:hAnsi="仿宋" w:cs="仿宋"/>
                <w:sz w:val="24"/>
              </w:rPr>
            </w:pPr>
          </w:p>
        </w:tc>
        <w:tc>
          <w:tcPr>
            <w:tcW w:w="1121" w:type="dxa"/>
            <w:vMerge/>
            <w:tcBorders>
              <w:left w:val="single" w:sz="4" w:space="0" w:color="auto"/>
              <w:right w:val="single" w:sz="4" w:space="0" w:color="auto"/>
            </w:tcBorders>
          </w:tcPr>
          <w:p w:rsidR="00423636" w:rsidRDefault="00423636">
            <w:pPr>
              <w:rPr>
                <w:rFonts w:ascii="仿宋" w:eastAsia="仿宋" w:hAnsi="仿宋" w:cs="仿宋"/>
                <w:sz w:val="24"/>
              </w:rPr>
            </w:pPr>
          </w:p>
        </w:tc>
        <w:tc>
          <w:tcPr>
            <w:tcW w:w="7223" w:type="dxa"/>
            <w:tcBorders>
              <w:top w:val="single" w:sz="4" w:space="0" w:color="auto"/>
              <w:left w:val="single" w:sz="4" w:space="0" w:color="auto"/>
              <w:bottom w:val="single" w:sz="4" w:space="0" w:color="auto"/>
              <w:right w:val="single" w:sz="4" w:space="0" w:color="auto"/>
            </w:tcBorders>
            <w:vAlign w:val="center"/>
          </w:tcPr>
          <w:p w:rsidR="00423636" w:rsidRDefault="00BE2809">
            <w:pPr>
              <w:rPr>
                <w:rFonts w:ascii="仿宋" w:eastAsia="仿宋" w:hAnsi="仿宋" w:cs="仿宋"/>
                <w:sz w:val="24"/>
              </w:rPr>
            </w:pPr>
            <w:r>
              <w:rPr>
                <w:rFonts w:ascii="仿宋" w:eastAsia="仿宋" w:hAnsi="仿宋" w:cs="仿宋" w:hint="eastAsia"/>
                <w:sz w:val="24"/>
              </w:rPr>
              <w:t>4、评委根据投标人对设施及设备质量管理控制方法包括设备管理程序文件及质量记录、应急处理与急修方式、管理成果检验评估、质量管理改进方法进行综合评分。本项得分0-2分</w:t>
            </w:r>
          </w:p>
        </w:tc>
      </w:tr>
      <w:tr w:rsidR="00423636">
        <w:trPr>
          <w:cantSplit/>
          <w:trHeight w:val="545"/>
          <w:jc w:val="center"/>
        </w:trPr>
        <w:tc>
          <w:tcPr>
            <w:tcW w:w="1147" w:type="dxa"/>
            <w:vMerge/>
            <w:tcBorders>
              <w:left w:val="single" w:sz="4" w:space="0" w:color="auto"/>
              <w:right w:val="single" w:sz="4" w:space="0" w:color="auto"/>
            </w:tcBorders>
            <w:vAlign w:val="center"/>
          </w:tcPr>
          <w:p w:rsidR="00423636" w:rsidRDefault="00423636">
            <w:pPr>
              <w:widowControl/>
              <w:jc w:val="left"/>
              <w:rPr>
                <w:rFonts w:ascii="仿宋" w:eastAsia="仿宋" w:hAnsi="仿宋" w:cs="仿宋"/>
                <w:sz w:val="24"/>
              </w:rPr>
            </w:pPr>
          </w:p>
        </w:tc>
        <w:tc>
          <w:tcPr>
            <w:tcW w:w="1121" w:type="dxa"/>
            <w:vMerge/>
            <w:tcBorders>
              <w:left w:val="single" w:sz="4" w:space="0" w:color="auto"/>
              <w:right w:val="single" w:sz="4" w:space="0" w:color="auto"/>
            </w:tcBorders>
          </w:tcPr>
          <w:p w:rsidR="00423636" w:rsidRDefault="00423636">
            <w:pPr>
              <w:rPr>
                <w:rFonts w:ascii="仿宋" w:eastAsia="仿宋" w:hAnsi="仿宋" w:cs="仿宋"/>
                <w:sz w:val="24"/>
              </w:rPr>
            </w:pPr>
          </w:p>
        </w:tc>
        <w:tc>
          <w:tcPr>
            <w:tcW w:w="7223" w:type="dxa"/>
            <w:tcBorders>
              <w:top w:val="single" w:sz="4" w:space="0" w:color="auto"/>
              <w:left w:val="single" w:sz="4" w:space="0" w:color="auto"/>
              <w:bottom w:val="single" w:sz="4" w:space="0" w:color="auto"/>
              <w:right w:val="single" w:sz="4" w:space="0" w:color="auto"/>
            </w:tcBorders>
            <w:vAlign w:val="center"/>
          </w:tcPr>
          <w:p w:rsidR="00423636" w:rsidRDefault="00BE2809">
            <w:pPr>
              <w:rPr>
                <w:rFonts w:ascii="仿宋" w:eastAsia="仿宋" w:hAnsi="仿宋" w:cs="仿宋"/>
                <w:sz w:val="24"/>
              </w:rPr>
            </w:pPr>
            <w:r>
              <w:rPr>
                <w:rFonts w:ascii="仿宋" w:eastAsia="仿宋" w:hAnsi="仿宋" w:cs="仿宋" w:hint="eastAsia"/>
                <w:sz w:val="24"/>
              </w:rPr>
              <w:t>5、评委根据投标人对设施及设备管理创优创新方法包括设备管理科技含量及构想、设备效能管理和维修实施方案、已有设备资源的挖潜增值方案（节能）进行综合评分。本项得分0-2分</w:t>
            </w:r>
          </w:p>
        </w:tc>
      </w:tr>
      <w:tr w:rsidR="00423636">
        <w:trPr>
          <w:cantSplit/>
          <w:trHeight w:val="602"/>
          <w:jc w:val="center"/>
        </w:trPr>
        <w:tc>
          <w:tcPr>
            <w:tcW w:w="1147" w:type="dxa"/>
            <w:vMerge/>
            <w:tcBorders>
              <w:left w:val="single" w:sz="4" w:space="0" w:color="auto"/>
              <w:right w:val="single" w:sz="4" w:space="0" w:color="auto"/>
            </w:tcBorders>
            <w:vAlign w:val="center"/>
          </w:tcPr>
          <w:p w:rsidR="00423636" w:rsidRDefault="00423636">
            <w:pPr>
              <w:widowControl/>
              <w:jc w:val="left"/>
              <w:rPr>
                <w:rFonts w:ascii="仿宋" w:eastAsia="仿宋" w:hAnsi="仿宋" w:cs="仿宋"/>
                <w:sz w:val="24"/>
              </w:rPr>
            </w:pPr>
          </w:p>
        </w:tc>
        <w:tc>
          <w:tcPr>
            <w:tcW w:w="1121" w:type="dxa"/>
            <w:vMerge/>
            <w:tcBorders>
              <w:left w:val="single" w:sz="4" w:space="0" w:color="auto"/>
              <w:right w:val="single" w:sz="4" w:space="0" w:color="auto"/>
            </w:tcBorders>
          </w:tcPr>
          <w:p w:rsidR="00423636" w:rsidRDefault="00423636">
            <w:pPr>
              <w:rPr>
                <w:rFonts w:ascii="仿宋" w:eastAsia="仿宋" w:hAnsi="仿宋" w:cs="仿宋"/>
                <w:sz w:val="24"/>
              </w:rPr>
            </w:pPr>
          </w:p>
        </w:tc>
        <w:tc>
          <w:tcPr>
            <w:tcW w:w="7223" w:type="dxa"/>
            <w:tcBorders>
              <w:top w:val="single" w:sz="4" w:space="0" w:color="auto"/>
              <w:left w:val="single" w:sz="4" w:space="0" w:color="auto"/>
              <w:bottom w:val="single" w:sz="4" w:space="0" w:color="auto"/>
              <w:right w:val="single" w:sz="4" w:space="0" w:color="auto"/>
            </w:tcBorders>
            <w:vAlign w:val="center"/>
          </w:tcPr>
          <w:p w:rsidR="00423636" w:rsidRDefault="00BE2809">
            <w:pPr>
              <w:rPr>
                <w:rFonts w:ascii="仿宋" w:eastAsia="仿宋" w:hAnsi="仿宋" w:cs="仿宋"/>
                <w:sz w:val="24"/>
              </w:rPr>
            </w:pPr>
            <w:r>
              <w:rPr>
                <w:rFonts w:ascii="仿宋" w:eastAsia="仿宋" w:hAnsi="仿宋" w:cs="仿宋" w:hint="eastAsia"/>
                <w:sz w:val="24"/>
              </w:rPr>
              <w:t>6、评委根据投标人对人员培训方案情况综合评分本项得分0-2分</w:t>
            </w:r>
          </w:p>
        </w:tc>
      </w:tr>
      <w:tr w:rsidR="00423636">
        <w:trPr>
          <w:cantSplit/>
          <w:trHeight w:val="263"/>
          <w:jc w:val="center"/>
        </w:trPr>
        <w:tc>
          <w:tcPr>
            <w:tcW w:w="1147" w:type="dxa"/>
            <w:vMerge/>
            <w:tcBorders>
              <w:left w:val="single" w:sz="4" w:space="0" w:color="auto"/>
              <w:right w:val="single" w:sz="4" w:space="0" w:color="auto"/>
            </w:tcBorders>
            <w:vAlign w:val="center"/>
          </w:tcPr>
          <w:p w:rsidR="00423636" w:rsidRDefault="00423636">
            <w:pPr>
              <w:widowControl/>
              <w:jc w:val="left"/>
              <w:rPr>
                <w:rFonts w:ascii="仿宋" w:eastAsia="仿宋" w:hAnsi="仿宋" w:cs="仿宋"/>
                <w:sz w:val="24"/>
              </w:rPr>
            </w:pPr>
          </w:p>
        </w:tc>
        <w:tc>
          <w:tcPr>
            <w:tcW w:w="1121" w:type="dxa"/>
            <w:vMerge w:val="restart"/>
            <w:tcBorders>
              <w:left w:val="single" w:sz="4" w:space="0" w:color="auto"/>
              <w:right w:val="single" w:sz="4" w:space="0" w:color="auto"/>
            </w:tcBorders>
            <w:vAlign w:val="center"/>
          </w:tcPr>
          <w:p w:rsidR="00423636" w:rsidRDefault="00BE2809">
            <w:pPr>
              <w:jc w:val="center"/>
              <w:rPr>
                <w:rFonts w:ascii="仿宋" w:eastAsia="仿宋" w:hAnsi="仿宋" w:cs="仿宋"/>
                <w:sz w:val="24"/>
              </w:rPr>
            </w:pPr>
            <w:r>
              <w:rPr>
                <w:rFonts w:ascii="仿宋" w:eastAsia="仿宋" w:hAnsi="仿宋" w:cs="仿宋" w:hint="eastAsia"/>
                <w:sz w:val="24"/>
              </w:rPr>
              <w:t>秩序维护服务（12分）</w:t>
            </w:r>
          </w:p>
        </w:tc>
        <w:tc>
          <w:tcPr>
            <w:tcW w:w="7223" w:type="dxa"/>
            <w:tcBorders>
              <w:top w:val="single" w:sz="4" w:space="0" w:color="auto"/>
              <w:left w:val="single" w:sz="4" w:space="0" w:color="auto"/>
              <w:bottom w:val="single" w:sz="4" w:space="0" w:color="auto"/>
              <w:right w:val="single" w:sz="4" w:space="0" w:color="auto"/>
            </w:tcBorders>
            <w:vAlign w:val="center"/>
          </w:tcPr>
          <w:p w:rsidR="00423636" w:rsidRDefault="00BE2809">
            <w:pPr>
              <w:rPr>
                <w:rFonts w:ascii="仿宋" w:eastAsia="仿宋" w:hAnsi="仿宋" w:cs="仿宋"/>
                <w:sz w:val="24"/>
              </w:rPr>
            </w:pPr>
            <w:r>
              <w:rPr>
                <w:rFonts w:ascii="仿宋" w:eastAsia="仿宋" w:hAnsi="仿宋" w:cs="仿宋" w:hint="eastAsia"/>
                <w:sz w:val="24"/>
              </w:rPr>
              <w:t>1、评委根据投标人对秩序维护服务管理目标和制度进行综合评分。本项得分0-2分</w:t>
            </w:r>
          </w:p>
        </w:tc>
      </w:tr>
      <w:tr w:rsidR="00423636">
        <w:trPr>
          <w:cantSplit/>
          <w:trHeight w:val="502"/>
          <w:jc w:val="center"/>
        </w:trPr>
        <w:tc>
          <w:tcPr>
            <w:tcW w:w="1147" w:type="dxa"/>
            <w:vMerge/>
            <w:tcBorders>
              <w:left w:val="single" w:sz="4" w:space="0" w:color="auto"/>
              <w:right w:val="single" w:sz="4" w:space="0" w:color="auto"/>
            </w:tcBorders>
            <w:vAlign w:val="center"/>
          </w:tcPr>
          <w:p w:rsidR="00423636" w:rsidRDefault="00423636">
            <w:pPr>
              <w:widowControl/>
              <w:jc w:val="left"/>
              <w:rPr>
                <w:rFonts w:ascii="仿宋" w:eastAsia="仿宋" w:hAnsi="仿宋" w:cs="仿宋"/>
                <w:sz w:val="24"/>
              </w:rPr>
            </w:pPr>
          </w:p>
        </w:tc>
        <w:tc>
          <w:tcPr>
            <w:tcW w:w="1121" w:type="dxa"/>
            <w:vMerge/>
            <w:tcBorders>
              <w:left w:val="single" w:sz="4" w:space="0" w:color="auto"/>
              <w:right w:val="single" w:sz="4" w:space="0" w:color="auto"/>
            </w:tcBorders>
          </w:tcPr>
          <w:p w:rsidR="00423636" w:rsidRDefault="00423636">
            <w:pPr>
              <w:rPr>
                <w:rFonts w:ascii="仿宋" w:eastAsia="仿宋" w:hAnsi="仿宋" w:cs="仿宋"/>
                <w:sz w:val="24"/>
              </w:rPr>
            </w:pPr>
          </w:p>
        </w:tc>
        <w:tc>
          <w:tcPr>
            <w:tcW w:w="7223" w:type="dxa"/>
            <w:tcBorders>
              <w:top w:val="single" w:sz="4" w:space="0" w:color="auto"/>
              <w:left w:val="single" w:sz="4" w:space="0" w:color="auto"/>
              <w:bottom w:val="single" w:sz="4" w:space="0" w:color="auto"/>
              <w:right w:val="single" w:sz="4" w:space="0" w:color="auto"/>
            </w:tcBorders>
            <w:vAlign w:val="center"/>
          </w:tcPr>
          <w:p w:rsidR="00423636" w:rsidRDefault="00BE2809">
            <w:pPr>
              <w:rPr>
                <w:rFonts w:ascii="仿宋" w:eastAsia="仿宋" w:hAnsi="仿宋" w:cs="仿宋"/>
                <w:sz w:val="24"/>
              </w:rPr>
            </w:pPr>
            <w:r>
              <w:rPr>
                <w:rFonts w:ascii="仿宋" w:eastAsia="仿宋" w:hAnsi="仿宋" w:cs="仿宋" w:hint="eastAsia"/>
                <w:sz w:val="24"/>
              </w:rPr>
              <w:t>2、评委根据投标人对秩序维护服务管理人员内部考核的内容、标准、方法进行综合评分。本项得分0-2分</w:t>
            </w:r>
          </w:p>
        </w:tc>
      </w:tr>
      <w:tr w:rsidR="00423636">
        <w:trPr>
          <w:cantSplit/>
          <w:trHeight w:val="543"/>
          <w:jc w:val="center"/>
        </w:trPr>
        <w:tc>
          <w:tcPr>
            <w:tcW w:w="1147" w:type="dxa"/>
            <w:vMerge/>
            <w:tcBorders>
              <w:left w:val="single" w:sz="4" w:space="0" w:color="auto"/>
              <w:right w:val="single" w:sz="4" w:space="0" w:color="auto"/>
            </w:tcBorders>
            <w:vAlign w:val="center"/>
          </w:tcPr>
          <w:p w:rsidR="00423636" w:rsidRDefault="00423636">
            <w:pPr>
              <w:widowControl/>
              <w:jc w:val="left"/>
              <w:rPr>
                <w:rFonts w:ascii="仿宋" w:eastAsia="仿宋" w:hAnsi="仿宋" w:cs="仿宋"/>
                <w:sz w:val="24"/>
              </w:rPr>
            </w:pPr>
          </w:p>
        </w:tc>
        <w:tc>
          <w:tcPr>
            <w:tcW w:w="1121" w:type="dxa"/>
            <w:vMerge/>
            <w:tcBorders>
              <w:left w:val="single" w:sz="4" w:space="0" w:color="auto"/>
              <w:right w:val="single" w:sz="4" w:space="0" w:color="auto"/>
            </w:tcBorders>
          </w:tcPr>
          <w:p w:rsidR="00423636" w:rsidRDefault="00423636">
            <w:pPr>
              <w:rPr>
                <w:rFonts w:ascii="仿宋" w:eastAsia="仿宋" w:hAnsi="仿宋" w:cs="仿宋"/>
                <w:sz w:val="24"/>
              </w:rPr>
            </w:pPr>
          </w:p>
        </w:tc>
        <w:tc>
          <w:tcPr>
            <w:tcW w:w="7223" w:type="dxa"/>
            <w:tcBorders>
              <w:top w:val="single" w:sz="4" w:space="0" w:color="auto"/>
              <w:left w:val="single" w:sz="4" w:space="0" w:color="auto"/>
              <w:bottom w:val="single" w:sz="4" w:space="0" w:color="auto"/>
              <w:right w:val="single" w:sz="4" w:space="0" w:color="auto"/>
            </w:tcBorders>
            <w:vAlign w:val="center"/>
          </w:tcPr>
          <w:p w:rsidR="00423636" w:rsidRDefault="00BE2809">
            <w:pPr>
              <w:rPr>
                <w:rFonts w:ascii="仿宋" w:eastAsia="仿宋" w:hAnsi="仿宋" w:cs="仿宋"/>
                <w:sz w:val="24"/>
              </w:rPr>
            </w:pPr>
            <w:r>
              <w:rPr>
                <w:rFonts w:ascii="仿宋" w:eastAsia="仿宋" w:hAnsi="仿宋" w:cs="仿宋" w:hint="eastAsia"/>
                <w:sz w:val="24"/>
              </w:rPr>
              <w:t>3、评委根据投标人对秩序维护设备设施管理方案进行综合评分。本项得分0-2分</w:t>
            </w:r>
          </w:p>
        </w:tc>
      </w:tr>
      <w:tr w:rsidR="00423636">
        <w:trPr>
          <w:cantSplit/>
          <w:trHeight w:val="503"/>
          <w:jc w:val="center"/>
        </w:trPr>
        <w:tc>
          <w:tcPr>
            <w:tcW w:w="1147" w:type="dxa"/>
            <w:vMerge/>
            <w:tcBorders>
              <w:left w:val="single" w:sz="4" w:space="0" w:color="auto"/>
              <w:right w:val="single" w:sz="4" w:space="0" w:color="auto"/>
            </w:tcBorders>
            <w:vAlign w:val="center"/>
          </w:tcPr>
          <w:p w:rsidR="00423636" w:rsidRDefault="00423636">
            <w:pPr>
              <w:widowControl/>
              <w:jc w:val="left"/>
              <w:rPr>
                <w:rFonts w:ascii="仿宋" w:eastAsia="仿宋" w:hAnsi="仿宋" w:cs="仿宋"/>
                <w:sz w:val="24"/>
              </w:rPr>
            </w:pPr>
          </w:p>
        </w:tc>
        <w:tc>
          <w:tcPr>
            <w:tcW w:w="1121" w:type="dxa"/>
            <w:vMerge/>
            <w:tcBorders>
              <w:left w:val="single" w:sz="4" w:space="0" w:color="auto"/>
              <w:right w:val="single" w:sz="4" w:space="0" w:color="auto"/>
            </w:tcBorders>
          </w:tcPr>
          <w:p w:rsidR="00423636" w:rsidRDefault="00423636">
            <w:pPr>
              <w:rPr>
                <w:rFonts w:ascii="仿宋" w:eastAsia="仿宋" w:hAnsi="仿宋" w:cs="仿宋"/>
                <w:sz w:val="24"/>
              </w:rPr>
            </w:pPr>
          </w:p>
        </w:tc>
        <w:tc>
          <w:tcPr>
            <w:tcW w:w="7223" w:type="dxa"/>
            <w:tcBorders>
              <w:top w:val="single" w:sz="4" w:space="0" w:color="auto"/>
              <w:left w:val="single" w:sz="4" w:space="0" w:color="auto"/>
              <w:bottom w:val="single" w:sz="4" w:space="0" w:color="auto"/>
              <w:right w:val="single" w:sz="4" w:space="0" w:color="auto"/>
            </w:tcBorders>
            <w:vAlign w:val="center"/>
          </w:tcPr>
          <w:p w:rsidR="00423636" w:rsidRDefault="00BE2809">
            <w:pPr>
              <w:rPr>
                <w:rFonts w:ascii="仿宋" w:eastAsia="仿宋" w:hAnsi="仿宋" w:cs="仿宋"/>
                <w:sz w:val="24"/>
              </w:rPr>
            </w:pPr>
            <w:r>
              <w:rPr>
                <w:rFonts w:ascii="仿宋" w:eastAsia="仿宋" w:hAnsi="仿宋" w:cs="仿宋" w:hint="eastAsia"/>
                <w:sz w:val="24"/>
              </w:rPr>
              <w:t>4、评委根据投标人对秩序维护服务管理作业质量标准及内部考核方法进行综合评分。本项得分0-2分</w:t>
            </w:r>
          </w:p>
        </w:tc>
      </w:tr>
      <w:tr w:rsidR="00423636">
        <w:trPr>
          <w:cantSplit/>
          <w:trHeight w:val="489"/>
          <w:jc w:val="center"/>
        </w:trPr>
        <w:tc>
          <w:tcPr>
            <w:tcW w:w="1147" w:type="dxa"/>
            <w:vMerge/>
            <w:tcBorders>
              <w:left w:val="single" w:sz="4" w:space="0" w:color="auto"/>
              <w:right w:val="single" w:sz="4" w:space="0" w:color="auto"/>
            </w:tcBorders>
            <w:vAlign w:val="center"/>
          </w:tcPr>
          <w:p w:rsidR="00423636" w:rsidRDefault="00423636">
            <w:pPr>
              <w:widowControl/>
              <w:jc w:val="left"/>
              <w:rPr>
                <w:rFonts w:ascii="仿宋" w:eastAsia="仿宋" w:hAnsi="仿宋" w:cs="仿宋"/>
                <w:sz w:val="24"/>
              </w:rPr>
            </w:pPr>
          </w:p>
        </w:tc>
        <w:tc>
          <w:tcPr>
            <w:tcW w:w="1121" w:type="dxa"/>
            <w:vMerge/>
            <w:tcBorders>
              <w:left w:val="single" w:sz="4" w:space="0" w:color="auto"/>
              <w:right w:val="single" w:sz="4" w:space="0" w:color="auto"/>
            </w:tcBorders>
          </w:tcPr>
          <w:p w:rsidR="00423636" w:rsidRDefault="00423636">
            <w:pPr>
              <w:rPr>
                <w:rFonts w:ascii="仿宋" w:eastAsia="仿宋" w:hAnsi="仿宋" w:cs="仿宋"/>
                <w:sz w:val="24"/>
              </w:rPr>
            </w:pPr>
          </w:p>
        </w:tc>
        <w:tc>
          <w:tcPr>
            <w:tcW w:w="7223" w:type="dxa"/>
            <w:tcBorders>
              <w:top w:val="single" w:sz="4" w:space="0" w:color="auto"/>
              <w:left w:val="single" w:sz="4" w:space="0" w:color="auto"/>
              <w:bottom w:val="single" w:sz="4" w:space="0" w:color="auto"/>
              <w:right w:val="single" w:sz="4" w:space="0" w:color="auto"/>
            </w:tcBorders>
            <w:vAlign w:val="center"/>
          </w:tcPr>
          <w:p w:rsidR="00423636" w:rsidRDefault="00BE2809">
            <w:pPr>
              <w:rPr>
                <w:rFonts w:ascii="仿宋" w:eastAsia="仿宋" w:hAnsi="仿宋" w:cs="仿宋"/>
                <w:sz w:val="24"/>
              </w:rPr>
            </w:pPr>
            <w:r>
              <w:rPr>
                <w:rFonts w:ascii="仿宋" w:eastAsia="仿宋" w:hAnsi="仿宋" w:cs="仿宋" w:hint="eastAsia"/>
                <w:sz w:val="24"/>
              </w:rPr>
              <w:t>5、评委根据投标人对秩序维护管理服务程序、规程和项目管理方案说明进行综合评分。本项得分0-2分</w:t>
            </w:r>
          </w:p>
        </w:tc>
      </w:tr>
      <w:tr w:rsidR="00423636">
        <w:trPr>
          <w:cantSplit/>
          <w:trHeight w:val="534"/>
          <w:jc w:val="center"/>
        </w:trPr>
        <w:tc>
          <w:tcPr>
            <w:tcW w:w="1147" w:type="dxa"/>
            <w:vMerge/>
            <w:tcBorders>
              <w:left w:val="single" w:sz="4" w:space="0" w:color="auto"/>
              <w:right w:val="single" w:sz="4" w:space="0" w:color="auto"/>
            </w:tcBorders>
            <w:vAlign w:val="center"/>
          </w:tcPr>
          <w:p w:rsidR="00423636" w:rsidRDefault="00423636">
            <w:pPr>
              <w:widowControl/>
              <w:jc w:val="left"/>
              <w:rPr>
                <w:rFonts w:ascii="仿宋" w:eastAsia="仿宋" w:hAnsi="仿宋" w:cs="仿宋"/>
                <w:sz w:val="24"/>
              </w:rPr>
            </w:pPr>
          </w:p>
        </w:tc>
        <w:tc>
          <w:tcPr>
            <w:tcW w:w="1121" w:type="dxa"/>
            <w:vMerge/>
            <w:tcBorders>
              <w:left w:val="single" w:sz="4" w:space="0" w:color="auto"/>
              <w:right w:val="single" w:sz="4" w:space="0" w:color="auto"/>
            </w:tcBorders>
          </w:tcPr>
          <w:p w:rsidR="00423636" w:rsidRDefault="00423636">
            <w:pPr>
              <w:rPr>
                <w:rFonts w:ascii="仿宋" w:eastAsia="仿宋" w:hAnsi="仿宋" w:cs="仿宋"/>
                <w:sz w:val="24"/>
              </w:rPr>
            </w:pPr>
          </w:p>
        </w:tc>
        <w:tc>
          <w:tcPr>
            <w:tcW w:w="7223" w:type="dxa"/>
            <w:tcBorders>
              <w:top w:val="single" w:sz="4" w:space="0" w:color="auto"/>
              <w:left w:val="single" w:sz="4" w:space="0" w:color="auto"/>
              <w:bottom w:val="single" w:sz="4" w:space="0" w:color="auto"/>
              <w:right w:val="single" w:sz="4" w:space="0" w:color="auto"/>
            </w:tcBorders>
            <w:vAlign w:val="center"/>
          </w:tcPr>
          <w:p w:rsidR="00423636" w:rsidRDefault="00BE2809">
            <w:pPr>
              <w:rPr>
                <w:rFonts w:ascii="仿宋" w:eastAsia="仿宋" w:hAnsi="仿宋" w:cs="仿宋"/>
                <w:sz w:val="24"/>
              </w:rPr>
            </w:pPr>
            <w:r>
              <w:rPr>
                <w:rFonts w:ascii="仿宋" w:eastAsia="仿宋" w:hAnsi="仿宋" w:cs="仿宋" w:hint="eastAsia"/>
                <w:sz w:val="24"/>
              </w:rPr>
              <w:t>6、评委根据投标人对人员培训方案情况综合评分本项得分0-2分</w:t>
            </w:r>
          </w:p>
        </w:tc>
      </w:tr>
    </w:tbl>
    <w:p w:rsidR="00423636" w:rsidRDefault="00423636">
      <w:pPr>
        <w:widowControl/>
        <w:jc w:val="left"/>
        <w:rPr>
          <w:rFonts w:ascii="仿宋" w:eastAsia="仿宋" w:hAnsi="仿宋"/>
          <w:b/>
          <w:bCs/>
          <w:sz w:val="24"/>
        </w:rPr>
      </w:pPr>
    </w:p>
    <w:p w:rsidR="00423636" w:rsidRDefault="00BE2809">
      <w:pPr>
        <w:widowControl/>
        <w:jc w:val="left"/>
        <w:rPr>
          <w:rFonts w:ascii="仿宋" w:eastAsia="仿宋" w:hAnsi="仿宋"/>
          <w:b/>
          <w:bCs/>
          <w:sz w:val="24"/>
        </w:rPr>
      </w:pPr>
      <w:r>
        <w:rPr>
          <w:rFonts w:ascii="仿宋" w:eastAsia="仿宋" w:hAnsi="仿宋" w:hint="eastAsia"/>
          <w:b/>
          <w:bCs/>
          <w:sz w:val="24"/>
        </w:rPr>
        <w:t>（商务资信分20分）</w:t>
      </w:r>
    </w:p>
    <w:p w:rsidR="00423636" w:rsidRDefault="00423636">
      <w:pPr>
        <w:pStyle w:val="a2"/>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0"/>
        <w:gridCol w:w="937"/>
        <w:gridCol w:w="7344"/>
      </w:tblGrid>
      <w:tr w:rsidR="00423636">
        <w:trPr>
          <w:trHeight w:val="690"/>
          <w:jc w:val="center"/>
        </w:trPr>
        <w:tc>
          <w:tcPr>
            <w:tcW w:w="1270" w:type="dxa"/>
            <w:tcBorders>
              <w:top w:val="single" w:sz="4" w:space="0" w:color="auto"/>
              <w:left w:val="single" w:sz="4" w:space="0" w:color="auto"/>
              <w:bottom w:val="single" w:sz="4" w:space="0" w:color="auto"/>
              <w:right w:val="single" w:sz="4" w:space="0" w:color="auto"/>
            </w:tcBorders>
            <w:vAlign w:val="center"/>
          </w:tcPr>
          <w:p w:rsidR="00423636" w:rsidRDefault="00BE2809">
            <w:pPr>
              <w:spacing w:line="300" w:lineRule="exact"/>
              <w:ind w:right="3"/>
              <w:jc w:val="center"/>
              <w:rPr>
                <w:rFonts w:ascii="仿宋" w:eastAsia="仿宋" w:hAnsi="仿宋"/>
                <w:b/>
                <w:spacing w:val="4"/>
                <w:sz w:val="24"/>
              </w:rPr>
            </w:pPr>
            <w:r>
              <w:rPr>
                <w:rFonts w:ascii="仿宋" w:eastAsia="仿宋" w:hAnsi="仿宋" w:hint="eastAsia"/>
                <w:b/>
                <w:spacing w:val="4"/>
                <w:sz w:val="24"/>
              </w:rPr>
              <w:t>评审</w:t>
            </w:r>
          </w:p>
          <w:p w:rsidR="00423636" w:rsidRDefault="00BE2809">
            <w:pPr>
              <w:spacing w:line="300" w:lineRule="exact"/>
              <w:ind w:right="3"/>
              <w:jc w:val="center"/>
              <w:rPr>
                <w:rFonts w:ascii="仿宋" w:eastAsia="仿宋" w:hAnsi="仿宋"/>
                <w:b/>
                <w:spacing w:val="4"/>
                <w:sz w:val="24"/>
              </w:rPr>
            </w:pPr>
            <w:r>
              <w:rPr>
                <w:rFonts w:ascii="仿宋" w:eastAsia="仿宋" w:hAnsi="仿宋" w:hint="eastAsia"/>
                <w:b/>
                <w:spacing w:val="4"/>
                <w:sz w:val="24"/>
              </w:rPr>
              <w:t>项目</w:t>
            </w:r>
          </w:p>
        </w:tc>
        <w:tc>
          <w:tcPr>
            <w:tcW w:w="937" w:type="dxa"/>
            <w:tcBorders>
              <w:top w:val="single" w:sz="4" w:space="0" w:color="auto"/>
              <w:left w:val="single" w:sz="4" w:space="0" w:color="auto"/>
              <w:bottom w:val="single" w:sz="4" w:space="0" w:color="auto"/>
              <w:right w:val="single" w:sz="4" w:space="0" w:color="auto"/>
            </w:tcBorders>
            <w:vAlign w:val="center"/>
          </w:tcPr>
          <w:p w:rsidR="00423636" w:rsidRDefault="00BE2809">
            <w:pPr>
              <w:spacing w:line="300" w:lineRule="exact"/>
              <w:ind w:right="3"/>
              <w:jc w:val="center"/>
              <w:rPr>
                <w:rFonts w:ascii="仿宋" w:eastAsia="仿宋" w:hAnsi="仿宋"/>
                <w:b/>
                <w:spacing w:val="4"/>
                <w:sz w:val="24"/>
              </w:rPr>
            </w:pPr>
            <w:r>
              <w:rPr>
                <w:rFonts w:ascii="仿宋" w:eastAsia="仿宋" w:hAnsi="仿宋" w:hint="eastAsia"/>
                <w:b/>
                <w:spacing w:val="4"/>
                <w:sz w:val="24"/>
              </w:rPr>
              <w:t>分值</w:t>
            </w:r>
          </w:p>
        </w:tc>
        <w:tc>
          <w:tcPr>
            <w:tcW w:w="7344" w:type="dxa"/>
            <w:tcBorders>
              <w:top w:val="single" w:sz="4" w:space="0" w:color="auto"/>
              <w:left w:val="single" w:sz="4" w:space="0" w:color="auto"/>
              <w:bottom w:val="single" w:sz="4" w:space="0" w:color="auto"/>
              <w:right w:val="single" w:sz="4" w:space="0" w:color="auto"/>
            </w:tcBorders>
            <w:vAlign w:val="center"/>
          </w:tcPr>
          <w:p w:rsidR="00423636" w:rsidRDefault="00BE2809">
            <w:pPr>
              <w:spacing w:line="300" w:lineRule="exact"/>
              <w:jc w:val="center"/>
              <w:rPr>
                <w:rFonts w:ascii="仿宋" w:eastAsia="仿宋" w:hAnsi="仿宋"/>
                <w:sz w:val="24"/>
              </w:rPr>
            </w:pPr>
            <w:r>
              <w:rPr>
                <w:rFonts w:ascii="仿宋" w:eastAsia="仿宋" w:hAnsi="仿宋" w:hint="eastAsia"/>
                <w:sz w:val="24"/>
              </w:rPr>
              <w:t>评分内容及标准</w:t>
            </w:r>
          </w:p>
        </w:tc>
      </w:tr>
      <w:tr w:rsidR="00423636">
        <w:trPr>
          <w:trHeight w:val="1554"/>
          <w:jc w:val="center"/>
        </w:trPr>
        <w:tc>
          <w:tcPr>
            <w:tcW w:w="1270" w:type="dxa"/>
            <w:tcBorders>
              <w:top w:val="single" w:sz="4" w:space="0" w:color="auto"/>
              <w:left w:val="single" w:sz="4" w:space="0" w:color="auto"/>
              <w:bottom w:val="single" w:sz="4" w:space="0" w:color="auto"/>
              <w:right w:val="single" w:sz="4" w:space="0" w:color="auto"/>
            </w:tcBorders>
            <w:vAlign w:val="center"/>
          </w:tcPr>
          <w:p w:rsidR="00423636" w:rsidRDefault="00BE2809">
            <w:pPr>
              <w:spacing w:line="300" w:lineRule="exact"/>
              <w:jc w:val="left"/>
              <w:rPr>
                <w:rFonts w:ascii="仿宋" w:eastAsia="仿宋" w:hAnsi="仿宋"/>
                <w:sz w:val="24"/>
              </w:rPr>
            </w:pPr>
            <w:r>
              <w:rPr>
                <w:rFonts w:ascii="仿宋" w:eastAsia="仿宋" w:hAnsi="仿宋" w:hint="eastAsia"/>
                <w:sz w:val="24"/>
              </w:rPr>
              <w:t>投标方资信情况</w:t>
            </w:r>
          </w:p>
        </w:tc>
        <w:tc>
          <w:tcPr>
            <w:tcW w:w="937" w:type="dxa"/>
            <w:tcBorders>
              <w:top w:val="single" w:sz="4" w:space="0" w:color="auto"/>
              <w:left w:val="single" w:sz="4" w:space="0" w:color="auto"/>
              <w:bottom w:val="single" w:sz="4" w:space="0" w:color="auto"/>
              <w:right w:val="single" w:sz="4" w:space="0" w:color="auto"/>
            </w:tcBorders>
            <w:vAlign w:val="center"/>
          </w:tcPr>
          <w:p w:rsidR="00423636" w:rsidRPr="00BE2809" w:rsidRDefault="00BE2809">
            <w:pPr>
              <w:spacing w:line="300" w:lineRule="exact"/>
              <w:ind w:firstLineChars="100" w:firstLine="240"/>
              <w:jc w:val="left"/>
              <w:rPr>
                <w:rFonts w:ascii="仿宋" w:eastAsia="仿宋" w:hAnsi="仿宋"/>
                <w:sz w:val="24"/>
              </w:rPr>
            </w:pPr>
            <w:r w:rsidRPr="00BE2809">
              <w:rPr>
                <w:rFonts w:ascii="仿宋" w:eastAsia="仿宋" w:hAnsi="仿宋" w:hint="eastAsia"/>
                <w:sz w:val="24"/>
              </w:rPr>
              <w:t>4</w:t>
            </w:r>
          </w:p>
        </w:tc>
        <w:tc>
          <w:tcPr>
            <w:tcW w:w="7344" w:type="dxa"/>
            <w:tcBorders>
              <w:top w:val="single" w:sz="4" w:space="0" w:color="auto"/>
              <w:left w:val="single" w:sz="4" w:space="0" w:color="auto"/>
              <w:bottom w:val="single" w:sz="4" w:space="0" w:color="auto"/>
              <w:right w:val="single" w:sz="4" w:space="0" w:color="auto"/>
            </w:tcBorders>
            <w:vAlign w:val="center"/>
          </w:tcPr>
          <w:p w:rsidR="00423636" w:rsidRPr="00BE2809" w:rsidRDefault="00BE2809">
            <w:pPr>
              <w:spacing w:line="300" w:lineRule="exact"/>
              <w:ind w:firstLineChars="200" w:firstLine="480"/>
              <w:jc w:val="left"/>
              <w:rPr>
                <w:rFonts w:ascii="仿宋" w:eastAsia="仿宋" w:hAnsi="仿宋"/>
              </w:rPr>
            </w:pPr>
            <w:r w:rsidRPr="00BE2809">
              <w:rPr>
                <w:rFonts w:ascii="仿宋" w:eastAsia="仿宋" w:hAnsi="仿宋" w:hint="eastAsia"/>
                <w:sz w:val="24"/>
              </w:rPr>
              <w:t>投标人近3年来获得过省级住房和城乡建设厅颁发的物业服务企业信用等级AAA的得4分，AA的得3分，A的得1分。</w:t>
            </w:r>
            <w:r w:rsidRPr="00BE2809">
              <w:rPr>
                <w:rFonts w:ascii="仿宋" w:eastAsia="仿宋" w:hAnsi="仿宋" w:hint="eastAsia"/>
                <w:bCs/>
                <w:sz w:val="24"/>
              </w:rPr>
              <w:t>评分依据为：提供相关证书复印件并加盖公章</w:t>
            </w:r>
          </w:p>
        </w:tc>
      </w:tr>
      <w:tr w:rsidR="00423636">
        <w:trPr>
          <w:trHeight w:val="459"/>
          <w:jc w:val="center"/>
        </w:trPr>
        <w:tc>
          <w:tcPr>
            <w:tcW w:w="1270" w:type="dxa"/>
            <w:tcBorders>
              <w:top w:val="single" w:sz="4" w:space="0" w:color="auto"/>
              <w:left w:val="single" w:sz="4" w:space="0" w:color="auto"/>
              <w:bottom w:val="single" w:sz="4" w:space="0" w:color="auto"/>
              <w:right w:val="single" w:sz="4" w:space="0" w:color="auto"/>
            </w:tcBorders>
            <w:vAlign w:val="center"/>
          </w:tcPr>
          <w:p w:rsidR="00423636" w:rsidRDefault="00BE2809">
            <w:pPr>
              <w:spacing w:line="300" w:lineRule="exact"/>
              <w:jc w:val="center"/>
              <w:rPr>
                <w:rFonts w:ascii="仿宋" w:eastAsia="仿宋" w:hAnsi="仿宋"/>
                <w:sz w:val="24"/>
              </w:rPr>
            </w:pPr>
            <w:r>
              <w:rPr>
                <w:rFonts w:ascii="仿宋" w:eastAsia="仿宋" w:hAnsi="仿宋" w:hint="eastAsia"/>
                <w:sz w:val="24"/>
              </w:rPr>
              <w:t>投标方</w:t>
            </w:r>
          </w:p>
          <w:p w:rsidR="00423636" w:rsidRDefault="00BE2809">
            <w:pPr>
              <w:spacing w:line="300" w:lineRule="exact"/>
              <w:jc w:val="center"/>
              <w:rPr>
                <w:rFonts w:ascii="仿宋" w:eastAsia="仿宋" w:hAnsi="仿宋"/>
                <w:sz w:val="24"/>
              </w:rPr>
            </w:pPr>
            <w:r>
              <w:rPr>
                <w:rFonts w:ascii="仿宋" w:eastAsia="仿宋" w:hAnsi="仿宋" w:hint="eastAsia"/>
                <w:sz w:val="24"/>
              </w:rPr>
              <w:t>所获荣誉</w:t>
            </w:r>
          </w:p>
        </w:tc>
        <w:tc>
          <w:tcPr>
            <w:tcW w:w="937" w:type="dxa"/>
            <w:tcBorders>
              <w:top w:val="single" w:sz="4" w:space="0" w:color="auto"/>
              <w:left w:val="single" w:sz="4" w:space="0" w:color="auto"/>
              <w:bottom w:val="single" w:sz="4" w:space="0" w:color="auto"/>
              <w:right w:val="single" w:sz="4" w:space="0" w:color="auto"/>
            </w:tcBorders>
            <w:vAlign w:val="center"/>
          </w:tcPr>
          <w:p w:rsidR="00423636" w:rsidRPr="00BE2809" w:rsidRDefault="00BE2809">
            <w:pPr>
              <w:spacing w:line="300" w:lineRule="exact"/>
              <w:jc w:val="center"/>
              <w:rPr>
                <w:rFonts w:ascii="仿宋" w:eastAsia="仿宋" w:hAnsi="仿宋"/>
                <w:sz w:val="24"/>
              </w:rPr>
            </w:pPr>
            <w:r w:rsidRPr="00BE2809">
              <w:rPr>
                <w:rFonts w:ascii="仿宋" w:eastAsia="仿宋" w:hAnsi="仿宋" w:hint="eastAsia"/>
                <w:sz w:val="24"/>
              </w:rPr>
              <w:t>4</w:t>
            </w:r>
          </w:p>
        </w:tc>
        <w:tc>
          <w:tcPr>
            <w:tcW w:w="7344" w:type="dxa"/>
            <w:tcBorders>
              <w:top w:val="single" w:sz="4" w:space="0" w:color="auto"/>
              <w:left w:val="single" w:sz="4" w:space="0" w:color="auto"/>
              <w:bottom w:val="single" w:sz="4" w:space="0" w:color="auto"/>
              <w:right w:val="single" w:sz="4" w:space="0" w:color="auto"/>
            </w:tcBorders>
            <w:vAlign w:val="center"/>
          </w:tcPr>
          <w:p w:rsidR="00423636" w:rsidRPr="00BE2809" w:rsidRDefault="00BE2809">
            <w:pPr>
              <w:spacing w:line="300" w:lineRule="exact"/>
              <w:ind w:firstLineChars="200" w:firstLine="480"/>
              <w:jc w:val="left"/>
              <w:rPr>
                <w:rFonts w:ascii="仿宋" w:eastAsia="仿宋" w:hAnsi="仿宋"/>
                <w:sz w:val="24"/>
              </w:rPr>
            </w:pPr>
            <w:r w:rsidRPr="00BE2809">
              <w:rPr>
                <w:rFonts w:ascii="仿宋" w:eastAsia="仿宋" w:hAnsi="仿宋" w:hint="eastAsia"/>
                <w:sz w:val="24"/>
              </w:rPr>
              <w:t>投标人在管的办公楼、商务写字楼(含商业综合体)类项目获得示范大厦荣誉，每获得一个国部级优秀的得1分，每获得一个省级或市级（地级市）优秀的得0.5分，本项最高得4分。（同一项目，不同年份评优只计1个。提供相关证明材料）同一项目就高计取一次不累计。  评分依据为：荣誉称号证书或文件复印件、管理服务合同复印件并加盖公章。</w:t>
            </w:r>
          </w:p>
        </w:tc>
      </w:tr>
      <w:tr w:rsidR="00423636">
        <w:trPr>
          <w:trHeight w:val="609"/>
          <w:jc w:val="center"/>
        </w:trPr>
        <w:tc>
          <w:tcPr>
            <w:tcW w:w="1270" w:type="dxa"/>
            <w:tcBorders>
              <w:top w:val="single" w:sz="4" w:space="0" w:color="auto"/>
              <w:left w:val="single" w:sz="4" w:space="0" w:color="auto"/>
              <w:bottom w:val="single" w:sz="4" w:space="0" w:color="auto"/>
              <w:right w:val="single" w:sz="4" w:space="0" w:color="auto"/>
            </w:tcBorders>
            <w:vAlign w:val="center"/>
          </w:tcPr>
          <w:p w:rsidR="00423636" w:rsidRDefault="00BE2809">
            <w:pPr>
              <w:spacing w:line="300" w:lineRule="exact"/>
              <w:jc w:val="center"/>
              <w:rPr>
                <w:rFonts w:ascii="仿宋" w:eastAsia="仿宋" w:hAnsi="仿宋"/>
                <w:sz w:val="24"/>
              </w:rPr>
            </w:pPr>
            <w:r>
              <w:rPr>
                <w:rFonts w:ascii="仿宋" w:eastAsia="仿宋" w:hAnsi="仿宋" w:hint="eastAsia"/>
                <w:sz w:val="24"/>
              </w:rPr>
              <w:t>获得认证情况</w:t>
            </w:r>
          </w:p>
        </w:tc>
        <w:tc>
          <w:tcPr>
            <w:tcW w:w="937" w:type="dxa"/>
            <w:tcBorders>
              <w:top w:val="single" w:sz="4" w:space="0" w:color="auto"/>
              <w:left w:val="single" w:sz="4" w:space="0" w:color="auto"/>
              <w:bottom w:val="single" w:sz="4" w:space="0" w:color="auto"/>
              <w:right w:val="single" w:sz="4" w:space="0" w:color="auto"/>
            </w:tcBorders>
            <w:vAlign w:val="center"/>
          </w:tcPr>
          <w:p w:rsidR="00423636" w:rsidRPr="00BE2809" w:rsidRDefault="00BE2809">
            <w:pPr>
              <w:spacing w:line="300" w:lineRule="exact"/>
              <w:jc w:val="center"/>
              <w:rPr>
                <w:rFonts w:ascii="仿宋" w:eastAsia="仿宋" w:hAnsi="仿宋"/>
                <w:sz w:val="24"/>
              </w:rPr>
            </w:pPr>
            <w:r w:rsidRPr="00BE2809">
              <w:rPr>
                <w:rFonts w:ascii="仿宋" w:eastAsia="仿宋" w:hAnsi="仿宋" w:hint="eastAsia"/>
                <w:sz w:val="24"/>
              </w:rPr>
              <w:t>5</w:t>
            </w:r>
          </w:p>
        </w:tc>
        <w:tc>
          <w:tcPr>
            <w:tcW w:w="7344" w:type="dxa"/>
            <w:tcBorders>
              <w:top w:val="single" w:sz="4" w:space="0" w:color="auto"/>
              <w:left w:val="single" w:sz="4" w:space="0" w:color="auto"/>
              <w:bottom w:val="single" w:sz="4" w:space="0" w:color="auto"/>
              <w:right w:val="single" w:sz="4" w:space="0" w:color="auto"/>
            </w:tcBorders>
            <w:vAlign w:val="center"/>
          </w:tcPr>
          <w:p w:rsidR="00423636" w:rsidRPr="00BE2809" w:rsidRDefault="00BE2809">
            <w:pPr>
              <w:numPr>
                <w:ilvl w:val="0"/>
                <w:numId w:val="4"/>
              </w:numPr>
              <w:spacing w:line="300" w:lineRule="exact"/>
              <w:ind w:firstLine="480"/>
              <w:jc w:val="left"/>
              <w:rPr>
                <w:rFonts w:ascii="仿宋" w:eastAsia="仿宋" w:hAnsi="仿宋"/>
                <w:sz w:val="24"/>
              </w:rPr>
            </w:pPr>
            <w:r w:rsidRPr="00BE2809">
              <w:rPr>
                <w:rFonts w:ascii="仿宋" w:eastAsia="仿宋" w:hAnsi="仿宋" w:hint="eastAsia"/>
                <w:sz w:val="24"/>
              </w:rPr>
              <w:t>投标人获得有效的质量管理体系认证的得1分；</w:t>
            </w:r>
          </w:p>
          <w:p w:rsidR="00423636" w:rsidRPr="00BE2809" w:rsidRDefault="00BE2809">
            <w:pPr>
              <w:numPr>
                <w:ilvl w:val="0"/>
                <w:numId w:val="4"/>
              </w:numPr>
              <w:spacing w:line="300" w:lineRule="exact"/>
              <w:ind w:firstLine="480"/>
              <w:jc w:val="left"/>
              <w:rPr>
                <w:rFonts w:ascii="仿宋" w:eastAsia="仿宋" w:hAnsi="仿宋"/>
                <w:sz w:val="24"/>
              </w:rPr>
            </w:pPr>
            <w:r w:rsidRPr="00BE2809">
              <w:rPr>
                <w:rFonts w:ascii="仿宋" w:eastAsia="仿宋" w:hAnsi="仿宋" w:hint="eastAsia"/>
                <w:sz w:val="24"/>
              </w:rPr>
              <w:t>投标人获得有效的环境管理体系认证的得1分；</w:t>
            </w:r>
          </w:p>
          <w:p w:rsidR="00423636" w:rsidRPr="00BE2809" w:rsidRDefault="00BE2809">
            <w:pPr>
              <w:numPr>
                <w:ilvl w:val="0"/>
                <w:numId w:val="4"/>
              </w:numPr>
              <w:spacing w:line="300" w:lineRule="exact"/>
              <w:ind w:firstLine="480"/>
              <w:jc w:val="left"/>
              <w:rPr>
                <w:rFonts w:ascii="仿宋" w:eastAsia="仿宋" w:hAnsi="仿宋"/>
                <w:sz w:val="24"/>
              </w:rPr>
            </w:pPr>
            <w:r w:rsidRPr="00BE2809">
              <w:rPr>
                <w:rFonts w:ascii="仿宋" w:eastAsia="仿宋" w:hAnsi="仿宋" w:hint="eastAsia"/>
                <w:sz w:val="24"/>
              </w:rPr>
              <w:t>投标人获得有效的职业健康安全管理体系认证的得1分；</w:t>
            </w:r>
          </w:p>
          <w:p w:rsidR="00423636" w:rsidRPr="00BE2809" w:rsidRDefault="00BE2809">
            <w:pPr>
              <w:numPr>
                <w:ilvl w:val="0"/>
                <w:numId w:val="4"/>
              </w:numPr>
              <w:spacing w:line="300" w:lineRule="exact"/>
              <w:ind w:firstLine="480"/>
              <w:jc w:val="left"/>
              <w:rPr>
                <w:rFonts w:ascii="仿宋" w:eastAsia="仿宋" w:hAnsi="仿宋"/>
                <w:sz w:val="24"/>
              </w:rPr>
            </w:pPr>
            <w:r w:rsidRPr="00BE2809">
              <w:rPr>
                <w:rFonts w:ascii="仿宋" w:eastAsia="仿宋" w:hAnsi="仿宋" w:hint="eastAsia"/>
                <w:sz w:val="24"/>
              </w:rPr>
              <w:t>投标人获得有效的能源管理体系认证的得1分；</w:t>
            </w:r>
          </w:p>
          <w:p w:rsidR="00423636" w:rsidRPr="00BE2809" w:rsidRDefault="00BE2809">
            <w:pPr>
              <w:numPr>
                <w:ilvl w:val="0"/>
                <w:numId w:val="4"/>
              </w:numPr>
              <w:spacing w:line="300" w:lineRule="exact"/>
              <w:ind w:firstLine="480"/>
              <w:jc w:val="left"/>
              <w:rPr>
                <w:rFonts w:ascii="仿宋" w:eastAsia="仿宋" w:hAnsi="仿宋"/>
                <w:sz w:val="24"/>
              </w:rPr>
            </w:pPr>
            <w:r w:rsidRPr="00BE2809">
              <w:rPr>
                <w:rFonts w:ascii="仿宋" w:eastAsia="仿宋" w:hAnsi="仿宋" w:hint="eastAsia"/>
                <w:sz w:val="24"/>
              </w:rPr>
              <w:t>投标人获得有效的信息安全管理体系认证证书的得1分。</w:t>
            </w:r>
          </w:p>
          <w:p w:rsidR="00423636" w:rsidRPr="00BE2809" w:rsidRDefault="00BE2809">
            <w:pPr>
              <w:spacing w:line="300" w:lineRule="exact"/>
              <w:ind w:firstLineChars="200" w:firstLine="480"/>
              <w:jc w:val="left"/>
              <w:rPr>
                <w:rFonts w:ascii="仿宋" w:eastAsia="仿宋" w:hAnsi="仿宋"/>
                <w:sz w:val="24"/>
              </w:rPr>
            </w:pPr>
            <w:r w:rsidRPr="00BE2809">
              <w:rPr>
                <w:rFonts w:ascii="仿宋" w:eastAsia="仿宋" w:hAnsi="仿宋" w:hint="eastAsia"/>
                <w:sz w:val="24"/>
              </w:rPr>
              <w:t>以上证件提供扫描件。（提供证书原件扫描件，全国认证认可信息公共服务平台http://cx.cnca.cn/CertECloud/result/skipResultList可查。）</w:t>
            </w:r>
          </w:p>
        </w:tc>
      </w:tr>
      <w:tr w:rsidR="00423636">
        <w:trPr>
          <w:trHeight w:val="999"/>
          <w:jc w:val="center"/>
        </w:trPr>
        <w:tc>
          <w:tcPr>
            <w:tcW w:w="1270" w:type="dxa"/>
            <w:tcBorders>
              <w:top w:val="single" w:sz="4" w:space="0" w:color="auto"/>
              <w:left w:val="single" w:sz="4" w:space="0" w:color="auto"/>
              <w:bottom w:val="single" w:sz="4" w:space="0" w:color="auto"/>
              <w:right w:val="single" w:sz="4" w:space="0" w:color="auto"/>
            </w:tcBorders>
            <w:vAlign w:val="center"/>
          </w:tcPr>
          <w:p w:rsidR="00423636" w:rsidRDefault="00BE2809">
            <w:pPr>
              <w:spacing w:line="300" w:lineRule="exact"/>
              <w:jc w:val="center"/>
              <w:rPr>
                <w:rFonts w:ascii="仿宋" w:eastAsia="仿宋" w:hAnsi="仿宋"/>
                <w:sz w:val="24"/>
              </w:rPr>
            </w:pPr>
            <w:r>
              <w:rPr>
                <w:rFonts w:ascii="仿宋" w:eastAsia="仿宋" w:hAnsi="仿宋" w:hint="eastAsia"/>
                <w:sz w:val="24"/>
              </w:rPr>
              <w:t>投标方</w:t>
            </w:r>
          </w:p>
          <w:p w:rsidR="00423636" w:rsidRDefault="00BE2809">
            <w:pPr>
              <w:spacing w:line="300" w:lineRule="exact"/>
              <w:jc w:val="center"/>
              <w:rPr>
                <w:rFonts w:ascii="仿宋" w:eastAsia="仿宋" w:hAnsi="仿宋"/>
                <w:sz w:val="24"/>
              </w:rPr>
            </w:pPr>
            <w:r>
              <w:rPr>
                <w:rFonts w:ascii="仿宋" w:eastAsia="仿宋" w:hAnsi="仿宋" w:hint="eastAsia"/>
                <w:sz w:val="24"/>
              </w:rPr>
              <w:t>业绩情况</w:t>
            </w:r>
          </w:p>
        </w:tc>
        <w:tc>
          <w:tcPr>
            <w:tcW w:w="937" w:type="dxa"/>
            <w:tcBorders>
              <w:top w:val="single" w:sz="4" w:space="0" w:color="auto"/>
              <w:left w:val="single" w:sz="4" w:space="0" w:color="auto"/>
              <w:bottom w:val="single" w:sz="4" w:space="0" w:color="auto"/>
              <w:right w:val="single" w:sz="4" w:space="0" w:color="auto"/>
            </w:tcBorders>
            <w:vAlign w:val="center"/>
          </w:tcPr>
          <w:p w:rsidR="00423636" w:rsidRDefault="00BE2809">
            <w:pPr>
              <w:spacing w:line="300" w:lineRule="exact"/>
              <w:jc w:val="center"/>
              <w:rPr>
                <w:rFonts w:ascii="仿宋" w:eastAsia="仿宋" w:hAnsi="仿宋"/>
                <w:sz w:val="24"/>
              </w:rPr>
            </w:pPr>
            <w:r>
              <w:rPr>
                <w:rFonts w:ascii="仿宋" w:eastAsia="仿宋" w:hAnsi="仿宋" w:hint="eastAsia"/>
                <w:sz w:val="24"/>
              </w:rPr>
              <w:t>6</w:t>
            </w:r>
          </w:p>
        </w:tc>
        <w:tc>
          <w:tcPr>
            <w:tcW w:w="7344" w:type="dxa"/>
            <w:tcBorders>
              <w:top w:val="single" w:sz="4" w:space="0" w:color="auto"/>
              <w:left w:val="single" w:sz="4" w:space="0" w:color="auto"/>
              <w:bottom w:val="single" w:sz="4" w:space="0" w:color="auto"/>
              <w:right w:val="single" w:sz="4" w:space="0" w:color="auto"/>
            </w:tcBorders>
            <w:vAlign w:val="center"/>
          </w:tcPr>
          <w:p w:rsidR="00423636" w:rsidRDefault="00BE2809">
            <w:pPr>
              <w:spacing w:line="300" w:lineRule="exact"/>
              <w:ind w:firstLineChars="196" w:firstLine="470"/>
              <w:rPr>
                <w:rFonts w:ascii="仿宋" w:eastAsia="仿宋" w:hAnsi="仿宋"/>
                <w:sz w:val="24"/>
              </w:rPr>
            </w:pPr>
            <w:r>
              <w:rPr>
                <w:rFonts w:ascii="仿宋" w:eastAsia="仿宋" w:hAnsi="仿宋" w:hint="eastAsia"/>
                <w:sz w:val="24"/>
              </w:rPr>
              <w:t>投标截止时间前三年内成功承担过的类似办公大楼物业服务项目情况，投标人具有建筑面积10万㎡及以上的公建类大楼物业管理服务项目，每个业绩得1分，最高得6分。</w:t>
            </w:r>
          </w:p>
          <w:p w:rsidR="00423636" w:rsidRDefault="00BE2809">
            <w:pPr>
              <w:spacing w:line="300" w:lineRule="exact"/>
              <w:ind w:firstLineChars="196" w:firstLine="470"/>
              <w:rPr>
                <w:rFonts w:ascii="仿宋" w:eastAsia="仿宋" w:hAnsi="仿宋"/>
                <w:b/>
                <w:sz w:val="24"/>
              </w:rPr>
            </w:pPr>
            <w:r>
              <w:rPr>
                <w:rFonts w:ascii="仿宋" w:eastAsia="仿宋" w:hAnsi="仿宋" w:hint="eastAsia"/>
                <w:sz w:val="24"/>
              </w:rPr>
              <w:t>提供合同复印件并加盖公章，如合同中没有体现面积须提供业主证明并加盖公章。业绩（至少包含保洁、保安、设备设施维护服务（工程服务）中二项内容）已实施的项目案例，未按要求提供完整材料的，不得分；一个单位分年度多次签订的案例，计入1个案例；同一个项目，分两期或以上建设完成的，计入1个案例。</w:t>
            </w:r>
          </w:p>
        </w:tc>
      </w:tr>
      <w:tr w:rsidR="00423636">
        <w:trPr>
          <w:trHeight w:val="306"/>
          <w:jc w:val="center"/>
        </w:trPr>
        <w:tc>
          <w:tcPr>
            <w:tcW w:w="1270" w:type="dxa"/>
            <w:tcBorders>
              <w:top w:val="single" w:sz="4" w:space="0" w:color="auto"/>
              <w:left w:val="single" w:sz="4" w:space="0" w:color="auto"/>
              <w:bottom w:val="single" w:sz="4" w:space="0" w:color="auto"/>
              <w:right w:val="single" w:sz="4" w:space="0" w:color="auto"/>
            </w:tcBorders>
            <w:vAlign w:val="center"/>
          </w:tcPr>
          <w:p w:rsidR="00423636" w:rsidRDefault="00BE2809">
            <w:pPr>
              <w:widowControl/>
              <w:spacing w:line="300" w:lineRule="exact"/>
              <w:jc w:val="center"/>
              <w:rPr>
                <w:rFonts w:ascii="仿宋" w:eastAsia="仿宋" w:hAnsi="仿宋"/>
                <w:sz w:val="24"/>
              </w:rPr>
            </w:pPr>
            <w:r>
              <w:rPr>
                <w:rFonts w:ascii="仿宋" w:eastAsia="仿宋" w:hAnsi="仿宋" w:hint="eastAsia"/>
                <w:sz w:val="24"/>
              </w:rPr>
              <w:t>标书制作</w:t>
            </w:r>
          </w:p>
        </w:tc>
        <w:tc>
          <w:tcPr>
            <w:tcW w:w="937" w:type="dxa"/>
            <w:tcBorders>
              <w:top w:val="single" w:sz="4" w:space="0" w:color="auto"/>
              <w:left w:val="single" w:sz="4" w:space="0" w:color="auto"/>
              <w:bottom w:val="single" w:sz="4" w:space="0" w:color="auto"/>
              <w:right w:val="single" w:sz="4" w:space="0" w:color="auto"/>
            </w:tcBorders>
            <w:vAlign w:val="center"/>
          </w:tcPr>
          <w:p w:rsidR="00423636" w:rsidRDefault="00BE2809">
            <w:pPr>
              <w:widowControl/>
              <w:spacing w:line="300" w:lineRule="exact"/>
              <w:jc w:val="center"/>
              <w:rPr>
                <w:rFonts w:ascii="仿宋" w:eastAsia="仿宋" w:hAnsi="仿宋"/>
                <w:sz w:val="24"/>
              </w:rPr>
            </w:pPr>
            <w:r>
              <w:rPr>
                <w:rFonts w:ascii="仿宋" w:eastAsia="仿宋" w:hAnsi="仿宋" w:hint="eastAsia"/>
                <w:sz w:val="24"/>
              </w:rPr>
              <w:t>1</w:t>
            </w:r>
          </w:p>
        </w:tc>
        <w:tc>
          <w:tcPr>
            <w:tcW w:w="7344" w:type="dxa"/>
            <w:tcBorders>
              <w:top w:val="single" w:sz="4" w:space="0" w:color="auto"/>
              <w:left w:val="single" w:sz="4" w:space="0" w:color="auto"/>
              <w:bottom w:val="single" w:sz="4" w:space="0" w:color="auto"/>
              <w:right w:val="single" w:sz="4" w:space="0" w:color="auto"/>
            </w:tcBorders>
            <w:vAlign w:val="center"/>
          </w:tcPr>
          <w:p w:rsidR="00423636" w:rsidRDefault="00BE2809">
            <w:pPr>
              <w:adjustRightInd w:val="0"/>
              <w:snapToGrid w:val="0"/>
              <w:spacing w:line="300" w:lineRule="exact"/>
              <w:ind w:firstLineChars="200" w:firstLine="480"/>
              <w:rPr>
                <w:rFonts w:ascii="仿宋" w:eastAsia="仿宋" w:hAnsi="仿宋"/>
                <w:sz w:val="24"/>
              </w:rPr>
            </w:pPr>
            <w:r>
              <w:rPr>
                <w:rFonts w:ascii="仿宋" w:eastAsia="仿宋" w:hAnsi="仿宋" w:hint="eastAsia"/>
                <w:sz w:val="24"/>
              </w:rPr>
              <w:t>根据投标方的标书制作及标书规范格式运用情况（无缺漏页、符合招标文件提供的格式文本、目录清晰）符合性情况比较得0-1分。</w:t>
            </w:r>
          </w:p>
        </w:tc>
      </w:tr>
    </w:tbl>
    <w:p w:rsidR="00423636" w:rsidRDefault="00423636">
      <w:pPr>
        <w:rPr>
          <w:rFonts w:ascii="仿宋" w:eastAsia="仿宋" w:hAnsi="仿宋"/>
        </w:rPr>
      </w:pPr>
    </w:p>
    <w:p w:rsidR="00423636" w:rsidRDefault="00BE2809">
      <w:pPr>
        <w:spacing w:line="400" w:lineRule="exact"/>
        <w:jc w:val="center"/>
        <w:rPr>
          <w:rFonts w:ascii="仿宋_GB2312" w:eastAsia="仿宋_GB2312"/>
          <w:b/>
          <w:bCs/>
          <w:sz w:val="24"/>
        </w:rPr>
      </w:pPr>
      <w:r>
        <w:rPr>
          <w:rFonts w:ascii="仿宋" w:eastAsia="仿宋" w:hAnsi="仿宋" w:hint="eastAsia"/>
        </w:rPr>
        <w:br w:type="page"/>
      </w:r>
      <w:r>
        <w:rPr>
          <w:rFonts w:ascii="仿宋_GB2312" w:eastAsia="仿宋_GB2312" w:hint="eastAsia"/>
          <w:b/>
          <w:bCs/>
          <w:sz w:val="24"/>
        </w:rPr>
        <w:lastRenderedPageBreak/>
        <w:t>第五章：合同基本条款</w:t>
      </w:r>
    </w:p>
    <w:p w:rsidR="00423636" w:rsidRDefault="00BE2809">
      <w:pPr>
        <w:adjustRightInd w:val="0"/>
        <w:spacing w:line="400" w:lineRule="exact"/>
        <w:jc w:val="center"/>
        <w:rPr>
          <w:rFonts w:ascii="仿宋_GB2312" w:eastAsia="仿宋_GB2312"/>
          <w:sz w:val="24"/>
        </w:rPr>
      </w:pPr>
      <w:r>
        <w:rPr>
          <w:rFonts w:ascii="仿宋_GB2312" w:eastAsia="仿宋_GB2312" w:hint="eastAsia"/>
          <w:b/>
          <w:bCs/>
          <w:sz w:val="24"/>
        </w:rPr>
        <w:t>一、合同基本条款</w:t>
      </w:r>
    </w:p>
    <w:p w:rsidR="00423636" w:rsidRDefault="00423636" w:rsidP="000957A2">
      <w:pPr>
        <w:snapToGrid w:val="0"/>
        <w:spacing w:beforeLines="50" w:afterLines="50" w:line="400" w:lineRule="exact"/>
        <w:jc w:val="center"/>
        <w:outlineLvl w:val="0"/>
        <w:rPr>
          <w:rFonts w:ascii="仿宋_GB2312" w:eastAsia="仿宋_GB2312"/>
          <w:sz w:val="24"/>
        </w:rPr>
      </w:pP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1、定义</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1.1 “合同”系指采购人和中标人(以下简称合同双方)已达成的协议，即由双方签订的合同格式中的文件，包括所有的附件、附录和组成合同部分的所有其他文件。</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1.2 “合同价格”系指根据合同规定，在中标人全面正确地履行合同义务，采购人应支付给中标人的总金额。</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1.3 “采购人（甲方）”系指通过政府采购方式，接受物业服务的采购人单位。</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1.4 “中标人（乙方）”系指中标后提供物业服务的物业管理企业或单位。</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2、适用范围</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本合同条款仅适用于本次采购活动，有关中标人与采购人最终权利义务的确定以中标后双方依据本次采购投标情况签订的正式合同为准。</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3、技术规格和标准</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本合同项下所提供服务的范围和标准应与本招标文件要求规定的标准相一致。</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4、价格</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除非合同中另有规定,中标人为其所提供物业管理服务而要求采购人支付的金额应与其投标报价一致。</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5、专利权</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中标人须保障采购人在使用其货物、服务及其任何部分不受到第三方关于侵犯专利权、商标权或工业设计权的指控。任何第三方如果提出侵权指控，中标人须与第三方交涉并承担可能发生的一切法律和费用责任。</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6、违约责任及索赔</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6.1  甲乙双方任何一方违反合同，造成对方经济损失的，应给予对方经济赔偿。</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6.2  如果乙方无正当理由拖延管理或不按时提供服务，甲方有权采取下列措施：</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6.2.1  没收履约保证金。</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6.2.2  加收违约损失赔偿。</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6.3  乙方如给甲方造成的实际损失高于违约金的，对高出违约金的部分乙方应予以赔偿。</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lastRenderedPageBreak/>
        <w:t>6.4  乙方如延迟履行合同、不完全履行合同，除支付违约金外，乙方仍应实际履行合同；不履行或履行合同不符合约定，甲方均有权解除合同，并就乙方违约给甲方造成的损失向乙方索赔。</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6.5  甲方不能及时按合同付款，则应当自逾付款第5日起，每天按当月应付管理服务费的0.5%向乙方支付滞纳金，甲方应付费用拖欠60天后，乙方有权终止本合同承担的管理目标及责任。</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6.6  乙方未能履行合同义务（除不可抗力因素外），不能完成管理和服务目标，甲方有权要求乙方给予甲方经济赔偿。</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6.7  乙方应对所提供的服务项目与合同要求不符合承担责任，对于情节轻微的，经双方同意可降低该类项目的物业管理服务价格；对情节严重的，甲方有权取消其不符要求的服务项目，并收回该类项目的物业管理费等全部费用。</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6.8  乙方未按要求维护保养设备致使设备损坏的；或因人为因素致使所检修的设备损坏的；或因监管不力致使被第三方损坏设备的，应负责修复损坏设备或照价赔偿甲方损失。</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6.9  如果甲方提出索赔通知后30天内或甲方允许的更长时间内乙方未能予以答复，给索赔应视为已经被乙方接收。甲方将从乙方提供的履行保证金或管理费用中扣除索赔金额，同时保留进一步要求索赔的权利。</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6.10 乙方如有委托外包服务项目，乙方要积极对外包单位进行服务程序制度的培训，以便符合商务中心服务质量的要求。对乙方与外包单位所引起的一切纠纷，以及造成设备和人员损伤等事故，均由乙方负责和赔偿。</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7、不可抗力</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7.1  签约双方任一方由于受诸如战争、严重火灾、洪水、台风、地震等不可抗力事故的影响而不能执行合同时,履行合同的期限应予以延长,则延长的期限应相当于事故所影响的时间.不可抗力事故系指甲乙双方在缔结合同时所不能预见的,并且它的发生及其后果是无法避免和无法克服的事故。</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7.2  受阻一方应在不可抗力事故发生后尽快用电报或传真通知对方,并于事故发生后14天内将有关部门出具的证明文件用特快专递或挂号信寄给对方审阅确认。一旦不可抗力事故的影响持续60天以上,双方应通过友好协商在合理的时间内达成进一步履行合同的协议。</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8、服务费的支付</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甲方在每个月最后两个工作日内依据双方签订的合同，以转账方式将管理费划拨到乙方指定账户上；每月对乙方进行内部初审，初审结果达不到规定标准的，甲方有权书面要求乙方在规定期限内整改，逾期未整改，甲方有权停止支付乙方的物业管理费；整改合格后，方可继续划拨管理费。</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9、税费</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lastRenderedPageBreak/>
        <w:t>9.1  根据国家现行税法向采购人征收的与履行本合同有关的一切税费由采购人负担。</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9.2  根据国家现行税法向中标人征收的与履行本合同有关的一切税费由中标人负担。</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10、履行保证金</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10.1  乙方应在合同签订后30天内，向甲方提供按合同总价2.5%的履约保证金，履约保证金的有效期至合同有效期满。</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10.2  如果乙方未能按合同规定履行其义务，甲方有权从履约保证金中取得补偿。</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11、争议的解决</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11.1  在执行合同中发生的或与本合同有关的争端,双方应通过友好协商解决,经协商在60天内不能达成协议时,提交合同履行地法院裁决。</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11.2  在诉讼期间，除正在进行诉讼部分外，合同其他部分继续执行。</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12、合同终止</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12.1  本合同期限为一年。合同到期甲乙双方均未提出新的意向,合同自行终止。合作期内任何一方不得擅自停止协议,否则应负担所造成的一切损失。如一方因故需终止合同,必须提前三个月书面通知另一方,经双方达成一致意见后,方可终止。</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12.2  出现下列情况时合同自动终止:</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12.2．1  发生不可抗力时。</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12．2.2 一方不履行合同条款,造成另一方无法执行合同协议,协商又不能求得解决。合同终止,责任方赔偿损失。</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13、违约终止合同</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13 .1在补救违约而采取的任何其它措施未能实现的情况下，即在中标人收到采购人发出的违约通知后的30天内(或经采购人书面确认的更长时间内)仍未纠正其下述任何一种违约行为,采购人可向中标人发出书面违约通知，终止全部或部分合同：</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13.1.1 如果中标人未能在合同规定期限内或采购人准许的任何延期内提供服务。</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13.1.2 中标人未能履行合同项下的任何其它义务。</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13.2 一旦采购人根据第11.1款终止部分或全部合同，中标人应承担采购人的额外费用，同时中标人还应继续履行合同中未终止的部分。</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14、破产终止合同</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 xml:space="preserve">  当中标人破产或无清偿能力时，采购人可在任何时候以书面通知中标人终止合同，该终止合同以不损害或影响采购人已采取或将采取补救措施的任何权利</w:t>
      </w:r>
      <w:r>
        <w:rPr>
          <w:rFonts w:ascii="仿宋_GB2312" w:eastAsia="仿宋_GB2312" w:hint="eastAsia"/>
          <w:sz w:val="24"/>
        </w:rPr>
        <w:lastRenderedPageBreak/>
        <w:t>为条件。</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15、变更指示</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15.1  采购人在</w:t>
      </w:r>
      <w:r>
        <w:rPr>
          <w:rFonts w:ascii="仿宋_GB2312" w:eastAsia="仿宋_GB2312" w:hint="eastAsia"/>
          <w:sz w:val="24"/>
          <w:u w:val="single"/>
        </w:rPr>
        <w:t>任何时候</w:t>
      </w:r>
      <w:r>
        <w:rPr>
          <w:rFonts w:ascii="仿宋_GB2312" w:eastAsia="仿宋_GB2312" w:hint="eastAsia"/>
          <w:sz w:val="24"/>
        </w:rPr>
        <w:t>可以向中标人发出书面指示，在合同总体范围内提出变更：</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15.2  若上述变更导致了中标人履行合同任何部分义务的费用或所需时间的增加，应对合同价格或时间进行合理的调整同时相应地修改合同。中标人必须在接到采购人的变更指示后30天内根据本款提出调整的要求。</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16、合同修改</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欲对合同条款作出任何改动或偏离，均须由采购人和中标人双方签署书面的合同修改书。</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17、转让与分包</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17.1 除采购人事先书面同意外，中标人不得部分转让或全部转让其应履行的合同项下的义务。</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17.2  中标人应书面通知采购人本合同项下所授予的所有分包合同。但该通知不解除中标人承担的本合同项下的任何责任或义务。</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18、适用法律及政策</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本合同应按国家、省、市有关法律、法规、规章和规范性文件规定的有关政策解释。</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19、主导语言与计量单位</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19.1甲乙双方来往的所有文件、合同以及与合同有关的文件均应以中文书写。</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19.2  除技术规格另有规定外,计量单位均使用中华人民共和国法定计量单位。</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20、通知</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合同任何一方给另一方的通知都应以书面形式发送，而另一方应以书面形式确认并发送到对方明确的地址。</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21、合同文件及资料的使用</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21.1  除了中标人为执行合同所雇人员外，在未经采购人同意的情况下，中标人不得将合同、合同中的规定、有关规格、计划、图纸、式样、样本或采购人为上述内容向中标人提供的资料透露给任何人。中标人须在对外保密的前提下，对其雇用人员提供有关情况，所提供的情况仅限于执行合同必不可少的范围内。</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21.2  除非执行合同需要，在事先未得到采购人书面同意的情况下，中标人不得使用第21.1款中所列的任何文件和资料。</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21.3  除合同本身以外，21.1款列明的所有资料始终为采购人的财产，若采购人要求，中标人应于其合同义务履行完毕以后将这些资料(包括所有副本)</w:t>
      </w:r>
      <w:r>
        <w:rPr>
          <w:rFonts w:ascii="仿宋_GB2312" w:eastAsia="仿宋_GB2312" w:hint="eastAsia"/>
          <w:sz w:val="24"/>
        </w:rPr>
        <w:lastRenderedPageBreak/>
        <w:t>退还采购人。</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22、合同修改</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对于合同的未尽事宜,需进行修改、补充和完善的,甲乙双方必须就所修改的内容签订书面的合同修改书,作为合同的补充协议。</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23、合同附件</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下列文件属本合同的依据和附件，具有同等的法律效力：</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23.1  采购文件；</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23.2  中标人的投标文件；</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23.3  中标通知书；</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23.4  双方授权代表签字并指明的书面文件。</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24、合同份数</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本合同一式六份，经甲乙双方法定代表人或委托代理人签字并加盖公章后生效。甲乙双方各执二份，舟山市公共资源交易中心普陀分中心执一份。送交物业管理行政主管部门备案一份，具有同等法律效力。</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25、合同生效</w:t>
      </w:r>
    </w:p>
    <w:p w:rsidR="00423636" w:rsidRDefault="00BE2809">
      <w:pPr>
        <w:spacing w:line="400" w:lineRule="exact"/>
        <w:ind w:firstLineChars="200" w:firstLine="480"/>
        <w:rPr>
          <w:rFonts w:ascii="仿宋_GB2312" w:eastAsia="仿宋_GB2312"/>
          <w:sz w:val="24"/>
        </w:rPr>
      </w:pPr>
      <w:r>
        <w:rPr>
          <w:rFonts w:ascii="仿宋_GB2312" w:eastAsia="仿宋_GB2312" w:hint="eastAsia"/>
          <w:sz w:val="24"/>
        </w:rPr>
        <w:t>除非合同中另有说明,本合同经甲乙双方签字盖章,即开始生效。</w:t>
      </w:r>
    </w:p>
    <w:p w:rsidR="00423636" w:rsidRDefault="00423636">
      <w:pPr>
        <w:pStyle w:val="ae"/>
        <w:spacing w:line="400" w:lineRule="exact"/>
        <w:rPr>
          <w:rFonts w:ascii="仿宋_GB2312" w:eastAsia="仿宋_GB2312"/>
          <w:sz w:val="24"/>
          <w:szCs w:val="24"/>
        </w:rPr>
      </w:pPr>
    </w:p>
    <w:p w:rsidR="00423636" w:rsidRDefault="00BE2809">
      <w:pPr>
        <w:pStyle w:val="ae"/>
        <w:spacing w:line="400" w:lineRule="exact"/>
        <w:jc w:val="center"/>
      </w:pPr>
      <w:r>
        <w:rPr>
          <w:bCs/>
          <w:szCs w:val="24"/>
        </w:rPr>
        <w:br w:type="page"/>
      </w:r>
      <w:r>
        <w:rPr>
          <w:rFonts w:hint="eastAsia"/>
          <w:bCs/>
          <w:szCs w:val="24"/>
        </w:rPr>
        <w:lastRenderedPageBreak/>
        <w:t>二、</w:t>
      </w:r>
      <w:r>
        <w:rPr>
          <w:rFonts w:ascii="仿宋_GB2312" w:eastAsia="仿宋_GB2312" w:hAnsi="宋体" w:cs="Times New Roman" w:hint="eastAsia"/>
          <w:b/>
          <w:sz w:val="24"/>
          <w:szCs w:val="24"/>
        </w:rPr>
        <w:t>合同书格式</w:t>
      </w:r>
    </w:p>
    <w:p w:rsidR="00423636" w:rsidRDefault="00423636">
      <w:pPr>
        <w:spacing w:line="400" w:lineRule="exact"/>
        <w:ind w:left="1" w:firstLineChars="200" w:firstLine="482"/>
        <w:jc w:val="center"/>
        <w:rPr>
          <w:rFonts w:ascii="仿宋_GB2312" w:eastAsia="仿宋_GB2312" w:hAnsi="宋体"/>
          <w:b/>
          <w:sz w:val="24"/>
        </w:rPr>
      </w:pP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合同名称 ：___________________</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合同编号：____________________</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甲方：_____________________________（采购单位）</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乙方：______________________________（中标人）</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甲乙双方根据__________________________项目公开招标结果，同意按下述条款和条件签署本合同书（以下简称合同）：</w:t>
      </w:r>
    </w:p>
    <w:p w:rsidR="00423636" w:rsidRDefault="00BE2809">
      <w:pPr>
        <w:spacing w:line="440" w:lineRule="exact"/>
        <w:ind w:left="1" w:firstLineChars="200" w:firstLine="482"/>
        <w:rPr>
          <w:rFonts w:ascii="仿宋_GB2312" w:eastAsia="仿宋_GB2312" w:hAnsi="宋体"/>
          <w:b/>
          <w:sz w:val="24"/>
        </w:rPr>
      </w:pPr>
      <w:r>
        <w:rPr>
          <w:rFonts w:ascii="仿宋_GB2312" w:eastAsia="仿宋_GB2312" w:hAnsi="宋体" w:hint="eastAsia"/>
          <w:b/>
          <w:sz w:val="24"/>
        </w:rPr>
        <w:t>第一条  合同文件</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本合同所附下列文件是构成本合同不可分割的部分：</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1、合同基本条款</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2、中标人提交的投标函、投标报价表；</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 xml:space="preserve">3、投标价格承诺书；服务承诺等全部投标文件； </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4、服务要求一览表；</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5、中标通知书；</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6、甲、乙双方商定经</w:t>
      </w:r>
      <w:r w:rsidR="00D553DC">
        <w:rPr>
          <w:rFonts w:ascii="仿宋_GB2312" w:eastAsia="仿宋_GB2312" w:hint="eastAsia"/>
          <w:sz w:val="24"/>
        </w:rPr>
        <w:t>舟山市公共资源交易中心普陀分中心</w:t>
      </w:r>
      <w:r>
        <w:rPr>
          <w:rFonts w:ascii="仿宋_GB2312" w:eastAsia="仿宋_GB2312" w:hAnsi="宋体" w:hint="eastAsia"/>
          <w:sz w:val="24"/>
        </w:rPr>
        <w:t>确认后的补充协议；</w:t>
      </w:r>
    </w:p>
    <w:p w:rsidR="00423636" w:rsidRDefault="00BE2809">
      <w:pPr>
        <w:spacing w:line="440" w:lineRule="exact"/>
        <w:ind w:left="1" w:firstLineChars="200" w:firstLine="482"/>
        <w:rPr>
          <w:rFonts w:ascii="仿宋_GB2312" w:eastAsia="仿宋_GB2312" w:hAnsi="宋体"/>
          <w:b/>
          <w:sz w:val="24"/>
        </w:rPr>
      </w:pPr>
      <w:r>
        <w:rPr>
          <w:rFonts w:ascii="仿宋_GB2312" w:eastAsia="仿宋_GB2312" w:hAnsi="宋体" w:hint="eastAsia"/>
          <w:b/>
          <w:sz w:val="24"/>
        </w:rPr>
        <w:t>第二条 物业管理服务内容</w:t>
      </w:r>
    </w:p>
    <w:p w:rsidR="00423636" w:rsidRPr="005D76C4" w:rsidRDefault="00BE2809">
      <w:pPr>
        <w:spacing w:line="440" w:lineRule="exact"/>
        <w:ind w:left="1" w:firstLineChars="200" w:firstLine="480"/>
        <w:rPr>
          <w:rFonts w:ascii="仿宋_GB2312" w:eastAsia="仿宋_GB2312" w:hAnsi="宋体"/>
          <w:b/>
          <w:bCs/>
          <w:sz w:val="24"/>
          <w:u w:val="single"/>
        </w:rPr>
      </w:pPr>
      <w:r>
        <w:rPr>
          <w:rFonts w:ascii="仿宋_GB2312" w:eastAsia="仿宋_GB2312" w:hAnsi="宋体" w:hint="eastAsia"/>
          <w:sz w:val="24"/>
        </w:rPr>
        <w:t>1、环境卫生维护、保洁服务，包括室内及房屋公共部位的清洁（如楼梯及楼梯间、电梯间、门厅、走廊通道、户外路面、玻璃门窗，会议室、健身房、卫生间及所有设备房）；灭鼠、灭蟑工作要与区灭四害管理部门签定达标协议</w:t>
      </w:r>
      <w:r>
        <w:rPr>
          <w:rFonts w:ascii="仿宋_GB2312" w:eastAsia="仿宋_GB2312" w:hAnsi="宋体" w:hint="eastAsia"/>
          <w:b/>
          <w:bCs/>
          <w:sz w:val="24"/>
          <w:u w:val="single"/>
        </w:rPr>
        <w:t>（其中2名保洁员专用于</w:t>
      </w:r>
      <w:r w:rsidRPr="005D76C4">
        <w:rPr>
          <w:rFonts w:ascii="仿宋_GB2312" w:eastAsia="仿宋_GB2312" w:hAnsi="宋体" w:hint="eastAsia"/>
          <w:b/>
          <w:bCs/>
          <w:sz w:val="24"/>
          <w:u w:val="single"/>
        </w:rPr>
        <w:t>区社会治理综合服务中心）。</w:t>
      </w:r>
    </w:p>
    <w:p w:rsidR="00423636" w:rsidRPr="005D76C4" w:rsidRDefault="00BE2809">
      <w:pPr>
        <w:spacing w:line="440" w:lineRule="exact"/>
        <w:ind w:left="1" w:firstLineChars="200" w:firstLine="480"/>
        <w:rPr>
          <w:rFonts w:ascii="仿宋_GB2312" w:eastAsia="仿宋_GB2312" w:hAnsi="宋体"/>
          <w:sz w:val="24"/>
        </w:rPr>
      </w:pPr>
      <w:r w:rsidRPr="005D76C4">
        <w:rPr>
          <w:rFonts w:ascii="仿宋_GB2312" w:eastAsia="仿宋_GB2312" w:hAnsi="宋体" w:hint="eastAsia"/>
          <w:sz w:val="24"/>
        </w:rPr>
        <w:t>2、设施及设备的管理、维护运行、维修服务，包括：电力设备、给排水设备、电梯设备、空调设备、消防设备、弱电系统、照明设备、音响设备、舞台机械等</w:t>
      </w:r>
      <w:r w:rsidRPr="005D76C4">
        <w:rPr>
          <w:rFonts w:ascii="仿宋_GB2312" w:eastAsia="仿宋_GB2312" w:hAnsi="宋体" w:hint="eastAsia"/>
          <w:b/>
          <w:bCs/>
          <w:sz w:val="24"/>
          <w:u w:val="single"/>
        </w:rPr>
        <w:t>（其中1名综合维修员专用于区社会治理综合服务中心、1名综合维修员专用于区人武部办公楼）。</w:t>
      </w:r>
    </w:p>
    <w:p w:rsidR="00423636" w:rsidRDefault="00BE2809">
      <w:pPr>
        <w:spacing w:line="440" w:lineRule="exact"/>
        <w:ind w:left="1" w:firstLineChars="200" w:firstLine="480"/>
        <w:rPr>
          <w:rFonts w:ascii="仿宋_GB2312" w:eastAsia="仿宋_GB2312" w:hAnsi="宋体"/>
          <w:sz w:val="24"/>
        </w:rPr>
      </w:pPr>
      <w:r w:rsidRPr="005D76C4">
        <w:rPr>
          <w:rFonts w:ascii="仿宋_GB2312" w:eastAsia="仿宋_GB2312" w:hAnsi="宋体" w:hint="eastAsia"/>
          <w:sz w:val="24"/>
        </w:rPr>
        <w:t>3、安全秩序服务、24小时维护公共秩序值班，包括门岗执勤、巡视、监控、防盗、防火、灭火，在紧急情况下组织人员疏散；消防设备的日常清洁维护</w:t>
      </w:r>
      <w:r w:rsidRPr="005D76C4">
        <w:rPr>
          <w:rFonts w:ascii="仿宋_GB2312" w:eastAsia="仿宋_GB2312" w:hAnsi="宋体" w:hint="eastAsia"/>
          <w:b/>
          <w:bCs/>
          <w:sz w:val="24"/>
          <w:u w:val="single"/>
        </w:rPr>
        <w:t>（其中4名秩序维护员专用于区社会治理综合服务中心）。</w:t>
      </w:r>
    </w:p>
    <w:p w:rsidR="00423636" w:rsidRDefault="00BE2809">
      <w:pPr>
        <w:spacing w:line="440" w:lineRule="exact"/>
        <w:ind w:left="1" w:firstLineChars="200" w:firstLine="482"/>
        <w:rPr>
          <w:rFonts w:ascii="仿宋_GB2312" w:eastAsia="仿宋_GB2312" w:hAnsi="宋体"/>
          <w:b/>
          <w:bCs/>
          <w:sz w:val="24"/>
          <w:u w:val="single"/>
        </w:rPr>
      </w:pPr>
      <w:r>
        <w:rPr>
          <w:rFonts w:ascii="仿宋_GB2312" w:eastAsia="仿宋_GB2312" w:hAnsi="宋体" w:hint="eastAsia"/>
          <w:b/>
          <w:bCs/>
          <w:sz w:val="24"/>
          <w:u w:val="single"/>
        </w:rPr>
        <w:t>4、</w:t>
      </w:r>
      <w:r>
        <w:rPr>
          <w:rFonts w:ascii="仿宋_GB2312" w:eastAsia="仿宋_GB2312" w:hint="eastAsia"/>
          <w:b/>
          <w:sz w:val="24"/>
          <w:u w:val="single"/>
        </w:rPr>
        <w:t>对公用绿地、花木、室内花卉盆栽等的专业养护单位的监督和协助工作。</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5、其他服务内容</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（1）定期于每月底前向采购单位汇报上月物业管理总体情况。</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lastRenderedPageBreak/>
        <w:t>（2）不得擅自占用和改变公用设施的实用功能，如需完善或扩建，须与甲方协商，经甲方同意后方可实施。</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6、物业档案资料管理及给予采购单位管理资料备份；</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7、采购单位与中标人协商后，认为有必要交给物业公司管理的其它项目；</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8、采购单位认可的，中标人在投标文件中承诺的其他事项；</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9、完成甲方安排的临时工作。</w:t>
      </w:r>
    </w:p>
    <w:p w:rsidR="00423636" w:rsidRDefault="00BE2809">
      <w:pPr>
        <w:spacing w:line="440" w:lineRule="exact"/>
        <w:ind w:left="1" w:firstLineChars="200" w:firstLine="482"/>
        <w:rPr>
          <w:rFonts w:ascii="仿宋_GB2312" w:eastAsia="仿宋_GB2312" w:hAnsi="宋体"/>
          <w:b/>
          <w:sz w:val="24"/>
        </w:rPr>
      </w:pPr>
      <w:r>
        <w:rPr>
          <w:rFonts w:ascii="仿宋_GB2312" w:eastAsia="仿宋_GB2312" w:hAnsi="宋体" w:hint="eastAsia"/>
          <w:b/>
          <w:sz w:val="24"/>
        </w:rPr>
        <w:t>第三条  物业管理服务合同期限</w:t>
      </w:r>
    </w:p>
    <w:p w:rsidR="00423636" w:rsidRDefault="00BE2809">
      <w:pPr>
        <w:spacing w:line="400" w:lineRule="exact"/>
        <w:ind w:firstLineChars="200" w:firstLine="482"/>
        <w:outlineLvl w:val="0"/>
        <w:rPr>
          <w:rFonts w:ascii="仿宋_GB2312" w:eastAsia="仿宋_GB2312"/>
          <w:bCs/>
          <w:sz w:val="24"/>
        </w:rPr>
      </w:pPr>
      <w:r>
        <w:rPr>
          <w:rFonts w:ascii="仿宋_GB2312" w:eastAsia="仿宋_GB2312" w:hint="eastAsia"/>
          <w:b/>
          <w:sz w:val="24"/>
          <w:u w:val="single"/>
        </w:rPr>
        <w:t>1、</w:t>
      </w:r>
      <w:r>
        <w:rPr>
          <w:rFonts w:ascii="仿宋_GB2312" w:eastAsia="仿宋_GB2312" w:hAnsi="宋体" w:hint="eastAsia"/>
          <w:b/>
          <w:sz w:val="24"/>
          <w:u w:val="single"/>
        </w:rPr>
        <w:t>服务管理期限为一年，自 XX年  月  日起至 XX年  月  日止。</w:t>
      </w:r>
    </w:p>
    <w:p w:rsidR="00423636" w:rsidRDefault="00BE2809">
      <w:pPr>
        <w:spacing w:line="400" w:lineRule="exact"/>
        <w:ind w:firstLineChars="200" w:firstLine="482"/>
        <w:outlineLvl w:val="0"/>
        <w:rPr>
          <w:rFonts w:ascii="仿宋_GB2312" w:eastAsia="仿宋_GB2312"/>
          <w:b/>
          <w:sz w:val="24"/>
          <w:u w:val="single"/>
        </w:rPr>
      </w:pPr>
      <w:r>
        <w:rPr>
          <w:rFonts w:ascii="仿宋_GB2312" w:eastAsia="仿宋_GB2312" w:hint="eastAsia"/>
          <w:b/>
          <w:sz w:val="24"/>
          <w:u w:val="single"/>
        </w:rPr>
        <w:t>2、若合同到期，经甲乙双方协商及有关部门同意可以续签，续签须保证原合同内容不变，时间为二年。合作期内任何一方不得擅自停止协议，否则应负担所造成的一切损失。</w:t>
      </w:r>
    </w:p>
    <w:p w:rsidR="00423636" w:rsidRDefault="00BE2809">
      <w:pPr>
        <w:spacing w:line="400" w:lineRule="exact"/>
        <w:ind w:firstLineChars="200" w:firstLine="480"/>
        <w:outlineLvl w:val="0"/>
        <w:rPr>
          <w:rFonts w:ascii="仿宋_GB2312" w:eastAsia="仿宋_GB2312"/>
          <w:bCs/>
          <w:sz w:val="24"/>
        </w:rPr>
      </w:pPr>
      <w:r>
        <w:rPr>
          <w:rFonts w:ascii="仿宋_GB2312" w:eastAsia="仿宋_GB2312" w:hint="eastAsia"/>
          <w:bCs/>
          <w:sz w:val="24"/>
        </w:rPr>
        <w:t>若甲乙双方任何一方决定在合同期限届满后不再续约的，应在合同到期前六十天以书面方式通知对方。</w:t>
      </w:r>
    </w:p>
    <w:p w:rsidR="00423636" w:rsidRDefault="00BE2809">
      <w:pPr>
        <w:spacing w:line="440" w:lineRule="exact"/>
        <w:ind w:left="1" w:firstLineChars="200" w:firstLine="482"/>
        <w:rPr>
          <w:rFonts w:ascii="仿宋_GB2312" w:eastAsia="仿宋_GB2312" w:hAnsi="宋体"/>
          <w:b/>
          <w:sz w:val="24"/>
        </w:rPr>
      </w:pPr>
      <w:r>
        <w:rPr>
          <w:rFonts w:ascii="仿宋_GB2312" w:eastAsia="仿宋_GB2312" w:hAnsi="宋体" w:hint="eastAsia"/>
          <w:b/>
          <w:sz w:val="24"/>
        </w:rPr>
        <w:t>第四条  甲方权利义务</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1、审议乙方提交的物业管理服务方案及管理制度。</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2、审议乙方提出的物业管理服务年度计划。</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3、监督并配合乙方管理服务工作的实施及制度的执行。</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4、合同签订之后，甲方就本合同内的各物业向乙方的物业管理处无偿提供具备办公条件的物业管理办公室（有效期至合同期止）。</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5、负责处理非乙方管理原因而产生的各种纠纷和协调工作。</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6、按合同规定支付乙方本合同所指物业的物业管理服务费。</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7、维护乙方权利和地位，保障乙方在涉及管理上的各种关系。</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8、指定一个部门科室负责协调乙方在涉及管理上的各种关系。</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9、按合同规定负责配套设施设备的维护费用。</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10、承担法律法规规定由甲方承担的其他责任。</w:t>
      </w:r>
    </w:p>
    <w:p w:rsidR="00423636" w:rsidRDefault="00BE2809">
      <w:pPr>
        <w:spacing w:line="440" w:lineRule="exact"/>
        <w:ind w:left="1" w:firstLineChars="200" w:firstLine="482"/>
        <w:rPr>
          <w:rFonts w:ascii="仿宋_GB2312" w:eastAsia="仿宋_GB2312" w:hAnsi="宋体"/>
          <w:b/>
          <w:sz w:val="24"/>
        </w:rPr>
      </w:pPr>
      <w:r>
        <w:rPr>
          <w:rFonts w:ascii="仿宋_GB2312" w:eastAsia="仿宋_GB2312" w:hAnsi="宋体" w:hint="eastAsia"/>
          <w:b/>
          <w:sz w:val="24"/>
        </w:rPr>
        <w:t>第五条  乙方权利义务</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1、乙方在签订合同之日起5日内接手进入，进入正常物业管理工作。</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2、依照有关规定和本合同约定，制定物业管理服务制度，对物业及其环境、秩序进行管理。</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3、依照本合同约定向甲方收取物业管理服务费。</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4、建立物业项目的管理档案。</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5、按照物业管理情况及要求进行养护、服务与管理。</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lastRenderedPageBreak/>
        <w:t>6、不得将物业项目整体转让给其他物业管理服务企业管理，若将专项服务委托专业公司承担，需报甲方批准。</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7、负责编制物业的年度日常维修养护计划，经双方议定后，由乙方组织实施。</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8、负责编制物业管理服务年度计划。</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9、本合同终止乙方不再管理本物业时，必须向甲方移交全部借用的物品、管理用房及物业管理的全部档案资料。</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10、协助公安部门维护本物业管理区域内治安秩序、制止违法行为。在本物业管理区域内发生治安案件或者各类灾害事故时，应当及时向甲方或公安和有关部门报告，并协助做好调查和救助工作。</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11、因乙方未能履行本合同的约定，导致甲方人身、财产安全受到损害的，乙方应当依法承担相应的法律责任及经济赔偿。</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12、乙方管理人员进行如下物业管理活动时，对甲方造成的财产损失可不承担民事赔偿责任；</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⑴、为救助他人生命而造成的必要财产损失；</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⑵、为避免甲方财产受损或可能受损而造成的必要财产损失（如失火又无人在内，为不使其造成巨大损失，物业管理者强行入内救助）；</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⑶、为抓捕违法犯罪分子、制止不法侵害行为而造成的必要财产损失；</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13、本项目主管人员的更换，须在30日前书面通知甲方。</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14、接受甲方的监督。</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15、接受物业管理行政主管部门的监督指导。</w:t>
      </w:r>
    </w:p>
    <w:p w:rsidR="00423636" w:rsidRDefault="00BE2809">
      <w:pPr>
        <w:spacing w:line="440" w:lineRule="exact"/>
        <w:ind w:left="1" w:firstLineChars="200" w:firstLine="482"/>
        <w:rPr>
          <w:rFonts w:ascii="仿宋_GB2312" w:eastAsia="仿宋_GB2312" w:hAnsi="宋体"/>
          <w:b/>
          <w:sz w:val="24"/>
        </w:rPr>
      </w:pPr>
      <w:r>
        <w:rPr>
          <w:rFonts w:ascii="仿宋_GB2312" w:eastAsia="仿宋_GB2312" w:hAnsi="宋体" w:hint="eastAsia"/>
          <w:b/>
          <w:sz w:val="24"/>
        </w:rPr>
        <w:t>第六条  物业管理服务费用</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（一）物业管理服务费</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1、乙方收取物业管理服务费的构成包括以下项目：</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⑴、管理、服务人员的工资、按规定提取的保险和福利费及国家地方规定必须缴纳的费用；</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⑵、绿化养护管理费用；</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⑶、清洁卫生费（包括工具物品及清洁剂）；</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⑷、设备设施维护费（指单件低于2元的维修材料费）；</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⑸、日常行政办公费；</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⑹、物业公司与本项目直接有关的固定资产折旧费；</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⑺、专业工具及劳保用品费用；</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lastRenderedPageBreak/>
        <w:t>⑻、物业公司合理利润；</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 xml:space="preserve">⑼、法定税费； </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2、按双方商定，物业管理收费标准为：_______________元/月，_____________元/年；</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3、交纳费用时间：甲方在</w:t>
      </w:r>
      <w:r w:rsidRPr="0024555F">
        <w:rPr>
          <w:rFonts w:ascii="仿宋_GB2312" w:eastAsia="仿宋_GB2312" w:hAnsi="宋体" w:hint="eastAsia"/>
          <w:sz w:val="24"/>
        </w:rPr>
        <w:t>每个月最后十日</w:t>
      </w:r>
      <w:r>
        <w:rPr>
          <w:rFonts w:ascii="仿宋_GB2312" w:eastAsia="仿宋_GB2312" w:hAnsi="宋体" w:hint="eastAsia"/>
          <w:sz w:val="24"/>
        </w:rPr>
        <w:t>内依据双方签订的合同，以转账方式将管理费划拨到乙方指定账户上；每月对乙方进行内部初审，初审结果达不到规定标准的，甲方有权书面要求乙方在规定期限内整改，逾期未整改，甲方有权停止支付乙方的物业管理费；整改合格后，方可继续划拨管理费。合同期满十五个工作日内退还履约保证金（不计利息）。</w:t>
      </w:r>
    </w:p>
    <w:p w:rsidR="00423636" w:rsidRDefault="00BE2809">
      <w:pPr>
        <w:spacing w:line="440" w:lineRule="exact"/>
        <w:ind w:left="1" w:firstLineChars="200" w:firstLine="482"/>
        <w:rPr>
          <w:rFonts w:ascii="仿宋_GB2312" w:eastAsia="仿宋_GB2312" w:hAnsi="宋体"/>
          <w:b/>
          <w:sz w:val="24"/>
        </w:rPr>
      </w:pPr>
      <w:r>
        <w:rPr>
          <w:rFonts w:ascii="仿宋_GB2312" w:eastAsia="仿宋_GB2312" w:hAnsi="宋体" w:hint="eastAsia"/>
          <w:b/>
          <w:sz w:val="24"/>
        </w:rPr>
        <w:t>第七条 违约责任</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一）如因甲方的原因，造成乙方未完成规定管理目标，乙方有权书面要求甲方在一定期限内解决，逾期未解决的，乙方不承担因此造成的一切后果，如甲方无正当理由拒付或付少物业管理费用，乙方有权终止合同；造成乙方损失的，甲方应给予乙方经济赔偿。</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二）甲方对乙方每月进行一次内部初审，初审结果达不到标准的，甲方有权书面要求乙方在规定期限内整改，逾期未整改，甲方有权停止支付乙方的物业管理费；每年度邀请区级有关专业人员对乙方的管理工作进行评审，评审结果达不到标准的，属于乙方违约，甲方有权单方解除合同，并全部没收乙方的履约保证金，以补偿甲方的损失。</w:t>
      </w:r>
    </w:p>
    <w:p w:rsidR="00423636" w:rsidRDefault="00BE2809">
      <w:pPr>
        <w:spacing w:line="440" w:lineRule="exact"/>
        <w:ind w:left="1" w:firstLineChars="200" w:firstLine="482"/>
        <w:rPr>
          <w:rFonts w:ascii="仿宋_GB2312" w:eastAsia="仿宋_GB2312" w:hAnsi="宋体"/>
          <w:b/>
          <w:sz w:val="24"/>
        </w:rPr>
      </w:pPr>
      <w:r>
        <w:rPr>
          <w:rFonts w:ascii="仿宋_GB2312" w:eastAsia="仿宋_GB2312" w:hAnsi="宋体" w:hint="eastAsia"/>
          <w:b/>
          <w:sz w:val="24"/>
        </w:rPr>
        <w:t>第八条  不可抗拒的约定</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本合同执行期间，如遇不可抗力，致使合同无法履行时，双方应按有关法律规定及时协商处理。</w:t>
      </w:r>
    </w:p>
    <w:p w:rsidR="00423636" w:rsidRDefault="00BE2809">
      <w:pPr>
        <w:spacing w:line="440" w:lineRule="exact"/>
        <w:ind w:left="1" w:firstLineChars="200" w:firstLine="482"/>
        <w:rPr>
          <w:rFonts w:ascii="仿宋_GB2312" w:eastAsia="仿宋_GB2312" w:hAnsi="宋体"/>
          <w:b/>
          <w:sz w:val="24"/>
        </w:rPr>
      </w:pPr>
      <w:r>
        <w:rPr>
          <w:rFonts w:ascii="仿宋_GB2312" w:eastAsia="仿宋_GB2312" w:hAnsi="宋体" w:hint="eastAsia"/>
          <w:b/>
          <w:sz w:val="24"/>
        </w:rPr>
        <w:t>第九条  争议处理</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本合同在履行中如发生争议，双方应协商解决或报请物业管理行政主管部门进行协调，协商或协调不成的，向物业所在地的人民法院提起诉讼。</w:t>
      </w:r>
    </w:p>
    <w:p w:rsidR="00423636" w:rsidRDefault="00BE2809">
      <w:pPr>
        <w:spacing w:line="440" w:lineRule="exact"/>
        <w:ind w:left="1" w:firstLineChars="200" w:firstLine="482"/>
        <w:rPr>
          <w:rFonts w:ascii="仿宋_GB2312" w:eastAsia="仿宋_GB2312" w:hAnsi="宋体"/>
          <w:b/>
          <w:sz w:val="24"/>
        </w:rPr>
      </w:pPr>
      <w:r>
        <w:rPr>
          <w:rFonts w:ascii="仿宋_GB2312" w:eastAsia="仿宋_GB2312" w:hAnsi="宋体" w:hint="eastAsia"/>
          <w:b/>
          <w:sz w:val="24"/>
        </w:rPr>
        <w:t>第十条  合同附件</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双方可对本合同的条款及未尽事宜进行补充，以书面形式签订补充合同或会议纪要、备忘录，补充合同、会议纪要、备忘录与本合同具有同等效力。</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本合同及其附件和补充合同中未规定的事宜，均遵照国际和本市、区有关法律、法规和规章执行。</w:t>
      </w:r>
    </w:p>
    <w:p w:rsidR="00423636" w:rsidRDefault="00BE2809">
      <w:pPr>
        <w:spacing w:line="440" w:lineRule="exact"/>
        <w:ind w:left="1" w:firstLineChars="200" w:firstLine="482"/>
        <w:rPr>
          <w:rFonts w:ascii="仿宋_GB2312" w:eastAsia="仿宋_GB2312" w:hAnsi="宋体"/>
          <w:b/>
          <w:sz w:val="24"/>
        </w:rPr>
      </w:pPr>
      <w:r>
        <w:rPr>
          <w:rFonts w:ascii="仿宋_GB2312" w:eastAsia="仿宋_GB2312" w:hAnsi="宋体" w:hint="eastAsia"/>
          <w:b/>
          <w:sz w:val="24"/>
        </w:rPr>
        <w:t>第十一条  合同备案</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本合同签订之日起十五日内，甲方持本合同到市物业管理行政主管部门办理</w:t>
      </w:r>
      <w:r>
        <w:rPr>
          <w:rFonts w:ascii="仿宋_GB2312" w:eastAsia="仿宋_GB2312" w:hAnsi="宋体" w:hint="eastAsia"/>
          <w:sz w:val="24"/>
        </w:rPr>
        <w:lastRenderedPageBreak/>
        <w:t>备案。</w:t>
      </w:r>
    </w:p>
    <w:p w:rsidR="00423636" w:rsidRDefault="00BE2809">
      <w:pPr>
        <w:spacing w:line="440" w:lineRule="exact"/>
        <w:ind w:left="1" w:firstLineChars="200" w:firstLine="482"/>
        <w:rPr>
          <w:rFonts w:ascii="仿宋_GB2312" w:eastAsia="仿宋_GB2312" w:hAnsi="宋体"/>
          <w:b/>
          <w:sz w:val="24"/>
        </w:rPr>
      </w:pPr>
      <w:r>
        <w:rPr>
          <w:rFonts w:ascii="仿宋_GB2312" w:eastAsia="仿宋_GB2312" w:hAnsi="宋体" w:hint="eastAsia"/>
          <w:b/>
          <w:sz w:val="24"/>
        </w:rPr>
        <w:t>第十二条  合同责任及生效</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（一）本合同自签定盖章之日起生效。</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（二）合同期满本合同自然终止，双方如续订合同，应在该合同期满30天前向对方提出书面意见。</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（三）自本合同生效、乙方正式进场之日起三十天内，根据甲方委托管理事项，办完交接验收手续。</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（四）双方可对本合同的条款进行补充，以书面形式签订补充协议，补充协议与本合同具有同等效力。</w:t>
      </w:r>
    </w:p>
    <w:p w:rsidR="00423636" w:rsidRDefault="00BE2809">
      <w:pPr>
        <w:spacing w:line="440" w:lineRule="exact"/>
        <w:ind w:left="1" w:firstLineChars="200" w:firstLine="482"/>
        <w:rPr>
          <w:rFonts w:ascii="仿宋_GB2312" w:eastAsia="仿宋_GB2312" w:hAnsi="宋体"/>
          <w:b/>
          <w:sz w:val="24"/>
        </w:rPr>
      </w:pPr>
      <w:r>
        <w:rPr>
          <w:rFonts w:ascii="仿宋_GB2312" w:eastAsia="仿宋_GB2312" w:hAnsi="宋体" w:hint="eastAsia"/>
          <w:b/>
          <w:sz w:val="24"/>
        </w:rPr>
        <w:t>第十三条 合同生效及其它</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本合同一式六份，经甲乙双方法定代表人或委托代理人签字并加盖公章后生效。甲乙双方各执二份，舟山市公共资源交易中心普陀分中心执一份。送交物业管理行政主管部门备案一份，具有同等法律效力。</w:t>
      </w:r>
    </w:p>
    <w:p w:rsidR="00423636" w:rsidRDefault="00BE2809">
      <w:pPr>
        <w:spacing w:line="440" w:lineRule="exact"/>
        <w:ind w:left="1" w:firstLineChars="200" w:firstLine="482"/>
        <w:rPr>
          <w:rFonts w:ascii="仿宋_GB2312" w:eastAsia="仿宋_GB2312" w:hAnsi="宋体"/>
          <w:b/>
          <w:sz w:val="24"/>
        </w:rPr>
      </w:pPr>
      <w:r>
        <w:rPr>
          <w:rFonts w:ascii="仿宋_GB2312" w:eastAsia="仿宋_GB2312" w:hAnsi="宋体" w:hint="eastAsia"/>
          <w:b/>
          <w:sz w:val="24"/>
        </w:rPr>
        <w:t>第十四条 特别约定</w:t>
      </w:r>
    </w:p>
    <w:p w:rsidR="00423636" w:rsidRDefault="00BE2809">
      <w:pPr>
        <w:spacing w:line="440" w:lineRule="exact"/>
        <w:ind w:left="1" w:firstLineChars="200" w:firstLine="482"/>
        <w:rPr>
          <w:rFonts w:ascii="仿宋_GB2312" w:eastAsia="仿宋_GB2312" w:hAnsi="宋体"/>
          <w:b/>
          <w:bCs/>
          <w:sz w:val="24"/>
          <w:u w:val="single"/>
        </w:rPr>
      </w:pPr>
      <w:r>
        <w:rPr>
          <w:rFonts w:ascii="仿宋_GB2312" w:eastAsia="仿宋_GB2312" w:hAnsi="宋体" w:hint="eastAsia"/>
          <w:b/>
          <w:bCs/>
          <w:sz w:val="24"/>
          <w:u w:val="single"/>
        </w:rPr>
        <w:t>（一）乙方须在本合同签订之日起2个月内，在本项目所在地范围内（即舟山市普陀区）设立分公司。逾期未设立的，甲方有权随时单方面解除合同，并不承担任何法律责任或赔偿乙方任何经济损失。</w:t>
      </w:r>
    </w:p>
    <w:p w:rsidR="00423636" w:rsidRDefault="00BE2809">
      <w:pPr>
        <w:spacing w:line="440" w:lineRule="exact"/>
        <w:ind w:left="1" w:firstLineChars="200" w:firstLine="482"/>
        <w:rPr>
          <w:rFonts w:ascii="仿宋_GB2312" w:eastAsia="仿宋_GB2312" w:hAnsi="宋体"/>
          <w:b/>
          <w:bCs/>
          <w:sz w:val="24"/>
          <w:u w:val="single"/>
        </w:rPr>
      </w:pPr>
      <w:r>
        <w:rPr>
          <w:rFonts w:ascii="仿宋_GB2312" w:eastAsia="仿宋_GB2312" w:hAnsi="宋体" w:hint="eastAsia"/>
          <w:b/>
          <w:bCs/>
          <w:sz w:val="24"/>
          <w:u w:val="single"/>
        </w:rPr>
        <w:t>（二）乙方须按国家有关规定为本项目员工办理劳动保险、工伤保险等相关保险。如因乙方自身原因未办理相关保险，甲方有权不承担任何由此引发的法律责任或经济损失。</w:t>
      </w:r>
    </w:p>
    <w:p w:rsidR="00423636" w:rsidRDefault="00423636">
      <w:pPr>
        <w:spacing w:line="440" w:lineRule="exact"/>
        <w:ind w:left="1" w:firstLineChars="200" w:firstLine="480"/>
        <w:rPr>
          <w:rFonts w:ascii="仿宋_GB2312" w:eastAsia="仿宋_GB2312" w:hAnsi="宋体"/>
          <w:sz w:val="24"/>
        </w:rPr>
      </w:pPr>
    </w:p>
    <w:p w:rsidR="00423636" w:rsidRDefault="00423636">
      <w:pPr>
        <w:spacing w:line="440" w:lineRule="exact"/>
        <w:ind w:left="1" w:firstLineChars="200" w:firstLine="480"/>
        <w:rPr>
          <w:rFonts w:ascii="仿宋_GB2312" w:eastAsia="仿宋_GB2312" w:hAnsi="宋体"/>
          <w:sz w:val="24"/>
        </w:rPr>
      </w:pP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甲方名称及公章：                  乙方名称及公章：</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 xml:space="preserve">法定代表人                        法定代表人 </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或委托代理人：                    或委托代理人：</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地    址：                        地    址：</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联系电话：                        联系电话：</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 xml:space="preserve">                                  开户名称：</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 xml:space="preserve">                                  开户银行：</w:t>
      </w:r>
    </w:p>
    <w:p w:rsidR="00423636" w:rsidRDefault="00BE2809">
      <w:pPr>
        <w:spacing w:line="440" w:lineRule="exact"/>
        <w:ind w:left="1" w:firstLineChars="200" w:firstLine="480"/>
        <w:rPr>
          <w:rFonts w:ascii="仿宋_GB2312" w:eastAsia="仿宋_GB2312" w:hAnsi="宋体"/>
          <w:sz w:val="24"/>
        </w:rPr>
      </w:pPr>
      <w:r>
        <w:rPr>
          <w:rFonts w:ascii="仿宋_GB2312" w:eastAsia="仿宋_GB2312" w:hAnsi="宋体" w:hint="eastAsia"/>
          <w:sz w:val="24"/>
        </w:rPr>
        <w:t xml:space="preserve">                                  银行账号：</w:t>
      </w:r>
    </w:p>
    <w:p w:rsidR="00423636" w:rsidRDefault="00BE2809">
      <w:pPr>
        <w:spacing w:line="400" w:lineRule="exact"/>
        <w:ind w:left="1" w:firstLineChars="200" w:firstLine="480"/>
        <w:rPr>
          <w:rFonts w:ascii="仿宋_GB2312" w:eastAsia="仿宋_GB2312" w:hAnsi="宋体"/>
          <w:sz w:val="24"/>
        </w:rPr>
      </w:pPr>
      <w:r>
        <w:rPr>
          <w:rFonts w:ascii="仿宋_GB2312" w:eastAsia="仿宋_GB2312" w:hAnsi="宋体" w:hint="eastAsia"/>
          <w:sz w:val="24"/>
        </w:rPr>
        <w:t xml:space="preserve">合同签订时间：                    合同签订地点： </w:t>
      </w:r>
    </w:p>
    <w:p w:rsidR="00423636" w:rsidRDefault="00BE2809">
      <w:pPr>
        <w:spacing w:line="400" w:lineRule="exact"/>
        <w:ind w:firstLineChars="200" w:firstLine="420"/>
        <w:jc w:val="center"/>
        <w:rPr>
          <w:rFonts w:ascii="仿宋_GB2312" w:eastAsia="仿宋_GB2312" w:hAnsi="宋体" w:cs="仿宋_GB2312"/>
          <w:b/>
          <w:bCs/>
          <w:sz w:val="24"/>
          <w:lang w:val="zh-CN"/>
        </w:rPr>
      </w:pPr>
      <w:r>
        <w:rPr>
          <w:rFonts w:hAnsi="宋体"/>
          <w:szCs w:val="28"/>
        </w:rPr>
        <w:br w:type="page"/>
      </w:r>
      <w:r>
        <w:rPr>
          <w:rFonts w:ascii="仿宋_GB2312" w:eastAsia="仿宋_GB2312" w:hAnsi="宋体" w:cs="仿宋_GB2312" w:hint="eastAsia"/>
          <w:b/>
          <w:bCs/>
          <w:sz w:val="24"/>
          <w:lang w:val="zh-CN"/>
        </w:rPr>
        <w:lastRenderedPageBreak/>
        <w:t>第六章　投标文件格式</w:t>
      </w:r>
    </w:p>
    <w:p w:rsidR="00423636" w:rsidRDefault="00423636">
      <w:pPr>
        <w:snapToGrid w:val="0"/>
        <w:spacing w:before="50" w:after="50" w:line="400" w:lineRule="exact"/>
        <w:outlineLvl w:val="1"/>
        <w:rPr>
          <w:rFonts w:ascii="仿宋_GB2312" w:eastAsia="仿宋_GB2312"/>
          <w:sz w:val="24"/>
        </w:rPr>
      </w:pPr>
    </w:p>
    <w:p w:rsidR="00423636" w:rsidRDefault="00BE2809" w:rsidP="000957A2">
      <w:pPr>
        <w:snapToGrid w:val="0"/>
        <w:spacing w:beforeLines="50" w:after="50" w:line="400" w:lineRule="exact"/>
        <w:jc w:val="center"/>
        <w:outlineLvl w:val="1"/>
        <w:rPr>
          <w:rFonts w:ascii="仿宋_GB2312" w:eastAsia="仿宋_GB2312" w:hAnsi="宋体" w:cs="仿宋_GB2312"/>
          <w:b/>
          <w:bCs/>
          <w:sz w:val="24"/>
          <w:lang w:val="zh-CN"/>
        </w:rPr>
      </w:pPr>
      <w:r>
        <w:rPr>
          <w:rFonts w:ascii="仿宋_GB2312" w:eastAsia="仿宋_GB2312" w:hAnsi="宋体" w:cs="仿宋_GB2312" w:hint="eastAsia"/>
          <w:b/>
          <w:bCs/>
          <w:sz w:val="24"/>
          <w:lang w:val="zh-CN"/>
        </w:rPr>
        <w:t>投标文件外层包装封面格式</w:t>
      </w:r>
    </w:p>
    <w:p w:rsidR="00423636" w:rsidRDefault="00423636" w:rsidP="000957A2">
      <w:pPr>
        <w:snapToGrid w:val="0"/>
        <w:spacing w:beforeLines="50" w:after="50" w:line="400" w:lineRule="exact"/>
        <w:rPr>
          <w:rFonts w:ascii="仿宋_GB2312" w:eastAsia="仿宋_GB2312"/>
          <w:sz w:val="24"/>
        </w:rPr>
      </w:pPr>
    </w:p>
    <w:p w:rsidR="00423636" w:rsidRDefault="00BE2809" w:rsidP="000957A2">
      <w:pPr>
        <w:snapToGrid w:val="0"/>
        <w:spacing w:beforeLines="50" w:after="50" w:line="400" w:lineRule="exact"/>
        <w:rPr>
          <w:rFonts w:ascii="仿宋_GB2312" w:eastAsia="仿宋_GB2312"/>
          <w:sz w:val="24"/>
        </w:rPr>
      </w:pPr>
      <w:r>
        <w:rPr>
          <w:rFonts w:ascii="仿宋_GB2312" w:eastAsia="仿宋_GB2312"/>
          <w:sz w:val="24"/>
        </w:rPr>
        <w:t>1</w:t>
      </w:r>
      <w:r>
        <w:rPr>
          <w:rFonts w:ascii="仿宋_GB2312" w:eastAsia="仿宋_GB2312" w:hint="eastAsia"/>
          <w:sz w:val="24"/>
        </w:rPr>
        <w:t>、投标文件的</w:t>
      </w:r>
      <w:r>
        <w:rPr>
          <w:rFonts w:ascii="仿宋_GB2312" w:eastAsia="仿宋_GB2312" w:hint="eastAsia"/>
          <w:b/>
          <w:sz w:val="24"/>
        </w:rPr>
        <w:t>外包装</w:t>
      </w:r>
      <w:r>
        <w:rPr>
          <w:rFonts w:ascii="仿宋_GB2312" w:eastAsia="仿宋_GB2312" w:hint="eastAsia"/>
          <w:sz w:val="24"/>
        </w:rPr>
        <w:t>封面格式：</w:t>
      </w:r>
    </w:p>
    <w:p w:rsidR="00423636" w:rsidRDefault="00423636" w:rsidP="000957A2">
      <w:pPr>
        <w:snapToGrid w:val="0"/>
        <w:spacing w:beforeLines="50" w:after="50" w:line="400" w:lineRule="exact"/>
        <w:rPr>
          <w:rFonts w:ascii="仿宋_GB2312" w:eastAsia="仿宋_GB2312"/>
          <w:sz w:val="24"/>
        </w:rPr>
      </w:pPr>
    </w:p>
    <w:p w:rsidR="00423636" w:rsidRDefault="00423636" w:rsidP="000957A2">
      <w:pPr>
        <w:snapToGrid w:val="0"/>
        <w:spacing w:beforeLines="50" w:after="50" w:line="400" w:lineRule="exact"/>
        <w:jc w:val="center"/>
        <w:rPr>
          <w:rFonts w:ascii="仿宋_GB2312" w:eastAsia="仿宋_GB2312"/>
          <w:sz w:val="24"/>
        </w:rPr>
      </w:pPr>
    </w:p>
    <w:p w:rsidR="00423636" w:rsidRDefault="00BE2809" w:rsidP="000957A2">
      <w:pPr>
        <w:snapToGrid w:val="0"/>
        <w:spacing w:beforeLines="50" w:after="50" w:line="400" w:lineRule="exact"/>
        <w:jc w:val="center"/>
        <w:rPr>
          <w:rFonts w:ascii="仿宋_GB2312" w:eastAsia="仿宋_GB2312" w:hAnsi="宋体" w:cs="仿宋_GB2312"/>
          <w:b/>
          <w:bCs/>
          <w:sz w:val="24"/>
          <w:lang w:val="zh-CN"/>
        </w:rPr>
      </w:pPr>
      <w:r>
        <w:rPr>
          <w:rFonts w:ascii="仿宋_GB2312" w:eastAsia="仿宋_GB2312" w:hAnsi="宋体" w:cs="仿宋_GB2312" w:hint="eastAsia"/>
          <w:b/>
          <w:bCs/>
          <w:sz w:val="24"/>
          <w:lang w:val="zh-CN"/>
        </w:rPr>
        <w:t>投标文件</w:t>
      </w:r>
    </w:p>
    <w:p w:rsidR="00423636" w:rsidRDefault="00423636" w:rsidP="000957A2">
      <w:pPr>
        <w:snapToGrid w:val="0"/>
        <w:spacing w:beforeLines="50" w:after="50" w:line="400" w:lineRule="exact"/>
        <w:rPr>
          <w:rFonts w:ascii="仿宋_GB2312" w:eastAsia="仿宋_GB2312"/>
          <w:sz w:val="24"/>
        </w:rPr>
      </w:pPr>
    </w:p>
    <w:p w:rsidR="00423636" w:rsidRDefault="00BE2809" w:rsidP="000957A2">
      <w:pPr>
        <w:snapToGrid w:val="0"/>
        <w:spacing w:beforeLines="50" w:after="50" w:line="400" w:lineRule="exact"/>
        <w:ind w:firstLineChars="400" w:firstLine="960"/>
        <w:rPr>
          <w:rFonts w:ascii="仿宋_GB2312" w:eastAsia="仿宋_GB2312"/>
          <w:sz w:val="24"/>
        </w:rPr>
      </w:pPr>
      <w:r>
        <w:rPr>
          <w:rFonts w:ascii="仿宋_GB2312" w:eastAsia="仿宋_GB2312" w:hint="eastAsia"/>
          <w:sz w:val="24"/>
        </w:rPr>
        <w:t>项目名称：</w:t>
      </w:r>
      <w:r>
        <w:rPr>
          <w:rFonts w:ascii="仿宋_GB2312" w:eastAsia="仿宋_GB2312"/>
          <w:sz w:val="24"/>
        </w:rPr>
        <w:t>______________________________</w:t>
      </w:r>
      <w:r>
        <w:rPr>
          <w:rFonts w:ascii="仿宋_GB2312" w:eastAsia="仿宋_GB2312" w:hint="eastAsia"/>
          <w:sz w:val="24"/>
        </w:rPr>
        <w:t>项目</w:t>
      </w:r>
    </w:p>
    <w:p w:rsidR="00423636" w:rsidRDefault="00423636" w:rsidP="000957A2">
      <w:pPr>
        <w:snapToGrid w:val="0"/>
        <w:spacing w:beforeLines="50" w:after="50" w:line="400" w:lineRule="exact"/>
        <w:ind w:firstLineChars="400" w:firstLine="960"/>
        <w:rPr>
          <w:rFonts w:ascii="仿宋_GB2312" w:eastAsia="仿宋_GB2312"/>
          <w:sz w:val="24"/>
        </w:rPr>
      </w:pPr>
    </w:p>
    <w:p w:rsidR="00423636" w:rsidRDefault="00BE2809" w:rsidP="000957A2">
      <w:pPr>
        <w:snapToGrid w:val="0"/>
        <w:spacing w:beforeLines="50" w:after="50" w:line="400" w:lineRule="exact"/>
        <w:ind w:firstLineChars="400" w:firstLine="960"/>
        <w:rPr>
          <w:rFonts w:ascii="仿宋_GB2312" w:eastAsia="仿宋_GB2312"/>
          <w:sz w:val="24"/>
        </w:rPr>
      </w:pPr>
      <w:r>
        <w:rPr>
          <w:rFonts w:ascii="仿宋_GB2312" w:eastAsia="仿宋_GB2312" w:hint="eastAsia"/>
          <w:sz w:val="24"/>
        </w:rPr>
        <w:t>项目编号：</w:t>
      </w:r>
      <w:r>
        <w:rPr>
          <w:rFonts w:ascii="仿宋_GB2312" w:eastAsia="仿宋_GB2312"/>
          <w:sz w:val="24"/>
        </w:rPr>
        <w:t xml:space="preserve">_________ </w:t>
      </w:r>
    </w:p>
    <w:p w:rsidR="00423636" w:rsidRDefault="00423636">
      <w:pPr>
        <w:pStyle w:val="a8"/>
        <w:snapToGrid w:val="0"/>
        <w:spacing w:before="50" w:after="50" w:line="400" w:lineRule="exact"/>
        <w:ind w:firstLineChars="416" w:firstLine="998"/>
        <w:rPr>
          <w:rFonts w:ascii="仿宋_GB2312" w:eastAsia="仿宋_GB2312"/>
          <w:sz w:val="24"/>
          <w:szCs w:val="24"/>
        </w:rPr>
      </w:pPr>
    </w:p>
    <w:p w:rsidR="00423636" w:rsidRDefault="00BE2809">
      <w:pPr>
        <w:pStyle w:val="a8"/>
        <w:snapToGrid w:val="0"/>
        <w:spacing w:before="50" w:after="50" w:line="400" w:lineRule="exact"/>
        <w:ind w:firstLineChars="416" w:firstLine="998"/>
        <w:rPr>
          <w:rFonts w:ascii="仿宋_GB2312" w:eastAsia="仿宋_GB2312"/>
          <w:sz w:val="24"/>
          <w:szCs w:val="24"/>
        </w:rPr>
      </w:pPr>
      <w:r>
        <w:rPr>
          <w:rFonts w:ascii="仿宋_GB2312" w:eastAsia="仿宋_GB2312" w:hint="eastAsia"/>
          <w:sz w:val="24"/>
          <w:szCs w:val="24"/>
        </w:rPr>
        <w:t>投标方名称：</w:t>
      </w:r>
      <w:r>
        <w:rPr>
          <w:rFonts w:ascii="仿宋_GB2312" w:eastAsia="仿宋_GB2312"/>
          <w:sz w:val="24"/>
        </w:rPr>
        <w:t>________________________</w:t>
      </w:r>
    </w:p>
    <w:p w:rsidR="00423636" w:rsidRDefault="00423636">
      <w:pPr>
        <w:pStyle w:val="a8"/>
        <w:snapToGrid w:val="0"/>
        <w:spacing w:before="50" w:after="50" w:line="400" w:lineRule="exact"/>
        <w:ind w:firstLineChars="416" w:firstLine="998"/>
        <w:rPr>
          <w:rFonts w:ascii="仿宋_GB2312" w:eastAsia="仿宋_GB2312"/>
          <w:sz w:val="24"/>
          <w:szCs w:val="24"/>
        </w:rPr>
      </w:pPr>
    </w:p>
    <w:p w:rsidR="00423636" w:rsidRDefault="00BE2809">
      <w:pPr>
        <w:pStyle w:val="a8"/>
        <w:snapToGrid w:val="0"/>
        <w:spacing w:before="50" w:after="50" w:line="400" w:lineRule="exact"/>
        <w:ind w:firstLineChars="416" w:firstLine="998"/>
        <w:rPr>
          <w:rFonts w:ascii="仿宋_GB2312" w:eastAsia="仿宋_GB2312"/>
          <w:sz w:val="24"/>
          <w:szCs w:val="24"/>
        </w:rPr>
      </w:pPr>
      <w:r>
        <w:rPr>
          <w:rFonts w:ascii="仿宋_GB2312" w:eastAsia="仿宋_GB2312" w:hint="eastAsia"/>
          <w:sz w:val="24"/>
          <w:szCs w:val="24"/>
        </w:rPr>
        <w:t>投标方地址：</w:t>
      </w:r>
      <w:r>
        <w:rPr>
          <w:rFonts w:ascii="仿宋_GB2312" w:eastAsia="仿宋_GB2312"/>
          <w:sz w:val="24"/>
        </w:rPr>
        <w:t>________________________</w:t>
      </w:r>
    </w:p>
    <w:p w:rsidR="00423636" w:rsidRDefault="00423636">
      <w:pPr>
        <w:pStyle w:val="a8"/>
        <w:snapToGrid w:val="0"/>
        <w:spacing w:before="50" w:after="50" w:line="400" w:lineRule="exact"/>
        <w:ind w:firstLineChars="400" w:firstLine="960"/>
        <w:rPr>
          <w:rFonts w:ascii="仿宋_GB2312" w:eastAsia="仿宋_GB2312"/>
          <w:sz w:val="24"/>
          <w:szCs w:val="24"/>
        </w:rPr>
      </w:pPr>
    </w:p>
    <w:p w:rsidR="00423636" w:rsidRDefault="00423636">
      <w:pPr>
        <w:pStyle w:val="a8"/>
        <w:snapToGrid w:val="0"/>
        <w:spacing w:before="50" w:after="50" w:line="400" w:lineRule="exact"/>
        <w:ind w:firstLineChars="400" w:firstLine="960"/>
        <w:rPr>
          <w:rFonts w:ascii="仿宋_GB2312" w:eastAsia="仿宋_GB2312"/>
          <w:sz w:val="24"/>
          <w:szCs w:val="24"/>
        </w:rPr>
      </w:pPr>
    </w:p>
    <w:p w:rsidR="00423636" w:rsidRDefault="00BE2809">
      <w:pPr>
        <w:pStyle w:val="a8"/>
        <w:snapToGrid w:val="0"/>
        <w:spacing w:before="50" w:after="50" w:line="400" w:lineRule="exact"/>
        <w:ind w:firstLineChars="400" w:firstLine="960"/>
        <w:rPr>
          <w:rFonts w:ascii="仿宋_GB2312" w:eastAsia="仿宋_GB2312"/>
          <w:sz w:val="24"/>
          <w:szCs w:val="24"/>
        </w:rPr>
      </w:pPr>
      <w:r>
        <w:rPr>
          <w:rFonts w:ascii="仿宋_GB2312" w:eastAsia="仿宋_GB2312" w:hint="eastAsia"/>
          <w:sz w:val="24"/>
          <w:szCs w:val="24"/>
        </w:rPr>
        <w:t>在</w:t>
      </w:r>
      <w:r>
        <w:rPr>
          <w:rFonts w:ascii="仿宋_GB2312" w:eastAsia="仿宋_GB2312"/>
          <w:sz w:val="24"/>
        </w:rPr>
        <w:t>___</w:t>
      </w:r>
      <w:r>
        <w:rPr>
          <w:rFonts w:ascii="仿宋_GB2312" w:eastAsia="仿宋_GB2312" w:hint="eastAsia"/>
          <w:sz w:val="24"/>
          <w:szCs w:val="24"/>
        </w:rPr>
        <w:t>年</w:t>
      </w:r>
      <w:r>
        <w:rPr>
          <w:rFonts w:ascii="仿宋_GB2312" w:eastAsia="仿宋_GB2312"/>
          <w:sz w:val="24"/>
        </w:rPr>
        <w:t>___</w:t>
      </w:r>
      <w:r>
        <w:rPr>
          <w:rFonts w:ascii="仿宋_GB2312" w:eastAsia="仿宋_GB2312" w:hint="eastAsia"/>
          <w:sz w:val="24"/>
          <w:szCs w:val="24"/>
        </w:rPr>
        <w:t>月</w:t>
      </w:r>
      <w:r>
        <w:rPr>
          <w:rFonts w:ascii="仿宋_GB2312" w:eastAsia="仿宋_GB2312"/>
          <w:sz w:val="24"/>
        </w:rPr>
        <w:t>___</w:t>
      </w:r>
      <w:r>
        <w:rPr>
          <w:rFonts w:ascii="仿宋_GB2312" w:eastAsia="仿宋_GB2312" w:hint="eastAsia"/>
          <w:sz w:val="24"/>
          <w:szCs w:val="24"/>
        </w:rPr>
        <w:t>日</w:t>
      </w:r>
      <w:r>
        <w:rPr>
          <w:rFonts w:ascii="仿宋_GB2312" w:eastAsia="仿宋_GB2312"/>
          <w:sz w:val="24"/>
        </w:rPr>
        <w:t>___</w:t>
      </w:r>
      <w:r>
        <w:rPr>
          <w:rFonts w:ascii="仿宋_GB2312" w:eastAsia="仿宋_GB2312" w:hint="eastAsia"/>
          <w:sz w:val="24"/>
          <w:szCs w:val="24"/>
        </w:rPr>
        <w:t>时</w:t>
      </w:r>
      <w:r>
        <w:rPr>
          <w:rFonts w:ascii="仿宋_GB2312" w:eastAsia="仿宋_GB2312"/>
          <w:sz w:val="24"/>
        </w:rPr>
        <w:t>___</w:t>
      </w:r>
      <w:r>
        <w:rPr>
          <w:rFonts w:ascii="仿宋_GB2312" w:eastAsia="仿宋_GB2312" w:hint="eastAsia"/>
          <w:sz w:val="24"/>
          <w:szCs w:val="24"/>
        </w:rPr>
        <w:t>分之前不得启封</w:t>
      </w:r>
    </w:p>
    <w:p w:rsidR="00423636" w:rsidRDefault="00423636" w:rsidP="000957A2">
      <w:pPr>
        <w:snapToGrid w:val="0"/>
        <w:spacing w:beforeLines="50" w:after="50" w:line="400" w:lineRule="exact"/>
        <w:ind w:firstLineChars="1700" w:firstLine="4080"/>
        <w:rPr>
          <w:rFonts w:ascii="仿宋_GB2312" w:eastAsia="仿宋_GB2312"/>
          <w:sz w:val="24"/>
        </w:rPr>
      </w:pPr>
    </w:p>
    <w:p w:rsidR="00423636" w:rsidRDefault="00BE2809" w:rsidP="000957A2">
      <w:pPr>
        <w:snapToGrid w:val="0"/>
        <w:spacing w:beforeLines="50" w:after="50" w:line="400" w:lineRule="exact"/>
        <w:ind w:firstLine="645"/>
        <w:jc w:val="center"/>
        <w:rPr>
          <w:rFonts w:ascii="仿宋_GB2312" w:eastAsia="仿宋_GB2312"/>
          <w:sz w:val="24"/>
        </w:rPr>
      </w:pPr>
      <w:r>
        <w:rPr>
          <w:rFonts w:ascii="仿宋_GB2312" w:eastAsia="仿宋_GB2312" w:hint="eastAsia"/>
          <w:sz w:val="24"/>
        </w:rPr>
        <w:t>年月日</w:t>
      </w:r>
    </w:p>
    <w:p w:rsidR="00423636" w:rsidRDefault="00423636" w:rsidP="000957A2">
      <w:pPr>
        <w:snapToGrid w:val="0"/>
        <w:spacing w:beforeLines="50" w:after="50" w:line="400" w:lineRule="exact"/>
        <w:jc w:val="center"/>
        <w:outlineLvl w:val="1"/>
        <w:rPr>
          <w:rFonts w:ascii="仿宋_GB2312" w:eastAsia="仿宋_GB2312"/>
          <w:sz w:val="24"/>
        </w:rPr>
      </w:pPr>
    </w:p>
    <w:p w:rsidR="00423636" w:rsidRDefault="00BE2809" w:rsidP="000957A2">
      <w:pPr>
        <w:snapToGrid w:val="0"/>
        <w:spacing w:beforeLines="50" w:after="50" w:line="400" w:lineRule="exact"/>
        <w:jc w:val="center"/>
        <w:outlineLvl w:val="1"/>
        <w:rPr>
          <w:rFonts w:ascii="仿宋_GB2312" w:eastAsia="仿宋_GB2312" w:hAnsi="宋体" w:cs="仿宋_GB2312"/>
          <w:b/>
          <w:bCs/>
          <w:sz w:val="24"/>
          <w:lang w:val="zh-CN"/>
        </w:rPr>
      </w:pPr>
      <w:r>
        <w:rPr>
          <w:rFonts w:ascii="仿宋_GB2312" w:eastAsia="仿宋_GB2312"/>
          <w:sz w:val="24"/>
        </w:rPr>
        <w:br w:type="page"/>
      </w:r>
      <w:r>
        <w:rPr>
          <w:rFonts w:ascii="仿宋_GB2312" w:eastAsia="仿宋_GB2312" w:hAnsi="宋体" w:cs="仿宋_GB2312" w:hint="eastAsia"/>
          <w:b/>
          <w:bCs/>
          <w:sz w:val="24"/>
          <w:lang w:val="zh-CN"/>
        </w:rPr>
        <w:lastRenderedPageBreak/>
        <w:t>投标文件格式</w:t>
      </w:r>
    </w:p>
    <w:p w:rsidR="00423636" w:rsidRDefault="00423636" w:rsidP="000957A2">
      <w:pPr>
        <w:snapToGrid w:val="0"/>
        <w:spacing w:beforeLines="50" w:after="50" w:line="400" w:lineRule="exact"/>
        <w:jc w:val="center"/>
        <w:rPr>
          <w:rFonts w:ascii="仿宋_GB2312" w:eastAsia="仿宋_GB2312"/>
          <w:sz w:val="24"/>
        </w:rPr>
      </w:pPr>
    </w:p>
    <w:p w:rsidR="00423636" w:rsidRDefault="00BE2809" w:rsidP="000957A2">
      <w:pPr>
        <w:snapToGrid w:val="0"/>
        <w:spacing w:beforeLines="50" w:after="50" w:line="400" w:lineRule="exact"/>
        <w:rPr>
          <w:rFonts w:ascii="仿宋_GB2312" w:eastAsia="仿宋_GB2312"/>
          <w:sz w:val="24"/>
        </w:rPr>
      </w:pPr>
      <w:r>
        <w:rPr>
          <w:rFonts w:ascii="仿宋_GB2312" w:eastAsia="仿宋_GB2312"/>
          <w:sz w:val="24"/>
        </w:rPr>
        <w:t>2</w:t>
      </w:r>
      <w:r>
        <w:rPr>
          <w:rFonts w:ascii="仿宋_GB2312" w:eastAsia="仿宋_GB2312" w:hint="eastAsia"/>
          <w:sz w:val="24"/>
        </w:rPr>
        <w:t>、投标文件的</w:t>
      </w:r>
      <w:r>
        <w:rPr>
          <w:rFonts w:ascii="仿宋_GB2312" w:eastAsia="仿宋_GB2312" w:hint="eastAsia"/>
          <w:b/>
          <w:sz w:val="24"/>
        </w:rPr>
        <w:t>封面</w:t>
      </w:r>
      <w:r>
        <w:rPr>
          <w:rFonts w:ascii="仿宋_GB2312" w:eastAsia="仿宋_GB2312" w:hint="eastAsia"/>
          <w:sz w:val="24"/>
        </w:rPr>
        <w:t>格式：</w:t>
      </w:r>
    </w:p>
    <w:p w:rsidR="00423636" w:rsidRDefault="00423636" w:rsidP="000957A2">
      <w:pPr>
        <w:snapToGrid w:val="0"/>
        <w:spacing w:beforeLines="50" w:after="50" w:line="400" w:lineRule="exact"/>
        <w:rPr>
          <w:rFonts w:ascii="仿宋_GB2312" w:eastAsia="仿宋_GB2312"/>
          <w:sz w:val="24"/>
        </w:rPr>
      </w:pPr>
    </w:p>
    <w:p w:rsidR="00423636" w:rsidRDefault="00423636" w:rsidP="000957A2">
      <w:pPr>
        <w:snapToGrid w:val="0"/>
        <w:spacing w:beforeLines="50" w:after="50" w:line="400" w:lineRule="exact"/>
        <w:jc w:val="center"/>
        <w:rPr>
          <w:rFonts w:ascii="仿宋_GB2312" w:eastAsia="仿宋_GB2312"/>
          <w:sz w:val="24"/>
        </w:rPr>
      </w:pPr>
    </w:p>
    <w:p w:rsidR="00423636" w:rsidRDefault="00BE2809" w:rsidP="000957A2">
      <w:pPr>
        <w:snapToGrid w:val="0"/>
        <w:spacing w:beforeLines="50" w:after="50" w:line="400" w:lineRule="exact"/>
        <w:jc w:val="center"/>
        <w:rPr>
          <w:rFonts w:ascii="仿宋_GB2312" w:eastAsia="仿宋_GB2312" w:hAnsi="宋体" w:cs="仿宋_GB2312"/>
          <w:b/>
          <w:bCs/>
          <w:sz w:val="24"/>
          <w:lang w:val="zh-CN"/>
        </w:rPr>
      </w:pPr>
      <w:r>
        <w:rPr>
          <w:rFonts w:ascii="仿宋_GB2312" w:eastAsia="仿宋_GB2312" w:hAnsi="宋体" w:cs="仿宋_GB2312" w:hint="eastAsia"/>
          <w:b/>
          <w:bCs/>
          <w:sz w:val="24"/>
          <w:lang w:val="zh-CN"/>
        </w:rPr>
        <w:t>投标文件</w:t>
      </w:r>
    </w:p>
    <w:p w:rsidR="00423636" w:rsidRDefault="00423636" w:rsidP="000957A2">
      <w:pPr>
        <w:snapToGrid w:val="0"/>
        <w:spacing w:beforeLines="50" w:after="50" w:line="400" w:lineRule="exact"/>
        <w:rPr>
          <w:rFonts w:ascii="仿宋_GB2312" w:eastAsia="仿宋_GB2312"/>
          <w:sz w:val="24"/>
        </w:rPr>
      </w:pPr>
    </w:p>
    <w:p w:rsidR="00423636" w:rsidRDefault="00BE2809" w:rsidP="000957A2">
      <w:pPr>
        <w:snapToGrid w:val="0"/>
        <w:spacing w:beforeLines="50" w:after="50" w:line="400" w:lineRule="exact"/>
        <w:ind w:firstLineChars="400" w:firstLine="960"/>
        <w:rPr>
          <w:rFonts w:ascii="仿宋_GB2312" w:eastAsia="仿宋_GB2312"/>
          <w:sz w:val="24"/>
        </w:rPr>
      </w:pPr>
      <w:r>
        <w:rPr>
          <w:rFonts w:ascii="仿宋_GB2312" w:eastAsia="仿宋_GB2312" w:hint="eastAsia"/>
          <w:sz w:val="24"/>
        </w:rPr>
        <w:t>项目名称：</w:t>
      </w:r>
      <w:r>
        <w:rPr>
          <w:rFonts w:ascii="仿宋_GB2312" w:eastAsia="仿宋_GB2312"/>
          <w:sz w:val="24"/>
        </w:rPr>
        <w:t>______________________________</w:t>
      </w:r>
      <w:r>
        <w:rPr>
          <w:rFonts w:ascii="仿宋_GB2312" w:eastAsia="仿宋_GB2312" w:hint="eastAsia"/>
          <w:sz w:val="24"/>
        </w:rPr>
        <w:t>项目</w:t>
      </w:r>
    </w:p>
    <w:p w:rsidR="00423636" w:rsidRDefault="00423636" w:rsidP="000957A2">
      <w:pPr>
        <w:snapToGrid w:val="0"/>
        <w:spacing w:beforeLines="50" w:after="50" w:line="400" w:lineRule="exact"/>
        <w:ind w:firstLineChars="400" w:firstLine="960"/>
        <w:rPr>
          <w:rFonts w:ascii="仿宋_GB2312" w:eastAsia="仿宋_GB2312"/>
          <w:sz w:val="24"/>
        </w:rPr>
      </w:pPr>
    </w:p>
    <w:p w:rsidR="00423636" w:rsidRDefault="00BE2809" w:rsidP="000957A2">
      <w:pPr>
        <w:snapToGrid w:val="0"/>
        <w:spacing w:beforeLines="50" w:after="50" w:line="400" w:lineRule="exact"/>
        <w:ind w:firstLineChars="400" w:firstLine="960"/>
        <w:rPr>
          <w:rFonts w:ascii="仿宋_GB2312" w:eastAsia="仿宋_GB2312"/>
          <w:sz w:val="24"/>
        </w:rPr>
      </w:pPr>
      <w:r>
        <w:rPr>
          <w:rFonts w:ascii="仿宋_GB2312" w:eastAsia="仿宋_GB2312" w:hint="eastAsia"/>
          <w:sz w:val="24"/>
        </w:rPr>
        <w:t>项目编号：</w:t>
      </w:r>
      <w:r>
        <w:rPr>
          <w:rFonts w:ascii="仿宋_GB2312" w:eastAsia="仿宋_GB2312"/>
          <w:sz w:val="24"/>
        </w:rPr>
        <w:t xml:space="preserve">_________ </w:t>
      </w:r>
    </w:p>
    <w:p w:rsidR="00423636" w:rsidRDefault="00423636">
      <w:pPr>
        <w:pStyle w:val="a8"/>
        <w:snapToGrid w:val="0"/>
        <w:spacing w:before="50" w:after="50" w:line="400" w:lineRule="exact"/>
        <w:ind w:firstLineChars="416" w:firstLine="998"/>
        <w:rPr>
          <w:rFonts w:ascii="仿宋_GB2312" w:eastAsia="仿宋_GB2312"/>
          <w:sz w:val="24"/>
          <w:szCs w:val="24"/>
        </w:rPr>
      </w:pPr>
    </w:p>
    <w:p w:rsidR="00423636" w:rsidRDefault="00BE2809">
      <w:pPr>
        <w:pStyle w:val="a8"/>
        <w:snapToGrid w:val="0"/>
        <w:spacing w:before="50" w:after="50" w:line="400" w:lineRule="exact"/>
        <w:ind w:firstLineChars="416" w:firstLine="998"/>
        <w:rPr>
          <w:rFonts w:ascii="仿宋_GB2312" w:eastAsia="仿宋_GB2312"/>
          <w:sz w:val="24"/>
          <w:szCs w:val="24"/>
        </w:rPr>
      </w:pPr>
      <w:r>
        <w:rPr>
          <w:rFonts w:ascii="仿宋_GB2312" w:eastAsia="仿宋_GB2312" w:hint="eastAsia"/>
          <w:sz w:val="24"/>
          <w:szCs w:val="24"/>
        </w:rPr>
        <w:t>投标方名称：</w:t>
      </w:r>
      <w:r>
        <w:rPr>
          <w:rFonts w:ascii="仿宋_GB2312" w:eastAsia="仿宋_GB2312"/>
          <w:sz w:val="24"/>
        </w:rPr>
        <w:t>________________________</w:t>
      </w:r>
    </w:p>
    <w:p w:rsidR="00423636" w:rsidRDefault="00423636">
      <w:pPr>
        <w:pStyle w:val="a8"/>
        <w:snapToGrid w:val="0"/>
        <w:spacing w:before="50" w:after="50" w:line="400" w:lineRule="exact"/>
        <w:ind w:firstLineChars="416" w:firstLine="998"/>
        <w:rPr>
          <w:rFonts w:ascii="仿宋_GB2312" w:eastAsia="仿宋_GB2312"/>
          <w:sz w:val="24"/>
          <w:szCs w:val="24"/>
        </w:rPr>
      </w:pPr>
    </w:p>
    <w:p w:rsidR="00423636" w:rsidRDefault="00BE2809">
      <w:pPr>
        <w:pStyle w:val="a8"/>
        <w:snapToGrid w:val="0"/>
        <w:spacing w:before="50" w:after="50" w:line="400" w:lineRule="exact"/>
        <w:ind w:firstLineChars="416" w:firstLine="998"/>
        <w:rPr>
          <w:rFonts w:ascii="仿宋_GB2312" w:eastAsia="仿宋_GB2312"/>
          <w:sz w:val="24"/>
          <w:szCs w:val="24"/>
        </w:rPr>
      </w:pPr>
      <w:r>
        <w:rPr>
          <w:rFonts w:ascii="仿宋_GB2312" w:eastAsia="仿宋_GB2312" w:hint="eastAsia"/>
          <w:sz w:val="24"/>
          <w:szCs w:val="24"/>
        </w:rPr>
        <w:t>投标方地址：</w:t>
      </w:r>
      <w:r>
        <w:rPr>
          <w:rFonts w:ascii="仿宋_GB2312" w:eastAsia="仿宋_GB2312"/>
          <w:sz w:val="24"/>
        </w:rPr>
        <w:t>________________________</w:t>
      </w:r>
    </w:p>
    <w:p w:rsidR="00423636" w:rsidRDefault="00423636">
      <w:pPr>
        <w:pStyle w:val="a8"/>
        <w:snapToGrid w:val="0"/>
        <w:spacing w:before="50" w:after="50" w:line="400" w:lineRule="exact"/>
        <w:ind w:firstLineChars="400" w:firstLine="960"/>
        <w:rPr>
          <w:rFonts w:ascii="仿宋_GB2312" w:eastAsia="仿宋_GB2312"/>
          <w:sz w:val="24"/>
          <w:szCs w:val="24"/>
        </w:rPr>
      </w:pPr>
    </w:p>
    <w:p w:rsidR="00423636" w:rsidRDefault="00423636">
      <w:pPr>
        <w:pStyle w:val="a8"/>
        <w:snapToGrid w:val="0"/>
        <w:spacing w:before="50" w:after="50" w:line="400" w:lineRule="exact"/>
        <w:ind w:firstLineChars="400" w:firstLine="960"/>
        <w:rPr>
          <w:rFonts w:ascii="仿宋_GB2312" w:eastAsia="仿宋_GB2312"/>
          <w:sz w:val="24"/>
          <w:szCs w:val="24"/>
        </w:rPr>
      </w:pPr>
    </w:p>
    <w:p w:rsidR="00423636" w:rsidRDefault="00BE2809">
      <w:pPr>
        <w:pStyle w:val="a8"/>
        <w:snapToGrid w:val="0"/>
        <w:spacing w:before="50" w:after="50" w:line="400" w:lineRule="exact"/>
        <w:ind w:firstLineChars="400" w:firstLine="960"/>
        <w:rPr>
          <w:rFonts w:ascii="仿宋_GB2312" w:eastAsia="仿宋_GB2312"/>
          <w:sz w:val="24"/>
          <w:szCs w:val="24"/>
        </w:rPr>
      </w:pPr>
      <w:r>
        <w:rPr>
          <w:rFonts w:ascii="仿宋_GB2312" w:eastAsia="仿宋_GB2312" w:hint="eastAsia"/>
          <w:sz w:val="24"/>
          <w:szCs w:val="24"/>
        </w:rPr>
        <w:t>在</w:t>
      </w:r>
      <w:r>
        <w:rPr>
          <w:rFonts w:ascii="仿宋_GB2312" w:eastAsia="仿宋_GB2312"/>
          <w:sz w:val="24"/>
        </w:rPr>
        <w:t>___</w:t>
      </w:r>
      <w:r>
        <w:rPr>
          <w:rFonts w:ascii="仿宋_GB2312" w:eastAsia="仿宋_GB2312" w:hint="eastAsia"/>
          <w:sz w:val="24"/>
          <w:szCs w:val="24"/>
        </w:rPr>
        <w:t>年</w:t>
      </w:r>
      <w:r>
        <w:rPr>
          <w:rFonts w:ascii="仿宋_GB2312" w:eastAsia="仿宋_GB2312"/>
          <w:sz w:val="24"/>
        </w:rPr>
        <w:t>___</w:t>
      </w:r>
      <w:r>
        <w:rPr>
          <w:rFonts w:ascii="仿宋_GB2312" w:eastAsia="仿宋_GB2312" w:hint="eastAsia"/>
          <w:sz w:val="24"/>
          <w:szCs w:val="24"/>
        </w:rPr>
        <w:t>月</w:t>
      </w:r>
      <w:r>
        <w:rPr>
          <w:rFonts w:ascii="仿宋_GB2312" w:eastAsia="仿宋_GB2312"/>
          <w:sz w:val="24"/>
        </w:rPr>
        <w:t>___</w:t>
      </w:r>
      <w:r>
        <w:rPr>
          <w:rFonts w:ascii="仿宋_GB2312" w:eastAsia="仿宋_GB2312" w:hint="eastAsia"/>
          <w:sz w:val="24"/>
          <w:szCs w:val="24"/>
        </w:rPr>
        <w:t>日</w:t>
      </w:r>
      <w:r>
        <w:rPr>
          <w:rFonts w:ascii="仿宋_GB2312" w:eastAsia="仿宋_GB2312"/>
          <w:sz w:val="24"/>
        </w:rPr>
        <w:t>___</w:t>
      </w:r>
      <w:r>
        <w:rPr>
          <w:rFonts w:ascii="仿宋_GB2312" w:eastAsia="仿宋_GB2312" w:hint="eastAsia"/>
          <w:sz w:val="24"/>
          <w:szCs w:val="24"/>
        </w:rPr>
        <w:t>时</w:t>
      </w:r>
      <w:r>
        <w:rPr>
          <w:rFonts w:ascii="仿宋_GB2312" w:eastAsia="仿宋_GB2312"/>
          <w:sz w:val="24"/>
        </w:rPr>
        <w:t>___</w:t>
      </w:r>
      <w:r>
        <w:rPr>
          <w:rFonts w:ascii="仿宋_GB2312" w:eastAsia="仿宋_GB2312" w:hint="eastAsia"/>
          <w:sz w:val="24"/>
          <w:szCs w:val="24"/>
        </w:rPr>
        <w:t>分之前不得启封</w:t>
      </w:r>
    </w:p>
    <w:p w:rsidR="00423636" w:rsidRDefault="00423636">
      <w:pPr>
        <w:pStyle w:val="a8"/>
        <w:snapToGrid w:val="0"/>
        <w:spacing w:before="50" w:after="50" w:line="400" w:lineRule="exact"/>
        <w:ind w:firstLineChars="416" w:firstLine="998"/>
        <w:rPr>
          <w:rFonts w:ascii="仿宋_GB2312" w:eastAsia="仿宋_GB2312"/>
          <w:sz w:val="24"/>
          <w:szCs w:val="24"/>
        </w:rPr>
      </w:pPr>
    </w:p>
    <w:p w:rsidR="00423636" w:rsidRDefault="00BE2809" w:rsidP="000957A2">
      <w:pPr>
        <w:snapToGrid w:val="0"/>
        <w:spacing w:beforeLines="50" w:after="50" w:line="400" w:lineRule="exact"/>
        <w:ind w:firstLine="645"/>
        <w:jc w:val="center"/>
        <w:rPr>
          <w:rFonts w:ascii="仿宋_GB2312" w:eastAsia="仿宋_GB2312"/>
          <w:sz w:val="24"/>
        </w:rPr>
      </w:pPr>
      <w:r>
        <w:rPr>
          <w:rFonts w:ascii="仿宋_GB2312" w:eastAsia="仿宋_GB2312" w:hint="eastAsia"/>
          <w:sz w:val="24"/>
        </w:rPr>
        <w:t>年月日</w:t>
      </w:r>
    </w:p>
    <w:p w:rsidR="00423636" w:rsidRDefault="00423636" w:rsidP="000957A2">
      <w:pPr>
        <w:snapToGrid w:val="0"/>
        <w:spacing w:beforeLines="50" w:after="50" w:line="400" w:lineRule="exact"/>
        <w:jc w:val="center"/>
        <w:rPr>
          <w:rFonts w:ascii="仿宋_GB2312" w:eastAsia="仿宋_GB2312"/>
          <w:sz w:val="24"/>
        </w:rPr>
      </w:pPr>
    </w:p>
    <w:p w:rsidR="00423636" w:rsidRDefault="00BE2809" w:rsidP="000957A2">
      <w:pPr>
        <w:snapToGrid w:val="0"/>
        <w:spacing w:beforeLines="50" w:after="50" w:line="400" w:lineRule="exact"/>
        <w:rPr>
          <w:rFonts w:ascii="仿宋_GB2312" w:eastAsia="仿宋_GB2312"/>
          <w:sz w:val="24"/>
        </w:rPr>
      </w:pPr>
      <w:r>
        <w:rPr>
          <w:rFonts w:ascii="仿宋_GB2312" w:eastAsia="仿宋_GB2312"/>
          <w:sz w:val="24"/>
        </w:rPr>
        <w:br w:type="page"/>
      </w:r>
      <w:r>
        <w:rPr>
          <w:rFonts w:ascii="仿宋_GB2312" w:eastAsia="仿宋_GB2312" w:hint="eastAsia"/>
          <w:sz w:val="24"/>
        </w:rPr>
        <w:lastRenderedPageBreak/>
        <w:t>3、投标保证金收据（在开标会现场提交原件，格式略）</w:t>
      </w:r>
    </w:p>
    <w:p w:rsidR="00423636" w:rsidRDefault="00BE2809" w:rsidP="000957A2">
      <w:pPr>
        <w:snapToGrid w:val="0"/>
        <w:spacing w:before="50" w:afterLines="50" w:line="400" w:lineRule="exact"/>
        <w:jc w:val="left"/>
        <w:rPr>
          <w:rFonts w:ascii="仿宋_GB2312" w:eastAsia="仿宋_GB2312"/>
          <w:sz w:val="24"/>
        </w:rPr>
      </w:pPr>
      <w:r>
        <w:rPr>
          <w:rFonts w:ascii="仿宋_GB2312" w:eastAsia="仿宋_GB2312" w:hint="eastAsia"/>
          <w:sz w:val="24"/>
        </w:rPr>
        <w:t>4、投标声明书格式：</w:t>
      </w:r>
    </w:p>
    <w:p w:rsidR="00423636" w:rsidRDefault="00BE2809" w:rsidP="000957A2">
      <w:pPr>
        <w:snapToGrid w:val="0"/>
        <w:spacing w:beforeLines="50" w:after="50" w:line="400" w:lineRule="exact"/>
        <w:jc w:val="center"/>
        <w:rPr>
          <w:rFonts w:ascii="仿宋_GB2312" w:eastAsia="仿宋_GB2312"/>
          <w:b/>
          <w:sz w:val="24"/>
        </w:rPr>
      </w:pPr>
      <w:r>
        <w:rPr>
          <w:rFonts w:ascii="仿宋_GB2312" w:eastAsia="仿宋_GB2312" w:hint="eastAsia"/>
          <w:b/>
          <w:sz w:val="24"/>
        </w:rPr>
        <w:t>投标声明书</w:t>
      </w:r>
    </w:p>
    <w:p w:rsidR="00423636" w:rsidRDefault="00BE2809" w:rsidP="000957A2">
      <w:pPr>
        <w:snapToGrid w:val="0"/>
        <w:spacing w:beforeLines="50" w:after="50" w:line="360" w:lineRule="exact"/>
        <w:rPr>
          <w:rFonts w:ascii="仿宋_GB2312" w:eastAsia="仿宋_GB2312"/>
          <w:sz w:val="24"/>
        </w:rPr>
      </w:pPr>
      <w:r>
        <w:rPr>
          <w:rFonts w:ascii="仿宋_GB2312" w:eastAsia="仿宋_GB2312" w:hint="eastAsia"/>
          <w:sz w:val="24"/>
        </w:rPr>
        <w:t>致：</w:t>
      </w:r>
      <w:r>
        <w:rPr>
          <w:rFonts w:ascii="仿宋_GB2312" w:eastAsia="仿宋_GB2312"/>
          <w:sz w:val="24"/>
        </w:rPr>
        <w:t>___________________</w:t>
      </w:r>
      <w:r>
        <w:rPr>
          <w:rFonts w:ascii="仿宋_GB2312" w:eastAsia="仿宋_GB2312" w:hint="eastAsia"/>
          <w:sz w:val="24"/>
        </w:rPr>
        <w:t>（代理机构名称）：</w:t>
      </w:r>
    </w:p>
    <w:p w:rsidR="00423636" w:rsidRDefault="00BE2809" w:rsidP="000957A2">
      <w:pPr>
        <w:snapToGrid w:val="0"/>
        <w:spacing w:beforeLines="50" w:after="50" w:line="360" w:lineRule="exact"/>
        <w:ind w:firstLineChars="300" w:firstLine="720"/>
        <w:rPr>
          <w:rFonts w:ascii="仿宋_GB2312" w:eastAsia="仿宋_GB2312"/>
          <w:sz w:val="24"/>
        </w:rPr>
      </w:pPr>
      <w:r>
        <w:rPr>
          <w:rFonts w:ascii="仿宋_GB2312" w:eastAsia="仿宋_GB2312"/>
          <w:sz w:val="24"/>
        </w:rPr>
        <w:t>________________</w:t>
      </w:r>
      <w:r>
        <w:rPr>
          <w:rFonts w:ascii="仿宋_GB2312" w:eastAsia="仿宋_GB2312" w:hint="eastAsia"/>
          <w:sz w:val="24"/>
        </w:rPr>
        <w:t>（投标方名称）系中华人民共和国合法企业，经营地址</w:t>
      </w:r>
      <w:r>
        <w:rPr>
          <w:rFonts w:ascii="仿宋_GB2312" w:eastAsia="仿宋_GB2312"/>
          <w:sz w:val="24"/>
        </w:rPr>
        <w:t>________________________</w:t>
      </w:r>
      <w:r>
        <w:rPr>
          <w:rFonts w:ascii="仿宋_GB2312" w:eastAsia="仿宋_GB2312" w:hint="eastAsia"/>
          <w:sz w:val="24"/>
        </w:rPr>
        <w:t>。</w:t>
      </w:r>
    </w:p>
    <w:p w:rsidR="00423636" w:rsidRDefault="00BE2809" w:rsidP="000957A2">
      <w:pPr>
        <w:snapToGrid w:val="0"/>
        <w:spacing w:beforeLines="50" w:after="50" w:line="360" w:lineRule="exact"/>
        <w:ind w:firstLine="645"/>
        <w:rPr>
          <w:rFonts w:ascii="仿宋_GB2312" w:eastAsia="仿宋_GB2312"/>
          <w:sz w:val="24"/>
        </w:rPr>
      </w:pPr>
      <w:r>
        <w:rPr>
          <w:rFonts w:ascii="仿宋_GB2312" w:eastAsia="仿宋_GB2312" w:hint="eastAsia"/>
          <w:sz w:val="24"/>
        </w:rPr>
        <w:t>我</w:t>
      </w:r>
      <w:r>
        <w:rPr>
          <w:rFonts w:ascii="仿宋_GB2312" w:eastAsia="仿宋_GB2312"/>
          <w:sz w:val="24"/>
        </w:rPr>
        <w:t>________</w:t>
      </w:r>
      <w:r>
        <w:rPr>
          <w:rFonts w:ascii="仿宋_GB2312" w:eastAsia="仿宋_GB2312" w:hint="eastAsia"/>
          <w:sz w:val="24"/>
        </w:rPr>
        <w:t>（姓名）系</w:t>
      </w:r>
      <w:r>
        <w:rPr>
          <w:rFonts w:ascii="仿宋_GB2312" w:eastAsia="仿宋_GB2312"/>
          <w:sz w:val="24"/>
        </w:rPr>
        <w:t>____________</w:t>
      </w:r>
      <w:r>
        <w:rPr>
          <w:rFonts w:ascii="仿宋_GB2312" w:eastAsia="仿宋_GB2312" w:hint="eastAsia"/>
          <w:sz w:val="24"/>
        </w:rPr>
        <w:t>（投标方名称）的法定代表人，我方愿意参加贵方组织的</w:t>
      </w:r>
      <w:r>
        <w:rPr>
          <w:rFonts w:ascii="仿宋_GB2312" w:eastAsia="仿宋_GB2312"/>
          <w:sz w:val="24"/>
        </w:rPr>
        <w:t>________________________</w:t>
      </w:r>
      <w:r>
        <w:rPr>
          <w:rFonts w:ascii="仿宋_GB2312" w:eastAsia="仿宋_GB2312" w:hint="eastAsia"/>
          <w:sz w:val="24"/>
        </w:rPr>
        <w:t>项目的投标，为便于贵方公正、择优地确定中标人及其投标产品和服务，我方就本次投标有关事项郑重声明如下：</w:t>
      </w:r>
    </w:p>
    <w:p w:rsidR="00423636" w:rsidRDefault="00BE2809">
      <w:pPr>
        <w:snapToGrid w:val="0"/>
        <w:spacing w:line="360" w:lineRule="exact"/>
        <w:ind w:firstLineChars="200" w:firstLine="480"/>
        <w:rPr>
          <w:rFonts w:ascii="仿宋_GB2312" w:eastAsia="仿宋_GB2312"/>
          <w:sz w:val="24"/>
        </w:rPr>
      </w:pPr>
      <w:r>
        <w:rPr>
          <w:rFonts w:ascii="仿宋_GB2312" w:eastAsia="仿宋_GB2312"/>
          <w:sz w:val="24"/>
        </w:rPr>
        <w:t>1</w:t>
      </w:r>
      <w:r>
        <w:rPr>
          <w:rFonts w:ascii="仿宋_GB2312" w:eastAsia="仿宋_GB2312" w:hint="eastAsia"/>
          <w:sz w:val="24"/>
        </w:rPr>
        <w:t>、</w:t>
      </w:r>
      <w:r>
        <w:rPr>
          <w:rFonts w:ascii="仿宋_GB2312" w:eastAsia="仿宋_GB2312"/>
          <w:sz w:val="24"/>
        </w:rPr>
        <w:t>我方向贵方提交的所有投标文件、资料都是准确的和真实的</w:t>
      </w:r>
      <w:r>
        <w:rPr>
          <w:rFonts w:ascii="仿宋_GB2312" w:eastAsia="仿宋_GB2312" w:hint="eastAsia"/>
          <w:sz w:val="24"/>
        </w:rPr>
        <w:t>。</w:t>
      </w:r>
    </w:p>
    <w:p w:rsidR="00423636" w:rsidRDefault="00BE2809" w:rsidP="000957A2">
      <w:pPr>
        <w:snapToGrid w:val="0"/>
        <w:spacing w:beforeLines="50" w:line="360" w:lineRule="exact"/>
        <w:ind w:firstLineChars="200" w:firstLine="480"/>
        <w:rPr>
          <w:rFonts w:ascii="仿宋_GB2312" w:eastAsia="仿宋_GB2312"/>
          <w:sz w:val="24"/>
        </w:rPr>
      </w:pPr>
      <w:r>
        <w:rPr>
          <w:rFonts w:ascii="仿宋_GB2312" w:eastAsia="仿宋_GB2312"/>
          <w:sz w:val="24"/>
        </w:rPr>
        <w:t>2</w:t>
      </w:r>
      <w:r>
        <w:rPr>
          <w:rFonts w:ascii="仿宋_GB2312" w:eastAsia="仿宋_GB2312" w:hint="eastAsia"/>
          <w:sz w:val="24"/>
        </w:rPr>
        <w:t>、</w:t>
      </w:r>
      <w:r>
        <w:rPr>
          <w:rFonts w:ascii="仿宋_GB2312" w:eastAsia="仿宋_GB2312"/>
          <w:sz w:val="24"/>
        </w:rPr>
        <w:t>我方不是采购单位的附属机构；在获知本项目采购信息后，与采购单位聘请的为此项目提供咨询服务的公司及其附属机构没有任何联系。</w:t>
      </w:r>
    </w:p>
    <w:p w:rsidR="00423636" w:rsidRDefault="00BE2809" w:rsidP="000957A2">
      <w:pPr>
        <w:snapToGrid w:val="0"/>
        <w:spacing w:beforeLines="50" w:line="360" w:lineRule="exact"/>
        <w:ind w:firstLineChars="200" w:firstLine="480"/>
        <w:rPr>
          <w:rFonts w:ascii="仿宋_GB2312" w:eastAsia="仿宋_GB2312"/>
          <w:sz w:val="24"/>
        </w:rPr>
      </w:pPr>
      <w:r>
        <w:rPr>
          <w:rFonts w:ascii="仿宋_GB2312" w:eastAsia="仿宋_GB2312" w:hint="eastAsia"/>
          <w:sz w:val="24"/>
        </w:rPr>
        <w:t xml:space="preserve">　　　　　　　　　　　　　　　　　　　　　　　　　　　</w:t>
      </w:r>
    </w:p>
    <w:p w:rsidR="00423636" w:rsidRDefault="00BE2809" w:rsidP="000957A2">
      <w:pPr>
        <w:snapToGrid w:val="0"/>
        <w:spacing w:beforeLines="50" w:line="360" w:lineRule="exact"/>
        <w:ind w:firstLineChars="200" w:firstLine="480"/>
        <w:rPr>
          <w:rFonts w:ascii="仿宋_GB2312" w:eastAsia="仿宋_GB2312"/>
          <w:sz w:val="24"/>
        </w:rPr>
      </w:pPr>
      <w:r>
        <w:rPr>
          <w:rFonts w:ascii="仿宋_GB2312" w:eastAsia="仿宋_GB2312" w:hint="eastAsia"/>
          <w:sz w:val="24"/>
        </w:rPr>
        <w:t>3、我方及由本人担任法定代表人的其他机构</w:t>
      </w:r>
      <w:r>
        <w:rPr>
          <w:rFonts w:ascii="仿宋_GB2312" w:eastAsia="仿宋_GB2312"/>
          <w:sz w:val="24"/>
        </w:rPr>
        <w:t>最近三年内被</w:t>
      </w:r>
      <w:r>
        <w:rPr>
          <w:rFonts w:ascii="仿宋_GB2312" w:eastAsia="仿宋_GB2312" w:hint="eastAsia"/>
          <w:sz w:val="24"/>
        </w:rPr>
        <w:t>通报或者被处罚的</w:t>
      </w:r>
      <w:r>
        <w:rPr>
          <w:rFonts w:ascii="仿宋_GB2312" w:eastAsia="仿宋_GB2312"/>
          <w:sz w:val="24"/>
        </w:rPr>
        <w:t>违法行为有：</w:t>
      </w:r>
    </w:p>
    <w:p w:rsidR="00423636" w:rsidRDefault="00BE2809" w:rsidP="000957A2">
      <w:pPr>
        <w:snapToGrid w:val="0"/>
        <w:spacing w:beforeLines="50" w:line="360" w:lineRule="exact"/>
        <w:ind w:firstLineChars="200" w:firstLine="480"/>
        <w:rPr>
          <w:rFonts w:ascii="仿宋_GB2312" w:eastAsia="仿宋_GB2312"/>
          <w:sz w:val="24"/>
        </w:rPr>
      </w:pPr>
      <w:r>
        <w:rPr>
          <w:rFonts w:ascii="仿宋_GB2312" w:eastAsia="仿宋_GB2312" w:hint="eastAsia"/>
          <w:sz w:val="24"/>
        </w:rPr>
        <w:t xml:space="preserve">　　　　　　　　　　　　　　　　　　　　　　　　　　　</w:t>
      </w:r>
    </w:p>
    <w:p w:rsidR="00423636" w:rsidRDefault="00BE2809">
      <w:pPr>
        <w:snapToGrid w:val="0"/>
        <w:spacing w:line="360" w:lineRule="exact"/>
        <w:ind w:firstLineChars="200" w:firstLine="480"/>
        <w:rPr>
          <w:rFonts w:ascii="仿宋_GB2312" w:eastAsia="仿宋_GB2312"/>
          <w:sz w:val="24"/>
        </w:rPr>
      </w:pPr>
      <w:r>
        <w:rPr>
          <w:rFonts w:ascii="仿宋_GB2312" w:eastAsia="仿宋_GB2312" w:hint="eastAsia"/>
          <w:sz w:val="24"/>
        </w:rPr>
        <w:t>4、以上事项如有虚假或隐瞒，我方愿意承担一切后果，并不再寻求任何旨在减轻或免除法律责任的辩解。</w:t>
      </w:r>
    </w:p>
    <w:p w:rsidR="00423636" w:rsidRDefault="00423636">
      <w:pPr>
        <w:pStyle w:val="20"/>
        <w:tabs>
          <w:tab w:val="left" w:pos="939"/>
        </w:tabs>
        <w:snapToGrid w:val="0"/>
        <w:spacing w:line="360" w:lineRule="exact"/>
        <w:ind w:leftChars="150" w:left="773" w:hangingChars="191" w:hanging="458"/>
        <w:rPr>
          <w:rFonts w:ascii="仿宋_GB2312" w:eastAsia="仿宋_GB2312"/>
          <w:sz w:val="24"/>
        </w:rPr>
      </w:pPr>
    </w:p>
    <w:p w:rsidR="00423636" w:rsidRDefault="00423636" w:rsidP="000957A2">
      <w:pPr>
        <w:pStyle w:val="ParaCharCharCharCharCharCharCharCharChar1CharCharCharChar"/>
        <w:snapToGrid w:val="0"/>
        <w:spacing w:beforeLines="50" w:line="360" w:lineRule="exact"/>
        <w:ind w:firstLine="200"/>
        <w:rPr>
          <w:rFonts w:ascii="仿宋_GB2312" w:eastAsia="仿宋_GB2312" w:hAnsi="Times New Roman"/>
          <w:szCs w:val="24"/>
        </w:rPr>
      </w:pPr>
    </w:p>
    <w:p w:rsidR="00423636" w:rsidRDefault="00BE2809" w:rsidP="000957A2">
      <w:pPr>
        <w:snapToGrid w:val="0"/>
        <w:spacing w:beforeLines="50" w:line="360" w:lineRule="exact"/>
        <w:ind w:firstLine="200"/>
        <w:rPr>
          <w:rFonts w:ascii="仿宋_GB2312" w:eastAsia="仿宋_GB2312"/>
          <w:sz w:val="24"/>
        </w:rPr>
      </w:pPr>
      <w:r>
        <w:rPr>
          <w:rFonts w:ascii="仿宋_GB2312" w:eastAsia="仿宋_GB2312" w:hint="eastAsia"/>
          <w:sz w:val="24"/>
        </w:rPr>
        <w:t>法定代表人签字：</w:t>
      </w:r>
    </w:p>
    <w:p w:rsidR="00423636" w:rsidRDefault="00BE2809" w:rsidP="000957A2">
      <w:pPr>
        <w:snapToGrid w:val="0"/>
        <w:spacing w:beforeLines="50" w:after="50" w:line="360" w:lineRule="exact"/>
        <w:ind w:firstLineChars="100" w:firstLine="240"/>
        <w:rPr>
          <w:rFonts w:ascii="仿宋_GB2312" w:eastAsia="仿宋_GB2312"/>
          <w:sz w:val="24"/>
        </w:rPr>
      </w:pPr>
      <w:r>
        <w:rPr>
          <w:rFonts w:ascii="仿宋_GB2312" w:eastAsia="仿宋_GB2312" w:hint="eastAsia"/>
          <w:sz w:val="24"/>
        </w:rPr>
        <w:t>投标方公章：</w:t>
      </w:r>
      <w:r>
        <w:rPr>
          <w:rFonts w:ascii="仿宋_GB2312" w:eastAsia="仿宋_GB2312"/>
          <w:sz w:val="24"/>
        </w:rPr>
        <w:t xml:space="preserve">                                     年    月    日</w:t>
      </w:r>
    </w:p>
    <w:p w:rsidR="00423636" w:rsidRDefault="00423636" w:rsidP="000957A2">
      <w:pPr>
        <w:snapToGrid w:val="0"/>
        <w:spacing w:beforeLines="50" w:after="50" w:line="360" w:lineRule="exact"/>
        <w:ind w:firstLineChars="2000" w:firstLine="4800"/>
        <w:rPr>
          <w:rFonts w:ascii="仿宋_GB2312" w:eastAsia="仿宋_GB2312"/>
          <w:sz w:val="24"/>
        </w:rPr>
      </w:pPr>
    </w:p>
    <w:p w:rsidR="00423636" w:rsidRDefault="00BE2809">
      <w:pPr>
        <w:pStyle w:val="ae"/>
        <w:snapToGrid w:val="0"/>
        <w:spacing w:before="120" w:after="120" w:line="360" w:lineRule="exact"/>
        <w:rPr>
          <w:rFonts w:ascii="仿宋_GB2312" w:eastAsia="仿宋_GB2312" w:hAnsi="Times New Roman" w:cs="Times New Roman"/>
          <w:sz w:val="24"/>
          <w:szCs w:val="24"/>
        </w:rPr>
      </w:pPr>
      <w:r>
        <w:rPr>
          <w:rFonts w:ascii="仿宋_GB2312" w:eastAsia="仿宋_GB2312" w:hAnsi="Times New Roman" w:cs="Times New Roman" w:hint="eastAsia"/>
          <w:b/>
          <w:sz w:val="24"/>
          <w:szCs w:val="24"/>
        </w:rPr>
        <w:t>（注）附：法定代表人居民身份证复印件</w:t>
      </w:r>
    </w:p>
    <w:p w:rsidR="00423636" w:rsidRDefault="00BE2809" w:rsidP="000957A2">
      <w:pPr>
        <w:snapToGrid w:val="0"/>
        <w:spacing w:beforeLines="50" w:after="50" w:line="400" w:lineRule="exact"/>
        <w:rPr>
          <w:rFonts w:ascii="仿宋_GB2312" w:eastAsia="仿宋_GB2312"/>
          <w:sz w:val="24"/>
        </w:rPr>
      </w:pPr>
      <w:r>
        <w:rPr>
          <w:rFonts w:ascii="仿宋_GB2312" w:eastAsia="仿宋_GB2312"/>
          <w:sz w:val="24"/>
        </w:rPr>
        <w:br w:type="page"/>
      </w:r>
      <w:r>
        <w:rPr>
          <w:rFonts w:ascii="仿宋_GB2312" w:eastAsia="仿宋_GB2312" w:hint="eastAsia"/>
          <w:sz w:val="24"/>
        </w:rPr>
        <w:lastRenderedPageBreak/>
        <w:t>5、法定代表人授权委托书格式：（非法定代表人时提供）</w:t>
      </w:r>
    </w:p>
    <w:p w:rsidR="00423636" w:rsidRDefault="00423636" w:rsidP="000957A2">
      <w:pPr>
        <w:snapToGrid w:val="0"/>
        <w:spacing w:beforeLines="50" w:after="50" w:line="400" w:lineRule="exact"/>
        <w:jc w:val="center"/>
        <w:rPr>
          <w:rFonts w:ascii="仿宋_GB2312" w:eastAsia="仿宋_GB2312"/>
          <w:sz w:val="24"/>
        </w:rPr>
      </w:pPr>
    </w:p>
    <w:p w:rsidR="00423636" w:rsidRDefault="00BE2809" w:rsidP="000957A2">
      <w:pPr>
        <w:snapToGrid w:val="0"/>
        <w:spacing w:beforeLines="50" w:after="50" w:line="400" w:lineRule="exact"/>
        <w:jc w:val="center"/>
        <w:rPr>
          <w:rFonts w:ascii="仿宋_GB2312" w:eastAsia="仿宋_GB2312"/>
          <w:b/>
          <w:sz w:val="24"/>
        </w:rPr>
      </w:pPr>
      <w:r>
        <w:rPr>
          <w:rFonts w:ascii="仿宋_GB2312" w:eastAsia="仿宋_GB2312" w:hint="eastAsia"/>
          <w:b/>
          <w:sz w:val="24"/>
        </w:rPr>
        <w:t>法定代表人授权委托书</w:t>
      </w:r>
    </w:p>
    <w:p w:rsidR="00423636" w:rsidRDefault="00BE2809" w:rsidP="000957A2">
      <w:pPr>
        <w:snapToGrid w:val="0"/>
        <w:spacing w:beforeLines="50" w:after="50" w:line="400" w:lineRule="exact"/>
        <w:rPr>
          <w:rFonts w:ascii="仿宋_GB2312" w:eastAsia="仿宋_GB2312"/>
          <w:sz w:val="24"/>
        </w:rPr>
      </w:pPr>
      <w:r>
        <w:rPr>
          <w:rFonts w:ascii="仿宋_GB2312" w:eastAsia="仿宋_GB2312" w:hint="eastAsia"/>
          <w:sz w:val="24"/>
        </w:rPr>
        <w:t>致：</w:t>
      </w:r>
      <w:r>
        <w:rPr>
          <w:rFonts w:ascii="仿宋_GB2312" w:eastAsia="仿宋_GB2312"/>
          <w:sz w:val="24"/>
        </w:rPr>
        <w:t>_____________</w:t>
      </w:r>
      <w:r>
        <w:rPr>
          <w:rFonts w:ascii="仿宋_GB2312" w:eastAsia="仿宋_GB2312" w:hint="eastAsia"/>
          <w:sz w:val="24"/>
        </w:rPr>
        <w:t>（代理机构名称）：</w:t>
      </w:r>
    </w:p>
    <w:p w:rsidR="00423636" w:rsidRDefault="00BE2809" w:rsidP="000957A2">
      <w:pPr>
        <w:snapToGrid w:val="0"/>
        <w:spacing w:beforeLines="50" w:after="50" w:line="400" w:lineRule="exact"/>
        <w:ind w:firstLineChars="300" w:firstLine="720"/>
        <w:rPr>
          <w:rFonts w:ascii="仿宋_GB2312" w:eastAsia="仿宋_GB2312"/>
          <w:sz w:val="24"/>
        </w:rPr>
      </w:pPr>
      <w:r>
        <w:rPr>
          <w:rFonts w:ascii="仿宋_GB2312" w:eastAsia="仿宋_GB2312" w:hint="eastAsia"/>
          <w:sz w:val="24"/>
        </w:rPr>
        <w:t>我</w:t>
      </w:r>
      <w:r>
        <w:rPr>
          <w:rFonts w:ascii="仿宋_GB2312" w:eastAsia="仿宋_GB2312"/>
          <w:sz w:val="24"/>
        </w:rPr>
        <w:t>_______________</w:t>
      </w:r>
      <w:r>
        <w:rPr>
          <w:rFonts w:ascii="仿宋_GB2312" w:eastAsia="仿宋_GB2312" w:hint="eastAsia"/>
          <w:sz w:val="24"/>
        </w:rPr>
        <w:t>（姓名）系</w:t>
      </w:r>
      <w:r>
        <w:rPr>
          <w:rFonts w:ascii="仿宋_GB2312" w:eastAsia="仿宋_GB2312"/>
          <w:sz w:val="24"/>
        </w:rPr>
        <w:t>_______________</w:t>
      </w:r>
      <w:r>
        <w:rPr>
          <w:rFonts w:ascii="仿宋_GB2312" w:eastAsia="仿宋_GB2312" w:hint="eastAsia"/>
          <w:sz w:val="24"/>
        </w:rPr>
        <w:t>（投标方名称）的法定代表人，现授权委托本单位在职职工</w:t>
      </w:r>
      <w:r>
        <w:rPr>
          <w:rFonts w:ascii="仿宋_GB2312" w:eastAsia="仿宋_GB2312"/>
          <w:sz w:val="24"/>
        </w:rPr>
        <w:t>_____________</w:t>
      </w:r>
      <w:r>
        <w:rPr>
          <w:rFonts w:ascii="仿宋_GB2312" w:eastAsia="仿宋_GB2312" w:hint="eastAsia"/>
          <w:sz w:val="24"/>
        </w:rPr>
        <w:t>（姓名）以我方的名义参加_________________________政府采购项目的投标活动，并代表我方全权办理针对上述项目的投标、开标、评标、签约等具体事务和签署相关文件。</w:t>
      </w:r>
    </w:p>
    <w:p w:rsidR="00423636" w:rsidRDefault="00BE2809" w:rsidP="000957A2">
      <w:pPr>
        <w:snapToGrid w:val="0"/>
        <w:spacing w:beforeLines="50" w:after="50" w:line="400" w:lineRule="exact"/>
        <w:rPr>
          <w:rFonts w:ascii="仿宋_GB2312" w:eastAsia="仿宋_GB2312"/>
          <w:sz w:val="24"/>
        </w:rPr>
      </w:pPr>
      <w:r>
        <w:rPr>
          <w:rFonts w:ascii="仿宋_GB2312" w:eastAsia="仿宋_GB2312" w:hint="eastAsia"/>
          <w:sz w:val="24"/>
        </w:rPr>
        <w:t>我方对被授权人的签名事项负全部责任。</w:t>
      </w:r>
    </w:p>
    <w:p w:rsidR="00423636" w:rsidRDefault="00BE2809" w:rsidP="000957A2">
      <w:pPr>
        <w:snapToGrid w:val="0"/>
        <w:spacing w:beforeLines="50" w:after="50" w:line="400" w:lineRule="exact"/>
        <w:ind w:firstLine="480"/>
        <w:rPr>
          <w:rFonts w:ascii="仿宋_GB2312" w:eastAsia="仿宋_GB2312"/>
          <w:sz w:val="24"/>
        </w:rPr>
      </w:pPr>
      <w:r>
        <w:rPr>
          <w:rFonts w:ascii="仿宋_GB2312" w:eastAsia="仿宋_GB2312" w:hint="eastAsia"/>
          <w:sz w:val="24"/>
          <w:u w:val="single"/>
        </w:rPr>
        <w:t>在撤销授权的书面通知以前，本授权书一直有效</w:t>
      </w:r>
      <w:r>
        <w:rPr>
          <w:rFonts w:ascii="仿宋_GB2312" w:eastAsia="仿宋_GB2312" w:hint="eastAsia"/>
          <w:sz w:val="24"/>
        </w:rPr>
        <w:t>。被授权人在授权书有效期内签署的所有文件不因授权的撤销而失效。</w:t>
      </w:r>
    </w:p>
    <w:p w:rsidR="00423636" w:rsidRDefault="00BE2809" w:rsidP="000957A2">
      <w:pPr>
        <w:snapToGrid w:val="0"/>
        <w:spacing w:beforeLines="50" w:after="50" w:line="400" w:lineRule="exact"/>
        <w:ind w:firstLine="480"/>
        <w:rPr>
          <w:rFonts w:ascii="仿宋_GB2312" w:eastAsia="仿宋_GB2312"/>
          <w:sz w:val="24"/>
        </w:rPr>
      </w:pPr>
      <w:r>
        <w:rPr>
          <w:rFonts w:ascii="仿宋_GB2312" w:eastAsia="仿宋_GB2312" w:hint="eastAsia"/>
          <w:sz w:val="24"/>
        </w:rPr>
        <w:t>被授权人无转委托权，特此委托。</w:t>
      </w:r>
    </w:p>
    <w:p w:rsidR="00423636" w:rsidRDefault="00423636" w:rsidP="000957A2">
      <w:pPr>
        <w:snapToGrid w:val="0"/>
        <w:spacing w:beforeLines="50" w:after="50" w:line="400" w:lineRule="exact"/>
        <w:rPr>
          <w:rFonts w:ascii="仿宋_GB2312" w:eastAsia="仿宋_GB2312"/>
          <w:sz w:val="24"/>
        </w:rPr>
      </w:pPr>
    </w:p>
    <w:p w:rsidR="00423636" w:rsidRDefault="00BE2809" w:rsidP="000957A2">
      <w:pPr>
        <w:snapToGrid w:val="0"/>
        <w:spacing w:beforeLines="50" w:after="50" w:line="400" w:lineRule="exact"/>
        <w:rPr>
          <w:rFonts w:ascii="仿宋_GB2312" w:eastAsia="仿宋_GB2312"/>
          <w:sz w:val="24"/>
        </w:rPr>
      </w:pPr>
      <w:r>
        <w:rPr>
          <w:rFonts w:ascii="仿宋_GB2312" w:eastAsia="仿宋_GB2312" w:hint="eastAsia"/>
          <w:sz w:val="24"/>
        </w:rPr>
        <w:t>被授权人签字：法定代表人签字：</w:t>
      </w:r>
    </w:p>
    <w:p w:rsidR="00423636" w:rsidRDefault="00BE2809" w:rsidP="000957A2">
      <w:pPr>
        <w:snapToGrid w:val="0"/>
        <w:spacing w:beforeLines="50" w:after="50" w:line="400" w:lineRule="exact"/>
        <w:ind w:firstLineChars="400" w:firstLine="960"/>
        <w:rPr>
          <w:rFonts w:ascii="仿宋_GB2312" w:eastAsia="仿宋_GB2312"/>
          <w:sz w:val="24"/>
        </w:rPr>
      </w:pPr>
      <w:r>
        <w:rPr>
          <w:rFonts w:ascii="仿宋_GB2312" w:eastAsia="仿宋_GB2312" w:hint="eastAsia"/>
          <w:sz w:val="24"/>
        </w:rPr>
        <w:t>职务：职务：</w:t>
      </w:r>
    </w:p>
    <w:p w:rsidR="00423636" w:rsidRDefault="00BE2809" w:rsidP="000957A2">
      <w:pPr>
        <w:snapToGrid w:val="0"/>
        <w:spacing w:beforeLines="50" w:after="50" w:line="400" w:lineRule="exact"/>
        <w:rPr>
          <w:rFonts w:ascii="仿宋_GB2312" w:eastAsia="仿宋_GB2312"/>
          <w:sz w:val="24"/>
        </w:rPr>
      </w:pPr>
      <w:r>
        <w:rPr>
          <w:rFonts w:ascii="仿宋_GB2312" w:eastAsia="仿宋_GB2312" w:hint="eastAsia"/>
          <w:sz w:val="24"/>
        </w:rPr>
        <w:t>被授权人身份证号码：</w:t>
      </w:r>
    </w:p>
    <w:p w:rsidR="00423636" w:rsidRDefault="00BE2809" w:rsidP="000957A2">
      <w:pPr>
        <w:snapToGrid w:val="0"/>
        <w:spacing w:beforeLines="50" w:after="50" w:line="400" w:lineRule="exact"/>
        <w:rPr>
          <w:rFonts w:ascii="仿宋_GB2312" w:eastAsia="仿宋_GB2312"/>
          <w:sz w:val="24"/>
        </w:rPr>
      </w:pPr>
      <w:r>
        <w:rPr>
          <w:rFonts w:ascii="仿宋_GB2312" w:eastAsia="仿宋_GB2312" w:hint="eastAsia"/>
          <w:sz w:val="24"/>
        </w:rPr>
        <w:t>投标方公章：</w:t>
      </w:r>
    </w:p>
    <w:p w:rsidR="00423636" w:rsidRDefault="00BE2809" w:rsidP="000957A2">
      <w:pPr>
        <w:snapToGrid w:val="0"/>
        <w:spacing w:beforeLines="50" w:after="50" w:line="400" w:lineRule="exact"/>
        <w:jc w:val="center"/>
        <w:rPr>
          <w:rFonts w:ascii="仿宋_GB2312" w:eastAsia="仿宋_GB2312"/>
          <w:sz w:val="24"/>
        </w:rPr>
      </w:pPr>
      <w:r>
        <w:rPr>
          <w:rFonts w:ascii="仿宋_GB2312" w:eastAsia="仿宋_GB2312" w:hint="eastAsia"/>
          <w:sz w:val="24"/>
        </w:rPr>
        <w:t>年月日</w:t>
      </w:r>
    </w:p>
    <w:p w:rsidR="00423636" w:rsidRDefault="00423636" w:rsidP="000957A2">
      <w:pPr>
        <w:snapToGrid w:val="0"/>
        <w:spacing w:beforeLines="50" w:after="50" w:line="400" w:lineRule="exact"/>
        <w:ind w:firstLineChars="1500" w:firstLine="3600"/>
        <w:rPr>
          <w:rFonts w:ascii="仿宋_GB2312" w:eastAsia="仿宋_GB2312"/>
          <w:sz w:val="24"/>
        </w:rPr>
      </w:pPr>
    </w:p>
    <w:p w:rsidR="00423636" w:rsidRDefault="00BE2809">
      <w:pPr>
        <w:pStyle w:val="ae"/>
        <w:snapToGrid w:val="0"/>
        <w:spacing w:before="120" w:after="120" w:line="400" w:lineRule="exac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（注）附：被授权人居民身份证复印件</w:t>
      </w:r>
    </w:p>
    <w:p w:rsidR="00423636" w:rsidRDefault="00423636" w:rsidP="000957A2">
      <w:pPr>
        <w:snapToGrid w:val="0"/>
        <w:spacing w:beforeLines="50" w:after="50" w:line="400" w:lineRule="exact"/>
        <w:rPr>
          <w:rFonts w:ascii="仿宋_GB2312" w:eastAsia="仿宋_GB2312"/>
          <w:sz w:val="24"/>
        </w:rPr>
      </w:pPr>
    </w:p>
    <w:p w:rsidR="00423636" w:rsidRDefault="00BE2809" w:rsidP="000957A2">
      <w:pPr>
        <w:snapToGrid w:val="0"/>
        <w:spacing w:beforeLines="50" w:after="50" w:line="400" w:lineRule="exact"/>
        <w:rPr>
          <w:rFonts w:ascii="仿宋_GB2312" w:eastAsia="仿宋_GB2312"/>
          <w:sz w:val="24"/>
        </w:rPr>
      </w:pPr>
      <w:r>
        <w:rPr>
          <w:rFonts w:ascii="仿宋_GB2312" w:eastAsia="仿宋_GB2312"/>
          <w:sz w:val="24"/>
        </w:rPr>
        <w:br w:type="page"/>
      </w:r>
      <w:r>
        <w:rPr>
          <w:rFonts w:ascii="仿宋_GB2312" w:eastAsia="仿宋_GB2312" w:hint="eastAsia"/>
          <w:sz w:val="24"/>
        </w:rPr>
        <w:lastRenderedPageBreak/>
        <w:t>6、投标函格式：</w:t>
      </w:r>
    </w:p>
    <w:p w:rsidR="00423636" w:rsidRDefault="00BE2809" w:rsidP="000957A2">
      <w:pPr>
        <w:snapToGrid w:val="0"/>
        <w:spacing w:beforeLines="50" w:after="50" w:line="400" w:lineRule="exact"/>
        <w:jc w:val="center"/>
        <w:rPr>
          <w:rFonts w:ascii="仿宋_GB2312" w:eastAsia="仿宋_GB2312" w:hAnsi="宋体" w:cs="仿宋_GB2312"/>
          <w:b/>
          <w:bCs/>
          <w:sz w:val="24"/>
          <w:lang w:val="zh-CN"/>
        </w:rPr>
      </w:pPr>
      <w:r>
        <w:rPr>
          <w:rFonts w:ascii="仿宋_GB2312" w:eastAsia="仿宋_GB2312" w:hAnsi="宋体" w:cs="仿宋_GB2312" w:hint="eastAsia"/>
          <w:b/>
          <w:bCs/>
          <w:sz w:val="24"/>
          <w:lang w:val="zh-CN"/>
        </w:rPr>
        <w:t>投标函</w:t>
      </w:r>
    </w:p>
    <w:p w:rsidR="00423636" w:rsidRDefault="00423636">
      <w:pPr>
        <w:snapToGrid w:val="0"/>
        <w:spacing w:line="400" w:lineRule="exact"/>
        <w:rPr>
          <w:rFonts w:ascii="仿宋_GB2312" w:eastAsia="仿宋_GB2312"/>
          <w:sz w:val="24"/>
        </w:rPr>
      </w:pPr>
    </w:p>
    <w:p w:rsidR="00423636" w:rsidRDefault="00BE2809">
      <w:pPr>
        <w:snapToGrid w:val="0"/>
        <w:spacing w:line="400" w:lineRule="exact"/>
        <w:rPr>
          <w:rFonts w:ascii="仿宋_GB2312" w:eastAsia="仿宋_GB2312"/>
          <w:sz w:val="24"/>
        </w:rPr>
      </w:pPr>
      <w:r>
        <w:rPr>
          <w:rFonts w:ascii="仿宋_GB2312" w:eastAsia="仿宋_GB2312" w:hint="eastAsia"/>
          <w:sz w:val="24"/>
        </w:rPr>
        <w:t>致</w:t>
      </w:r>
      <w:r>
        <w:rPr>
          <w:rFonts w:ascii="仿宋_GB2312" w:eastAsia="仿宋_GB2312"/>
          <w:sz w:val="24"/>
        </w:rPr>
        <w:t>___________________</w:t>
      </w:r>
      <w:r>
        <w:rPr>
          <w:rFonts w:ascii="仿宋_GB2312" w:eastAsia="仿宋_GB2312" w:hint="eastAsia"/>
          <w:sz w:val="24"/>
        </w:rPr>
        <w:t>（代理机构名称）：</w:t>
      </w:r>
    </w:p>
    <w:p w:rsidR="00423636" w:rsidRDefault="00BE2809">
      <w:pPr>
        <w:snapToGrid w:val="0"/>
        <w:spacing w:line="400" w:lineRule="exact"/>
        <w:ind w:firstLine="480"/>
        <w:rPr>
          <w:rFonts w:ascii="仿宋_GB2312" w:eastAsia="仿宋_GB2312"/>
          <w:sz w:val="24"/>
        </w:rPr>
      </w:pPr>
      <w:r>
        <w:rPr>
          <w:rFonts w:ascii="仿宋_GB2312" w:eastAsia="仿宋_GB2312" w:hint="eastAsia"/>
          <w:sz w:val="24"/>
        </w:rPr>
        <w:t>根据贵方为</w:t>
      </w:r>
      <w:r>
        <w:rPr>
          <w:rFonts w:ascii="仿宋_GB2312" w:eastAsia="仿宋_GB2312"/>
          <w:sz w:val="24"/>
        </w:rPr>
        <w:t>_____________________________________</w:t>
      </w:r>
      <w:r>
        <w:rPr>
          <w:rFonts w:ascii="仿宋_GB2312" w:eastAsia="仿宋_GB2312" w:hint="eastAsia"/>
          <w:sz w:val="24"/>
        </w:rPr>
        <w:t>项目的招标公告</w:t>
      </w:r>
      <w:r>
        <w:rPr>
          <w:rFonts w:ascii="仿宋_GB2312" w:eastAsia="仿宋_GB2312"/>
          <w:sz w:val="24"/>
        </w:rPr>
        <w:t>/</w:t>
      </w:r>
      <w:r>
        <w:rPr>
          <w:rFonts w:ascii="仿宋_GB2312" w:eastAsia="仿宋_GB2312" w:hint="eastAsia"/>
          <w:sz w:val="24"/>
        </w:rPr>
        <w:t>投标邀请书（项目编号：</w:t>
      </w:r>
      <w:r>
        <w:rPr>
          <w:rFonts w:ascii="仿宋_GB2312" w:eastAsia="仿宋_GB2312"/>
          <w:sz w:val="24"/>
        </w:rPr>
        <w:t>_______________</w:t>
      </w:r>
      <w:r>
        <w:rPr>
          <w:rFonts w:ascii="仿宋_GB2312" w:eastAsia="仿宋_GB2312" w:hint="eastAsia"/>
          <w:sz w:val="24"/>
        </w:rPr>
        <w:t>），签字代表</w:t>
      </w:r>
      <w:r>
        <w:rPr>
          <w:rFonts w:ascii="仿宋_GB2312" w:eastAsia="仿宋_GB2312"/>
          <w:sz w:val="24"/>
        </w:rPr>
        <w:t>_______________</w:t>
      </w:r>
      <w:r>
        <w:rPr>
          <w:rFonts w:ascii="仿宋_GB2312" w:eastAsia="仿宋_GB2312" w:hint="eastAsia"/>
          <w:sz w:val="24"/>
        </w:rPr>
        <w:t>（全名）经正式授权并代表投标方</w:t>
      </w:r>
      <w:r>
        <w:rPr>
          <w:rFonts w:ascii="仿宋_GB2312" w:eastAsia="仿宋_GB2312"/>
          <w:sz w:val="24"/>
        </w:rPr>
        <w:t>___________________________________</w:t>
      </w:r>
      <w:r>
        <w:rPr>
          <w:rFonts w:ascii="仿宋_GB2312" w:eastAsia="仿宋_GB2312" w:hint="eastAsia"/>
          <w:sz w:val="24"/>
        </w:rPr>
        <w:t>（投标方名称）提交投标文件正本各</w:t>
      </w:r>
      <w:r>
        <w:rPr>
          <w:rFonts w:ascii="仿宋_GB2312" w:eastAsia="仿宋_GB2312" w:hint="eastAsia"/>
          <w:sz w:val="24"/>
          <w:u w:val="single"/>
        </w:rPr>
        <w:t>壹</w:t>
      </w:r>
      <w:r>
        <w:rPr>
          <w:rFonts w:ascii="仿宋_GB2312" w:eastAsia="仿宋_GB2312" w:hint="eastAsia"/>
          <w:sz w:val="24"/>
        </w:rPr>
        <w:t>份、副本_____份。</w:t>
      </w:r>
    </w:p>
    <w:p w:rsidR="00423636" w:rsidRDefault="00BE2809">
      <w:pPr>
        <w:snapToGrid w:val="0"/>
        <w:spacing w:line="400" w:lineRule="exact"/>
        <w:ind w:firstLineChars="200" w:firstLine="480"/>
        <w:rPr>
          <w:rFonts w:ascii="仿宋_GB2312" w:eastAsia="仿宋_GB2312"/>
          <w:sz w:val="24"/>
        </w:rPr>
      </w:pPr>
      <w:r>
        <w:rPr>
          <w:rFonts w:ascii="仿宋_GB2312" w:eastAsia="仿宋_GB2312" w:hint="eastAsia"/>
          <w:sz w:val="24"/>
        </w:rPr>
        <w:t>据此函，签字代表宣布同意如下：</w:t>
      </w:r>
    </w:p>
    <w:p w:rsidR="00423636" w:rsidRDefault="00BE2809">
      <w:pPr>
        <w:snapToGrid w:val="0"/>
        <w:spacing w:line="400" w:lineRule="exact"/>
        <w:ind w:firstLineChars="200" w:firstLine="480"/>
        <w:rPr>
          <w:rFonts w:ascii="仿宋_GB2312" w:eastAsia="仿宋_GB2312"/>
          <w:sz w:val="24"/>
        </w:rPr>
      </w:pPr>
      <w:r>
        <w:rPr>
          <w:rFonts w:ascii="仿宋_GB2312" w:eastAsia="仿宋_GB2312"/>
          <w:sz w:val="24"/>
        </w:rPr>
        <w:t>1</w:t>
      </w:r>
      <w:r>
        <w:rPr>
          <w:rFonts w:ascii="仿宋_GB2312" w:eastAsia="仿宋_GB2312" w:hint="eastAsia"/>
          <w:sz w:val="24"/>
        </w:rPr>
        <w:t>、投标方已详细审查全部采购文件，包括修改文件（如有的话）以及全部参考资料和有关附件，已经了解我方对于采购文件、采购过程、采购结果有依法进行询问、质疑、投诉的权利及相关渠道和要求。</w:t>
      </w:r>
    </w:p>
    <w:p w:rsidR="00423636" w:rsidRDefault="00BE2809">
      <w:pPr>
        <w:snapToGrid w:val="0"/>
        <w:spacing w:line="400" w:lineRule="exact"/>
        <w:ind w:firstLineChars="200" w:firstLine="480"/>
        <w:rPr>
          <w:rFonts w:ascii="仿宋_GB2312" w:eastAsia="仿宋_GB2312"/>
          <w:sz w:val="24"/>
        </w:rPr>
      </w:pPr>
      <w:r>
        <w:rPr>
          <w:rFonts w:ascii="仿宋_GB2312" w:eastAsia="仿宋_GB2312"/>
          <w:sz w:val="24"/>
        </w:rPr>
        <w:t>2</w:t>
      </w:r>
      <w:r>
        <w:rPr>
          <w:rFonts w:ascii="仿宋_GB2312" w:eastAsia="仿宋_GB2312" w:hint="eastAsia"/>
          <w:sz w:val="24"/>
        </w:rPr>
        <w:t>、投标方在投标之前已经与贵方进行了充分的沟通，完全理解并接受采购文件的各项规定和要求，对采购文件的合理性、合法性不再有异议。</w:t>
      </w:r>
    </w:p>
    <w:p w:rsidR="00423636" w:rsidRDefault="00BE2809">
      <w:pPr>
        <w:snapToGrid w:val="0"/>
        <w:spacing w:line="400" w:lineRule="exact"/>
        <w:ind w:firstLineChars="200" w:firstLine="480"/>
        <w:rPr>
          <w:rFonts w:ascii="仿宋_GB2312" w:eastAsia="仿宋_GB2312"/>
          <w:sz w:val="24"/>
        </w:rPr>
      </w:pPr>
      <w:r>
        <w:rPr>
          <w:rFonts w:ascii="仿宋_GB2312" w:eastAsia="仿宋_GB2312"/>
          <w:sz w:val="24"/>
        </w:rPr>
        <w:t>3</w:t>
      </w:r>
      <w:r>
        <w:rPr>
          <w:rFonts w:ascii="仿宋_GB2312" w:eastAsia="仿宋_GB2312" w:hint="eastAsia"/>
          <w:sz w:val="24"/>
        </w:rPr>
        <w:t>、本投标有效期自开标日起</w:t>
      </w:r>
      <w:r>
        <w:rPr>
          <w:rFonts w:ascii="仿宋_GB2312" w:eastAsia="仿宋_GB2312"/>
          <w:sz w:val="24"/>
        </w:rPr>
        <w:t xml:space="preserve"> ______</w:t>
      </w:r>
      <w:r>
        <w:rPr>
          <w:rFonts w:ascii="仿宋_GB2312" w:eastAsia="仿宋_GB2312" w:hint="eastAsia"/>
          <w:sz w:val="24"/>
        </w:rPr>
        <w:t>个日。</w:t>
      </w:r>
    </w:p>
    <w:p w:rsidR="00423636" w:rsidRDefault="00BE2809">
      <w:pPr>
        <w:snapToGrid w:val="0"/>
        <w:spacing w:line="400" w:lineRule="exact"/>
        <w:ind w:firstLineChars="200" w:firstLine="480"/>
        <w:rPr>
          <w:rFonts w:ascii="仿宋_GB2312" w:eastAsia="仿宋_GB2312"/>
          <w:sz w:val="24"/>
        </w:rPr>
      </w:pPr>
      <w:r>
        <w:rPr>
          <w:rFonts w:ascii="仿宋_GB2312" w:eastAsia="仿宋_GB2312"/>
          <w:sz w:val="24"/>
        </w:rPr>
        <w:t>4</w:t>
      </w:r>
      <w:r>
        <w:rPr>
          <w:rFonts w:ascii="仿宋_GB2312" w:eastAsia="仿宋_GB2312" w:hint="eastAsia"/>
          <w:sz w:val="24"/>
        </w:rPr>
        <w:t>、如中标，本投标文件至本项目合同履行完毕止均保持有效，本投标方将按“采购文件”及政府采购法律、法规的规定履行合同责任和义务。</w:t>
      </w:r>
    </w:p>
    <w:p w:rsidR="00423636" w:rsidRDefault="00BE2809">
      <w:pPr>
        <w:snapToGrid w:val="0"/>
        <w:spacing w:line="400" w:lineRule="exact"/>
        <w:ind w:firstLineChars="200" w:firstLine="480"/>
        <w:rPr>
          <w:rFonts w:ascii="仿宋_GB2312" w:eastAsia="仿宋_GB2312"/>
          <w:sz w:val="24"/>
        </w:rPr>
      </w:pPr>
      <w:r>
        <w:rPr>
          <w:rFonts w:ascii="仿宋_GB2312" w:eastAsia="仿宋_GB2312"/>
          <w:sz w:val="24"/>
        </w:rPr>
        <w:t>5</w:t>
      </w:r>
      <w:r>
        <w:rPr>
          <w:rFonts w:ascii="仿宋_GB2312" w:eastAsia="仿宋_GB2312" w:hint="eastAsia"/>
          <w:sz w:val="24"/>
        </w:rPr>
        <w:t>、投标方同意按照贵方要求提供与投标有关的一切数据或资料。</w:t>
      </w:r>
    </w:p>
    <w:p w:rsidR="00423636" w:rsidRDefault="00BE2809">
      <w:pPr>
        <w:snapToGrid w:val="0"/>
        <w:spacing w:line="400" w:lineRule="exact"/>
        <w:ind w:firstLineChars="200" w:firstLine="480"/>
        <w:rPr>
          <w:rFonts w:ascii="仿宋_GB2312" w:eastAsia="仿宋_GB2312"/>
          <w:sz w:val="24"/>
        </w:rPr>
      </w:pPr>
      <w:r>
        <w:rPr>
          <w:rFonts w:ascii="仿宋_GB2312" w:eastAsia="仿宋_GB2312"/>
          <w:sz w:val="24"/>
        </w:rPr>
        <w:t>6</w:t>
      </w:r>
      <w:r>
        <w:rPr>
          <w:rFonts w:ascii="仿宋_GB2312" w:eastAsia="仿宋_GB2312" w:hint="eastAsia"/>
          <w:sz w:val="24"/>
        </w:rPr>
        <w:t>、与本投标有关的一切正式往来信函请寄：</w:t>
      </w:r>
    </w:p>
    <w:p w:rsidR="00423636" w:rsidRDefault="00423636">
      <w:pPr>
        <w:snapToGrid w:val="0"/>
        <w:spacing w:line="400" w:lineRule="exact"/>
        <w:rPr>
          <w:rFonts w:ascii="仿宋_GB2312" w:eastAsia="仿宋_GB2312"/>
          <w:sz w:val="24"/>
        </w:rPr>
      </w:pPr>
    </w:p>
    <w:p w:rsidR="00423636" w:rsidRDefault="00BE2809">
      <w:pPr>
        <w:snapToGrid w:val="0"/>
        <w:spacing w:line="400" w:lineRule="exact"/>
        <w:rPr>
          <w:rFonts w:ascii="仿宋_GB2312" w:eastAsia="仿宋_GB2312"/>
          <w:sz w:val="24"/>
        </w:rPr>
      </w:pPr>
      <w:r>
        <w:rPr>
          <w:rFonts w:ascii="仿宋_GB2312" w:eastAsia="仿宋_GB2312" w:hint="eastAsia"/>
          <w:sz w:val="24"/>
        </w:rPr>
        <w:t>地址：</w:t>
      </w:r>
      <w:r>
        <w:rPr>
          <w:rFonts w:ascii="仿宋_GB2312" w:eastAsia="仿宋_GB2312"/>
          <w:sz w:val="24"/>
        </w:rPr>
        <w:t>__________        _____</w:t>
      </w:r>
      <w:r>
        <w:rPr>
          <w:rFonts w:ascii="仿宋_GB2312" w:eastAsia="仿宋_GB2312" w:hint="eastAsia"/>
          <w:sz w:val="24"/>
        </w:rPr>
        <w:t>邮编：</w:t>
      </w:r>
      <w:r>
        <w:rPr>
          <w:rFonts w:ascii="仿宋_GB2312" w:eastAsia="仿宋_GB2312"/>
          <w:sz w:val="24"/>
        </w:rPr>
        <w:t xml:space="preserve">__________   </w:t>
      </w:r>
      <w:r>
        <w:rPr>
          <w:rFonts w:ascii="仿宋_GB2312" w:eastAsia="仿宋_GB2312" w:hint="eastAsia"/>
          <w:sz w:val="24"/>
        </w:rPr>
        <w:t>电话：</w:t>
      </w:r>
      <w:r>
        <w:rPr>
          <w:rFonts w:ascii="仿宋_GB2312" w:eastAsia="仿宋_GB2312"/>
          <w:sz w:val="24"/>
        </w:rPr>
        <w:t>______________</w:t>
      </w:r>
    </w:p>
    <w:p w:rsidR="00423636" w:rsidRDefault="00BE2809">
      <w:pPr>
        <w:snapToGrid w:val="0"/>
        <w:spacing w:line="400" w:lineRule="exact"/>
        <w:rPr>
          <w:rFonts w:ascii="仿宋_GB2312" w:eastAsia="仿宋_GB2312"/>
          <w:sz w:val="24"/>
        </w:rPr>
      </w:pPr>
      <w:r>
        <w:rPr>
          <w:rFonts w:ascii="仿宋_GB2312" w:eastAsia="仿宋_GB2312" w:hint="eastAsia"/>
          <w:sz w:val="24"/>
        </w:rPr>
        <w:t>传真：</w:t>
      </w:r>
      <w:r>
        <w:rPr>
          <w:rFonts w:ascii="仿宋_GB2312" w:eastAsia="仿宋_GB2312"/>
          <w:sz w:val="24"/>
        </w:rPr>
        <w:t>______________</w:t>
      </w:r>
      <w:r>
        <w:rPr>
          <w:rFonts w:ascii="仿宋_GB2312" w:eastAsia="仿宋_GB2312" w:hint="eastAsia"/>
          <w:sz w:val="24"/>
        </w:rPr>
        <w:t>投标方代表姓名</w:t>
      </w:r>
      <w:r>
        <w:rPr>
          <w:rFonts w:ascii="仿宋_GB2312" w:eastAsia="仿宋_GB2312"/>
          <w:sz w:val="24"/>
        </w:rPr>
        <w:t xml:space="preserve"> ___________  </w:t>
      </w:r>
      <w:r>
        <w:rPr>
          <w:rFonts w:ascii="仿宋_GB2312" w:eastAsia="仿宋_GB2312" w:hint="eastAsia"/>
          <w:sz w:val="24"/>
        </w:rPr>
        <w:t>职务：</w:t>
      </w:r>
      <w:r>
        <w:rPr>
          <w:rFonts w:ascii="仿宋_GB2312" w:eastAsia="仿宋_GB2312"/>
          <w:sz w:val="24"/>
        </w:rPr>
        <w:t>______ _______</w:t>
      </w:r>
    </w:p>
    <w:p w:rsidR="00423636" w:rsidRDefault="00BE2809">
      <w:pPr>
        <w:snapToGrid w:val="0"/>
        <w:spacing w:line="400" w:lineRule="exact"/>
        <w:rPr>
          <w:rFonts w:ascii="仿宋_GB2312" w:eastAsia="仿宋_GB2312"/>
          <w:sz w:val="24"/>
        </w:rPr>
      </w:pPr>
      <w:r>
        <w:rPr>
          <w:rFonts w:ascii="仿宋_GB2312" w:eastAsia="仿宋_GB2312" w:hint="eastAsia"/>
          <w:sz w:val="24"/>
        </w:rPr>
        <w:t>投标方名称</w:t>
      </w:r>
      <w:r>
        <w:rPr>
          <w:rFonts w:ascii="仿宋_GB2312" w:eastAsia="仿宋_GB2312"/>
          <w:sz w:val="24"/>
        </w:rPr>
        <w:t>(</w:t>
      </w:r>
      <w:r>
        <w:rPr>
          <w:rFonts w:ascii="仿宋_GB2312" w:eastAsia="仿宋_GB2312" w:hint="eastAsia"/>
          <w:sz w:val="24"/>
        </w:rPr>
        <w:t>公章</w:t>
      </w:r>
      <w:r>
        <w:rPr>
          <w:rFonts w:ascii="仿宋_GB2312" w:eastAsia="仿宋_GB2312"/>
          <w:sz w:val="24"/>
        </w:rPr>
        <w:t>):___________________</w:t>
      </w:r>
    </w:p>
    <w:p w:rsidR="00423636" w:rsidRDefault="00BE2809">
      <w:pPr>
        <w:snapToGrid w:val="0"/>
        <w:spacing w:line="400" w:lineRule="exact"/>
        <w:rPr>
          <w:rFonts w:ascii="仿宋_GB2312" w:eastAsia="仿宋_GB2312"/>
          <w:sz w:val="24"/>
        </w:rPr>
      </w:pPr>
      <w:r>
        <w:rPr>
          <w:rFonts w:ascii="仿宋_GB2312" w:eastAsia="仿宋_GB2312" w:hint="eastAsia"/>
          <w:sz w:val="24"/>
        </w:rPr>
        <w:t>开户银行：</w:t>
      </w:r>
      <w:r>
        <w:rPr>
          <w:rFonts w:ascii="仿宋_GB2312" w:eastAsia="仿宋_GB2312"/>
          <w:sz w:val="24"/>
        </w:rPr>
        <w:t xml:space="preserve">___________________    </w:t>
      </w:r>
      <w:r>
        <w:rPr>
          <w:rFonts w:ascii="仿宋_GB2312" w:eastAsia="仿宋_GB2312" w:hint="eastAsia"/>
          <w:sz w:val="24"/>
        </w:rPr>
        <w:t>银行账号：</w:t>
      </w:r>
      <w:r>
        <w:rPr>
          <w:rFonts w:ascii="仿宋_GB2312" w:eastAsia="仿宋_GB2312"/>
          <w:sz w:val="24"/>
        </w:rPr>
        <w:t xml:space="preserve">___________________  </w:t>
      </w:r>
    </w:p>
    <w:p w:rsidR="00423636" w:rsidRDefault="00BE2809" w:rsidP="000957A2">
      <w:pPr>
        <w:snapToGrid w:val="0"/>
        <w:spacing w:beforeLines="50" w:after="50" w:line="400" w:lineRule="exact"/>
        <w:rPr>
          <w:rFonts w:ascii="仿宋_GB2312" w:eastAsia="仿宋_GB2312"/>
          <w:sz w:val="24"/>
        </w:rPr>
      </w:pPr>
      <w:r>
        <w:rPr>
          <w:rFonts w:ascii="仿宋_GB2312" w:eastAsia="仿宋_GB2312" w:hint="eastAsia"/>
          <w:sz w:val="24"/>
        </w:rPr>
        <w:t>授权代表签字</w:t>
      </w:r>
      <w:r>
        <w:rPr>
          <w:rFonts w:ascii="仿宋_GB2312" w:eastAsia="仿宋_GB2312"/>
          <w:sz w:val="24"/>
        </w:rPr>
        <w:t xml:space="preserve">:___________                      </w:t>
      </w:r>
      <w:r>
        <w:rPr>
          <w:rFonts w:ascii="仿宋_GB2312" w:eastAsia="仿宋_GB2312" w:hint="eastAsia"/>
          <w:sz w:val="24"/>
        </w:rPr>
        <w:t>日期</w:t>
      </w:r>
      <w:r>
        <w:rPr>
          <w:rFonts w:ascii="仿宋_GB2312" w:eastAsia="仿宋_GB2312"/>
          <w:sz w:val="24"/>
        </w:rPr>
        <w:t>:_____</w:t>
      </w:r>
      <w:r>
        <w:rPr>
          <w:rFonts w:ascii="仿宋_GB2312" w:eastAsia="仿宋_GB2312" w:hint="eastAsia"/>
          <w:sz w:val="24"/>
        </w:rPr>
        <w:t>年</w:t>
      </w:r>
      <w:r>
        <w:rPr>
          <w:rFonts w:ascii="仿宋_GB2312" w:eastAsia="仿宋_GB2312"/>
          <w:sz w:val="24"/>
        </w:rPr>
        <w:t>___</w:t>
      </w:r>
      <w:r>
        <w:rPr>
          <w:rFonts w:ascii="仿宋_GB2312" w:eastAsia="仿宋_GB2312" w:hint="eastAsia"/>
          <w:sz w:val="24"/>
        </w:rPr>
        <w:t>月</w:t>
      </w:r>
      <w:r>
        <w:rPr>
          <w:rFonts w:ascii="仿宋_GB2312" w:eastAsia="仿宋_GB2312"/>
          <w:sz w:val="24"/>
        </w:rPr>
        <w:t>___</w:t>
      </w:r>
      <w:r>
        <w:rPr>
          <w:rFonts w:ascii="仿宋_GB2312" w:eastAsia="仿宋_GB2312" w:hint="eastAsia"/>
          <w:sz w:val="24"/>
        </w:rPr>
        <w:t>日</w:t>
      </w:r>
    </w:p>
    <w:p w:rsidR="00423636" w:rsidRDefault="00423636" w:rsidP="000957A2">
      <w:pPr>
        <w:snapToGrid w:val="0"/>
        <w:spacing w:beforeLines="50" w:after="50" w:line="400" w:lineRule="exact"/>
        <w:rPr>
          <w:rFonts w:ascii="仿宋_GB2312" w:eastAsia="仿宋_GB2312"/>
          <w:sz w:val="24"/>
        </w:rPr>
      </w:pPr>
    </w:p>
    <w:p w:rsidR="00423636" w:rsidRDefault="00BE2809">
      <w:pPr>
        <w:spacing w:line="360" w:lineRule="auto"/>
        <w:jc w:val="left"/>
        <w:rPr>
          <w:rFonts w:ascii="仿宋_GB2312" w:eastAsia="仿宋_GB2312" w:hAnsi="仿宋_GB2312" w:cs="仿宋_GB2312"/>
          <w:color w:val="000000" w:themeColor="text1"/>
          <w:sz w:val="24"/>
        </w:rPr>
      </w:pPr>
      <w:r>
        <w:rPr>
          <w:rFonts w:ascii="仿宋_GB2312" w:eastAsia="仿宋_GB2312"/>
          <w:sz w:val="24"/>
        </w:rPr>
        <w:br w:type="page"/>
      </w:r>
      <w:r>
        <w:rPr>
          <w:rFonts w:ascii="仿宋_GB2312" w:eastAsia="仿宋_GB2312" w:hAnsi="仿宋_GB2312" w:cs="仿宋_GB2312" w:hint="eastAsia"/>
          <w:color w:val="000000" w:themeColor="text1"/>
          <w:sz w:val="24"/>
        </w:rPr>
        <w:lastRenderedPageBreak/>
        <w:t>7、联合体协议（以联合体形式投标的，提供联合协议；不以联合体形式投标的，则不需要提供）</w:t>
      </w:r>
    </w:p>
    <w:p w:rsidR="00423636" w:rsidRDefault="00BE2809">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联合体协议</w:t>
      </w:r>
    </w:p>
    <w:p w:rsidR="00423636" w:rsidRDefault="00BE2809">
      <w:pPr>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u w:val="single"/>
        </w:rPr>
        <w:t>（联合体所有成员名称）</w:t>
      </w:r>
      <w:r>
        <w:rPr>
          <w:rFonts w:ascii="仿宋_GB2312" w:eastAsia="仿宋_GB2312" w:hAnsi="仿宋_GB2312" w:cs="仿宋_GB2312" w:hint="eastAsia"/>
          <w:sz w:val="24"/>
        </w:rPr>
        <w:t>自愿组成一个联合体，以一个投标人的身份参加</w:t>
      </w:r>
      <w:r>
        <w:rPr>
          <w:rFonts w:ascii="仿宋_GB2312" w:eastAsia="仿宋_GB2312" w:hAnsi="仿宋_GB2312" w:cs="仿宋_GB2312" w:hint="eastAsia"/>
          <w:sz w:val="24"/>
          <w:u w:val="single"/>
        </w:rPr>
        <w:t>（项目名称）</w:t>
      </w:r>
      <w:r>
        <w:rPr>
          <w:rFonts w:ascii="仿宋_GB2312" w:eastAsia="仿宋_GB2312" w:hAnsi="仿宋_GB2312" w:cs="仿宋_GB2312" w:hint="eastAsia"/>
          <w:sz w:val="24"/>
        </w:rPr>
        <w:t>【招标编号：</w:t>
      </w:r>
      <w:r>
        <w:rPr>
          <w:rFonts w:ascii="仿宋_GB2312" w:eastAsia="仿宋_GB2312" w:hAnsi="仿宋_GB2312" w:cs="仿宋_GB2312" w:hint="eastAsia"/>
          <w:sz w:val="24"/>
          <w:u w:val="single"/>
        </w:rPr>
        <w:t>（采购编号）</w:t>
      </w:r>
      <w:r>
        <w:rPr>
          <w:rFonts w:ascii="仿宋_GB2312" w:eastAsia="仿宋_GB2312" w:hAnsi="仿宋_GB2312" w:cs="仿宋_GB2312" w:hint="eastAsia"/>
          <w:sz w:val="24"/>
        </w:rPr>
        <w:t>】投标。</w:t>
      </w:r>
    </w:p>
    <w:p w:rsidR="00423636" w:rsidRDefault="00BE2809">
      <w:pPr>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一、各方一致决定，</w:t>
      </w:r>
      <w:r>
        <w:rPr>
          <w:rFonts w:ascii="仿宋_GB2312" w:eastAsia="仿宋_GB2312" w:hAnsi="仿宋_GB2312" w:cs="仿宋_GB2312" w:hint="eastAsia"/>
          <w:sz w:val="24"/>
          <w:u w:val="single"/>
        </w:rPr>
        <w:t>（某联合体成员名称）</w:t>
      </w:r>
      <w:r>
        <w:rPr>
          <w:rFonts w:ascii="仿宋_GB2312" w:eastAsia="仿宋_GB2312" w:hAnsi="仿宋_GB2312" w:cs="仿宋_GB2312" w:hint="eastAsia"/>
          <w:sz w:val="24"/>
        </w:rPr>
        <w:t>为联合体牵头人，代表所有联合体成员负责投标和合同实施阶段的主办、协调工作。</w:t>
      </w:r>
    </w:p>
    <w:p w:rsidR="00423636" w:rsidRDefault="00BE2809">
      <w:pPr>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二、所有联合体成员各方签署授权书，授权书载明的授权代表根据招标文件规定及投标内容而对采购人、采购代理机构所作的任何合法承诺，包括书面澄清及相应等均对联合投标各方产生约束力。</w:t>
      </w:r>
    </w:p>
    <w:p w:rsidR="00423636" w:rsidRDefault="00BE2809">
      <w:pPr>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三、本次联合投标中，分工如下：</w:t>
      </w:r>
      <w:r>
        <w:rPr>
          <w:rFonts w:ascii="仿宋_GB2312" w:eastAsia="仿宋_GB2312" w:hAnsi="仿宋_GB2312" w:cs="仿宋_GB2312" w:hint="eastAsia"/>
          <w:sz w:val="24"/>
          <w:u w:val="single"/>
        </w:rPr>
        <w:t>（联合体其中一方成员名称）</w:t>
      </w:r>
      <w:r>
        <w:rPr>
          <w:rFonts w:ascii="仿宋_GB2312" w:eastAsia="仿宋_GB2312" w:hAnsi="仿宋_GB2312" w:cs="仿宋_GB2312" w:hint="eastAsia"/>
          <w:sz w:val="24"/>
        </w:rPr>
        <w:t>承担的工作和义务为：。</w:t>
      </w:r>
    </w:p>
    <w:p w:rsidR="00423636" w:rsidRDefault="00BE2809">
      <w:pPr>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四、</w:t>
      </w:r>
      <w:r>
        <w:rPr>
          <w:rFonts w:ascii="仿宋_GB2312" w:eastAsia="仿宋_GB2312" w:hAnsi="仿宋_GB2312" w:cs="仿宋_GB2312" w:hint="eastAsia"/>
          <w:sz w:val="24"/>
          <w:u w:val="single"/>
        </w:rPr>
        <w:t>（联合体其中一方成员名称）</w:t>
      </w:r>
      <w:r>
        <w:rPr>
          <w:rFonts w:ascii="仿宋_GB2312" w:eastAsia="仿宋_GB2312" w:hAnsi="仿宋_GB2312" w:cs="仿宋_GB2312" w:hint="eastAsia"/>
          <w:sz w:val="24"/>
        </w:rPr>
        <w:t>提供的全部货物/服务由小微企业制造/承接，其合同份额占到合同总金额%以上。（未预留份额专门面向中小企业采购的的采购项目，以及预留份额中的非预留部分采购包，接受联合体投标的，联合体其中一方提供的货物/服务全部由小微企业制造/承接，且其合同份额占到合同总金额 30%以上，对联合体报价给予3%的扣除）</w:t>
      </w:r>
    </w:p>
    <w:p w:rsidR="00423636" w:rsidRDefault="00BE2809">
      <w:pPr>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五、如果中标，联合体各成员方共同与采购人签订合同，并就采购合同约定的事项对采购人承担连带责任。</w:t>
      </w:r>
    </w:p>
    <w:p w:rsidR="00423636" w:rsidRDefault="00BE2809">
      <w:pPr>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六、有关本次联合投标的其他事宜：</w:t>
      </w:r>
    </w:p>
    <w:p w:rsidR="00423636" w:rsidRDefault="00BE2809">
      <w:pPr>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1、联合体各方不再单独参加或者与其他供应商另外组成联合体参加同一合同项下的政府采购活动。</w:t>
      </w:r>
    </w:p>
    <w:p w:rsidR="00423636" w:rsidRDefault="00BE2809">
      <w:pPr>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2、联合体中有同类资质的各方按照联合体分工承担相同工作的，按照资质等级较低的供应商确定资质等级。</w:t>
      </w:r>
    </w:p>
    <w:p w:rsidR="00423636" w:rsidRDefault="00BE2809">
      <w:pPr>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3、本协议提交采购人、采购代理机构后，联合体各方不得以任何形式对上述内容进行修改或撤销。</w:t>
      </w:r>
    </w:p>
    <w:p w:rsidR="00423636" w:rsidRDefault="00BE2809">
      <w:pPr>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ab/>
      </w:r>
      <w:r>
        <w:rPr>
          <w:rFonts w:ascii="仿宋_GB2312" w:eastAsia="仿宋_GB2312" w:hAnsi="仿宋_GB2312" w:cs="仿宋_GB2312" w:hint="eastAsia"/>
          <w:sz w:val="24"/>
        </w:rPr>
        <w:tab/>
      </w:r>
      <w:r>
        <w:rPr>
          <w:rFonts w:ascii="仿宋_GB2312" w:eastAsia="仿宋_GB2312" w:hAnsi="仿宋_GB2312" w:cs="仿宋_GB2312" w:hint="eastAsia"/>
          <w:sz w:val="24"/>
        </w:rPr>
        <w:tab/>
      </w:r>
      <w:r>
        <w:rPr>
          <w:rFonts w:ascii="仿宋_GB2312" w:eastAsia="仿宋_GB2312" w:hAnsi="仿宋_GB2312" w:cs="仿宋_GB2312" w:hint="eastAsia"/>
          <w:sz w:val="24"/>
        </w:rPr>
        <w:tab/>
      </w:r>
      <w:r>
        <w:rPr>
          <w:rFonts w:ascii="仿宋_GB2312" w:eastAsia="仿宋_GB2312" w:hAnsi="仿宋_GB2312" w:cs="仿宋_GB2312" w:hint="eastAsia"/>
          <w:sz w:val="24"/>
        </w:rPr>
        <w:tab/>
      </w:r>
      <w:r>
        <w:rPr>
          <w:rFonts w:ascii="仿宋_GB2312" w:eastAsia="仿宋_GB2312" w:hAnsi="仿宋_GB2312" w:cs="仿宋_GB2312" w:hint="eastAsia"/>
          <w:sz w:val="24"/>
        </w:rPr>
        <w:tab/>
      </w:r>
      <w:r>
        <w:rPr>
          <w:rFonts w:ascii="仿宋_GB2312" w:eastAsia="仿宋_GB2312" w:hAnsi="仿宋_GB2312" w:cs="仿宋_GB2312" w:hint="eastAsia"/>
          <w:sz w:val="24"/>
        </w:rPr>
        <w:tab/>
      </w:r>
      <w:r>
        <w:rPr>
          <w:rFonts w:ascii="仿宋_GB2312" w:eastAsia="仿宋_GB2312" w:hAnsi="仿宋_GB2312" w:cs="仿宋_GB2312" w:hint="eastAsia"/>
          <w:sz w:val="24"/>
        </w:rPr>
        <w:tab/>
        <w:t>联合体成员名称(公章)：</w:t>
      </w:r>
    </w:p>
    <w:p w:rsidR="00423636" w:rsidRDefault="00BE2809">
      <w:pPr>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ab/>
      </w:r>
      <w:r>
        <w:rPr>
          <w:rFonts w:ascii="仿宋_GB2312" w:eastAsia="仿宋_GB2312" w:hAnsi="仿宋_GB2312" w:cs="仿宋_GB2312" w:hint="eastAsia"/>
          <w:sz w:val="24"/>
        </w:rPr>
        <w:tab/>
      </w:r>
      <w:r>
        <w:rPr>
          <w:rFonts w:ascii="仿宋_GB2312" w:eastAsia="仿宋_GB2312" w:hAnsi="仿宋_GB2312" w:cs="仿宋_GB2312" w:hint="eastAsia"/>
          <w:sz w:val="24"/>
        </w:rPr>
        <w:tab/>
      </w:r>
      <w:r>
        <w:rPr>
          <w:rFonts w:ascii="仿宋_GB2312" w:eastAsia="仿宋_GB2312" w:hAnsi="仿宋_GB2312" w:cs="仿宋_GB2312" w:hint="eastAsia"/>
          <w:sz w:val="24"/>
        </w:rPr>
        <w:tab/>
      </w:r>
      <w:r>
        <w:rPr>
          <w:rFonts w:ascii="仿宋_GB2312" w:eastAsia="仿宋_GB2312" w:hAnsi="仿宋_GB2312" w:cs="仿宋_GB2312" w:hint="eastAsia"/>
          <w:sz w:val="24"/>
        </w:rPr>
        <w:tab/>
      </w:r>
      <w:r>
        <w:rPr>
          <w:rFonts w:ascii="仿宋_GB2312" w:eastAsia="仿宋_GB2312" w:hAnsi="仿宋_GB2312" w:cs="仿宋_GB2312" w:hint="eastAsia"/>
          <w:sz w:val="24"/>
        </w:rPr>
        <w:tab/>
      </w:r>
      <w:r>
        <w:rPr>
          <w:rFonts w:ascii="仿宋_GB2312" w:eastAsia="仿宋_GB2312" w:hAnsi="仿宋_GB2312" w:cs="仿宋_GB2312" w:hint="eastAsia"/>
          <w:sz w:val="24"/>
        </w:rPr>
        <w:tab/>
      </w:r>
      <w:r>
        <w:rPr>
          <w:rFonts w:ascii="仿宋_GB2312" w:eastAsia="仿宋_GB2312" w:hAnsi="仿宋_GB2312" w:cs="仿宋_GB2312" w:hint="eastAsia"/>
          <w:sz w:val="24"/>
        </w:rPr>
        <w:tab/>
      </w:r>
    </w:p>
    <w:p w:rsidR="00423636" w:rsidRDefault="00BE2809">
      <w:pPr>
        <w:widowControl/>
        <w:spacing w:line="440" w:lineRule="exact"/>
        <w:jc w:val="left"/>
        <w:rPr>
          <w:rFonts w:ascii="仿宋_GB2312" w:eastAsia="仿宋_GB2312"/>
          <w:sz w:val="24"/>
        </w:rPr>
      </w:pPr>
      <w:r>
        <w:rPr>
          <w:rFonts w:ascii="仿宋_GB2312" w:eastAsia="仿宋_GB2312" w:hAnsi="仿宋_GB2312" w:cs="仿宋_GB2312" w:hint="eastAsia"/>
          <w:sz w:val="24"/>
        </w:rPr>
        <w:tab/>
      </w:r>
      <w:r>
        <w:rPr>
          <w:rFonts w:ascii="仿宋_GB2312" w:eastAsia="仿宋_GB2312" w:hAnsi="仿宋_GB2312" w:cs="仿宋_GB2312" w:hint="eastAsia"/>
          <w:sz w:val="24"/>
        </w:rPr>
        <w:tab/>
      </w:r>
      <w:r>
        <w:rPr>
          <w:rFonts w:ascii="仿宋_GB2312" w:eastAsia="仿宋_GB2312" w:hAnsi="仿宋_GB2312" w:cs="仿宋_GB2312" w:hint="eastAsia"/>
          <w:sz w:val="24"/>
        </w:rPr>
        <w:tab/>
      </w:r>
      <w:r>
        <w:rPr>
          <w:rFonts w:ascii="仿宋_GB2312" w:eastAsia="仿宋_GB2312" w:hAnsi="仿宋_GB2312" w:cs="仿宋_GB2312" w:hint="eastAsia"/>
          <w:sz w:val="24"/>
        </w:rPr>
        <w:tab/>
      </w:r>
      <w:r>
        <w:rPr>
          <w:rFonts w:ascii="仿宋_GB2312" w:eastAsia="仿宋_GB2312" w:hAnsi="仿宋_GB2312" w:cs="仿宋_GB2312" w:hint="eastAsia"/>
          <w:sz w:val="24"/>
        </w:rPr>
        <w:tab/>
        <w:t xml:space="preserve">          日期：  年  月   日</w:t>
      </w:r>
      <w:r>
        <w:rPr>
          <w:rFonts w:ascii="仿宋_GB2312" w:eastAsia="仿宋_GB2312"/>
          <w:sz w:val="24"/>
        </w:rPr>
        <w:br w:type="page"/>
      </w:r>
    </w:p>
    <w:p w:rsidR="00423636" w:rsidRDefault="00BE2809" w:rsidP="000957A2">
      <w:pPr>
        <w:snapToGrid w:val="0"/>
        <w:spacing w:beforeLines="50" w:after="50" w:line="400" w:lineRule="exact"/>
        <w:rPr>
          <w:rFonts w:ascii="仿宋_GB2312" w:eastAsia="仿宋_GB2312"/>
          <w:sz w:val="24"/>
        </w:rPr>
      </w:pPr>
      <w:r>
        <w:rPr>
          <w:rFonts w:ascii="仿宋_GB2312" w:eastAsia="仿宋_GB2312" w:hint="eastAsia"/>
          <w:sz w:val="24"/>
        </w:rPr>
        <w:lastRenderedPageBreak/>
        <w:t>8、营业执照复印件（副本、带有经年检合格的标志）</w:t>
      </w:r>
    </w:p>
    <w:p w:rsidR="00423636" w:rsidRDefault="00423636" w:rsidP="000957A2">
      <w:pPr>
        <w:snapToGrid w:val="0"/>
        <w:spacing w:before="50" w:afterLines="50" w:line="400" w:lineRule="exact"/>
        <w:jc w:val="left"/>
        <w:rPr>
          <w:rFonts w:ascii="仿宋_GB2312" w:eastAsia="仿宋_GB2312"/>
          <w:sz w:val="24"/>
        </w:rPr>
      </w:pPr>
    </w:p>
    <w:p w:rsidR="00423636" w:rsidRDefault="00BE2809" w:rsidP="000957A2">
      <w:pPr>
        <w:snapToGrid w:val="0"/>
        <w:spacing w:before="50" w:afterLines="50" w:line="400" w:lineRule="exact"/>
        <w:jc w:val="left"/>
        <w:rPr>
          <w:rFonts w:ascii="仿宋_GB2312" w:eastAsia="仿宋_GB2312"/>
          <w:sz w:val="24"/>
        </w:rPr>
      </w:pPr>
      <w:r>
        <w:rPr>
          <w:rFonts w:ascii="仿宋_GB2312" w:eastAsia="仿宋_GB2312" w:hint="eastAsia"/>
          <w:sz w:val="24"/>
        </w:rPr>
        <w:t>9、税务登记证复印件（副本）</w:t>
      </w:r>
    </w:p>
    <w:p w:rsidR="00423636" w:rsidRDefault="00423636" w:rsidP="000957A2">
      <w:pPr>
        <w:snapToGrid w:val="0"/>
        <w:spacing w:before="50" w:afterLines="50" w:line="400" w:lineRule="exact"/>
        <w:jc w:val="left"/>
        <w:rPr>
          <w:rFonts w:ascii="仿宋_GB2312" w:eastAsia="仿宋_GB2312"/>
          <w:sz w:val="24"/>
        </w:rPr>
      </w:pPr>
    </w:p>
    <w:p w:rsidR="00423636" w:rsidRDefault="00BE2809" w:rsidP="000957A2">
      <w:pPr>
        <w:snapToGrid w:val="0"/>
        <w:spacing w:before="50" w:afterLines="50" w:line="400" w:lineRule="exact"/>
        <w:jc w:val="left"/>
        <w:rPr>
          <w:rFonts w:ascii="仿宋_GB2312" w:eastAsia="仿宋_GB2312"/>
          <w:sz w:val="24"/>
        </w:rPr>
      </w:pPr>
      <w:r>
        <w:rPr>
          <w:rFonts w:ascii="仿宋_GB2312" w:eastAsia="仿宋_GB2312" w:hint="eastAsia"/>
          <w:sz w:val="24"/>
        </w:rPr>
        <w:t>10、企业组织机构代码证复印件（副本，带有经年检合格的标志）</w:t>
      </w:r>
    </w:p>
    <w:p w:rsidR="00423636" w:rsidRDefault="00423636" w:rsidP="000957A2">
      <w:pPr>
        <w:snapToGrid w:val="0"/>
        <w:spacing w:before="50" w:afterLines="50" w:line="400" w:lineRule="exact"/>
        <w:jc w:val="left"/>
        <w:rPr>
          <w:rFonts w:ascii="仿宋_GB2312" w:eastAsia="仿宋_GB2312"/>
          <w:sz w:val="24"/>
        </w:rPr>
      </w:pPr>
    </w:p>
    <w:p w:rsidR="00423636" w:rsidRDefault="00BE2809">
      <w:pPr>
        <w:spacing w:line="400" w:lineRule="exact"/>
        <w:rPr>
          <w:rFonts w:ascii="仿宋_GB2312" w:eastAsia="仿宋_GB2312"/>
          <w:sz w:val="24"/>
        </w:rPr>
      </w:pPr>
      <w:r>
        <w:rPr>
          <w:rFonts w:ascii="仿宋_GB2312" w:eastAsia="仿宋_GB2312" w:hint="eastAsia"/>
          <w:sz w:val="24"/>
        </w:rPr>
        <w:t>11、进驻本项目管理的负责人（经理）的物业管理企业经理岗位证书复印件；</w:t>
      </w:r>
    </w:p>
    <w:p w:rsidR="00423636" w:rsidRDefault="00423636" w:rsidP="000957A2">
      <w:pPr>
        <w:snapToGrid w:val="0"/>
        <w:spacing w:before="50" w:afterLines="50" w:line="400" w:lineRule="exact"/>
        <w:jc w:val="left"/>
        <w:rPr>
          <w:rFonts w:ascii="仿宋_GB2312" w:eastAsia="仿宋_GB2312"/>
          <w:sz w:val="24"/>
        </w:rPr>
      </w:pPr>
    </w:p>
    <w:p w:rsidR="00423636" w:rsidRDefault="00BE2809" w:rsidP="000957A2">
      <w:pPr>
        <w:snapToGrid w:val="0"/>
        <w:spacing w:beforeLines="50" w:after="50" w:line="400" w:lineRule="exact"/>
        <w:rPr>
          <w:rFonts w:ascii="仿宋_GB2312" w:eastAsia="仿宋_GB2312"/>
          <w:sz w:val="24"/>
        </w:rPr>
      </w:pPr>
      <w:r>
        <w:rPr>
          <w:rFonts w:ascii="仿宋_GB2312" w:eastAsia="仿宋_GB2312" w:hint="eastAsia"/>
          <w:sz w:val="24"/>
        </w:rPr>
        <w:t>12、投标日期近一个季度依法纳税的完税凭证（复印件，格式略），无纳税记录的，应提供由投标方所在地主管国税、地税部门出具的《依法纳税或依法免税证明》（格式自拟，复印件，原件备查），《依法纳税或依法免税证明》原件一年内均保持有效。</w:t>
      </w:r>
    </w:p>
    <w:p w:rsidR="00423636" w:rsidRDefault="00423636" w:rsidP="000957A2">
      <w:pPr>
        <w:snapToGrid w:val="0"/>
        <w:spacing w:beforeLines="50" w:after="50" w:line="400" w:lineRule="exact"/>
        <w:rPr>
          <w:rFonts w:ascii="仿宋_GB2312" w:eastAsia="仿宋_GB2312"/>
          <w:sz w:val="24"/>
        </w:rPr>
      </w:pPr>
    </w:p>
    <w:p w:rsidR="00423636" w:rsidRDefault="00BE2809" w:rsidP="000957A2">
      <w:pPr>
        <w:snapToGrid w:val="0"/>
        <w:spacing w:before="50" w:afterLines="50" w:line="400" w:lineRule="exact"/>
        <w:jc w:val="left"/>
        <w:rPr>
          <w:rFonts w:ascii="仿宋_GB2312" w:eastAsia="仿宋_GB2312"/>
          <w:sz w:val="24"/>
        </w:rPr>
      </w:pPr>
      <w:r>
        <w:rPr>
          <w:rFonts w:ascii="仿宋_GB2312" w:eastAsia="仿宋_GB2312" w:hint="eastAsia"/>
          <w:sz w:val="24"/>
        </w:rPr>
        <w:t>13、投标日期近一个季度依法缴纳社保费的凭证（复印件，格式略），无缴费记录的，应提供由投标方所在地社保部门出具的《依法缴纳或依法免缴社保费证明》（格式自拟，复印件，原件备查），《依法缴纳或依法免缴社保费证明》原件一年内均保持有效。</w:t>
      </w:r>
    </w:p>
    <w:p w:rsidR="00423636" w:rsidRDefault="00423636" w:rsidP="000957A2">
      <w:pPr>
        <w:snapToGrid w:val="0"/>
        <w:spacing w:before="50" w:afterLines="50" w:line="400" w:lineRule="exact"/>
        <w:jc w:val="left"/>
        <w:rPr>
          <w:rFonts w:ascii="仿宋_GB2312" w:eastAsia="仿宋_GB2312"/>
          <w:sz w:val="24"/>
        </w:rPr>
      </w:pPr>
    </w:p>
    <w:p w:rsidR="00423636" w:rsidRDefault="00BE2809" w:rsidP="000957A2">
      <w:pPr>
        <w:snapToGrid w:val="0"/>
        <w:spacing w:before="50" w:afterLines="50" w:line="400" w:lineRule="exact"/>
        <w:jc w:val="left"/>
        <w:rPr>
          <w:rFonts w:ascii="仿宋_GB2312" w:eastAsia="仿宋_GB2312"/>
          <w:sz w:val="24"/>
        </w:rPr>
      </w:pPr>
      <w:r>
        <w:rPr>
          <w:rFonts w:ascii="仿宋_GB2312" w:eastAsia="仿宋_GB2312" w:hint="eastAsia"/>
          <w:sz w:val="24"/>
        </w:rPr>
        <w:t>14、投标方的质量管理体系认证、环境管理体系认证及职业安全卫生管理体系认证等方面的资质证书</w:t>
      </w:r>
    </w:p>
    <w:p w:rsidR="00423636" w:rsidRDefault="00423636" w:rsidP="000957A2">
      <w:pPr>
        <w:snapToGrid w:val="0"/>
        <w:spacing w:before="50" w:afterLines="50" w:line="400" w:lineRule="exact"/>
        <w:jc w:val="left"/>
        <w:rPr>
          <w:rFonts w:ascii="仿宋_GB2312" w:eastAsia="仿宋_GB2312"/>
          <w:sz w:val="24"/>
        </w:rPr>
      </w:pPr>
    </w:p>
    <w:p w:rsidR="00423636" w:rsidRDefault="00BE2809">
      <w:pPr>
        <w:snapToGrid w:val="0"/>
        <w:spacing w:before="50" w:line="400" w:lineRule="exact"/>
        <w:jc w:val="left"/>
        <w:rPr>
          <w:rFonts w:ascii="仿宋_GB2312" w:eastAsia="仿宋_GB2312"/>
          <w:sz w:val="24"/>
        </w:rPr>
      </w:pPr>
      <w:r>
        <w:rPr>
          <w:rFonts w:ascii="仿宋_GB2312" w:eastAsia="仿宋_GB2312"/>
          <w:sz w:val="24"/>
        </w:rPr>
        <w:t>1</w:t>
      </w:r>
      <w:r>
        <w:rPr>
          <w:rFonts w:ascii="仿宋_GB2312" w:eastAsia="仿宋_GB2312" w:hint="eastAsia"/>
          <w:sz w:val="24"/>
        </w:rPr>
        <w:t>5、投标方在物业管理行业管理、创业等业务方面获奖情况证书</w:t>
      </w:r>
    </w:p>
    <w:p w:rsidR="00423636" w:rsidRDefault="00423636" w:rsidP="000957A2">
      <w:pPr>
        <w:snapToGrid w:val="0"/>
        <w:spacing w:before="50" w:afterLines="50" w:line="400" w:lineRule="exact"/>
        <w:jc w:val="left"/>
        <w:rPr>
          <w:rFonts w:ascii="仿宋_GB2312" w:eastAsia="仿宋_GB2312"/>
          <w:sz w:val="24"/>
        </w:rPr>
      </w:pPr>
    </w:p>
    <w:p w:rsidR="00423636" w:rsidRDefault="00BE2809" w:rsidP="000957A2">
      <w:pPr>
        <w:snapToGrid w:val="0"/>
        <w:spacing w:before="50" w:afterLines="50" w:line="400" w:lineRule="exact"/>
        <w:jc w:val="left"/>
        <w:rPr>
          <w:rFonts w:ascii="仿宋_GB2312" w:eastAsia="仿宋_GB2312"/>
          <w:sz w:val="24"/>
        </w:rPr>
      </w:pPr>
      <w:r>
        <w:rPr>
          <w:rFonts w:ascii="仿宋_GB2312" w:eastAsia="仿宋_GB2312" w:hint="eastAsia"/>
          <w:sz w:val="24"/>
        </w:rPr>
        <w:t>16、投标方企业机构设置及人员层次分配情况（自行提供）</w:t>
      </w:r>
    </w:p>
    <w:p w:rsidR="00423636" w:rsidRDefault="00423636" w:rsidP="000957A2">
      <w:pPr>
        <w:snapToGrid w:val="0"/>
        <w:spacing w:before="50" w:afterLines="50" w:line="400" w:lineRule="exact"/>
        <w:jc w:val="left"/>
        <w:rPr>
          <w:rFonts w:ascii="仿宋_GB2312" w:eastAsia="仿宋_GB2312"/>
          <w:sz w:val="24"/>
        </w:rPr>
      </w:pPr>
    </w:p>
    <w:p w:rsidR="00423636" w:rsidRDefault="00BE2809" w:rsidP="000957A2">
      <w:pPr>
        <w:snapToGrid w:val="0"/>
        <w:spacing w:before="50" w:afterLines="50" w:line="400" w:lineRule="exact"/>
        <w:jc w:val="left"/>
        <w:rPr>
          <w:rFonts w:ascii="仿宋_GB2312" w:eastAsia="仿宋_GB2312"/>
          <w:sz w:val="24"/>
        </w:rPr>
      </w:pPr>
      <w:r>
        <w:rPr>
          <w:rFonts w:ascii="仿宋_GB2312" w:eastAsia="仿宋_GB2312" w:hint="eastAsia"/>
          <w:sz w:val="24"/>
        </w:rPr>
        <w:t>17、投标方的可以证明其能力或业绩/成功案例的其他材料</w:t>
      </w:r>
    </w:p>
    <w:p w:rsidR="00423636" w:rsidRDefault="00423636" w:rsidP="000957A2">
      <w:pPr>
        <w:snapToGrid w:val="0"/>
        <w:spacing w:before="50" w:afterLines="50" w:line="400" w:lineRule="exact"/>
        <w:jc w:val="left"/>
        <w:rPr>
          <w:rFonts w:ascii="仿宋_GB2312" w:eastAsia="仿宋_GB2312"/>
          <w:sz w:val="24"/>
        </w:rPr>
      </w:pPr>
    </w:p>
    <w:p w:rsidR="00423636" w:rsidRDefault="00BE2809" w:rsidP="000957A2">
      <w:pPr>
        <w:snapToGrid w:val="0"/>
        <w:spacing w:before="50" w:afterLines="50" w:line="400" w:lineRule="exact"/>
        <w:jc w:val="left"/>
        <w:rPr>
          <w:rFonts w:ascii="仿宋_GB2312" w:eastAsia="仿宋_GB2312"/>
          <w:sz w:val="24"/>
        </w:rPr>
      </w:pPr>
      <w:r>
        <w:rPr>
          <w:rFonts w:ascii="仿宋_GB2312" w:eastAsia="仿宋_GB2312" w:hint="eastAsia"/>
          <w:sz w:val="24"/>
        </w:rPr>
        <w:t>18、投标方认为能证明其能力的其他商务文件（自行提供）</w:t>
      </w:r>
    </w:p>
    <w:p w:rsidR="00423636" w:rsidRDefault="00423636" w:rsidP="000957A2">
      <w:pPr>
        <w:snapToGrid w:val="0"/>
        <w:spacing w:before="50" w:afterLines="50" w:line="400" w:lineRule="exact"/>
        <w:jc w:val="left"/>
        <w:rPr>
          <w:rFonts w:ascii="仿宋_GB2312" w:eastAsia="仿宋_GB2312"/>
          <w:sz w:val="24"/>
        </w:rPr>
      </w:pPr>
    </w:p>
    <w:p w:rsidR="00423636" w:rsidRDefault="00BE2809" w:rsidP="000957A2">
      <w:pPr>
        <w:snapToGrid w:val="0"/>
        <w:spacing w:before="50" w:afterLines="50" w:line="400" w:lineRule="exact"/>
        <w:jc w:val="left"/>
        <w:rPr>
          <w:rFonts w:ascii="仿宋_GB2312" w:eastAsia="仿宋_GB2312"/>
          <w:sz w:val="24"/>
        </w:rPr>
      </w:pPr>
      <w:r>
        <w:rPr>
          <w:rFonts w:ascii="仿宋_GB2312" w:eastAsia="仿宋_GB2312" w:hint="eastAsia"/>
          <w:sz w:val="24"/>
        </w:rPr>
        <w:lastRenderedPageBreak/>
        <w:t>19、投标方对本项目的总体理解（格式自拟）</w:t>
      </w:r>
    </w:p>
    <w:p w:rsidR="00423636" w:rsidRDefault="00423636" w:rsidP="000957A2">
      <w:pPr>
        <w:snapToGrid w:val="0"/>
        <w:spacing w:before="50" w:afterLines="50" w:line="400" w:lineRule="exact"/>
        <w:jc w:val="left"/>
        <w:rPr>
          <w:rFonts w:ascii="仿宋_GB2312" w:eastAsia="仿宋_GB2312"/>
          <w:sz w:val="24"/>
        </w:rPr>
      </w:pPr>
    </w:p>
    <w:p w:rsidR="00423636" w:rsidRDefault="00BE2809" w:rsidP="000957A2">
      <w:pPr>
        <w:snapToGrid w:val="0"/>
        <w:spacing w:before="50" w:afterLines="50" w:line="400" w:lineRule="exact"/>
        <w:jc w:val="left"/>
        <w:rPr>
          <w:rFonts w:ascii="仿宋_GB2312" w:eastAsia="仿宋_GB2312"/>
          <w:sz w:val="24"/>
        </w:rPr>
      </w:pPr>
      <w:r>
        <w:rPr>
          <w:rFonts w:ascii="仿宋_GB2312" w:eastAsia="仿宋_GB2312" w:hint="eastAsia"/>
          <w:sz w:val="24"/>
        </w:rPr>
        <w:t>20、环境卫生维护服务方案</w:t>
      </w:r>
    </w:p>
    <w:p w:rsidR="00423636" w:rsidRDefault="00423636" w:rsidP="000957A2">
      <w:pPr>
        <w:snapToGrid w:val="0"/>
        <w:spacing w:before="50" w:afterLines="50" w:line="400" w:lineRule="exact"/>
        <w:jc w:val="left"/>
        <w:rPr>
          <w:rFonts w:ascii="仿宋_GB2312" w:eastAsia="仿宋_GB2312"/>
          <w:sz w:val="24"/>
        </w:rPr>
      </w:pPr>
    </w:p>
    <w:p w:rsidR="00423636" w:rsidRDefault="00BE2809" w:rsidP="000957A2">
      <w:pPr>
        <w:snapToGrid w:val="0"/>
        <w:spacing w:before="50" w:afterLines="50" w:line="400" w:lineRule="exact"/>
        <w:jc w:val="left"/>
        <w:rPr>
          <w:rFonts w:ascii="仿宋_GB2312" w:eastAsia="仿宋_GB2312"/>
          <w:sz w:val="24"/>
        </w:rPr>
      </w:pPr>
      <w:r>
        <w:rPr>
          <w:rFonts w:ascii="仿宋_GB2312" w:eastAsia="仿宋_GB2312" w:hint="eastAsia"/>
          <w:sz w:val="24"/>
        </w:rPr>
        <w:t>21、设施及设备维护修服务方案</w:t>
      </w:r>
    </w:p>
    <w:p w:rsidR="00423636" w:rsidRDefault="00423636" w:rsidP="000957A2">
      <w:pPr>
        <w:snapToGrid w:val="0"/>
        <w:spacing w:before="50" w:afterLines="50" w:line="400" w:lineRule="exact"/>
        <w:jc w:val="left"/>
        <w:rPr>
          <w:rFonts w:ascii="仿宋_GB2312" w:eastAsia="仿宋_GB2312"/>
          <w:sz w:val="24"/>
        </w:rPr>
      </w:pPr>
    </w:p>
    <w:p w:rsidR="00423636" w:rsidRDefault="00BE2809" w:rsidP="000957A2">
      <w:pPr>
        <w:snapToGrid w:val="0"/>
        <w:spacing w:before="50" w:afterLines="50" w:line="400" w:lineRule="exact"/>
        <w:jc w:val="left"/>
        <w:rPr>
          <w:rFonts w:ascii="仿宋_GB2312" w:eastAsia="仿宋_GB2312"/>
          <w:sz w:val="24"/>
        </w:rPr>
      </w:pPr>
      <w:r>
        <w:rPr>
          <w:rFonts w:ascii="仿宋_GB2312" w:eastAsia="仿宋_GB2312" w:hint="eastAsia"/>
          <w:sz w:val="24"/>
        </w:rPr>
        <w:t>22、秩序维护服务方案</w:t>
      </w:r>
    </w:p>
    <w:p w:rsidR="00423636" w:rsidRDefault="00423636" w:rsidP="000957A2">
      <w:pPr>
        <w:snapToGrid w:val="0"/>
        <w:spacing w:before="50" w:afterLines="50" w:line="400" w:lineRule="exact"/>
        <w:jc w:val="left"/>
        <w:rPr>
          <w:rFonts w:ascii="仿宋_GB2312" w:eastAsia="仿宋_GB2312"/>
          <w:sz w:val="24"/>
        </w:rPr>
      </w:pPr>
    </w:p>
    <w:p w:rsidR="00423636" w:rsidRDefault="00BE2809" w:rsidP="000957A2">
      <w:pPr>
        <w:snapToGrid w:val="0"/>
        <w:spacing w:before="50" w:afterLines="50" w:line="400" w:lineRule="exact"/>
        <w:jc w:val="left"/>
        <w:rPr>
          <w:rFonts w:ascii="仿宋_GB2312" w:eastAsia="仿宋_GB2312"/>
          <w:sz w:val="24"/>
        </w:rPr>
      </w:pPr>
      <w:r>
        <w:rPr>
          <w:rFonts w:ascii="仿宋_GB2312" w:eastAsia="仿宋_GB2312" w:hint="eastAsia"/>
          <w:sz w:val="24"/>
        </w:rPr>
        <w:t>23、投标方承诺给予采购单位的各种优惠条件（格式自拟）</w:t>
      </w:r>
    </w:p>
    <w:p w:rsidR="00423636" w:rsidRDefault="00423636" w:rsidP="000957A2">
      <w:pPr>
        <w:snapToGrid w:val="0"/>
        <w:spacing w:before="50" w:afterLines="50" w:line="400" w:lineRule="exact"/>
        <w:jc w:val="left"/>
        <w:rPr>
          <w:rFonts w:ascii="仿宋_GB2312" w:eastAsia="仿宋_GB2312"/>
          <w:sz w:val="24"/>
        </w:rPr>
      </w:pPr>
    </w:p>
    <w:p w:rsidR="00423636" w:rsidRDefault="00BE2809" w:rsidP="000957A2">
      <w:pPr>
        <w:snapToGrid w:val="0"/>
        <w:spacing w:before="50" w:afterLines="50" w:line="400" w:lineRule="exact"/>
        <w:jc w:val="left"/>
        <w:rPr>
          <w:rFonts w:ascii="仿宋_GB2312" w:eastAsia="仿宋_GB2312"/>
          <w:sz w:val="24"/>
        </w:rPr>
      </w:pPr>
      <w:r>
        <w:rPr>
          <w:rFonts w:ascii="仿宋_GB2312" w:eastAsia="仿宋_GB2312" w:hint="eastAsia"/>
          <w:sz w:val="24"/>
        </w:rPr>
        <w:t>24、投标方需要说明的其他文件和说明（格式自拟）</w:t>
      </w:r>
    </w:p>
    <w:p w:rsidR="00423636" w:rsidRDefault="00423636">
      <w:pPr>
        <w:widowControl/>
        <w:spacing w:line="400" w:lineRule="exact"/>
        <w:jc w:val="left"/>
        <w:rPr>
          <w:rFonts w:ascii="仿宋_GB2312" w:eastAsia="仿宋_GB2312"/>
          <w:sz w:val="24"/>
        </w:rPr>
      </w:pPr>
    </w:p>
    <w:p w:rsidR="00423636" w:rsidRDefault="00423636">
      <w:pPr>
        <w:widowControl/>
        <w:spacing w:line="400" w:lineRule="exact"/>
        <w:jc w:val="left"/>
        <w:rPr>
          <w:rFonts w:ascii="仿宋_GB2312" w:eastAsia="仿宋_GB2312"/>
          <w:sz w:val="24"/>
        </w:rPr>
        <w:sectPr w:rsidR="00423636">
          <w:headerReference w:type="default" r:id="rId14"/>
          <w:footerReference w:type="even" r:id="rId15"/>
          <w:footerReference w:type="default" r:id="rId16"/>
          <w:pgSz w:w="11906" w:h="16838"/>
          <w:pgMar w:top="1474" w:right="1797" w:bottom="1247" w:left="1797" w:header="851" w:footer="851" w:gutter="0"/>
          <w:pgNumType w:start="0"/>
          <w:cols w:space="720"/>
          <w:titlePg/>
          <w:docGrid w:linePitch="312"/>
        </w:sectPr>
      </w:pPr>
    </w:p>
    <w:p w:rsidR="00423636" w:rsidRDefault="00BE2809">
      <w:pPr>
        <w:spacing w:line="360" w:lineRule="auto"/>
        <w:rPr>
          <w:rFonts w:ascii="仿宋_GB2312" w:eastAsia="仿宋_GB2312" w:hAnsi="宋体"/>
          <w:sz w:val="24"/>
        </w:rPr>
      </w:pPr>
      <w:r>
        <w:rPr>
          <w:rFonts w:ascii="仿宋_GB2312" w:eastAsia="仿宋_GB2312" w:hAnsi="宋体" w:hint="eastAsia"/>
          <w:sz w:val="24"/>
        </w:rPr>
        <w:lastRenderedPageBreak/>
        <w:t>25、本项目需要投标方提供的其他部分格式</w:t>
      </w:r>
    </w:p>
    <w:p w:rsidR="00423636" w:rsidRDefault="00BE2809">
      <w:pPr>
        <w:spacing w:line="360" w:lineRule="auto"/>
        <w:rPr>
          <w:rFonts w:ascii="仿宋_GB2312" w:eastAsia="仿宋_GB2312" w:hAnsi="宋体" w:cs="仿宋_GB2312"/>
          <w:b/>
          <w:bCs/>
          <w:sz w:val="24"/>
          <w:lang w:val="zh-CN"/>
        </w:rPr>
      </w:pPr>
      <w:r>
        <w:rPr>
          <w:rFonts w:ascii="仿宋_GB2312" w:eastAsia="仿宋_GB2312" w:hAnsi="宋体" w:hint="eastAsia"/>
          <w:sz w:val="24"/>
        </w:rPr>
        <w:t>行政事务部人员配备格式</w:t>
      </w:r>
    </w:p>
    <w:p w:rsidR="00423636" w:rsidRDefault="00BE2809">
      <w:pPr>
        <w:spacing w:line="360" w:lineRule="auto"/>
        <w:jc w:val="center"/>
        <w:rPr>
          <w:rFonts w:ascii="仿宋_GB2312" w:eastAsia="仿宋_GB2312" w:hAnsi="宋体" w:cs="仿宋_GB2312"/>
          <w:b/>
          <w:bCs/>
          <w:sz w:val="24"/>
          <w:lang w:val="zh-CN"/>
        </w:rPr>
      </w:pPr>
      <w:r>
        <w:rPr>
          <w:rFonts w:ascii="仿宋_GB2312" w:eastAsia="仿宋_GB2312" w:hAnsi="宋体" w:hint="eastAsia"/>
          <w:b/>
          <w:sz w:val="24"/>
        </w:rPr>
        <w:t>行政事务部</w:t>
      </w:r>
      <w:r>
        <w:rPr>
          <w:rFonts w:ascii="仿宋_GB2312" w:eastAsia="仿宋_GB2312" w:hAnsi="宋体" w:cs="仿宋_GB2312" w:hint="eastAsia"/>
          <w:b/>
          <w:bCs/>
          <w:sz w:val="24"/>
          <w:lang w:val="zh-CN"/>
        </w:rPr>
        <w:t>人员一览表</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23"/>
        <w:gridCol w:w="663"/>
        <w:gridCol w:w="639"/>
        <w:gridCol w:w="692"/>
        <w:gridCol w:w="639"/>
        <w:gridCol w:w="784"/>
        <w:gridCol w:w="3048"/>
        <w:gridCol w:w="1651"/>
      </w:tblGrid>
      <w:tr w:rsidR="00423636">
        <w:trPr>
          <w:trHeight w:val="615"/>
        </w:trPr>
        <w:tc>
          <w:tcPr>
            <w:tcW w:w="723"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姓名</w:t>
            </w:r>
          </w:p>
        </w:tc>
        <w:tc>
          <w:tcPr>
            <w:tcW w:w="663"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年龄</w:t>
            </w:r>
          </w:p>
        </w:tc>
        <w:tc>
          <w:tcPr>
            <w:tcW w:w="639"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职务</w:t>
            </w:r>
          </w:p>
        </w:tc>
        <w:tc>
          <w:tcPr>
            <w:tcW w:w="692"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学历</w:t>
            </w:r>
          </w:p>
        </w:tc>
        <w:tc>
          <w:tcPr>
            <w:tcW w:w="639"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职称</w:t>
            </w:r>
          </w:p>
        </w:tc>
        <w:tc>
          <w:tcPr>
            <w:tcW w:w="784" w:type="dxa"/>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资格等级</w:t>
            </w:r>
          </w:p>
        </w:tc>
        <w:tc>
          <w:tcPr>
            <w:tcW w:w="3048"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本工程中拟负责的项目</w:t>
            </w:r>
          </w:p>
        </w:tc>
        <w:tc>
          <w:tcPr>
            <w:tcW w:w="1651"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曾经承担过的工程</w:t>
            </w:r>
          </w:p>
        </w:tc>
      </w:tr>
      <w:tr w:rsidR="00423636">
        <w:trPr>
          <w:trHeight w:val="615"/>
        </w:trPr>
        <w:tc>
          <w:tcPr>
            <w:tcW w:w="723" w:type="dxa"/>
          </w:tcPr>
          <w:p w:rsidR="00423636" w:rsidRDefault="00423636">
            <w:pPr>
              <w:spacing w:line="360" w:lineRule="auto"/>
              <w:rPr>
                <w:rFonts w:ascii="仿宋_GB2312" w:eastAsia="仿宋_GB2312" w:hAnsi="宋体"/>
                <w:sz w:val="24"/>
              </w:rPr>
            </w:pPr>
          </w:p>
        </w:tc>
        <w:tc>
          <w:tcPr>
            <w:tcW w:w="663"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692"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784" w:type="dxa"/>
          </w:tcPr>
          <w:p w:rsidR="00423636" w:rsidRDefault="00423636">
            <w:pPr>
              <w:spacing w:line="360" w:lineRule="auto"/>
              <w:rPr>
                <w:rFonts w:ascii="仿宋_GB2312" w:eastAsia="仿宋_GB2312" w:hAnsi="宋体"/>
                <w:sz w:val="24"/>
              </w:rPr>
            </w:pPr>
          </w:p>
        </w:tc>
        <w:tc>
          <w:tcPr>
            <w:tcW w:w="3048" w:type="dxa"/>
          </w:tcPr>
          <w:p w:rsidR="00423636" w:rsidRDefault="00423636">
            <w:pPr>
              <w:spacing w:line="360" w:lineRule="auto"/>
              <w:rPr>
                <w:rFonts w:ascii="仿宋_GB2312" w:eastAsia="仿宋_GB2312" w:hAnsi="宋体"/>
                <w:sz w:val="24"/>
              </w:rPr>
            </w:pPr>
          </w:p>
        </w:tc>
        <w:tc>
          <w:tcPr>
            <w:tcW w:w="1651" w:type="dxa"/>
          </w:tcPr>
          <w:p w:rsidR="00423636" w:rsidRDefault="00423636">
            <w:pPr>
              <w:spacing w:line="360" w:lineRule="auto"/>
              <w:rPr>
                <w:rFonts w:ascii="仿宋_GB2312" w:eastAsia="仿宋_GB2312" w:hAnsi="宋体"/>
                <w:sz w:val="24"/>
              </w:rPr>
            </w:pPr>
          </w:p>
        </w:tc>
      </w:tr>
      <w:tr w:rsidR="00423636">
        <w:trPr>
          <w:trHeight w:val="615"/>
        </w:trPr>
        <w:tc>
          <w:tcPr>
            <w:tcW w:w="723" w:type="dxa"/>
          </w:tcPr>
          <w:p w:rsidR="00423636" w:rsidRDefault="00423636">
            <w:pPr>
              <w:spacing w:line="360" w:lineRule="auto"/>
              <w:rPr>
                <w:rFonts w:ascii="仿宋_GB2312" w:eastAsia="仿宋_GB2312" w:hAnsi="宋体"/>
                <w:sz w:val="24"/>
              </w:rPr>
            </w:pPr>
          </w:p>
        </w:tc>
        <w:tc>
          <w:tcPr>
            <w:tcW w:w="663"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692"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784" w:type="dxa"/>
          </w:tcPr>
          <w:p w:rsidR="00423636" w:rsidRDefault="00423636">
            <w:pPr>
              <w:spacing w:line="360" w:lineRule="auto"/>
              <w:rPr>
                <w:rFonts w:ascii="仿宋_GB2312" w:eastAsia="仿宋_GB2312" w:hAnsi="宋体"/>
                <w:sz w:val="24"/>
              </w:rPr>
            </w:pPr>
          </w:p>
        </w:tc>
        <w:tc>
          <w:tcPr>
            <w:tcW w:w="3048" w:type="dxa"/>
          </w:tcPr>
          <w:p w:rsidR="00423636" w:rsidRDefault="00423636">
            <w:pPr>
              <w:spacing w:line="360" w:lineRule="auto"/>
              <w:rPr>
                <w:rFonts w:ascii="仿宋_GB2312" w:eastAsia="仿宋_GB2312" w:hAnsi="宋体"/>
                <w:sz w:val="24"/>
              </w:rPr>
            </w:pPr>
          </w:p>
        </w:tc>
        <w:tc>
          <w:tcPr>
            <w:tcW w:w="1651" w:type="dxa"/>
          </w:tcPr>
          <w:p w:rsidR="00423636" w:rsidRDefault="00423636">
            <w:pPr>
              <w:spacing w:line="360" w:lineRule="auto"/>
              <w:rPr>
                <w:rFonts w:ascii="仿宋_GB2312" w:eastAsia="仿宋_GB2312" w:hAnsi="宋体"/>
                <w:sz w:val="24"/>
              </w:rPr>
            </w:pPr>
          </w:p>
        </w:tc>
      </w:tr>
      <w:tr w:rsidR="00423636">
        <w:trPr>
          <w:trHeight w:val="615"/>
        </w:trPr>
        <w:tc>
          <w:tcPr>
            <w:tcW w:w="723" w:type="dxa"/>
          </w:tcPr>
          <w:p w:rsidR="00423636" w:rsidRDefault="00423636">
            <w:pPr>
              <w:spacing w:line="360" w:lineRule="auto"/>
              <w:rPr>
                <w:rFonts w:ascii="仿宋_GB2312" w:eastAsia="仿宋_GB2312" w:hAnsi="宋体"/>
                <w:sz w:val="24"/>
              </w:rPr>
            </w:pPr>
          </w:p>
        </w:tc>
        <w:tc>
          <w:tcPr>
            <w:tcW w:w="663"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692"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784" w:type="dxa"/>
          </w:tcPr>
          <w:p w:rsidR="00423636" w:rsidRDefault="00423636">
            <w:pPr>
              <w:pStyle w:val="af"/>
              <w:spacing w:line="360" w:lineRule="auto"/>
              <w:ind w:left="5250"/>
              <w:rPr>
                <w:rFonts w:ascii="仿宋_GB2312" w:eastAsia="仿宋_GB2312" w:hAnsi="宋体"/>
                <w:szCs w:val="24"/>
              </w:rPr>
            </w:pPr>
          </w:p>
        </w:tc>
        <w:tc>
          <w:tcPr>
            <w:tcW w:w="3048" w:type="dxa"/>
          </w:tcPr>
          <w:p w:rsidR="00423636" w:rsidRDefault="00423636">
            <w:pPr>
              <w:pStyle w:val="af"/>
              <w:spacing w:line="360" w:lineRule="auto"/>
              <w:ind w:left="5250"/>
              <w:rPr>
                <w:rFonts w:ascii="仿宋_GB2312" w:eastAsia="仿宋_GB2312" w:hAnsi="宋体"/>
                <w:szCs w:val="24"/>
              </w:rPr>
            </w:pPr>
          </w:p>
        </w:tc>
        <w:tc>
          <w:tcPr>
            <w:tcW w:w="1651" w:type="dxa"/>
          </w:tcPr>
          <w:p w:rsidR="00423636" w:rsidRDefault="00423636">
            <w:pPr>
              <w:spacing w:line="360" w:lineRule="auto"/>
              <w:rPr>
                <w:rFonts w:ascii="仿宋_GB2312" w:eastAsia="仿宋_GB2312" w:hAnsi="宋体"/>
                <w:sz w:val="24"/>
              </w:rPr>
            </w:pPr>
          </w:p>
        </w:tc>
      </w:tr>
      <w:tr w:rsidR="00423636">
        <w:trPr>
          <w:trHeight w:val="615"/>
        </w:trPr>
        <w:tc>
          <w:tcPr>
            <w:tcW w:w="723" w:type="dxa"/>
          </w:tcPr>
          <w:p w:rsidR="00423636" w:rsidRDefault="00423636">
            <w:pPr>
              <w:spacing w:line="360" w:lineRule="auto"/>
              <w:rPr>
                <w:rFonts w:ascii="仿宋_GB2312" w:eastAsia="仿宋_GB2312" w:hAnsi="宋体"/>
                <w:sz w:val="24"/>
              </w:rPr>
            </w:pPr>
          </w:p>
        </w:tc>
        <w:tc>
          <w:tcPr>
            <w:tcW w:w="663"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692"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784" w:type="dxa"/>
          </w:tcPr>
          <w:p w:rsidR="00423636" w:rsidRDefault="00423636">
            <w:pPr>
              <w:spacing w:line="360" w:lineRule="auto"/>
              <w:rPr>
                <w:rFonts w:ascii="仿宋_GB2312" w:eastAsia="仿宋_GB2312" w:hAnsi="宋体"/>
                <w:sz w:val="24"/>
              </w:rPr>
            </w:pPr>
          </w:p>
        </w:tc>
        <w:tc>
          <w:tcPr>
            <w:tcW w:w="3048" w:type="dxa"/>
          </w:tcPr>
          <w:p w:rsidR="00423636" w:rsidRDefault="00423636">
            <w:pPr>
              <w:spacing w:line="360" w:lineRule="auto"/>
              <w:rPr>
                <w:rFonts w:ascii="仿宋_GB2312" w:eastAsia="仿宋_GB2312" w:hAnsi="宋体"/>
                <w:sz w:val="24"/>
              </w:rPr>
            </w:pPr>
          </w:p>
        </w:tc>
        <w:tc>
          <w:tcPr>
            <w:tcW w:w="1651" w:type="dxa"/>
          </w:tcPr>
          <w:p w:rsidR="00423636" w:rsidRDefault="00423636">
            <w:pPr>
              <w:spacing w:line="360" w:lineRule="auto"/>
              <w:rPr>
                <w:rFonts w:ascii="仿宋_GB2312" w:eastAsia="仿宋_GB2312" w:hAnsi="宋体"/>
                <w:sz w:val="24"/>
              </w:rPr>
            </w:pPr>
          </w:p>
        </w:tc>
      </w:tr>
      <w:tr w:rsidR="00423636">
        <w:trPr>
          <w:trHeight w:val="615"/>
        </w:trPr>
        <w:tc>
          <w:tcPr>
            <w:tcW w:w="723" w:type="dxa"/>
          </w:tcPr>
          <w:p w:rsidR="00423636" w:rsidRDefault="00423636">
            <w:pPr>
              <w:spacing w:line="360" w:lineRule="auto"/>
              <w:rPr>
                <w:rFonts w:ascii="仿宋_GB2312" w:eastAsia="仿宋_GB2312" w:hAnsi="宋体"/>
                <w:sz w:val="24"/>
              </w:rPr>
            </w:pPr>
          </w:p>
        </w:tc>
        <w:tc>
          <w:tcPr>
            <w:tcW w:w="663"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692"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784" w:type="dxa"/>
          </w:tcPr>
          <w:p w:rsidR="00423636" w:rsidRDefault="00423636">
            <w:pPr>
              <w:spacing w:line="360" w:lineRule="auto"/>
              <w:rPr>
                <w:rFonts w:ascii="仿宋_GB2312" w:eastAsia="仿宋_GB2312" w:hAnsi="宋体"/>
                <w:sz w:val="24"/>
              </w:rPr>
            </w:pPr>
          </w:p>
        </w:tc>
        <w:tc>
          <w:tcPr>
            <w:tcW w:w="3048" w:type="dxa"/>
          </w:tcPr>
          <w:p w:rsidR="00423636" w:rsidRDefault="00423636">
            <w:pPr>
              <w:spacing w:line="360" w:lineRule="auto"/>
              <w:rPr>
                <w:rFonts w:ascii="仿宋_GB2312" w:eastAsia="仿宋_GB2312" w:hAnsi="宋体"/>
                <w:sz w:val="24"/>
              </w:rPr>
            </w:pPr>
          </w:p>
        </w:tc>
        <w:tc>
          <w:tcPr>
            <w:tcW w:w="1651" w:type="dxa"/>
          </w:tcPr>
          <w:p w:rsidR="00423636" w:rsidRDefault="00423636">
            <w:pPr>
              <w:spacing w:line="360" w:lineRule="auto"/>
              <w:rPr>
                <w:rFonts w:ascii="仿宋_GB2312" w:eastAsia="仿宋_GB2312" w:hAnsi="宋体"/>
                <w:sz w:val="24"/>
              </w:rPr>
            </w:pPr>
          </w:p>
        </w:tc>
      </w:tr>
      <w:tr w:rsidR="00423636">
        <w:trPr>
          <w:trHeight w:val="615"/>
        </w:trPr>
        <w:tc>
          <w:tcPr>
            <w:tcW w:w="723" w:type="dxa"/>
          </w:tcPr>
          <w:p w:rsidR="00423636" w:rsidRDefault="00423636">
            <w:pPr>
              <w:spacing w:line="360" w:lineRule="auto"/>
              <w:rPr>
                <w:rFonts w:ascii="仿宋_GB2312" w:eastAsia="仿宋_GB2312" w:hAnsi="宋体"/>
                <w:sz w:val="24"/>
              </w:rPr>
            </w:pPr>
          </w:p>
        </w:tc>
        <w:tc>
          <w:tcPr>
            <w:tcW w:w="663"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692"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784" w:type="dxa"/>
          </w:tcPr>
          <w:p w:rsidR="00423636" w:rsidRDefault="00423636">
            <w:pPr>
              <w:spacing w:line="360" w:lineRule="auto"/>
              <w:rPr>
                <w:rFonts w:ascii="仿宋_GB2312" w:eastAsia="仿宋_GB2312" w:hAnsi="宋体"/>
                <w:sz w:val="24"/>
              </w:rPr>
            </w:pPr>
          </w:p>
        </w:tc>
        <w:tc>
          <w:tcPr>
            <w:tcW w:w="3048" w:type="dxa"/>
          </w:tcPr>
          <w:p w:rsidR="00423636" w:rsidRDefault="00423636">
            <w:pPr>
              <w:spacing w:line="360" w:lineRule="auto"/>
              <w:rPr>
                <w:rFonts w:ascii="仿宋_GB2312" w:eastAsia="仿宋_GB2312" w:hAnsi="宋体"/>
                <w:sz w:val="24"/>
              </w:rPr>
            </w:pPr>
          </w:p>
        </w:tc>
        <w:tc>
          <w:tcPr>
            <w:tcW w:w="1651" w:type="dxa"/>
          </w:tcPr>
          <w:p w:rsidR="00423636" w:rsidRDefault="00423636">
            <w:pPr>
              <w:spacing w:line="360" w:lineRule="auto"/>
              <w:rPr>
                <w:rFonts w:ascii="仿宋_GB2312" w:eastAsia="仿宋_GB2312" w:hAnsi="宋体"/>
                <w:sz w:val="24"/>
              </w:rPr>
            </w:pPr>
          </w:p>
        </w:tc>
      </w:tr>
    </w:tbl>
    <w:p w:rsidR="00423636" w:rsidRDefault="00BE2809">
      <w:pPr>
        <w:pStyle w:val="23"/>
        <w:rPr>
          <w:rFonts w:ascii="仿宋_GB2312" w:eastAsia="仿宋_GB2312" w:hAnsi="宋体"/>
          <w:sz w:val="24"/>
        </w:rPr>
      </w:pPr>
      <w:r>
        <w:rPr>
          <w:rFonts w:ascii="仿宋_GB2312" w:eastAsia="仿宋_GB2312" w:hAnsi="宋体" w:hint="eastAsia"/>
          <w:sz w:val="24"/>
        </w:rPr>
        <w:t>注：应特别提供担任本项目的行政主管、项目经理名单及能证明其能力的一切材料（含资质证书等）。</w:t>
      </w:r>
    </w:p>
    <w:p w:rsidR="00423636" w:rsidRDefault="00BE2809">
      <w:pPr>
        <w:adjustRightInd w:val="0"/>
        <w:snapToGrid w:val="0"/>
        <w:spacing w:line="360" w:lineRule="auto"/>
        <w:jc w:val="center"/>
        <w:rPr>
          <w:rFonts w:ascii="仿宋_GB2312" w:eastAsia="仿宋_GB2312" w:hAnsi="宋体"/>
          <w:b/>
          <w:sz w:val="24"/>
        </w:rPr>
      </w:pPr>
      <w:r>
        <w:rPr>
          <w:rFonts w:ascii="仿宋_GB2312" w:eastAsia="仿宋_GB2312" w:hAnsi="宋体"/>
          <w:sz w:val="24"/>
        </w:rPr>
        <w:br w:type="page"/>
      </w:r>
      <w:r>
        <w:rPr>
          <w:rFonts w:ascii="仿宋_GB2312" w:eastAsia="仿宋_GB2312" w:hAnsi="宋体" w:hint="eastAsia"/>
          <w:b/>
          <w:sz w:val="24"/>
        </w:rPr>
        <w:lastRenderedPageBreak/>
        <w:t>行政事务部主要设施设备清单（</w:t>
      </w:r>
      <w:r>
        <w:rPr>
          <w:rFonts w:ascii="仿宋_GB2312" w:eastAsia="仿宋_GB2312" w:hAnsi="宋体" w:cs="仿宋_GB2312" w:hint="eastAsia"/>
          <w:b/>
          <w:bCs/>
          <w:sz w:val="24"/>
          <w:lang w:val="zh-CN"/>
        </w:rPr>
        <w:t>2）</w:t>
      </w:r>
    </w:p>
    <w:p w:rsidR="00423636" w:rsidRDefault="00BE2809">
      <w:pPr>
        <w:spacing w:line="360" w:lineRule="auto"/>
        <w:jc w:val="right"/>
        <w:rPr>
          <w:rFonts w:ascii="仿宋_GB2312" w:eastAsia="仿宋_GB2312" w:hAnsi="宋体"/>
          <w:sz w:val="24"/>
        </w:rPr>
      </w:pPr>
      <w:r>
        <w:rPr>
          <w:rFonts w:ascii="仿宋_GB2312" w:eastAsia="仿宋_GB2312" w:hAnsi="宋体" w:hint="eastAsia"/>
          <w:sz w:val="24"/>
        </w:rPr>
        <w:t>单位：人民币元</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20"/>
        <w:gridCol w:w="2520"/>
        <w:gridCol w:w="1260"/>
        <w:gridCol w:w="1072"/>
        <w:gridCol w:w="1421"/>
        <w:gridCol w:w="1647"/>
      </w:tblGrid>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序号</w:t>
            </w:r>
          </w:p>
        </w:tc>
        <w:tc>
          <w:tcPr>
            <w:tcW w:w="25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名称（品牌）</w:t>
            </w:r>
          </w:p>
        </w:tc>
        <w:tc>
          <w:tcPr>
            <w:tcW w:w="126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数量</w:t>
            </w:r>
          </w:p>
        </w:tc>
        <w:tc>
          <w:tcPr>
            <w:tcW w:w="1072"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单价</w:t>
            </w:r>
          </w:p>
        </w:tc>
        <w:tc>
          <w:tcPr>
            <w:tcW w:w="1421"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总价</w:t>
            </w:r>
          </w:p>
        </w:tc>
        <w:tc>
          <w:tcPr>
            <w:tcW w:w="1647"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备注</w:t>
            </w: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2</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3</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4</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5</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6</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7</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8</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9</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10</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11</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12</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13</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14</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15</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16</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17</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bl>
    <w:p w:rsidR="00423636" w:rsidRDefault="00BE2809">
      <w:pPr>
        <w:spacing w:line="360" w:lineRule="auto"/>
        <w:rPr>
          <w:rFonts w:ascii="仿宋_GB2312" w:eastAsia="仿宋_GB2312" w:hAnsi="宋体"/>
          <w:sz w:val="24"/>
        </w:rPr>
      </w:pPr>
      <w:r>
        <w:rPr>
          <w:rFonts w:ascii="仿宋_GB2312" w:eastAsia="仿宋_GB2312" w:hAnsi="宋体" w:hint="eastAsia"/>
          <w:sz w:val="24"/>
        </w:rPr>
        <w:t>说明：无法统计数量的消耗品只需列出名称（品牌）与单价即可。</w:t>
      </w:r>
    </w:p>
    <w:p w:rsidR="00423636" w:rsidRDefault="00BE2809">
      <w:pPr>
        <w:spacing w:line="360" w:lineRule="auto"/>
        <w:rPr>
          <w:rFonts w:ascii="仿宋_GB2312" w:eastAsia="仿宋_GB2312" w:hAnsi="宋体" w:cs="仿宋_GB2312"/>
          <w:b/>
          <w:bCs/>
          <w:sz w:val="24"/>
          <w:lang w:val="zh-CN"/>
        </w:rPr>
      </w:pPr>
      <w:r>
        <w:rPr>
          <w:rFonts w:ascii="仿宋_GB2312" w:eastAsia="仿宋_GB2312" w:hAnsi="宋体"/>
          <w:sz w:val="24"/>
        </w:rPr>
        <w:br w:type="page"/>
      </w:r>
      <w:r>
        <w:rPr>
          <w:rFonts w:ascii="仿宋_GB2312" w:eastAsia="仿宋_GB2312" w:hAnsi="宋体" w:hint="eastAsia"/>
          <w:sz w:val="24"/>
        </w:rPr>
        <w:lastRenderedPageBreak/>
        <w:t>环境卫生维护服务项目部分格式</w:t>
      </w:r>
    </w:p>
    <w:p w:rsidR="00423636" w:rsidRDefault="00BE2809">
      <w:pPr>
        <w:spacing w:line="360" w:lineRule="auto"/>
        <w:jc w:val="center"/>
        <w:rPr>
          <w:rFonts w:ascii="仿宋_GB2312" w:eastAsia="仿宋_GB2312" w:hAnsi="宋体" w:cs="仿宋_GB2312"/>
          <w:b/>
          <w:bCs/>
          <w:sz w:val="24"/>
          <w:lang w:val="zh-CN"/>
        </w:rPr>
      </w:pPr>
      <w:r>
        <w:rPr>
          <w:rFonts w:ascii="仿宋_GB2312" w:eastAsia="仿宋_GB2312" w:hAnsi="宋体" w:hint="eastAsia"/>
          <w:b/>
          <w:sz w:val="24"/>
        </w:rPr>
        <w:t>环境卫生维护服务项目</w:t>
      </w:r>
      <w:r>
        <w:rPr>
          <w:rFonts w:ascii="仿宋_GB2312" w:eastAsia="仿宋_GB2312" w:hAnsi="宋体" w:cs="仿宋_GB2312" w:hint="eastAsia"/>
          <w:b/>
          <w:bCs/>
          <w:sz w:val="24"/>
          <w:lang w:val="zh-CN"/>
        </w:rPr>
        <w:t>人员一览表（1）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23"/>
        <w:gridCol w:w="663"/>
        <w:gridCol w:w="639"/>
        <w:gridCol w:w="692"/>
        <w:gridCol w:w="639"/>
        <w:gridCol w:w="784"/>
        <w:gridCol w:w="3048"/>
        <w:gridCol w:w="1651"/>
      </w:tblGrid>
      <w:tr w:rsidR="00423636">
        <w:trPr>
          <w:trHeight w:val="615"/>
        </w:trPr>
        <w:tc>
          <w:tcPr>
            <w:tcW w:w="723"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姓名</w:t>
            </w:r>
          </w:p>
        </w:tc>
        <w:tc>
          <w:tcPr>
            <w:tcW w:w="663"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年龄</w:t>
            </w:r>
          </w:p>
        </w:tc>
        <w:tc>
          <w:tcPr>
            <w:tcW w:w="639"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职务</w:t>
            </w:r>
          </w:p>
        </w:tc>
        <w:tc>
          <w:tcPr>
            <w:tcW w:w="692"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学历</w:t>
            </w:r>
          </w:p>
        </w:tc>
        <w:tc>
          <w:tcPr>
            <w:tcW w:w="639"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职称</w:t>
            </w:r>
          </w:p>
        </w:tc>
        <w:tc>
          <w:tcPr>
            <w:tcW w:w="784" w:type="dxa"/>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资格等级</w:t>
            </w:r>
          </w:p>
        </w:tc>
        <w:tc>
          <w:tcPr>
            <w:tcW w:w="3048"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本工程中拟负责的项目</w:t>
            </w:r>
          </w:p>
        </w:tc>
        <w:tc>
          <w:tcPr>
            <w:tcW w:w="1651"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曾经承担过的工程</w:t>
            </w:r>
          </w:p>
        </w:tc>
      </w:tr>
      <w:tr w:rsidR="00423636">
        <w:trPr>
          <w:trHeight w:val="615"/>
        </w:trPr>
        <w:tc>
          <w:tcPr>
            <w:tcW w:w="723" w:type="dxa"/>
          </w:tcPr>
          <w:p w:rsidR="00423636" w:rsidRDefault="00423636">
            <w:pPr>
              <w:spacing w:line="360" w:lineRule="auto"/>
              <w:rPr>
                <w:rFonts w:ascii="仿宋_GB2312" w:eastAsia="仿宋_GB2312" w:hAnsi="宋体"/>
                <w:sz w:val="24"/>
              </w:rPr>
            </w:pPr>
          </w:p>
        </w:tc>
        <w:tc>
          <w:tcPr>
            <w:tcW w:w="663"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692"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784" w:type="dxa"/>
          </w:tcPr>
          <w:p w:rsidR="00423636" w:rsidRDefault="00423636">
            <w:pPr>
              <w:spacing w:line="360" w:lineRule="auto"/>
              <w:rPr>
                <w:rFonts w:ascii="仿宋_GB2312" w:eastAsia="仿宋_GB2312" w:hAnsi="宋体"/>
                <w:sz w:val="24"/>
              </w:rPr>
            </w:pPr>
          </w:p>
        </w:tc>
        <w:tc>
          <w:tcPr>
            <w:tcW w:w="3048" w:type="dxa"/>
          </w:tcPr>
          <w:p w:rsidR="00423636" w:rsidRDefault="00423636">
            <w:pPr>
              <w:spacing w:line="360" w:lineRule="auto"/>
              <w:rPr>
                <w:rFonts w:ascii="仿宋_GB2312" w:eastAsia="仿宋_GB2312" w:hAnsi="宋体"/>
                <w:sz w:val="24"/>
              </w:rPr>
            </w:pPr>
          </w:p>
        </w:tc>
        <w:tc>
          <w:tcPr>
            <w:tcW w:w="1651" w:type="dxa"/>
          </w:tcPr>
          <w:p w:rsidR="00423636" w:rsidRDefault="00423636">
            <w:pPr>
              <w:spacing w:line="360" w:lineRule="auto"/>
              <w:rPr>
                <w:rFonts w:ascii="仿宋_GB2312" w:eastAsia="仿宋_GB2312" w:hAnsi="宋体"/>
                <w:sz w:val="24"/>
              </w:rPr>
            </w:pPr>
          </w:p>
        </w:tc>
      </w:tr>
      <w:tr w:rsidR="00423636">
        <w:trPr>
          <w:trHeight w:val="615"/>
        </w:trPr>
        <w:tc>
          <w:tcPr>
            <w:tcW w:w="723" w:type="dxa"/>
          </w:tcPr>
          <w:p w:rsidR="00423636" w:rsidRDefault="00423636">
            <w:pPr>
              <w:spacing w:line="360" w:lineRule="auto"/>
              <w:rPr>
                <w:rFonts w:ascii="仿宋_GB2312" w:eastAsia="仿宋_GB2312" w:hAnsi="宋体"/>
                <w:sz w:val="24"/>
              </w:rPr>
            </w:pPr>
          </w:p>
        </w:tc>
        <w:tc>
          <w:tcPr>
            <w:tcW w:w="663"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692"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784" w:type="dxa"/>
          </w:tcPr>
          <w:p w:rsidR="00423636" w:rsidRDefault="00423636">
            <w:pPr>
              <w:spacing w:line="360" w:lineRule="auto"/>
              <w:rPr>
                <w:rFonts w:ascii="仿宋_GB2312" w:eastAsia="仿宋_GB2312" w:hAnsi="宋体"/>
                <w:sz w:val="24"/>
              </w:rPr>
            </w:pPr>
          </w:p>
        </w:tc>
        <w:tc>
          <w:tcPr>
            <w:tcW w:w="3048" w:type="dxa"/>
          </w:tcPr>
          <w:p w:rsidR="00423636" w:rsidRDefault="00423636">
            <w:pPr>
              <w:spacing w:line="360" w:lineRule="auto"/>
              <w:rPr>
                <w:rFonts w:ascii="仿宋_GB2312" w:eastAsia="仿宋_GB2312" w:hAnsi="宋体"/>
                <w:sz w:val="24"/>
              </w:rPr>
            </w:pPr>
          </w:p>
        </w:tc>
        <w:tc>
          <w:tcPr>
            <w:tcW w:w="1651" w:type="dxa"/>
          </w:tcPr>
          <w:p w:rsidR="00423636" w:rsidRDefault="00423636">
            <w:pPr>
              <w:spacing w:line="360" w:lineRule="auto"/>
              <w:rPr>
                <w:rFonts w:ascii="仿宋_GB2312" w:eastAsia="仿宋_GB2312" w:hAnsi="宋体"/>
                <w:sz w:val="24"/>
              </w:rPr>
            </w:pPr>
          </w:p>
        </w:tc>
      </w:tr>
      <w:tr w:rsidR="00423636">
        <w:trPr>
          <w:trHeight w:val="615"/>
        </w:trPr>
        <w:tc>
          <w:tcPr>
            <w:tcW w:w="723" w:type="dxa"/>
          </w:tcPr>
          <w:p w:rsidR="00423636" w:rsidRDefault="00423636">
            <w:pPr>
              <w:spacing w:line="360" w:lineRule="auto"/>
              <w:rPr>
                <w:rFonts w:ascii="仿宋_GB2312" w:eastAsia="仿宋_GB2312" w:hAnsi="宋体"/>
                <w:sz w:val="24"/>
              </w:rPr>
            </w:pPr>
          </w:p>
        </w:tc>
        <w:tc>
          <w:tcPr>
            <w:tcW w:w="663"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692"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784" w:type="dxa"/>
          </w:tcPr>
          <w:p w:rsidR="00423636" w:rsidRDefault="00423636">
            <w:pPr>
              <w:pStyle w:val="af"/>
              <w:spacing w:line="360" w:lineRule="auto"/>
              <w:ind w:left="5250"/>
              <w:rPr>
                <w:rFonts w:ascii="仿宋_GB2312" w:eastAsia="仿宋_GB2312" w:hAnsi="宋体"/>
                <w:szCs w:val="24"/>
              </w:rPr>
            </w:pPr>
          </w:p>
        </w:tc>
        <w:tc>
          <w:tcPr>
            <w:tcW w:w="3048" w:type="dxa"/>
          </w:tcPr>
          <w:p w:rsidR="00423636" w:rsidRDefault="00423636">
            <w:pPr>
              <w:pStyle w:val="af"/>
              <w:spacing w:line="360" w:lineRule="auto"/>
              <w:ind w:left="5250"/>
              <w:rPr>
                <w:rFonts w:ascii="仿宋_GB2312" w:eastAsia="仿宋_GB2312" w:hAnsi="宋体"/>
                <w:szCs w:val="24"/>
              </w:rPr>
            </w:pPr>
          </w:p>
        </w:tc>
        <w:tc>
          <w:tcPr>
            <w:tcW w:w="1651" w:type="dxa"/>
          </w:tcPr>
          <w:p w:rsidR="00423636" w:rsidRDefault="00423636">
            <w:pPr>
              <w:spacing w:line="360" w:lineRule="auto"/>
              <w:rPr>
                <w:rFonts w:ascii="仿宋_GB2312" w:eastAsia="仿宋_GB2312" w:hAnsi="宋体"/>
                <w:sz w:val="24"/>
              </w:rPr>
            </w:pPr>
          </w:p>
        </w:tc>
      </w:tr>
      <w:tr w:rsidR="00423636">
        <w:trPr>
          <w:trHeight w:val="615"/>
        </w:trPr>
        <w:tc>
          <w:tcPr>
            <w:tcW w:w="723" w:type="dxa"/>
          </w:tcPr>
          <w:p w:rsidR="00423636" w:rsidRDefault="00423636">
            <w:pPr>
              <w:spacing w:line="360" w:lineRule="auto"/>
              <w:rPr>
                <w:rFonts w:ascii="仿宋_GB2312" w:eastAsia="仿宋_GB2312" w:hAnsi="宋体"/>
                <w:sz w:val="24"/>
              </w:rPr>
            </w:pPr>
          </w:p>
        </w:tc>
        <w:tc>
          <w:tcPr>
            <w:tcW w:w="663"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692"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784" w:type="dxa"/>
          </w:tcPr>
          <w:p w:rsidR="00423636" w:rsidRDefault="00423636">
            <w:pPr>
              <w:spacing w:line="360" w:lineRule="auto"/>
              <w:rPr>
                <w:rFonts w:ascii="仿宋_GB2312" w:eastAsia="仿宋_GB2312" w:hAnsi="宋体"/>
                <w:sz w:val="24"/>
              </w:rPr>
            </w:pPr>
          </w:p>
        </w:tc>
        <w:tc>
          <w:tcPr>
            <w:tcW w:w="3048" w:type="dxa"/>
          </w:tcPr>
          <w:p w:rsidR="00423636" w:rsidRDefault="00423636">
            <w:pPr>
              <w:spacing w:line="360" w:lineRule="auto"/>
              <w:rPr>
                <w:rFonts w:ascii="仿宋_GB2312" w:eastAsia="仿宋_GB2312" w:hAnsi="宋体"/>
                <w:sz w:val="24"/>
              </w:rPr>
            </w:pPr>
          </w:p>
        </w:tc>
        <w:tc>
          <w:tcPr>
            <w:tcW w:w="1651" w:type="dxa"/>
          </w:tcPr>
          <w:p w:rsidR="00423636" w:rsidRDefault="00423636">
            <w:pPr>
              <w:spacing w:line="360" w:lineRule="auto"/>
              <w:rPr>
                <w:rFonts w:ascii="仿宋_GB2312" w:eastAsia="仿宋_GB2312" w:hAnsi="宋体"/>
                <w:sz w:val="24"/>
              </w:rPr>
            </w:pPr>
          </w:p>
        </w:tc>
      </w:tr>
      <w:tr w:rsidR="00423636">
        <w:trPr>
          <w:trHeight w:val="615"/>
        </w:trPr>
        <w:tc>
          <w:tcPr>
            <w:tcW w:w="723" w:type="dxa"/>
          </w:tcPr>
          <w:p w:rsidR="00423636" w:rsidRDefault="00423636">
            <w:pPr>
              <w:spacing w:line="360" w:lineRule="auto"/>
              <w:rPr>
                <w:rFonts w:ascii="仿宋_GB2312" w:eastAsia="仿宋_GB2312" w:hAnsi="宋体"/>
                <w:sz w:val="24"/>
              </w:rPr>
            </w:pPr>
          </w:p>
        </w:tc>
        <w:tc>
          <w:tcPr>
            <w:tcW w:w="663"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692"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784" w:type="dxa"/>
          </w:tcPr>
          <w:p w:rsidR="00423636" w:rsidRDefault="00423636">
            <w:pPr>
              <w:spacing w:line="360" w:lineRule="auto"/>
              <w:rPr>
                <w:rFonts w:ascii="仿宋_GB2312" w:eastAsia="仿宋_GB2312" w:hAnsi="宋体"/>
                <w:sz w:val="24"/>
              </w:rPr>
            </w:pPr>
          </w:p>
        </w:tc>
        <w:tc>
          <w:tcPr>
            <w:tcW w:w="3048" w:type="dxa"/>
          </w:tcPr>
          <w:p w:rsidR="00423636" w:rsidRDefault="00423636">
            <w:pPr>
              <w:spacing w:line="360" w:lineRule="auto"/>
              <w:rPr>
                <w:rFonts w:ascii="仿宋_GB2312" w:eastAsia="仿宋_GB2312" w:hAnsi="宋体"/>
                <w:sz w:val="24"/>
              </w:rPr>
            </w:pPr>
          </w:p>
        </w:tc>
        <w:tc>
          <w:tcPr>
            <w:tcW w:w="1651" w:type="dxa"/>
          </w:tcPr>
          <w:p w:rsidR="00423636" w:rsidRDefault="00423636">
            <w:pPr>
              <w:spacing w:line="360" w:lineRule="auto"/>
              <w:rPr>
                <w:rFonts w:ascii="仿宋_GB2312" w:eastAsia="仿宋_GB2312" w:hAnsi="宋体"/>
                <w:sz w:val="24"/>
              </w:rPr>
            </w:pPr>
          </w:p>
        </w:tc>
      </w:tr>
      <w:tr w:rsidR="00423636">
        <w:trPr>
          <w:trHeight w:val="615"/>
        </w:trPr>
        <w:tc>
          <w:tcPr>
            <w:tcW w:w="723" w:type="dxa"/>
          </w:tcPr>
          <w:p w:rsidR="00423636" w:rsidRDefault="00423636">
            <w:pPr>
              <w:spacing w:line="360" w:lineRule="auto"/>
              <w:rPr>
                <w:rFonts w:ascii="仿宋_GB2312" w:eastAsia="仿宋_GB2312" w:hAnsi="宋体"/>
                <w:sz w:val="24"/>
              </w:rPr>
            </w:pPr>
          </w:p>
        </w:tc>
        <w:tc>
          <w:tcPr>
            <w:tcW w:w="663"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692"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784" w:type="dxa"/>
          </w:tcPr>
          <w:p w:rsidR="00423636" w:rsidRDefault="00423636">
            <w:pPr>
              <w:spacing w:line="360" w:lineRule="auto"/>
              <w:rPr>
                <w:rFonts w:ascii="仿宋_GB2312" w:eastAsia="仿宋_GB2312" w:hAnsi="宋体"/>
                <w:sz w:val="24"/>
              </w:rPr>
            </w:pPr>
          </w:p>
        </w:tc>
        <w:tc>
          <w:tcPr>
            <w:tcW w:w="3048" w:type="dxa"/>
          </w:tcPr>
          <w:p w:rsidR="00423636" w:rsidRDefault="00423636">
            <w:pPr>
              <w:spacing w:line="360" w:lineRule="auto"/>
              <w:rPr>
                <w:rFonts w:ascii="仿宋_GB2312" w:eastAsia="仿宋_GB2312" w:hAnsi="宋体"/>
                <w:sz w:val="24"/>
              </w:rPr>
            </w:pPr>
          </w:p>
        </w:tc>
        <w:tc>
          <w:tcPr>
            <w:tcW w:w="1651" w:type="dxa"/>
          </w:tcPr>
          <w:p w:rsidR="00423636" w:rsidRDefault="00423636">
            <w:pPr>
              <w:spacing w:line="360" w:lineRule="auto"/>
              <w:rPr>
                <w:rFonts w:ascii="仿宋_GB2312" w:eastAsia="仿宋_GB2312" w:hAnsi="宋体"/>
                <w:sz w:val="24"/>
              </w:rPr>
            </w:pPr>
          </w:p>
        </w:tc>
      </w:tr>
    </w:tbl>
    <w:p w:rsidR="00423636" w:rsidRDefault="00BE2809">
      <w:pPr>
        <w:pStyle w:val="23"/>
        <w:rPr>
          <w:rFonts w:ascii="仿宋_GB2312" w:eastAsia="仿宋_GB2312" w:hAnsi="宋体"/>
          <w:sz w:val="24"/>
        </w:rPr>
      </w:pPr>
      <w:r>
        <w:rPr>
          <w:rFonts w:ascii="仿宋_GB2312" w:eastAsia="仿宋_GB2312" w:hAnsi="宋体" w:hint="eastAsia"/>
          <w:sz w:val="24"/>
        </w:rPr>
        <w:t>注：应特别提供担任本项目的项目主管、领班、绿化维护工人员名单及能证明其能力的一切材料（含资质证书等）。</w:t>
      </w:r>
    </w:p>
    <w:p w:rsidR="00423636" w:rsidRDefault="00BE2809">
      <w:pPr>
        <w:adjustRightInd w:val="0"/>
        <w:snapToGrid w:val="0"/>
        <w:spacing w:line="360" w:lineRule="auto"/>
        <w:jc w:val="center"/>
        <w:rPr>
          <w:rFonts w:ascii="仿宋_GB2312" w:eastAsia="仿宋_GB2312" w:hAnsi="宋体"/>
          <w:b/>
          <w:sz w:val="24"/>
        </w:rPr>
      </w:pPr>
      <w:r>
        <w:rPr>
          <w:rFonts w:ascii="仿宋_GB2312" w:eastAsia="仿宋_GB2312" w:hAnsi="宋体"/>
          <w:sz w:val="24"/>
        </w:rPr>
        <w:br w:type="page"/>
      </w:r>
      <w:r>
        <w:rPr>
          <w:rFonts w:ascii="仿宋_GB2312" w:eastAsia="仿宋_GB2312" w:hAnsi="宋体" w:hint="eastAsia"/>
          <w:b/>
          <w:sz w:val="24"/>
        </w:rPr>
        <w:lastRenderedPageBreak/>
        <w:t>环境卫生维护服务项目主要</w:t>
      </w:r>
      <w:r>
        <w:rPr>
          <w:rFonts w:ascii="仿宋_GB2312" w:eastAsia="仿宋_GB2312" w:hAnsi="宋体" w:cs="仿宋_GB2312" w:hint="eastAsia"/>
          <w:b/>
          <w:bCs/>
          <w:sz w:val="24"/>
          <w:lang w:val="zh-CN"/>
        </w:rPr>
        <w:t>工具及消耗品清单（2）</w:t>
      </w:r>
    </w:p>
    <w:p w:rsidR="00423636" w:rsidRDefault="00BE2809">
      <w:pPr>
        <w:spacing w:line="360" w:lineRule="auto"/>
        <w:jc w:val="right"/>
        <w:rPr>
          <w:rFonts w:ascii="仿宋_GB2312" w:eastAsia="仿宋_GB2312" w:hAnsi="宋体"/>
          <w:sz w:val="24"/>
        </w:rPr>
      </w:pPr>
      <w:r>
        <w:rPr>
          <w:rFonts w:ascii="仿宋_GB2312" w:eastAsia="仿宋_GB2312" w:hAnsi="宋体" w:hint="eastAsia"/>
          <w:sz w:val="24"/>
        </w:rPr>
        <w:t>单位：人民币元</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20"/>
        <w:gridCol w:w="2520"/>
        <w:gridCol w:w="1260"/>
        <w:gridCol w:w="1072"/>
        <w:gridCol w:w="1421"/>
        <w:gridCol w:w="1647"/>
      </w:tblGrid>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序号</w:t>
            </w:r>
          </w:p>
        </w:tc>
        <w:tc>
          <w:tcPr>
            <w:tcW w:w="25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名称（品牌）</w:t>
            </w:r>
          </w:p>
        </w:tc>
        <w:tc>
          <w:tcPr>
            <w:tcW w:w="126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数量</w:t>
            </w:r>
          </w:p>
        </w:tc>
        <w:tc>
          <w:tcPr>
            <w:tcW w:w="1072"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单价</w:t>
            </w:r>
          </w:p>
        </w:tc>
        <w:tc>
          <w:tcPr>
            <w:tcW w:w="1421"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总价</w:t>
            </w:r>
          </w:p>
        </w:tc>
        <w:tc>
          <w:tcPr>
            <w:tcW w:w="1647"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备注</w:t>
            </w: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2</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3</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4</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5</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6</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7</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8</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9</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10</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11</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12</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13</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14</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15</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16</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17</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bl>
    <w:p w:rsidR="00423636" w:rsidRDefault="00BE2809">
      <w:pPr>
        <w:spacing w:line="360" w:lineRule="auto"/>
        <w:rPr>
          <w:rFonts w:ascii="仿宋_GB2312" w:eastAsia="仿宋_GB2312" w:hAnsi="宋体"/>
          <w:sz w:val="24"/>
        </w:rPr>
      </w:pPr>
      <w:r>
        <w:rPr>
          <w:rFonts w:ascii="仿宋_GB2312" w:eastAsia="仿宋_GB2312" w:hAnsi="宋体" w:hint="eastAsia"/>
          <w:sz w:val="24"/>
        </w:rPr>
        <w:t>说明：无法统计数量的消耗品只需列出名称（品牌）与单价即可。</w:t>
      </w:r>
    </w:p>
    <w:p w:rsidR="00423636" w:rsidRDefault="00BE2809">
      <w:pPr>
        <w:pStyle w:val="ae"/>
        <w:spacing w:line="360" w:lineRule="auto"/>
        <w:rPr>
          <w:rFonts w:ascii="仿宋_GB2312" w:eastAsia="仿宋_GB2312" w:hAnsi="宋体" w:cs="Times New Roman"/>
          <w:sz w:val="24"/>
          <w:szCs w:val="24"/>
        </w:rPr>
      </w:pPr>
      <w:r>
        <w:br w:type="page"/>
      </w:r>
      <w:r>
        <w:rPr>
          <w:rFonts w:ascii="仿宋_GB2312" w:eastAsia="仿宋_GB2312" w:hAnsi="宋体" w:cs="Times New Roman" w:hint="eastAsia"/>
          <w:sz w:val="24"/>
          <w:szCs w:val="24"/>
        </w:rPr>
        <w:lastRenderedPageBreak/>
        <w:t>设施及</w:t>
      </w:r>
      <w:r>
        <w:rPr>
          <w:rFonts w:ascii="仿宋_GB2312" w:eastAsia="仿宋_GB2312" w:hAnsi="宋体" w:cs="Times New Roman"/>
          <w:sz w:val="24"/>
          <w:szCs w:val="24"/>
        </w:rPr>
        <w:t>设备</w:t>
      </w:r>
      <w:r>
        <w:rPr>
          <w:rFonts w:ascii="仿宋_GB2312" w:eastAsia="仿宋_GB2312" w:hAnsi="宋体" w:cs="Times New Roman" w:hint="eastAsia"/>
          <w:sz w:val="24"/>
          <w:szCs w:val="24"/>
        </w:rPr>
        <w:t>维护服务</w:t>
      </w:r>
      <w:r>
        <w:rPr>
          <w:rFonts w:ascii="仿宋_GB2312" w:eastAsia="仿宋_GB2312" w:hAnsi="宋体" w:cs="Times New Roman"/>
          <w:sz w:val="24"/>
          <w:szCs w:val="24"/>
        </w:rPr>
        <w:t>项目</w:t>
      </w:r>
      <w:r>
        <w:rPr>
          <w:rFonts w:ascii="仿宋_GB2312" w:eastAsia="仿宋_GB2312" w:hAnsi="宋体" w:cs="Times New Roman" w:hint="eastAsia"/>
          <w:sz w:val="24"/>
          <w:szCs w:val="24"/>
        </w:rPr>
        <w:t>部分格式</w:t>
      </w:r>
    </w:p>
    <w:p w:rsidR="00423636" w:rsidRDefault="00BE2809">
      <w:pPr>
        <w:spacing w:line="360" w:lineRule="auto"/>
        <w:jc w:val="center"/>
        <w:rPr>
          <w:rFonts w:ascii="仿宋_GB2312" w:eastAsia="仿宋_GB2312" w:hAnsi="宋体"/>
          <w:b/>
          <w:sz w:val="24"/>
        </w:rPr>
      </w:pPr>
      <w:r>
        <w:rPr>
          <w:rFonts w:ascii="仿宋_GB2312" w:eastAsia="仿宋_GB2312" w:hAnsi="宋体" w:hint="eastAsia"/>
          <w:b/>
          <w:sz w:val="24"/>
        </w:rPr>
        <w:t>设施及</w:t>
      </w:r>
      <w:r>
        <w:rPr>
          <w:rFonts w:ascii="仿宋_GB2312" w:eastAsia="仿宋_GB2312" w:hAnsi="宋体"/>
          <w:b/>
          <w:sz w:val="24"/>
        </w:rPr>
        <w:t>设备</w:t>
      </w:r>
      <w:r>
        <w:rPr>
          <w:rFonts w:ascii="仿宋_GB2312" w:eastAsia="仿宋_GB2312" w:hAnsi="宋体" w:hint="eastAsia"/>
          <w:b/>
          <w:sz w:val="24"/>
        </w:rPr>
        <w:t>维护服务</w:t>
      </w:r>
      <w:r>
        <w:rPr>
          <w:rFonts w:ascii="仿宋_GB2312" w:eastAsia="仿宋_GB2312" w:hAnsi="宋体"/>
          <w:b/>
          <w:sz w:val="24"/>
        </w:rPr>
        <w:t>项目</w:t>
      </w:r>
      <w:r>
        <w:rPr>
          <w:rFonts w:ascii="仿宋_GB2312" w:eastAsia="仿宋_GB2312" w:hAnsi="宋体" w:hint="eastAsia"/>
          <w:b/>
          <w:sz w:val="24"/>
        </w:rPr>
        <w:t>人员一览表（1）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23"/>
        <w:gridCol w:w="663"/>
        <w:gridCol w:w="639"/>
        <w:gridCol w:w="692"/>
        <w:gridCol w:w="639"/>
        <w:gridCol w:w="784"/>
        <w:gridCol w:w="3048"/>
        <w:gridCol w:w="1651"/>
      </w:tblGrid>
      <w:tr w:rsidR="00423636">
        <w:trPr>
          <w:trHeight w:val="615"/>
        </w:trPr>
        <w:tc>
          <w:tcPr>
            <w:tcW w:w="723"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姓名</w:t>
            </w:r>
          </w:p>
        </w:tc>
        <w:tc>
          <w:tcPr>
            <w:tcW w:w="663"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年龄</w:t>
            </w:r>
          </w:p>
        </w:tc>
        <w:tc>
          <w:tcPr>
            <w:tcW w:w="639"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职务</w:t>
            </w:r>
          </w:p>
        </w:tc>
        <w:tc>
          <w:tcPr>
            <w:tcW w:w="692"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学历</w:t>
            </w:r>
          </w:p>
        </w:tc>
        <w:tc>
          <w:tcPr>
            <w:tcW w:w="639"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职称</w:t>
            </w:r>
          </w:p>
        </w:tc>
        <w:tc>
          <w:tcPr>
            <w:tcW w:w="784" w:type="dxa"/>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资格等级</w:t>
            </w:r>
          </w:p>
        </w:tc>
        <w:tc>
          <w:tcPr>
            <w:tcW w:w="3048"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本工程中拟负责的项目</w:t>
            </w:r>
          </w:p>
        </w:tc>
        <w:tc>
          <w:tcPr>
            <w:tcW w:w="1651"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曾经承担过的工程</w:t>
            </w:r>
          </w:p>
        </w:tc>
      </w:tr>
      <w:tr w:rsidR="00423636">
        <w:trPr>
          <w:trHeight w:val="615"/>
        </w:trPr>
        <w:tc>
          <w:tcPr>
            <w:tcW w:w="723" w:type="dxa"/>
          </w:tcPr>
          <w:p w:rsidR="00423636" w:rsidRDefault="00423636">
            <w:pPr>
              <w:spacing w:line="360" w:lineRule="auto"/>
              <w:rPr>
                <w:rFonts w:ascii="仿宋_GB2312" w:eastAsia="仿宋_GB2312" w:hAnsi="宋体"/>
                <w:sz w:val="24"/>
              </w:rPr>
            </w:pPr>
          </w:p>
        </w:tc>
        <w:tc>
          <w:tcPr>
            <w:tcW w:w="663"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692"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784" w:type="dxa"/>
          </w:tcPr>
          <w:p w:rsidR="00423636" w:rsidRDefault="00423636">
            <w:pPr>
              <w:spacing w:line="360" w:lineRule="auto"/>
              <w:rPr>
                <w:rFonts w:ascii="仿宋_GB2312" w:eastAsia="仿宋_GB2312" w:hAnsi="宋体"/>
                <w:sz w:val="24"/>
              </w:rPr>
            </w:pPr>
          </w:p>
        </w:tc>
        <w:tc>
          <w:tcPr>
            <w:tcW w:w="3048" w:type="dxa"/>
          </w:tcPr>
          <w:p w:rsidR="00423636" w:rsidRDefault="00423636">
            <w:pPr>
              <w:spacing w:line="360" w:lineRule="auto"/>
              <w:rPr>
                <w:rFonts w:ascii="仿宋_GB2312" w:eastAsia="仿宋_GB2312" w:hAnsi="宋体"/>
                <w:sz w:val="24"/>
              </w:rPr>
            </w:pPr>
          </w:p>
        </w:tc>
        <w:tc>
          <w:tcPr>
            <w:tcW w:w="1651" w:type="dxa"/>
          </w:tcPr>
          <w:p w:rsidR="00423636" w:rsidRDefault="00423636">
            <w:pPr>
              <w:spacing w:line="360" w:lineRule="auto"/>
              <w:rPr>
                <w:rFonts w:ascii="仿宋_GB2312" w:eastAsia="仿宋_GB2312" w:hAnsi="宋体"/>
                <w:sz w:val="24"/>
              </w:rPr>
            </w:pPr>
          </w:p>
        </w:tc>
      </w:tr>
      <w:tr w:rsidR="00423636">
        <w:trPr>
          <w:trHeight w:val="615"/>
        </w:trPr>
        <w:tc>
          <w:tcPr>
            <w:tcW w:w="723" w:type="dxa"/>
          </w:tcPr>
          <w:p w:rsidR="00423636" w:rsidRDefault="00423636">
            <w:pPr>
              <w:spacing w:line="360" w:lineRule="auto"/>
              <w:rPr>
                <w:rFonts w:ascii="仿宋_GB2312" w:eastAsia="仿宋_GB2312" w:hAnsi="宋体"/>
                <w:sz w:val="24"/>
              </w:rPr>
            </w:pPr>
          </w:p>
        </w:tc>
        <w:tc>
          <w:tcPr>
            <w:tcW w:w="663"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692"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784" w:type="dxa"/>
          </w:tcPr>
          <w:p w:rsidR="00423636" w:rsidRDefault="00423636">
            <w:pPr>
              <w:spacing w:line="360" w:lineRule="auto"/>
              <w:rPr>
                <w:rFonts w:ascii="仿宋_GB2312" w:eastAsia="仿宋_GB2312" w:hAnsi="宋体"/>
                <w:sz w:val="24"/>
              </w:rPr>
            </w:pPr>
          </w:p>
        </w:tc>
        <w:tc>
          <w:tcPr>
            <w:tcW w:w="3048" w:type="dxa"/>
          </w:tcPr>
          <w:p w:rsidR="00423636" w:rsidRDefault="00423636">
            <w:pPr>
              <w:spacing w:line="360" w:lineRule="auto"/>
              <w:rPr>
                <w:rFonts w:ascii="仿宋_GB2312" w:eastAsia="仿宋_GB2312" w:hAnsi="宋体"/>
                <w:sz w:val="24"/>
              </w:rPr>
            </w:pPr>
          </w:p>
        </w:tc>
        <w:tc>
          <w:tcPr>
            <w:tcW w:w="1651" w:type="dxa"/>
          </w:tcPr>
          <w:p w:rsidR="00423636" w:rsidRDefault="00423636">
            <w:pPr>
              <w:spacing w:line="360" w:lineRule="auto"/>
              <w:rPr>
                <w:rFonts w:ascii="仿宋_GB2312" w:eastAsia="仿宋_GB2312" w:hAnsi="宋体"/>
                <w:sz w:val="24"/>
              </w:rPr>
            </w:pPr>
          </w:p>
        </w:tc>
      </w:tr>
      <w:tr w:rsidR="00423636">
        <w:trPr>
          <w:trHeight w:val="615"/>
        </w:trPr>
        <w:tc>
          <w:tcPr>
            <w:tcW w:w="723" w:type="dxa"/>
          </w:tcPr>
          <w:p w:rsidR="00423636" w:rsidRDefault="00423636">
            <w:pPr>
              <w:spacing w:line="360" w:lineRule="auto"/>
              <w:rPr>
                <w:rFonts w:ascii="仿宋_GB2312" w:eastAsia="仿宋_GB2312" w:hAnsi="宋体"/>
                <w:sz w:val="24"/>
              </w:rPr>
            </w:pPr>
          </w:p>
        </w:tc>
        <w:tc>
          <w:tcPr>
            <w:tcW w:w="663"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692"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784" w:type="dxa"/>
          </w:tcPr>
          <w:p w:rsidR="00423636" w:rsidRDefault="00423636">
            <w:pPr>
              <w:pStyle w:val="af"/>
              <w:spacing w:line="360" w:lineRule="auto"/>
              <w:ind w:left="5250"/>
              <w:rPr>
                <w:rFonts w:ascii="仿宋_GB2312" w:eastAsia="仿宋_GB2312" w:hAnsi="宋体"/>
                <w:szCs w:val="24"/>
              </w:rPr>
            </w:pPr>
          </w:p>
        </w:tc>
        <w:tc>
          <w:tcPr>
            <w:tcW w:w="3048" w:type="dxa"/>
          </w:tcPr>
          <w:p w:rsidR="00423636" w:rsidRDefault="00423636">
            <w:pPr>
              <w:pStyle w:val="af"/>
              <w:spacing w:line="360" w:lineRule="auto"/>
              <w:ind w:left="5250"/>
              <w:rPr>
                <w:rFonts w:ascii="仿宋_GB2312" w:eastAsia="仿宋_GB2312" w:hAnsi="宋体"/>
                <w:szCs w:val="24"/>
              </w:rPr>
            </w:pPr>
          </w:p>
        </w:tc>
        <w:tc>
          <w:tcPr>
            <w:tcW w:w="1651" w:type="dxa"/>
          </w:tcPr>
          <w:p w:rsidR="00423636" w:rsidRDefault="00423636">
            <w:pPr>
              <w:spacing w:line="360" w:lineRule="auto"/>
              <w:rPr>
                <w:rFonts w:ascii="仿宋_GB2312" w:eastAsia="仿宋_GB2312" w:hAnsi="宋体"/>
                <w:sz w:val="24"/>
              </w:rPr>
            </w:pPr>
          </w:p>
        </w:tc>
      </w:tr>
      <w:tr w:rsidR="00423636">
        <w:trPr>
          <w:trHeight w:val="615"/>
        </w:trPr>
        <w:tc>
          <w:tcPr>
            <w:tcW w:w="723" w:type="dxa"/>
          </w:tcPr>
          <w:p w:rsidR="00423636" w:rsidRDefault="00423636">
            <w:pPr>
              <w:spacing w:line="360" w:lineRule="auto"/>
              <w:rPr>
                <w:rFonts w:ascii="仿宋_GB2312" w:eastAsia="仿宋_GB2312" w:hAnsi="宋体"/>
                <w:sz w:val="24"/>
              </w:rPr>
            </w:pPr>
          </w:p>
        </w:tc>
        <w:tc>
          <w:tcPr>
            <w:tcW w:w="663"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692"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784" w:type="dxa"/>
          </w:tcPr>
          <w:p w:rsidR="00423636" w:rsidRDefault="00423636">
            <w:pPr>
              <w:spacing w:line="360" w:lineRule="auto"/>
              <w:rPr>
                <w:rFonts w:ascii="仿宋_GB2312" w:eastAsia="仿宋_GB2312" w:hAnsi="宋体"/>
                <w:sz w:val="24"/>
              </w:rPr>
            </w:pPr>
          </w:p>
        </w:tc>
        <w:tc>
          <w:tcPr>
            <w:tcW w:w="3048" w:type="dxa"/>
          </w:tcPr>
          <w:p w:rsidR="00423636" w:rsidRDefault="00423636">
            <w:pPr>
              <w:spacing w:line="360" w:lineRule="auto"/>
              <w:rPr>
                <w:rFonts w:ascii="仿宋_GB2312" w:eastAsia="仿宋_GB2312" w:hAnsi="宋体"/>
                <w:sz w:val="24"/>
              </w:rPr>
            </w:pPr>
          </w:p>
        </w:tc>
        <w:tc>
          <w:tcPr>
            <w:tcW w:w="1651" w:type="dxa"/>
          </w:tcPr>
          <w:p w:rsidR="00423636" w:rsidRDefault="00423636">
            <w:pPr>
              <w:spacing w:line="360" w:lineRule="auto"/>
              <w:rPr>
                <w:rFonts w:ascii="仿宋_GB2312" w:eastAsia="仿宋_GB2312" w:hAnsi="宋体"/>
                <w:sz w:val="24"/>
              </w:rPr>
            </w:pPr>
          </w:p>
        </w:tc>
      </w:tr>
      <w:tr w:rsidR="00423636">
        <w:trPr>
          <w:trHeight w:val="615"/>
        </w:trPr>
        <w:tc>
          <w:tcPr>
            <w:tcW w:w="723" w:type="dxa"/>
          </w:tcPr>
          <w:p w:rsidR="00423636" w:rsidRDefault="00423636">
            <w:pPr>
              <w:spacing w:line="360" w:lineRule="auto"/>
              <w:rPr>
                <w:rFonts w:ascii="仿宋_GB2312" w:eastAsia="仿宋_GB2312" w:hAnsi="宋体"/>
                <w:sz w:val="24"/>
              </w:rPr>
            </w:pPr>
          </w:p>
        </w:tc>
        <w:tc>
          <w:tcPr>
            <w:tcW w:w="663"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692"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784" w:type="dxa"/>
          </w:tcPr>
          <w:p w:rsidR="00423636" w:rsidRDefault="00423636">
            <w:pPr>
              <w:spacing w:line="360" w:lineRule="auto"/>
              <w:rPr>
                <w:rFonts w:ascii="仿宋_GB2312" w:eastAsia="仿宋_GB2312" w:hAnsi="宋体"/>
                <w:sz w:val="24"/>
              </w:rPr>
            </w:pPr>
          </w:p>
        </w:tc>
        <w:tc>
          <w:tcPr>
            <w:tcW w:w="3048" w:type="dxa"/>
          </w:tcPr>
          <w:p w:rsidR="00423636" w:rsidRDefault="00423636">
            <w:pPr>
              <w:spacing w:line="360" w:lineRule="auto"/>
              <w:rPr>
                <w:rFonts w:ascii="仿宋_GB2312" w:eastAsia="仿宋_GB2312" w:hAnsi="宋体"/>
                <w:sz w:val="24"/>
              </w:rPr>
            </w:pPr>
          </w:p>
        </w:tc>
        <w:tc>
          <w:tcPr>
            <w:tcW w:w="1651" w:type="dxa"/>
          </w:tcPr>
          <w:p w:rsidR="00423636" w:rsidRDefault="00423636">
            <w:pPr>
              <w:spacing w:line="360" w:lineRule="auto"/>
              <w:rPr>
                <w:rFonts w:ascii="仿宋_GB2312" w:eastAsia="仿宋_GB2312" w:hAnsi="宋体"/>
                <w:sz w:val="24"/>
              </w:rPr>
            </w:pPr>
          </w:p>
        </w:tc>
      </w:tr>
      <w:tr w:rsidR="00423636">
        <w:trPr>
          <w:trHeight w:val="615"/>
        </w:trPr>
        <w:tc>
          <w:tcPr>
            <w:tcW w:w="723" w:type="dxa"/>
          </w:tcPr>
          <w:p w:rsidR="00423636" w:rsidRDefault="00423636">
            <w:pPr>
              <w:spacing w:line="360" w:lineRule="auto"/>
              <w:rPr>
                <w:rFonts w:ascii="仿宋_GB2312" w:eastAsia="仿宋_GB2312" w:hAnsi="宋体"/>
                <w:sz w:val="24"/>
              </w:rPr>
            </w:pPr>
          </w:p>
        </w:tc>
        <w:tc>
          <w:tcPr>
            <w:tcW w:w="663"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692"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784" w:type="dxa"/>
          </w:tcPr>
          <w:p w:rsidR="00423636" w:rsidRDefault="00423636">
            <w:pPr>
              <w:spacing w:line="360" w:lineRule="auto"/>
              <w:rPr>
                <w:rFonts w:ascii="仿宋_GB2312" w:eastAsia="仿宋_GB2312" w:hAnsi="宋体"/>
                <w:sz w:val="24"/>
              </w:rPr>
            </w:pPr>
          </w:p>
        </w:tc>
        <w:tc>
          <w:tcPr>
            <w:tcW w:w="3048" w:type="dxa"/>
          </w:tcPr>
          <w:p w:rsidR="00423636" w:rsidRDefault="00423636">
            <w:pPr>
              <w:spacing w:line="360" w:lineRule="auto"/>
              <w:rPr>
                <w:rFonts w:ascii="仿宋_GB2312" w:eastAsia="仿宋_GB2312" w:hAnsi="宋体"/>
                <w:sz w:val="24"/>
              </w:rPr>
            </w:pPr>
          </w:p>
        </w:tc>
        <w:tc>
          <w:tcPr>
            <w:tcW w:w="1651" w:type="dxa"/>
          </w:tcPr>
          <w:p w:rsidR="00423636" w:rsidRDefault="00423636">
            <w:pPr>
              <w:spacing w:line="360" w:lineRule="auto"/>
              <w:rPr>
                <w:rFonts w:ascii="仿宋_GB2312" w:eastAsia="仿宋_GB2312" w:hAnsi="宋体"/>
                <w:sz w:val="24"/>
              </w:rPr>
            </w:pPr>
          </w:p>
        </w:tc>
      </w:tr>
      <w:tr w:rsidR="00423636">
        <w:trPr>
          <w:trHeight w:val="615"/>
        </w:trPr>
        <w:tc>
          <w:tcPr>
            <w:tcW w:w="723" w:type="dxa"/>
          </w:tcPr>
          <w:p w:rsidR="00423636" w:rsidRDefault="00423636">
            <w:pPr>
              <w:spacing w:line="360" w:lineRule="auto"/>
              <w:rPr>
                <w:rFonts w:ascii="仿宋_GB2312" w:eastAsia="仿宋_GB2312" w:hAnsi="宋体"/>
                <w:sz w:val="24"/>
              </w:rPr>
            </w:pPr>
          </w:p>
        </w:tc>
        <w:tc>
          <w:tcPr>
            <w:tcW w:w="663"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692"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784" w:type="dxa"/>
          </w:tcPr>
          <w:p w:rsidR="00423636" w:rsidRDefault="00423636">
            <w:pPr>
              <w:spacing w:line="360" w:lineRule="auto"/>
              <w:rPr>
                <w:rFonts w:ascii="仿宋_GB2312" w:eastAsia="仿宋_GB2312" w:hAnsi="宋体"/>
                <w:sz w:val="24"/>
              </w:rPr>
            </w:pPr>
          </w:p>
        </w:tc>
        <w:tc>
          <w:tcPr>
            <w:tcW w:w="3048" w:type="dxa"/>
          </w:tcPr>
          <w:p w:rsidR="00423636" w:rsidRDefault="00423636">
            <w:pPr>
              <w:spacing w:line="360" w:lineRule="auto"/>
              <w:rPr>
                <w:rFonts w:ascii="仿宋_GB2312" w:eastAsia="仿宋_GB2312" w:hAnsi="宋体"/>
                <w:sz w:val="24"/>
              </w:rPr>
            </w:pPr>
          </w:p>
        </w:tc>
        <w:tc>
          <w:tcPr>
            <w:tcW w:w="1651" w:type="dxa"/>
          </w:tcPr>
          <w:p w:rsidR="00423636" w:rsidRDefault="00423636">
            <w:pPr>
              <w:spacing w:line="360" w:lineRule="auto"/>
              <w:rPr>
                <w:rFonts w:ascii="仿宋_GB2312" w:eastAsia="仿宋_GB2312" w:hAnsi="宋体"/>
                <w:sz w:val="24"/>
              </w:rPr>
            </w:pPr>
          </w:p>
        </w:tc>
      </w:tr>
      <w:tr w:rsidR="00423636">
        <w:trPr>
          <w:trHeight w:val="615"/>
        </w:trPr>
        <w:tc>
          <w:tcPr>
            <w:tcW w:w="723" w:type="dxa"/>
          </w:tcPr>
          <w:p w:rsidR="00423636" w:rsidRDefault="00423636">
            <w:pPr>
              <w:spacing w:line="360" w:lineRule="auto"/>
              <w:rPr>
                <w:rFonts w:ascii="仿宋_GB2312" w:eastAsia="仿宋_GB2312" w:hAnsi="宋体"/>
                <w:sz w:val="24"/>
              </w:rPr>
            </w:pPr>
          </w:p>
        </w:tc>
        <w:tc>
          <w:tcPr>
            <w:tcW w:w="663"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692"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784" w:type="dxa"/>
          </w:tcPr>
          <w:p w:rsidR="00423636" w:rsidRDefault="00423636">
            <w:pPr>
              <w:spacing w:line="360" w:lineRule="auto"/>
              <w:rPr>
                <w:rFonts w:ascii="仿宋_GB2312" w:eastAsia="仿宋_GB2312" w:hAnsi="宋体"/>
                <w:sz w:val="24"/>
              </w:rPr>
            </w:pPr>
          </w:p>
        </w:tc>
        <w:tc>
          <w:tcPr>
            <w:tcW w:w="3048" w:type="dxa"/>
          </w:tcPr>
          <w:p w:rsidR="00423636" w:rsidRDefault="00423636">
            <w:pPr>
              <w:spacing w:line="360" w:lineRule="auto"/>
              <w:rPr>
                <w:rFonts w:ascii="仿宋_GB2312" w:eastAsia="仿宋_GB2312" w:hAnsi="宋体"/>
                <w:sz w:val="24"/>
              </w:rPr>
            </w:pPr>
          </w:p>
        </w:tc>
        <w:tc>
          <w:tcPr>
            <w:tcW w:w="1651" w:type="dxa"/>
          </w:tcPr>
          <w:p w:rsidR="00423636" w:rsidRDefault="00423636">
            <w:pPr>
              <w:spacing w:line="360" w:lineRule="auto"/>
              <w:rPr>
                <w:rFonts w:ascii="仿宋_GB2312" w:eastAsia="仿宋_GB2312" w:hAnsi="宋体"/>
                <w:sz w:val="24"/>
              </w:rPr>
            </w:pPr>
          </w:p>
        </w:tc>
      </w:tr>
      <w:tr w:rsidR="00423636">
        <w:trPr>
          <w:trHeight w:val="615"/>
        </w:trPr>
        <w:tc>
          <w:tcPr>
            <w:tcW w:w="723" w:type="dxa"/>
          </w:tcPr>
          <w:p w:rsidR="00423636" w:rsidRDefault="00423636">
            <w:pPr>
              <w:spacing w:line="360" w:lineRule="auto"/>
              <w:rPr>
                <w:rFonts w:ascii="仿宋_GB2312" w:eastAsia="仿宋_GB2312" w:hAnsi="宋体"/>
                <w:sz w:val="24"/>
              </w:rPr>
            </w:pPr>
          </w:p>
        </w:tc>
        <w:tc>
          <w:tcPr>
            <w:tcW w:w="663"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692"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784" w:type="dxa"/>
          </w:tcPr>
          <w:p w:rsidR="00423636" w:rsidRDefault="00423636">
            <w:pPr>
              <w:spacing w:line="360" w:lineRule="auto"/>
              <w:rPr>
                <w:rFonts w:ascii="仿宋_GB2312" w:eastAsia="仿宋_GB2312" w:hAnsi="宋体"/>
                <w:sz w:val="24"/>
              </w:rPr>
            </w:pPr>
          </w:p>
        </w:tc>
        <w:tc>
          <w:tcPr>
            <w:tcW w:w="3048" w:type="dxa"/>
          </w:tcPr>
          <w:p w:rsidR="00423636" w:rsidRDefault="00423636">
            <w:pPr>
              <w:spacing w:line="360" w:lineRule="auto"/>
              <w:rPr>
                <w:rFonts w:ascii="仿宋_GB2312" w:eastAsia="仿宋_GB2312" w:hAnsi="宋体"/>
                <w:sz w:val="24"/>
              </w:rPr>
            </w:pPr>
          </w:p>
        </w:tc>
        <w:tc>
          <w:tcPr>
            <w:tcW w:w="1651" w:type="dxa"/>
          </w:tcPr>
          <w:p w:rsidR="00423636" w:rsidRDefault="00423636">
            <w:pPr>
              <w:spacing w:line="360" w:lineRule="auto"/>
              <w:rPr>
                <w:rFonts w:ascii="仿宋_GB2312" w:eastAsia="仿宋_GB2312" w:hAnsi="宋体"/>
                <w:sz w:val="24"/>
              </w:rPr>
            </w:pPr>
          </w:p>
        </w:tc>
      </w:tr>
      <w:tr w:rsidR="00423636">
        <w:trPr>
          <w:trHeight w:val="615"/>
        </w:trPr>
        <w:tc>
          <w:tcPr>
            <w:tcW w:w="723" w:type="dxa"/>
          </w:tcPr>
          <w:p w:rsidR="00423636" w:rsidRDefault="00423636">
            <w:pPr>
              <w:spacing w:line="360" w:lineRule="auto"/>
              <w:rPr>
                <w:rFonts w:ascii="仿宋_GB2312" w:eastAsia="仿宋_GB2312" w:hAnsi="宋体"/>
                <w:sz w:val="24"/>
              </w:rPr>
            </w:pPr>
          </w:p>
        </w:tc>
        <w:tc>
          <w:tcPr>
            <w:tcW w:w="663"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692"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784" w:type="dxa"/>
          </w:tcPr>
          <w:p w:rsidR="00423636" w:rsidRDefault="00423636">
            <w:pPr>
              <w:spacing w:line="360" w:lineRule="auto"/>
              <w:rPr>
                <w:rFonts w:ascii="仿宋_GB2312" w:eastAsia="仿宋_GB2312" w:hAnsi="宋体"/>
                <w:sz w:val="24"/>
              </w:rPr>
            </w:pPr>
          </w:p>
        </w:tc>
        <w:tc>
          <w:tcPr>
            <w:tcW w:w="3048" w:type="dxa"/>
          </w:tcPr>
          <w:p w:rsidR="00423636" w:rsidRDefault="00423636">
            <w:pPr>
              <w:spacing w:line="360" w:lineRule="auto"/>
              <w:rPr>
                <w:rFonts w:ascii="仿宋_GB2312" w:eastAsia="仿宋_GB2312" w:hAnsi="宋体"/>
                <w:sz w:val="24"/>
              </w:rPr>
            </w:pPr>
          </w:p>
        </w:tc>
        <w:tc>
          <w:tcPr>
            <w:tcW w:w="1651" w:type="dxa"/>
          </w:tcPr>
          <w:p w:rsidR="00423636" w:rsidRDefault="00423636">
            <w:pPr>
              <w:spacing w:line="360" w:lineRule="auto"/>
              <w:rPr>
                <w:rFonts w:ascii="仿宋_GB2312" w:eastAsia="仿宋_GB2312" w:hAnsi="宋体"/>
                <w:sz w:val="24"/>
              </w:rPr>
            </w:pPr>
          </w:p>
        </w:tc>
      </w:tr>
      <w:tr w:rsidR="00423636">
        <w:trPr>
          <w:trHeight w:val="615"/>
        </w:trPr>
        <w:tc>
          <w:tcPr>
            <w:tcW w:w="723" w:type="dxa"/>
          </w:tcPr>
          <w:p w:rsidR="00423636" w:rsidRDefault="00423636">
            <w:pPr>
              <w:spacing w:line="360" w:lineRule="auto"/>
              <w:rPr>
                <w:rFonts w:ascii="仿宋_GB2312" w:eastAsia="仿宋_GB2312" w:hAnsi="宋体"/>
                <w:sz w:val="24"/>
              </w:rPr>
            </w:pPr>
          </w:p>
        </w:tc>
        <w:tc>
          <w:tcPr>
            <w:tcW w:w="663"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692"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784" w:type="dxa"/>
          </w:tcPr>
          <w:p w:rsidR="00423636" w:rsidRDefault="00423636">
            <w:pPr>
              <w:spacing w:line="360" w:lineRule="auto"/>
              <w:rPr>
                <w:rFonts w:ascii="仿宋_GB2312" w:eastAsia="仿宋_GB2312" w:hAnsi="宋体"/>
                <w:sz w:val="24"/>
              </w:rPr>
            </w:pPr>
          </w:p>
        </w:tc>
        <w:tc>
          <w:tcPr>
            <w:tcW w:w="3048" w:type="dxa"/>
          </w:tcPr>
          <w:p w:rsidR="00423636" w:rsidRDefault="00423636">
            <w:pPr>
              <w:spacing w:line="360" w:lineRule="auto"/>
              <w:rPr>
                <w:rFonts w:ascii="仿宋_GB2312" w:eastAsia="仿宋_GB2312" w:hAnsi="宋体"/>
                <w:sz w:val="24"/>
              </w:rPr>
            </w:pPr>
          </w:p>
        </w:tc>
        <w:tc>
          <w:tcPr>
            <w:tcW w:w="1651" w:type="dxa"/>
          </w:tcPr>
          <w:p w:rsidR="00423636" w:rsidRDefault="00423636">
            <w:pPr>
              <w:spacing w:line="360" w:lineRule="auto"/>
              <w:rPr>
                <w:rFonts w:ascii="仿宋_GB2312" w:eastAsia="仿宋_GB2312" w:hAnsi="宋体"/>
                <w:sz w:val="24"/>
              </w:rPr>
            </w:pPr>
          </w:p>
        </w:tc>
      </w:tr>
      <w:tr w:rsidR="00423636">
        <w:trPr>
          <w:trHeight w:val="615"/>
        </w:trPr>
        <w:tc>
          <w:tcPr>
            <w:tcW w:w="723" w:type="dxa"/>
          </w:tcPr>
          <w:p w:rsidR="00423636" w:rsidRDefault="00423636">
            <w:pPr>
              <w:spacing w:line="360" w:lineRule="auto"/>
              <w:rPr>
                <w:rFonts w:ascii="仿宋_GB2312" w:eastAsia="仿宋_GB2312" w:hAnsi="宋体"/>
                <w:sz w:val="24"/>
              </w:rPr>
            </w:pPr>
          </w:p>
        </w:tc>
        <w:tc>
          <w:tcPr>
            <w:tcW w:w="663"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692"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784" w:type="dxa"/>
          </w:tcPr>
          <w:p w:rsidR="00423636" w:rsidRDefault="00423636">
            <w:pPr>
              <w:spacing w:line="360" w:lineRule="auto"/>
              <w:rPr>
                <w:rFonts w:ascii="仿宋_GB2312" w:eastAsia="仿宋_GB2312" w:hAnsi="宋体"/>
                <w:sz w:val="24"/>
              </w:rPr>
            </w:pPr>
          </w:p>
        </w:tc>
        <w:tc>
          <w:tcPr>
            <w:tcW w:w="3048" w:type="dxa"/>
          </w:tcPr>
          <w:p w:rsidR="00423636" w:rsidRDefault="00423636">
            <w:pPr>
              <w:spacing w:line="360" w:lineRule="auto"/>
              <w:rPr>
                <w:rFonts w:ascii="仿宋_GB2312" w:eastAsia="仿宋_GB2312" w:hAnsi="宋体"/>
                <w:sz w:val="24"/>
              </w:rPr>
            </w:pPr>
          </w:p>
        </w:tc>
        <w:tc>
          <w:tcPr>
            <w:tcW w:w="1651" w:type="dxa"/>
          </w:tcPr>
          <w:p w:rsidR="00423636" w:rsidRDefault="00423636">
            <w:pPr>
              <w:spacing w:line="360" w:lineRule="auto"/>
              <w:rPr>
                <w:rFonts w:ascii="仿宋_GB2312" w:eastAsia="仿宋_GB2312" w:hAnsi="宋体"/>
                <w:sz w:val="24"/>
              </w:rPr>
            </w:pPr>
          </w:p>
        </w:tc>
      </w:tr>
      <w:tr w:rsidR="00423636">
        <w:trPr>
          <w:trHeight w:val="615"/>
        </w:trPr>
        <w:tc>
          <w:tcPr>
            <w:tcW w:w="723" w:type="dxa"/>
          </w:tcPr>
          <w:p w:rsidR="00423636" w:rsidRDefault="00423636">
            <w:pPr>
              <w:spacing w:line="360" w:lineRule="auto"/>
              <w:rPr>
                <w:rFonts w:ascii="仿宋_GB2312" w:eastAsia="仿宋_GB2312" w:hAnsi="宋体"/>
                <w:sz w:val="24"/>
              </w:rPr>
            </w:pPr>
          </w:p>
        </w:tc>
        <w:tc>
          <w:tcPr>
            <w:tcW w:w="663"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692"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784" w:type="dxa"/>
          </w:tcPr>
          <w:p w:rsidR="00423636" w:rsidRDefault="00423636">
            <w:pPr>
              <w:spacing w:line="360" w:lineRule="auto"/>
              <w:rPr>
                <w:rFonts w:ascii="仿宋_GB2312" w:eastAsia="仿宋_GB2312" w:hAnsi="宋体"/>
                <w:sz w:val="24"/>
              </w:rPr>
            </w:pPr>
          </w:p>
        </w:tc>
        <w:tc>
          <w:tcPr>
            <w:tcW w:w="3048" w:type="dxa"/>
          </w:tcPr>
          <w:p w:rsidR="00423636" w:rsidRDefault="00423636">
            <w:pPr>
              <w:spacing w:line="360" w:lineRule="auto"/>
              <w:rPr>
                <w:rFonts w:ascii="仿宋_GB2312" w:eastAsia="仿宋_GB2312" w:hAnsi="宋体"/>
                <w:sz w:val="24"/>
              </w:rPr>
            </w:pPr>
          </w:p>
        </w:tc>
        <w:tc>
          <w:tcPr>
            <w:tcW w:w="1651" w:type="dxa"/>
          </w:tcPr>
          <w:p w:rsidR="00423636" w:rsidRDefault="00423636">
            <w:pPr>
              <w:spacing w:line="360" w:lineRule="auto"/>
              <w:rPr>
                <w:rFonts w:ascii="仿宋_GB2312" w:eastAsia="仿宋_GB2312" w:hAnsi="宋体"/>
                <w:sz w:val="24"/>
              </w:rPr>
            </w:pPr>
          </w:p>
        </w:tc>
      </w:tr>
      <w:tr w:rsidR="00423636">
        <w:trPr>
          <w:trHeight w:val="615"/>
        </w:trPr>
        <w:tc>
          <w:tcPr>
            <w:tcW w:w="723" w:type="dxa"/>
          </w:tcPr>
          <w:p w:rsidR="00423636" w:rsidRDefault="00423636">
            <w:pPr>
              <w:spacing w:line="360" w:lineRule="auto"/>
              <w:rPr>
                <w:rFonts w:ascii="仿宋_GB2312" w:eastAsia="仿宋_GB2312" w:hAnsi="宋体"/>
                <w:sz w:val="24"/>
              </w:rPr>
            </w:pPr>
          </w:p>
        </w:tc>
        <w:tc>
          <w:tcPr>
            <w:tcW w:w="663"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692"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784" w:type="dxa"/>
          </w:tcPr>
          <w:p w:rsidR="00423636" w:rsidRDefault="00423636">
            <w:pPr>
              <w:spacing w:line="360" w:lineRule="auto"/>
              <w:rPr>
                <w:rFonts w:ascii="仿宋_GB2312" w:eastAsia="仿宋_GB2312" w:hAnsi="宋体"/>
                <w:sz w:val="24"/>
              </w:rPr>
            </w:pPr>
          </w:p>
        </w:tc>
        <w:tc>
          <w:tcPr>
            <w:tcW w:w="3048" w:type="dxa"/>
          </w:tcPr>
          <w:p w:rsidR="00423636" w:rsidRDefault="00423636">
            <w:pPr>
              <w:spacing w:line="360" w:lineRule="auto"/>
              <w:rPr>
                <w:rFonts w:ascii="仿宋_GB2312" w:eastAsia="仿宋_GB2312" w:hAnsi="宋体"/>
                <w:sz w:val="24"/>
              </w:rPr>
            </w:pPr>
          </w:p>
        </w:tc>
        <w:tc>
          <w:tcPr>
            <w:tcW w:w="1651" w:type="dxa"/>
          </w:tcPr>
          <w:p w:rsidR="00423636" w:rsidRDefault="00423636">
            <w:pPr>
              <w:spacing w:line="360" w:lineRule="auto"/>
              <w:rPr>
                <w:rFonts w:ascii="仿宋_GB2312" w:eastAsia="仿宋_GB2312" w:hAnsi="宋体"/>
                <w:sz w:val="24"/>
              </w:rPr>
            </w:pPr>
          </w:p>
        </w:tc>
      </w:tr>
    </w:tbl>
    <w:p w:rsidR="00423636" w:rsidRDefault="00BE2809">
      <w:pPr>
        <w:pStyle w:val="ae"/>
        <w:spacing w:line="360" w:lineRule="auto"/>
        <w:rPr>
          <w:rFonts w:ascii="仿宋_GB2312" w:eastAsia="仿宋_GB2312" w:hAnsi="宋体" w:cs="仿宋_GB2312"/>
          <w:b/>
          <w:bCs/>
          <w:sz w:val="24"/>
          <w:szCs w:val="24"/>
          <w:lang w:val="zh-CN"/>
        </w:rPr>
      </w:pPr>
      <w:r>
        <w:rPr>
          <w:rFonts w:ascii="仿宋_GB2312" w:eastAsia="仿宋_GB2312" w:hAnsi="宋体" w:hint="eastAsia"/>
          <w:sz w:val="24"/>
        </w:rPr>
        <w:t>注：应特别提供担任本项目的项目主管、领班、各专业技术维修工人员名单及能证明其能力的一切材料（含资质证书等）。</w:t>
      </w:r>
      <w:r>
        <w:rPr>
          <w:rFonts w:ascii="仿宋_GB2312" w:eastAsia="仿宋_GB2312" w:hAnsi="宋体" w:cs="仿宋_GB2312"/>
          <w:b/>
          <w:bCs/>
          <w:sz w:val="24"/>
          <w:szCs w:val="24"/>
          <w:lang w:val="zh-CN"/>
        </w:rPr>
        <w:br w:type="page"/>
      </w:r>
    </w:p>
    <w:p w:rsidR="00423636" w:rsidRDefault="00BE2809">
      <w:pPr>
        <w:pStyle w:val="ae"/>
        <w:spacing w:line="360" w:lineRule="auto"/>
        <w:jc w:val="center"/>
        <w:rPr>
          <w:rFonts w:ascii="仿宋_GB2312" w:eastAsia="仿宋_GB2312" w:hAnsi="宋体" w:cs="仿宋_GB2312"/>
          <w:b/>
          <w:bCs/>
          <w:sz w:val="24"/>
          <w:szCs w:val="24"/>
          <w:lang w:val="zh-CN"/>
        </w:rPr>
      </w:pPr>
      <w:r>
        <w:rPr>
          <w:rFonts w:ascii="仿宋_GB2312" w:eastAsia="仿宋_GB2312" w:hAnsi="宋体" w:cs="仿宋_GB2312" w:hint="eastAsia"/>
          <w:b/>
          <w:bCs/>
          <w:sz w:val="24"/>
          <w:szCs w:val="24"/>
          <w:lang w:val="zh-CN"/>
        </w:rPr>
        <w:lastRenderedPageBreak/>
        <w:t>设施及</w:t>
      </w:r>
      <w:r>
        <w:rPr>
          <w:rFonts w:ascii="仿宋_GB2312" w:eastAsia="仿宋_GB2312" w:hAnsi="宋体" w:cs="仿宋_GB2312"/>
          <w:b/>
          <w:bCs/>
          <w:sz w:val="24"/>
          <w:szCs w:val="24"/>
          <w:lang w:val="zh-CN"/>
        </w:rPr>
        <w:t>设备</w:t>
      </w:r>
      <w:r>
        <w:rPr>
          <w:rFonts w:ascii="仿宋_GB2312" w:eastAsia="仿宋_GB2312" w:hAnsi="宋体" w:cs="仿宋_GB2312" w:hint="eastAsia"/>
          <w:b/>
          <w:bCs/>
          <w:sz w:val="24"/>
          <w:szCs w:val="24"/>
          <w:lang w:val="zh-CN"/>
        </w:rPr>
        <w:t>维护服务</w:t>
      </w:r>
      <w:r>
        <w:rPr>
          <w:rFonts w:ascii="仿宋_GB2312" w:eastAsia="仿宋_GB2312" w:hAnsi="宋体" w:cs="仿宋_GB2312"/>
          <w:b/>
          <w:bCs/>
          <w:sz w:val="24"/>
          <w:szCs w:val="24"/>
          <w:lang w:val="zh-CN"/>
        </w:rPr>
        <w:t>项目</w:t>
      </w:r>
      <w:r>
        <w:rPr>
          <w:rFonts w:ascii="仿宋_GB2312" w:eastAsia="仿宋_GB2312" w:hAnsi="宋体" w:cs="仿宋_GB2312" w:hint="eastAsia"/>
          <w:b/>
          <w:bCs/>
          <w:sz w:val="24"/>
          <w:szCs w:val="24"/>
          <w:lang w:val="zh-CN"/>
        </w:rPr>
        <w:t>主要工具及消耗品清单（2）</w:t>
      </w:r>
    </w:p>
    <w:p w:rsidR="00423636" w:rsidRDefault="00BE2809">
      <w:pPr>
        <w:spacing w:line="360" w:lineRule="auto"/>
        <w:ind w:firstLine="3000"/>
        <w:rPr>
          <w:rFonts w:ascii="仿宋_GB2312" w:eastAsia="仿宋_GB2312" w:hAnsi="宋体"/>
          <w:sz w:val="24"/>
        </w:rPr>
      </w:pPr>
      <w:r>
        <w:rPr>
          <w:rFonts w:ascii="仿宋_GB2312" w:eastAsia="仿宋_GB2312" w:hAnsi="宋体" w:hint="eastAsia"/>
          <w:sz w:val="24"/>
        </w:rPr>
        <w:t>（包括特殊检测仪表）</w:t>
      </w:r>
    </w:p>
    <w:p w:rsidR="00423636" w:rsidRDefault="00BE2809" w:rsidP="000957A2">
      <w:pPr>
        <w:spacing w:line="360" w:lineRule="auto"/>
        <w:ind w:firstLineChars="2512" w:firstLine="6029"/>
        <w:rPr>
          <w:rFonts w:ascii="仿宋_GB2312" w:eastAsia="仿宋_GB2312" w:hAnsi="宋体"/>
          <w:sz w:val="24"/>
        </w:rPr>
      </w:pPr>
      <w:r>
        <w:rPr>
          <w:rFonts w:ascii="仿宋_GB2312" w:eastAsia="仿宋_GB2312" w:hAnsi="宋体" w:hint="eastAsia"/>
          <w:sz w:val="24"/>
        </w:rPr>
        <w:t>单位：人民币元</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20"/>
        <w:gridCol w:w="2520"/>
        <w:gridCol w:w="1260"/>
        <w:gridCol w:w="1072"/>
        <w:gridCol w:w="1421"/>
        <w:gridCol w:w="1647"/>
      </w:tblGrid>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序号</w:t>
            </w:r>
          </w:p>
        </w:tc>
        <w:tc>
          <w:tcPr>
            <w:tcW w:w="25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名称</w:t>
            </w:r>
          </w:p>
        </w:tc>
        <w:tc>
          <w:tcPr>
            <w:tcW w:w="126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数量</w:t>
            </w:r>
          </w:p>
        </w:tc>
        <w:tc>
          <w:tcPr>
            <w:tcW w:w="1072"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单价</w:t>
            </w:r>
          </w:p>
        </w:tc>
        <w:tc>
          <w:tcPr>
            <w:tcW w:w="1421"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总价</w:t>
            </w:r>
          </w:p>
        </w:tc>
        <w:tc>
          <w:tcPr>
            <w:tcW w:w="1647"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备注</w:t>
            </w: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2</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3</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4</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5</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6</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7</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8</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9</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10</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11</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12</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13</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14</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15</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16</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17</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bl>
    <w:p w:rsidR="00423636" w:rsidRDefault="00BE2809">
      <w:pPr>
        <w:spacing w:line="360" w:lineRule="auto"/>
        <w:rPr>
          <w:rFonts w:ascii="仿宋_GB2312" w:eastAsia="仿宋_GB2312" w:hAnsi="宋体"/>
          <w:sz w:val="24"/>
        </w:rPr>
      </w:pPr>
      <w:r>
        <w:rPr>
          <w:rFonts w:ascii="仿宋_GB2312" w:eastAsia="仿宋_GB2312" w:hAnsi="宋体" w:hint="eastAsia"/>
          <w:sz w:val="24"/>
        </w:rPr>
        <w:t>说明：无法统计数量的消耗品只需列出名称（品牌）与单价即可。</w:t>
      </w:r>
    </w:p>
    <w:p w:rsidR="00423636" w:rsidRDefault="00BE2809">
      <w:pPr>
        <w:pStyle w:val="ae"/>
        <w:spacing w:line="360" w:lineRule="auto"/>
      </w:pPr>
      <w:r>
        <w:rPr>
          <w:rFonts w:cs="Times New Roman"/>
          <w:szCs w:val="24"/>
        </w:rPr>
        <w:br w:type="page"/>
      </w:r>
      <w:r>
        <w:rPr>
          <w:rFonts w:ascii="仿宋_GB2312" w:eastAsia="仿宋_GB2312" w:hAnsi="宋体" w:cs="Times New Roman" w:hint="eastAsia"/>
          <w:sz w:val="24"/>
          <w:szCs w:val="24"/>
        </w:rPr>
        <w:lastRenderedPageBreak/>
        <w:t>秩序维护服务项目部分格式</w:t>
      </w:r>
    </w:p>
    <w:p w:rsidR="00423636" w:rsidRDefault="00BE2809">
      <w:pPr>
        <w:spacing w:line="360" w:lineRule="auto"/>
        <w:jc w:val="center"/>
        <w:rPr>
          <w:rFonts w:ascii="仿宋_GB2312" w:eastAsia="仿宋_GB2312" w:hAnsi="宋体" w:cs="仿宋_GB2312"/>
          <w:b/>
          <w:bCs/>
          <w:sz w:val="24"/>
          <w:lang w:val="zh-CN"/>
        </w:rPr>
      </w:pPr>
      <w:r>
        <w:rPr>
          <w:rFonts w:ascii="仿宋_GB2312" w:eastAsia="仿宋_GB2312" w:hAnsi="宋体" w:cs="仿宋_GB2312" w:hint="eastAsia"/>
          <w:b/>
          <w:bCs/>
          <w:sz w:val="24"/>
          <w:lang w:val="zh-CN"/>
        </w:rPr>
        <w:t>秩序维护服务项目人员一览表（1）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23"/>
        <w:gridCol w:w="663"/>
        <w:gridCol w:w="639"/>
        <w:gridCol w:w="692"/>
        <w:gridCol w:w="639"/>
        <w:gridCol w:w="784"/>
        <w:gridCol w:w="3048"/>
        <w:gridCol w:w="1651"/>
      </w:tblGrid>
      <w:tr w:rsidR="00423636">
        <w:trPr>
          <w:trHeight w:val="615"/>
        </w:trPr>
        <w:tc>
          <w:tcPr>
            <w:tcW w:w="723"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姓名</w:t>
            </w:r>
          </w:p>
        </w:tc>
        <w:tc>
          <w:tcPr>
            <w:tcW w:w="663"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年龄</w:t>
            </w:r>
          </w:p>
        </w:tc>
        <w:tc>
          <w:tcPr>
            <w:tcW w:w="639"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职务</w:t>
            </w:r>
          </w:p>
        </w:tc>
        <w:tc>
          <w:tcPr>
            <w:tcW w:w="692"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学历</w:t>
            </w:r>
          </w:p>
        </w:tc>
        <w:tc>
          <w:tcPr>
            <w:tcW w:w="639"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职称</w:t>
            </w:r>
          </w:p>
        </w:tc>
        <w:tc>
          <w:tcPr>
            <w:tcW w:w="784" w:type="dxa"/>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资格等级</w:t>
            </w:r>
          </w:p>
        </w:tc>
        <w:tc>
          <w:tcPr>
            <w:tcW w:w="3048"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本工程中拟负责的项目</w:t>
            </w:r>
          </w:p>
        </w:tc>
        <w:tc>
          <w:tcPr>
            <w:tcW w:w="1651"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曾经承担过的工程</w:t>
            </w:r>
          </w:p>
        </w:tc>
      </w:tr>
      <w:tr w:rsidR="00423636">
        <w:trPr>
          <w:trHeight w:val="615"/>
        </w:trPr>
        <w:tc>
          <w:tcPr>
            <w:tcW w:w="723" w:type="dxa"/>
          </w:tcPr>
          <w:p w:rsidR="00423636" w:rsidRDefault="00423636">
            <w:pPr>
              <w:spacing w:line="360" w:lineRule="auto"/>
              <w:rPr>
                <w:rFonts w:ascii="仿宋_GB2312" w:eastAsia="仿宋_GB2312" w:hAnsi="宋体"/>
                <w:sz w:val="24"/>
              </w:rPr>
            </w:pPr>
          </w:p>
        </w:tc>
        <w:tc>
          <w:tcPr>
            <w:tcW w:w="663"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692"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784" w:type="dxa"/>
          </w:tcPr>
          <w:p w:rsidR="00423636" w:rsidRDefault="00423636">
            <w:pPr>
              <w:spacing w:line="360" w:lineRule="auto"/>
              <w:rPr>
                <w:rFonts w:ascii="仿宋_GB2312" w:eastAsia="仿宋_GB2312" w:hAnsi="宋体"/>
                <w:sz w:val="24"/>
              </w:rPr>
            </w:pPr>
          </w:p>
        </w:tc>
        <w:tc>
          <w:tcPr>
            <w:tcW w:w="3048" w:type="dxa"/>
          </w:tcPr>
          <w:p w:rsidR="00423636" w:rsidRDefault="00423636">
            <w:pPr>
              <w:spacing w:line="360" w:lineRule="auto"/>
              <w:rPr>
                <w:rFonts w:ascii="仿宋_GB2312" w:eastAsia="仿宋_GB2312" w:hAnsi="宋体"/>
                <w:sz w:val="24"/>
              </w:rPr>
            </w:pPr>
          </w:p>
        </w:tc>
        <w:tc>
          <w:tcPr>
            <w:tcW w:w="1651" w:type="dxa"/>
          </w:tcPr>
          <w:p w:rsidR="00423636" w:rsidRDefault="00423636">
            <w:pPr>
              <w:spacing w:line="360" w:lineRule="auto"/>
              <w:rPr>
                <w:rFonts w:ascii="仿宋_GB2312" w:eastAsia="仿宋_GB2312" w:hAnsi="宋体"/>
                <w:sz w:val="24"/>
              </w:rPr>
            </w:pPr>
          </w:p>
        </w:tc>
      </w:tr>
      <w:tr w:rsidR="00423636">
        <w:trPr>
          <w:trHeight w:val="615"/>
        </w:trPr>
        <w:tc>
          <w:tcPr>
            <w:tcW w:w="723" w:type="dxa"/>
          </w:tcPr>
          <w:p w:rsidR="00423636" w:rsidRDefault="00423636">
            <w:pPr>
              <w:spacing w:line="360" w:lineRule="auto"/>
              <w:rPr>
                <w:rFonts w:ascii="仿宋_GB2312" w:eastAsia="仿宋_GB2312" w:hAnsi="宋体"/>
                <w:sz w:val="24"/>
              </w:rPr>
            </w:pPr>
          </w:p>
        </w:tc>
        <w:tc>
          <w:tcPr>
            <w:tcW w:w="663"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692"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784" w:type="dxa"/>
          </w:tcPr>
          <w:p w:rsidR="00423636" w:rsidRDefault="00423636">
            <w:pPr>
              <w:spacing w:line="360" w:lineRule="auto"/>
              <w:rPr>
                <w:rFonts w:ascii="仿宋_GB2312" w:eastAsia="仿宋_GB2312" w:hAnsi="宋体"/>
                <w:sz w:val="24"/>
              </w:rPr>
            </w:pPr>
          </w:p>
        </w:tc>
        <w:tc>
          <w:tcPr>
            <w:tcW w:w="3048" w:type="dxa"/>
          </w:tcPr>
          <w:p w:rsidR="00423636" w:rsidRDefault="00423636">
            <w:pPr>
              <w:spacing w:line="360" w:lineRule="auto"/>
              <w:rPr>
                <w:rFonts w:ascii="仿宋_GB2312" w:eastAsia="仿宋_GB2312" w:hAnsi="宋体"/>
                <w:sz w:val="24"/>
              </w:rPr>
            </w:pPr>
          </w:p>
        </w:tc>
        <w:tc>
          <w:tcPr>
            <w:tcW w:w="1651" w:type="dxa"/>
          </w:tcPr>
          <w:p w:rsidR="00423636" w:rsidRDefault="00423636">
            <w:pPr>
              <w:spacing w:line="360" w:lineRule="auto"/>
              <w:rPr>
                <w:rFonts w:ascii="仿宋_GB2312" w:eastAsia="仿宋_GB2312" w:hAnsi="宋体"/>
                <w:sz w:val="24"/>
              </w:rPr>
            </w:pPr>
          </w:p>
        </w:tc>
      </w:tr>
      <w:tr w:rsidR="00423636">
        <w:trPr>
          <w:trHeight w:val="615"/>
        </w:trPr>
        <w:tc>
          <w:tcPr>
            <w:tcW w:w="723" w:type="dxa"/>
          </w:tcPr>
          <w:p w:rsidR="00423636" w:rsidRDefault="00423636">
            <w:pPr>
              <w:spacing w:line="360" w:lineRule="auto"/>
              <w:rPr>
                <w:rFonts w:ascii="仿宋_GB2312" w:eastAsia="仿宋_GB2312" w:hAnsi="宋体"/>
                <w:sz w:val="24"/>
              </w:rPr>
            </w:pPr>
          </w:p>
        </w:tc>
        <w:tc>
          <w:tcPr>
            <w:tcW w:w="663"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692"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784" w:type="dxa"/>
          </w:tcPr>
          <w:p w:rsidR="00423636" w:rsidRDefault="00423636">
            <w:pPr>
              <w:pStyle w:val="af"/>
              <w:spacing w:line="360" w:lineRule="auto"/>
              <w:ind w:left="5250"/>
              <w:rPr>
                <w:rFonts w:ascii="仿宋_GB2312" w:eastAsia="仿宋_GB2312" w:hAnsi="宋体"/>
                <w:szCs w:val="24"/>
              </w:rPr>
            </w:pPr>
          </w:p>
        </w:tc>
        <w:tc>
          <w:tcPr>
            <w:tcW w:w="3048" w:type="dxa"/>
          </w:tcPr>
          <w:p w:rsidR="00423636" w:rsidRDefault="00423636">
            <w:pPr>
              <w:pStyle w:val="af"/>
              <w:spacing w:line="360" w:lineRule="auto"/>
              <w:ind w:left="5250"/>
              <w:rPr>
                <w:rFonts w:ascii="仿宋_GB2312" w:eastAsia="仿宋_GB2312" w:hAnsi="宋体"/>
                <w:szCs w:val="24"/>
              </w:rPr>
            </w:pPr>
          </w:p>
        </w:tc>
        <w:tc>
          <w:tcPr>
            <w:tcW w:w="1651" w:type="dxa"/>
          </w:tcPr>
          <w:p w:rsidR="00423636" w:rsidRDefault="00423636">
            <w:pPr>
              <w:spacing w:line="360" w:lineRule="auto"/>
              <w:rPr>
                <w:rFonts w:ascii="仿宋_GB2312" w:eastAsia="仿宋_GB2312" w:hAnsi="宋体"/>
                <w:sz w:val="24"/>
              </w:rPr>
            </w:pPr>
          </w:p>
        </w:tc>
      </w:tr>
      <w:tr w:rsidR="00423636">
        <w:trPr>
          <w:trHeight w:val="615"/>
        </w:trPr>
        <w:tc>
          <w:tcPr>
            <w:tcW w:w="723" w:type="dxa"/>
          </w:tcPr>
          <w:p w:rsidR="00423636" w:rsidRDefault="00423636">
            <w:pPr>
              <w:spacing w:line="360" w:lineRule="auto"/>
              <w:rPr>
                <w:rFonts w:ascii="仿宋_GB2312" w:eastAsia="仿宋_GB2312" w:hAnsi="宋体"/>
                <w:sz w:val="24"/>
              </w:rPr>
            </w:pPr>
          </w:p>
        </w:tc>
        <w:tc>
          <w:tcPr>
            <w:tcW w:w="663"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692"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784" w:type="dxa"/>
          </w:tcPr>
          <w:p w:rsidR="00423636" w:rsidRDefault="00423636">
            <w:pPr>
              <w:spacing w:line="360" w:lineRule="auto"/>
              <w:rPr>
                <w:rFonts w:ascii="仿宋_GB2312" w:eastAsia="仿宋_GB2312" w:hAnsi="宋体"/>
                <w:sz w:val="24"/>
              </w:rPr>
            </w:pPr>
          </w:p>
        </w:tc>
        <w:tc>
          <w:tcPr>
            <w:tcW w:w="3048" w:type="dxa"/>
          </w:tcPr>
          <w:p w:rsidR="00423636" w:rsidRDefault="00423636">
            <w:pPr>
              <w:spacing w:line="360" w:lineRule="auto"/>
              <w:rPr>
                <w:rFonts w:ascii="仿宋_GB2312" w:eastAsia="仿宋_GB2312" w:hAnsi="宋体"/>
                <w:sz w:val="24"/>
              </w:rPr>
            </w:pPr>
          </w:p>
        </w:tc>
        <w:tc>
          <w:tcPr>
            <w:tcW w:w="1651" w:type="dxa"/>
          </w:tcPr>
          <w:p w:rsidR="00423636" w:rsidRDefault="00423636">
            <w:pPr>
              <w:spacing w:line="360" w:lineRule="auto"/>
              <w:rPr>
                <w:rFonts w:ascii="仿宋_GB2312" w:eastAsia="仿宋_GB2312" w:hAnsi="宋体"/>
                <w:sz w:val="24"/>
              </w:rPr>
            </w:pPr>
          </w:p>
        </w:tc>
      </w:tr>
      <w:tr w:rsidR="00423636">
        <w:trPr>
          <w:trHeight w:val="615"/>
        </w:trPr>
        <w:tc>
          <w:tcPr>
            <w:tcW w:w="723" w:type="dxa"/>
          </w:tcPr>
          <w:p w:rsidR="00423636" w:rsidRDefault="00423636">
            <w:pPr>
              <w:spacing w:line="360" w:lineRule="auto"/>
              <w:rPr>
                <w:rFonts w:ascii="仿宋_GB2312" w:eastAsia="仿宋_GB2312" w:hAnsi="宋体"/>
                <w:sz w:val="24"/>
              </w:rPr>
            </w:pPr>
          </w:p>
        </w:tc>
        <w:tc>
          <w:tcPr>
            <w:tcW w:w="663"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692"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784" w:type="dxa"/>
          </w:tcPr>
          <w:p w:rsidR="00423636" w:rsidRDefault="00423636">
            <w:pPr>
              <w:spacing w:line="360" w:lineRule="auto"/>
              <w:rPr>
                <w:rFonts w:ascii="仿宋_GB2312" w:eastAsia="仿宋_GB2312" w:hAnsi="宋体"/>
                <w:sz w:val="24"/>
              </w:rPr>
            </w:pPr>
          </w:p>
        </w:tc>
        <w:tc>
          <w:tcPr>
            <w:tcW w:w="3048" w:type="dxa"/>
          </w:tcPr>
          <w:p w:rsidR="00423636" w:rsidRDefault="00423636">
            <w:pPr>
              <w:spacing w:line="360" w:lineRule="auto"/>
              <w:rPr>
                <w:rFonts w:ascii="仿宋_GB2312" w:eastAsia="仿宋_GB2312" w:hAnsi="宋体"/>
                <w:sz w:val="24"/>
              </w:rPr>
            </w:pPr>
          </w:p>
        </w:tc>
        <w:tc>
          <w:tcPr>
            <w:tcW w:w="1651" w:type="dxa"/>
          </w:tcPr>
          <w:p w:rsidR="00423636" w:rsidRDefault="00423636">
            <w:pPr>
              <w:spacing w:line="360" w:lineRule="auto"/>
              <w:rPr>
                <w:rFonts w:ascii="仿宋_GB2312" w:eastAsia="仿宋_GB2312" w:hAnsi="宋体"/>
                <w:sz w:val="24"/>
              </w:rPr>
            </w:pPr>
          </w:p>
        </w:tc>
      </w:tr>
      <w:tr w:rsidR="00423636">
        <w:trPr>
          <w:trHeight w:val="615"/>
        </w:trPr>
        <w:tc>
          <w:tcPr>
            <w:tcW w:w="723" w:type="dxa"/>
          </w:tcPr>
          <w:p w:rsidR="00423636" w:rsidRDefault="00423636">
            <w:pPr>
              <w:spacing w:line="360" w:lineRule="auto"/>
              <w:rPr>
                <w:rFonts w:ascii="仿宋_GB2312" w:eastAsia="仿宋_GB2312" w:hAnsi="宋体"/>
                <w:sz w:val="24"/>
              </w:rPr>
            </w:pPr>
          </w:p>
        </w:tc>
        <w:tc>
          <w:tcPr>
            <w:tcW w:w="663"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692" w:type="dxa"/>
          </w:tcPr>
          <w:p w:rsidR="00423636" w:rsidRDefault="00423636">
            <w:pPr>
              <w:spacing w:line="360" w:lineRule="auto"/>
              <w:rPr>
                <w:rFonts w:ascii="仿宋_GB2312" w:eastAsia="仿宋_GB2312" w:hAnsi="宋体"/>
                <w:sz w:val="24"/>
              </w:rPr>
            </w:pPr>
          </w:p>
        </w:tc>
        <w:tc>
          <w:tcPr>
            <w:tcW w:w="639" w:type="dxa"/>
          </w:tcPr>
          <w:p w:rsidR="00423636" w:rsidRDefault="00423636">
            <w:pPr>
              <w:spacing w:line="360" w:lineRule="auto"/>
              <w:rPr>
                <w:rFonts w:ascii="仿宋_GB2312" w:eastAsia="仿宋_GB2312" w:hAnsi="宋体"/>
                <w:sz w:val="24"/>
              </w:rPr>
            </w:pPr>
          </w:p>
        </w:tc>
        <w:tc>
          <w:tcPr>
            <w:tcW w:w="784" w:type="dxa"/>
          </w:tcPr>
          <w:p w:rsidR="00423636" w:rsidRDefault="00423636">
            <w:pPr>
              <w:spacing w:line="360" w:lineRule="auto"/>
              <w:rPr>
                <w:rFonts w:ascii="仿宋_GB2312" w:eastAsia="仿宋_GB2312" w:hAnsi="宋体"/>
                <w:sz w:val="24"/>
              </w:rPr>
            </w:pPr>
          </w:p>
        </w:tc>
        <w:tc>
          <w:tcPr>
            <w:tcW w:w="3048" w:type="dxa"/>
          </w:tcPr>
          <w:p w:rsidR="00423636" w:rsidRDefault="00423636">
            <w:pPr>
              <w:spacing w:line="360" w:lineRule="auto"/>
              <w:rPr>
                <w:rFonts w:ascii="仿宋_GB2312" w:eastAsia="仿宋_GB2312" w:hAnsi="宋体"/>
                <w:sz w:val="24"/>
              </w:rPr>
            </w:pPr>
          </w:p>
        </w:tc>
        <w:tc>
          <w:tcPr>
            <w:tcW w:w="1651" w:type="dxa"/>
          </w:tcPr>
          <w:p w:rsidR="00423636" w:rsidRDefault="00423636">
            <w:pPr>
              <w:spacing w:line="360" w:lineRule="auto"/>
              <w:rPr>
                <w:rFonts w:ascii="仿宋_GB2312" w:eastAsia="仿宋_GB2312" w:hAnsi="宋体"/>
                <w:sz w:val="24"/>
              </w:rPr>
            </w:pPr>
          </w:p>
        </w:tc>
      </w:tr>
    </w:tbl>
    <w:p w:rsidR="00423636" w:rsidRDefault="00BE2809">
      <w:pPr>
        <w:spacing w:line="360" w:lineRule="auto"/>
        <w:rPr>
          <w:rFonts w:ascii="仿宋_GB2312" w:eastAsia="仿宋_GB2312" w:hAnsi="宋体"/>
          <w:sz w:val="24"/>
        </w:rPr>
      </w:pPr>
      <w:r>
        <w:rPr>
          <w:rFonts w:ascii="仿宋_GB2312" w:eastAsia="仿宋_GB2312" w:hAnsi="宋体" w:hint="eastAsia"/>
          <w:sz w:val="24"/>
        </w:rPr>
        <w:t>注：应特别提供担任本项目的项目主管、领班、消防专管人员名单及能证明其能力的一切材料（含资质证书等）。</w:t>
      </w:r>
    </w:p>
    <w:p w:rsidR="00423636" w:rsidRDefault="00BE2809">
      <w:pPr>
        <w:spacing w:line="360" w:lineRule="auto"/>
        <w:jc w:val="center"/>
        <w:rPr>
          <w:rFonts w:ascii="仿宋_GB2312" w:eastAsia="仿宋_GB2312" w:hAnsi="宋体"/>
          <w:sz w:val="24"/>
        </w:rPr>
      </w:pPr>
      <w:r>
        <w:br w:type="page"/>
      </w:r>
      <w:r>
        <w:rPr>
          <w:rFonts w:ascii="仿宋_GB2312" w:eastAsia="仿宋_GB2312" w:hAnsi="宋体" w:cs="仿宋_GB2312" w:hint="eastAsia"/>
          <w:b/>
          <w:bCs/>
          <w:sz w:val="24"/>
          <w:lang w:val="zh-CN"/>
        </w:rPr>
        <w:lastRenderedPageBreak/>
        <w:t>秩序维护服务项目专用工具及消耗品清单（2）</w:t>
      </w:r>
    </w:p>
    <w:p w:rsidR="00423636" w:rsidRDefault="00BE2809">
      <w:pPr>
        <w:spacing w:line="360" w:lineRule="auto"/>
        <w:jc w:val="right"/>
        <w:rPr>
          <w:rFonts w:ascii="仿宋_GB2312" w:eastAsia="仿宋_GB2312" w:hAnsi="宋体"/>
          <w:sz w:val="24"/>
        </w:rPr>
      </w:pPr>
      <w:r>
        <w:rPr>
          <w:rFonts w:ascii="仿宋_GB2312" w:eastAsia="仿宋_GB2312" w:hAnsi="宋体" w:hint="eastAsia"/>
          <w:sz w:val="24"/>
        </w:rPr>
        <w:t>单位：人民币元</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20"/>
        <w:gridCol w:w="2520"/>
        <w:gridCol w:w="1260"/>
        <w:gridCol w:w="1072"/>
        <w:gridCol w:w="1421"/>
        <w:gridCol w:w="1647"/>
      </w:tblGrid>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序号</w:t>
            </w:r>
          </w:p>
        </w:tc>
        <w:tc>
          <w:tcPr>
            <w:tcW w:w="25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名称</w:t>
            </w:r>
          </w:p>
        </w:tc>
        <w:tc>
          <w:tcPr>
            <w:tcW w:w="126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数量</w:t>
            </w:r>
          </w:p>
        </w:tc>
        <w:tc>
          <w:tcPr>
            <w:tcW w:w="1072"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单价</w:t>
            </w:r>
          </w:p>
        </w:tc>
        <w:tc>
          <w:tcPr>
            <w:tcW w:w="1421"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总价</w:t>
            </w:r>
          </w:p>
        </w:tc>
        <w:tc>
          <w:tcPr>
            <w:tcW w:w="1647"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备注</w:t>
            </w: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2</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3</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4</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5</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6</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7</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8</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9</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10</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11</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12</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13</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14</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15</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16</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r w:rsidR="00423636">
        <w:trPr>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17</w:t>
            </w:r>
          </w:p>
        </w:tc>
        <w:tc>
          <w:tcPr>
            <w:tcW w:w="2520" w:type="dxa"/>
          </w:tcPr>
          <w:p w:rsidR="00423636" w:rsidRDefault="00423636">
            <w:pPr>
              <w:spacing w:line="360" w:lineRule="auto"/>
              <w:rPr>
                <w:rFonts w:ascii="仿宋_GB2312" w:eastAsia="仿宋_GB2312" w:hAnsi="宋体"/>
                <w:sz w:val="24"/>
              </w:rPr>
            </w:pPr>
          </w:p>
        </w:tc>
        <w:tc>
          <w:tcPr>
            <w:tcW w:w="1260" w:type="dxa"/>
          </w:tcPr>
          <w:p w:rsidR="00423636" w:rsidRDefault="00423636">
            <w:pPr>
              <w:spacing w:line="360" w:lineRule="auto"/>
              <w:rPr>
                <w:rFonts w:ascii="仿宋_GB2312" w:eastAsia="仿宋_GB2312" w:hAnsi="宋体"/>
                <w:sz w:val="24"/>
              </w:rPr>
            </w:pPr>
          </w:p>
        </w:tc>
        <w:tc>
          <w:tcPr>
            <w:tcW w:w="1072" w:type="dxa"/>
          </w:tcPr>
          <w:p w:rsidR="00423636" w:rsidRDefault="00423636">
            <w:pPr>
              <w:spacing w:line="360" w:lineRule="auto"/>
              <w:rPr>
                <w:rFonts w:ascii="仿宋_GB2312" w:eastAsia="仿宋_GB2312" w:hAnsi="宋体"/>
                <w:sz w:val="24"/>
              </w:rPr>
            </w:pPr>
          </w:p>
        </w:tc>
        <w:tc>
          <w:tcPr>
            <w:tcW w:w="1421" w:type="dxa"/>
          </w:tcPr>
          <w:p w:rsidR="00423636" w:rsidRDefault="00423636">
            <w:pPr>
              <w:spacing w:line="360" w:lineRule="auto"/>
              <w:rPr>
                <w:rFonts w:ascii="仿宋_GB2312" w:eastAsia="仿宋_GB2312" w:hAnsi="宋体"/>
                <w:sz w:val="24"/>
              </w:rPr>
            </w:pPr>
          </w:p>
        </w:tc>
        <w:tc>
          <w:tcPr>
            <w:tcW w:w="1647" w:type="dxa"/>
          </w:tcPr>
          <w:p w:rsidR="00423636" w:rsidRDefault="00423636">
            <w:pPr>
              <w:spacing w:line="360" w:lineRule="auto"/>
              <w:rPr>
                <w:rFonts w:ascii="仿宋_GB2312" w:eastAsia="仿宋_GB2312" w:hAnsi="宋体"/>
                <w:sz w:val="24"/>
              </w:rPr>
            </w:pPr>
          </w:p>
        </w:tc>
      </w:tr>
    </w:tbl>
    <w:p w:rsidR="00423636" w:rsidRDefault="00BE2809">
      <w:pPr>
        <w:spacing w:line="360" w:lineRule="auto"/>
        <w:rPr>
          <w:rFonts w:ascii="仿宋_GB2312" w:eastAsia="仿宋_GB2312" w:hAnsi="宋体"/>
          <w:sz w:val="24"/>
        </w:rPr>
      </w:pPr>
      <w:r>
        <w:rPr>
          <w:rFonts w:ascii="仿宋_GB2312" w:eastAsia="仿宋_GB2312" w:hAnsi="宋体" w:hint="eastAsia"/>
          <w:sz w:val="24"/>
        </w:rPr>
        <w:t>说明：无法统计数量的消耗品只需列出名称（品牌）与单价即可。</w:t>
      </w:r>
    </w:p>
    <w:p w:rsidR="00423636" w:rsidRDefault="00423636">
      <w:pPr>
        <w:pStyle w:val="af"/>
        <w:snapToGrid w:val="0"/>
        <w:spacing w:line="360" w:lineRule="auto"/>
        <w:ind w:leftChars="47" w:left="99"/>
        <w:rPr>
          <w:rFonts w:ascii="仿宋_GB2312" w:eastAsia="仿宋_GB2312" w:hAnsi="宋体"/>
          <w:szCs w:val="24"/>
        </w:rPr>
      </w:pPr>
    </w:p>
    <w:p w:rsidR="00423636" w:rsidRDefault="00423636">
      <w:pPr>
        <w:spacing w:line="360" w:lineRule="auto"/>
      </w:pPr>
    </w:p>
    <w:p w:rsidR="00423636" w:rsidRDefault="00BE2809">
      <w:pPr>
        <w:snapToGrid w:val="0"/>
        <w:spacing w:before="50" w:after="50" w:line="360" w:lineRule="exact"/>
        <w:rPr>
          <w:rFonts w:ascii="仿宋_GB2312" w:eastAsia="仿宋_GB2312"/>
          <w:sz w:val="24"/>
        </w:rPr>
      </w:pPr>
      <w:r>
        <w:br w:type="page"/>
      </w:r>
      <w:r>
        <w:rPr>
          <w:rFonts w:ascii="仿宋_GB2312" w:eastAsia="仿宋_GB2312" w:hint="eastAsia"/>
          <w:sz w:val="24"/>
        </w:rPr>
        <w:lastRenderedPageBreak/>
        <w:t>26、开标一览表的封面格式：</w:t>
      </w:r>
    </w:p>
    <w:p w:rsidR="00423636" w:rsidRDefault="00423636" w:rsidP="000957A2">
      <w:pPr>
        <w:snapToGrid w:val="0"/>
        <w:spacing w:beforeLines="50" w:after="50" w:line="360" w:lineRule="exact"/>
        <w:rPr>
          <w:rFonts w:ascii="仿宋_GB2312" w:eastAsia="仿宋_GB2312"/>
          <w:sz w:val="24"/>
        </w:rPr>
      </w:pPr>
    </w:p>
    <w:p w:rsidR="00423636" w:rsidRDefault="00423636" w:rsidP="000957A2">
      <w:pPr>
        <w:snapToGrid w:val="0"/>
        <w:spacing w:beforeLines="50" w:after="50" w:line="360" w:lineRule="exact"/>
        <w:jc w:val="center"/>
        <w:rPr>
          <w:rFonts w:ascii="仿宋_GB2312" w:eastAsia="仿宋_GB2312"/>
          <w:sz w:val="24"/>
        </w:rPr>
      </w:pPr>
    </w:p>
    <w:p w:rsidR="00423636" w:rsidRDefault="00BE2809" w:rsidP="000957A2">
      <w:pPr>
        <w:snapToGrid w:val="0"/>
        <w:spacing w:beforeLines="50" w:after="50" w:line="360" w:lineRule="exact"/>
        <w:jc w:val="center"/>
        <w:rPr>
          <w:rFonts w:ascii="仿宋_GB2312" w:eastAsia="仿宋_GB2312" w:hAnsi="宋体" w:cs="仿宋_GB2312"/>
          <w:b/>
          <w:bCs/>
          <w:sz w:val="24"/>
          <w:lang w:val="zh-CN"/>
        </w:rPr>
      </w:pPr>
      <w:r>
        <w:rPr>
          <w:rFonts w:ascii="仿宋_GB2312" w:eastAsia="仿宋_GB2312" w:hAnsi="宋体" w:cs="仿宋_GB2312" w:hint="eastAsia"/>
          <w:b/>
          <w:bCs/>
          <w:sz w:val="24"/>
          <w:lang w:val="zh-CN"/>
        </w:rPr>
        <w:t>开标一览表</w:t>
      </w:r>
    </w:p>
    <w:p w:rsidR="00423636" w:rsidRDefault="00423636" w:rsidP="000957A2">
      <w:pPr>
        <w:snapToGrid w:val="0"/>
        <w:spacing w:beforeLines="50" w:after="50" w:line="360" w:lineRule="exact"/>
        <w:rPr>
          <w:rFonts w:ascii="仿宋_GB2312" w:eastAsia="仿宋_GB2312"/>
          <w:sz w:val="24"/>
        </w:rPr>
      </w:pPr>
    </w:p>
    <w:p w:rsidR="00423636" w:rsidRDefault="00BE2809" w:rsidP="000957A2">
      <w:pPr>
        <w:snapToGrid w:val="0"/>
        <w:spacing w:beforeLines="50" w:after="50" w:line="360" w:lineRule="exact"/>
        <w:ind w:firstLineChars="400" w:firstLine="960"/>
        <w:rPr>
          <w:rFonts w:ascii="仿宋_GB2312" w:eastAsia="仿宋_GB2312"/>
          <w:sz w:val="24"/>
        </w:rPr>
      </w:pPr>
      <w:r>
        <w:rPr>
          <w:rFonts w:ascii="仿宋_GB2312" w:eastAsia="仿宋_GB2312" w:hint="eastAsia"/>
          <w:sz w:val="24"/>
        </w:rPr>
        <w:t>项目名称：______________________________项目</w:t>
      </w:r>
    </w:p>
    <w:p w:rsidR="00423636" w:rsidRDefault="00423636" w:rsidP="000957A2">
      <w:pPr>
        <w:snapToGrid w:val="0"/>
        <w:spacing w:beforeLines="50" w:after="50" w:line="360" w:lineRule="exact"/>
        <w:ind w:firstLineChars="400" w:firstLine="960"/>
        <w:rPr>
          <w:rFonts w:ascii="仿宋_GB2312" w:eastAsia="仿宋_GB2312"/>
          <w:sz w:val="24"/>
        </w:rPr>
      </w:pPr>
    </w:p>
    <w:p w:rsidR="00423636" w:rsidRDefault="00BE2809" w:rsidP="000957A2">
      <w:pPr>
        <w:snapToGrid w:val="0"/>
        <w:spacing w:beforeLines="50" w:after="50" w:line="360" w:lineRule="exact"/>
        <w:ind w:firstLineChars="400" w:firstLine="960"/>
        <w:rPr>
          <w:rFonts w:ascii="仿宋_GB2312" w:eastAsia="仿宋_GB2312"/>
          <w:sz w:val="24"/>
        </w:rPr>
      </w:pPr>
      <w:r>
        <w:rPr>
          <w:rFonts w:ascii="仿宋_GB2312" w:eastAsia="仿宋_GB2312" w:hint="eastAsia"/>
          <w:sz w:val="24"/>
        </w:rPr>
        <w:t xml:space="preserve">项目编号：_________ </w:t>
      </w:r>
    </w:p>
    <w:p w:rsidR="00423636" w:rsidRDefault="00423636">
      <w:pPr>
        <w:pStyle w:val="a8"/>
        <w:snapToGrid w:val="0"/>
        <w:spacing w:before="50" w:after="50" w:line="360" w:lineRule="exact"/>
        <w:ind w:firstLineChars="416" w:firstLine="998"/>
        <w:rPr>
          <w:rFonts w:ascii="仿宋_GB2312" w:eastAsia="仿宋_GB2312"/>
          <w:sz w:val="24"/>
          <w:szCs w:val="24"/>
        </w:rPr>
      </w:pPr>
    </w:p>
    <w:p w:rsidR="00423636" w:rsidRDefault="00BE2809">
      <w:pPr>
        <w:pStyle w:val="a8"/>
        <w:snapToGrid w:val="0"/>
        <w:spacing w:before="50" w:after="50" w:line="360" w:lineRule="exact"/>
        <w:ind w:firstLineChars="416" w:firstLine="998"/>
        <w:rPr>
          <w:rFonts w:ascii="仿宋_GB2312" w:eastAsia="仿宋_GB2312"/>
          <w:sz w:val="24"/>
          <w:szCs w:val="24"/>
        </w:rPr>
      </w:pPr>
      <w:r>
        <w:rPr>
          <w:rFonts w:ascii="仿宋_GB2312" w:eastAsia="仿宋_GB2312" w:hint="eastAsia"/>
          <w:sz w:val="24"/>
          <w:szCs w:val="24"/>
        </w:rPr>
        <w:t>投标方名称：</w:t>
      </w:r>
      <w:r>
        <w:rPr>
          <w:rFonts w:ascii="仿宋_GB2312" w:eastAsia="仿宋_GB2312" w:hint="eastAsia"/>
          <w:sz w:val="24"/>
        </w:rPr>
        <w:t>________________________</w:t>
      </w:r>
    </w:p>
    <w:p w:rsidR="00423636" w:rsidRDefault="00423636">
      <w:pPr>
        <w:pStyle w:val="a8"/>
        <w:snapToGrid w:val="0"/>
        <w:spacing w:before="50" w:after="50" w:line="360" w:lineRule="exact"/>
        <w:ind w:firstLineChars="416" w:firstLine="998"/>
        <w:rPr>
          <w:rFonts w:ascii="仿宋_GB2312" w:eastAsia="仿宋_GB2312"/>
          <w:sz w:val="24"/>
          <w:szCs w:val="24"/>
        </w:rPr>
      </w:pPr>
    </w:p>
    <w:p w:rsidR="00423636" w:rsidRDefault="00BE2809">
      <w:pPr>
        <w:pStyle w:val="a8"/>
        <w:snapToGrid w:val="0"/>
        <w:spacing w:before="50" w:after="50" w:line="360" w:lineRule="exact"/>
        <w:ind w:firstLineChars="416" w:firstLine="998"/>
        <w:rPr>
          <w:rFonts w:ascii="仿宋_GB2312" w:eastAsia="仿宋_GB2312"/>
          <w:sz w:val="24"/>
          <w:szCs w:val="24"/>
        </w:rPr>
      </w:pPr>
      <w:r>
        <w:rPr>
          <w:rFonts w:ascii="仿宋_GB2312" w:eastAsia="仿宋_GB2312" w:hint="eastAsia"/>
          <w:sz w:val="24"/>
          <w:szCs w:val="24"/>
        </w:rPr>
        <w:t>投标方地址：</w:t>
      </w:r>
      <w:r>
        <w:rPr>
          <w:rFonts w:ascii="仿宋_GB2312" w:eastAsia="仿宋_GB2312" w:hint="eastAsia"/>
          <w:sz w:val="24"/>
        </w:rPr>
        <w:t>________________________</w:t>
      </w:r>
    </w:p>
    <w:p w:rsidR="00423636" w:rsidRDefault="00423636">
      <w:pPr>
        <w:pStyle w:val="a8"/>
        <w:snapToGrid w:val="0"/>
        <w:spacing w:before="50" w:after="50" w:line="360" w:lineRule="exact"/>
        <w:ind w:firstLineChars="400" w:firstLine="960"/>
        <w:rPr>
          <w:rFonts w:ascii="仿宋_GB2312" w:eastAsia="仿宋_GB2312"/>
          <w:sz w:val="24"/>
          <w:szCs w:val="24"/>
        </w:rPr>
      </w:pPr>
    </w:p>
    <w:p w:rsidR="00423636" w:rsidRDefault="00423636">
      <w:pPr>
        <w:pStyle w:val="a8"/>
        <w:snapToGrid w:val="0"/>
        <w:spacing w:before="50" w:after="50" w:line="360" w:lineRule="exact"/>
        <w:ind w:firstLineChars="400" w:firstLine="960"/>
        <w:rPr>
          <w:rFonts w:ascii="仿宋_GB2312" w:eastAsia="仿宋_GB2312"/>
          <w:sz w:val="24"/>
          <w:szCs w:val="24"/>
        </w:rPr>
      </w:pPr>
    </w:p>
    <w:p w:rsidR="00423636" w:rsidRDefault="00BE2809">
      <w:pPr>
        <w:pStyle w:val="a8"/>
        <w:snapToGrid w:val="0"/>
        <w:spacing w:before="50" w:after="50" w:line="360" w:lineRule="exact"/>
        <w:ind w:firstLineChars="400" w:firstLine="960"/>
        <w:rPr>
          <w:rFonts w:ascii="仿宋_GB2312" w:eastAsia="仿宋_GB2312"/>
          <w:sz w:val="24"/>
          <w:szCs w:val="24"/>
        </w:rPr>
      </w:pPr>
      <w:r>
        <w:rPr>
          <w:rFonts w:ascii="仿宋_GB2312" w:eastAsia="仿宋_GB2312" w:hint="eastAsia"/>
          <w:sz w:val="24"/>
          <w:szCs w:val="24"/>
        </w:rPr>
        <w:t>在</w:t>
      </w:r>
      <w:r>
        <w:rPr>
          <w:rFonts w:ascii="仿宋_GB2312" w:eastAsia="仿宋_GB2312" w:hint="eastAsia"/>
          <w:sz w:val="24"/>
        </w:rPr>
        <w:t>___</w:t>
      </w:r>
      <w:r>
        <w:rPr>
          <w:rFonts w:ascii="仿宋_GB2312" w:eastAsia="仿宋_GB2312" w:hint="eastAsia"/>
          <w:sz w:val="24"/>
          <w:szCs w:val="24"/>
        </w:rPr>
        <w:t>年</w:t>
      </w:r>
      <w:r>
        <w:rPr>
          <w:rFonts w:ascii="仿宋_GB2312" w:eastAsia="仿宋_GB2312" w:hint="eastAsia"/>
          <w:sz w:val="24"/>
        </w:rPr>
        <w:t>___</w:t>
      </w:r>
      <w:r>
        <w:rPr>
          <w:rFonts w:ascii="仿宋_GB2312" w:eastAsia="仿宋_GB2312" w:hint="eastAsia"/>
          <w:sz w:val="24"/>
          <w:szCs w:val="24"/>
        </w:rPr>
        <w:t>月</w:t>
      </w:r>
      <w:r>
        <w:rPr>
          <w:rFonts w:ascii="仿宋_GB2312" w:eastAsia="仿宋_GB2312" w:hint="eastAsia"/>
          <w:sz w:val="24"/>
        </w:rPr>
        <w:t>___</w:t>
      </w:r>
      <w:r>
        <w:rPr>
          <w:rFonts w:ascii="仿宋_GB2312" w:eastAsia="仿宋_GB2312" w:hint="eastAsia"/>
          <w:sz w:val="24"/>
          <w:szCs w:val="24"/>
        </w:rPr>
        <w:t>日</w:t>
      </w:r>
      <w:r>
        <w:rPr>
          <w:rFonts w:ascii="仿宋_GB2312" w:eastAsia="仿宋_GB2312" w:hint="eastAsia"/>
          <w:sz w:val="24"/>
        </w:rPr>
        <w:t>___</w:t>
      </w:r>
      <w:r>
        <w:rPr>
          <w:rFonts w:ascii="仿宋_GB2312" w:eastAsia="仿宋_GB2312" w:hint="eastAsia"/>
          <w:sz w:val="24"/>
          <w:szCs w:val="24"/>
        </w:rPr>
        <w:t>时</w:t>
      </w:r>
      <w:r>
        <w:rPr>
          <w:rFonts w:ascii="仿宋_GB2312" w:eastAsia="仿宋_GB2312" w:hint="eastAsia"/>
          <w:sz w:val="24"/>
        </w:rPr>
        <w:t>___</w:t>
      </w:r>
      <w:r>
        <w:rPr>
          <w:rFonts w:ascii="仿宋_GB2312" w:eastAsia="仿宋_GB2312" w:hint="eastAsia"/>
          <w:sz w:val="24"/>
          <w:szCs w:val="24"/>
        </w:rPr>
        <w:t>分之前不得启封</w:t>
      </w:r>
    </w:p>
    <w:p w:rsidR="00423636" w:rsidRDefault="00423636">
      <w:pPr>
        <w:pStyle w:val="a8"/>
        <w:snapToGrid w:val="0"/>
        <w:spacing w:before="50" w:after="50" w:line="360" w:lineRule="exact"/>
        <w:ind w:firstLineChars="416" w:firstLine="998"/>
        <w:rPr>
          <w:rFonts w:ascii="仿宋_GB2312" w:eastAsia="仿宋_GB2312"/>
          <w:sz w:val="24"/>
          <w:szCs w:val="24"/>
        </w:rPr>
      </w:pPr>
    </w:p>
    <w:p w:rsidR="00423636" w:rsidRDefault="00BE2809">
      <w:pPr>
        <w:rPr>
          <w:rFonts w:ascii="仿宋_GB2312" w:eastAsia="仿宋_GB2312"/>
          <w:sz w:val="24"/>
        </w:rPr>
      </w:pPr>
      <w:r>
        <w:rPr>
          <w:rFonts w:ascii="仿宋_GB2312" w:eastAsia="仿宋_GB2312" w:hint="eastAsia"/>
          <w:sz w:val="24"/>
        </w:rPr>
        <w:t xml:space="preserve">                        年  月  日</w:t>
      </w:r>
    </w:p>
    <w:p w:rsidR="00423636" w:rsidRDefault="00BE2809">
      <w:pPr>
        <w:rPr>
          <w:rFonts w:ascii="仿宋_GB2312" w:eastAsia="仿宋_GB2312"/>
          <w:sz w:val="24"/>
        </w:rPr>
      </w:pPr>
      <w:r>
        <w:br w:type="page"/>
      </w:r>
      <w:r>
        <w:rPr>
          <w:rFonts w:ascii="仿宋_GB2312" w:eastAsia="仿宋_GB2312" w:hint="eastAsia"/>
          <w:sz w:val="24"/>
        </w:rPr>
        <w:lastRenderedPageBreak/>
        <w:t>27、投标报价表格式部分</w:t>
      </w:r>
    </w:p>
    <w:p w:rsidR="00423636" w:rsidRDefault="00423636"/>
    <w:p w:rsidR="00423636" w:rsidRDefault="00BE2809">
      <w:pPr>
        <w:jc w:val="center"/>
        <w:rPr>
          <w:rFonts w:ascii="仿宋_GB2312" w:eastAsia="仿宋_GB2312" w:hAnsi="宋体"/>
          <w:sz w:val="24"/>
        </w:rPr>
      </w:pPr>
      <w:r>
        <w:rPr>
          <w:rFonts w:ascii="仿宋_GB2312" w:eastAsia="仿宋_GB2312" w:hAnsi="宋体" w:cs="仿宋_GB2312" w:hint="eastAsia"/>
          <w:b/>
          <w:bCs/>
          <w:sz w:val="24"/>
          <w:lang w:val="zh-CN"/>
        </w:rPr>
        <w:t>投 标 报 价 表（总表）</w:t>
      </w:r>
    </w:p>
    <w:p w:rsidR="00423636" w:rsidRDefault="00423636">
      <w:pPr>
        <w:pStyle w:val="ParaCharCharCharCharCharCharCharCharChar1CharCharCharChar"/>
        <w:rPr>
          <w:rFonts w:ascii="仿宋_GB2312" w:eastAsia="仿宋_GB2312" w:hAnsi="宋体"/>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9"/>
        <w:gridCol w:w="7024"/>
      </w:tblGrid>
      <w:tr w:rsidR="00423636">
        <w:trPr>
          <w:cantSplit/>
          <w:trHeight w:val="750"/>
        </w:trPr>
        <w:tc>
          <w:tcPr>
            <w:tcW w:w="1599" w:type="dxa"/>
            <w:vAlign w:val="center"/>
          </w:tcPr>
          <w:p w:rsidR="00423636" w:rsidRDefault="00BE2809">
            <w:pPr>
              <w:jc w:val="distribute"/>
              <w:rPr>
                <w:rFonts w:ascii="仿宋_GB2312" w:eastAsia="仿宋_GB2312" w:hAnsi="宋体"/>
                <w:sz w:val="24"/>
              </w:rPr>
            </w:pPr>
            <w:r>
              <w:rPr>
                <w:rFonts w:ascii="仿宋_GB2312" w:eastAsia="仿宋_GB2312" w:hAnsi="宋体" w:hint="eastAsia"/>
                <w:sz w:val="24"/>
              </w:rPr>
              <w:t>项目名称</w:t>
            </w:r>
          </w:p>
        </w:tc>
        <w:tc>
          <w:tcPr>
            <w:tcW w:w="7024" w:type="dxa"/>
            <w:vAlign w:val="center"/>
          </w:tcPr>
          <w:p w:rsidR="00423636" w:rsidRDefault="00BE2809">
            <w:pPr>
              <w:jc w:val="center"/>
              <w:rPr>
                <w:rFonts w:ascii="仿宋_GB2312" w:eastAsia="仿宋_GB2312" w:hAnsi="宋体"/>
                <w:sz w:val="24"/>
              </w:rPr>
            </w:pPr>
            <w:r>
              <w:rPr>
                <w:rFonts w:ascii="仿宋_GB2312" w:eastAsia="仿宋_GB2312" w:hAnsi="宋体" w:hint="eastAsia"/>
                <w:sz w:val="24"/>
              </w:rPr>
              <w:t>东港商务中心办公大楼等物业管理</w:t>
            </w:r>
          </w:p>
        </w:tc>
      </w:tr>
      <w:tr w:rsidR="00423636">
        <w:trPr>
          <w:cantSplit/>
          <w:trHeight w:val="1166"/>
        </w:trPr>
        <w:tc>
          <w:tcPr>
            <w:tcW w:w="1599" w:type="dxa"/>
            <w:vAlign w:val="center"/>
          </w:tcPr>
          <w:p w:rsidR="00423636" w:rsidRDefault="00BE2809">
            <w:pPr>
              <w:jc w:val="distribute"/>
              <w:rPr>
                <w:rFonts w:ascii="仿宋_GB2312" w:eastAsia="仿宋_GB2312" w:hAnsi="宋体"/>
                <w:sz w:val="24"/>
              </w:rPr>
            </w:pPr>
            <w:r>
              <w:rPr>
                <w:rFonts w:ascii="仿宋_GB2312" w:eastAsia="仿宋_GB2312" w:hAnsi="宋体" w:hint="eastAsia"/>
                <w:sz w:val="24"/>
              </w:rPr>
              <w:t>投标报价总计</w:t>
            </w:r>
          </w:p>
        </w:tc>
        <w:tc>
          <w:tcPr>
            <w:tcW w:w="7024" w:type="dxa"/>
            <w:vAlign w:val="center"/>
          </w:tcPr>
          <w:p w:rsidR="00423636" w:rsidRDefault="00423636">
            <w:pPr>
              <w:rPr>
                <w:rFonts w:ascii="仿宋_GB2312" w:eastAsia="仿宋_GB2312" w:hAnsi="宋体"/>
                <w:sz w:val="24"/>
              </w:rPr>
            </w:pPr>
          </w:p>
          <w:p w:rsidR="00423636" w:rsidRDefault="00BE2809">
            <w:pPr>
              <w:rPr>
                <w:rFonts w:ascii="仿宋_GB2312" w:eastAsia="仿宋_GB2312" w:hAnsi="宋体"/>
                <w:sz w:val="24"/>
              </w:rPr>
            </w:pPr>
            <w:r>
              <w:rPr>
                <w:rFonts w:ascii="仿宋_GB2312" w:eastAsia="仿宋_GB2312" w:hAnsi="宋体" w:hint="eastAsia"/>
                <w:sz w:val="24"/>
              </w:rPr>
              <w:t>人民币（小写）：￥</w:t>
            </w:r>
            <w:r w:rsidR="00D62A7F" w:rsidRPr="00D62A7F">
              <w:rPr>
                <w:rFonts w:ascii="仿宋_GB2312" w:eastAsia="仿宋_GB2312" w:hAnsi="宋体" w:hint="eastAsia"/>
                <w:sz w:val="24"/>
                <w:u w:val="single"/>
              </w:rPr>
              <w:t xml:space="preserve">            </w:t>
            </w:r>
            <w:r w:rsidR="00D62A7F">
              <w:rPr>
                <w:rFonts w:ascii="仿宋_GB2312" w:eastAsia="仿宋_GB2312" w:hAnsi="宋体" w:hint="eastAsia"/>
                <w:sz w:val="24"/>
              </w:rPr>
              <w:t>元整</w:t>
            </w:r>
          </w:p>
          <w:p w:rsidR="00423636" w:rsidRDefault="00423636">
            <w:pPr>
              <w:rPr>
                <w:rFonts w:ascii="仿宋_GB2312" w:eastAsia="仿宋_GB2312" w:hAnsi="宋体"/>
                <w:sz w:val="24"/>
              </w:rPr>
            </w:pPr>
          </w:p>
          <w:p w:rsidR="00423636" w:rsidRDefault="00BE2809">
            <w:pPr>
              <w:rPr>
                <w:rFonts w:ascii="仿宋_GB2312" w:eastAsia="仿宋_GB2312" w:hAnsi="宋体"/>
                <w:sz w:val="24"/>
              </w:rPr>
            </w:pPr>
            <w:r>
              <w:rPr>
                <w:rFonts w:ascii="仿宋_GB2312" w:eastAsia="仿宋_GB2312" w:hAnsi="宋体" w:hint="eastAsia"/>
                <w:sz w:val="24"/>
              </w:rPr>
              <w:t>人民币（大写）：</w:t>
            </w:r>
            <w:r w:rsidR="002A1BF7">
              <w:rPr>
                <w:rFonts w:ascii="仿宋_GB2312" w:eastAsia="仿宋_GB2312" w:hAnsi="宋体" w:hint="eastAsia"/>
                <w:sz w:val="24"/>
              </w:rPr>
              <w:t xml:space="preserve">  </w:t>
            </w:r>
            <w:r>
              <w:rPr>
                <w:rFonts w:ascii="仿宋_GB2312" w:eastAsia="仿宋_GB2312" w:hAnsi="宋体" w:hint="eastAsia"/>
                <w:sz w:val="24"/>
              </w:rPr>
              <w:t>佰</w:t>
            </w:r>
            <w:r w:rsidR="002A1BF7">
              <w:rPr>
                <w:rFonts w:ascii="仿宋_GB2312" w:eastAsia="仿宋_GB2312" w:hAnsi="宋体" w:hint="eastAsia"/>
                <w:sz w:val="24"/>
              </w:rPr>
              <w:t xml:space="preserve">  </w:t>
            </w:r>
            <w:r>
              <w:rPr>
                <w:rFonts w:ascii="仿宋_GB2312" w:eastAsia="仿宋_GB2312" w:hAnsi="宋体" w:hint="eastAsia"/>
                <w:sz w:val="24"/>
              </w:rPr>
              <w:t>拾</w:t>
            </w:r>
            <w:r w:rsidR="002A1BF7">
              <w:rPr>
                <w:rFonts w:ascii="仿宋_GB2312" w:eastAsia="仿宋_GB2312" w:hAnsi="宋体" w:hint="eastAsia"/>
                <w:sz w:val="24"/>
              </w:rPr>
              <w:t xml:space="preserve">  </w:t>
            </w:r>
            <w:r>
              <w:rPr>
                <w:rFonts w:ascii="仿宋_GB2312" w:eastAsia="仿宋_GB2312" w:hAnsi="宋体" w:hint="eastAsia"/>
                <w:sz w:val="24"/>
              </w:rPr>
              <w:t>万</w:t>
            </w:r>
            <w:r w:rsidR="002A1BF7">
              <w:rPr>
                <w:rFonts w:ascii="仿宋_GB2312" w:eastAsia="仿宋_GB2312" w:hAnsi="宋体" w:hint="eastAsia"/>
                <w:sz w:val="24"/>
              </w:rPr>
              <w:t xml:space="preserve">  </w:t>
            </w:r>
            <w:r>
              <w:rPr>
                <w:rFonts w:ascii="仿宋_GB2312" w:eastAsia="仿宋_GB2312" w:hAnsi="宋体" w:hint="eastAsia"/>
                <w:sz w:val="24"/>
              </w:rPr>
              <w:t>仟</w:t>
            </w:r>
            <w:r w:rsidR="002A1BF7">
              <w:rPr>
                <w:rFonts w:ascii="仿宋_GB2312" w:eastAsia="仿宋_GB2312" w:hAnsi="宋体" w:hint="eastAsia"/>
                <w:sz w:val="24"/>
              </w:rPr>
              <w:t xml:space="preserve">  </w:t>
            </w:r>
            <w:r>
              <w:rPr>
                <w:rFonts w:ascii="仿宋_GB2312" w:eastAsia="仿宋_GB2312" w:hAnsi="宋体" w:hint="eastAsia"/>
                <w:sz w:val="24"/>
              </w:rPr>
              <w:t>佰</w:t>
            </w:r>
            <w:r w:rsidR="002A1BF7">
              <w:rPr>
                <w:rFonts w:ascii="仿宋_GB2312" w:eastAsia="仿宋_GB2312" w:hAnsi="宋体" w:hint="eastAsia"/>
                <w:sz w:val="24"/>
              </w:rPr>
              <w:t xml:space="preserve">  </w:t>
            </w:r>
            <w:r>
              <w:rPr>
                <w:rFonts w:ascii="仿宋_GB2312" w:eastAsia="仿宋_GB2312" w:hAnsi="宋体" w:hint="eastAsia"/>
                <w:sz w:val="24"/>
              </w:rPr>
              <w:t>拾</w:t>
            </w:r>
            <w:r w:rsidR="002A1BF7">
              <w:rPr>
                <w:rFonts w:ascii="仿宋_GB2312" w:eastAsia="仿宋_GB2312" w:hAnsi="宋体" w:hint="eastAsia"/>
                <w:sz w:val="24"/>
              </w:rPr>
              <w:t xml:space="preserve">  </w:t>
            </w:r>
            <w:r>
              <w:rPr>
                <w:rFonts w:ascii="仿宋_GB2312" w:eastAsia="仿宋_GB2312" w:hAnsi="宋体" w:hint="eastAsia"/>
                <w:sz w:val="24"/>
              </w:rPr>
              <w:t>元整</w:t>
            </w:r>
          </w:p>
        </w:tc>
      </w:tr>
      <w:tr w:rsidR="00423636">
        <w:trPr>
          <w:cantSplit/>
          <w:trHeight w:val="1166"/>
        </w:trPr>
        <w:tc>
          <w:tcPr>
            <w:tcW w:w="1599" w:type="dxa"/>
            <w:vAlign w:val="center"/>
          </w:tcPr>
          <w:p w:rsidR="00423636" w:rsidRDefault="00BE2809">
            <w:pPr>
              <w:jc w:val="distribute"/>
              <w:rPr>
                <w:rFonts w:ascii="仿宋_GB2312" w:eastAsia="仿宋_GB2312" w:hAnsi="宋体"/>
                <w:sz w:val="24"/>
              </w:rPr>
            </w:pPr>
            <w:r>
              <w:rPr>
                <w:rFonts w:ascii="仿宋_GB2312" w:eastAsia="仿宋_GB2312" w:hAnsi="宋体" w:hint="eastAsia"/>
                <w:sz w:val="24"/>
              </w:rPr>
              <w:t>上岗服务时间</w:t>
            </w:r>
          </w:p>
        </w:tc>
        <w:tc>
          <w:tcPr>
            <w:tcW w:w="7024" w:type="dxa"/>
            <w:vAlign w:val="center"/>
          </w:tcPr>
          <w:p w:rsidR="00423636" w:rsidRDefault="00BE2809">
            <w:pPr>
              <w:rPr>
                <w:rFonts w:ascii="仿宋_GB2312" w:eastAsia="仿宋_GB2312" w:hAnsi="宋体"/>
                <w:sz w:val="24"/>
              </w:rPr>
            </w:pPr>
            <w:r>
              <w:rPr>
                <w:rFonts w:ascii="仿宋_GB2312" w:eastAsia="仿宋_GB2312" w:hAnsi="宋体" w:hint="eastAsia"/>
                <w:sz w:val="24"/>
              </w:rPr>
              <w:t>于</w:t>
            </w:r>
            <w:r w:rsidR="002A1BF7">
              <w:rPr>
                <w:rFonts w:ascii="仿宋_GB2312" w:eastAsia="仿宋_GB2312" w:hAnsi="宋体" w:hint="eastAsia"/>
                <w:sz w:val="24"/>
              </w:rPr>
              <w:t xml:space="preserve">   </w:t>
            </w:r>
            <w:r>
              <w:rPr>
                <w:rFonts w:ascii="仿宋_GB2312" w:eastAsia="仿宋_GB2312" w:hAnsi="宋体" w:hint="eastAsia"/>
                <w:sz w:val="24"/>
              </w:rPr>
              <w:t>年</w:t>
            </w:r>
            <w:r w:rsidR="002A1BF7">
              <w:rPr>
                <w:rFonts w:ascii="仿宋_GB2312" w:eastAsia="仿宋_GB2312" w:hAnsi="宋体" w:hint="eastAsia"/>
                <w:sz w:val="24"/>
              </w:rPr>
              <w:t xml:space="preserve">   </w:t>
            </w:r>
            <w:r>
              <w:rPr>
                <w:rFonts w:ascii="仿宋_GB2312" w:eastAsia="仿宋_GB2312" w:hAnsi="宋体" w:hint="eastAsia"/>
                <w:sz w:val="24"/>
              </w:rPr>
              <w:t>月</w:t>
            </w:r>
            <w:r w:rsidR="002A1BF7">
              <w:rPr>
                <w:rFonts w:ascii="仿宋_GB2312" w:eastAsia="仿宋_GB2312" w:hAnsi="宋体" w:hint="eastAsia"/>
                <w:sz w:val="24"/>
              </w:rPr>
              <w:t xml:space="preserve">   </w:t>
            </w:r>
            <w:r>
              <w:rPr>
                <w:rFonts w:ascii="仿宋_GB2312" w:eastAsia="仿宋_GB2312" w:hAnsi="宋体" w:hint="eastAsia"/>
                <w:sz w:val="24"/>
              </w:rPr>
              <w:t>日前能投入各岗位</w:t>
            </w:r>
          </w:p>
        </w:tc>
      </w:tr>
    </w:tbl>
    <w:p w:rsidR="00423636" w:rsidRDefault="00BE2809">
      <w:pPr>
        <w:rPr>
          <w:rFonts w:ascii="仿宋_GB2312" w:eastAsia="仿宋_GB2312" w:hAnsi="宋体"/>
          <w:sz w:val="24"/>
        </w:rPr>
      </w:pPr>
      <w:r>
        <w:rPr>
          <w:rFonts w:ascii="仿宋_GB2312" w:eastAsia="仿宋_GB2312" w:hAnsi="宋体" w:hint="eastAsia"/>
          <w:sz w:val="24"/>
        </w:rPr>
        <w:t xml:space="preserve">注： </w:t>
      </w:r>
    </w:p>
    <w:p w:rsidR="00423636" w:rsidRDefault="00BE2809">
      <w:pPr>
        <w:spacing w:line="300" w:lineRule="auto"/>
        <w:ind w:firstLineChars="200" w:firstLine="480"/>
        <w:rPr>
          <w:rFonts w:ascii="仿宋_GB2312" w:eastAsia="仿宋_GB2312" w:hAnsi="宋体"/>
          <w:sz w:val="24"/>
        </w:rPr>
      </w:pPr>
      <w:r>
        <w:rPr>
          <w:rFonts w:ascii="仿宋_GB2312" w:eastAsia="仿宋_GB2312" w:hAnsi="宋体" w:hint="eastAsia"/>
          <w:sz w:val="24"/>
        </w:rPr>
        <w:t>1、投标报价总计为下列明细表“项目价格总额”之和；</w:t>
      </w:r>
    </w:p>
    <w:p w:rsidR="00423636" w:rsidRDefault="00BE2809">
      <w:pPr>
        <w:spacing w:line="360" w:lineRule="auto"/>
        <w:ind w:firstLineChars="200" w:firstLine="480"/>
        <w:rPr>
          <w:rFonts w:ascii="仿宋_GB2312" w:eastAsia="仿宋_GB2312" w:hAnsi="宋体"/>
          <w:sz w:val="24"/>
        </w:rPr>
      </w:pPr>
      <w:r>
        <w:rPr>
          <w:rFonts w:ascii="仿宋_GB2312" w:eastAsia="仿宋_GB2312" w:hAnsi="宋体" w:hint="eastAsia"/>
          <w:sz w:val="24"/>
        </w:rPr>
        <w:t>2、投标报价一览表格式不得自行改动。</w:t>
      </w:r>
    </w:p>
    <w:p w:rsidR="00423636" w:rsidRDefault="00423636">
      <w:pPr>
        <w:rPr>
          <w:rFonts w:ascii="仿宋_GB2312" w:eastAsia="仿宋_GB2312" w:hAnsi="宋体"/>
          <w:sz w:val="24"/>
        </w:rPr>
      </w:pPr>
    </w:p>
    <w:p w:rsidR="00423636" w:rsidRDefault="00BE2809">
      <w:pPr>
        <w:snapToGrid w:val="0"/>
        <w:spacing w:before="50" w:after="50" w:line="360" w:lineRule="exact"/>
        <w:ind w:rightChars="-389" w:right="-817"/>
        <w:rPr>
          <w:rFonts w:ascii="仿宋_GB2312" w:eastAsia="仿宋_GB2312"/>
          <w:sz w:val="24"/>
        </w:rPr>
      </w:pPr>
      <w:r>
        <w:rPr>
          <w:rFonts w:ascii="仿宋_GB2312" w:eastAsia="仿宋_GB2312" w:hint="eastAsia"/>
          <w:sz w:val="24"/>
        </w:rPr>
        <w:t>法定代表人或授权代表（签字或盖章）：</w:t>
      </w:r>
      <w:r>
        <w:rPr>
          <w:rFonts w:ascii="仿宋_GB2312" w:eastAsia="仿宋_GB2312"/>
          <w:sz w:val="24"/>
        </w:rPr>
        <w:t>_____________</w:t>
      </w:r>
    </w:p>
    <w:p w:rsidR="00423636" w:rsidRDefault="00BE2809">
      <w:pPr>
        <w:spacing w:line="360" w:lineRule="auto"/>
        <w:rPr>
          <w:rFonts w:ascii="仿宋_GB2312" w:eastAsia="仿宋_GB2312" w:hAnsi="宋体"/>
          <w:sz w:val="24"/>
        </w:rPr>
      </w:pPr>
      <w:r>
        <w:rPr>
          <w:rFonts w:ascii="仿宋_GB2312" w:eastAsia="仿宋_GB2312" w:hint="eastAsia"/>
          <w:sz w:val="24"/>
        </w:rPr>
        <w:t>投标方盖章：</w:t>
      </w:r>
      <w:r>
        <w:rPr>
          <w:rFonts w:ascii="仿宋_GB2312" w:eastAsia="仿宋_GB2312"/>
          <w:sz w:val="24"/>
        </w:rPr>
        <w:t>________________________</w:t>
      </w:r>
      <w:r>
        <w:rPr>
          <w:rFonts w:ascii="仿宋_GB2312" w:eastAsia="仿宋_GB2312" w:hint="eastAsia"/>
          <w:sz w:val="24"/>
        </w:rPr>
        <w:t xml:space="preserve"> 日期：</w:t>
      </w:r>
      <w:r>
        <w:rPr>
          <w:rFonts w:ascii="仿宋_GB2312" w:eastAsia="仿宋_GB2312"/>
          <w:sz w:val="24"/>
        </w:rPr>
        <w:t>____________</w:t>
      </w:r>
    </w:p>
    <w:p w:rsidR="00423636" w:rsidRDefault="00BE2809">
      <w:pPr>
        <w:jc w:val="center"/>
        <w:rPr>
          <w:rFonts w:ascii="仿宋_GB2312" w:eastAsia="仿宋_GB2312" w:hAnsi="宋体"/>
          <w:sz w:val="24"/>
        </w:rPr>
      </w:pPr>
      <w:r>
        <w:rPr>
          <w:rFonts w:ascii="仿宋_GB2312" w:eastAsia="仿宋_GB2312" w:hAnsi="宋体"/>
          <w:sz w:val="24"/>
        </w:rPr>
        <w:br w:type="page"/>
      </w:r>
      <w:r>
        <w:rPr>
          <w:rFonts w:ascii="仿宋_GB2312" w:eastAsia="仿宋_GB2312" w:hAnsi="宋体" w:cs="仿宋_GB2312" w:hint="eastAsia"/>
          <w:b/>
          <w:bCs/>
          <w:sz w:val="24"/>
          <w:lang w:val="zh-CN"/>
        </w:rPr>
        <w:lastRenderedPageBreak/>
        <w:t>环境卫生维护服务项目投标报价表（明细表1）</w:t>
      </w:r>
    </w:p>
    <w:p w:rsidR="00423636" w:rsidRDefault="00423636">
      <w:pPr>
        <w:spacing w:line="360" w:lineRule="auto"/>
        <w:ind w:leftChars="515" w:left="1460" w:hangingChars="158" w:hanging="379"/>
        <w:jc w:val="center"/>
        <w:rPr>
          <w:rFonts w:ascii="仿宋_GB2312" w:eastAsia="仿宋_GB2312" w:hAnsi="宋体"/>
          <w:sz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700"/>
        <w:gridCol w:w="1080"/>
        <w:gridCol w:w="720"/>
        <w:gridCol w:w="900"/>
        <w:gridCol w:w="1800"/>
        <w:gridCol w:w="900"/>
      </w:tblGrid>
      <w:tr w:rsidR="00423636">
        <w:trPr>
          <w:trHeight w:val="63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序号</w:t>
            </w:r>
          </w:p>
        </w:tc>
        <w:tc>
          <w:tcPr>
            <w:tcW w:w="270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项目内容</w:t>
            </w:r>
          </w:p>
        </w:tc>
        <w:tc>
          <w:tcPr>
            <w:tcW w:w="108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人数</w:t>
            </w:r>
          </w:p>
        </w:tc>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工资</w:t>
            </w:r>
          </w:p>
        </w:tc>
        <w:tc>
          <w:tcPr>
            <w:tcW w:w="90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单价</w:t>
            </w:r>
          </w:p>
        </w:tc>
        <w:tc>
          <w:tcPr>
            <w:tcW w:w="180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工具器材</w:t>
            </w:r>
          </w:p>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损耗费</w:t>
            </w:r>
          </w:p>
        </w:tc>
        <w:tc>
          <w:tcPr>
            <w:tcW w:w="90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总价</w:t>
            </w:r>
          </w:p>
        </w:tc>
      </w:tr>
      <w:tr w:rsidR="00423636">
        <w:trPr>
          <w:trHeight w:val="63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w:t>
            </w:r>
          </w:p>
        </w:tc>
        <w:tc>
          <w:tcPr>
            <w:tcW w:w="2700" w:type="dxa"/>
            <w:vAlign w:val="center"/>
          </w:tcPr>
          <w:p w:rsidR="00423636" w:rsidRDefault="00423636">
            <w:pPr>
              <w:spacing w:line="360" w:lineRule="auto"/>
              <w:jc w:val="center"/>
              <w:rPr>
                <w:rFonts w:ascii="仿宋_GB2312" w:eastAsia="仿宋_GB2312" w:hAnsi="宋体"/>
                <w:sz w:val="24"/>
              </w:rPr>
            </w:pPr>
          </w:p>
        </w:tc>
        <w:tc>
          <w:tcPr>
            <w:tcW w:w="1080" w:type="dxa"/>
            <w:vAlign w:val="center"/>
          </w:tcPr>
          <w:p w:rsidR="00423636" w:rsidRDefault="00423636">
            <w:pPr>
              <w:spacing w:line="360" w:lineRule="auto"/>
              <w:jc w:val="center"/>
              <w:rPr>
                <w:rFonts w:ascii="仿宋_GB2312" w:eastAsia="仿宋_GB2312" w:hAnsi="宋体"/>
                <w:sz w:val="24"/>
              </w:rPr>
            </w:pPr>
          </w:p>
        </w:tc>
        <w:tc>
          <w:tcPr>
            <w:tcW w:w="72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180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r>
      <w:tr w:rsidR="00423636">
        <w:trPr>
          <w:trHeight w:val="63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2</w:t>
            </w:r>
          </w:p>
        </w:tc>
        <w:tc>
          <w:tcPr>
            <w:tcW w:w="2700" w:type="dxa"/>
            <w:vAlign w:val="center"/>
          </w:tcPr>
          <w:p w:rsidR="00423636" w:rsidRDefault="00423636">
            <w:pPr>
              <w:spacing w:line="360" w:lineRule="auto"/>
              <w:rPr>
                <w:rFonts w:ascii="仿宋_GB2312" w:eastAsia="仿宋_GB2312" w:hAnsi="宋体"/>
                <w:sz w:val="24"/>
              </w:rPr>
            </w:pPr>
          </w:p>
        </w:tc>
        <w:tc>
          <w:tcPr>
            <w:tcW w:w="1080" w:type="dxa"/>
            <w:vAlign w:val="center"/>
          </w:tcPr>
          <w:p w:rsidR="00423636" w:rsidRDefault="00423636">
            <w:pPr>
              <w:spacing w:line="360" w:lineRule="auto"/>
              <w:jc w:val="center"/>
              <w:rPr>
                <w:rFonts w:ascii="仿宋_GB2312" w:eastAsia="仿宋_GB2312" w:hAnsi="宋体"/>
                <w:sz w:val="24"/>
              </w:rPr>
            </w:pPr>
          </w:p>
        </w:tc>
        <w:tc>
          <w:tcPr>
            <w:tcW w:w="72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180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r>
      <w:tr w:rsidR="00423636">
        <w:trPr>
          <w:trHeight w:val="63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sz w:val="24"/>
              </w:rPr>
              <w:t>……</w:t>
            </w:r>
          </w:p>
        </w:tc>
        <w:tc>
          <w:tcPr>
            <w:tcW w:w="270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sz w:val="24"/>
              </w:rPr>
              <w:t>……</w:t>
            </w:r>
          </w:p>
        </w:tc>
        <w:tc>
          <w:tcPr>
            <w:tcW w:w="1080" w:type="dxa"/>
            <w:vAlign w:val="center"/>
          </w:tcPr>
          <w:p w:rsidR="00423636" w:rsidRDefault="00423636">
            <w:pPr>
              <w:spacing w:line="360" w:lineRule="auto"/>
              <w:jc w:val="center"/>
              <w:rPr>
                <w:rFonts w:ascii="仿宋_GB2312" w:eastAsia="仿宋_GB2312" w:hAnsi="宋体"/>
                <w:sz w:val="24"/>
              </w:rPr>
            </w:pPr>
          </w:p>
        </w:tc>
        <w:tc>
          <w:tcPr>
            <w:tcW w:w="72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180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r>
      <w:tr w:rsidR="00423636">
        <w:trPr>
          <w:trHeight w:val="630"/>
        </w:trPr>
        <w:tc>
          <w:tcPr>
            <w:tcW w:w="720" w:type="dxa"/>
            <w:vAlign w:val="center"/>
          </w:tcPr>
          <w:p w:rsidR="00423636" w:rsidRDefault="00423636">
            <w:pPr>
              <w:spacing w:line="360" w:lineRule="auto"/>
              <w:jc w:val="center"/>
              <w:rPr>
                <w:rFonts w:ascii="仿宋_GB2312" w:eastAsia="仿宋_GB2312" w:hAnsi="宋体"/>
                <w:sz w:val="24"/>
              </w:rPr>
            </w:pPr>
          </w:p>
        </w:tc>
        <w:tc>
          <w:tcPr>
            <w:tcW w:w="2700" w:type="dxa"/>
            <w:vAlign w:val="center"/>
          </w:tcPr>
          <w:p w:rsidR="00423636" w:rsidRDefault="00423636">
            <w:pPr>
              <w:spacing w:line="360" w:lineRule="auto"/>
              <w:jc w:val="center"/>
              <w:rPr>
                <w:rFonts w:ascii="仿宋_GB2312" w:eastAsia="仿宋_GB2312" w:hAnsi="宋体"/>
                <w:sz w:val="24"/>
              </w:rPr>
            </w:pPr>
          </w:p>
        </w:tc>
        <w:tc>
          <w:tcPr>
            <w:tcW w:w="1080" w:type="dxa"/>
            <w:vAlign w:val="center"/>
          </w:tcPr>
          <w:p w:rsidR="00423636" w:rsidRDefault="00423636">
            <w:pPr>
              <w:spacing w:line="360" w:lineRule="auto"/>
              <w:jc w:val="center"/>
              <w:rPr>
                <w:rFonts w:ascii="仿宋_GB2312" w:eastAsia="仿宋_GB2312" w:hAnsi="宋体"/>
                <w:sz w:val="24"/>
              </w:rPr>
            </w:pPr>
          </w:p>
        </w:tc>
        <w:tc>
          <w:tcPr>
            <w:tcW w:w="72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180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r>
      <w:tr w:rsidR="00423636">
        <w:trPr>
          <w:trHeight w:val="630"/>
        </w:trPr>
        <w:tc>
          <w:tcPr>
            <w:tcW w:w="720" w:type="dxa"/>
            <w:vAlign w:val="center"/>
          </w:tcPr>
          <w:p w:rsidR="00423636" w:rsidRDefault="00423636">
            <w:pPr>
              <w:spacing w:line="360" w:lineRule="auto"/>
              <w:jc w:val="center"/>
              <w:rPr>
                <w:rFonts w:ascii="仿宋_GB2312" w:eastAsia="仿宋_GB2312" w:hAnsi="宋体"/>
                <w:sz w:val="24"/>
              </w:rPr>
            </w:pPr>
          </w:p>
        </w:tc>
        <w:tc>
          <w:tcPr>
            <w:tcW w:w="2700" w:type="dxa"/>
            <w:vAlign w:val="center"/>
          </w:tcPr>
          <w:p w:rsidR="00423636" w:rsidRDefault="00423636">
            <w:pPr>
              <w:spacing w:line="360" w:lineRule="auto"/>
              <w:jc w:val="center"/>
              <w:rPr>
                <w:rFonts w:ascii="仿宋_GB2312" w:eastAsia="仿宋_GB2312" w:hAnsi="宋体"/>
                <w:sz w:val="24"/>
              </w:rPr>
            </w:pPr>
          </w:p>
        </w:tc>
        <w:tc>
          <w:tcPr>
            <w:tcW w:w="1080" w:type="dxa"/>
            <w:vAlign w:val="center"/>
          </w:tcPr>
          <w:p w:rsidR="00423636" w:rsidRDefault="00423636">
            <w:pPr>
              <w:spacing w:line="360" w:lineRule="auto"/>
              <w:jc w:val="center"/>
              <w:rPr>
                <w:rFonts w:ascii="仿宋_GB2312" w:eastAsia="仿宋_GB2312" w:hAnsi="宋体"/>
                <w:sz w:val="24"/>
              </w:rPr>
            </w:pPr>
          </w:p>
        </w:tc>
        <w:tc>
          <w:tcPr>
            <w:tcW w:w="72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180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r>
      <w:tr w:rsidR="00423636">
        <w:trPr>
          <w:cantSplit/>
          <w:trHeight w:val="630"/>
        </w:trPr>
        <w:tc>
          <w:tcPr>
            <w:tcW w:w="720" w:type="dxa"/>
            <w:vAlign w:val="center"/>
          </w:tcPr>
          <w:p w:rsidR="00423636" w:rsidRDefault="00423636">
            <w:pPr>
              <w:spacing w:line="360" w:lineRule="auto"/>
              <w:jc w:val="center"/>
              <w:rPr>
                <w:rFonts w:ascii="仿宋_GB2312" w:eastAsia="仿宋_GB2312" w:hAnsi="宋体"/>
                <w:sz w:val="24"/>
              </w:rPr>
            </w:pPr>
          </w:p>
        </w:tc>
        <w:tc>
          <w:tcPr>
            <w:tcW w:w="8100" w:type="dxa"/>
            <w:gridSpan w:val="6"/>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管理费用</w:t>
            </w:r>
          </w:p>
        </w:tc>
      </w:tr>
      <w:tr w:rsidR="00423636">
        <w:trPr>
          <w:trHeight w:val="630"/>
        </w:trPr>
        <w:tc>
          <w:tcPr>
            <w:tcW w:w="720" w:type="dxa"/>
            <w:vAlign w:val="center"/>
          </w:tcPr>
          <w:p w:rsidR="00423636" w:rsidRDefault="00423636">
            <w:pPr>
              <w:spacing w:line="360" w:lineRule="auto"/>
              <w:jc w:val="center"/>
              <w:rPr>
                <w:rFonts w:ascii="仿宋_GB2312" w:eastAsia="仿宋_GB2312" w:hAnsi="宋体"/>
                <w:sz w:val="24"/>
              </w:rPr>
            </w:pPr>
          </w:p>
        </w:tc>
        <w:tc>
          <w:tcPr>
            <w:tcW w:w="270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管  理  人  员</w:t>
            </w:r>
          </w:p>
        </w:tc>
        <w:tc>
          <w:tcPr>
            <w:tcW w:w="1080" w:type="dxa"/>
            <w:vAlign w:val="center"/>
          </w:tcPr>
          <w:p w:rsidR="00423636" w:rsidRDefault="00423636">
            <w:pPr>
              <w:spacing w:line="360" w:lineRule="auto"/>
              <w:jc w:val="center"/>
              <w:rPr>
                <w:rFonts w:ascii="仿宋_GB2312" w:eastAsia="仿宋_GB2312" w:hAnsi="宋体"/>
                <w:sz w:val="24"/>
              </w:rPr>
            </w:pPr>
          </w:p>
        </w:tc>
        <w:tc>
          <w:tcPr>
            <w:tcW w:w="72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180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r>
      <w:tr w:rsidR="00423636">
        <w:trPr>
          <w:trHeight w:val="630"/>
        </w:trPr>
        <w:tc>
          <w:tcPr>
            <w:tcW w:w="720" w:type="dxa"/>
            <w:vAlign w:val="center"/>
          </w:tcPr>
          <w:p w:rsidR="00423636" w:rsidRDefault="00423636">
            <w:pPr>
              <w:spacing w:line="360" w:lineRule="auto"/>
              <w:jc w:val="center"/>
              <w:rPr>
                <w:rFonts w:ascii="仿宋_GB2312" w:eastAsia="仿宋_GB2312" w:hAnsi="宋体"/>
                <w:sz w:val="24"/>
              </w:rPr>
            </w:pPr>
          </w:p>
        </w:tc>
        <w:tc>
          <w:tcPr>
            <w:tcW w:w="270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办公用品文具费</w:t>
            </w:r>
          </w:p>
        </w:tc>
        <w:tc>
          <w:tcPr>
            <w:tcW w:w="1080" w:type="dxa"/>
            <w:vAlign w:val="center"/>
          </w:tcPr>
          <w:p w:rsidR="00423636" w:rsidRDefault="00423636">
            <w:pPr>
              <w:spacing w:line="360" w:lineRule="auto"/>
              <w:jc w:val="center"/>
              <w:rPr>
                <w:rFonts w:ascii="仿宋_GB2312" w:eastAsia="仿宋_GB2312" w:hAnsi="宋体"/>
                <w:sz w:val="24"/>
              </w:rPr>
            </w:pPr>
          </w:p>
        </w:tc>
        <w:tc>
          <w:tcPr>
            <w:tcW w:w="72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180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r>
      <w:tr w:rsidR="00423636">
        <w:trPr>
          <w:trHeight w:val="630"/>
        </w:trPr>
        <w:tc>
          <w:tcPr>
            <w:tcW w:w="720" w:type="dxa"/>
            <w:vAlign w:val="center"/>
          </w:tcPr>
          <w:p w:rsidR="00423636" w:rsidRDefault="00423636">
            <w:pPr>
              <w:spacing w:line="360" w:lineRule="auto"/>
              <w:jc w:val="center"/>
              <w:rPr>
                <w:rFonts w:ascii="仿宋_GB2312" w:eastAsia="仿宋_GB2312" w:hAnsi="宋体"/>
                <w:sz w:val="24"/>
              </w:rPr>
            </w:pPr>
          </w:p>
        </w:tc>
        <w:tc>
          <w:tcPr>
            <w:tcW w:w="270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交通、通讯费</w:t>
            </w:r>
          </w:p>
        </w:tc>
        <w:tc>
          <w:tcPr>
            <w:tcW w:w="1080" w:type="dxa"/>
            <w:vAlign w:val="center"/>
          </w:tcPr>
          <w:p w:rsidR="00423636" w:rsidRDefault="00423636">
            <w:pPr>
              <w:spacing w:line="360" w:lineRule="auto"/>
              <w:jc w:val="center"/>
              <w:rPr>
                <w:rFonts w:ascii="仿宋_GB2312" w:eastAsia="仿宋_GB2312" w:hAnsi="宋体"/>
                <w:sz w:val="24"/>
              </w:rPr>
            </w:pPr>
          </w:p>
        </w:tc>
        <w:tc>
          <w:tcPr>
            <w:tcW w:w="72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180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r>
      <w:tr w:rsidR="00423636">
        <w:trPr>
          <w:trHeight w:val="630"/>
        </w:trPr>
        <w:tc>
          <w:tcPr>
            <w:tcW w:w="720" w:type="dxa"/>
            <w:vAlign w:val="center"/>
          </w:tcPr>
          <w:p w:rsidR="00423636" w:rsidRDefault="00423636">
            <w:pPr>
              <w:spacing w:line="360" w:lineRule="auto"/>
              <w:jc w:val="center"/>
              <w:rPr>
                <w:rFonts w:ascii="仿宋_GB2312" w:eastAsia="仿宋_GB2312" w:hAnsi="宋体"/>
                <w:sz w:val="24"/>
              </w:rPr>
            </w:pPr>
          </w:p>
        </w:tc>
        <w:tc>
          <w:tcPr>
            <w:tcW w:w="270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工作服装费</w:t>
            </w:r>
          </w:p>
        </w:tc>
        <w:tc>
          <w:tcPr>
            <w:tcW w:w="1080" w:type="dxa"/>
            <w:vAlign w:val="center"/>
          </w:tcPr>
          <w:p w:rsidR="00423636" w:rsidRDefault="00423636">
            <w:pPr>
              <w:spacing w:line="360" w:lineRule="auto"/>
              <w:jc w:val="center"/>
              <w:rPr>
                <w:rFonts w:ascii="仿宋_GB2312" w:eastAsia="仿宋_GB2312" w:hAnsi="宋体"/>
                <w:sz w:val="24"/>
              </w:rPr>
            </w:pPr>
          </w:p>
        </w:tc>
        <w:tc>
          <w:tcPr>
            <w:tcW w:w="72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180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r>
      <w:tr w:rsidR="00423636">
        <w:trPr>
          <w:trHeight w:val="630"/>
        </w:trPr>
        <w:tc>
          <w:tcPr>
            <w:tcW w:w="720" w:type="dxa"/>
            <w:vAlign w:val="center"/>
          </w:tcPr>
          <w:p w:rsidR="00423636" w:rsidRDefault="00423636">
            <w:pPr>
              <w:spacing w:line="360" w:lineRule="auto"/>
              <w:jc w:val="center"/>
              <w:rPr>
                <w:rFonts w:ascii="仿宋_GB2312" w:eastAsia="仿宋_GB2312" w:hAnsi="宋体"/>
                <w:sz w:val="24"/>
              </w:rPr>
            </w:pPr>
          </w:p>
        </w:tc>
        <w:tc>
          <w:tcPr>
            <w:tcW w:w="270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物料费</w:t>
            </w:r>
          </w:p>
        </w:tc>
        <w:tc>
          <w:tcPr>
            <w:tcW w:w="1080" w:type="dxa"/>
            <w:vAlign w:val="center"/>
          </w:tcPr>
          <w:p w:rsidR="00423636" w:rsidRDefault="00423636">
            <w:pPr>
              <w:spacing w:line="360" w:lineRule="auto"/>
              <w:jc w:val="center"/>
              <w:rPr>
                <w:rFonts w:ascii="仿宋_GB2312" w:eastAsia="仿宋_GB2312" w:hAnsi="宋体"/>
                <w:sz w:val="24"/>
              </w:rPr>
            </w:pPr>
          </w:p>
        </w:tc>
        <w:tc>
          <w:tcPr>
            <w:tcW w:w="72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180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r>
      <w:tr w:rsidR="00423636">
        <w:trPr>
          <w:trHeight w:val="630"/>
        </w:trPr>
        <w:tc>
          <w:tcPr>
            <w:tcW w:w="720" w:type="dxa"/>
            <w:vAlign w:val="center"/>
          </w:tcPr>
          <w:p w:rsidR="00423636" w:rsidRDefault="00423636">
            <w:pPr>
              <w:spacing w:line="360" w:lineRule="auto"/>
              <w:jc w:val="center"/>
              <w:rPr>
                <w:rFonts w:ascii="仿宋_GB2312" w:eastAsia="仿宋_GB2312" w:hAnsi="宋体"/>
                <w:sz w:val="24"/>
              </w:rPr>
            </w:pPr>
          </w:p>
        </w:tc>
        <w:tc>
          <w:tcPr>
            <w:tcW w:w="270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机械折旧费</w:t>
            </w:r>
          </w:p>
        </w:tc>
        <w:tc>
          <w:tcPr>
            <w:tcW w:w="1080" w:type="dxa"/>
            <w:vAlign w:val="center"/>
          </w:tcPr>
          <w:p w:rsidR="00423636" w:rsidRDefault="00423636">
            <w:pPr>
              <w:spacing w:line="360" w:lineRule="auto"/>
              <w:jc w:val="center"/>
              <w:rPr>
                <w:rFonts w:ascii="仿宋_GB2312" w:eastAsia="仿宋_GB2312" w:hAnsi="宋体"/>
                <w:sz w:val="24"/>
              </w:rPr>
            </w:pPr>
          </w:p>
        </w:tc>
        <w:tc>
          <w:tcPr>
            <w:tcW w:w="72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180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r>
      <w:tr w:rsidR="00423636">
        <w:trPr>
          <w:trHeight w:val="630"/>
        </w:trPr>
        <w:tc>
          <w:tcPr>
            <w:tcW w:w="720" w:type="dxa"/>
            <w:vAlign w:val="center"/>
          </w:tcPr>
          <w:p w:rsidR="00423636" w:rsidRDefault="00423636">
            <w:pPr>
              <w:spacing w:line="360" w:lineRule="auto"/>
              <w:jc w:val="center"/>
              <w:rPr>
                <w:rFonts w:ascii="仿宋_GB2312" w:eastAsia="仿宋_GB2312" w:hAnsi="宋体"/>
                <w:sz w:val="24"/>
              </w:rPr>
            </w:pPr>
          </w:p>
        </w:tc>
        <w:tc>
          <w:tcPr>
            <w:tcW w:w="270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其它费用</w:t>
            </w:r>
          </w:p>
        </w:tc>
        <w:tc>
          <w:tcPr>
            <w:tcW w:w="1080" w:type="dxa"/>
            <w:vAlign w:val="center"/>
          </w:tcPr>
          <w:p w:rsidR="00423636" w:rsidRDefault="00423636">
            <w:pPr>
              <w:spacing w:line="360" w:lineRule="auto"/>
              <w:jc w:val="center"/>
              <w:rPr>
                <w:rFonts w:ascii="仿宋_GB2312" w:eastAsia="仿宋_GB2312" w:hAnsi="宋体"/>
                <w:sz w:val="24"/>
              </w:rPr>
            </w:pPr>
          </w:p>
        </w:tc>
        <w:tc>
          <w:tcPr>
            <w:tcW w:w="72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180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r>
      <w:tr w:rsidR="00423636">
        <w:trPr>
          <w:cantSplit/>
          <w:trHeight w:val="630"/>
        </w:trPr>
        <w:tc>
          <w:tcPr>
            <w:tcW w:w="720" w:type="dxa"/>
            <w:vAlign w:val="center"/>
          </w:tcPr>
          <w:p w:rsidR="00423636" w:rsidRDefault="00423636">
            <w:pPr>
              <w:spacing w:line="360" w:lineRule="auto"/>
              <w:jc w:val="center"/>
              <w:rPr>
                <w:rFonts w:ascii="仿宋_GB2312" w:eastAsia="仿宋_GB2312" w:hAnsi="宋体"/>
                <w:sz w:val="24"/>
              </w:rPr>
            </w:pPr>
          </w:p>
        </w:tc>
        <w:tc>
          <w:tcPr>
            <w:tcW w:w="270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项目价格总额</w:t>
            </w:r>
          </w:p>
        </w:tc>
        <w:tc>
          <w:tcPr>
            <w:tcW w:w="5400" w:type="dxa"/>
            <w:gridSpan w:val="5"/>
            <w:vAlign w:val="center"/>
          </w:tcPr>
          <w:p w:rsidR="00423636" w:rsidRDefault="00423636">
            <w:pPr>
              <w:spacing w:line="360" w:lineRule="auto"/>
              <w:jc w:val="center"/>
              <w:rPr>
                <w:rFonts w:ascii="仿宋_GB2312" w:eastAsia="仿宋_GB2312" w:hAnsi="宋体"/>
                <w:sz w:val="24"/>
              </w:rPr>
            </w:pPr>
          </w:p>
        </w:tc>
      </w:tr>
    </w:tbl>
    <w:p w:rsidR="00423636" w:rsidRDefault="00BE2809">
      <w:pPr>
        <w:adjustRightInd w:val="0"/>
        <w:snapToGrid w:val="0"/>
        <w:spacing w:line="360" w:lineRule="auto"/>
        <w:rPr>
          <w:rFonts w:ascii="仿宋_GB2312" w:eastAsia="仿宋_GB2312" w:hAnsi="宋体"/>
          <w:sz w:val="24"/>
        </w:rPr>
      </w:pPr>
      <w:r>
        <w:rPr>
          <w:rFonts w:ascii="仿宋_GB2312" w:eastAsia="仿宋_GB2312" w:hAnsi="宋体" w:hint="eastAsia"/>
          <w:sz w:val="24"/>
        </w:rPr>
        <w:t>注：单价＝人数×工资；总价＝单价＋工具器材损耗费。</w:t>
      </w:r>
    </w:p>
    <w:p w:rsidR="00423636" w:rsidRDefault="00423636">
      <w:pPr>
        <w:snapToGrid w:val="0"/>
        <w:spacing w:before="50" w:after="50" w:line="360" w:lineRule="exact"/>
        <w:ind w:rightChars="-389" w:right="-817"/>
        <w:rPr>
          <w:rFonts w:ascii="仿宋_GB2312" w:eastAsia="仿宋_GB2312"/>
          <w:sz w:val="24"/>
        </w:rPr>
      </w:pPr>
    </w:p>
    <w:p w:rsidR="00423636" w:rsidRDefault="00BE2809">
      <w:pPr>
        <w:snapToGrid w:val="0"/>
        <w:spacing w:before="50" w:after="50" w:line="360" w:lineRule="exact"/>
        <w:ind w:rightChars="-389" w:right="-817"/>
        <w:rPr>
          <w:rFonts w:ascii="仿宋_GB2312" w:eastAsia="仿宋_GB2312"/>
          <w:sz w:val="24"/>
        </w:rPr>
      </w:pPr>
      <w:r>
        <w:rPr>
          <w:rFonts w:ascii="仿宋_GB2312" w:eastAsia="仿宋_GB2312" w:hint="eastAsia"/>
          <w:sz w:val="24"/>
        </w:rPr>
        <w:t>法定代表人或授权代表（签字或盖章）：</w:t>
      </w:r>
      <w:r>
        <w:rPr>
          <w:rFonts w:ascii="仿宋_GB2312" w:eastAsia="仿宋_GB2312"/>
          <w:sz w:val="24"/>
        </w:rPr>
        <w:t>_____________</w:t>
      </w:r>
    </w:p>
    <w:p w:rsidR="00423636" w:rsidRDefault="00BE2809">
      <w:pPr>
        <w:spacing w:line="360" w:lineRule="auto"/>
        <w:rPr>
          <w:rFonts w:ascii="仿宋_GB2312" w:eastAsia="仿宋_GB2312" w:hAnsi="宋体"/>
          <w:sz w:val="24"/>
        </w:rPr>
      </w:pPr>
      <w:r>
        <w:rPr>
          <w:rFonts w:ascii="仿宋_GB2312" w:eastAsia="仿宋_GB2312" w:hint="eastAsia"/>
          <w:sz w:val="24"/>
        </w:rPr>
        <w:t>投标方盖章：</w:t>
      </w:r>
      <w:r>
        <w:rPr>
          <w:rFonts w:ascii="仿宋_GB2312" w:eastAsia="仿宋_GB2312"/>
          <w:sz w:val="24"/>
        </w:rPr>
        <w:t>________________________</w:t>
      </w:r>
      <w:r>
        <w:rPr>
          <w:rFonts w:ascii="仿宋_GB2312" w:eastAsia="仿宋_GB2312" w:hint="eastAsia"/>
          <w:sz w:val="24"/>
        </w:rPr>
        <w:t xml:space="preserve"> 日期：</w:t>
      </w:r>
      <w:r>
        <w:rPr>
          <w:rFonts w:ascii="仿宋_GB2312" w:eastAsia="仿宋_GB2312"/>
          <w:sz w:val="24"/>
        </w:rPr>
        <w:t>____________</w:t>
      </w:r>
    </w:p>
    <w:p w:rsidR="00423636" w:rsidRDefault="00BE2809">
      <w:pPr>
        <w:spacing w:line="360" w:lineRule="auto"/>
        <w:jc w:val="center"/>
        <w:rPr>
          <w:rFonts w:ascii="仿宋_GB2312" w:eastAsia="仿宋_GB2312" w:hAnsi="宋体" w:cs="仿宋_GB2312"/>
          <w:b/>
          <w:bCs/>
          <w:sz w:val="24"/>
          <w:lang w:val="zh-CN"/>
        </w:rPr>
      </w:pPr>
      <w:r>
        <w:rPr>
          <w:rFonts w:ascii="仿宋_GB2312" w:eastAsia="仿宋_GB2312" w:hAnsi="宋体"/>
          <w:sz w:val="24"/>
        </w:rPr>
        <w:br w:type="page"/>
      </w:r>
      <w:r>
        <w:rPr>
          <w:rFonts w:ascii="仿宋_GB2312" w:eastAsia="仿宋_GB2312" w:hAnsi="宋体" w:cs="仿宋_GB2312" w:hint="eastAsia"/>
          <w:b/>
          <w:bCs/>
          <w:sz w:val="24"/>
          <w:lang w:val="zh-CN"/>
        </w:rPr>
        <w:lastRenderedPageBreak/>
        <w:t>设施及设备维护、维修服务项目投标报价表（明细表2）</w:t>
      </w:r>
    </w:p>
    <w:p w:rsidR="00423636" w:rsidRDefault="00BE2809">
      <w:pPr>
        <w:spacing w:line="360" w:lineRule="auto"/>
        <w:ind w:firstLineChars="2650" w:firstLine="6360"/>
        <w:rPr>
          <w:rFonts w:ascii="仿宋_GB2312" w:eastAsia="仿宋_GB2312" w:hAnsi="宋体"/>
          <w:sz w:val="24"/>
        </w:rPr>
      </w:pPr>
      <w:r>
        <w:rPr>
          <w:rFonts w:ascii="仿宋_GB2312" w:eastAsia="仿宋_GB2312" w:hAnsi="宋体" w:hint="eastAsia"/>
          <w:sz w:val="24"/>
        </w:rPr>
        <w:t>单位：人民币元</w:t>
      </w:r>
    </w:p>
    <w:tbl>
      <w:tblPr>
        <w:tblW w:w="0" w:type="auto"/>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20"/>
        <w:gridCol w:w="2520"/>
        <w:gridCol w:w="1080"/>
        <w:gridCol w:w="900"/>
        <w:gridCol w:w="1080"/>
        <w:gridCol w:w="1980"/>
        <w:gridCol w:w="1260"/>
      </w:tblGrid>
      <w:tr w:rsidR="00423636">
        <w:trPr>
          <w:cantSplit/>
          <w:trHeight w:val="592"/>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序号</w:t>
            </w:r>
          </w:p>
        </w:tc>
        <w:tc>
          <w:tcPr>
            <w:tcW w:w="25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项目内容</w:t>
            </w:r>
          </w:p>
        </w:tc>
        <w:tc>
          <w:tcPr>
            <w:tcW w:w="108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人数</w:t>
            </w:r>
          </w:p>
        </w:tc>
        <w:tc>
          <w:tcPr>
            <w:tcW w:w="90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工资</w:t>
            </w:r>
          </w:p>
        </w:tc>
        <w:tc>
          <w:tcPr>
            <w:tcW w:w="108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单价</w:t>
            </w:r>
          </w:p>
        </w:tc>
        <w:tc>
          <w:tcPr>
            <w:tcW w:w="198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工具器材</w:t>
            </w:r>
          </w:p>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损耗费</w:t>
            </w:r>
          </w:p>
        </w:tc>
        <w:tc>
          <w:tcPr>
            <w:tcW w:w="126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总价</w:t>
            </w:r>
          </w:p>
        </w:tc>
      </w:tr>
      <w:tr w:rsidR="00423636">
        <w:trPr>
          <w:cantSplit/>
          <w:trHeight w:val="592"/>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w:t>
            </w:r>
          </w:p>
        </w:tc>
        <w:tc>
          <w:tcPr>
            <w:tcW w:w="25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电气系统</w:t>
            </w:r>
          </w:p>
        </w:tc>
        <w:tc>
          <w:tcPr>
            <w:tcW w:w="1080" w:type="dxa"/>
          </w:tcPr>
          <w:p w:rsidR="00423636" w:rsidRDefault="00423636">
            <w:pPr>
              <w:spacing w:line="360" w:lineRule="auto"/>
              <w:jc w:val="center"/>
              <w:rPr>
                <w:rFonts w:ascii="仿宋_GB2312" w:eastAsia="仿宋_GB2312" w:hAnsi="宋体"/>
                <w:sz w:val="24"/>
              </w:rPr>
            </w:pPr>
          </w:p>
        </w:tc>
        <w:tc>
          <w:tcPr>
            <w:tcW w:w="900" w:type="dxa"/>
          </w:tcPr>
          <w:p w:rsidR="00423636" w:rsidRDefault="00423636">
            <w:pPr>
              <w:spacing w:line="360" w:lineRule="auto"/>
              <w:jc w:val="center"/>
              <w:rPr>
                <w:rFonts w:ascii="仿宋_GB2312" w:eastAsia="仿宋_GB2312" w:hAnsi="宋体"/>
                <w:sz w:val="24"/>
              </w:rPr>
            </w:pPr>
          </w:p>
        </w:tc>
        <w:tc>
          <w:tcPr>
            <w:tcW w:w="1080" w:type="dxa"/>
          </w:tcPr>
          <w:p w:rsidR="00423636" w:rsidRDefault="00423636">
            <w:pPr>
              <w:spacing w:line="360" w:lineRule="auto"/>
              <w:jc w:val="center"/>
              <w:rPr>
                <w:rFonts w:ascii="仿宋_GB2312" w:eastAsia="仿宋_GB2312" w:hAnsi="宋体"/>
                <w:sz w:val="24"/>
              </w:rPr>
            </w:pPr>
          </w:p>
        </w:tc>
        <w:tc>
          <w:tcPr>
            <w:tcW w:w="1980" w:type="dxa"/>
          </w:tcPr>
          <w:p w:rsidR="00423636" w:rsidRDefault="00423636">
            <w:pPr>
              <w:spacing w:line="360" w:lineRule="auto"/>
              <w:jc w:val="center"/>
              <w:rPr>
                <w:rFonts w:ascii="仿宋_GB2312" w:eastAsia="仿宋_GB2312" w:hAnsi="宋体"/>
                <w:sz w:val="24"/>
              </w:rPr>
            </w:pPr>
          </w:p>
        </w:tc>
        <w:tc>
          <w:tcPr>
            <w:tcW w:w="1260" w:type="dxa"/>
            <w:vAlign w:val="center"/>
          </w:tcPr>
          <w:p w:rsidR="00423636" w:rsidRDefault="00423636">
            <w:pPr>
              <w:spacing w:line="360" w:lineRule="auto"/>
              <w:jc w:val="center"/>
              <w:rPr>
                <w:rFonts w:ascii="仿宋_GB2312" w:eastAsia="仿宋_GB2312" w:hAnsi="宋体"/>
                <w:sz w:val="24"/>
              </w:rPr>
            </w:pPr>
          </w:p>
        </w:tc>
      </w:tr>
      <w:tr w:rsidR="00423636">
        <w:trPr>
          <w:cantSplit/>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2</w:t>
            </w:r>
          </w:p>
        </w:tc>
        <w:tc>
          <w:tcPr>
            <w:tcW w:w="25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弱电系统</w:t>
            </w:r>
          </w:p>
        </w:tc>
        <w:tc>
          <w:tcPr>
            <w:tcW w:w="1080" w:type="dxa"/>
          </w:tcPr>
          <w:p w:rsidR="00423636" w:rsidRDefault="00423636">
            <w:pPr>
              <w:spacing w:line="360" w:lineRule="auto"/>
              <w:jc w:val="center"/>
              <w:rPr>
                <w:rFonts w:ascii="仿宋_GB2312" w:eastAsia="仿宋_GB2312" w:hAnsi="宋体"/>
                <w:sz w:val="24"/>
              </w:rPr>
            </w:pPr>
          </w:p>
        </w:tc>
        <w:tc>
          <w:tcPr>
            <w:tcW w:w="900" w:type="dxa"/>
          </w:tcPr>
          <w:p w:rsidR="00423636" w:rsidRDefault="00423636">
            <w:pPr>
              <w:spacing w:line="360" w:lineRule="auto"/>
              <w:jc w:val="center"/>
              <w:rPr>
                <w:rFonts w:ascii="仿宋_GB2312" w:eastAsia="仿宋_GB2312" w:hAnsi="宋体"/>
                <w:sz w:val="24"/>
              </w:rPr>
            </w:pPr>
          </w:p>
        </w:tc>
        <w:tc>
          <w:tcPr>
            <w:tcW w:w="1080" w:type="dxa"/>
          </w:tcPr>
          <w:p w:rsidR="00423636" w:rsidRDefault="00423636">
            <w:pPr>
              <w:spacing w:line="360" w:lineRule="auto"/>
              <w:jc w:val="center"/>
              <w:rPr>
                <w:rFonts w:ascii="仿宋_GB2312" w:eastAsia="仿宋_GB2312" w:hAnsi="宋体"/>
                <w:sz w:val="24"/>
              </w:rPr>
            </w:pPr>
          </w:p>
        </w:tc>
        <w:tc>
          <w:tcPr>
            <w:tcW w:w="1980" w:type="dxa"/>
          </w:tcPr>
          <w:p w:rsidR="00423636" w:rsidRDefault="00423636">
            <w:pPr>
              <w:spacing w:line="360" w:lineRule="auto"/>
              <w:jc w:val="center"/>
              <w:rPr>
                <w:rFonts w:ascii="仿宋_GB2312" w:eastAsia="仿宋_GB2312" w:hAnsi="宋体"/>
                <w:sz w:val="24"/>
              </w:rPr>
            </w:pPr>
          </w:p>
        </w:tc>
        <w:tc>
          <w:tcPr>
            <w:tcW w:w="1260" w:type="dxa"/>
            <w:vAlign w:val="center"/>
          </w:tcPr>
          <w:p w:rsidR="00423636" w:rsidRDefault="00423636">
            <w:pPr>
              <w:spacing w:line="360" w:lineRule="auto"/>
              <w:jc w:val="center"/>
              <w:rPr>
                <w:rFonts w:ascii="仿宋_GB2312" w:eastAsia="仿宋_GB2312" w:hAnsi="宋体"/>
                <w:sz w:val="24"/>
              </w:rPr>
            </w:pPr>
          </w:p>
        </w:tc>
      </w:tr>
      <w:tr w:rsidR="00423636">
        <w:trPr>
          <w:cantSplit/>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3</w:t>
            </w:r>
          </w:p>
        </w:tc>
        <w:tc>
          <w:tcPr>
            <w:tcW w:w="25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消防系统</w:t>
            </w:r>
          </w:p>
        </w:tc>
        <w:tc>
          <w:tcPr>
            <w:tcW w:w="1080" w:type="dxa"/>
          </w:tcPr>
          <w:p w:rsidR="00423636" w:rsidRDefault="00423636">
            <w:pPr>
              <w:spacing w:line="360" w:lineRule="auto"/>
              <w:jc w:val="center"/>
              <w:rPr>
                <w:rFonts w:ascii="仿宋_GB2312" w:eastAsia="仿宋_GB2312" w:hAnsi="宋体"/>
                <w:sz w:val="24"/>
              </w:rPr>
            </w:pPr>
          </w:p>
        </w:tc>
        <w:tc>
          <w:tcPr>
            <w:tcW w:w="900" w:type="dxa"/>
          </w:tcPr>
          <w:p w:rsidR="00423636" w:rsidRDefault="00423636">
            <w:pPr>
              <w:spacing w:line="360" w:lineRule="auto"/>
              <w:jc w:val="center"/>
              <w:rPr>
                <w:rFonts w:ascii="仿宋_GB2312" w:eastAsia="仿宋_GB2312" w:hAnsi="宋体"/>
                <w:sz w:val="24"/>
              </w:rPr>
            </w:pPr>
          </w:p>
        </w:tc>
        <w:tc>
          <w:tcPr>
            <w:tcW w:w="1080" w:type="dxa"/>
          </w:tcPr>
          <w:p w:rsidR="00423636" w:rsidRDefault="00423636">
            <w:pPr>
              <w:spacing w:line="360" w:lineRule="auto"/>
              <w:jc w:val="center"/>
              <w:rPr>
                <w:rFonts w:ascii="仿宋_GB2312" w:eastAsia="仿宋_GB2312" w:hAnsi="宋体"/>
                <w:sz w:val="24"/>
              </w:rPr>
            </w:pPr>
          </w:p>
        </w:tc>
        <w:tc>
          <w:tcPr>
            <w:tcW w:w="1980" w:type="dxa"/>
          </w:tcPr>
          <w:p w:rsidR="00423636" w:rsidRDefault="00423636">
            <w:pPr>
              <w:spacing w:line="360" w:lineRule="auto"/>
              <w:jc w:val="center"/>
              <w:rPr>
                <w:rFonts w:ascii="仿宋_GB2312" w:eastAsia="仿宋_GB2312" w:hAnsi="宋体"/>
                <w:sz w:val="24"/>
              </w:rPr>
            </w:pPr>
          </w:p>
        </w:tc>
        <w:tc>
          <w:tcPr>
            <w:tcW w:w="1260" w:type="dxa"/>
            <w:vAlign w:val="center"/>
          </w:tcPr>
          <w:p w:rsidR="00423636" w:rsidRDefault="00423636">
            <w:pPr>
              <w:spacing w:line="360" w:lineRule="auto"/>
              <w:jc w:val="center"/>
              <w:rPr>
                <w:rFonts w:ascii="仿宋_GB2312" w:eastAsia="仿宋_GB2312" w:hAnsi="宋体"/>
                <w:sz w:val="24"/>
              </w:rPr>
            </w:pPr>
          </w:p>
        </w:tc>
      </w:tr>
      <w:tr w:rsidR="00423636">
        <w:trPr>
          <w:cantSplit/>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4</w:t>
            </w:r>
          </w:p>
        </w:tc>
        <w:tc>
          <w:tcPr>
            <w:tcW w:w="25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电梯系统</w:t>
            </w:r>
          </w:p>
        </w:tc>
        <w:tc>
          <w:tcPr>
            <w:tcW w:w="1080" w:type="dxa"/>
          </w:tcPr>
          <w:p w:rsidR="00423636" w:rsidRDefault="00423636">
            <w:pPr>
              <w:spacing w:line="360" w:lineRule="auto"/>
              <w:jc w:val="center"/>
              <w:rPr>
                <w:rFonts w:ascii="仿宋_GB2312" w:eastAsia="仿宋_GB2312" w:hAnsi="宋体"/>
                <w:sz w:val="24"/>
              </w:rPr>
            </w:pPr>
          </w:p>
        </w:tc>
        <w:tc>
          <w:tcPr>
            <w:tcW w:w="900" w:type="dxa"/>
          </w:tcPr>
          <w:p w:rsidR="00423636" w:rsidRDefault="00423636">
            <w:pPr>
              <w:spacing w:line="360" w:lineRule="auto"/>
              <w:jc w:val="center"/>
              <w:rPr>
                <w:rFonts w:ascii="仿宋_GB2312" w:eastAsia="仿宋_GB2312" w:hAnsi="宋体"/>
                <w:sz w:val="24"/>
              </w:rPr>
            </w:pPr>
          </w:p>
        </w:tc>
        <w:tc>
          <w:tcPr>
            <w:tcW w:w="1080" w:type="dxa"/>
          </w:tcPr>
          <w:p w:rsidR="00423636" w:rsidRDefault="00423636">
            <w:pPr>
              <w:spacing w:line="360" w:lineRule="auto"/>
              <w:jc w:val="center"/>
              <w:rPr>
                <w:rFonts w:ascii="仿宋_GB2312" w:eastAsia="仿宋_GB2312" w:hAnsi="宋体"/>
                <w:sz w:val="24"/>
              </w:rPr>
            </w:pPr>
          </w:p>
        </w:tc>
        <w:tc>
          <w:tcPr>
            <w:tcW w:w="1980" w:type="dxa"/>
          </w:tcPr>
          <w:p w:rsidR="00423636" w:rsidRDefault="00423636">
            <w:pPr>
              <w:spacing w:line="360" w:lineRule="auto"/>
              <w:jc w:val="center"/>
              <w:rPr>
                <w:rFonts w:ascii="仿宋_GB2312" w:eastAsia="仿宋_GB2312" w:hAnsi="宋体"/>
                <w:sz w:val="24"/>
              </w:rPr>
            </w:pPr>
          </w:p>
        </w:tc>
        <w:tc>
          <w:tcPr>
            <w:tcW w:w="1260" w:type="dxa"/>
            <w:vAlign w:val="center"/>
          </w:tcPr>
          <w:p w:rsidR="00423636" w:rsidRDefault="00423636">
            <w:pPr>
              <w:spacing w:line="360" w:lineRule="auto"/>
              <w:jc w:val="center"/>
              <w:rPr>
                <w:rFonts w:ascii="仿宋_GB2312" w:eastAsia="仿宋_GB2312" w:hAnsi="宋体"/>
                <w:sz w:val="24"/>
              </w:rPr>
            </w:pPr>
          </w:p>
        </w:tc>
      </w:tr>
      <w:tr w:rsidR="00423636">
        <w:trPr>
          <w:cantSplit/>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5</w:t>
            </w:r>
          </w:p>
        </w:tc>
        <w:tc>
          <w:tcPr>
            <w:tcW w:w="25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排水系统</w:t>
            </w:r>
          </w:p>
        </w:tc>
        <w:tc>
          <w:tcPr>
            <w:tcW w:w="1080" w:type="dxa"/>
          </w:tcPr>
          <w:p w:rsidR="00423636" w:rsidRDefault="00423636">
            <w:pPr>
              <w:spacing w:line="360" w:lineRule="auto"/>
              <w:jc w:val="center"/>
              <w:rPr>
                <w:rFonts w:ascii="仿宋_GB2312" w:eastAsia="仿宋_GB2312" w:hAnsi="宋体"/>
                <w:sz w:val="24"/>
              </w:rPr>
            </w:pPr>
          </w:p>
        </w:tc>
        <w:tc>
          <w:tcPr>
            <w:tcW w:w="900" w:type="dxa"/>
          </w:tcPr>
          <w:p w:rsidR="00423636" w:rsidRDefault="00423636">
            <w:pPr>
              <w:spacing w:line="360" w:lineRule="auto"/>
              <w:jc w:val="center"/>
              <w:rPr>
                <w:rFonts w:ascii="仿宋_GB2312" w:eastAsia="仿宋_GB2312" w:hAnsi="宋体"/>
                <w:sz w:val="24"/>
              </w:rPr>
            </w:pPr>
          </w:p>
        </w:tc>
        <w:tc>
          <w:tcPr>
            <w:tcW w:w="1080" w:type="dxa"/>
          </w:tcPr>
          <w:p w:rsidR="00423636" w:rsidRDefault="00423636">
            <w:pPr>
              <w:spacing w:line="360" w:lineRule="auto"/>
              <w:jc w:val="center"/>
              <w:rPr>
                <w:rFonts w:ascii="仿宋_GB2312" w:eastAsia="仿宋_GB2312" w:hAnsi="宋体"/>
                <w:sz w:val="24"/>
              </w:rPr>
            </w:pPr>
          </w:p>
        </w:tc>
        <w:tc>
          <w:tcPr>
            <w:tcW w:w="1980" w:type="dxa"/>
          </w:tcPr>
          <w:p w:rsidR="00423636" w:rsidRDefault="00423636">
            <w:pPr>
              <w:spacing w:line="360" w:lineRule="auto"/>
              <w:jc w:val="center"/>
              <w:rPr>
                <w:rFonts w:ascii="仿宋_GB2312" w:eastAsia="仿宋_GB2312" w:hAnsi="宋体"/>
                <w:sz w:val="24"/>
              </w:rPr>
            </w:pPr>
          </w:p>
        </w:tc>
        <w:tc>
          <w:tcPr>
            <w:tcW w:w="1260" w:type="dxa"/>
            <w:vAlign w:val="center"/>
          </w:tcPr>
          <w:p w:rsidR="00423636" w:rsidRDefault="00423636">
            <w:pPr>
              <w:spacing w:line="360" w:lineRule="auto"/>
              <w:jc w:val="center"/>
              <w:rPr>
                <w:rFonts w:ascii="仿宋_GB2312" w:eastAsia="仿宋_GB2312" w:hAnsi="宋体"/>
                <w:sz w:val="24"/>
              </w:rPr>
            </w:pPr>
          </w:p>
        </w:tc>
      </w:tr>
      <w:tr w:rsidR="00423636">
        <w:trPr>
          <w:cantSplit/>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6</w:t>
            </w:r>
          </w:p>
        </w:tc>
        <w:tc>
          <w:tcPr>
            <w:tcW w:w="25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空调系统</w:t>
            </w:r>
          </w:p>
        </w:tc>
        <w:tc>
          <w:tcPr>
            <w:tcW w:w="1080" w:type="dxa"/>
          </w:tcPr>
          <w:p w:rsidR="00423636" w:rsidRDefault="00423636">
            <w:pPr>
              <w:spacing w:line="360" w:lineRule="auto"/>
              <w:jc w:val="center"/>
              <w:rPr>
                <w:rFonts w:ascii="仿宋_GB2312" w:eastAsia="仿宋_GB2312" w:hAnsi="宋体"/>
                <w:sz w:val="24"/>
              </w:rPr>
            </w:pPr>
          </w:p>
        </w:tc>
        <w:tc>
          <w:tcPr>
            <w:tcW w:w="900" w:type="dxa"/>
          </w:tcPr>
          <w:p w:rsidR="00423636" w:rsidRDefault="00423636">
            <w:pPr>
              <w:spacing w:line="360" w:lineRule="auto"/>
              <w:jc w:val="center"/>
              <w:rPr>
                <w:rFonts w:ascii="仿宋_GB2312" w:eastAsia="仿宋_GB2312" w:hAnsi="宋体"/>
                <w:sz w:val="24"/>
              </w:rPr>
            </w:pPr>
          </w:p>
        </w:tc>
        <w:tc>
          <w:tcPr>
            <w:tcW w:w="1080" w:type="dxa"/>
          </w:tcPr>
          <w:p w:rsidR="00423636" w:rsidRDefault="00423636">
            <w:pPr>
              <w:spacing w:line="360" w:lineRule="auto"/>
              <w:jc w:val="center"/>
              <w:rPr>
                <w:rFonts w:ascii="仿宋_GB2312" w:eastAsia="仿宋_GB2312" w:hAnsi="宋体"/>
                <w:sz w:val="24"/>
              </w:rPr>
            </w:pPr>
          </w:p>
        </w:tc>
        <w:tc>
          <w:tcPr>
            <w:tcW w:w="1980" w:type="dxa"/>
          </w:tcPr>
          <w:p w:rsidR="00423636" w:rsidRDefault="00423636">
            <w:pPr>
              <w:spacing w:line="360" w:lineRule="auto"/>
              <w:jc w:val="center"/>
              <w:rPr>
                <w:rFonts w:ascii="仿宋_GB2312" w:eastAsia="仿宋_GB2312" w:hAnsi="宋体"/>
                <w:sz w:val="24"/>
              </w:rPr>
            </w:pPr>
          </w:p>
        </w:tc>
        <w:tc>
          <w:tcPr>
            <w:tcW w:w="1260" w:type="dxa"/>
            <w:vAlign w:val="center"/>
          </w:tcPr>
          <w:p w:rsidR="00423636" w:rsidRDefault="00423636">
            <w:pPr>
              <w:spacing w:line="360" w:lineRule="auto"/>
              <w:jc w:val="center"/>
              <w:rPr>
                <w:rFonts w:ascii="仿宋_GB2312" w:eastAsia="仿宋_GB2312" w:hAnsi="宋体"/>
                <w:sz w:val="24"/>
              </w:rPr>
            </w:pPr>
          </w:p>
        </w:tc>
      </w:tr>
      <w:tr w:rsidR="00423636">
        <w:trPr>
          <w:cantSplit/>
          <w:trHeight w:val="48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sz w:val="24"/>
              </w:rPr>
              <w:t>……</w:t>
            </w:r>
          </w:p>
        </w:tc>
        <w:tc>
          <w:tcPr>
            <w:tcW w:w="25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sz w:val="24"/>
              </w:rPr>
              <w:t>……</w:t>
            </w:r>
          </w:p>
        </w:tc>
        <w:tc>
          <w:tcPr>
            <w:tcW w:w="1080" w:type="dxa"/>
          </w:tcPr>
          <w:p w:rsidR="00423636" w:rsidRDefault="00423636">
            <w:pPr>
              <w:spacing w:line="360" w:lineRule="auto"/>
              <w:jc w:val="center"/>
              <w:rPr>
                <w:rFonts w:ascii="仿宋_GB2312" w:eastAsia="仿宋_GB2312" w:hAnsi="宋体"/>
                <w:sz w:val="24"/>
              </w:rPr>
            </w:pPr>
          </w:p>
        </w:tc>
        <w:tc>
          <w:tcPr>
            <w:tcW w:w="900" w:type="dxa"/>
          </w:tcPr>
          <w:p w:rsidR="00423636" w:rsidRDefault="00423636">
            <w:pPr>
              <w:spacing w:line="360" w:lineRule="auto"/>
              <w:jc w:val="center"/>
              <w:rPr>
                <w:rFonts w:ascii="仿宋_GB2312" w:eastAsia="仿宋_GB2312" w:hAnsi="宋体"/>
                <w:sz w:val="24"/>
              </w:rPr>
            </w:pPr>
          </w:p>
        </w:tc>
        <w:tc>
          <w:tcPr>
            <w:tcW w:w="1080" w:type="dxa"/>
          </w:tcPr>
          <w:p w:rsidR="00423636" w:rsidRDefault="00423636">
            <w:pPr>
              <w:spacing w:line="360" w:lineRule="auto"/>
              <w:jc w:val="center"/>
              <w:rPr>
                <w:rFonts w:ascii="仿宋_GB2312" w:eastAsia="仿宋_GB2312" w:hAnsi="宋体"/>
                <w:sz w:val="24"/>
              </w:rPr>
            </w:pPr>
          </w:p>
        </w:tc>
        <w:tc>
          <w:tcPr>
            <w:tcW w:w="1980" w:type="dxa"/>
          </w:tcPr>
          <w:p w:rsidR="00423636" w:rsidRDefault="00423636">
            <w:pPr>
              <w:spacing w:line="360" w:lineRule="auto"/>
              <w:jc w:val="center"/>
              <w:rPr>
                <w:rFonts w:ascii="仿宋_GB2312" w:eastAsia="仿宋_GB2312" w:hAnsi="宋体"/>
                <w:sz w:val="24"/>
              </w:rPr>
            </w:pPr>
          </w:p>
        </w:tc>
        <w:tc>
          <w:tcPr>
            <w:tcW w:w="1260" w:type="dxa"/>
            <w:vAlign w:val="center"/>
          </w:tcPr>
          <w:p w:rsidR="00423636" w:rsidRDefault="00423636">
            <w:pPr>
              <w:spacing w:line="360" w:lineRule="auto"/>
              <w:jc w:val="center"/>
              <w:rPr>
                <w:rFonts w:ascii="仿宋_GB2312" w:eastAsia="仿宋_GB2312" w:hAnsi="宋体"/>
                <w:sz w:val="24"/>
              </w:rPr>
            </w:pPr>
          </w:p>
        </w:tc>
      </w:tr>
      <w:tr w:rsidR="00423636">
        <w:trPr>
          <w:cantSplit/>
          <w:trHeight w:val="480"/>
        </w:trPr>
        <w:tc>
          <w:tcPr>
            <w:tcW w:w="720" w:type="dxa"/>
            <w:vAlign w:val="center"/>
          </w:tcPr>
          <w:p w:rsidR="00423636" w:rsidRDefault="00423636">
            <w:pPr>
              <w:spacing w:line="360" w:lineRule="auto"/>
              <w:jc w:val="center"/>
              <w:rPr>
                <w:rFonts w:ascii="仿宋_GB2312" w:eastAsia="仿宋_GB2312" w:hAnsi="宋体"/>
                <w:sz w:val="24"/>
              </w:rPr>
            </w:pPr>
          </w:p>
        </w:tc>
        <w:tc>
          <w:tcPr>
            <w:tcW w:w="8820" w:type="dxa"/>
            <w:gridSpan w:val="6"/>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管理费用</w:t>
            </w:r>
          </w:p>
        </w:tc>
      </w:tr>
      <w:tr w:rsidR="00423636">
        <w:trPr>
          <w:cantSplit/>
          <w:trHeight w:val="600"/>
        </w:trPr>
        <w:tc>
          <w:tcPr>
            <w:tcW w:w="720" w:type="dxa"/>
            <w:vAlign w:val="center"/>
          </w:tcPr>
          <w:p w:rsidR="00423636" w:rsidRDefault="00423636">
            <w:pPr>
              <w:spacing w:line="360" w:lineRule="auto"/>
              <w:jc w:val="center"/>
              <w:rPr>
                <w:rFonts w:ascii="仿宋_GB2312" w:eastAsia="仿宋_GB2312" w:hAnsi="宋体"/>
                <w:sz w:val="24"/>
              </w:rPr>
            </w:pPr>
          </w:p>
        </w:tc>
        <w:tc>
          <w:tcPr>
            <w:tcW w:w="25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管 理 人 员</w:t>
            </w:r>
          </w:p>
        </w:tc>
        <w:tc>
          <w:tcPr>
            <w:tcW w:w="1080" w:type="dxa"/>
            <w:vAlign w:val="center"/>
          </w:tcPr>
          <w:p w:rsidR="00423636" w:rsidRDefault="00423636">
            <w:pPr>
              <w:spacing w:line="360" w:lineRule="auto"/>
              <w:jc w:val="center"/>
              <w:rPr>
                <w:rFonts w:ascii="仿宋_GB2312" w:eastAsia="仿宋_GB2312" w:hAnsi="宋体"/>
                <w:sz w:val="24"/>
              </w:rPr>
            </w:pPr>
          </w:p>
        </w:tc>
        <w:tc>
          <w:tcPr>
            <w:tcW w:w="900" w:type="dxa"/>
          </w:tcPr>
          <w:p w:rsidR="00423636" w:rsidRDefault="00423636">
            <w:pPr>
              <w:spacing w:line="360" w:lineRule="auto"/>
              <w:jc w:val="center"/>
              <w:rPr>
                <w:rFonts w:ascii="仿宋_GB2312" w:eastAsia="仿宋_GB2312" w:hAnsi="宋体"/>
                <w:sz w:val="24"/>
              </w:rPr>
            </w:pPr>
          </w:p>
        </w:tc>
        <w:tc>
          <w:tcPr>
            <w:tcW w:w="1080" w:type="dxa"/>
          </w:tcPr>
          <w:p w:rsidR="00423636" w:rsidRDefault="00423636">
            <w:pPr>
              <w:spacing w:line="360" w:lineRule="auto"/>
              <w:jc w:val="center"/>
              <w:rPr>
                <w:rFonts w:ascii="仿宋_GB2312" w:eastAsia="仿宋_GB2312" w:hAnsi="宋体"/>
                <w:sz w:val="24"/>
              </w:rPr>
            </w:pPr>
          </w:p>
        </w:tc>
        <w:tc>
          <w:tcPr>
            <w:tcW w:w="1980" w:type="dxa"/>
          </w:tcPr>
          <w:p w:rsidR="00423636" w:rsidRDefault="00423636">
            <w:pPr>
              <w:spacing w:line="360" w:lineRule="auto"/>
              <w:jc w:val="center"/>
              <w:rPr>
                <w:rFonts w:ascii="仿宋_GB2312" w:eastAsia="仿宋_GB2312" w:hAnsi="宋体"/>
                <w:sz w:val="24"/>
              </w:rPr>
            </w:pPr>
          </w:p>
        </w:tc>
        <w:tc>
          <w:tcPr>
            <w:tcW w:w="1260" w:type="dxa"/>
          </w:tcPr>
          <w:p w:rsidR="00423636" w:rsidRDefault="00423636">
            <w:pPr>
              <w:spacing w:line="360" w:lineRule="auto"/>
              <w:jc w:val="center"/>
              <w:rPr>
                <w:rFonts w:ascii="仿宋_GB2312" w:eastAsia="仿宋_GB2312" w:hAnsi="宋体"/>
                <w:sz w:val="24"/>
              </w:rPr>
            </w:pPr>
          </w:p>
        </w:tc>
      </w:tr>
      <w:tr w:rsidR="00423636">
        <w:trPr>
          <w:cantSplit/>
          <w:trHeight w:val="600"/>
        </w:trPr>
        <w:tc>
          <w:tcPr>
            <w:tcW w:w="720" w:type="dxa"/>
            <w:vAlign w:val="center"/>
          </w:tcPr>
          <w:p w:rsidR="00423636" w:rsidRDefault="00423636">
            <w:pPr>
              <w:spacing w:line="360" w:lineRule="auto"/>
              <w:jc w:val="center"/>
              <w:rPr>
                <w:rFonts w:ascii="仿宋_GB2312" w:eastAsia="仿宋_GB2312" w:hAnsi="宋体"/>
                <w:sz w:val="24"/>
              </w:rPr>
            </w:pPr>
          </w:p>
        </w:tc>
        <w:tc>
          <w:tcPr>
            <w:tcW w:w="25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办公用品文具费</w:t>
            </w:r>
          </w:p>
        </w:tc>
        <w:tc>
          <w:tcPr>
            <w:tcW w:w="1080" w:type="dxa"/>
            <w:vAlign w:val="center"/>
          </w:tcPr>
          <w:p w:rsidR="00423636" w:rsidRDefault="00423636">
            <w:pPr>
              <w:spacing w:line="360" w:lineRule="auto"/>
              <w:jc w:val="center"/>
              <w:rPr>
                <w:rFonts w:ascii="仿宋_GB2312" w:eastAsia="仿宋_GB2312" w:hAnsi="宋体"/>
                <w:sz w:val="24"/>
              </w:rPr>
            </w:pPr>
          </w:p>
        </w:tc>
        <w:tc>
          <w:tcPr>
            <w:tcW w:w="900" w:type="dxa"/>
          </w:tcPr>
          <w:p w:rsidR="00423636" w:rsidRDefault="00423636">
            <w:pPr>
              <w:spacing w:line="360" w:lineRule="auto"/>
              <w:jc w:val="center"/>
              <w:rPr>
                <w:rFonts w:ascii="仿宋_GB2312" w:eastAsia="仿宋_GB2312" w:hAnsi="宋体"/>
                <w:sz w:val="24"/>
              </w:rPr>
            </w:pPr>
          </w:p>
        </w:tc>
        <w:tc>
          <w:tcPr>
            <w:tcW w:w="1080" w:type="dxa"/>
          </w:tcPr>
          <w:p w:rsidR="00423636" w:rsidRDefault="00423636">
            <w:pPr>
              <w:spacing w:line="360" w:lineRule="auto"/>
              <w:jc w:val="center"/>
              <w:rPr>
                <w:rFonts w:ascii="仿宋_GB2312" w:eastAsia="仿宋_GB2312" w:hAnsi="宋体"/>
                <w:sz w:val="24"/>
              </w:rPr>
            </w:pPr>
          </w:p>
        </w:tc>
        <w:tc>
          <w:tcPr>
            <w:tcW w:w="1980" w:type="dxa"/>
          </w:tcPr>
          <w:p w:rsidR="00423636" w:rsidRDefault="00423636">
            <w:pPr>
              <w:spacing w:line="360" w:lineRule="auto"/>
              <w:jc w:val="center"/>
              <w:rPr>
                <w:rFonts w:ascii="仿宋_GB2312" w:eastAsia="仿宋_GB2312" w:hAnsi="宋体"/>
                <w:sz w:val="24"/>
              </w:rPr>
            </w:pPr>
          </w:p>
        </w:tc>
        <w:tc>
          <w:tcPr>
            <w:tcW w:w="1260" w:type="dxa"/>
          </w:tcPr>
          <w:p w:rsidR="00423636" w:rsidRDefault="00423636">
            <w:pPr>
              <w:spacing w:line="360" w:lineRule="auto"/>
              <w:jc w:val="center"/>
              <w:rPr>
                <w:rFonts w:ascii="仿宋_GB2312" w:eastAsia="仿宋_GB2312" w:hAnsi="宋体"/>
                <w:sz w:val="24"/>
              </w:rPr>
            </w:pPr>
          </w:p>
        </w:tc>
      </w:tr>
      <w:tr w:rsidR="00423636">
        <w:trPr>
          <w:cantSplit/>
          <w:trHeight w:val="600"/>
        </w:trPr>
        <w:tc>
          <w:tcPr>
            <w:tcW w:w="720" w:type="dxa"/>
            <w:vAlign w:val="center"/>
          </w:tcPr>
          <w:p w:rsidR="00423636" w:rsidRDefault="00423636">
            <w:pPr>
              <w:spacing w:line="360" w:lineRule="auto"/>
              <w:jc w:val="center"/>
              <w:rPr>
                <w:rFonts w:ascii="仿宋_GB2312" w:eastAsia="仿宋_GB2312" w:hAnsi="宋体"/>
                <w:sz w:val="24"/>
              </w:rPr>
            </w:pPr>
          </w:p>
        </w:tc>
        <w:tc>
          <w:tcPr>
            <w:tcW w:w="25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交通、通讯费</w:t>
            </w:r>
          </w:p>
        </w:tc>
        <w:tc>
          <w:tcPr>
            <w:tcW w:w="1080" w:type="dxa"/>
            <w:vAlign w:val="center"/>
          </w:tcPr>
          <w:p w:rsidR="00423636" w:rsidRDefault="00423636">
            <w:pPr>
              <w:spacing w:line="360" w:lineRule="auto"/>
              <w:jc w:val="center"/>
              <w:rPr>
                <w:rFonts w:ascii="仿宋_GB2312" w:eastAsia="仿宋_GB2312" w:hAnsi="宋体"/>
                <w:sz w:val="24"/>
              </w:rPr>
            </w:pPr>
          </w:p>
        </w:tc>
        <w:tc>
          <w:tcPr>
            <w:tcW w:w="900" w:type="dxa"/>
          </w:tcPr>
          <w:p w:rsidR="00423636" w:rsidRDefault="00423636">
            <w:pPr>
              <w:spacing w:line="360" w:lineRule="auto"/>
              <w:jc w:val="center"/>
              <w:rPr>
                <w:rFonts w:ascii="仿宋_GB2312" w:eastAsia="仿宋_GB2312" w:hAnsi="宋体"/>
                <w:sz w:val="24"/>
              </w:rPr>
            </w:pPr>
          </w:p>
        </w:tc>
        <w:tc>
          <w:tcPr>
            <w:tcW w:w="1080" w:type="dxa"/>
          </w:tcPr>
          <w:p w:rsidR="00423636" w:rsidRDefault="00423636">
            <w:pPr>
              <w:spacing w:line="360" w:lineRule="auto"/>
              <w:jc w:val="center"/>
              <w:rPr>
                <w:rFonts w:ascii="仿宋_GB2312" w:eastAsia="仿宋_GB2312" w:hAnsi="宋体"/>
                <w:sz w:val="24"/>
              </w:rPr>
            </w:pPr>
          </w:p>
        </w:tc>
        <w:tc>
          <w:tcPr>
            <w:tcW w:w="1980" w:type="dxa"/>
          </w:tcPr>
          <w:p w:rsidR="00423636" w:rsidRDefault="00423636">
            <w:pPr>
              <w:spacing w:line="360" w:lineRule="auto"/>
              <w:jc w:val="center"/>
              <w:rPr>
                <w:rFonts w:ascii="仿宋_GB2312" w:eastAsia="仿宋_GB2312" w:hAnsi="宋体"/>
                <w:sz w:val="24"/>
              </w:rPr>
            </w:pPr>
          </w:p>
        </w:tc>
        <w:tc>
          <w:tcPr>
            <w:tcW w:w="1260" w:type="dxa"/>
          </w:tcPr>
          <w:p w:rsidR="00423636" w:rsidRDefault="00423636">
            <w:pPr>
              <w:spacing w:line="360" w:lineRule="auto"/>
              <w:jc w:val="center"/>
              <w:rPr>
                <w:rFonts w:ascii="仿宋_GB2312" w:eastAsia="仿宋_GB2312" w:hAnsi="宋体"/>
                <w:sz w:val="24"/>
              </w:rPr>
            </w:pPr>
          </w:p>
        </w:tc>
      </w:tr>
      <w:tr w:rsidR="00423636">
        <w:trPr>
          <w:cantSplit/>
          <w:trHeight w:val="600"/>
        </w:trPr>
        <w:tc>
          <w:tcPr>
            <w:tcW w:w="720" w:type="dxa"/>
            <w:vAlign w:val="center"/>
          </w:tcPr>
          <w:p w:rsidR="00423636" w:rsidRDefault="00423636">
            <w:pPr>
              <w:spacing w:line="360" w:lineRule="auto"/>
              <w:jc w:val="center"/>
              <w:rPr>
                <w:rFonts w:ascii="仿宋_GB2312" w:eastAsia="仿宋_GB2312" w:hAnsi="宋体"/>
                <w:sz w:val="24"/>
              </w:rPr>
            </w:pPr>
          </w:p>
        </w:tc>
        <w:tc>
          <w:tcPr>
            <w:tcW w:w="25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工作服装费</w:t>
            </w:r>
          </w:p>
        </w:tc>
        <w:tc>
          <w:tcPr>
            <w:tcW w:w="1080" w:type="dxa"/>
            <w:vAlign w:val="center"/>
          </w:tcPr>
          <w:p w:rsidR="00423636" w:rsidRDefault="00423636">
            <w:pPr>
              <w:spacing w:line="360" w:lineRule="auto"/>
              <w:jc w:val="center"/>
              <w:rPr>
                <w:rFonts w:ascii="仿宋_GB2312" w:eastAsia="仿宋_GB2312" w:hAnsi="宋体"/>
                <w:sz w:val="24"/>
              </w:rPr>
            </w:pPr>
          </w:p>
        </w:tc>
        <w:tc>
          <w:tcPr>
            <w:tcW w:w="900" w:type="dxa"/>
          </w:tcPr>
          <w:p w:rsidR="00423636" w:rsidRDefault="00423636">
            <w:pPr>
              <w:spacing w:line="360" w:lineRule="auto"/>
              <w:jc w:val="center"/>
              <w:rPr>
                <w:rFonts w:ascii="仿宋_GB2312" w:eastAsia="仿宋_GB2312" w:hAnsi="宋体"/>
                <w:sz w:val="24"/>
              </w:rPr>
            </w:pPr>
          </w:p>
        </w:tc>
        <w:tc>
          <w:tcPr>
            <w:tcW w:w="1080" w:type="dxa"/>
          </w:tcPr>
          <w:p w:rsidR="00423636" w:rsidRDefault="00423636">
            <w:pPr>
              <w:spacing w:line="360" w:lineRule="auto"/>
              <w:jc w:val="center"/>
              <w:rPr>
                <w:rFonts w:ascii="仿宋_GB2312" w:eastAsia="仿宋_GB2312" w:hAnsi="宋体"/>
                <w:sz w:val="24"/>
              </w:rPr>
            </w:pPr>
          </w:p>
        </w:tc>
        <w:tc>
          <w:tcPr>
            <w:tcW w:w="1980" w:type="dxa"/>
          </w:tcPr>
          <w:p w:rsidR="00423636" w:rsidRDefault="00423636">
            <w:pPr>
              <w:spacing w:line="360" w:lineRule="auto"/>
              <w:jc w:val="center"/>
              <w:rPr>
                <w:rFonts w:ascii="仿宋_GB2312" w:eastAsia="仿宋_GB2312" w:hAnsi="宋体"/>
                <w:sz w:val="24"/>
              </w:rPr>
            </w:pPr>
          </w:p>
        </w:tc>
        <w:tc>
          <w:tcPr>
            <w:tcW w:w="1260" w:type="dxa"/>
          </w:tcPr>
          <w:p w:rsidR="00423636" w:rsidRDefault="00423636">
            <w:pPr>
              <w:spacing w:line="360" w:lineRule="auto"/>
              <w:jc w:val="center"/>
              <w:rPr>
                <w:rFonts w:ascii="仿宋_GB2312" w:eastAsia="仿宋_GB2312" w:hAnsi="宋体"/>
                <w:sz w:val="24"/>
              </w:rPr>
            </w:pPr>
          </w:p>
        </w:tc>
      </w:tr>
      <w:tr w:rsidR="00423636">
        <w:trPr>
          <w:cantSplit/>
          <w:trHeight w:val="600"/>
        </w:trPr>
        <w:tc>
          <w:tcPr>
            <w:tcW w:w="720" w:type="dxa"/>
            <w:vAlign w:val="center"/>
          </w:tcPr>
          <w:p w:rsidR="00423636" w:rsidRDefault="00423636">
            <w:pPr>
              <w:spacing w:line="360" w:lineRule="auto"/>
              <w:jc w:val="center"/>
              <w:rPr>
                <w:rFonts w:ascii="仿宋_GB2312" w:eastAsia="仿宋_GB2312" w:hAnsi="宋体"/>
                <w:sz w:val="24"/>
              </w:rPr>
            </w:pPr>
          </w:p>
        </w:tc>
        <w:tc>
          <w:tcPr>
            <w:tcW w:w="25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标牌维护费</w:t>
            </w:r>
          </w:p>
        </w:tc>
        <w:tc>
          <w:tcPr>
            <w:tcW w:w="1080" w:type="dxa"/>
            <w:vAlign w:val="center"/>
          </w:tcPr>
          <w:p w:rsidR="00423636" w:rsidRDefault="00423636">
            <w:pPr>
              <w:spacing w:line="360" w:lineRule="auto"/>
              <w:jc w:val="center"/>
              <w:rPr>
                <w:rFonts w:ascii="仿宋_GB2312" w:eastAsia="仿宋_GB2312" w:hAnsi="宋体"/>
                <w:sz w:val="24"/>
              </w:rPr>
            </w:pPr>
          </w:p>
        </w:tc>
        <w:tc>
          <w:tcPr>
            <w:tcW w:w="900" w:type="dxa"/>
          </w:tcPr>
          <w:p w:rsidR="00423636" w:rsidRDefault="00423636">
            <w:pPr>
              <w:spacing w:line="360" w:lineRule="auto"/>
              <w:jc w:val="center"/>
              <w:rPr>
                <w:rFonts w:ascii="仿宋_GB2312" w:eastAsia="仿宋_GB2312" w:hAnsi="宋体"/>
                <w:sz w:val="24"/>
              </w:rPr>
            </w:pPr>
          </w:p>
        </w:tc>
        <w:tc>
          <w:tcPr>
            <w:tcW w:w="1080" w:type="dxa"/>
          </w:tcPr>
          <w:p w:rsidR="00423636" w:rsidRDefault="00423636">
            <w:pPr>
              <w:spacing w:line="360" w:lineRule="auto"/>
              <w:jc w:val="center"/>
              <w:rPr>
                <w:rFonts w:ascii="仿宋_GB2312" w:eastAsia="仿宋_GB2312" w:hAnsi="宋体"/>
                <w:sz w:val="24"/>
              </w:rPr>
            </w:pPr>
          </w:p>
        </w:tc>
        <w:tc>
          <w:tcPr>
            <w:tcW w:w="1980" w:type="dxa"/>
          </w:tcPr>
          <w:p w:rsidR="00423636" w:rsidRDefault="00423636">
            <w:pPr>
              <w:spacing w:line="360" w:lineRule="auto"/>
              <w:jc w:val="center"/>
              <w:rPr>
                <w:rFonts w:ascii="仿宋_GB2312" w:eastAsia="仿宋_GB2312" w:hAnsi="宋体"/>
                <w:sz w:val="24"/>
              </w:rPr>
            </w:pPr>
          </w:p>
        </w:tc>
        <w:tc>
          <w:tcPr>
            <w:tcW w:w="1260" w:type="dxa"/>
          </w:tcPr>
          <w:p w:rsidR="00423636" w:rsidRDefault="00423636">
            <w:pPr>
              <w:spacing w:line="360" w:lineRule="auto"/>
              <w:jc w:val="center"/>
              <w:rPr>
                <w:rFonts w:ascii="仿宋_GB2312" w:eastAsia="仿宋_GB2312" w:hAnsi="宋体"/>
                <w:sz w:val="24"/>
              </w:rPr>
            </w:pPr>
          </w:p>
        </w:tc>
      </w:tr>
      <w:tr w:rsidR="00423636">
        <w:trPr>
          <w:cantSplit/>
          <w:trHeight w:val="600"/>
        </w:trPr>
        <w:tc>
          <w:tcPr>
            <w:tcW w:w="720" w:type="dxa"/>
            <w:vAlign w:val="center"/>
          </w:tcPr>
          <w:p w:rsidR="00423636" w:rsidRDefault="00423636">
            <w:pPr>
              <w:spacing w:line="360" w:lineRule="auto"/>
              <w:jc w:val="center"/>
              <w:rPr>
                <w:rFonts w:ascii="仿宋_GB2312" w:eastAsia="仿宋_GB2312" w:hAnsi="宋体"/>
                <w:sz w:val="24"/>
              </w:rPr>
            </w:pPr>
          </w:p>
        </w:tc>
        <w:tc>
          <w:tcPr>
            <w:tcW w:w="25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其他费用</w:t>
            </w:r>
          </w:p>
        </w:tc>
        <w:tc>
          <w:tcPr>
            <w:tcW w:w="1080" w:type="dxa"/>
            <w:vAlign w:val="center"/>
          </w:tcPr>
          <w:p w:rsidR="00423636" w:rsidRDefault="00423636">
            <w:pPr>
              <w:spacing w:line="360" w:lineRule="auto"/>
              <w:jc w:val="center"/>
              <w:rPr>
                <w:rFonts w:ascii="仿宋_GB2312" w:eastAsia="仿宋_GB2312" w:hAnsi="宋体"/>
                <w:sz w:val="24"/>
              </w:rPr>
            </w:pPr>
          </w:p>
        </w:tc>
        <w:tc>
          <w:tcPr>
            <w:tcW w:w="900" w:type="dxa"/>
          </w:tcPr>
          <w:p w:rsidR="00423636" w:rsidRDefault="00423636">
            <w:pPr>
              <w:spacing w:line="360" w:lineRule="auto"/>
              <w:jc w:val="center"/>
              <w:rPr>
                <w:rFonts w:ascii="仿宋_GB2312" w:eastAsia="仿宋_GB2312" w:hAnsi="宋体"/>
                <w:sz w:val="24"/>
              </w:rPr>
            </w:pPr>
          </w:p>
        </w:tc>
        <w:tc>
          <w:tcPr>
            <w:tcW w:w="1080" w:type="dxa"/>
          </w:tcPr>
          <w:p w:rsidR="00423636" w:rsidRDefault="00423636">
            <w:pPr>
              <w:spacing w:line="360" w:lineRule="auto"/>
              <w:jc w:val="center"/>
              <w:rPr>
                <w:rFonts w:ascii="仿宋_GB2312" w:eastAsia="仿宋_GB2312" w:hAnsi="宋体"/>
                <w:sz w:val="24"/>
              </w:rPr>
            </w:pPr>
          </w:p>
        </w:tc>
        <w:tc>
          <w:tcPr>
            <w:tcW w:w="1980" w:type="dxa"/>
          </w:tcPr>
          <w:p w:rsidR="00423636" w:rsidRDefault="00423636">
            <w:pPr>
              <w:spacing w:line="360" w:lineRule="auto"/>
              <w:jc w:val="center"/>
              <w:rPr>
                <w:rFonts w:ascii="仿宋_GB2312" w:eastAsia="仿宋_GB2312" w:hAnsi="宋体"/>
                <w:sz w:val="24"/>
              </w:rPr>
            </w:pPr>
          </w:p>
        </w:tc>
        <w:tc>
          <w:tcPr>
            <w:tcW w:w="1260" w:type="dxa"/>
          </w:tcPr>
          <w:p w:rsidR="00423636" w:rsidRDefault="00423636">
            <w:pPr>
              <w:spacing w:line="360" w:lineRule="auto"/>
              <w:jc w:val="center"/>
              <w:rPr>
                <w:rFonts w:ascii="仿宋_GB2312" w:eastAsia="仿宋_GB2312" w:hAnsi="宋体"/>
                <w:sz w:val="24"/>
              </w:rPr>
            </w:pPr>
          </w:p>
        </w:tc>
      </w:tr>
      <w:tr w:rsidR="00423636">
        <w:trPr>
          <w:cantSplit/>
          <w:trHeight w:val="600"/>
        </w:trPr>
        <w:tc>
          <w:tcPr>
            <w:tcW w:w="720" w:type="dxa"/>
            <w:vAlign w:val="center"/>
          </w:tcPr>
          <w:p w:rsidR="00423636" w:rsidRDefault="00423636">
            <w:pPr>
              <w:spacing w:line="360" w:lineRule="auto"/>
              <w:jc w:val="center"/>
              <w:rPr>
                <w:rFonts w:ascii="仿宋_GB2312" w:eastAsia="仿宋_GB2312" w:hAnsi="宋体"/>
                <w:sz w:val="24"/>
              </w:rPr>
            </w:pPr>
          </w:p>
        </w:tc>
        <w:tc>
          <w:tcPr>
            <w:tcW w:w="25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项目价格总额</w:t>
            </w:r>
          </w:p>
        </w:tc>
        <w:tc>
          <w:tcPr>
            <w:tcW w:w="6300" w:type="dxa"/>
            <w:gridSpan w:val="5"/>
            <w:vAlign w:val="center"/>
          </w:tcPr>
          <w:p w:rsidR="00423636" w:rsidRDefault="00423636">
            <w:pPr>
              <w:spacing w:line="360" w:lineRule="auto"/>
              <w:jc w:val="center"/>
              <w:rPr>
                <w:rFonts w:ascii="仿宋_GB2312" w:eastAsia="仿宋_GB2312" w:hAnsi="宋体"/>
                <w:sz w:val="24"/>
              </w:rPr>
            </w:pPr>
          </w:p>
        </w:tc>
      </w:tr>
    </w:tbl>
    <w:p w:rsidR="00423636" w:rsidRDefault="00BE2809">
      <w:pPr>
        <w:adjustRightInd w:val="0"/>
        <w:snapToGrid w:val="0"/>
        <w:spacing w:line="360" w:lineRule="auto"/>
        <w:rPr>
          <w:rFonts w:ascii="仿宋_GB2312" w:eastAsia="仿宋_GB2312" w:hAnsi="宋体"/>
          <w:sz w:val="24"/>
        </w:rPr>
      </w:pPr>
      <w:r>
        <w:rPr>
          <w:rFonts w:ascii="仿宋_GB2312" w:eastAsia="仿宋_GB2312" w:hAnsi="宋体" w:hint="eastAsia"/>
          <w:sz w:val="24"/>
        </w:rPr>
        <w:t>注：单价＝人数×工资；总价＝单价＋工具器材损耗费。</w:t>
      </w:r>
    </w:p>
    <w:p w:rsidR="00423636" w:rsidRDefault="00BE2809">
      <w:pPr>
        <w:snapToGrid w:val="0"/>
        <w:spacing w:before="50" w:after="50" w:line="360" w:lineRule="exact"/>
        <w:ind w:rightChars="-389" w:right="-817"/>
        <w:rPr>
          <w:rFonts w:ascii="仿宋_GB2312" w:eastAsia="仿宋_GB2312"/>
          <w:sz w:val="24"/>
        </w:rPr>
      </w:pPr>
      <w:r>
        <w:rPr>
          <w:rFonts w:ascii="仿宋_GB2312" w:eastAsia="仿宋_GB2312" w:hint="eastAsia"/>
          <w:sz w:val="24"/>
        </w:rPr>
        <w:t>法定代表人或授权代表（签字或盖章）：</w:t>
      </w:r>
      <w:r>
        <w:rPr>
          <w:rFonts w:ascii="仿宋_GB2312" w:eastAsia="仿宋_GB2312"/>
          <w:sz w:val="24"/>
        </w:rPr>
        <w:t>_____________</w:t>
      </w:r>
    </w:p>
    <w:p w:rsidR="00423636" w:rsidRDefault="00BE2809">
      <w:pPr>
        <w:rPr>
          <w:rFonts w:ascii="仿宋_GB2312" w:eastAsia="仿宋_GB2312" w:hAnsi="宋体"/>
          <w:sz w:val="24"/>
        </w:rPr>
      </w:pPr>
      <w:r>
        <w:rPr>
          <w:rFonts w:ascii="仿宋_GB2312" w:eastAsia="仿宋_GB2312" w:hint="eastAsia"/>
          <w:sz w:val="24"/>
        </w:rPr>
        <w:t>投标方盖章：</w:t>
      </w:r>
      <w:r>
        <w:rPr>
          <w:rFonts w:ascii="仿宋_GB2312" w:eastAsia="仿宋_GB2312"/>
          <w:sz w:val="24"/>
        </w:rPr>
        <w:t>________________________</w:t>
      </w:r>
      <w:r>
        <w:rPr>
          <w:rFonts w:ascii="仿宋_GB2312" w:eastAsia="仿宋_GB2312" w:hint="eastAsia"/>
          <w:sz w:val="24"/>
        </w:rPr>
        <w:t xml:space="preserve"> 日期：</w:t>
      </w:r>
      <w:r>
        <w:rPr>
          <w:rFonts w:ascii="仿宋_GB2312" w:eastAsia="仿宋_GB2312"/>
          <w:sz w:val="24"/>
        </w:rPr>
        <w:t>____________</w:t>
      </w:r>
    </w:p>
    <w:p w:rsidR="00423636" w:rsidRDefault="00BE2809">
      <w:pPr>
        <w:spacing w:line="360" w:lineRule="auto"/>
        <w:ind w:leftChars="258" w:left="1461" w:hangingChars="383" w:hanging="919"/>
        <w:jc w:val="center"/>
        <w:rPr>
          <w:rFonts w:ascii="仿宋_GB2312" w:eastAsia="仿宋_GB2312" w:hAnsi="宋体"/>
          <w:sz w:val="24"/>
        </w:rPr>
      </w:pPr>
      <w:r>
        <w:rPr>
          <w:rFonts w:ascii="仿宋_GB2312" w:eastAsia="仿宋_GB2312" w:hAnsi="宋体"/>
          <w:sz w:val="24"/>
        </w:rPr>
        <w:br w:type="page"/>
      </w:r>
      <w:r>
        <w:rPr>
          <w:rFonts w:ascii="仿宋_GB2312" w:eastAsia="仿宋_GB2312" w:hAnsi="宋体" w:cs="仿宋_GB2312" w:hint="eastAsia"/>
          <w:b/>
          <w:bCs/>
          <w:sz w:val="24"/>
          <w:lang w:val="zh-CN"/>
        </w:rPr>
        <w:lastRenderedPageBreak/>
        <w:t>秩序维护服务项目投标报价表（明细表3）</w:t>
      </w:r>
    </w:p>
    <w:p w:rsidR="00423636" w:rsidRDefault="00423636">
      <w:pPr>
        <w:spacing w:line="360" w:lineRule="auto"/>
        <w:ind w:leftChars="515" w:left="1460" w:hangingChars="158" w:hanging="379"/>
        <w:jc w:val="center"/>
        <w:rPr>
          <w:rFonts w:ascii="仿宋_GB2312" w:eastAsia="仿宋_GB2312"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880"/>
        <w:gridCol w:w="1080"/>
        <w:gridCol w:w="900"/>
        <w:gridCol w:w="900"/>
        <w:gridCol w:w="900"/>
        <w:gridCol w:w="720"/>
      </w:tblGrid>
      <w:tr w:rsidR="00423636">
        <w:trPr>
          <w:trHeight w:val="63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序号</w:t>
            </w:r>
          </w:p>
        </w:tc>
        <w:tc>
          <w:tcPr>
            <w:tcW w:w="288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项目内容</w:t>
            </w:r>
          </w:p>
        </w:tc>
        <w:tc>
          <w:tcPr>
            <w:tcW w:w="108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人数</w:t>
            </w:r>
          </w:p>
        </w:tc>
        <w:tc>
          <w:tcPr>
            <w:tcW w:w="90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工资</w:t>
            </w:r>
          </w:p>
        </w:tc>
        <w:tc>
          <w:tcPr>
            <w:tcW w:w="90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单价</w:t>
            </w:r>
          </w:p>
        </w:tc>
        <w:tc>
          <w:tcPr>
            <w:tcW w:w="90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工具器材</w:t>
            </w:r>
          </w:p>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损耗费</w:t>
            </w:r>
          </w:p>
        </w:tc>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总价</w:t>
            </w:r>
          </w:p>
        </w:tc>
      </w:tr>
      <w:tr w:rsidR="00423636">
        <w:trPr>
          <w:trHeight w:val="63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w:t>
            </w:r>
          </w:p>
        </w:tc>
        <w:tc>
          <w:tcPr>
            <w:tcW w:w="2880" w:type="dxa"/>
            <w:vAlign w:val="center"/>
          </w:tcPr>
          <w:p w:rsidR="00423636" w:rsidRDefault="00423636">
            <w:pPr>
              <w:spacing w:line="360" w:lineRule="auto"/>
              <w:jc w:val="center"/>
              <w:rPr>
                <w:rFonts w:ascii="仿宋_GB2312" w:eastAsia="仿宋_GB2312" w:hAnsi="宋体"/>
                <w:sz w:val="24"/>
              </w:rPr>
            </w:pPr>
          </w:p>
        </w:tc>
        <w:tc>
          <w:tcPr>
            <w:tcW w:w="108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720" w:type="dxa"/>
            <w:vAlign w:val="center"/>
          </w:tcPr>
          <w:p w:rsidR="00423636" w:rsidRDefault="00423636">
            <w:pPr>
              <w:spacing w:line="360" w:lineRule="auto"/>
              <w:jc w:val="center"/>
              <w:rPr>
                <w:rFonts w:ascii="仿宋_GB2312" w:eastAsia="仿宋_GB2312" w:hAnsi="宋体"/>
                <w:sz w:val="24"/>
              </w:rPr>
            </w:pPr>
          </w:p>
        </w:tc>
      </w:tr>
      <w:tr w:rsidR="00423636">
        <w:trPr>
          <w:trHeight w:val="63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sz w:val="24"/>
              </w:rPr>
              <w:t>……</w:t>
            </w:r>
          </w:p>
        </w:tc>
        <w:tc>
          <w:tcPr>
            <w:tcW w:w="288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sz w:val="24"/>
              </w:rPr>
              <w:t>……</w:t>
            </w:r>
          </w:p>
        </w:tc>
        <w:tc>
          <w:tcPr>
            <w:tcW w:w="108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720" w:type="dxa"/>
            <w:vAlign w:val="center"/>
          </w:tcPr>
          <w:p w:rsidR="00423636" w:rsidRDefault="00423636">
            <w:pPr>
              <w:spacing w:line="360" w:lineRule="auto"/>
              <w:jc w:val="center"/>
              <w:rPr>
                <w:rFonts w:ascii="仿宋_GB2312" w:eastAsia="仿宋_GB2312" w:hAnsi="宋体"/>
                <w:sz w:val="24"/>
              </w:rPr>
            </w:pPr>
          </w:p>
        </w:tc>
      </w:tr>
      <w:tr w:rsidR="00423636">
        <w:trPr>
          <w:trHeight w:val="630"/>
        </w:trPr>
        <w:tc>
          <w:tcPr>
            <w:tcW w:w="720" w:type="dxa"/>
            <w:vAlign w:val="center"/>
          </w:tcPr>
          <w:p w:rsidR="00423636" w:rsidRDefault="00423636">
            <w:pPr>
              <w:spacing w:line="360" w:lineRule="auto"/>
              <w:jc w:val="center"/>
              <w:rPr>
                <w:rFonts w:ascii="仿宋_GB2312" w:eastAsia="仿宋_GB2312" w:hAnsi="宋体"/>
                <w:sz w:val="24"/>
              </w:rPr>
            </w:pPr>
          </w:p>
        </w:tc>
        <w:tc>
          <w:tcPr>
            <w:tcW w:w="2880" w:type="dxa"/>
            <w:vAlign w:val="center"/>
          </w:tcPr>
          <w:p w:rsidR="00423636" w:rsidRDefault="00423636">
            <w:pPr>
              <w:spacing w:line="360" w:lineRule="auto"/>
              <w:jc w:val="center"/>
              <w:rPr>
                <w:rFonts w:ascii="仿宋_GB2312" w:eastAsia="仿宋_GB2312" w:hAnsi="宋体"/>
                <w:sz w:val="24"/>
              </w:rPr>
            </w:pPr>
          </w:p>
        </w:tc>
        <w:tc>
          <w:tcPr>
            <w:tcW w:w="108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720" w:type="dxa"/>
            <w:vAlign w:val="center"/>
          </w:tcPr>
          <w:p w:rsidR="00423636" w:rsidRDefault="00423636">
            <w:pPr>
              <w:spacing w:line="360" w:lineRule="auto"/>
              <w:jc w:val="center"/>
              <w:rPr>
                <w:rFonts w:ascii="仿宋_GB2312" w:eastAsia="仿宋_GB2312" w:hAnsi="宋体"/>
                <w:sz w:val="24"/>
              </w:rPr>
            </w:pPr>
          </w:p>
        </w:tc>
      </w:tr>
      <w:tr w:rsidR="00423636">
        <w:trPr>
          <w:trHeight w:val="630"/>
        </w:trPr>
        <w:tc>
          <w:tcPr>
            <w:tcW w:w="720" w:type="dxa"/>
            <w:vAlign w:val="center"/>
          </w:tcPr>
          <w:p w:rsidR="00423636" w:rsidRDefault="00423636">
            <w:pPr>
              <w:spacing w:line="360" w:lineRule="auto"/>
              <w:jc w:val="center"/>
              <w:rPr>
                <w:rFonts w:ascii="仿宋_GB2312" w:eastAsia="仿宋_GB2312" w:hAnsi="宋体"/>
                <w:sz w:val="24"/>
              </w:rPr>
            </w:pPr>
          </w:p>
        </w:tc>
        <w:tc>
          <w:tcPr>
            <w:tcW w:w="2880" w:type="dxa"/>
            <w:vAlign w:val="center"/>
          </w:tcPr>
          <w:p w:rsidR="00423636" w:rsidRDefault="00423636">
            <w:pPr>
              <w:spacing w:line="360" w:lineRule="auto"/>
              <w:jc w:val="center"/>
              <w:rPr>
                <w:rFonts w:ascii="仿宋_GB2312" w:eastAsia="仿宋_GB2312" w:hAnsi="宋体"/>
                <w:sz w:val="24"/>
              </w:rPr>
            </w:pPr>
          </w:p>
        </w:tc>
        <w:tc>
          <w:tcPr>
            <w:tcW w:w="108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720" w:type="dxa"/>
            <w:vAlign w:val="center"/>
          </w:tcPr>
          <w:p w:rsidR="00423636" w:rsidRDefault="00423636">
            <w:pPr>
              <w:spacing w:line="360" w:lineRule="auto"/>
              <w:jc w:val="center"/>
              <w:rPr>
                <w:rFonts w:ascii="仿宋_GB2312" w:eastAsia="仿宋_GB2312" w:hAnsi="宋体"/>
                <w:sz w:val="24"/>
              </w:rPr>
            </w:pPr>
          </w:p>
        </w:tc>
      </w:tr>
      <w:tr w:rsidR="00423636">
        <w:trPr>
          <w:cantSplit/>
          <w:trHeight w:val="630"/>
        </w:trPr>
        <w:tc>
          <w:tcPr>
            <w:tcW w:w="720" w:type="dxa"/>
            <w:vAlign w:val="center"/>
          </w:tcPr>
          <w:p w:rsidR="00423636" w:rsidRDefault="00423636">
            <w:pPr>
              <w:spacing w:line="360" w:lineRule="auto"/>
              <w:jc w:val="center"/>
              <w:rPr>
                <w:rFonts w:ascii="仿宋_GB2312" w:eastAsia="仿宋_GB2312" w:hAnsi="宋体"/>
                <w:sz w:val="24"/>
              </w:rPr>
            </w:pPr>
          </w:p>
        </w:tc>
        <w:tc>
          <w:tcPr>
            <w:tcW w:w="7380" w:type="dxa"/>
            <w:gridSpan w:val="6"/>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管理费用</w:t>
            </w:r>
          </w:p>
        </w:tc>
      </w:tr>
      <w:tr w:rsidR="00423636">
        <w:trPr>
          <w:trHeight w:val="630"/>
        </w:trPr>
        <w:tc>
          <w:tcPr>
            <w:tcW w:w="720" w:type="dxa"/>
            <w:vAlign w:val="center"/>
          </w:tcPr>
          <w:p w:rsidR="00423636" w:rsidRDefault="00423636">
            <w:pPr>
              <w:spacing w:line="360" w:lineRule="auto"/>
              <w:jc w:val="center"/>
              <w:rPr>
                <w:rFonts w:ascii="仿宋_GB2312" w:eastAsia="仿宋_GB2312" w:hAnsi="宋体"/>
                <w:sz w:val="24"/>
              </w:rPr>
            </w:pPr>
          </w:p>
        </w:tc>
        <w:tc>
          <w:tcPr>
            <w:tcW w:w="288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管  理  人  员</w:t>
            </w:r>
          </w:p>
        </w:tc>
        <w:tc>
          <w:tcPr>
            <w:tcW w:w="108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720" w:type="dxa"/>
            <w:vAlign w:val="center"/>
          </w:tcPr>
          <w:p w:rsidR="00423636" w:rsidRDefault="00423636">
            <w:pPr>
              <w:spacing w:line="360" w:lineRule="auto"/>
              <w:jc w:val="center"/>
              <w:rPr>
                <w:rFonts w:ascii="仿宋_GB2312" w:eastAsia="仿宋_GB2312" w:hAnsi="宋体"/>
                <w:sz w:val="24"/>
              </w:rPr>
            </w:pPr>
          </w:p>
        </w:tc>
      </w:tr>
      <w:tr w:rsidR="00423636">
        <w:trPr>
          <w:trHeight w:val="630"/>
        </w:trPr>
        <w:tc>
          <w:tcPr>
            <w:tcW w:w="720" w:type="dxa"/>
            <w:vAlign w:val="center"/>
          </w:tcPr>
          <w:p w:rsidR="00423636" w:rsidRDefault="00423636">
            <w:pPr>
              <w:spacing w:line="360" w:lineRule="auto"/>
              <w:jc w:val="center"/>
              <w:rPr>
                <w:rFonts w:ascii="仿宋_GB2312" w:eastAsia="仿宋_GB2312" w:hAnsi="宋体"/>
                <w:sz w:val="24"/>
              </w:rPr>
            </w:pPr>
          </w:p>
        </w:tc>
        <w:tc>
          <w:tcPr>
            <w:tcW w:w="288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办公用品文具费</w:t>
            </w:r>
          </w:p>
        </w:tc>
        <w:tc>
          <w:tcPr>
            <w:tcW w:w="108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720" w:type="dxa"/>
            <w:vAlign w:val="center"/>
          </w:tcPr>
          <w:p w:rsidR="00423636" w:rsidRDefault="00423636">
            <w:pPr>
              <w:spacing w:line="360" w:lineRule="auto"/>
              <w:jc w:val="center"/>
              <w:rPr>
                <w:rFonts w:ascii="仿宋_GB2312" w:eastAsia="仿宋_GB2312" w:hAnsi="宋体"/>
                <w:sz w:val="24"/>
              </w:rPr>
            </w:pPr>
          </w:p>
        </w:tc>
      </w:tr>
      <w:tr w:rsidR="00423636">
        <w:trPr>
          <w:trHeight w:val="630"/>
        </w:trPr>
        <w:tc>
          <w:tcPr>
            <w:tcW w:w="720" w:type="dxa"/>
            <w:vAlign w:val="center"/>
          </w:tcPr>
          <w:p w:rsidR="00423636" w:rsidRDefault="00423636">
            <w:pPr>
              <w:spacing w:line="360" w:lineRule="auto"/>
              <w:jc w:val="center"/>
              <w:rPr>
                <w:rFonts w:ascii="仿宋_GB2312" w:eastAsia="仿宋_GB2312" w:hAnsi="宋体"/>
                <w:sz w:val="24"/>
              </w:rPr>
            </w:pPr>
          </w:p>
        </w:tc>
        <w:tc>
          <w:tcPr>
            <w:tcW w:w="288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交通、通讯费</w:t>
            </w:r>
          </w:p>
        </w:tc>
        <w:tc>
          <w:tcPr>
            <w:tcW w:w="108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720" w:type="dxa"/>
            <w:vAlign w:val="center"/>
          </w:tcPr>
          <w:p w:rsidR="00423636" w:rsidRDefault="00423636">
            <w:pPr>
              <w:spacing w:line="360" w:lineRule="auto"/>
              <w:jc w:val="center"/>
              <w:rPr>
                <w:rFonts w:ascii="仿宋_GB2312" w:eastAsia="仿宋_GB2312" w:hAnsi="宋体"/>
                <w:sz w:val="24"/>
              </w:rPr>
            </w:pPr>
          </w:p>
        </w:tc>
      </w:tr>
      <w:tr w:rsidR="00423636">
        <w:trPr>
          <w:trHeight w:val="630"/>
        </w:trPr>
        <w:tc>
          <w:tcPr>
            <w:tcW w:w="720" w:type="dxa"/>
            <w:vAlign w:val="center"/>
          </w:tcPr>
          <w:p w:rsidR="00423636" w:rsidRDefault="00423636">
            <w:pPr>
              <w:spacing w:line="360" w:lineRule="auto"/>
              <w:jc w:val="center"/>
              <w:rPr>
                <w:rFonts w:ascii="仿宋_GB2312" w:eastAsia="仿宋_GB2312" w:hAnsi="宋体"/>
                <w:sz w:val="24"/>
              </w:rPr>
            </w:pPr>
          </w:p>
        </w:tc>
        <w:tc>
          <w:tcPr>
            <w:tcW w:w="288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工作服装费</w:t>
            </w:r>
          </w:p>
        </w:tc>
        <w:tc>
          <w:tcPr>
            <w:tcW w:w="108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720" w:type="dxa"/>
            <w:vAlign w:val="center"/>
          </w:tcPr>
          <w:p w:rsidR="00423636" w:rsidRDefault="00423636">
            <w:pPr>
              <w:spacing w:line="360" w:lineRule="auto"/>
              <w:jc w:val="center"/>
              <w:rPr>
                <w:rFonts w:ascii="仿宋_GB2312" w:eastAsia="仿宋_GB2312" w:hAnsi="宋体"/>
                <w:sz w:val="24"/>
              </w:rPr>
            </w:pPr>
          </w:p>
        </w:tc>
      </w:tr>
      <w:tr w:rsidR="00423636">
        <w:trPr>
          <w:trHeight w:val="630"/>
        </w:trPr>
        <w:tc>
          <w:tcPr>
            <w:tcW w:w="720" w:type="dxa"/>
            <w:vAlign w:val="center"/>
          </w:tcPr>
          <w:p w:rsidR="00423636" w:rsidRDefault="00423636">
            <w:pPr>
              <w:spacing w:line="360" w:lineRule="auto"/>
              <w:jc w:val="center"/>
              <w:rPr>
                <w:rFonts w:ascii="仿宋_GB2312" w:eastAsia="仿宋_GB2312" w:hAnsi="宋体"/>
                <w:sz w:val="24"/>
              </w:rPr>
            </w:pPr>
          </w:p>
        </w:tc>
        <w:tc>
          <w:tcPr>
            <w:tcW w:w="288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其它费用</w:t>
            </w:r>
          </w:p>
        </w:tc>
        <w:tc>
          <w:tcPr>
            <w:tcW w:w="108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900" w:type="dxa"/>
            <w:vAlign w:val="center"/>
          </w:tcPr>
          <w:p w:rsidR="00423636" w:rsidRDefault="00423636">
            <w:pPr>
              <w:spacing w:line="360" w:lineRule="auto"/>
              <w:jc w:val="center"/>
              <w:rPr>
                <w:rFonts w:ascii="仿宋_GB2312" w:eastAsia="仿宋_GB2312" w:hAnsi="宋体"/>
                <w:sz w:val="24"/>
              </w:rPr>
            </w:pPr>
          </w:p>
        </w:tc>
        <w:tc>
          <w:tcPr>
            <w:tcW w:w="720" w:type="dxa"/>
            <w:vAlign w:val="center"/>
          </w:tcPr>
          <w:p w:rsidR="00423636" w:rsidRDefault="00423636">
            <w:pPr>
              <w:spacing w:line="360" w:lineRule="auto"/>
              <w:jc w:val="center"/>
              <w:rPr>
                <w:rFonts w:ascii="仿宋_GB2312" w:eastAsia="仿宋_GB2312" w:hAnsi="宋体"/>
                <w:sz w:val="24"/>
              </w:rPr>
            </w:pPr>
          </w:p>
        </w:tc>
      </w:tr>
      <w:tr w:rsidR="00423636">
        <w:trPr>
          <w:cantSplit/>
          <w:trHeight w:val="630"/>
        </w:trPr>
        <w:tc>
          <w:tcPr>
            <w:tcW w:w="720" w:type="dxa"/>
            <w:vAlign w:val="center"/>
          </w:tcPr>
          <w:p w:rsidR="00423636" w:rsidRDefault="00423636">
            <w:pPr>
              <w:spacing w:line="360" w:lineRule="auto"/>
              <w:jc w:val="center"/>
              <w:rPr>
                <w:rFonts w:ascii="仿宋_GB2312" w:eastAsia="仿宋_GB2312" w:hAnsi="宋体"/>
                <w:sz w:val="24"/>
              </w:rPr>
            </w:pPr>
          </w:p>
        </w:tc>
        <w:tc>
          <w:tcPr>
            <w:tcW w:w="288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项目价格总额</w:t>
            </w:r>
          </w:p>
        </w:tc>
        <w:tc>
          <w:tcPr>
            <w:tcW w:w="4500" w:type="dxa"/>
            <w:gridSpan w:val="5"/>
            <w:vAlign w:val="center"/>
          </w:tcPr>
          <w:p w:rsidR="00423636" w:rsidRDefault="00423636">
            <w:pPr>
              <w:spacing w:line="360" w:lineRule="auto"/>
              <w:jc w:val="center"/>
              <w:rPr>
                <w:rFonts w:ascii="仿宋_GB2312" w:eastAsia="仿宋_GB2312" w:hAnsi="宋体"/>
                <w:sz w:val="24"/>
              </w:rPr>
            </w:pPr>
          </w:p>
        </w:tc>
      </w:tr>
    </w:tbl>
    <w:p w:rsidR="00423636" w:rsidRDefault="00BE2809">
      <w:pPr>
        <w:adjustRightInd w:val="0"/>
        <w:snapToGrid w:val="0"/>
        <w:spacing w:line="360" w:lineRule="auto"/>
        <w:rPr>
          <w:rFonts w:ascii="仿宋_GB2312" w:eastAsia="仿宋_GB2312" w:hAnsi="宋体"/>
          <w:sz w:val="24"/>
        </w:rPr>
      </w:pPr>
      <w:r>
        <w:rPr>
          <w:rFonts w:ascii="仿宋_GB2312" w:eastAsia="仿宋_GB2312" w:hAnsi="宋体" w:hint="eastAsia"/>
          <w:sz w:val="24"/>
        </w:rPr>
        <w:t>注：单价＝人数×工资；总价＝单价＋工具器材损耗费。</w:t>
      </w:r>
    </w:p>
    <w:p w:rsidR="00423636" w:rsidRDefault="00423636">
      <w:pPr>
        <w:spacing w:line="360" w:lineRule="auto"/>
        <w:rPr>
          <w:rFonts w:ascii="仿宋_GB2312" w:eastAsia="仿宋_GB2312" w:hAnsi="宋体"/>
          <w:sz w:val="24"/>
        </w:rPr>
      </w:pPr>
    </w:p>
    <w:p w:rsidR="00423636" w:rsidRDefault="00BE2809">
      <w:pPr>
        <w:snapToGrid w:val="0"/>
        <w:spacing w:before="50" w:after="50" w:line="360" w:lineRule="exact"/>
        <w:ind w:rightChars="-389" w:right="-817"/>
        <w:rPr>
          <w:rFonts w:ascii="仿宋_GB2312" w:eastAsia="仿宋_GB2312"/>
          <w:sz w:val="24"/>
        </w:rPr>
      </w:pPr>
      <w:r>
        <w:rPr>
          <w:rFonts w:ascii="仿宋_GB2312" w:eastAsia="仿宋_GB2312" w:hint="eastAsia"/>
          <w:sz w:val="24"/>
        </w:rPr>
        <w:t>法定代表人或授权代表（签字或盖章）：</w:t>
      </w:r>
      <w:r>
        <w:rPr>
          <w:rFonts w:ascii="仿宋_GB2312" w:eastAsia="仿宋_GB2312"/>
          <w:sz w:val="24"/>
        </w:rPr>
        <w:t>_____________</w:t>
      </w:r>
    </w:p>
    <w:p w:rsidR="00423636" w:rsidRDefault="00BE2809">
      <w:pPr>
        <w:spacing w:line="360" w:lineRule="auto"/>
        <w:rPr>
          <w:rFonts w:ascii="仿宋_GB2312" w:eastAsia="仿宋_GB2312" w:hAnsi="宋体"/>
          <w:sz w:val="24"/>
        </w:rPr>
      </w:pPr>
      <w:r>
        <w:rPr>
          <w:rFonts w:ascii="仿宋_GB2312" w:eastAsia="仿宋_GB2312" w:hint="eastAsia"/>
          <w:sz w:val="24"/>
        </w:rPr>
        <w:t>投标方盖章：</w:t>
      </w:r>
      <w:r>
        <w:rPr>
          <w:rFonts w:ascii="仿宋_GB2312" w:eastAsia="仿宋_GB2312"/>
          <w:sz w:val="24"/>
        </w:rPr>
        <w:t>________________________</w:t>
      </w:r>
      <w:r>
        <w:rPr>
          <w:rFonts w:ascii="仿宋_GB2312" w:eastAsia="仿宋_GB2312" w:hint="eastAsia"/>
          <w:sz w:val="24"/>
        </w:rPr>
        <w:t xml:space="preserve"> 日期：</w:t>
      </w:r>
      <w:r>
        <w:rPr>
          <w:rFonts w:ascii="仿宋_GB2312" w:eastAsia="仿宋_GB2312"/>
          <w:sz w:val="24"/>
        </w:rPr>
        <w:t>____________</w:t>
      </w:r>
    </w:p>
    <w:p w:rsidR="00423636" w:rsidRDefault="00BE2809">
      <w:pPr>
        <w:spacing w:line="360" w:lineRule="auto"/>
        <w:ind w:firstLineChars="100" w:firstLine="240"/>
        <w:jc w:val="center"/>
        <w:rPr>
          <w:rFonts w:ascii="仿宋_GB2312" w:eastAsia="仿宋_GB2312" w:hAnsi="宋体" w:cs="仿宋_GB2312"/>
          <w:b/>
          <w:bCs/>
          <w:sz w:val="24"/>
          <w:lang w:val="zh-CN"/>
        </w:rPr>
      </w:pPr>
      <w:r>
        <w:rPr>
          <w:rFonts w:ascii="仿宋_GB2312" w:eastAsia="仿宋_GB2312" w:hAnsi="宋体"/>
          <w:sz w:val="24"/>
        </w:rPr>
        <w:br w:type="page"/>
      </w:r>
      <w:r>
        <w:rPr>
          <w:rFonts w:ascii="仿宋_GB2312" w:eastAsia="仿宋_GB2312" w:hAnsi="宋体" w:cs="仿宋_GB2312" w:hint="eastAsia"/>
          <w:b/>
          <w:bCs/>
          <w:sz w:val="24"/>
          <w:lang w:val="zh-CN"/>
        </w:rPr>
        <w:lastRenderedPageBreak/>
        <w:t>行政事务部费用投标报价表（明细表4）</w:t>
      </w:r>
    </w:p>
    <w:p w:rsidR="00423636" w:rsidRDefault="00423636">
      <w:pPr>
        <w:spacing w:line="360" w:lineRule="auto"/>
        <w:ind w:firstLineChars="100" w:firstLine="240"/>
        <w:rPr>
          <w:rFonts w:ascii="仿宋_GB2312" w:eastAsia="仿宋_GB2312"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3060"/>
        <w:gridCol w:w="1440"/>
        <w:gridCol w:w="1440"/>
        <w:gridCol w:w="1440"/>
      </w:tblGrid>
      <w:tr w:rsidR="00423636">
        <w:trPr>
          <w:trHeight w:val="63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序号</w:t>
            </w:r>
          </w:p>
        </w:tc>
        <w:tc>
          <w:tcPr>
            <w:tcW w:w="306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项目内容</w:t>
            </w:r>
          </w:p>
        </w:tc>
        <w:tc>
          <w:tcPr>
            <w:tcW w:w="144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人数</w:t>
            </w:r>
          </w:p>
        </w:tc>
        <w:tc>
          <w:tcPr>
            <w:tcW w:w="144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工资</w:t>
            </w:r>
          </w:p>
        </w:tc>
        <w:tc>
          <w:tcPr>
            <w:tcW w:w="144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总价</w:t>
            </w:r>
          </w:p>
        </w:tc>
      </w:tr>
      <w:tr w:rsidR="00423636">
        <w:trPr>
          <w:trHeight w:val="630"/>
        </w:trPr>
        <w:tc>
          <w:tcPr>
            <w:tcW w:w="72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1</w:t>
            </w:r>
          </w:p>
        </w:tc>
        <w:tc>
          <w:tcPr>
            <w:tcW w:w="306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行政部主管</w:t>
            </w:r>
          </w:p>
        </w:tc>
        <w:tc>
          <w:tcPr>
            <w:tcW w:w="1440" w:type="dxa"/>
            <w:vAlign w:val="center"/>
          </w:tcPr>
          <w:p w:rsidR="00423636" w:rsidRDefault="00423636">
            <w:pPr>
              <w:spacing w:line="360" w:lineRule="auto"/>
              <w:jc w:val="center"/>
              <w:rPr>
                <w:rFonts w:ascii="仿宋_GB2312" w:eastAsia="仿宋_GB2312" w:hAnsi="宋体"/>
                <w:sz w:val="24"/>
              </w:rPr>
            </w:pPr>
          </w:p>
        </w:tc>
        <w:tc>
          <w:tcPr>
            <w:tcW w:w="1440" w:type="dxa"/>
            <w:vAlign w:val="center"/>
          </w:tcPr>
          <w:p w:rsidR="00423636" w:rsidRDefault="00423636">
            <w:pPr>
              <w:spacing w:line="360" w:lineRule="auto"/>
              <w:jc w:val="center"/>
              <w:rPr>
                <w:rFonts w:ascii="仿宋_GB2312" w:eastAsia="仿宋_GB2312" w:hAnsi="宋体"/>
                <w:sz w:val="24"/>
              </w:rPr>
            </w:pPr>
          </w:p>
        </w:tc>
        <w:tc>
          <w:tcPr>
            <w:tcW w:w="1440" w:type="dxa"/>
            <w:vAlign w:val="center"/>
          </w:tcPr>
          <w:p w:rsidR="00423636" w:rsidRDefault="00423636">
            <w:pPr>
              <w:spacing w:line="360" w:lineRule="auto"/>
              <w:jc w:val="center"/>
              <w:rPr>
                <w:rFonts w:ascii="仿宋_GB2312" w:eastAsia="仿宋_GB2312" w:hAnsi="宋体"/>
                <w:sz w:val="24"/>
              </w:rPr>
            </w:pPr>
          </w:p>
        </w:tc>
      </w:tr>
      <w:tr w:rsidR="00423636">
        <w:trPr>
          <w:trHeight w:val="630"/>
        </w:trPr>
        <w:tc>
          <w:tcPr>
            <w:tcW w:w="720" w:type="dxa"/>
            <w:vAlign w:val="center"/>
          </w:tcPr>
          <w:p w:rsidR="00423636" w:rsidRDefault="00423636">
            <w:pPr>
              <w:spacing w:line="360" w:lineRule="auto"/>
              <w:jc w:val="center"/>
              <w:rPr>
                <w:rFonts w:ascii="仿宋_GB2312" w:eastAsia="仿宋_GB2312" w:hAnsi="宋体"/>
                <w:sz w:val="24"/>
              </w:rPr>
            </w:pPr>
          </w:p>
        </w:tc>
        <w:tc>
          <w:tcPr>
            <w:tcW w:w="306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项目经理</w:t>
            </w:r>
          </w:p>
        </w:tc>
        <w:tc>
          <w:tcPr>
            <w:tcW w:w="1440" w:type="dxa"/>
            <w:vAlign w:val="center"/>
          </w:tcPr>
          <w:p w:rsidR="00423636" w:rsidRDefault="00423636">
            <w:pPr>
              <w:spacing w:line="360" w:lineRule="auto"/>
              <w:jc w:val="center"/>
              <w:rPr>
                <w:rFonts w:ascii="仿宋_GB2312" w:eastAsia="仿宋_GB2312" w:hAnsi="宋体"/>
                <w:sz w:val="24"/>
              </w:rPr>
            </w:pPr>
          </w:p>
        </w:tc>
        <w:tc>
          <w:tcPr>
            <w:tcW w:w="1440" w:type="dxa"/>
            <w:vAlign w:val="center"/>
          </w:tcPr>
          <w:p w:rsidR="00423636" w:rsidRDefault="00423636">
            <w:pPr>
              <w:spacing w:line="360" w:lineRule="auto"/>
              <w:jc w:val="center"/>
              <w:rPr>
                <w:rFonts w:ascii="仿宋_GB2312" w:eastAsia="仿宋_GB2312" w:hAnsi="宋体"/>
                <w:sz w:val="24"/>
              </w:rPr>
            </w:pPr>
          </w:p>
        </w:tc>
        <w:tc>
          <w:tcPr>
            <w:tcW w:w="1440" w:type="dxa"/>
            <w:vAlign w:val="center"/>
          </w:tcPr>
          <w:p w:rsidR="00423636" w:rsidRDefault="00423636">
            <w:pPr>
              <w:spacing w:line="360" w:lineRule="auto"/>
              <w:jc w:val="center"/>
              <w:rPr>
                <w:rFonts w:ascii="仿宋_GB2312" w:eastAsia="仿宋_GB2312" w:hAnsi="宋体"/>
                <w:sz w:val="24"/>
              </w:rPr>
            </w:pPr>
          </w:p>
        </w:tc>
      </w:tr>
      <w:tr w:rsidR="00423636">
        <w:trPr>
          <w:trHeight w:val="630"/>
        </w:trPr>
        <w:tc>
          <w:tcPr>
            <w:tcW w:w="720" w:type="dxa"/>
            <w:vAlign w:val="center"/>
          </w:tcPr>
          <w:p w:rsidR="00423636" w:rsidRDefault="00423636">
            <w:pPr>
              <w:spacing w:line="360" w:lineRule="auto"/>
              <w:jc w:val="center"/>
              <w:rPr>
                <w:rFonts w:ascii="仿宋_GB2312" w:eastAsia="仿宋_GB2312" w:hAnsi="宋体"/>
                <w:sz w:val="24"/>
              </w:rPr>
            </w:pPr>
          </w:p>
        </w:tc>
        <w:tc>
          <w:tcPr>
            <w:tcW w:w="306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项目助理</w:t>
            </w:r>
          </w:p>
        </w:tc>
        <w:tc>
          <w:tcPr>
            <w:tcW w:w="1440" w:type="dxa"/>
            <w:vAlign w:val="center"/>
          </w:tcPr>
          <w:p w:rsidR="00423636" w:rsidRDefault="00423636">
            <w:pPr>
              <w:spacing w:line="360" w:lineRule="auto"/>
              <w:jc w:val="center"/>
              <w:rPr>
                <w:rFonts w:ascii="仿宋_GB2312" w:eastAsia="仿宋_GB2312" w:hAnsi="宋体"/>
                <w:sz w:val="24"/>
              </w:rPr>
            </w:pPr>
          </w:p>
        </w:tc>
        <w:tc>
          <w:tcPr>
            <w:tcW w:w="1440" w:type="dxa"/>
            <w:vAlign w:val="center"/>
          </w:tcPr>
          <w:p w:rsidR="00423636" w:rsidRDefault="00423636">
            <w:pPr>
              <w:spacing w:line="360" w:lineRule="auto"/>
              <w:jc w:val="center"/>
              <w:rPr>
                <w:rFonts w:ascii="仿宋_GB2312" w:eastAsia="仿宋_GB2312" w:hAnsi="宋体"/>
                <w:sz w:val="24"/>
              </w:rPr>
            </w:pPr>
          </w:p>
        </w:tc>
        <w:tc>
          <w:tcPr>
            <w:tcW w:w="1440" w:type="dxa"/>
            <w:vAlign w:val="center"/>
          </w:tcPr>
          <w:p w:rsidR="00423636" w:rsidRDefault="00423636">
            <w:pPr>
              <w:spacing w:line="360" w:lineRule="auto"/>
              <w:jc w:val="center"/>
              <w:rPr>
                <w:rFonts w:ascii="仿宋_GB2312" w:eastAsia="仿宋_GB2312" w:hAnsi="宋体"/>
                <w:sz w:val="24"/>
              </w:rPr>
            </w:pPr>
          </w:p>
        </w:tc>
      </w:tr>
      <w:tr w:rsidR="00423636">
        <w:trPr>
          <w:trHeight w:val="630"/>
        </w:trPr>
        <w:tc>
          <w:tcPr>
            <w:tcW w:w="720" w:type="dxa"/>
            <w:vAlign w:val="center"/>
          </w:tcPr>
          <w:p w:rsidR="00423636" w:rsidRDefault="00423636">
            <w:pPr>
              <w:spacing w:line="360" w:lineRule="auto"/>
              <w:jc w:val="center"/>
              <w:rPr>
                <w:rFonts w:ascii="仿宋_GB2312" w:eastAsia="仿宋_GB2312" w:hAnsi="宋体"/>
                <w:sz w:val="24"/>
              </w:rPr>
            </w:pPr>
          </w:p>
        </w:tc>
        <w:tc>
          <w:tcPr>
            <w:tcW w:w="306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文员</w:t>
            </w:r>
          </w:p>
        </w:tc>
        <w:tc>
          <w:tcPr>
            <w:tcW w:w="1440" w:type="dxa"/>
            <w:vAlign w:val="center"/>
          </w:tcPr>
          <w:p w:rsidR="00423636" w:rsidRDefault="00423636">
            <w:pPr>
              <w:spacing w:line="360" w:lineRule="auto"/>
              <w:jc w:val="center"/>
              <w:rPr>
                <w:rFonts w:ascii="仿宋_GB2312" w:eastAsia="仿宋_GB2312" w:hAnsi="宋体"/>
                <w:sz w:val="24"/>
              </w:rPr>
            </w:pPr>
          </w:p>
        </w:tc>
        <w:tc>
          <w:tcPr>
            <w:tcW w:w="1440" w:type="dxa"/>
            <w:vAlign w:val="center"/>
          </w:tcPr>
          <w:p w:rsidR="00423636" w:rsidRDefault="00423636">
            <w:pPr>
              <w:spacing w:line="360" w:lineRule="auto"/>
              <w:jc w:val="center"/>
              <w:rPr>
                <w:rFonts w:ascii="仿宋_GB2312" w:eastAsia="仿宋_GB2312" w:hAnsi="宋体"/>
                <w:sz w:val="24"/>
              </w:rPr>
            </w:pPr>
          </w:p>
        </w:tc>
        <w:tc>
          <w:tcPr>
            <w:tcW w:w="1440" w:type="dxa"/>
            <w:vAlign w:val="center"/>
          </w:tcPr>
          <w:p w:rsidR="00423636" w:rsidRDefault="00423636">
            <w:pPr>
              <w:spacing w:line="360" w:lineRule="auto"/>
              <w:jc w:val="center"/>
              <w:rPr>
                <w:rFonts w:ascii="仿宋_GB2312" w:eastAsia="仿宋_GB2312" w:hAnsi="宋体"/>
                <w:sz w:val="24"/>
              </w:rPr>
            </w:pPr>
          </w:p>
        </w:tc>
      </w:tr>
      <w:tr w:rsidR="00423636">
        <w:trPr>
          <w:trHeight w:val="630"/>
        </w:trPr>
        <w:tc>
          <w:tcPr>
            <w:tcW w:w="720" w:type="dxa"/>
            <w:vAlign w:val="center"/>
          </w:tcPr>
          <w:p w:rsidR="00423636" w:rsidRDefault="00423636">
            <w:pPr>
              <w:spacing w:line="360" w:lineRule="auto"/>
              <w:jc w:val="center"/>
              <w:rPr>
                <w:rFonts w:ascii="仿宋_GB2312" w:eastAsia="仿宋_GB2312" w:hAnsi="宋体"/>
                <w:sz w:val="24"/>
              </w:rPr>
            </w:pPr>
          </w:p>
        </w:tc>
        <w:tc>
          <w:tcPr>
            <w:tcW w:w="306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办公用品文具费</w:t>
            </w:r>
          </w:p>
        </w:tc>
        <w:tc>
          <w:tcPr>
            <w:tcW w:w="1440" w:type="dxa"/>
            <w:vAlign w:val="center"/>
          </w:tcPr>
          <w:p w:rsidR="00423636" w:rsidRDefault="00423636">
            <w:pPr>
              <w:spacing w:line="360" w:lineRule="auto"/>
              <w:jc w:val="center"/>
              <w:rPr>
                <w:rFonts w:ascii="仿宋_GB2312" w:eastAsia="仿宋_GB2312" w:hAnsi="宋体"/>
                <w:sz w:val="24"/>
              </w:rPr>
            </w:pPr>
          </w:p>
        </w:tc>
        <w:tc>
          <w:tcPr>
            <w:tcW w:w="1440" w:type="dxa"/>
            <w:vAlign w:val="center"/>
          </w:tcPr>
          <w:p w:rsidR="00423636" w:rsidRDefault="00423636">
            <w:pPr>
              <w:spacing w:line="360" w:lineRule="auto"/>
              <w:jc w:val="center"/>
              <w:rPr>
                <w:rFonts w:ascii="仿宋_GB2312" w:eastAsia="仿宋_GB2312" w:hAnsi="宋体"/>
                <w:sz w:val="24"/>
              </w:rPr>
            </w:pPr>
          </w:p>
        </w:tc>
        <w:tc>
          <w:tcPr>
            <w:tcW w:w="1440" w:type="dxa"/>
            <w:vAlign w:val="center"/>
          </w:tcPr>
          <w:p w:rsidR="00423636" w:rsidRDefault="00423636">
            <w:pPr>
              <w:spacing w:line="360" w:lineRule="auto"/>
              <w:jc w:val="center"/>
              <w:rPr>
                <w:rFonts w:ascii="仿宋_GB2312" w:eastAsia="仿宋_GB2312" w:hAnsi="宋体"/>
                <w:sz w:val="24"/>
              </w:rPr>
            </w:pPr>
          </w:p>
        </w:tc>
      </w:tr>
      <w:tr w:rsidR="00423636">
        <w:trPr>
          <w:trHeight w:val="630"/>
        </w:trPr>
        <w:tc>
          <w:tcPr>
            <w:tcW w:w="720" w:type="dxa"/>
            <w:vAlign w:val="center"/>
          </w:tcPr>
          <w:p w:rsidR="00423636" w:rsidRDefault="00423636">
            <w:pPr>
              <w:spacing w:line="360" w:lineRule="auto"/>
              <w:jc w:val="center"/>
              <w:rPr>
                <w:rFonts w:ascii="仿宋_GB2312" w:eastAsia="仿宋_GB2312" w:hAnsi="宋体"/>
                <w:sz w:val="24"/>
              </w:rPr>
            </w:pPr>
          </w:p>
        </w:tc>
        <w:tc>
          <w:tcPr>
            <w:tcW w:w="306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交通、通讯费</w:t>
            </w:r>
          </w:p>
        </w:tc>
        <w:tc>
          <w:tcPr>
            <w:tcW w:w="1440" w:type="dxa"/>
            <w:vAlign w:val="center"/>
          </w:tcPr>
          <w:p w:rsidR="00423636" w:rsidRDefault="00423636">
            <w:pPr>
              <w:spacing w:line="360" w:lineRule="auto"/>
              <w:jc w:val="center"/>
              <w:rPr>
                <w:rFonts w:ascii="仿宋_GB2312" w:eastAsia="仿宋_GB2312" w:hAnsi="宋体"/>
                <w:sz w:val="24"/>
              </w:rPr>
            </w:pPr>
          </w:p>
        </w:tc>
        <w:tc>
          <w:tcPr>
            <w:tcW w:w="1440" w:type="dxa"/>
            <w:vAlign w:val="center"/>
          </w:tcPr>
          <w:p w:rsidR="00423636" w:rsidRDefault="00423636">
            <w:pPr>
              <w:spacing w:line="360" w:lineRule="auto"/>
              <w:jc w:val="center"/>
              <w:rPr>
                <w:rFonts w:ascii="仿宋_GB2312" w:eastAsia="仿宋_GB2312" w:hAnsi="宋体"/>
                <w:sz w:val="24"/>
              </w:rPr>
            </w:pPr>
          </w:p>
        </w:tc>
        <w:tc>
          <w:tcPr>
            <w:tcW w:w="1440" w:type="dxa"/>
            <w:vAlign w:val="center"/>
          </w:tcPr>
          <w:p w:rsidR="00423636" w:rsidRDefault="00423636">
            <w:pPr>
              <w:spacing w:line="360" w:lineRule="auto"/>
              <w:jc w:val="center"/>
              <w:rPr>
                <w:rFonts w:ascii="仿宋_GB2312" w:eastAsia="仿宋_GB2312" w:hAnsi="宋体"/>
                <w:sz w:val="24"/>
              </w:rPr>
            </w:pPr>
          </w:p>
        </w:tc>
      </w:tr>
      <w:tr w:rsidR="00423636">
        <w:trPr>
          <w:trHeight w:val="630"/>
        </w:trPr>
        <w:tc>
          <w:tcPr>
            <w:tcW w:w="720" w:type="dxa"/>
            <w:vAlign w:val="center"/>
          </w:tcPr>
          <w:p w:rsidR="00423636" w:rsidRDefault="00423636">
            <w:pPr>
              <w:spacing w:line="360" w:lineRule="auto"/>
              <w:jc w:val="center"/>
              <w:rPr>
                <w:rFonts w:ascii="仿宋_GB2312" w:eastAsia="仿宋_GB2312" w:hAnsi="宋体"/>
                <w:sz w:val="24"/>
              </w:rPr>
            </w:pPr>
          </w:p>
        </w:tc>
        <w:tc>
          <w:tcPr>
            <w:tcW w:w="306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工作服装费</w:t>
            </w:r>
          </w:p>
        </w:tc>
        <w:tc>
          <w:tcPr>
            <w:tcW w:w="1440" w:type="dxa"/>
            <w:vAlign w:val="center"/>
          </w:tcPr>
          <w:p w:rsidR="00423636" w:rsidRDefault="00423636">
            <w:pPr>
              <w:spacing w:line="360" w:lineRule="auto"/>
              <w:jc w:val="center"/>
              <w:rPr>
                <w:rFonts w:ascii="仿宋_GB2312" w:eastAsia="仿宋_GB2312" w:hAnsi="宋体"/>
                <w:sz w:val="24"/>
              </w:rPr>
            </w:pPr>
          </w:p>
        </w:tc>
        <w:tc>
          <w:tcPr>
            <w:tcW w:w="1440" w:type="dxa"/>
            <w:vAlign w:val="center"/>
          </w:tcPr>
          <w:p w:rsidR="00423636" w:rsidRDefault="00423636">
            <w:pPr>
              <w:spacing w:line="360" w:lineRule="auto"/>
              <w:jc w:val="center"/>
              <w:rPr>
                <w:rFonts w:ascii="仿宋_GB2312" w:eastAsia="仿宋_GB2312" w:hAnsi="宋体"/>
                <w:sz w:val="24"/>
              </w:rPr>
            </w:pPr>
          </w:p>
        </w:tc>
        <w:tc>
          <w:tcPr>
            <w:tcW w:w="1440" w:type="dxa"/>
            <w:vAlign w:val="center"/>
          </w:tcPr>
          <w:p w:rsidR="00423636" w:rsidRDefault="00423636">
            <w:pPr>
              <w:spacing w:line="360" w:lineRule="auto"/>
              <w:jc w:val="center"/>
              <w:rPr>
                <w:rFonts w:ascii="仿宋_GB2312" w:eastAsia="仿宋_GB2312" w:hAnsi="宋体"/>
                <w:sz w:val="24"/>
              </w:rPr>
            </w:pPr>
          </w:p>
        </w:tc>
      </w:tr>
      <w:tr w:rsidR="00423636">
        <w:trPr>
          <w:trHeight w:val="630"/>
        </w:trPr>
        <w:tc>
          <w:tcPr>
            <w:tcW w:w="720" w:type="dxa"/>
            <w:vAlign w:val="center"/>
          </w:tcPr>
          <w:p w:rsidR="00423636" w:rsidRDefault="00423636">
            <w:pPr>
              <w:spacing w:line="360" w:lineRule="auto"/>
              <w:jc w:val="center"/>
              <w:rPr>
                <w:rFonts w:ascii="仿宋_GB2312" w:eastAsia="仿宋_GB2312" w:hAnsi="宋体"/>
                <w:sz w:val="24"/>
              </w:rPr>
            </w:pPr>
          </w:p>
        </w:tc>
        <w:tc>
          <w:tcPr>
            <w:tcW w:w="306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其它费用</w:t>
            </w:r>
          </w:p>
        </w:tc>
        <w:tc>
          <w:tcPr>
            <w:tcW w:w="1440" w:type="dxa"/>
            <w:vAlign w:val="center"/>
          </w:tcPr>
          <w:p w:rsidR="00423636" w:rsidRDefault="00423636">
            <w:pPr>
              <w:spacing w:line="360" w:lineRule="auto"/>
              <w:jc w:val="center"/>
              <w:rPr>
                <w:rFonts w:ascii="仿宋_GB2312" w:eastAsia="仿宋_GB2312" w:hAnsi="宋体"/>
                <w:sz w:val="24"/>
              </w:rPr>
            </w:pPr>
          </w:p>
        </w:tc>
        <w:tc>
          <w:tcPr>
            <w:tcW w:w="1440" w:type="dxa"/>
            <w:vAlign w:val="center"/>
          </w:tcPr>
          <w:p w:rsidR="00423636" w:rsidRDefault="00423636">
            <w:pPr>
              <w:spacing w:line="360" w:lineRule="auto"/>
              <w:jc w:val="center"/>
              <w:rPr>
                <w:rFonts w:ascii="仿宋_GB2312" w:eastAsia="仿宋_GB2312" w:hAnsi="宋体"/>
                <w:sz w:val="24"/>
              </w:rPr>
            </w:pPr>
          </w:p>
        </w:tc>
        <w:tc>
          <w:tcPr>
            <w:tcW w:w="1440" w:type="dxa"/>
            <w:vAlign w:val="center"/>
          </w:tcPr>
          <w:p w:rsidR="00423636" w:rsidRDefault="00423636">
            <w:pPr>
              <w:spacing w:line="360" w:lineRule="auto"/>
              <w:jc w:val="center"/>
              <w:rPr>
                <w:rFonts w:ascii="仿宋_GB2312" w:eastAsia="仿宋_GB2312" w:hAnsi="宋体"/>
                <w:sz w:val="24"/>
              </w:rPr>
            </w:pPr>
          </w:p>
        </w:tc>
      </w:tr>
      <w:tr w:rsidR="00423636">
        <w:trPr>
          <w:cantSplit/>
          <w:trHeight w:val="630"/>
        </w:trPr>
        <w:tc>
          <w:tcPr>
            <w:tcW w:w="720" w:type="dxa"/>
            <w:vAlign w:val="center"/>
          </w:tcPr>
          <w:p w:rsidR="00423636" w:rsidRDefault="00423636">
            <w:pPr>
              <w:spacing w:line="360" w:lineRule="auto"/>
              <w:jc w:val="center"/>
              <w:rPr>
                <w:rFonts w:ascii="仿宋_GB2312" w:eastAsia="仿宋_GB2312" w:hAnsi="宋体"/>
                <w:sz w:val="24"/>
              </w:rPr>
            </w:pPr>
          </w:p>
        </w:tc>
        <w:tc>
          <w:tcPr>
            <w:tcW w:w="3060" w:type="dxa"/>
            <w:vAlign w:val="center"/>
          </w:tcPr>
          <w:p w:rsidR="00423636" w:rsidRDefault="00BE2809">
            <w:pPr>
              <w:spacing w:line="360" w:lineRule="auto"/>
              <w:jc w:val="center"/>
              <w:rPr>
                <w:rFonts w:ascii="仿宋_GB2312" w:eastAsia="仿宋_GB2312" w:hAnsi="宋体"/>
                <w:sz w:val="24"/>
              </w:rPr>
            </w:pPr>
            <w:r>
              <w:rPr>
                <w:rFonts w:ascii="仿宋_GB2312" w:eastAsia="仿宋_GB2312" w:hAnsi="宋体" w:hint="eastAsia"/>
                <w:sz w:val="24"/>
              </w:rPr>
              <w:t>项目价格总额</w:t>
            </w:r>
          </w:p>
        </w:tc>
        <w:tc>
          <w:tcPr>
            <w:tcW w:w="4320" w:type="dxa"/>
            <w:gridSpan w:val="3"/>
            <w:vAlign w:val="center"/>
          </w:tcPr>
          <w:p w:rsidR="00423636" w:rsidRDefault="00423636">
            <w:pPr>
              <w:spacing w:line="360" w:lineRule="auto"/>
              <w:jc w:val="center"/>
              <w:rPr>
                <w:rFonts w:ascii="仿宋_GB2312" w:eastAsia="仿宋_GB2312" w:hAnsi="宋体"/>
                <w:sz w:val="24"/>
              </w:rPr>
            </w:pPr>
          </w:p>
        </w:tc>
      </w:tr>
    </w:tbl>
    <w:p w:rsidR="00423636" w:rsidRDefault="00423636">
      <w:pPr>
        <w:spacing w:line="360" w:lineRule="auto"/>
        <w:ind w:firstLineChars="100" w:firstLine="240"/>
        <w:rPr>
          <w:rFonts w:ascii="仿宋_GB2312" w:eastAsia="仿宋_GB2312" w:hAnsi="宋体"/>
          <w:sz w:val="24"/>
        </w:rPr>
      </w:pPr>
    </w:p>
    <w:p w:rsidR="00423636" w:rsidRDefault="00BE2809">
      <w:pPr>
        <w:snapToGrid w:val="0"/>
        <w:spacing w:before="50" w:after="50" w:line="360" w:lineRule="exact"/>
        <w:ind w:rightChars="-389" w:right="-817"/>
        <w:rPr>
          <w:rFonts w:ascii="仿宋_GB2312" w:eastAsia="仿宋_GB2312"/>
          <w:sz w:val="24"/>
        </w:rPr>
      </w:pPr>
      <w:r>
        <w:rPr>
          <w:rFonts w:ascii="仿宋_GB2312" w:eastAsia="仿宋_GB2312" w:hint="eastAsia"/>
          <w:sz w:val="24"/>
        </w:rPr>
        <w:t>法定代表人或授权代表（签字或盖章）：</w:t>
      </w:r>
      <w:r>
        <w:rPr>
          <w:rFonts w:ascii="仿宋_GB2312" w:eastAsia="仿宋_GB2312"/>
          <w:sz w:val="24"/>
        </w:rPr>
        <w:t>_____________</w:t>
      </w:r>
    </w:p>
    <w:p w:rsidR="00423636" w:rsidRDefault="00BE2809">
      <w:pPr>
        <w:widowControl/>
        <w:spacing w:line="400" w:lineRule="exact"/>
        <w:jc w:val="left"/>
      </w:pPr>
      <w:r>
        <w:rPr>
          <w:rFonts w:ascii="仿宋_GB2312" w:eastAsia="仿宋_GB2312" w:hint="eastAsia"/>
          <w:sz w:val="24"/>
        </w:rPr>
        <w:t>投标方盖章：</w:t>
      </w:r>
      <w:r>
        <w:rPr>
          <w:rFonts w:ascii="仿宋_GB2312" w:eastAsia="仿宋_GB2312"/>
          <w:sz w:val="24"/>
        </w:rPr>
        <w:t>________________________</w:t>
      </w:r>
      <w:r>
        <w:rPr>
          <w:rFonts w:ascii="仿宋_GB2312" w:eastAsia="仿宋_GB2312" w:hint="eastAsia"/>
          <w:sz w:val="24"/>
        </w:rPr>
        <w:t xml:space="preserve"> 日期：</w:t>
      </w:r>
      <w:r>
        <w:rPr>
          <w:rFonts w:ascii="仿宋_GB2312" w:eastAsia="仿宋_GB2312"/>
          <w:sz w:val="24"/>
        </w:rPr>
        <w:t>____________</w:t>
      </w:r>
    </w:p>
    <w:p w:rsidR="00423636" w:rsidRDefault="00423636">
      <w:pPr>
        <w:widowControl/>
        <w:spacing w:line="400" w:lineRule="exact"/>
        <w:jc w:val="left"/>
      </w:pPr>
    </w:p>
    <w:p w:rsidR="00423636" w:rsidRDefault="00BE2809">
      <w:pPr>
        <w:widowControl/>
        <w:jc w:val="left"/>
        <w:rPr>
          <w:rFonts w:ascii="仿宋" w:eastAsia="仿宋" w:hAnsi="仿宋"/>
          <w:sz w:val="24"/>
        </w:rPr>
      </w:pPr>
      <w:r>
        <w:rPr>
          <w:rFonts w:ascii="仿宋" w:eastAsia="仿宋" w:hAnsi="仿宋"/>
          <w:sz w:val="24"/>
        </w:rPr>
        <w:br w:type="page"/>
      </w:r>
    </w:p>
    <w:p w:rsidR="00423636" w:rsidRDefault="00BE2809">
      <w:pPr>
        <w:pStyle w:val="Char31"/>
        <w:spacing w:after="0" w:line="400" w:lineRule="exact"/>
        <w:ind w:right="31"/>
        <w:jc w:val="center"/>
        <w:rPr>
          <w:rFonts w:ascii="仿宋" w:eastAsia="仿宋" w:hAnsi="仿宋"/>
          <w:b/>
          <w:sz w:val="24"/>
          <w:szCs w:val="24"/>
          <w:lang w:eastAsia="zh-CN"/>
        </w:rPr>
      </w:pPr>
      <w:bookmarkStart w:id="13" w:name="_Toc25802"/>
      <w:bookmarkStart w:id="14" w:name="_Toc18323"/>
      <w:r>
        <w:rPr>
          <w:rFonts w:ascii="仿宋" w:eastAsia="仿宋" w:hAnsi="仿宋" w:cs="宋体" w:hint="eastAsia"/>
          <w:b/>
          <w:sz w:val="24"/>
          <w:szCs w:val="24"/>
          <w:lang w:eastAsia="zh-CN"/>
        </w:rPr>
        <w:lastRenderedPageBreak/>
        <w:t>舟山市政府采购信贷政策</w:t>
      </w:r>
      <w:bookmarkEnd w:id="13"/>
      <w:bookmarkEnd w:id="14"/>
    </w:p>
    <w:p w:rsidR="00423636" w:rsidRDefault="00423636">
      <w:pPr>
        <w:pStyle w:val="Char31"/>
        <w:ind w:right="31"/>
        <w:jc w:val="center"/>
        <w:rPr>
          <w:rFonts w:ascii="仿宋" w:eastAsia="仿宋" w:hAnsi="仿宋"/>
          <w:b/>
          <w:sz w:val="24"/>
          <w:szCs w:val="24"/>
          <w:lang w:eastAsia="zh-CN"/>
        </w:rPr>
      </w:pPr>
    </w:p>
    <w:p w:rsidR="00423636" w:rsidRDefault="00BE2809">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1、为有效破解当前中小微企业面临的“融资难、融资贵”困局，充分发挥好政府采购扶持小微企业发展的政策功能，属于舟山市内的各中小企业可凭政府采购项目中标/成交通知书等材料向舟山市政府采购信用融资合作银行申请相关融资产品，有关的合作银行详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3"/>
        <w:gridCol w:w="3547"/>
        <w:gridCol w:w="1559"/>
        <w:gridCol w:w="1560"/>
      </w:tblGrid>
      <w:tr w:rsidR="00423636">
        <w:tc>
          <w:tcPr>
            <w:tcW w:w="9039" w:type="dxa"/>
            <w:gridSpan w:val="4"/>
          </w:tcPr>
          <w:p w:rsidR="00423636" w:rsidRDefault="00BE2809">
            <w:pPr>
              <w:spacing w:line="360" w:lineRule="auto"/>
              <w:jc w:val="left"/>
              <w:rPr>
                <w:rFonts w:ascii="仿宋" w:eastAsia="仿宋" w:hAnsi="仿宋" w:cs="宋体"/>
                <w:color w:val="000000"/>
                <w:sz w:val="24"/>
              </w:rPr>
            </w:pPr>
            <w:r>
              <w:rPr>
                <w:rFonts w:ascii="仿宋" w:eastAsia="仿宋" w:hAnsi="仿宋" w:cs="宋体" w:hint="eastAsia"/>
                <w:color w:val="000000"/>
                <w:sz w:val="24"/>
              </w:rPr>
              <w:t>舟山市政府采购信用融资合作银行</w:t>
            </w:r>
          </w:p>
        </w:tc>
      </w:tr>
      <w:tr w:rsidR="00423636">
        <w:trPr>
          <w:trHeight w:val="357"/>
        </w:trPr>
        <w:tc>
          <w:tcPr>
            <w:tcW w:w="2373" w:type="dxa"/>
            <w:vAlign w:val="center"/>
          </w:tcPr>
          <w:p w:rsidR="00423636" w:rsidRDefault="00BE2809">
            <w:pPr>
              <w:pStyle w:val="l"/>
              <w:spacing w:line="360" w:lineRule="auto"/>
              <w:ind w:firstLineChars="0" w:firstLine="0"/>
              <w:rPr>
                <w:rFonts w:ascii="仿宋" w:eastAsia="仿宋" w:hAnsi="仿宋" w:cs="宋体"/>
                <w:color w:val="000000"/>
                <w:kern w:val="0"/>
              </w:rPr>
            </w:pPr>
            <w:r>
              <w:rPr>
                <w:rFonts w:ascii="仿宋" w:eastAsia="仿宋" w:hAnsi="仿宋" w:cs="宋体" w:hint="eastAsia"/>
                <w:color w:val="000000"/>
                <w:kern w:val="0"/>
              </w:rPr>
              <w:t>银行名称</w:t>
            </w:r>
          </w:p>
        </w:tc>
        <w:tc>
          <w:tcPr>
            <w:tcW w:w="3547" w:type="dxa"/>
            <w:vAlign w:val="center"/>
          </w:tcPr>
          <w:p w:rsidR="00423636" w:rsidRDefault="00BE2809">
            <w:pPr>
              <w:pStyle w:val="l"/>
              <w:spacing w:line="360" w:lineRule="auto"/>
              <w:ind w:firstLineChars="0" w:firstLine="0"/>
              <w:rPr>
                <w:rFonts w:ascii="仿宋" w:eastAsia="仿宋" w:hAnsi="仿宋" w:cs="宋体"/>
                <w:color w:val="000000"/>
                <w:kern w:val="0"/>
              </w:rPr>
            </w:pPr>
            <w:r>
              <w:rPr>
                <w:rFonts w:ascii="仿宋" w:eastAsia="仿宋" w:hAnsi="仿宋" w:cs="宋体" w:hint="eastAsia"/>
                <w:color w:val="000000"/>
                <w:kern w:val="0"/>
              </w:rPr>
              <w:t>产品特点</w:t>
            </w:r>
          </w:p>
        </w:tc>
        <w:tc>
          <w:tcPr>
            <w:tcW w:w="1559" w:type="dxa"/>
            <w:vAlign w:val="center"/>
          </w:tcPr>
          <w:p w:rsidR="00423636" w:rsidRDefault="00BE2809">
            <w:pPr>
              <w:pStyle w:val="l"/>
              <w:spacing w:line="360" w:lineRule="auto"/>
              <w:ind w:firstLineChars="0" w:firstLine="0"/>
              <w:rPr>
                <w:rFonts w:ascii="仿宋" w:eastAsia="仿宋" w:hAnsi="仿宋" w:cs="宋体"/>
                <w:color w:val="000000"/>
                <w:kern w:val="0"/>
              </w:rPr>
            </w:pPr>
            <w:r>
              <w:rPr>
                <w:rFonts w:ascii="仿宋" w:eastAsia="仿宋" w:hAnsi="仿宋" w:cs="宋体" w:hint="eastAsia"/>
                <w:color w:val="000000"/>
                <w:kern w:val="0"/>
              </w:rPr>
              <w:t>经办人</w:t>
            </w:r>
          </w:p>
        </w:tc>
        <w:tc>
          <w:tcPr>
            <w:tcW w:w="1560" w:type="dxa"/>
            <w:vAlign w:val="center"/>
          </w:tcPr>
          <w:p w:rsidR="00423636" w:rsidRDefault="00BE2809">
            <w:pPr>
              <w:spacing w:line="360" w:lineRule="auto"/>
              <w:jc w:val="left"/>
              <w:rPr>
                <w:rFonts w:ascii="仿宋" w:eastAsia="仿宋" w:hAnsi="仿宋" w:cs="宋体"/>
                <w:color w:val="000000"/>
                <w:sz w:val="24"/>
              </w:rPr>
            </w:pPr>
            <w:r>
              <w:rPr>
                <w:rFonts w:ascii="仿宋" w:eastAsia="仿宋" w:hAnsi="仿宋" w:cs="宋体" w:hint="eastAsia"/>
                <w:color w:val="000000"/>
                <w:sz w:val="24"/>
              </w:rPr>
              <w:t>联系方式</w:t>
            </w:r>
          </w:p>
        </w:tc>
      </w:tr>
      <w:tr w:rsidR="00423636">
        <w:tc>
          <w:tcPr>
            <w:tcW w:w="2373" w:type="dxa"/>
          </w:tcPr>
          <w:p w:rsidR="00423636" w:rsidRDefault="00BE2809">
            <w:pPr>
              <w:pStyle w:val="l"/>
              <w:spacing w:line="360" w:lineRule="auto"/>
              <w:ind w:firstLineChars="0" w:firstLine="0"/>
              <w:rPr>
                <w:rFonts w:ascii="仿宋" w:eastAsia="仿宋" w:hAnsi="仿宋" w:cs="宋体"/>
                <w:color w:val="000000"/>
                <w:kern w:val="0"/>
              </w:rPr>
            </w:pPr>
            <w:r>
              <w:rPr>
                <w:rFonts w:ascii="仿宋" w:eastAsia="仿宋" w:hAnsi="仿宋" w:cs="宋体" w:hint="eastAsia"/>
                <w:color w:val="000000"/>
                <w:kern w:val="0"/>
              </w:rPr>
              <w:t>中国工商银行股份有限公司舟山分行</w:t>
            </w:r>
          </w:p>
        </w:tc>
        <w:tc>
          <w:tcPr>
            <w:tcW w:w="3547" w:type="dxa"/>
          </w:tcPr>
          <w:p w:rsidR="00423636" w:rsidRDefault="00BE2809">
            <w:pPr>
              <w:spacing w:line="360" w:lineRule="auto"/>
              <w:jc w:val="left"/>
              <w:rPr>
                <w:rFonts w:ascii="仿宋" w:eastAsia="仿宋" w:hAnsi="仿宋" w:cs="宋体"/>
                <w:color w:val="000000"/>
                <w:sz w:val="24"/>
              </w:rPr>
            </w:pPr>
            <w:r>
              <w:rPr>
                <w:rFonts w:ascii="仿宋" w:eastAsia="仿宋" w:hAnsi="仿宋" w:cs="宋体" w:hint="eastAsia"/>
                <w:color w:val="000000"/>
                <w:sz w:val="24"/>
              </w:rPr>
              <w:t>“采购贷”业务是指符合条件的中小企业供应商客户，在其取得政府采购合同后，以合同项下的预期销货款抵押为基础，为其提供的融资业务。融资额度根据政府采购合同实有金额（合同金额减去预收货款）及供应商资金需求确定，融资本息最高可达政府采购合同实有金额的100% 。</w:t>
            </w:r>
          </w:p>
        </w:tc>
        <w:tc>
          <w:tcPr>
            <w:tcW w:w="1559" w:type="dxa"/>
            <w:vAlign w:val="center"/>
          </w:tcPr>
          <w:p w:rsidR="00423636" w:rsidRDefault="00BE2809">
            <w:pPr>
              <w:pStyle w:val="l"/>
              <w:spacing w:line="360" w:lineRule="auto"/>
              <w:ind w:firstLineChars="0" w:firstLine="0"/>
              <w:rPr>
                <w:rFonts w:ascii="仿宋" w:eastAsia="仿宋" w:hAnsi="仿宋" w:cs="宋体"/>
                <w:color w:val="000000"/>
                <w:kern w:val="0"/>
              </w:rPr>
            </w:pPr>
            <w:r>
              <w:rPr>
                <w:rFonts w:ascii="仿宋" w:eastAsia="仿宋" w:hAnsi="仿宋" w:cs="宋体" w:hint="eastAsia"/>
                <w:color w:val="000000"/>
                <w:kern w:val="0"/>
              </w:rPr>
              <w:t>柳超颖</w:t>
            </w:r>
          </w:p>
        </w:tc>
        <w:tc>
          <w:tcPr>
            <w:tcW w:w="1560" w:type="dxa"/>
            <w:vAlign w:val="center"/>
          </w:tcPr>
          <w:p w:rsidR="00423636" w:rsidRDefault="00BE2809">
            <w:pPr>
              <w:spacing w:line="360" w:lineRule="auto"/>
              <w:jc w:val="left"/>
              <w:rPr>
                <w:rFonts w:ascii="仿宋" w:eastAsia="仿宋" w:hAnsi="仿宋" w:cs="宋体"/>
                <w:color w:val="000000"/>
                <w:sz w:val="24"/>
              </w:rPr>
            </w:pPr>
            <w:r>
              <w:rPr>
                <w:rFonts w:ascii="仿宋" w:eastAsia="仿宋" w:hAnsi="仿宋" w:cs="宋体" w:hint="eastAsia"/>
                <w:color w:val="000000"/>
                <w:sz w:val="24"/>
              </w:rPr>
              <w:t>15858076468</w:t>
            </w:r>
          </w:p>
        </w:tc>
      </w:tr>
      <w:tr w:rsidR="00423636">
        <w:trPr>
          <w:trHeight w:val="416"/>
        </w:trPr>
        <w:tc>
          <w:tcPr>
            <w:tcW w:w="2373" w:type="dxa"/>
          </w:tcPr>
          <w:p w:rsidR="00423636" w:rsidRDefault="00BE2809">
            <w:pPr>
              <w:spacing w:line="360" w:lineRule="auto"/>
              <w:jc w:val="left"/>
              <w:rPr>
                <w:rFonts w:ascii="仿宋" w:eastAsia="仿宋" w:hAnsi="仿宋" w:cs="宋体"/>
                <w:color w:val="000000"/>
                <w:sz w:val="24"/>
              </w:rPr>
            </w:pPr>
            <w:r>
              <w:rPr>
                <w:rFonts w:ascii="仿宋" w:eastAsia="仿宋" w:hAnsi="仿宋" w:cs="宋体" w:hint="eastAsia"/>
                <w:color w:val="000000"/>
                <w:sz w:val="24"/>
              </w:rPr>
              <w:t>中国建设银行股份有限公司舟山分行</w:t>
            </w:r>
          </w:p>
        </w:tc>
        <w:tc>
          <w:tcPr>
            <w:tcW w:w="3547" w:type="dxa"/>
          </w:tcPr>
          <w:p w:rsidR="00423636" w:rsidRDefault="00BE2809">
            <w:pPr>
              <w:spacing w:line="360" w:lineRule="auto"/>
              <w:jc w:val="left"/>
              <w:rPr>
                <w:rFonts w:ascii="仿宋" w:eastAsia="仿宋" w:hAnsi="仿宋" w:cs="宋体"/>
                <w:color w:val="000000"/>
                <w:sz w:val="24"/>
              </w:rPr>
            </w:pPr>
            <w:r>
              <w:rPr>
                <w:rFonts w:ascii="仿宋" w:eastAsia="仿宋" w:hAnsi="仿宋" w:cs="宋体" w:hint="eastAsia"/>
                <w:color w:val="000000"/>
                <w:sz w:val="24"/>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559" w:type="dxa"/>
            <w:vAlign w:val="center"/>
          </w:tcPr>
          <w:p w:rsidR="00423636" w:rsidRDefault="00BE2809">
            <w:pPr>
              <w:spacing w:line="360" w:lineRule="auto"/>
              <w:jc w:val="left"/>
              <w:rPr>
                <w:rFonts w:ascii="仿宋" w:eastAsia="仿宋" w:hAnsi="仿宋" w:cs="宋体"/>
                <w:color w:val="000000"/>
                <w:sz w:val="24"/>
              </w:rPr>
            </w:pPr>
            <w:r>
              <w:rPr>
                <w:rFonts w:ascii="仿宋" w:eastAsia="仿宋" w:hAnsi="仿宋" w:cs="宋体" w:hint="eastAsia"/>
                <w:color w:val="000000"/>
                <w:sz w:val="24"/>
              </w:rPr>
              <w:t>普陀片区：</w:t>
            </w:r>
          </w:p>
          <w:p w:rsidR="00423636" w:rsidRDefault="00BE2809">
            <w:pPr>
              <w:spacing w:line="360" w:lineRule="auto"/>
              <w:jc w:val="left"/>
              <w:rPr>
                <w:rFonts w:ascii="仿宋" w:eastAsia="仿宋" w:hAnsi="仿宋" w:cs="宋体"/>
                <w:color w:val="000000"/>
                <w:sz w:val="24"/>
              </w:rPr>
            </w:pPr>
            <w:r>
              <w:rPr>
                <w:rFonts w:ascii="仿宋" w:eastAsia="仿宋" w:hAnsi="仿宋" w:cs="宋体" w:hint="eastAsia"/>
                <w:color w:val="000000"/>
                <w:sz w:val="24"/>
              </w:rPr>
              <w:t>蔡妮妮</w:t>
            </w:r>
          </w:p>
          <w:p w:rsidR="00423636" w:rsidRDefault="00BE2809">
            <w:pPr>
              <w:spacing w:line="360" w:lineRule="auto"/>
              <w:jc w:val="left"/>
              <w:rPr>
                <w:rFonts w:ascii="仿宋" w:eastAsia="仿宋" w:hAnsi="仿宋" w:cs="宋体"/>
                <w:color w:val="000000"/>
                <w:sz w:val="24"/>
              </w:rPr>
            </w:pPr>
            <w:r>
              <w:rPr>
                <w:rFonts w:ascii="仿宋" w:eastAsia="仿宋" w:hAnsi="仿宋" w:cs="宋体" w:hint="eastAsia"/>
                <w:color w:val="000000"/>
                <w:sz w:val="24"/>
              </w:rPr>
              <w:t>定海片区：</w:t>
            </w:r>
          </w:p>
          <w:p w:rsidR="00423636" w:rsidRDefault="00BE2809">
            <w:pPr>
              <w:spacing w:line="360" w:lineRule="auto"/>
              <w:jc w:val="left"/>
              <w:rPr>
                <w:rFonts w:ascii="仿宋" w:eastAsia="仿宋" w:hAnsi="仿宋" w:cs="宋体"/>
                <w:color w:val="000000"/>
                <w:sz w:val="24"/>
              </w:rPr>
            </w:pPr>
            <w:r>
              <w:rPr>
                <w:rFonts w:ascii="仿宋" w:eastAsia="仿宋" w:hAnsi="仿宋" w:cs="宋体" w:hint="eastAsia"/>
                <w:color w:val="000000"/>
                <w:sz w:val="24"/>
              </w:rPr>
              <w:t>杨莹</w:t>
            </w:r>
          </w:p>
          <w:p w:rsidR="00423636" w:rsidRDefault="00BE2809">
            <w:pPr>
              <w:spacing w:line="360" w:lineRule="auto"/>
              <w:jc w:val="left"/>
              <w:rPr>
                <w:rFonts w:ascii="仿宋" w:eastAsia="仿宋" w:hAnsi="仿宋" w:cs="宋体"/>
                <w:color w:val="000000"/>
                <w:sz w:val="24"/>
              </w:rPr>
            </w:pPr>
            <w:r>
              <w:rPr>
                <w:rFonts w:ascii="仿宋" w:eastAsia="仿宋" w:hAnsi="仿宋" w:cs="宋体" w:hint="eastAsia"/>
                <w:color w:val="000000"/>
                <w:sz w:val="24"/>
              </w:rPr>
              <w:t>自贸区片区：郑佳奇</w:t>
            </w:r>
          </w:p>
        </w:tc>
        <w:tc>
          <w:tcPr>
            <w:tcW w:w="1560" w:type="dxa"/>
            <w:vAlign w:val="center"/>
          </w:tcPr>
          <w:p w:rsidR="00423636" w:rsidRDefault="00BE2809">
            <w:pPr>
              <w:spacing w:line="360" w:lineRule="auto"/>
              <w:jc w:val="left"/>
              <w:rPr>
                <w:rFonts w:ascii="仿宋" w:eastAsia="仿宋" w:hAnsi="仿宋" w:cs="宋体"/>
                <w:color w:val="000000"/>
                <w:sz w:val="24"/>
              </w:rPr>
            </w:pPr>
            <w:r>
              <w:rPr>
                <w:rFonts w:ascii="仿宋" w:eastAsia="仿宋" w:hAnsi="仿宋" w:cs="宋体" w:hint="eastAsia"/>
                <w:color w:val="000000"/>
                <w:sz w:val="24"/>
              </w:rPr>
              <w:t>普陀片区：13957201791</w:t>
            </w:r>
          </w:p>
          <w:p w:rsidR="00423636" w:rsidRDefault="00BE2809">
            <w:pPr>
              <w:spacing w:line="360" w:lineRule="auto"/>
              <w:jc w:val="left"/>
              <w:rPr>
                <w:rFonts w:ascii="仿宋" w:eastAsia="仿宋" w:hAnsi="仿宋" w:cs="宋体"/>
                <w:color w:val="000000"/>
                <w:sz w:val="24"/>
              </w:rPr>
            </w:pPr>
            <w:r>
              <w:rPr>
                <w:rFonts w:ascii="仿宋" w:eastAsia="仿宋" w:hAnsi="仿宋" w:cs="宋体" w:hint="eastAsia"/>
                <w:color w:val="000000"/>
                <w:sz w:val="24"/>
              </w:rPr>
              <w:t>定海片区：13655803997</w:t>
            </w:r>
          </w:p>
          <w:p w:rsidR="00423636" w:rsidRDefault="00BE2809">
            <w:pPr>
              <w:spacing w:line="360" w:lineRule="auto"/>
              <w:jc w:val="left"/>
              <w:rPr>
                <w:rFonts w:ascii="仿宋" w:eastAsia="仿宋" w:hAnsi="仿宋" w:cs="宋体"/>
                <w:color w:val="000000"/>
                <w:sz w:val="24"/>
              </w:rPr>
            </w:pPr>
            <w:r>
              <w:rPr>
                <w:rFonts w:ascii="仿宋" w:eastAsia="仿宋" w:hAnsi="仿宋" w:cs="宋体" w:hint="eastAsia"/>
                <w:color w:val="000000"/>
                <w:sz w:val="24"/>
              </w:rPr>
              <w:t>自贸区片区：13857208408</w:t>
            </w:r>
          </w:p>
        </w:tc>
      </w:tr>
      <w:tr w:rsidR="00423636">
        <w:tc>
          <w:tcPr>
            <w:tcW w:w="2373" w:type="dxa"/>
          </w:tcPr>
          <w:p w:rsidR="00423636" w:rsidRDefault="00BE2809">
            <w:pPr>
              <w:pStyle w:val="l"/>
              <w:spacing w:line="360" w:lineRule="auto"/>
              <w:ind w:firstLineChars="0" w:firstLine="0"/>
              <w:rPr>
                <w:rFonts w:ascii="仿宋" w:eastAsia="仿宋" w:hAnsi="仿宋" w:cs="宋体"/>
                <w:color w:val="000000"/>
                <w:kern w:val="0"/>
              </w:rPr>
            </w:pPr>
            <w:r>
              <w:rPr>
                <w:rFonts w:ascii="仿宋" w:eastAsia="仿宋" w:hAnsi="仿宋" w:cs="宋体" w:hint="eastAsia"/>
                <w:color w:val="000000"/>
                <w:kern w:val="0"/>
              </w:rPr>
              <w:t>杭州银行股份有限公司舟山市分行</w:t>
            </w:r>
          </w:p>
        </w:tc>
        <w:tc>
          <w:tcPr>
            <w:tcW w:w="3547" w:type="dxa"/>
          </w:tcPr>
          <w:p w:rsidR="00423636" w:rsidRDefault="00BE2809">
            <w:pPr>
              <w:spacing w:line="360" w:lineRule="auto"/>
              <w:jc w:val="left"/>
              <w:rPr>
                <w:rFonts w:ascii="仿宋" w:eastAsia="仿宋" w:hAnsi="仿宋" w:cs="宋体"/>
                <w:color w:val="000000"/>
                <w:sz w:val="24"/>
              </w:rPr>
            </w:pPr>
            <w:r>
              <w:rPr>
                <w:rFonts w:ascii="仿宋" w:eastAsia="仿宋" w:hAnsi="仿宋" w:cs="宋体" w:hint="eastAsia"/>
                <w:color w:val="000000"/>
                <w:sz w:val="24"/>
              </w:rPr>
              <w:t>“云采贷”是杭州银行为政府采购供应商提供的纯信用贷款产</w:t>
            </w:r>
            <w:r>
              <w:rPr>
                <w:rFonts w:ascii="仿宋" w:eastAsia="仿宋" w:hAnsi="仿宋" w:cs="宋体" w:hint="eastAsia"/>
                <w:color w:val="000000"/>
                <w:sz w:val="24"/>
              </w:rPr>
              <w:lastRenderedPageBreak/>
              <w:t>品。客户申请、签约、放款全流程线上化，平台注册入库并取得采购合同即可申请，融资比例最高达采购订单的80%，单户、单笔最高可达3000万，最长期限一年。</w:t>
            </w:r>
          </w:p>
        </w:tc>
        <w:tc>
          <w:tcPr>
            <w:tcW w:w="1559" w:type="dxa"/>
            <w:vAlign w:val="center"/>
          </w:tcPr>
          <w:p w:rsidR="00423636" w:rsidRDefault="00423636">
            <w:pPr>
              <w:spacing w:line="360" w:lineRule="auto"/>
              <w:jc w:val="left"/>
              <w:rPr>
                <w:rFonts w:ascii="仿宋" w:eastAsia="仿宋" w:hAnsi="仿宋" w:cs="宋体"/>
                <w:color w:val="000000"/>
                <w:sz w:val="24"/>
              </w:rPr>
            </w:pPr>
          </w:p>
          <w:p w:rsidR="00423636" w:rsidRDefault="00423636">
            <w:pPr>
              <w:spacing w:line="360" w:lineRule="auto"/>
              <w:jc w:val="left"/>
              <w:rPr>
                <w:rFonts w:ascii="仿宋" w:eastAsia="仿宋" w:hAnsi="仿宋" w:cs="宋体"/>
                <w:color w:val="000000"/>
                <w:sz w:val="24"/>
              </w:rPr>
            </w:pPr>
          </w:p>
          <w:p w:rsidR="00423636" w:rsidRDefault="00BE2809">
            <w:pPr>
              <w:spacing w:line="360" w:lineRule="auto"/>
              <w:jc w:val="left"/>
              <w:rPr>
                <w:rFonts w:ascii="仿宋" w:eastAsia="仿宋" w:hAnsi="仿宋" w:cs="宋体"/>
                <w:color w:val="000000"/>
                <w:sz w:val="24"/>
              </w:rPr>
            </w:pPr>
            <w:r>
              <w:rPr>
                <w:rFonts w:ascii="仿宋" w:eastAsia="仿宋" w:hAnsi="仿宋" w:cs="宋体" w:hint="eastAsia"/>
                <w:color w:val="000000"/>
                <w:sz w:val="24"/>
              </w:rPr>
              <w:lastRenderedPageBreak/>
              <w:t>方经理</w:t>
            </w:r>
          </w:p>
        </w:tc>
        <w:tc>
          <w:tcPr>
            <w:tcW w:w="1560" w:type="dxa"/>
            <w:vAlign w:val="center"/>
          </w:tcPr>
          <w:p w:rsidR="00423636" w:rsidRDefault="00BE2809">
            <w:pPr>
              <w:spacing w:line="360" w:lineRule="auto"/>
              <w:jc w:val="left"/>
              <w:rPr>
                <w:rFonts w:ascii="仿宋" w:eastAsia="仿宋" w:hAnsi="仿宋" w:cs="宋体"/>
                <w:color w:val="000000"/>
                <w:sz w:val="24"/>
              </w:rPr>
            </w:pPr>
            <w:r>
              <w:rPr>
                <w:rFonts w:ascii="仿宋" w:eastAsia="仿宋" w:hAnsi="仿宋" w:cs="宋体" w:hint="eastAsia"/>
                <w:color w:val="000000"/>
                <w:sz w:val="24"/>
              </w:rPr>
              <w:lastRenderedPageBreak/>
              <w:t>0580-2185201、</w:t>
            </w:r>
            <w:r>
              <w:rPr>
                <w:rFonts w:ascii="仿宋" w:eastAsia="仿宋" w:hAnsi="仿宋" w:cs="宋体" w:hint="eastAsia"/>
                <w:color w:val="000000"/>
                <w:sz w:val="24"/>
              </w:rPr>
              <w:lastRenderedPageBreak/>
              <w:t>18205800451</w:t>
            </w:r>
          </w:p>
        </w:tc>
      </w:tr>
      <w:tr w:rsidR="00423636">
        <w:tc>
          <w:tcPr>
            <w:tcW w:w="2373" w:type="dxa"/>
          </w:tcPr>
          <w:p w:rsidR="00423636" w:rsidRDefault="00BE2809">
            <w:pPr>
              <w:pStyle w:val="l"/>
              <w:spacing w:line="360" w:lineRule="auto"/>
              <w:ind w:firstLineChars="0" w:firstLine="0"/>
              <w:rPr>
                <w:rFonts w:ascii="仿宋" w:eastAsia="仿宋" w:hAnsi="仿宋" w:cs="宋体"/>
                <w:color w:val="000000"/>
                <w:kern w:val="0"/>
              </w:rPr>
            </w:pPr>
            <w:r>
              <w:rPr>
                <w:rFonts w:ascii="仿宋" w:eastAsia="仿宋" w:hAnsi="仿宋" w:cs="宋体" w:hint="eastAsia"/>
                <w:color w:val="000000"/>
                <w:kern w:val="0"/>
              </w:rPr>
              <w:lastRenderedPageBreak/>
              <w:t>招商银行股份有限公司浙江自贸试验区舟山分行</w:t>
            </w:r>
          </w:p>
        </w:tc>
        <w:tc>
          <w:tcPr>
            <w:tcW w:w="3547" w:type="dxa"/>
          </w:tcPr>
          <w:p w:rsidR="00423636" w:rsidRDefault="00BE2809">
            <w:pPr>
              <w:spacing w:line="360" w:lineRule="auto"/>
              <w:jc w:val="left"/>
              <w:rPr>
                <w:rFonts w:ascii="仿宋" w:eastAsia="仿宋" w:hAnsi="仿宋" w:cs="宋体"/>
                <w:color w:val="000000"/>
                <w:sz w:val="24"/>
              </w:rPr>
            </w:pPr>
            <w:r>
              <w:rPr>
                <w:rFonts w:ascii="仿宋" w:eastAsia="仿宋" w:hAnsi="仿宋" w:cs="宋体" w:hint="eastAsia"/>
                <w:color w:val="000000"/>
                <w:sz w:val="24"/>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59" w:type="dxa"/>
            <w:vAlign w:val="center"/>
          </w:tcPr>
          <w:p w:rsidR="00423636" w:rsidRDefault="00BE2809">
            <w:pPr>
              <w:spacing w:line="360" w:lineRule="auto"/>
              <w:jc w:val="left"/>
              <w:rPr>
                <w:rFonts w:ascii="仿宋" w:eastAsia="仿宋" w:hAnsi="仿宋" w:cs="宋体"/>
                <w:color w:val="000000"/>
                <w:sz w:val="24"/>
              </w:rPr>
            </w:pPr>
            <w:r>
              <w:rPr>
                <w:rFonts w:ascii="仿宋" w:eastAsia="仿宋" w:hAnsi="仿宋" w:cs="宋体" w:hint="eastAsia"/>
                <w:color w:val="000000"/>
                <w:sz w:val="24"/>
              </w:rPr>
              <w:t>李玲</w:t>
            </w:r>
          </w:p>
        </w:tc>
        <w:tc>
          <w:tcPr>
            <w:tcW w:w="1560" w:type="dxa"/>
            <w:vAlign w:val="center"/>
          </w:tcPr>
          <w:p w:rsidR="00423636" w:rsidRDefault="00BE2809">
            <w:pPr>
              <w:spacing w:line="360" w:lineRule="auto"/>
              <w:jc w:val="left"/>
              <w:rPr>
                <w:rFonts w:ascii="仿宋" w:eastAsia="仿宋" w:hAnsi="仿宋" w:cs="宋体"/>
                <w:color w:val="000000"/>
                <w:sz w:val="24"/>
              </w:rPr>
            </w:pPr>
            <w:r>
              <w:rPr>
                <w:rFonts w:ascii="仿宋" w:eastAsia="仿宋" w:hAnsi="仿宋" w:cs="宋体" w:hint="eastAsia"/>
                <w:color w:val="000000"/>
                <w:sz w:val="24"/>
              </w:rPr>
              <w:t>0580-2061710、13957227971</w:t>
            </w:r>
          </w:p>
        </w:tc>
      </w:tr>
      <w:tr w:rsidR="00423636">
        <w:trPr>
          <w:trHeight w:val="1248"/>
        </w:trPr>
        <w:tc>
          <w:tcPr>
            <w:tcW w:w="2373" w:type="dxa"/>
          </w:tcPr>
          <w:p w:rsidR="00423636" w:rsidRDefault="00BE2809">
            <w:pPr>
              <w:pStyle w:val="l"/>
              <w:spacing w:line="360" w:lineRule="auto"/>
              <w:ind w:firstLineChars="0" w:firstLine="0"/>
              <w:rPr>
                <w:rFonts w:ascii="仿宋" w:eastAsia="仿宋" w:hAnsi="仿宋" w:cs="宋体"/>
                <w:color w:val="000000"/>
                <w:kern w:val="0"/>
              </w:rPr>
            </w:pPr>
            <w:r>
              <w:rPr>
                <w:rFonts w:ascii="仿宋" w:eastAsia="仿宋" w:hAnsi="仿宋" w:cs="宋体" w:hint="eastAsia"/>
                <w:color w:val="000000"/>
                <w:kern w:val="0"/>
              </w:rPr>
              <w:t>温州银行股份有限公司舟山市分行</w:t>
            </w:r>
          </w:p>
        </w:tc>
        <w:tc>
          <w:tcPr>
            <w:tcW w:w="3547" w:type="dxa"/>
          </w:tcPr>
          <w:p w:rsidR="00423636" w:rsidRDefault="00BE2809">
            <w:pPr>
              <w:spacing w:line="360" w:lineRule="auto"/>
              <w:jc w:val="left"/>
              <w:rPr>
                <w:rFonts w:ascii="仿宋" w:eastAsia="仿宋" w:hAnsi="仿宋" w:cs="宋体"/>
                <w:bCs/>
                <w:color w:val="000000"/>
                <w:sz w:val="24"/>
              </w:rPr>
            </w:pPr>
            <w:r>
              <w:rPr>
                <w:rFonts w:ascii="仿宋" w:eastAsia="仿宋" w:hAnsi="仿宋" w:cs="宋体" w:hint="eastAsia"/>
                <w:bCs/>
                <w:color w:val="000000"/>
                <w:sz w:val="24"/>
              </w:rPr>
              <w:t>政采订单贷</w:t>
            </w:r>
            <w:r>
              <w:rPr>
                <w:rFonts w:ascii="仿宋" w:eastAsia="仿宋" w:hAnsi="仿宋" w:cs="宋体" w:hint="eastAsia"/>
                <w:sz w:val="24"/>
              </w:rPr>
              <w:t xml:space="preserve"> ：</w:t>
            </w:r>
            <w:r>
              <w:rPr>
                <w:rFonts w:ascii="仿宋" w:eastAsia="仿宋" w:hAnsi="仿宋" w:cs="宋体" w:hint="eastAsia"/>
                <w:bCs/>
                <w:color w:val="000000"/>
                <w:sz w:val="24"/>
              </w:rPr>
              <w:t>单户授信最高为500万，单笔申请最高可按中标金额8折，贷款期限最少三个月、最长一年，可通过政采云平台向本行发起政采订单贷业务申请</w:t>
            </w:r>
          </w:p>
        </w:tc>
        <w:tc>
          <w:tcPr>
            <w:tcW w:w="1559" w:type="dxa"/>
            <w:vAlign w:val="center"/>
          </w:tcPr>
          <w:p w:rsidR="00423636" w:rsidRDefault="00BE2809">
            <w:pPr>
              <w:spacing w:line="360" w:lineRule="auto"/>
              <w:jc w:val="left"/>
              <w:rPr>
                <w:rFonts w:ascii="仿宋" w:eastAsia="仿宋" w:hAnsi="仿宋" w:cs="宋体"/>
                <w:color w:val="000000"/>
                <w:sz w:val="24"/>
              </w:rPr>
            </w:pPr>
            <w:r>
              <w:rPr>
                <w:rFonts w:ascii="仿宋" w:eastAsia="仿宋" w:hAnsi="仿宋" w:cs="宋体" w:hint="eastAsia"/>
                <w:color w:val="000000"/>
                <w:sz w:val="24"/>
              </w:rPr>
              <w:t>郑贤栋</w:t>
            </w:r>
          </w:p>
        </w:tc>
        <w:tc>
          <w:tcPr>
            <w:tcW w:w="1560" w:type="dxa"/>
            <w:vAlign w:val="center"/>
          </w:tcPr>
          <w:p w:rsidR="00423636" w:rsidRDefault="00BE2809">
            <w:pPr>
              <w:spacing w:line="360" w:lineRule="auto"/>
              <w:jc w:val="left"/>
              <w:rPr>
                <w:rFonts w:ascii="仿宋" w:eastAsia="仿宋" w:hAnsi="仿宋" w:cs="宋体"/>
                <w:color w:val="000000"/>
                <w:sz w:val="24"/>
              </w:rPr>
            </w:pPr>
            <w:r>
              <w:rPr>
                <w:rFonts w:ascii="仿宋" w:eastAsia="仿宋" w:hAnsi="仿宋" w:cs="宋体" w:hint="eastAsia"/>
                <w:color w:val="000000"/>
                <w:sz w:val="24"/>
              </w:rPr>
              <w:t>0580—8866086</w:t>
            </w:r>
          </w:p>
        </w:tc>
      </w:tr>
      <w:tr w:rsidR="00423636">
        <w:tc>
          <w:tcPr>
            <w:tcW w:w="2373" w:type="dxa"/>
          </w:tcPr>
          <w:p w:rsidR="00423636" w:rsidRDefault="00BE2809">
            <w:pPr>
              <w:pStyle w:val="l"/>
              <w:spacing w:line="360" w:lineRule="auto"/>
              <w:ind w:firstLineChars="0" w:firstLine="0"/>
              <w:rPr>
                <w:rFonts w:ascii="仿宋" w:eastAsia="仿宋" w:hAnsi="仿宋" w:cs="宋体"/>
                <w:color w:val="000000"/>
                <w:kern w:val="0"/>
              </w:rPr>
            </w:pPr>
            <w:r>
              <w:rPr>
                <w:rFonts w:ascii="仿宋" w:eastAsia="仿宋" w:hAnsi="仿宋" w:cs="宋体" w:hint="eastAsia"/>
                <w:color w:val="000000"/>
                <w:kern w:val="0"/>
              </w:rPr>
              <w:t>交通银行股份有限公司舟山分行</w:t>
            </w:r>
          </w:p>
        </w:tc>
        <w:tc>
          <w:tcPr>
            <w:tcW w:w="3547" w:type="dxa"/>
          </w:tcPr>
          <w:p w:rsidR="00423636" w:rsidRDefault="00BE2809">
            <w:pPr>
              <w:autoSpaceDE w:val="0"/>
              <w:autoSpaceDN w:val="0"/>
              <w:adjustRightInd w:val="0"/>
              <w:spacing w:line="360" w:lineRule="auto"/>
              <w:jc w:val="left"/>
              <w:rPr>
                <w:rFonts w:ascii="仿宋" w:eastAsia="仿宋" w:hAnsi="仿宋" w:cs="宋体"/>
                <w:color w:val="000000"/>
                <w:sz w:val="24"/>
              </w:rPr>
            </w:pPr>
            <w:r>
              <w:rPr>
                <w:rFonts w:ascii="仿宋" w:eastAsia="仿宋" w:hAnsi="仿宋" w:cs="宋体" w:hint="eastAsia"/>
                <w:color w:val="000000"/>
                <w:sz w:val="24"/>
              </w:rPr>
              <w:t>交通银行政采贷，最长期限1年，融资金额一般不超过1000万元，单笔提款金额最高至采购合同金额的70%，担保方式为信用（附加该笔业务项下未来应收账款</w:t>
            </w:r>
            <w:r>
              <w:rPr>
                <w:rFonts w:ascii="仿宋" w:eastAsia="仿宋" w:hAnsi="仿宋" w:cs="宋体" w:hint="eastAsia"/>
                <w:color w:val="000000"/>
                <w:sz w:val="24"/>
              </w:rPr>
              <w:lastRenderedPageBreak/>
              <w:t>质押、实际控制人及配偶个人保证），随借随还，利率最低至当期LPR。</w:t>
            </w:r>
          </w:p>
        </w:tc>
        <w:tc>
          <w:tcPr>
            <w:tcW w:w="1559" w:type="dxa"/>
            <w:vAlign w:val="center"/>
          </w:tcPr>
          <w:p w:rsidR="00423636" w:rsidRDefault="00BE2809">
            <w:pPr>
              <w:spacing w:line="360" w:lineRule="auto"/>
              <w:jc w:val="left"/>
              <w:rPr>
                <w:rFonts w:ascii="仿宋" w:eastAsia="仿宋" w:hAnsi="仿宋" w:cs="宋体"/>
                <w:color w:val="000000"/>
                <w:sz w:val="24"/>
              </w:rPr>
            </w:pPr>
            <w:r>
              <w:rPr>
                <w:rFonts w:ascii="仿宋" w:eastAsia="仿宋" w:hAnsi="仿宋" w:cs="宋体" w:hint="eastAsia"/>
                <w:color w:val="000000"/>
                <w:sz w:val="24"/>
              </w:rPr>
              <w:lastRenderedPageBreak/>
              <w:t>赵争艳</w:t>
            </w:r>
          </w:p>
        </w:tc>
        <w:tc>
          <w:tcPr>
            <w:tcW w:w="1560" w:type="dxa"/>
            <w:vAlign w:val="center"/>
          </w:tcPr>
          <w:p w:rsidR="00423636" w:rsidRDefault="00BE2809">
            <w:pPr>
              <w:spacing w:line="360" w:lineRule="auto"/>
              <w:jc w:val="left"/>
              <w:rPr>
                <w:rFonts w:ascii="仿宋" w:eastAsia="仿宋" w:hAnsi="仿宋" w:cs="宋体"/>
                <w:color w:val="000000"/>
                <w:sz w:val="24"/>
              </w:rPr>
            </w:pPr>
            <w:r>
              <w:rPr>
                <w:rFonts w:ascii="仿宋" w:eastAsia="仿宋" w:hAnsi="仿宋" w:cs="宋体" w:hint="eastAsia"/>
                <w:color w:val="000000"/>
                <w:sz w:val="24"/>
              </w:rPr>
              <w:t>0580-2260728,13758007280</w:t>
            </w:r>
          </w:p>
        </w:tc>
      </w:tr>
      <w:tr w:rsidR="00423636">
        <w:trPr>
          <w:trHeight w:val="329"/>
        </w:trPr>
        <w:tc>
          <w:tcPr>
            <w:tcW w:w="2373" w:type="dxa"/>
          </w:tcPr>
          <w:p w:rsidR="00423636" w:rsidRDefault="00BE2809">
            <w:pPr>
              <w:pStyle w:val="l"/>
              <w:spacing w:line="360" w:lineRule="auto"/>
              <w:ind w:firstLineChars="0" w:firstLine="0"/>
              <w:rPr>
                <w:rFonts w:ascii="仿宋" w:eastAsia="仿宋" w:hAnsi="仿宋" w:cs="宋体"/>
                <w:color w:val="000000"/>
                <w:kern w:val="0"/>
              </w:rPr>
            </w:pPr>
            <w:r>
              <w:rPr>
                <w:rFonts w:ascii="仿宋" w:eastAsia="仿宋" w:hAnsi="仿宋" w:cs="宋体" w:hint="eastAsia"/>
                <w:color w:val="000000"/>
                <w:kern w:val="0"/>
              </w:rPr>
              <w:lastRenderedPageBreak/>
              <w:t>中信银行股份有限公司舟山分行</w:t>
            </w:r>
          </w:p>
        </w:tc>
        <w:tc>
          <w:tcPr>
            <w:tcW w:w="3547" w:type="dxa"/>
          </w:tcPr>
          <w:p w:rsidR="00423636" w:rsidRDefault="00BE2809">
            <w:pPr>
              <w:spacing w:line="360" w:lineRule="auto"/>
              <w:jc w:val="left"/>
              <w:rPr>
                <w:rFonts w:ascii="仿宋" w:eastAsia="仿宋" w:hAnsi="仿宋" w:cs="宋体"/>
                <w:bCs/>
                <w:color w:val="000000"/>
                <w:sz w:val="24"/>
              </w:rPr>
            </w:pPr>
            <w:r>
              <w:rPr>
                <w:rFonts w:ascii="仿宋" w:eastAsia="仿宋" w:hAnsi="仿宋" w:cs="宋体" w:hint="eastAsia"/>
                <w:bCs/>
                <w:color w:val="000000"/>
                <w:sz w:val="24"/>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59" w:type="dxa"/>
            <w:vAlign w:val="center"/>
          </w:tcPr>
          <w:p w:rsidR="00423636" w:rsidRDefault="00BE2809">
            <w:pPr>
              <w:spacing w:line="360" w:lineRule="auto"/>
              <w:jc w:val="left"/>
              <w:rPr>
                <w:rFonts w:ascii="仿宋" w:eastAsia="仿宋" w:hAnsi="仿宋" w:cs="宋体"/>
                <w:color w:val="000000"/>
                <w:sz w:val="24"/>
              </w:rPr>
            </w:pPr>
            <w:r>
              <w:rPr>
                <w:rFonts w:ascii="仿宋" w:eastAsia="仿宋" w:hAnsi="仿宋" w:cs="宋体" w:hint="eastAsia"/>
                <w:color w:val="000000"/>
                <w:sz w:val="24"/>
              </w:rPr>
              <w:t>杨莉丹</w:t>
            </w:r>
          </w:p>
        </w:tc>
        <w:tc>
          <w:tcPr>
            <w:tcW w:w="1560" w:type="dxa"/>
            <w:vAlign w:val="center"/>
          </w:tcPr>
          <w:p w:rsidR="00423636" w:rsidRDefault="00BE2809">
            <w:pPr>
              <w:spacing w:line="360" w:lineRule="auto"/>
              <w:jc w:val="left"/>
              <w:rPr>
                <w:rFonts w:ascii="仿宋" w:eastAsia="仿宋" w:hAnsi="仿宋" w:cs="宋体"/>
                <w:color w:val="000000"/>
                <w:sz w:val="24"/>
              </w:rPr>
            </w:pPr>
            <w:r>
              <w:rPr>
                <w:rFonts w:ascii="仿宋" w:eastAsia="仿宋" w:hAnsi="仿宋" w:cs="宋体" w:hint="eastAsia"/>
                <w:color w:val="000000"/>
                <w:sz w:val="24"/>
              </w:rPr>
              <w:t>13905809681</w:t>
            </w:r>
          </w:p>
        </w:tc>
      </w:tr>
      <w:tr w:rsidR="00423636">
        <w:trPr>
          <w:trHeight w:val="329"/>
        </w:trPr>
        <w:tc>
          <w:tcPr>
            <w:tcW w:w="2373" w:type="dxa"/>
          </w:tcPr>
          <w:p w:rsidR="00423636" w:rsidRDefault="00BE2809">
            <w:pPr>
              <w:pStyle w:val="l"/>
              <w:spacing w:line="360" w:lineRule="auto"/>
              <w:ind w:firstLineChars="0" w:firstLine="0"/>
              <w:rPr>
                <w:rFonts w:ascii="仿宋" w:eastAsia="仿宋" w:hAnsi="仿宋" w:cs="宋体"/>
                <w:color w:val="000000"/>
                <w:kern w:val="0"/>
              </w:rPr>
            </w:pPr>
            <w:r>
              <w:rPr>
                <w:rFonts w:ascii="仿宋" w:eastAsia="仿宋" w:hAnsi="仿宋" w:cs="宋体" w:hint="eastAsia"/>
                <w:color w:val="000000"/>
                <w:kern w:val="0"/>
              </w:rPr>
              <w:t>泰隆银行舟山市分行</w:t>
            </w:r>
          </w:p>
        </w:tc>
        <w:tc>
          <w:tcPr>
            <w:tcW w:w="3547" w:type="dxa"/>
          </w:tcPr>
          <w:p w:rsidR="00423636" w:rsidRDefault="00BE2809">
            <w:pPr>
              <w:spacing w:line="360" w:lineRule="auto"/>
              <w:jc w:val="left"/>
              <w:rPr>
                <w:rFonts w:ascii="仿宋" w:eastAsia="仿宋" w:hAnsi="仿宋" w:cs="宋体"/>
                <w:bCs/>
                <w:color w:val="000000"/>
                <w:sz w:val="24"/>
              </w:rPr>
            </w:pPr>
            <w:r>
              <w:rPr>
                <w:rFonts w:ascii="仿宋" w:eastAsia="仿宋" w:hAnsi="仿宋" w:cs="宋体" w:hint="eastAsia"/>
                <w:bCs/>
                <w:color w:val="000000"/>
                <w:sz w:val="24"/>
              </w:rPr>
              <w:t>符合我行基本准入，期限对照订单最长不超过1年，额度最高1000万，担保方式享受信用贷款执行，可由中标企业或其实际控制人出面申请，利率最低可至当期LPR ，对于合同期限确实超过一年的，可享受无还本续贷至合同付款日。</w:t>
            </w:r>
          </w:p>
        </w:tc>
        <w:tc>
          <w:tcPr>
            <w:tcW w:w="1559" w:type="dxa"/>
            <w:vAlign w:val="center"/>
          </w:tcPr>
          <w:p w:rsidR="00423636" w:rsidRDefault="00BE2809">
            <w:pPr>
              <w:spacing w:line="360" w:lineRule="auto"/>
              <w:jc w:val="left"/>
              <w:rPr>
                <w:rFonts w:ascii="仿宋" w:eastAsia="仿宋" w:hAnsi="仿宋" w:cs="宋体"/>
                <w:color w:val="000000"/>
                <w:sz w:val="24"/>
              </w:rPr>
            </w:pPr>
            <w:r>
              <w:rPr>
                <w:rFonts w:ascii="仿宋" w:eastAsia="仿宋" w:hAnsi="仿宋" w:cs="宋体" w:hint="eastAsia"/>
                <w:color w:val="000000"/>
                <w:sz w:val="24"/>
              </w:rPr>
              <w:t>胡亢宇</w:t>
            </w:r>
          </w:p>
        </w:tc>
        <w:tc>
          <w:tcPr>
            <w:tcW w:w="1560" w:type="dxa"/>
            <w:vAlign w:val="center"/>
          </w:tcPr>
          <w:p w:rsidR="00423636" w:rsidRDefault="00BE2809">
            <w:pPr>
              <w:spacing w:line="360" w:lineRule="auto"/>
              <w:jc w:val="left"/>
              <w:rPr>
                <w:rFonts w:ascii="仿宋" w:eastAsia="仿宋" w:hAnsi="仿宋" w:cs="宋体"/>
                <w:color w:val="000000"/>
                <w:sz w:val="24"/>
              </w:rPr>
            </w:pPr>
            <w:r>
              <w:rPr>
                <w:rFonts w:ascii="仿宋" w:eastAsia="仿宋" w:hAnsi="仿宋" w:cs="宋体" w:hint="eastAsia"/>
                <w:color w:val="000000"/>
                <w:sz w:val="24"/>
              </w:rPr>
              <w:t>17605868703</w:t>
            </w:r>
          </w:p>
        </w:tc>
      </w:tr>
      <w:tr w:rsidR="00423636">
        <w:trPr>
          <w:trHeight w:val="329"/>
        </w:trPr>
        <w:tc>
          <w:tcPr>
            <w:tcW w:w="2373" w:type="dxa"/>
          </w:tcPr>
          <w:p w:rsidR="00423636" w:rsidRDefault="00BE2809">
            <w:pPr>
              <w:pStyle w:val="l"/>
              <w:spacing w:line="360" w:lineRule="auto"/>
              <w:ind w:firstLineChars="0" w:firstLine="0"/>
              <w:rPr>
                <w:rFonts w:ascii="仿宋" w:eastAsia="仿宋" w:hAnsi="仿宋" w:cs="宋体"/>
                <w:color w:val="000000"/>
                <w:kern w:val="0"/>
              </w:rPr>
            </w:pPr>
            <w:r>
              <w:rPr>
                <w:rFonts w:ascii="仿宋" w:eastAsia="仿宋" w:hAnsi="仿宋" w:cs="宋体" w:hint="eastAsia"/>
                <w:color w:val="000000"/>
                <w:kern w:val="0"/>
              </w:rPr>
              <w:t>中国农业银行股份有限公司舟山分行</w:t>
            </w:r>
          </w:p>
        </w:tc>
        <w:tc>
          <w:tcPr>
            <w:tcW w:w="3547" w:type="dxa"/>
          </w:tcPr>
          <w:p w:rsidR="00423636" w:rsidRDefault="00BE2809">
            <w:pPr>
              <w:spacing w:line="360" w:lineRule="auto"/>
              <w:jc w:val="left"/>
              <w:rPr>
                <w:rFonts w:ascii="仿宋" w:eastAsia="仿宋" w:hAnsi="仿宋" w:cs="宋体"/>
                <w:bCs/>
                <w:color w:val="000000"/>
                <w:sz w:val="24"/>
              </w:rPr>
            </w:pPr>
            <w:r>
              <w:rPr>
                <w:rFonts w:ascii="仿宋" w:eastAsia="仿宋" w:hAnsi="仿宋" w:cs="宋体" w:hint="eastAsia"/>
                <w:bCs/>
                <w:color w:val="000000"/>
                <w:sz w:val="24"/>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w:t>
            </w:r>
            <w:r>
              <w:rPr>
                <w:rFonts w:ascii="仿宋" w:eastAsia="仿宋" w:hAnsi="仿宋" w:cs="宋体" w:hint="eastAsia"/>
                <w:bCs/>
                <w:color w:val="000000"/>
                <w:sz w:val="24"/>
              </w:rPr>
              <w:lastRenderedPageBreak/>
              <w:t>额度不超过500万元。</w:t>
            </w:r>
          </w:p>
        </w:tc>
        <w:tc>
          <w:tcPr>
            <w:tcW w:w="1559" w:type="dxa"/>
            <w:vAlign w:val="center"/>
          </w:tcPr>
          <w:p w:rsidR="00423636" w:rsidRDefault="00BE2809">
            <w:pPr>
              <w:spacing w:line="360" w:lineRule="auto"/>
              <w:jc w:val="left"/>
              <w:rPr>
                <w:rFonts w:ascii="仿宋" w:eastAsia="仿宋" w:hAnsi="仿宋" w:cs="宋体"/>
                <w:color w:val="000000"/>
                <w:sz w:val="24"/>
              </w:rPr>
            </w:pPr>
            <w:r>
              <w:rPr>
                <w:rFonts w:ascii="仿宋" w:eastAsia="仿宋" w:hAnsi="仿宋" w:cs="宋体" w:hint="eastAsia"/>
                <w:color w:val="000000"/>
                <w:sz w:val="24"/>
              </w:rPr>
              <w:lastRenderedPageBreak/>
              <w:t>邵琼</w:t>
            </w:r>
          </w:p>
        </w:tc>
        <w:tc>
          <w:tcPr>
            <w:tcW w:w="1560" w:type="dxa"/>
            <w:vAlign w:val="center"/>
          </w:tcPr>
          <w:p w:rsidR="00423636" w:rsidRDefault="00BE2809">
            <w:pPr>
              <w:spacing w:line="360" w:lineRule="auto"/>
              <w:jc w:val="left"/>
              <w:rPr>
                <w:rFonts w:ascii="仿宋" w:eastAsia="仿宋" w:hAnsi="仿宋" w:cs="宋体"/>
                <w:color w:val="000000"/>
                <w:sz w:val="24"/>
              </w:rPr>
            </w:pPr>
            <w:r>
              <w:rPr>
                <w:rFonts w:ascii="仿宋" w:eastAsia="仿宋" w:hAnsi="仿宋" w:cs="宋体" w:hint="eastAsia"/>
                <w:color w:val="000000"/>
                <w:sz w:val="24"/>
              </w:rPr>
              <w:t>13587049595</w:t>
            </w:r>
          </w:p>
        </w:tc>
      </w:tr>
      <w:tr w:rsidR="00423636">
        <w:trPr>
          <w:trHeight w:val="329"/>
        </w:trPr>
        <w:tc>
          <w:tcPr>
            <w:tcW w:w="2373" w:type="dxa"/>
          </w:tcPr>
          <w:p w:rsidR="00423636" w:rsidRDefault="00BE2809">
            <w:pPr>
              <w:pStyle w:val="l"/>
              <w:spacing w:line="360" w:lineRule="auto"/>
              <w:ind w:firstLineChars="0" w:firstLine="0"/>
              <w:rPr>
                <w:rFonts w:ascii="仿宋" w:eastAsia="仿宋" w:hAnsi="仿宋" w:cs="宋体"/>
                <w:color w:val="000000"/>
                <w:kern w:val="0"/>
              </w:rPr>
            </w:pPr>
            <w:r>
              <w:rPr>
                <w:rFonts w:ascii="仿宋" w:eastAsia="仿宋" w:hAnsi="仿宋" w:cs="宋体" w:hint="eastAsia"/>
                <w:color w:val="000000"/>
                <w:kern w:val="0"/>
              </w:rPr>
              <w:lastRenderedPageBreak/>
              <w:t>中国邮政储蓄银行股份有限公司舟山市分行</w:t>
            </w:r>
          </w:p>
        </w:tc>
        <w:tc>
          <w:tcPr>
            <w:tcW w:w="3547" w:type="dxa"/>
          </w:tcPr>
          <w:p w:rsidR="00423636" w:rsidRDefault="00BE2809">
            <w:pPr>
              <w:spacing w:line="360" w:lineRule="auto"/>
              <w:jc w:val="left"/>
              <w:rPr>
                <w:rFonts w:ascii="仿宋" w:eastAsia="仿宋" w:hAnsi="仿宋" w:cs="宋体"/>
                <w:bCs/>
                <w:color w:val="000000"/>
                <w:sz w:val="24"/>
              </w:rPr>
            </w:pPr>
            <w:r>
              <w:rPr>
                <w:rFonts w:ascii="仿宋" w:eastAsia="仿宋" w:hAnsi="仿宋" w:cs="宋体" w:hint="eastAsia"/>
                <w:bCs/>
                <w:color w:val="000000"/>
                <w:sz w:val="24"/>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559" w:type="dxa"/>
            <w:vAlign w:val="center"/>
          </w:tcPr>
          <w:p w:rsidR="00423636" w:rsidRDefault="00BE2809">
            <w:pPr>
              <w:spacing w:line="360" w:lineRule="auto"/>
              <w:jc w:val="left"/>
              <w:rPr>
                <w:rFonts w:ascii="仿宋" w:eastAsia="仿宋" w:hAnsi="仿宋" w:cs="宋体"/>
                <w:color w:val="000000"/>
                <w:sz w:val="24"/>
              </w:rPr>
            </w:pPr>
            <w:r>
              <w:rPr>
                <w:rFonts w:ascii="仿宋" w:eastAsia="仿宋" w:hAnsi="仿宋" w:cs="宋体" w:hint="eastAsia"/>
                <w:color w:val="000000"/>
                <w:sz w:val="24"/>
              </w:rPr>
              <w:t>曾超</w:t>
            </w:r>
          </w:p>
        </w:tc>
        <w:tc>
          <w:tcPr>
            <w:tcW w:w="1560" w:type="dxa"/>
            <w:vAlign w:val="center"/>
          </w:tcPr>
          <w:p w:rsidR="00423636" w:rsidRDefault="00BE2809">
            <w:pPr>
              <w:spacing w:line="360" w:lineRule="auto"/>
              <w:jc w:val="left"/>
              <w:rPr>
                <w:rFonts w:ascii="仿宋" w:eastAsia="仿宋" w:hAnsi="仿宋" w:cs="宋体"/>
                <w:color w:val="000000"/>
                <w:sz w:val="24"/>
              </w:rPr>
            </w:pPr>
            <w:r>
              <w:rPr>
                <w:rFonts w:ascii="仿宋" w:eastAsia="仿宋" w:hAnsi="仿宋" w:cs="宋体" w:hint="eastAsia"/>
                <w:color w:val="000000"/>
                <w:sz w:val="24"/>
              </w:rPr>
              <w:t>15924008387</w:t>
            </w:r>
          </w:p>
        </w:tc>
      </w:tr>
    </w:tbl>
    <w:p w:rsidR="00423636" w:rsidRDefault="00423636">
      <w:pPr>
        <w:spacing w:line="360" w:lineRule="auto"/>
        <w:ind w:firstLine="555"/>
        <w:jc w:val="left"/>
        <w:rPr>
          <w:rFonts w:ascii="仿宋" w:eastAsia="仿宋" w:hAnsi="仿宋" w:cs="宋体"/>
          <w:sz w:val="24"/>
        </w:rPr>
      </w:pPr>
    </w:p>
    <w:p w:rsidR="00423636" w:rsidRDefault="00BE2809">
      <w:pPr>
        <w:spacing w:line="360" w:lineRule="auto"/>
        <w:ind w:firstLine="555"/>
        <w:jc w:val="left"/>
        <w:rPr>
          <w:rFonts w:ascii="仿宋" w:eastAsia="仿宋" w:hAnsi="仿宋" w:cs="宋体"/>
          <w:sz w:val="24"/>
        </w:rPr>
      </w:pPr>
      <w:r>
        <w:rPr>
          <w:rFonts w:ascii="仿宋" w:eastAsia="仿宋" w:hAnsi="仿宋" w:cs="宋体" w:hint="eastAsia"/>
          <w:sz w:val="24"/>
        </w:rPr>
        <w:t>2、办理步骤</w:t>
      </w:r>
    </w:p>
    <w:p w:rsidR="00423636" w:rsidRDefault="00BE2809">
      <w:pPr>
        <w:spacing w:line="360" w:lineRule="auto"/>
        <w:ind w:firstLine="555"/>
        <w:jc w:val="left"/>
        <w:rPr>
          <w:rFonts w:ascii="仿宋" w:eastAsia="仿宋" w:hAnsi="仿宋" w:cs="宋体"/>
          <w:sz w:val="24"/>
        </w:rPr>
      </w:pPr>
      <w:r>
        <w:rPr>
          <w:rFonts w:ascii="仿宋" w:eastAsia="仿宋" w:hAnsi="仿宋" w:cs="宋体" w:hint="eastAsia"/>
          <w:sz w:val="24"/>
        </w:rPr>
        <w:t>（1）供应商先与银行对接，办理融资前期手续；</w:t>
      </w:r>
    </w:p>
    <w:p w:rsidR="00423636" w:rsidRDefault="00BE2809">
      <w:pPr>
        <w:spacing w:line="360" w:lineRule="auto"/>
        <w:ind w:firstLine="555"/>
        <w:jc w:val="left"/>
        <w:rPr>
          <w:rFonts w:ascii="仿宋" w:eastAsia="仿宋" w:hAnsi="仿宋" w:cs="宋体"/>
          <w:sz w:val="24"/>
        </w:rPr>
      </w:pPr>
      <w:r>
        <w:rPr>
          <w:rFonts w:ascii="仿宋" w:eastAsia="仿宋" w:hAnsi="仿宋" w:cs="宋体" w:hint="eastAsia"/>
          <w:sz w:val="24"/>
        </w:rPr>
        <w:t>（2）中标/成交供应商凭中标/成交通知书等材料，向银行发出融资申请；</w:t>
      </w:r>
    </w:p>
    <w:p w:rsidR="00423636" w:rsidRDefault="00BE2809">
      <w:pPr>
        <w:spacing w:line="360" w:lineRule="auto"/>
        <w:ind w:firstLine="555"/>
        <w:jc w:val="left"/>
        <w:rPr>
          <w:rFonts w:ascii="仿宋" w:eastAsia="仿宋" w:hAnsi="仿宋" w:cs="宋体"/>
          <w:sz w:val="24"/>
        </w:rPr>
      </w:pPr>
      <w:r>
        <w:rPr>
          <w:rFonts w:ascii="仿宋" w:eastAsia="仿宋" w:hAnsi="仿宋" w:cs="宋体" w:hint="eastAsia"/>
          <w:sz w:val="24"/>
        </w:rPr>
        <w:t>（3）银行、供应商线下办理审批、放贷事宜。</w:t>
      </w:r>
    </w:p>
    <w:p w:rsidR="00423636" w:rsidRDefault="00BE2809">
      <w:pPr>
        <w:spacing w:line="360" w:lineRule="auto"/>
        <w:ind w:firstLine="555"/>
        <w:jc w:val="left"/>
        <w:rPr>
          <w:rFonts w:ascii="仿宋" w:eastAsia="仿宋" w:hAnsi="仿宋" w:cs="宋体"/>
          <w:sz w:val="24"/>
        </w:rPr>
      </w:pPr>
      <w:r>
        <w:rPr>
          <w:rFonts w:ascii="仿宋" w:eastAsia="仿宋" w:hAnsi="仿宋" w:cs="宋体" w:hint="eastAsia"/>
          <w:sz w:val="24"/>
        </w:rPr>
        <w:t>3、注意事项</w:t>
      </w:r>
    </w:p>
    <w:p w:rsidR="00423636" w:rsidRDefault="00BE2809">
      <w:pPr>
        <w:spacing w:line="360" w:lineRule="auto"/>
        <w:ind w:firstLine="555"/>
        <w:jc w:val="left"/>
        <w:rPr>
          <w:rFonts w:ascii="仿宋" w:eastAsia="仿宋" w:hAnsi="仿宋" w:cs="宋体"/>
          <w:sz w:val="24"/>
        </w:rPr>
      </w:pPr>
      <w:r>
        <w:rPr>
          <w:rFonts w:ascii="仿宋" w:eastAsia="仿宋" w:hAnsi="仿宋" w:cs="宋体" w:hint="eastAsia"/>
          <w:sz w:val="24"/>
        </w:rPr>
        <w:t>（1）中标/成交供应商应确保政府采购合同收款账户与融资银行开户账户一致。</w:t>
      </w:r>
    </w:p>
    <w:p w:rsidR="00423636" w:rsidRDefault="00BE2809">
      <w:pPr>
        <w:spacing w:line="360" w:lineRule="auto"/>
        <w:ind w:firstLine="555"/>
        <w:jc w:val="left"/>
        <w:rPr>
          <w:rFonts w:ascii="仿宋" w:eastAsia="仿宋" w:hAnsi="仿宋"/>
          <w:b/>
          <w:color w:val="000000"/>
          <w:sz w:val="24"/>
        </w:rPr>
      </w:pPr>
      <w:r>
        <w:rPr>
          <w:rFonts w:ascii="仿宋" w:eastAsia="仿宋" w:hAnsi="仿宋" w:cs="宋体" w:hint="eastAsia"/>
          <w:sz w:val="24"/>
        </w:rPr>
        <w:t>（2）用于政府采购信用融资的政府采购合同，应当包含如下条款：“第条：政府采购合同贷款，本合同同时用于乙方向银行申请政府采购信用贷款。</w:t>
      </w:r>
      <w:r>
        <w:rPr>
          <w:rFonts w:ascii="仿宋" w:eastAsia="仿宋" w:hAnsi="仿宋" w:hint="eastAsia"/>
          <w:sz w:val="24"/>
        </w:rPr>
        <w:t>本合同一经签订，原则上不得更改乙方收款账户信息。确须更改的，乙方应取得原合同收款账户开户银行书面同意，否则修改后的合同不予备案，采购资金不予支付。”</w:t>
      </w:r>
    </w:p>
    <w:p w:rsidR="00423636" w:rsidRDefault="00423636">
      <w:pPr>
        <w:tabs>
          <w:tab w:val="left" w:pos="4860"/>
        </w:tabs>
        <w:spacing w:line="588" w:lineRule="exact"/>
        <w:ind w:right="1560" w:firstLineChars="200" w:firstLine="480"/>
        <w:jc w:val="center"/>
        <w:rPr>
          <w:rFonts w:ascii="仿宋" w:eastAsia="仿宋" w:hAnsi="仿宋"/>
          <w:color w:val="000000"/>
          <w:sz w:val="24"/>
        </w:rPr>
      </w:pPr>
    </w:p>
    <w:p w:rsidR="00423636" w:rsidRDefault="00423636">
      <w:pPr>
        <w:spacing w:line="440" w:lineRule="exact"/>
        <w:ind w:firstLineChars="200" w:firstLine="480"/>
        <w:rPr>
          <w:rFonts w:ascii="仿宋" w:eastAsia="仿宋" w:hAnsi="仿宋"/>
          <w:color w:val="000000"/>
          <w:sz w:val="24"/>
        </w:rPr>
        <w:sectPr w:rsidR="00423636">
          <w:pgSz w:w="11907" w:h="16840"/>
          <w:pgMar w:top="1134" w:right="1474" w:bottom="1134" w:left="1474" w:header="709" w:footer="1134" w:gutter="0"/>
          <w:cols w:space="720"/>
          <w:docGrid w:linePitch="285"/>
        </w:sectPr>
      </w:pPr>
    </w:p>
    <w:p w:rsidR="00423636" w:rsidRDefault="00BE2809">
      <w:pPr>
        <w:pStyle w:val="Char31"/>
        <w:spacing w:line="400" w:lineRule="exact"/>
        <w:ind w:right="31"/>
        <w:jc w:val="center"/>
        <w:rPr>
          <w:rFonts w:eastAsiaTheme="minorEastAsia"/>
          <w:b/>
          <w:sz w:val="28"/>
          <w:szCs w:val="28"/>
          <w:lang w:eastAsia="zh-CN"/>
        </w:rPr>
      </w:pPr>
      <w:bookmarkStart w:id="15" w:name="_Toc14086"/>
      <w:bookmarkStart w:id="16" w:name="_Toc30636"/>
      <w:r>
        <w:rPr>
          <w:rFonts w:hint="eastAsia"/>
          <w:b/>
          <w:sz w:val="28"/>
          <w:szCs w:val="28"/>
          <w:lang w:eastAsia="zh-CN"/>
        </w:rPr>
        <w:lastRenderedPageBreak/>
        <w:t>中小企业划型标准规定（工信部联企业[2011]300号）</w:t>
      </w:r>
      <w:bookmarkEnd w:id="15"/>
      <w:bookmarkEnd w:id="16"/>
    </w:p>
    <w:p w:rsidR="00423636" w:rsidRDefault="00BE2809">
      <w:pPr>
        <w:pStyle w:val="Char31"/>
        <w:spacing w:line="400" w:lineRule="exact"/>
        <w:ind w:right="31"/>
        <w:jc w:val="center"/>
        <w:rPr>
          <w:rFonts w:eastAsiaTheme="minorEastAsia"/>
          <w:b/>
          <w:sz w:val="30"/>
          <w:szCs w:val="30"/>
          <w:lang w:eastAsia="zh-CN"/>
        </w:rPr>
      </w:pPr>
      <w:r>
        <w:rPr>
          <w:rFonts w:eastAsiaTheme="minorEastAsia" w:hint="eastAsia"/>
          <w:b/>
          <w:noProof/>
          <w:sz w:val="30"/>
          <w:szCs w:val="30"/>
          <w:lang w:eastAsia="zh-CN"/>
        </w:rPr>
        <w:drawing>
          <wp:anchor distT="0" distB="0" distL="114300" distR="114300" simplePos="0" relativeHeight="251659264" behindDoc="1" locked="0" layoutInCell="1" allowOverlap="1">
            <wp:simplePos x="0" y="0"/>
            <wp:positionH relativeFrom="column">
              <wp:posOffset>277495</wp:posOffset>
            </wp:positionH>
            <wp:positionV relativeFrom="page">
              <wp:posOffset>1509395</wp:posOffset>
            </wp:positionV>
            <wp:extent cx="8722360" cy="5477510"/>
            <wp:effectExtent l="19050" t="0" r="254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a:srcRect/>
                    <a:stretch>
                      <a:fillRect/>
                    </a:stretch>
                  </pic:blipFill>
                  <pic:spPr>
                    <a:xfrm>
                      <a:off x="0" y="0"/>
                      <a:ext cx="8722360" cy="5477510"/>
                    </a:xfrm>
                    <a:prstGeom prst="rect">
                      <a:avLst/>
                    </a:prstGeom>
                    <a:noFill/>
                    <a:ln w="9525" cmpd="sng">
                      <a:noFill/>
                      <a:miter lim="800000"/>
                      <a:headEnd/>
                      <a:tailEnd/>
                    </a:ln>
                    <a:effectLst/>
                  </pic:spPr>
                </pic:pic>
              </a:graphicData>
            </a:graphic>
          </wp:anchor>
        </w:drawing>
      </w:r>
    </w:p>
    <w:p w:rsidR="00423636" w:rsidRDefault="00423636">
      <w:pPr>
        <w:pStyle w:val="Char31"/>
        <w:spacing w:line="400" w:lineRule="exact"/>
        <w:ind w:right="31"/>
        <w:jc w:val="center"/>
        <w:rPr>
          <w:rFonts w:eastAsiaTheme="minorEastAsia"/>
          <w:b/>
          <w:sz w:val="30"/>
          <w:szCs w:val="30"/>
          <w:lang w:eastAsia="zh-CN"/>
        </w:rPr>
      </w:pPr>
    </w:p>
    <w:p w:rsidR="00423636" w:rsidRDefault="00423636">
      <w:pPr>
        <w:pStyle w:val="Char31"/>
        <w:spacing w:line="400" w:lineRule="exact"/>
        <w:ind w:right="31"/>
        <w:jc w:val="center"/>
        <w:rPr>
          <w:rFonts w:eastAsiaTheme="minorEastAsia"/>
          <w:b/>
          <w:sz w:val="30"/>
          <w:szCs w:val="30"/>
          <w:lang w:eastAsia="zh-CN"/>
        </w:rPr>
      </w:pPr>
    </w:p>
    <w:p w:rsidR="00423636" w:rsidRDefault="00423636">
      <w:pPr>
        <w:pStyle w:val="53"/>
        <w:snapToGrid w:val="0"/>
        <w:spacing w:line="440" w:lineRule="exact"/>
        <w:jc w:val="center"/>
        <w:rPr>
          <w:rFonts w:hAnsi="宋体"/>
          <w:b/>
          <w:color w:val="000000"/>
          <w:sz w:val="28"/>
          <w:szCs w:val="28"/>
        </w:rPr>
      </w:pPr>
    </w:p>
    <w:p w:rsidR="00423636" w:rsidRDefault="00423636">
      <w:pPr>
        <w:spacing w:line="360" w:lineRule="auto"/>
        <w:jc w:val="center"/>
        <w:outlineLvl w:val="0"/>
        <w:rPr>
          <w:rFonts w:ascii="仿宋" w:eastAsia="仿宋" w:hAnsi="仿宋"/>
          <w:sz w:val="24"/>
        </w:rPr>
      </w:pPr>
    </w:p>
    <w:sectPr w:rsidR="00423636" w:rsidSect="00423636">
      <w:footerReference w:type="default" r:id="rId18"/>
      <w:pgSz w:w="16838" w:h="11906" w:orient="landscape"/>
      <w:pgMar w:top="1800" w:right="1440" w:bottom="1800" w:left="144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0DD" w:rsidRDefault="000D10DD" w:rsidP="00423636">
      <w:r>
        <w:separator/>
      </w:r>
    </w:p>
  </w:endnote>
  <w:endnote w:type="continuationSeparator" w:id="1">
    <w:p w:rsidR="000D10DD" w:rsidRDefault="000D10DD" w:rsidP="004236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Segoe Print"/>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Futura Bk">
    <w:altName w:val="Arial"/>
    <w:charset w:val="00"/>
    <w:family w:val="swiss"/>
    <w:pitch w:val="default"/>
    <w:sig w:usb0="00000000" w:usb1="00000000" w:usb2="00000000" w:usb3="00000000" w:csb0="00000001" w:csb1="00000000"/>
  </w:font>
  <w:font w:name="Helvetica Neue">
    <w:altName w:val="Courier New"/>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time">
    <w:altName w:val="Times New Roman"/>
    <w:charset w:val="00"/>
    <w:family w:val="roman"/>
    <w:pitch w:val="default"/>
    <w:sig w:usb0="00000000" w:usb1="00000000" w:usb2="00000000" w:usb3="00000000" w:csb0="00000001"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09" w:rsidRDefault="00BE2809">
    <w:pPr>
      <w:pStyle w:val="af1"/>
      <w:framePr w:wrap="around" w:vAnchor="text" w:hAnchor="margin" w:xAlign="right" w:y="1"/>
      <w:rPr>
        <w:rStyle w:val="afa"/>
      </w:rPr>
    </w:pPr>
    <w:r>
      <w:fldChar w:fldCharType="begin"/>
    </w:r>
    <w:r>
      <w:rPr>
        <w:rStyle w:val="afa"/>
      </w:rPr>
      <w:instrText xml:space="preserve">PAGE  </w:instrText>
    </w:r>
    <w:r>
      <w:fldChar w:fldCharType="end"/>
    </w:r>
  </w:p>
  <w:p w:rsidR="00BE2809" w:rsidRDefault="00BE2809">
    <w:pPr>
      <w:pStyle w:val="af1"/>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09" w:rsidRDefault="00BE2809">
    <w:pPr>
      <w:pStyle w:val="af1"/>
      <w:framePr w:wrap="around" w:vAnchor="text" w:hAnchor="margin" w:xAlign="right" w:y="1"/>
      <w:ind w:right="360"/>
      <w:rPr>
        <w:rStyle w:val="afa"/>
      </w:rPr>
    </w:pPr>
  </w:p>
  <w:p w:rsidR="00BE2809" w:rsidRDefault="00BE2809">
    <w:pPr>
      <w:pStyle w:val="af1"/>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09" w:rsidRDefault="00BE2809">
    <w:pPr>
      <w:pStyle w:val="af1"/>
      <w:framePr w:wrap="around" w:vAnchor="text" w:hAnchor="margin" w:xAlign="right" w:y="1"/>
      <w:rPr>
        <w:rStyle w:val="afa"/>
      </w:rPr>
    </w:pPr>
    <w:r>
      <w:fldChar w:fldCharType="begin"/>
    </w:r>
    <w:r>
      <w:rPr>
        <w:rStyle w:val="afa"/>
      </w:rPr>
      <w:instrText xml:space="preserve">PAGE  </w:instrText>
    </w:r>
    <w:r>
      <w:fldChar w:fldCharType="end"/>
    </w:r>
  </w:p>
  <w:p w:rsidR="00BE2809" w:rsidRDefault="00BE2809">
    <w:pPr>
      <w:pStyle w:val="af1"/>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09" w:rsidRDefault="00BE2809">
    <w:pPr>
      <w:pStyle w:val="af1"/>
      <w:framePr w:wrap="around" w:vAnchor="text" w:hAnchor="margin" w:xAlign="right" w:y="1"/>
      <w:ind w:right="360"/>
      <w:rPr>
        <w:rStyle w:val="afa"/>
      </w:rPr>
    </w:pPr>
  </w:p>
  <w:p w:rsidR="00BE2809" w:rsidRDefault="00BE2809">
    <w:pPr>
      <w:pStyle w:val="af1"/>
      <w:ind w:right="360" w:firstLine="36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326415"/>
    </w:sdtPr>
    <w:sdtContent>
      <w:p w:rsidR="00BE2809" w:rsidRDefault="00BE2809">
        <w:pPr>
          <w:pStyle w:val="af1"/>
          <w:jc w:val="center"/>
        </w:pPr>
        <w:r w:rsidRPr="00423636">
          <w:fldChar w:fldCharType="begin"/>
        </w:r>
        <w:r>
          <w:instrText>PAGE   \* MERGEFORMAT</w:instrText>
        </w:r>
        <w:r w:rsidRPr="00423636">
          <w:fldChar w:fldCharType="separate"/>
        </w:r>
        <w:r>
          <w:rPr>
            <w:lang w:val="zh-CN"/>
          </w:rPr>
          <w:t>14</w:t>
        </w:r>
        <w:r>
          <w:rPr>
            <w:lang w:val="zh-CN"/>
          </w:rPr>
          <w:fldChar w:fldCharType="end"/>
        </w:r>
      </w:p>
    </w:sdtContent>
  </w:sdt>
  <w:p w:rsidR="00BE2809" w:rsidRDefault="00BE2809">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0DD" w:rsidRDefault="000D10DD" w:rsidP="00423636">
      <w:r>
        <w:separator/>
      </w:r>
    </w:p>
  </w:footnote>
  <w:footnote w:type="continuationSeparator" w:id="1">
    <w:p w:rsidR="000D10DD" w:rsidRDefault="000D10DD" w:rsidP="004236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09" w:rsidRDefault="00BE2809">
    <w:pPr>
      <w:pStyle w:val="af2"/>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09" w:rsidRDefault="00BE2809">
    <w:pPr>
      <w:pStyle w:val="af2"/>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bullet"/>
      <w:pStyle w:val="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pStyle w:val="a0"/>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01AC3D50"/>
    <w:multiLevelType w:val="singleLevel"/>
    <w:tmpl w:val="01AC3D50"/>
    <w:lvl w:ilvl="0">
      <w:start w:val="1"/>
      <w:numFmt w:val="decimal"/>
      <w:suff w:val="nothing"/>
      <w:lvlText w:val="%1、"/>
      <w:lvlJc w:val="left"/>
      <w:pPr>
        <w:ind w:left="-60"/>
      </w:pPr>
    </w:lvl>
  </w:abstractNum>
  <w:abstractNum w:abstractNumId="2">
    <w:nsid w:val="582149C2"/>
    <w:multiLevelType w:val="singleLevel"/>
    <w:tmpl w:val="582149C2"/>
    <w:lvl w:ilvl="0">
      <w:start w:val="9"/>
      <w:numFmt w:val="decimal"/>
      <w:suff w:val="nothing"/>
      <w:lvlText w:val="（%1）"/>
      <w:lvlJc w:val="left"/>
    </w:lvl>
  </w:abstractNum>
  <w:abstractNum w:abstractNumId="3">
    <w:nsid w:val="590C9581"/>
    <w:multiLevelType w:val="singleLevel"/>
    <w:tmpl w:val="590C9581"/>
    <w:lvl w:ilvl="0">
      <w:start w:val="13"/>
      <w:numFmt w:val="chineseCounting"/>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717A1"/>
    <w:rsid w:val="0000786E"/>
    <w:rsid w:val="00010B4D"/>
    <w:rsid w:val="000208A1"/>
    <w:rsid w:val="0003391A"/>
    <w:rsid w:val="00047840"/>
    <w:rsid w:val="00047EBB"/>
    <w:rsid w:val="00060484"/>
    <w:rsid w:val="00062E96"/>
    <w:rsid w:val="0006392F"/>
    <w:rsid w:val="0008421B"/>
    <w:rsid w:val="00086CC1"/>
    <w:rsid w:val="00091770"/>
    <w:rsid w:val="000957A2"/>
    <w:rsid w:val="00097CC1"/>
    <w:rsid w:val="000A401D"/>
    <w:rsid w:val="000B0237"/>
    <w:rsid w:val="000B5A65"/>
    <w:rsid w:val="000B7E78"/>
    <w:rsid w:val="000C307C"/>
    <w:rsid w:val="000C3AF7"/>
    <w:rsid w:val="000C6F4B"/>
    <w:rsid w:val="000C7A65"/>
    <w:rsid w:val="000D10DD"/>
    <w:rsid w:val="000D3FF2"/>
    <w:rsid w:val="000D46A3"/>
    <w:rsid w:val="000D58FF"/>
    <w:rsid w:val="000D6FA5"/>
    <w:rsid w:val="000E5628"/>
    <w:rsid w:val="00104581"/>
    <w:rsid w:val="0010768F"/>
    <w:rsid w:val="00110A2C"/>
    <w:rsid w:val="00110E95"/>
    <w:rsid w:val="001120D5"/>
    <w:rsid w:val="00114AF7"/>
    <w:rsid w:val="00121992"/>
    <w:rsid w:val="00130EF6"/>
    <w:rsid w:val="001336FF"/>
    <w:rsid w:val="00136C93"/>
    <w:rsid w:val="00136EB2"/>
    <w:rsid w:val="0014329D"/>
    <w:rsid w:val="00153C1E"/>
    <w:rsid w:val="001555AB"/>
    <w:rsid w:val="00167D33"/>
    <w:rsid w:val="00181881"/>
    <w:rsid w:val="00186018"/>
    <w:rsid w:val="00191F55"/>
    <w:rsid w:val="001A0EB3"/>
    <w:rsid w:val="001A122D"/>
    <w:rsid w:val="001A2A80"/>
    <w:rsid w:val="001A7512"/>
    <w:rsid w:val="001B1977"/>
    <w:rsid w:val="001B1FB6"/>
    <w:rsid w:val="001B4B79"/>
    <w:rsid w:val="001B6682"/>
    <w:rsid w:val="001B6C68"/>
    <w:rsid w:val="001C5F04"/>
    <w:rsid w:val="001D1F7B"/>
    <w:rsid w:val="001D6B87"/>
    <w:rsid w:val="001D7C70"/>
    <w:rsid w:val="001E5B9F"/>
    <w:rsid w:val="001E5CA4"/>
    <w:rsid w:val="001E6DEF"/>
    <w:rsid w:val="001F5686"/>
    <w:rsid w:val="001F5C3C"/>
    <w:rsid w:val="001F73A8"/>
    <w:rsid w:val="00205E85"/>
    <w:rsid w:val="002067D8"/>
    <w:rsid w:val="0021463C"/>
    <w:rsid w:val="00225539"/>
    <w:rsid w:val="00231D20"/>
    <w:rsid w:val="0024555F"/>
    <w:rsid w:val="00247002"/>
    <w:rsid w:val="0025094D"/>
    <w:rsid w:val="002570FF"/>
    <w:rsid w:val="00260686"/>
    <w:rsid w:val="00264393"/>
    <w:rsid w:val="00272B1F"/>
    <w:rsid w:val="00274DF6"/>
    <w:rsid w:val="00281F99"/>
    <w:rsid w:val="00282A2D"/>
    <w:rsid w:val="00290126"/>
    <w:rsid w:val="002966E7"/>
    <w:rsid w:val="00296C6D"/>
    <w:rsid w:val="002A1BF7"/>
    <w:rsid w:val="002A24BE"/>
    <w:rsid w:val="002A2D8E"/>
    <w:rsid w:val="002A4DE9"/>
    <w:rsid w:val="002B65C0"/>
    <w:rsid w:val="002C07F4"/>
    <w:rsid w:val="002C1797"/>
    <w:rsid w:val="002C513C"/>
    <w:rsid w:val="002C64E5"/>
    <w:rsid w:val="002D299B"/>
    <w:rsid w:val="002D2F4C"/>
    <w:rsid w:val="002D4C53"/>
    <w:rsid w:val="002D5DA0"/>
    <w:rsid w:val="002E6D35"/>
    <w:rsid w:val="002F443F"/>
    <w:rsid w:val="002F739E"/>
    <w:rsid w:val="0030376B"/>
    <w:rsid w:val="00307911"/>
    <w:rsid w:val="00312C43"/>
    <w:rsid w:val="003215BD"/>
    <w:rsid w:val="00322F67"/>
    <w:rsid w:val="003235B6"/>
    <w:rsid w:val="00326316"/>
    <w:rsid w:val="00326B0C"/>
    <w:rsid w:val="0033709A"/>
    <w:rsid w:val="00344245"/>
    <w:rsid w:val="00345305"/>
    <w:rsid w:val="00345D44"/>
    <w:rsid w:val="003471F4"/>
    <w:rsid w:val="00353CD9"/>
    <w:rsid w:val="00354246"/>
    <w:rsid w:val="00354513"/>
    <w:rsid w:val="003577EA"/>
    <w:rsid w:val="00371635"/>
    <w:rsid w:val="00387DCA"/>
    <w:rsid w:val="00390794"/>
    <w:rsid w:val="003920F3"/>
    <w:rsid w:val="003936CA"/>
    <w:rsid w:val="00393B05"/>
    <w:rsid w:val="00394896"/>
    <w:rsid w:val="00395717"/>
    <w:rsid w:val="003A5640"/>
    <w:rsid w:val="003A72D8"/>
    <w:rsid w:val="003B35B6"/>
    <w:rsid w:val="003B45DC"/>
    <w:rsid w:val="003B5504"/>
    <w:rsid w:val="003B763C"/>
    <w:rsid w:val="003B76F0"/>
    <w:rsid w:val="003C2339"/>
    <w:rsid w:val="003C349E"/>
    <w:rsid w:val="003C38F7"/>
    <w:rsid w:val="003D3B69"/>
    <w:rsid w:val="003D4346"/>
    <w:rsid w:val="003D7BAF"/>
    <w:rsid w:val="003E0547"/>
    <w:rsid w:val="003E5818"/>
    <w:rsid w:val="003E73E7"/>
    <w:rsid w:val="003F5C3A"/>
    <w:rsid w:val="00400C44"/>
    <w:rsid w:val="00405270"/>
    <w:rsid w:val="0040569D"/>
    <w:rsid w:val="00423636"/>
    <w:rsid w:val="0042567D"/>
    <w:rsid w:val="0042599E"/>
    <w:rsid w:val="00430847"/>
    <w:rsid w:val="00432063"/>
    <w:rsid w:val="00432257"/>
    <w:rsid w:val="004368FE"/>
    <w:rsid w:val="00437496"/>
    <w:rsid w:val="00437C57"/>
    <w:rsid w:val="00441F07"/>
    <w:rsid w:val="0044705D"/>
    <w:rsid w:val="004515B5"/>
    <w:rsid w:val="00451D9E"/>
    <w:rsid w:val="0045295B"/>
    <w:rsid w:val="00463898"/>
    <w:rsid w:val="00471FDE"/>
    <w:rsid w:val="00475DA1"/>
    <w:rsid w:val="0049222D"/>
    <w:rsid w:val="004A47F1"/>
    <w:rsid w:val="004B4B08"/>
    <w:rsid w:val="004C568D"/>
    <w:rsid w:val="004C568F"/>
    <w:rsid w:val="004D286C"/>
    <w:rsid w:val="004D4D3F"/>
    <w:rsid w:val="004E0E1F"/>
    <w:rsid w:val="004E6837"/>
    <w:rsid w:val="004E76CC"/>
    <w:rsid w:val="004F033B"/>
    <w:rsid w:val="004F1EFE"/>
    <w:rsid w:val="004F6C79"/>
    <w:rsid w:val="00500AB1"/>
    <w:rsid w:val="00505D55"/>
    <w:rsid w:val="00506E67"/>
    <w:rsid w:val="005077F7"/>
    <w:rsid w:val="00514329"/>
    <w:rsid w:val="005175FC"/>
    <w:rsid w:val="005178F6"/>
    <w:rsid w:val="0052429F"/>
    <w:rsid w:val="0052596B"/>
    <w:rsid w:val="00527A6C"/>
    <w:rsid w:val="00536A48"/>
    <w:rsid w:val="00536BB6"/>
    <w:rsid w:val="0054331C"/>
    <w:rsid w:val="00551617"/>
    <w:rsid w:val="00553147"/>
    <w:rsid w:val="00560A91"/>
    <w:rsid w:val="00561DB5"/>
    <w:rsid w:val="00572FFD"/>
    <w:rsid w:val="005771F2"/>
    <w:rsid w:val="00581ED8"/>
    <w:rsid w:val="00585F7C"/>
    <w:rsid w:val="00586BCD"/>
    <w:rsid w:val="005A2C42"/>
    <w:rsid w:val="005A37D6"/>
    <w:rsid w:val="005B4727"/>
    <w:rsid w:val="005C0414"/>
    <w:rsid w:val="005C2593"/>
    <w:rsid w:val="005C271A"/>
    <w:rsid w:val="005C5AF1"/>
    <w:rsid w:val="005D1F5D"/>
    <w:rsid w:val="005D2B20"/>
    <w:rsid w:val="005D339C"/>
    <w:rsid w:val="005D3EAB"/>
    <w:rsid w:val="005D473C"/>
    <w:rsid w:val="005D5E5B"/>
    <w:rsid w:val="005D6FA8"/>
    <w:rsid w:val="005D76C4"/>
    <w:rsid w:val="005E07C4"/>
    <w:rsid w:val="005E164B"/>
    <w:rsid w:val="005E30D9"/>
    <w:rsid w:val="005E4FB6"/>
    <w:rsid w:val="005E5C29"/>
    <w:rsid w:val="005F116C"/>
    <w:rsid w:val="005F2737"/>
    <w:rsid w:val="005F7B83"/>
    <w:rsid w:val="0061253B"/>
    <w:rsid w:val="00616B28"/>
    <w:rsid w:val="00620A8F"/>
    <w:rsid w:val="00631BD1"/>
    <w:rsid w:val="0063418A"/>
    <w:rsid w:val="00640AA9"/>
    <w:rsid w:val="00641CED"/>
    <w:rsid w:val="00645FF5"/>
    <w:rsid w:val="00651D00"/>
    <w:rsid w:val="00662C45"/>
    <w:rsid w:val="00663099"/>
    <w:rsid w:val="00663A55"/>
    <w:rsid w:val="006830B7"/>
    <w:rsid w:val="006839EE"/>
    <w:rsid w:val="00686C2B"/>
    <w:rsid w:val="00687D3C"/>
    <w:rsid w:val="00696418"/>
    <w:rsid w:val="006A3AF4"/>
    <w:rsid w:val="006A3CD5"/>
    <w:rsid w:val="006B4E00"/>
    <w:rsid w:val="006C0B2B"/>
    <w:rsid w:val="006C12EC"/>
    <w:rsid w:val="006C3427"/>
    <w:rsid w:val="006C790B"/>
    <w:rsid w:val="006D1184"/>
    <w:rsid w:val="006D29D3"/>
    <w:rsid w:val="006D5A90"/>
    <w:rsid w:val="006D694A"/>
    <w:rsid w:val="006D7BE7"/>
    <w:rsid w:val="006E0C6B"/>
    <w:rsid w:val="006E1FFD"/>
    <w:rsid w:val="006E65AB"/>
    <w:rsid w:val="006F1010"/>
    <w:rsid w:val="00700E78"/>
    <w:rsid w:val="00701840"/>
    <w:rsid w:val="00705481"/>
    <w:rsid w:val="0070784A"/>
    <w:rsid w:val="007107DA"/>
    <w:rsid w:val="00714B2E"/>
    <w:rsid w:val="007204C0"/>
    <w:rsid w:val="00725049"/>
    <w:rsid w:val="00725109"/>
    <w:rsid w:val="007262B1"/>
    <w:rsid w:val="007265B2"/>
    <w:rsid w:val="00744490"/>
    <w:rsid w:val="007448B7"/>
    <w:rsid w:val="00753B59"/>
    <w:rsid w:val="00754E54"/>
    <w:rsid w:val="00755B20"/>
    <w:rsid w:val="00756F36"/>
    <w:rsid w:val="0076175E"/>
    <w:rsid w:val="00780161"/>
    <w:rsid w:val="007832BB"/>
    <w:rsid w:val="00787EBB"/>
    <w:rsid w:val="00793D90"/>
    <w:rsid w:val="0079478E"/>
    <w:rsid w:val="00796764"/>
    <w:rsid w:val="007A1202"/>
    <w:rsid w:val="007A7AC6"/>
    <w:rsid w:val="007B1531"/>
    <w:rsid w:val="007B15D5"/>
    <w:rsid w:val="007B1E32"/>
    <w:rsid w:val="007B20D5"/>
    <w:rsid w:val="007B3712"/>
    <w:rsid w:val="007B3BA4"/>
    <w:rsid w:val="007B4CAE"/>
    <w:rsid w:val="007C4670"/>
    <w:rsid w:val="007C5103"/>
    <w:rsid w:val="007C6D69"/>
    <w:rsid w:val="007D7EF8"/>
    <w:rsid w:val="007E3755"/>
    <w:rsid w:val="007E5CB6"/>
    <w:rsid w:val="007E60AB"/>
    <w:rsid w:val="007E727B"/>
    <w:rsid w:val="007F2B1B"/>
    <w:rsid w:val="007F2B74"/>
    <w:rsid w:val="007F5600"/>
    <w:rsid w:val="007F6FFD"/>
    <w:rsid w:val="0080398E"/>
    <w:rsid w:val="008152F7"/>
    <w:rsid w:val="00820D7E"/>
    <w:rsid w:val="0082272C"/>
    <w:rsid w:val="00825A1A"/>
    <w:rsid w:val="00827772"/>
    <w:rsid w:val="00827D8C"/>
    <w:rsid w:val="00832813"/>
    <w:rsid w:val="008342DB"/>
    <w:rsid w:val="0084140E"/>
    <w:rsid w:val="00854D64"/>
    <w:rsid w:val="00871536"/>
    <w:rsid w:val="00873AA5"/>
    <w:rsid w:val="008749CC"/>
    <w:rsid w:val="008866A2"/>
    <w:rsid w:val="008917FD"/>
    <w:rsid w:val="008A5AC8"/>
    <w:rsid w:val="008B2CB7"/>
    <w:rsid w:val="008B4063"/>
    <w:rsid w:val="008D422B"/>
    <w:rsid w:val="008D46FA"/>
    <w:rsid w:val="008E3EA4"/>
    <w:rsid w:val="008E4D28"/>
    <w:rsid w:val="008E5819"/>
    <w:rsid w:val="00906136"/>
    <w:rsid w:val="00907339"/>
    <w:rsid w:val="00910CF2"/>
    <w:rsid w:val="00914231"/>
    <w:rsid w:val="00921A82"/>
    <w:rsid w:val="00925B88"/>
    <w:rsid w:val="00937269"/>
    <w:rsid w:val="0094262A"/>
    <w:rsid w:val="00942B43"/>
    <w:rsid w:val="00952B87"/>
    <w:rsid w:val="00953249"/>
    <w:rsid w:val="00971017"/>
    <w:rsid w:val="009716AD"/>
    <w:rsid w:val="009717A1"/>
    <w:rsid w:val="009727D6"/>
    <w:rsid w:val="00973D49"/>
    <w:rsid w:val="00973DCA"/>
    <w:rsid w:val="0098094D"/>
    <w:rsid w:val="009814AE"/>
    <w:rsid w:val="00984CEC"/>
    <w:rsid w:val="00986154"/>
    <w:rsid w:val="00993AB3"/>
    <w:rsid w:val="00995DF4"/>
    <w:rsid w:val="009B197D"/>
    <w:rsid w:val="009B785F"/>
    <w:rsid w:val="009B7FC7"/>
    <w:rsid w:val="009C16FE"/>
    <w:rsid w:val="009C4208"/>
    <w:rsid w:val="009C4224"/>
    <w:rsid w:val="009C73B3"/>
    <w:rsid w:val="009D05C7"/>
    <w:rsid w:val="009D4EA3"/>
    <w:rsid w:val="009E7B83"/>
    <w:rsid w:val="009F1ADE"/>
    <w:rsid w:val="009F442E"/>
    <w:rsid w:val="009F46B8"/>
    <w:rsid w:val="009F65C6"/>
    <w:rsid w:val="00A0052F"/>
    <w:rsid w:val="00A0160D"/>
    <w:rsid w:val="00A037DA"/>
    <w:rsid w:val="00A03DB5"/>
    <w:rsid w:val="00A0542D"/>
    <w:rsid w:val="00A055BA"/>
    <w:rsid w:val="00A075CD"/>
    <w:rsid w:val="00A334A5"/>
    <w:rsid w:val="00A35197"/>
    <w:rsid w:val="00A36677"/>
    <w:rsid w:val="00A45710"/>
    <w:rsid w:val="00A46464"/>
    <w:rsid w:val="00A5038D"/>
    <w:rsid w:val="00A6071A"/>
    <w:rsid w:val="00A647BB"/>
    <w:rsid w:val="00A72CF2"/>
    <w:rsid w:val="00A82BDB"/>
    <w:rsid w:val="00A87101"/>
    <w:rsid w:val="00A873C9"/>
    <w:rsid w:val="00A95FAC"/>
    <w:rsid w:val="00A97687"/>
    <w:rsid w:val="00AB0477"/>
    <w:rsid w:val="00AB0C11"/>
    <w:rsid w:val="00AB214A"/>
    <w:rsid w:val="00AB2514"/>
    <w:rsid w:val="00AB38EA"/>
    <w:rsid w:val="00AB4171"/>
    <w:rsid w:val="00AB6AAB"/>
    <w:rsid w:val="00AC149D"/>
    <w:rsid w:val="00AC182C"/>
    <w:rsid w:val="00AC4AD0"/>
    <w:rsid w:val="00AC7B0F"/>
    <w:rsid w:val="00AD2BE7"/>
    <w:rsid w:val="00AE7108"/>
    <w:rsid w:val="00B0388F"/>
    <w:rsid w:val="00B06959"/>
    <w:rsid w:val="00B114EF"/>
    <w:rsid w:val="00B135A8"/>
    <w:rsid w:val="00B15CA7"/>
    <w:rsid w:val="00B21265"/>
    <w:rsid w:val="00B22466"/>
    <w:rsid w:val="00B25D57"/>
    <w:rsid w:val="00B31C82"/>
    <w:rsid w:val="00B34063"/>
    <w:rsid w:val="00B36AB9"/>
    <w:rsid w:val="00B36B17"/>
    <w:rsid w:val="00B45C0B"/>
    <w:rsid w:val="00B51F35"/>
    <w:rsid w:val="00B55058"/>
    <w:rsid w:val="00B572CC"/>
    <w:rsid w:val="00B7049A"/>
    <w:rsid w:val="00B71442"/>
    <w:rsid w:val="00B726BE"/>
    <w:rsid w:val="00B838F8"/>
    <w:rsid w:val="00B87F58"/>
    <w:rsid w:val="00B90835"/>
    <w:rsid w:val="00BA0129"/>
    <w:rsid w:val="00BA0532"/>
    <w:rsid w:val="00BA1538"/>
    <w:rsid w:val="00BA493D"/>
    <w:rsid w:val="00BA7E35"/>
    <w:rsid w:val="00BB2639"/>
    <w:rsid w:val="00BB307A"/>
    <w:rsid w:val="00BB4870"/>
    <w:rsid w:val="00BB6F4E"/>
    <w:rsid w:val="00BB779A"/>
    <w:rsid w:val="00BC002B"/>
    <w:rsid w:val="00BC4260"/>
    <w:rsid w:val="00BD060E"/>
    <w:rsid w:val="00BD4B47"/>
    <w:rsid w:val="00BE16C8"/>
    <w:rsid w:val="00BE2809"/>
    <w:rsid w:val="00BE2816"/>
    <w:rsid w:val="00BE3683"/>
    <w:rsid w:val="00BE3EC5"/>
    <w:rsid w:val="00BE4512"/>
    <w:rsid w:val="00BE4A65"/>
    <w:rsid w:val="00BE50AB"/>
    <w:rsid w:val="00BE76DB"/>
    <w:rsid w:val="00BF1499"/>
    <w:rsid w:val="00BF31DE"/>
    <w:rsid w:val="00BF5CB4"/>
    <w:rsid w:val="00C00036"/>
    <w:rsid w:val="00C02D7E"/>
    <w:rsid w:val="00C04445"/>
    <w:rsid w:val="00C04494"/>
    <w:rsid w:val="00C07DDF"/>
    <w:rsid w:val="00C10836"/>
    <w:rsid w:val="00C10B64"/>
    <w:rsid w:val="00C11F52"/>
    <w:rsid w:val="00C15C6E"/>
    <w:rsid w:val="00C17444"/>
    <w:rsid w:val="00C2390C"/>
    <w:rsid w:val="00C26B9F"/>
    <w:rsid w:val="00C33E35"/>
    <w:rsid w:val="00C36E34"/>
    <w:rsid w:val="00C453D3"/>
    <w:rsid w:val="00C5178E"/>
    <w:rsid w:val="00C5395A"/>
    <w:rsid w:val="00C55935"/>
    <w:rsid w:val="00C57A82"/>
    <w:rsid w:val="00C642A3"/>
    <w:rsid w:val="00C85A41"/>
    <w:rsid w:val="00C85A87"/>
    <w:rsid w:val="00C95026"/>
    <w:rsid w:val="00C961BF"/>
    <w:rsid w:val="00CA11E0"/>
    <w:rsid w:val="00CA5217"/>
    <w:rsid w:val="00CA5880"/>
    <w:rsid w:val="00CA6EAF"/>
    <w:rsid w:val="00CB0D70"/>
    <w:rsid w:val="00CB519F"/>
    <w:rsid w:val="00CB537F"/>
    <w:rsid w:val="00CB7BF8"/>
    <w:rsid w:val="00CC292A"/>
    <w:rsid w:val="00CC3E34"/>
    <w:rsid w:val="00CC51F2"/>
    <w:rsid w:val="00CC5747"/>
    <w:rsid w:val="00CC65F9"/>
    <w:rsid w:val="00CD153D"/>
    <w:rsid w:val="00CD1C27"/>
    <w:rsid w:val="00CD709E"/>
    <w:rsid w:val="00CE6BEF"/>
    <w:rsid w:val="00D02E31"/>
    <w:rsid w:val="00D14DF9"/>
    <w:rsid w:val="00D20DC1"/>
    <w:rsid w:val="00D22D94"/>
    <w:rsid w:val="00D25DBB"/>
    <w:rsid w:val="00D3175C"/>
    <w:rsid w:val="00D31A3A"/>
    <w:rsid w:val="00D32E69"/>
    <w:rsid w:val="00D37035"/>
    <w:rsid w:val="00D40A5C"/>
    <w:rsid w:val="00D46155"/>
    <w:rsid w:val="00D479A7"/>
    <w:rsid w:val="00D553DC"/>
    <w:rsid w:val="00D62A7F"/>
    <w:rsid w:val="00D6494A"/>
    <w:rsid w:val="00D64AF3"/>
    <w:rsid w:val="00D64CC3"/>
    <w:rsid w:val="00D659B2"/>
    <w:rsid w:val="00D66680"/>
    <w:rsid w:val="00D74403"/>
    <w:rsid w:val="00D83964"/>
    <w:rsid w:val="00D8653F"/>
    <w:rsid w:val="00D9139D"/>
    <w:rsid w:val="00D94573"/>
    <w:rsid w:val="00D97591"/>
    <w:rsid w:val="00DA4019"/>
    <w:rsid w:val="00DA46FF"/>
    <w:rsid w:val="00DA5391"/>
    <w:rsid w:val="00DA5474"/>
    <w:rsid w:val="00DB12FA"/>
    <w:rsid w:val="00DB2685"/>
    <w:rsid w:val="00DB620E"/>
    <w:rsid w:val="00DB6FFF"/>
    <w:rsid w:val="00DC464E"/>
    <w:rsid w:val="00DC4C9A"/>
    <w:rsid w:val="00DE46B5"/>
    <w:rsid w:val="00DE6EBE"/>
    <w:rsid w:val="00DF0BA0"/>
    <w:rsid w:val="00DF2C7A"/>
    <w:rsid w:val="00DF5DC9"/>
    <w:rsid w:val="00DF6EF8"/>
    <w:rsid w:val="00DF7ED1"/>
    <w:rsid w:val="00E03A7F"/>
    <w:rsid w:val="00E04FCE"/>
    <w:rsid w:val="00E15F54"/>
    <w:rsid w:val="00E2235B"/>
    <w:rsid w:val="00E34E95"/>
    <w:rsid w:val="00E35391"/>
    <w:rsid w:val="00E37E42"/>
    <w:rsid w:val="00E4029B"/>
    <w:rsid w:val="00E42B7E"/>
    <w:rsid w:val="00E43668"/>
    <w:rsid w:val="00E44587"/>
    <w:rsid w:val="00E469C6"/>
    <w:rsid w:val="00E50082"/>
    <w:rsid w:val="00E51092"/>
    <w:rsid w:val="00E56B25"/>
    <w:rsid w:val="00E60344"/>
    <w:rsid w:val="00E65D07"/>
    <w:rsid w:val="00E70706"/>
    <w:rsid w:val="00E7085E"/>
    <w:rsid w:val="00E717C3"/>
    <w:rsid w:val="00E72D97"/>
    <w:rsid w:val="00E73488"/>
    <w:rsid w:val="00E76A21"/>
    <w:rsid w:val="00E777A0"/>
    <w:rsid w:val="00E8433F"/>
    <w:rsid w:val="00E919BB"/>
    <w:rsid w:val="00E9504D"/>
    <w:rsid w:val="00E95CF5"/>
    <w:rsid w:val="00E97A10"/>
    <w:rsid w:val="00EA311D"/>
    <w:rsid w:val="00EA4EDF"/>
    <w:rsid w:val="00EB08ED"/>
    <w:rsid w:val="00EB12DE"/>
    <w:rsid w:val="00EB314F"/>
    <w:rsid w:val="00EB7C6F"/>
    <w:rsid w:val="00EC58C3"/>
    <w:rsid w:val="00ED2A22"/>
    <w:rsid w:val="00EE6F19"/>
    <w:rsid w:val="00EE70D7"/>
    <w:rsid w:val="00EE7891"/>
    <w:rsid w:val="00EE7C66"/>
    <w:rsid w:val="00EF0050"/>
    <w:rsid w:val="00EF3494"/>
    <w:rsid w:val="00F0173C"/>
    <w:rsid w:val="00F0397D"/>
    <w:rsid w:val="00F061E0"/>
    <w:rsid w:val="00F06A1C"/>
    <w:rsid w:val="00F11BD3"/>
    <w:rsid w:val="00F204D8"/>
    <w:rsid w:val="00F2087E"/>
    <w:rsid w:val="00F25BA7"/>
    <w:rsid w:val="00F35A10"/>
    <w:rsid w:val="00F36A13"/>
    <w:rsid w:val="00F45B3F"/>
    <w:rsid w:val="00F4674A"/>
    <w:rsid w:val="00F520CF"/>
    <w:rsid w:val="00F539A5"/>
    <w:rsid w:val="00F556FE"/>
    <w:rsid w:val="00F60498"/>
    <w:rsid w:val="00F76249"/>
    <w:rsid w:val="00F81AFE"/>
    <w:rsid w:val="00F86FD2"/>
    <w:rsid w:val="00F915AC"/>
    <w:rsid w:val="00F92E30"/>
    <w:rsid w:val="00F96B56"/>
    <w:rsid w:val="00FA4016"/>
    <w:rsid w:val="00FA4BED"/>
    <w:rsid w:val="00FA6042"/>
    <w:rsid w:val="00FA6711"/>
    <w:rsid w:val="00FB3D63"/>
    <w:rsid w:val="00FB44B3"/>
    <w:rsid w:val="00FB601B"/>
    <w:rsid w:val="00FB7454"/>
    <w:rsid w:val="00FD237B"/>
    <w:rsid w:val="00FE4414"/>
    <w:rsid w:val="00FE5DF5"/>
    <w:rsid w:val="00FF4342"/>
    <w:rsid w:val="00FF4355"/>
    <w:rsid w:val="00FF5A33"/>
    <w:rsid w:val="00FF728C"/>
    <w:rsid w:val="020919A1"/>
    <w:rsid w:val="025F7771"/>
    <w:rsid w:val="031B005D"/>
    <w:rsid w:val="044F5A68"/>
    <w:rsid w:val="04522E10"/>
    <w:rsid w:val="04EB395E"/>
    <w:rsid w:val="054144F3"/>
    <w:rsid w:val="056423D4"/>
    <w:rsid w:val="062A62FB"/>
    <w:rsid w:val="06F36E87"/>
    <w:rsid w:val="0766166D"/>
    <w:rsid w:val="0776579C"/>
    <w:rsid w:val="07A14D2E"/>
    <w:rsid w:val="091A5766"/>
    <w:rsid w:val="09D53957"/>
    <w:rsid w:val="0A5619A7"/>
    <w:rsid w:val="0A5F19D4"/>
    <w:rsid w:val="0A6A3DFE"/>
    <w:rsid w:val="0B3634CC"/>
    <w:rsid w:val="0CE9645C"/>
    <w:rsid w:val="1080040D"/>
    <w:rsid w:val="108A5BA4"/>
    <w:rsid w:val="11BD5D4E"/>
    <w:rsid w:val="12DE4108"/>
    <w:rsid w:val="131B64E3"/>
    <w:rsid w:val="14382F65"/>
    <w:rsid w:val="14E76E65"/>
    <w:rsid w:val="15BF348C"/>
    <w:rsid w:val="15D9552D"/>
    <w:rsid w:val="16C740C1"/>
    <w:rsid w:val="17A257C3"/>
    <w:rsid w:val="1995340B"/>
    <w:rsid w:val="1C3E4BF9"/>
    <w:rsid w:val="1C791CA6"/>
    <w:rsid w:val="1C89405F"/>
    <w:rsid w:val="1D594678"/>
    <w:rsid w:val="1DE41B59"/>
    <w:rsid w:val="20014E02"/>
    <w:rsid w:val="254442F6"/>
    <w:rsid w:val="26AD7687"/>
    <w:rsid w:val="276C70AE"/>
    <w:rsid w:val="2852131C"/>
    <w:rsid w:val="29495648"/>
    <w:rsid w:val="29FD03CF"/>
    <w:rsid w:val="2A335732"/>
    <w:rsid w:val="2A3F471F"/>
    <w:rsid w:val="2A8E16D9"/>
    <w:rsid w:val="2AF7636C"/>
    <w:rsid w:val="2BFD78DC"/>
    <w:rsid w:val="2C0D7CB7"/>
    <w:rsid w:val="2C7F577D"/>
    <w:rsid w:val="2C842D93"/>
    <w:rsid w:val="2C8507E4"/>
    <w:rsid w:val="2DFC17BB"/>
    <w:rsid w:val="2E516A79"/>
    <w:rsid w:val="2E642E7C"/>
    <w:rsid w:val="2EAA33F6"/>
    <w:rsid w:val="30B03CE2"/>
    <w:rsid w:val="30B5400B"/>
    <w:rsid w:val="31BC1E30"/>
    <w:rsid w:val="333F17C2"/>
    <w:rsid w:val="345E69AD"/>
    <w:rsid w:val="34B41020"/>
    <w:rsid w:val="355E1094"/>
    <w:rsid w:val="355F1743"/>
    <w:rsid w:val="35740325"/>
    <w:rsid w:val="35CD7559"/>
    <w:rsid w:val="35E274A2"/>
    <w:rsid w:val="37752FBF"/>
    <w:rsid w:val="38223A62"/>
    <w:rsid w:val="386656BE"/>
    <w:rsid w:val="392456E2"/>
    <w:rsid w:val="392F1EE0"/>
    <w:rsid w:val="3B644914"/>
    <w:rsid w:val="3C412417"/>
    <w:rsid w:val="3CE95500"/>
    <w:rsid w:val="3CFB2C37"/>
    <w:rsid w:val="3D2F116B"/>
    <w:rsid w:val="3D812369"/>
    <w:rsid w:val="3DA642B4"/>
    <w:rsid w:val="3E6B0A76"/>
    <w:rsid w:val="40046DE4"/>
    <w:rsid w:val="40282108"/>
    <w:rsid w:val="42372607"/>
    <w:rsid w:val="43231745"/>
    <w:rsid w:val="450E5E21"/>
    <w:rsid w:val="454B72E5"/>
    <w:rsid w:val="46C16C66"/>
    <w:rsid w:val="46D00DD2"/>
    <w:rsid w:val="49422A37"/>
    <w:rsid w:val="4A1078EC"/>
    <w:rsid w:val="4A653C9D"/>
    <w:rsid w:val="4A653EE0"/>
    <w:rsid w:val="4BEE6C6A"/>
    <w:rsid w:val="4C9771CC"/>
    <w:rsid w:val="4CA97337"/>
    <w:rsid w:val="4D145493"/>
    <w:rsid w:val="4D6B7546"/>
    <w:rsid w:val="4EB36A72"/>
    <w:rsid w:val="4F6565A3"/>
    <w:rsid w:val="50D24772"/>
    <w:rsid w:val="50E12D4E"/>
    <w:rsid w:val="51420F36"/>
    <w:rsid w:val="51787EDF"/>
    <w:rsid w:val="51D24C77"/>
    <w:rsid w:val="51F53C68"/>
    <w:rsid w:val="5275714B"/>
    <w:rsid w:val="53353805"/>
    <w:rsid w:val="53A32DC8"/>
    <w:rsid w:val="561947EA"/>
    <w:rsid w:val="56DF4D02"/>
    <w:rsid w:val="57266B3F"/>
    <w:rsid w:val="577D256A"/>
    <w:rsid w:val="58346AEB"/>
    <w:rsid w:val="58B05DE2"/>
    <w:rsid w:val="594A0770"/>
    <w:rsid w:val="5AC450AC"/>
    <w:rsid w:val="5B8B67F2"/>
    <w:rsid w:val="5B975D90"/>
    <w:rsid w:val="5C2529CD"/>
    <w:rsid w:val="5C82620B"/>
    <w:rsid w:val="5C8C51C9"/>
    <w:rsid w:val="5CAA6E26"/>
    <w:rsid w:val="5CB545F1"/>
    <w:rsid w:val="5CC075F6"/>
    <w:rsid w:val="5EB34DCA"/>
    <w:rsid w:val="5EDB41E5"/>
    <w:rsid w:val="5F074075"/>
    <w:rsid w:val="5F337B7D"/>
    <w:rsid w:val="5F6B491B"/>
    <w:rsid w:val="5F87420A"/>
    <w:rsid w:val="5FB61D02"/>
    <w:rsid w:val="60F63558"/>
    <w:rsid w:val="61026039"/>
    <w:rsid w:val="623D6F92"/>
    <w:rsid w:val="628B1B1A"/>
    <w:rsid w:val="63CE59BE"/>
    <w:rsid w:val="644E072B"/>
    <w:rsid w:val="64752A8B"/>
    <w:rsid w:val="64E678D0"/>
    <w:rsid w:val="653B7649"/>
    <w:rsid w:val="65471C48"/>
    <w:rsid w:val="656F794A"/>
    <w:rsid w:val="66452359"/>
    <w:rsid w:val="666E2DE1"/>
    <w:rsid w:val="66993F11"/>
    <w:rsid w:val="677B3618"/>
    <w:rsid w:val="68194A34"/>
    <w:rsid w:val="68A31296"/>
    <w:rsid w:val="68B7200C"/>
    <w:rsid w:val="6A123EC1"/>
    <w:rsid w:val="6A487C46"/>
    <w:rsid w:val="6AAE2F97"/>
    <w:rsid w:val="6B99349D"/>
    <w:rsid w:val="6BA94F39"/>
    <w:rsid w:val="6CD14DC2"/>
    <w:rsid w:val="6CD86E99"/>
    <w:rsid w:val="6EDC3D8E"/>
    <w:rsid w:val="6EFB49C3"/>
    <w:rsid w:val="6F9B57C7"/>
    <w:rsid w:val="70603E20"/>
    <w:rsid w:val="71A514D7"/>
    <w:rsid w:val="723B26D6"/>
    <w:rsid w:val="725D4C08"/>
    <w:rsid w:val="72897727"/>
    <w:rsid w:val="72933FAE"/>
    <w:rsid w:val="73AC26D2"/>
    <w:rsid w:val="748B4034"/>
    <w:rsid w:val="750E0A19"/>
    <w:rsid w:val="751F407D"/>
    <w:rsid w:val="78315DD9"/>
    <w:rsid w:val="786A5951"/>
    <w:rsid w:val="788E1AA4"/>
    <w:rsid w:val="791F2227"/>
    <w:rsid w:val="7A13090C"/>
    <w:rsid w:val="7A844557"/>
    <w:rsid w:val="7C2C1662"/>
    <w:rsid w:val="7C2F5D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1" w:qFormat="1"/>
    <w:lsdException w:name="toc 3" w:uiPriority="1" w:qFormat="1"/>
    <w:lsdException w:name="toc 4" w:uiPriority="1" w:qFormat="1"/>
    <w:lsdException w:name="toc 5" w:uiPriority="1"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a2"/>
    <w:qFormat/>
    <w:rsid w:val="00423636"/>
    <w:pPr>
      <w:widowControl w:val="0"/>
      <w:jc w:val="both"/>
    </w:pPr>
    <w:rPr>
      <w:kern w:val="2"/>
      <w:sz w:val="21"/>
      <w:szCs w:val="24"/>
    </w:rPr>
  </w:style>
  <w:style w:type="paragraph" w:styleId="1">
    <w:name w:val="heading 1"/>
    <w:next w:val="a1"/>
    <w:link w:val="1Char"/>
    <w:qFormat/>
    <w:rsid w:val="00423636"/>
    <w:pPr>
      <w:keepNext/>
      <w:keepLines/>
      <w:tabs>
        <w:tab w:val="left" w:pos="1440"/>
      </w:tabs>
      <w:spacing w:beforeLines="250" w:afterLines="150" w:line="360" w:lineRule="auto"/>
      <w:jc w:val="center"/>
      <w:outlineLvl w:val="0"/>
    </w:pPr>
    <w:rPr>
      <w:rFonts w:eastAsia="黑体"/>
      <w:b/>
      <w:bCs/>
      <w:kern w:val="44"/>
      <w:sz w:val="52"/>
    </w:rPr>
  </w:style>
  <w:style w:type="paragraph" w:styleId="2">
    <w:name w:val="heading 2"/>
    <w:next w:val="a1"/>
    <w:link w:val="2Char"/>
    <w:uiPriority w:val="9"/>
    <w:qFormat/>
    <w:rsid w:val="00423636"/>
    <w:pPr>
      <w:keepNext/>
      <w:keepLines/>
      <w:tabs>
        <w:tab w:val="left" w:pos="-420"/>
      </w:tabs>
      <w:spacing w:beforeLines="100" w:afterLines="100" w:line="360" w:lineRule="auto"/>
      <w:ind w:left="-420" w:firstLine="420"/>
      <w:outlineLvl w:val="1"/>
    </w:pPr>
    <w:rPr>
      <w:rFonts w:ascii="Arial" w:eastAsia="黑体" w:hAnsi="Arial"/>
      <w:b/>
      <w:bCs/>
      <w:sz w:val="44"/>
      <w:szCs w:val="32"/>
    </w:rPr>
  </w:style>
  <w:style w:type="paragraph" w:styleId="3">
    <w:name w:val="heading 3"/>
    <w:next w:val="a1"/>
    <w:link w:val="3Char"/>
    <w:qFormat/>
    <w:rsid w:val="00423636"/>
    <w:pPr>
      <w:keepNext/>
      <w:keepLines/>
      <w:tabs>
        <w:tab w:val="left" w:pos="567"/>
      </w:tabs>
      <w:spacing w:beforeLines="50" w:afterLines="50" w:line="360" w:lineRule="auto"/>
      <w:outlineLvl w:val="2"/>
    </w:pPr>
    <w:rPr>
      <w:rFonts w:eastAsia="黑体"/>
      <w:b/>
      <w:bCs/>
      <w:sz w:val="36"/>
      <w:szCs w:val="36"/>
    </w:rPr>
  </w:style>
  <w:style w:type="paragraph" w:styleId="4">
    <w:name w:val="heading 4"/>
    <w:next w:val="a1"/>
    <w:link w:val="4Char"/>
    <w:qFormat/>
    <w:rsid w:val="00423636"/>
    <w:pPr>
      <w:keepNext/>
      <w:keepLines/>
      <w:tabs>
        <w:tab w:val="left" w:pos="-420"/>
      </w:tabs>
      <w:spacing w:beforeLines="50" w:afterLines="50" w:line="360" w:lineRule="auto"/>
      <w:outlineLvl w:val="3"/>
    </w:pPr>
    <w:rPr>
      <w:rFonts w:ascii="Arial" w:eastAsia="黑体" w:hAnsi="Arial"/>
      <w:b/>
      <w:bCs/>
      <w:sz w:val="30"/>
      <w:szCs w:val="28"/>
    </w:rPr>
  </w:style>
  <w:style w:type="paragraph" w:styleId="5">
    <w:name w:val="heading 5"/>
    <w:next w:val="a1"/>
    <w:link w:val="5Char"/>
    <w:qFormat/>
    <w:rsid w:val="00423636"/>
    <w:pPr>
      <w:keepNext/>
      <w:keepLines/>
      <w:tabs>
        <w:tab w:val="left" w:pos="-420"/>
      </w:tabs>
      <w:spacing w:beforeLines="50" w:afterLines="50" w:line="377" w:lineRule="auto"/>
      <w:outlineLvl w:val="4"/>
    </w:pPr>
    <w:rPr>
      <w:b/>
      <w:bCs/>
      <w:sz w:val="28"/>
      <w:szCs w:val="28"/>
    </w:rPr>
  </w:style>
  <w:style w:type="paragraph" w:styleId="6">
    <w:name w:val="heading 6"/>
    <w:basedOn w:val="a1"/>
    <w:next w:val="a1"/>
    <w:link w:val="6Char1"/>
    <w:qFormat/>
    <w:rsid w:val="00423636"/>
    <w:pPr>
      <w:keepNext/>
      <w:keepLines/>
      <w:spacing w:before="240" w:after="64" w:line="320" w:lineRule="auto"/>
      <w:outlineLvl w:val="5"/>
    </w:pPr>
    <w:rPr>
      <w:rFonts w:ascii="Cambria" w:hAnsi="Cambria"/>
      <w:b/>
      <w:bCs/>
      <w:sz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2">
    <w:name w:val="表格文字"/>
    <w:basedOn w:val="a1"/>
    <w:next w:val="a6"/>
    <w:qFormat/>
    <w:rsid w:val="00423636"/>
    <w:pPr>
      <w:spacing w:before="25" w:after="25" w:line="300" w:lineRule="auto"/>
    </w:pPr>
    <w:rPr>
      <w:rFonts w:ascii="Times" w:hAnsi="Times"/>
      <w:spacing w:val="10"/>
      <w:kern w:val="0"/>
      <w:sz w:val="24"/>
      <w:szCs w:val="20"/>
    </w:rPr>
  </w:style>
  <w:style w:type="paragraph" w:styleId="a6">
    <w:name w:val="Body Text"/>
    <w:basedOn w:val="a1"/>
    <w:next w:val="a1"/>
    <w:link w:val="Char"/>
    <w:qFormat/>
    <w:rsid w:val="00423636"/>
    <w:pPr>
      <w:spacing w:line="400" w:lineRule="exact"/>
    </w:pPr>
    <w:rPr>
      <w:sz w:val="24"/>
      <w:szCs w:val="20"/>
    </w:rPr>
  </w:style>
  <w:style w:type="paragraph" w:styleId="7">
    <w:name w:val="toc 7"/>
    <w:basedOn w:val="a1"/>
    <w:next w:val="a1"/>
    <w:qFormat/>
    <w:rsid w:val="00423636"/>
    <w:pPr>
      <w:ind w:left="1260"/>
      <w:jc w:val="left"/>
    </w:pPr>
    <w:rPr>
      <w:rFonts w:ascii="等线" w:eastAsia="等线" w:hAnsi="等线"/>
      <w:sz w:val="18"/>
      <w:szCs w:val="18"/>
    </w:rPr>
  </w:style>
  <w:style w:type="paragraph" w:styleId="a7">
    <w:name w:val="List Number"/>
    <w:basedOn w:val="a1"/>
    <w:qFormat/>
    <w:rsid w:val="00423636"/>
    <w:pPr>
      <w:tabs>
        <w:tab w:val="left" w:pos="360"/>
      </w:tabs>
      <w:ind w:left="360" w:hanging="360"/>
    </w:pPr>
  </w:style>
  <w:style w:type="paragraph" w:styleId="a8">
    <w:name w:val="Normal Indent"/>
    <w:basedOn w:val="a1"/>
    <w:link w:val="Char0"/>
    <w:qFormat/>
    <w:rsid w:val="00423636"/>
    <w:pPr>
      <w:ind w:firstLine="420"/>
    </w:pPr>
    <w:rPr>
      <w:szCs w:val="20"/>
    </w:rPr>
  </w:style>
  <w:style w:type="paragraph" w:styleId="a9">
    <w:name w:val="caption"/>
    <w:basedOn w:val="a1"/>
    <w:next w:val="a1"/>
    <w:qFormat/>
    <w:rsid w:val="00423636"/>
    <w:pPr>
      <w:spacing w:before="152" w:after="160"/>
    </w:pPr>
    <w:rPr>
      <w:rFonts w:ascii="Arial" w:eastAsia="黑体" w:hAnsi="Arial" w:cs="Arial"/>
      <w:sz w:val="20"/>
      <w:szCs w:val="20"/>
    </w:rPr>
  </w:style>
  <w:style w:type="paragraph" w:styleId="aa">
    <w:name w:val="Document Map"/>
    <w:basedOn w:val="a1"/>
    <w:link w:val="Char1"/>
    <w:qFormat/>
    <w:rsid w:val="00423636"/>
    <w:rPr>
      <w:rFonts w:ascii="宋体"/>
      <w:sz w:val="18"/>
      <w:szCs w:val="18"/>
    </w:rPr>
  </w:style>
  <w:style w:type="paragraph" w:styleId="ab">
    <w:name w:val="annotation text"/>
    <w:basedOn w:val="a1"/>
    <w:link w:val="Char2"/>
    <w:qFormat/>
    <w:rsid w:val="00423636"/>
    <w:pPr>
      <w:jc w:val="left"/>
    </w:pPr>
    <w:rPr>
      <w:rFonts w:ascii="Calibri" w:hAnsi="Calibri" w:cs="宋体"/>
    </w:rPr>
  </w:style>
  <w:style w:type="paragraph" w:styleId="ac">
    <w:name w:val="Salutation"/>
    <w:basedOn w:val="a1"/>
    <w:next w:val="a1"/>
    <w:link w:val="Char3"/>
    <w:qFormat/>
    <w:rsid w:val="00423636"/>
    <w:rPr>
      <w:sz w:val="24"/>
    </w:rPr>
  </w:style>
  <w:style w:type="paragraph" w:styleId="30">
    <w:name w:val="Body Text 3"/>
    <w:basedOn w:val="a1"/>
    <w:link w:val="3Char0"/>
    <w:qFormat/>
    <w:rsid w:val="00423636"/>
    <w:pPr>
      <w:snapToGrid w:val="0"/>
      <w:spacing w:before="50" w:after="50"/>
    </w:pPr>
  </w:style>
  <w:style w:type="paragraph" w:styleId="ad">
    <w:name w:val="Body Text Indent"/>
    <w:basedOn w:val="a1"/>
    <w:link w:val="Char4"/>
    <w:qFormat/>
    <w:rsid w:val="00423636"/>
    <w:pPr>
      <w:ind w:firstLineChars="200" w:firstLine="560"/>
    </w:pPr>
    <w:rPr>
      <w:rFonts w:ascii="宋体" w:hAnsi="宋体" w:cs="宋体"/>
      <w:sz w:val="28"/>
      <w:szCs w:val="28"/>
    </w:rPr>
  </w:style>
  <w:style w:type="paragraph" w:styleId="31">
    <w:name w:val="List Number 3"/>
    <w:basedOn w:val="a1"/>
    <w:qFormat/>
    <w:rsid w:val="00423636"/>
    <w:pPr>
      <w:tabs>
        <w:tab w:val="left" w:pos="1200"/>
      </w:tabs>
      <w:ind w:left="720" w:hanging="360"/>
    </w:pPr>
  </w:style>
  <w:style w:type="paragraph" w:styleId="20">
    <w:name w:val="List 2"/>
    <w:basedOn w:val="a1"/>
    <w:qFormat/>
    <w:rsid w:val="00423636"/>
    <w:pPr>
      <w:ind w:leftChars="200" w:left="100" w:hangingChars="200" w:hanging="200"/>
    </w:pPr>
  </w:style>
  <w:style w:type="paragraph" w:styleId="50">
    <w:name w:val="toc 5"/>
    <w:basedOn w:val="a1"/>
    <w:next w:val="a1"/>
    <w:uiPriority w:val="1"/>
    <w:qFormat/>
    <w:rsid w:val="00423636"/>
    <w:pPr>
      <w:ind w:leftChars="800" w:left="1680"/>
    </w:pPr>
    <w:rPr>
      <w:szCs w:val="20"/>
    </w:rPr>
  </w:style>
  <w:style w:type="paragraph" w:styleId="32">
    <w:name w:val="toc 3"/>
    <w:basedOn w:val="a1"/>
    <w:next w:val="a1"/>
    <w:uiPriority w:val="1"/>
    <w:qFormat/>
    <w:rsid w:val="00423636"/>
    <w:pPr>
      <w:ind w:leftChars="400" w:left="840"/>
    </w:pPr>
    <w:rPr>
      <w:szCs w:val="20"/>
    </w:rPr>
  </w:style>
  <w:style w:type="paragraph" w:styleId="ae">
    <w:name w:val="Plain Text"/>
    <w:basedOn w:val="a1"/>
    <w:link w:val="Char5"/>
    <w:qFormat/>
    <w:rsid w:val="00423636"/>
    <w:rPr>
      <w:rFonts w:ascii="宋体" w:hAnsi="Courier New" w:cs="Courier New"/>
      <w:szCs w:val="21"/>
    </w:rPr>
  </w:style>
  <w:style w:type="paragraph" w:styleId="8">
    <w:name w:val="toc 8"/>
    <w:basedOn w:val="a1"/>
    <w:next w:val="a1"/>
    <w:qFormat/>
    <w:rsid w:val="00423636"/>
    <w:pPr>
      <w:ind w:left="1470"/>
      <w:jc w:val="left"/>
    </w:pPr>
    <w:rPr>
      <w:rFonts w:ascii="等线" w:eastAsia="等线" w:hAnsi="等线"/>
      <w:sz w:val="18"/>
      <w:szCs w:val="18"/>
    </w:rPr>
  </w:style>
  <w:style w:type="paragraph" w:styleId="af">
    <w:name w:val="Date"/>
    <w:basedOn w:val="a1"/>
    <w:next w:val="a1"/>
    <w:link w:val="Char6"/>
    <w:qFormat/>
    <w:rsid w:val="00423636"/>
    <w:pPr>
      <w:ind w:leftChars="2500" w:left="100"/>
    </w:pPr>
    <w:rPr>
      <w:sz w:val="24"/>
      <w:szCs w:val="20"/>
    </w:rPr>
  </w:style>
  <w:style w:type="paragraph" w:styleId="21">
    <w:name w:val="Body Text Indent 2"/>
    <w:basedOn w:val="a1"/>
    <w:link w:val="2Char0"/>
    <w:qFormat/>
    <w:rsid w:val="00423636"/>
    <w:pPr>
      <w:spacing w:line="360" w:lineRule="auto"/>
      <w:ind w:firstLineChars="200" w:firstLine="480"/>
    </w:pPr>
    <w:rPr>
      <w:bCs/>
      <w:sz w:val="24"/>
      <w:szCs w:val="20"/>
    </w:rPr>
  </w:style>
  <w:style w:type="paragraph" w:styleId="af0">
    <w:name w:val="Balloon Text"/>
    <w:basedOn w:val="a1"/>
    <w:link w:val="Char7"/>
    <w:qFormat/>
    <w:rsid w:val="00423636"/>
    <w:rPr>
      <w:rFonts w:ascii="Calibri" w:hAnsi="Calibri" w:cs="宋体"/>
      <w:sz w:val="18"/>
      <w:szCs w:val="18"/>
    </w:rPr>
  </w:style>
  <w:style w:type="paragraph" w:styleId="af1">
    <w:name w:val="footer"/>
    <w:basedOn w:val="a1"/>
    <w:link w:val="Char8"/>
    <w:qFormat/>
    <w:rsid w:val="00423636"/>
    <w:pPr>
      <w:tabs>
        <w:tab w:val="center" w:pos="4153"/>
        <w:tab w:val="right" w:pos="8306"/>
      </w:tabs>
      <w:snapToGrid w:val="0"/>
      <w:jc w:val="left"/>
    </w:pPr>
    <w:rPr>
      <w:sz w:val="18"/>
      <w:szCs w:val="18"/>
    </w:rPr>
  </w:style>
  <w:style w:type="paragraph" w:styleId="af2">
    <w:name w:val="header"/>
    <w:basedOn w:val="a1"/>
    <w:link w:val="Char9"/>
    <w:qFormat/>
    <w:rsid w:val="00423636"/>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qFormat/>
    <w:rsid w:val="00423636"/>
  </w:style>
  <w:style w:type="paragraph" w:styleId="40">
    <w:name w:val="toc 4"/>
    <w:basedOn w:val="a1"/>
    <w:next w:val="a1"/>
    <w:uiPriority w:val="1"/>
    <w:qFormat/>
    <w:rsid w:val="00423636"/>
    <w:pPr>
      <w:ind w:leftChars="600" w:left="1260"/>
    </w:pPr>
    <w:rPr>
      <w:szCs w:val="20"/>
    </w:rPr>
  </w:style>
  <w:style w:type="paragraph" w:styleId="af3">
    <w:name w:val="List"/>
    <w:basedOn w:val="a1"/>
    <w:qFormat/>
    <w:rsid w:val="00423636"/>
    <w:pPr>
      <w:ind w:left="200" w:hangingChars="200" w:hanging="200"/>
    </w:pPr>
  </w:style>
  <w:style w:type="paragraph" w:styleId="60">
    <w:name w:val="toc 6"/>
    <w:basedOn w:val="a1"/>
    <w:next w:val="a1"/>
    <w:qFormat/>
    <w:rsid w:val="00423636"/>
    <w:pPr>
      <w:ind w:left="1050"/>
      <w:jc w:val="left"/>
    </w:pPr>
    <w:rPr>
      <w:rFonts w:ascii="等线" w:eastAsia="等线" w:hAnsi="等线"/>
      <w:sz w:val="18"/>
      <w:szCs w:val="18"/>
    </w:rPr>
  </w:style>
  <w:style w:type="paragraph" w:styleId="33">
    <w:name w:val="Body Text Indent 3"/>
    <w:basedOn w:val="a1"/>
    <w:link w:val="3Char1"/>
    <w:qFormat/>
    <w:rsid w:val="00423636"/>
    <w:pPr>
      <w:spacing w:line="360" w:lineRule="auto"/>
      <w:ind w:firstLineChars="150" w:firstLine="360"/>
    </w:pPr>
    <w:rPr>
      <w:rFonts w:ascii="宋体" w:hAnsi="宋体"/>
      <w:sz w:val="24"/>
      <w:szCs w:val="20"/>
    </w:rPr>
  </w:style>
  <w:style w:type="paragraph" w:styleId="22">
    <w:name w:val="toc 2"/>
    <w:basedOn w:val="a1"/>
    <w:next w:val="a1"/>
    <w:uiPriority w:val="1"/>
    <w:qFormat/>
    <w:rsid w:val="00423636"/>
    <w:pPr>
      <w:ind w:leftChars="200" w:left="420"/>
    </w:pPr>
    <w:rPr>
      <w:szCs w:val="20"/>
    </w:rPr>
  </w:style>
  <w:style w:type="paragraph" w:styleId="9">
    <w:name w:val="toc 9"/>
    <w:basedOn w:val="a1"/>
    <w:next w:val="a1"/>
    <w:qFormat/>
    <w:rsid w:val="00423636"/>
    <w:pPr>
      <w:ind w:left="1680"/>
      <w:jc w:val="left"/>
    </w:pPr>
    <w:rPr>
      <w:rFonts w:ascii="等线" w:eastAsia="等线" w:hAnsi="等线"/>
      <w:sz w:val="18"/>
      <w:szCs w:val="18"/>
    </w:rPr>
  </w:style>
  <w:style w:type="paragraph" w:styleId="23">
    <w:name w:val="Body Text 2"/>
    <w:basedOn w:val="a1"/>
    <w:link w:val="2Char1"/>
    <w:qFormat/>
    <w:rsid w:val="00423636"/>
    <w:pPr>
      <w:spacing w:after="120" w:line="480" w:lineRule="auto"/>
    </w:pPr>
  </w:style>
  <w:style w:type="paragraph" w:styleId="af4">
    <w:name w:val="Normal (Web)"/>
    <w:basedOn w:val="a1"/>
    <w:link w:val="Char20"/>
    <w:qFormat/>
    <w:rsid w:val="00423636"/>
    <w:pPr>
      <w:widowControl/>
      <w:jc w:val="left"/>
    </w:pPr>
    <w:rPr>
      <w:rFonts w:ascii="宋体" w:hAnsi="宋体" w:cs="宋体"/>
      <w:kern w:val="0"/>
      <w:sz w:val="24"/>
    </w:rPr>
  </w:style>
  <w:style w:type="paragraph" w:styleId="af5">
    <w:name w:val="Title"/>
    <w:basedOn w:val="a1"/>
    <w:link w:val="Char30"/>
    <w:qFormat/>
    <w:rsid w:val="00423636"/>
    <w:pPr>
      <w:jc w:val="center"/>
    </w:pPr>
    <w:rPr>
      <w:rFonts w:ascii="Calibri" w:hAnsi="Calibri" w:cs="宋体"/>
      <w:sz w:val="30"/>
      <w:szCs w:val="30"/>
    </w:rPr>
  </w:style>
  <w:style w:type="paragraph" w:styleId="af6">
    <w:name w:val="annotation subject"/>
    <w:basedOn w:val="ab"/>
    <w:next w:val="ab"/>
    <w:link w:val="Char21"/>
    <w:qFormat/>
    <w:rsid w:val="00423636"/>
    <w:rPr>
      <w:b/>
      <w:bCs/>
    </w:rPr>
  </w:style>
  <w:style w:type="paragraph" w:styleId="af7">
    <w:name w:val="Body Text First Indent"/>
    <w:basedOn w:val="a6"/>
    <w:link w:val="Chara"/>
    <w:qFormat/>
    <w:rsid w:val="00423636"/>
    <w:pPr>
      <w:adjustRightInd w:val="0"/>
      <w:spacing w:after="120" w:line="360" w:lineRule="atLeast"/>
      <w:ind w:firstLineChars="100" w:firstLine="420"/>
      <w:jc w:val="left"/>
      <w:textAlignment w:val="baseline"/>
    </w:pPr>
    <w:rPr>
      <w:rFonts w:ascii="Calibri" w:eastAsia="??" w:hAnsi="Calibri"/>
      <w:szCs w:val="28"/>
    </w:rPr>
  </w:style>
  <w:style w:type="paragraph" w:styleId="24">
    <w:name w:val="Body Text First Indent 2"/>
    <w:basedOn w:val="ad"/>
    <w:link w:val="2Char2"/>
    <w:qFormat/>
    <w:rsid w:val="00423636"/>
    <w:pPr>
      <w:spacing w:after="120"/>
      <w:ind w:leftChars="200" w:left="420" w:firstLine="420"/>
    </w:pPr>
    <w:rPr>
      <w:sz w:val="21"/>
      <w:szCs w:val="24"/>
    </w:rPr>
  </w:style>
  <w:style w:type="table" w:styleId="af8">
    <w:name w:val="Table Grid"/>
    <w:basedOn w:val="a4"/>
    <w:uiPriority w:val="39"/>
    <w:qFormat/>
    <w:rsid w:val="00423636"/>
    <w:pPr>
      <w:widowControl w:val="0"/>
      <w:jc w:val="both"/>
    </w:pPr>
    <w:rPr>
      <w:rFonts w:ascii="Calibri" w:hAnsi="Calibri"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423636"/>
    <w:rPr>
      <w:b/>
      <w:bCs/>
    </w:rPr>
  </w:style>
  <w:style w:type="character" w:styleId="afa">
    <w:name w:val="page number"/>
    <w:basedOn w:val="a3"/>
    <w:qFormat/>
    <w:rsid w:val="00423636"/>
  </w:style>
  <w:style w:type="character" w:styleId="afb">
    <w:name w:val="FollowedHyperlink"/>
    <w:basedOn w:val="a3"/>
    <w:qFormat/>
    <w:rsid w:val="00423636"/>
    <w:rPr>
      <w:color w:val="800080"/>
      <w:u w:val="single"/>
    </w:rPr>
  </w:style>
  <w:style w:type="character" w:styleId="afc">
    <w:name w:val="Emphasis"/>
    <w:uiPriority w:val="20"/>
    <w:qFormat/>
    <w:rsid w:val="00423636"/>
    <w:rPr>
      <w:i/>
      <w:iCs/>
    </w:rPr>
  </w:style>
  <w:style w:type="character" w:styleId="afd">
    <w:name w:val="Hyperlink"/>
    <w:qFormat/>
    <w:rsid w:val="00423636"/>
    <w:rPr>
      <w:color w:val="0000FF"/>
      <w:u w:val="single"/>
    </w:rPr>
  </w:style>
  <w:style w:type="character" w:styleId="afe">
    <w:name w:val="annotation reference"/>
    <w:qFormat/>
    <w:rsid w:val="00423636"/>
    <w:rPr>
      <w:sz w:val="21"/>
      <w:szCs w:val="21"/>
    </w:rPr>
  </w:style>
  <w:style w:type="character" w:customStyle="1" w:styleId="1Char">
    <w:name w:val="标题 1 Char"/>
    <w:basedOn w:val="a3"/>
    <w:link w:val="1"/>
    <w:qFormat/>
    <w:rsid w:val="00423636"/>
    <w:rPr>
      <w:rFonts w:ascii="Times New Roman" w:eastAsia="黑体" w:hAnsi="Times New Roman" w:cs="Times New Roman"/>
      <w:b/>
      <w:bCs/>
      <w:kern w:val="44"/>
      <w:sz w:val="52"/>
      <w:szCs w:val="20"/>
    </w:rPr>
  </w:style>
  <w:style w:type="character" w:customStyle="1" w:styleId="2Char">
    <w:name w:val="标题 2 Char"/>
    <w:basedOn w:val="a3"/>
    <w:link w:val="2"/>
    <w:uiPriority w:val="9"/>
    <w:qFormat/>
    <w:rsid w:val="00423636"/>
    <w:rPr>
      <w:rFonts w:ascii="Arial" w:eastAsia="黑体" w:hAnsi="Arial" w:cs="Times New Roman"/>
      <w:b/>
      <w:bCs/>
      <w:kern w:val="0"/>
      <w:sz w:val="44"/>
      <w:szCs w:val="32"/>
    </w:rPr>
  </w:style>
  <w:style w:type="character" w:customStyle="1" w:styleId="3Char">
    <w:name w:val="标题 3 Char"/>
    <w:basedOn w:val="a3"/>
    <w:link w:val="3"/>
    <w:qFormat/>
    <w:rsid w:val="00423636"/>
    <w:rPr>
      <w:rFonts w:ascii="Times New Roman" w:eastAsia="黑体" w:hAnsi="Times New Roman" w:cs="Times New Roman"/>
      <w:b/>
      <w:bCs/>
      <w:kern w:val="0"/>
      <w:sz w:val="36"/>
      <w:szCs w:val="36"/>
    </w:rPr>
  </w:style>
  <w:style w:type="character" w:customStyle="1" w:styleId="4Char">
    <w:name w:val="标题 4 Char"/>
    <w:basedOn w:val="a3"/>
    <w:link w:val="4"/>
    <w:qFormat/>
    <w:rsid w:val="00423636"/>
    <w:rPr>
      <w:rFonts w:ascii="Arial" w:eastAsia="黑体" w:hAnsi="Arial" w:cs="Times New Roman"/>
      <w:b/>
      <w:bCs/>
      <w:kern w:val="0"/>
      <w:sz w:val="30"/>
      <w:szCs w:val="28"/>
    </w:rPr>
  </w:style>
  <w:style w:type="character" w:customStyle="1" w:styleId="5Char">
    <w:name w:val="标题 5 Char"/>
    <w:basedOn w:val="a3"/>
    <w:link w:val="5"/>
    <w:qFormat/>
    <w:rsid w:val="00423636"/>
    <w:rPr>
      <w:rFonts w:ascii="Times New Roman" w:eastAsia="宋体" w:hAnsi="Times New Roman" w:cs="Times New Roman"/>
      <w:b/>
      <w:bCs/>
      <w:kern w:val="0"/>
      <w:sz w:val="28"/>
      <w:szCs w:val="28"/>
    </w:rPr>
  </w:style>
  <w:style w:type="character" w:customStyle="1" w:styleId="6Char">
    <w:name w:val="标题 6 Char"/>
    <w:basedOn w:val="a3"/>
    <w:qFormat/>
    <w:rsid w:val="00423636"/>
    <w:rPr>
      <w:rFonts w:asciiTheme="majorHAnsi" w:eastAsiaTheme="majorEastAsia" w:hAnsiTheme="majorHAnsi" w:cstheme="majorBidi"/>
      <w:b/>
      <w:bCs/>
      <w:sz w:val="24"/>
      <w:szCs w:val="24"/>
    </w:rPr>
  </w:style>
  <w:style w:type="character" w:customStyle="1" w:styleId="Char">
    <w:name w:val="正文文本 Char"/>
    <w:basedOn w:val="a3"/>
    <w:link w:val="a6"/>
    <w:qFormat/>
    <w:rsid w:val="00423636"/>
    <w:rPr>
      <w:rFonts w:ascii="Times New Roman" w:eastAsia="宋体" w:hAnsi="Times New Roman" w:cs="Times New Roman"/>
      <w:sz w:val="24"/>
      <w:szCs w:val="20"/>
    </w:rPr>
  </w:style>
  <w:style w:type="character" w:customStyle="1" w:styleId="Char1">
    <w:name w:val="文档结构图 Char"/>
    <w:basedOn w:val="a3"/>
    <w:link w:val="aa"/>
    <w:qFormat/>
    <w:rsid w:val="00423636"/>
    <w:rPr>
      <w:rFonts w:ascii="宋体" w:eastAsia="宋体" w:hAnsi="Times New Roman" w:cs="Times New Roman"/>
      <w:sz w:val="18"/>
      <w:szCs w:val="18"/>
    </w:rPr>
  </w:style>
  <w:style w:type="character" w:customStyle="1" w:styleId="Charb">
    <w:name w:val="批注文字 Char"/>
    <w:basedOn w:val="a3"/>
    <w:qFormat/>
    <w:rsid w:val="00423636"/>
    <w:rPr>
      <w:rFonts w:ascii="Times New Roman" w:eastAsia="宋体" w:hAnsi="Times New Roman" w:cs="Times New Roman"/>
      <w:szCs w:val="24"/>
    </w:rPr>
  </w:style>
  <w:style w:type="character" w:customStyle="1" w:styleId="3Char0">
    <w:name w:val="正文文本 3 Char"/>
    <w:basedOn w:val="a3"/>
    <w:link w:val="30"/>
    <w:qFormat/>
    <w:rsid w:val="00423636"/>
    <w:rPr>
      <w:rFonts w:ascii="Times New Roman" w:eastAsia="宋体" w:hAnsi="Times New Roman" w:cs="Times New Roman"/>
      <w:szCs w:val="24"/>
    </w:rPr>
  </w:style>
  <w:style w:type="character" w:customStyle="1" w:styleId="Char4">
    <w:name w:val="正文文本缩进 Char"/>
    <w:basedOn w:val="a3"/>
    <w:link w:val="ad"/>
    <w:qFormat/>
    <w:rsid w:val="00423636"/>
    <w:rPr>
      <w:rFonts w:ascii="宋体" w:eastAsia="宋体" w:hAnsi="宋体" w:cs="宋体"/>
      <w:sz w:val="28"/>
      <w:szCs w:val="28"/>
    </w:rPr>
  </w:style>
  <w:style w:type="character" w:customStyle="1" w:styleId="Char5">
    <w:name w:val="纯文本 Char"/>
    <w:basedOn w:val="a3"/>
    <w:link w:val="ae"/>
    <w:qFormat/>
    <w:rsid w:val="00423636"/>
    <w:rPr>
      <w:rFonts w:ascii="宋体" w:eastAsia="宋体" w:hAnsi="Courier New" w:cs="Courier New"/>
      <w:szCs w:val="21"/>
    </w:rPr>
  </w:style>
  <w:style w:type="character" w:customStyle="1" w:styleId="Char6">
    <w:name w:val="日期 Char"/>
    <w:basedOn w:val="a3"/>
    <w:link w:val="af"/>
    <w:uiPriority w:val="99"/>
    <w:qFormat/>
    <w:rsid w:val="00423636"/>
    <w:rPr>
      <w:rFonts w:ascii="Times New Roman" w:eastAsia="宋体" w:hAnsi="Times New Roman" w:cs="Times New Roman"/>
      <w:sz w:val="24"/>
      <w:szCs w:val="20"/>
    </w:rPr>
  </w:style>
  <w:style w:type="character" w:customStyle="1" w:styleId="2Char0">
    <w:name w:val="正文文本缩进 2 Char"/>
    <w:basedOn w:val="a3"/>
    <w:link w:val="21"/>
    <w:qFormat/>
    <w:rsid w:val="00423636"/>
    <w:rPr>
      <w:rFonts w:ascii="Times New Roman" w:eastAsia="宋体" w:hAnsi="Times New Roman" w:cs="Times New Roman"/>
      <w:bCs/>
      <w:sz w:val="24"/>
      <w:szCs w:val="20"/>
    </w:rPr>
  </w:style>
  <w:style w:type="character" w:customStyle="1" w:styleId="Char7">
    <w:name w:val="批注框文本 Char"/>
    <w:basedOn w:val="a3"/>
    <w:link w:val="af0"/>
    <w:uiPriority w:val="99"/>
    <w:qFormat/>
    <w:rsid w:val="00423636"/>
    <w:rPr>
      <w:rFonts w:ascii="Calibri" w:eastAsia="宋体" w:hAnsi="Calibri" w:cs="宋体"/>
      <w:sz w:val="18"/>
      <w:szCs w:val="18"/>
    </w:rPr>
  </w:style>
  <w:style w:type="character" w:customStyle="1" w:styleId="Char8">
    <w:name w:val="页脚 Char"/>
    <w:basedOn w:val="a3"/>
    <w:link w:val="af1"/>
    <w:uiPriority w:val="99"/>
    <w:qFormat/>
    <w:rsid w:val="00423636"/>
    <w:rPr>
      <w:rFonts w:ascii="Times New Roman" w:eastAsia="宋体" w:hAnsi="Times New Roman" w:cs="Times New Roman"/>
      <w:sz w:val="18"/>
      <w:szCs w:val="18"/>
    </w:rPr>
  </w:style>
  <w:style w:type="character" w:customStyle="1" w:styleId="Char9">
    <w:name w:val="页眉 Char"/>
    <w:basedOn w:val="a3"/>
    <w:link w:val="af2"/>
    <w:qFormat/>
    <w:rsid w:val="00423636"/>
    <w:rPr>
      <w:rFonts w:ascii="Times New Roman" w:eastAsia="宋体" w:hAnsi="Times New Roman" w:cs="Times New Roman"/>
      <w:sz w:val="18"/>
      <w:szCs w:val="18"/>
    </w:rPr>
  </w:style>
  <w:style w:type="character" w:customStyle="1" w:styleId="3Char1">
    <w:name w:val="正文文本缩进 3 Char"/>
    <w:basedOn w:val="a3"/>
    <w:link w:val="33"/>
    <w:qFormat/>
    <w:rsid w:val="00423636"/>
    <w:rPr>
      <w:rFonts w:ascii="宋体" w:eastAsia="宋体" w:hAnsi="宋体" w:cs="Times New Roman"/>
      <w:sz w:val="24"/>
      <w:szCs w:val="20"/>
    </w:rPr>
  </w:style>
  <w:style w:type="character" w:customStyle="1" w:styleId="2Char1">
    <w:name w:val="正文文本 2 Char"/>
    <w:basedOn w:val="a3"/>
    <w:link w:val="23"/>
    <w:qFormat/>
    <w:rsid w:val="00423636"/>
    <w:rPr>
      <w:rFonts w:ascii="Times New Roman" w:eastAsia="宋体" w:hAnsi="Times New Roman" w:cs="Times New Roman"/>
      <w:szCs w:val="24"/>
    </w:rPr>
  </w:style>
  <w:style w:type="character" w:customStyle="1" w:styleId="Charc">
    <w:name w:val="标题 Char"/>
    <w:basedOn w:val="a3"/>
    <w:qFormat/>
    <w:rsid w:val="00423636"/>
    <w:rPr>
      <w:rFonts w:asciiTheme="majorHAnsi" w:eastAsia="宋体" w:hAnsiTheme="majorHAnsi" w:cstheme="majorBidi"/>
      <w:b/>
      <w:bCs/>
      <w:sz w:val="32"/>
      <w:szCs w:val="32"/>
    </w:rPr>
  </w:style>
  <w:style w:type="character" w:customStyle="1" w:styleId="Chard">
    <w:name w:val="批注主题 Char"/>
    <w:basedOn w:val="Charb"/>
    <w:qFormat/>
    <w:rsid w:val="00423636"/>
    <w:rPr>
      <w:rFonts w:ascii="Times New Roman" w:eastAsia="宋体" w:hAnsi="Times New Roman" w:cs="Times New Roman"/>
      <w:b/>
      <w:bCs/>
      <w:szCs w:val="24"/>
    </w:rPr>
  </w:style>
  <w:style w:type="character" w:customStyle="1" w:styleId="Chara">
    <w:name w:val="正文首行缩进 Char"/>
    <w:basedOn w:val="Char"/>
    <w:link w:val="af7"/>
    <w:uiPriority w:val="99"/>
    <w:qFormat/>
    <w:rsid w:val="00423636"/>
    <w:rPr>
      <w:rFonts w:ascii="Calibri" w:eastAsia="??" w:hAnsi="Calibri" w:cs="Times New Roman"/>
      <w:sz w:val="24"/>
      <w:szCs w:val="28"/>
    </w:rPr>
  </w:style>
  <w:style w:type="character" w:customStyle="1" w:styleId="2Char2">
    <w:name w:val="正文首行缩进 2 Char"/>
    <w:basedOn w:val="Char4"/>
    <w:link w:val="24"/>
    <w:qFormat/>
    <w:rsid w:val="00423636"/>
    <w:rPr>
      <w:rFonts w:ascii="宋体" w:eastAsia="宋体" w:hAnsi="宋体" w:cs="宋体"/>
      <w:sz w:val="28"/>
      <w:szCs w:val="24"/>
    </w:rPr>
  </w:style>
  <w:style w:type="character" w:customStyle="1" w:styleId="Char10">
    <w:name w:val="正文文本 Char1"/>
    <w:basedOn w:val="a3"/>
    <w:qFormat/>
    <w:rsid w:val="00423636"/>
    <w:rPr>
      <w:rFonts w:ascii="Times New Roman" w:eastAsia="宋体" w:hAnsi="Times New Roman" w:cs="Times New Roman"/>
      <w:szCs w:val="24"/>
    </w:rPr>
  </w:style>
  <w:style w:type="paragraph" w:styleId="aff">
    <w:name w:val="List Paragraph"/>
    <w:basedOn w:val="a1"/>
    <w:link w:val="Char22"/>
    <w:uiPriority w:val="34"/>
    <w:qFormat/>
    <w:rsid w:val="00423636"/>
    <w:pPr>
      <w:ind w:firstLineChars="200" w:firstLine="420"/>
    </w:pPr>
  </w:style>
  <w:style w:type="character" w:customStyle="1" w:styleId="Char22">
    <w:name w:val="列出段落 Char2"/>
    <w:link w:val="aff"/>
    <w:uiPriority w:val="34"/>
    <w:qFormat/>
    <w:rsid w:val="00423636"/>
    <w:rPr>
      <w:rFonts w:ascii="Times New Roman" w:eastAsia="宋体" w:hAnsi="Times New Roman" w:cs="Times New Roman"/>
      <w:szCs w:val="24"/>
    </w:rPr>
  </w:style>
  <w:style w:type="character" w:customStyle="1" w:styleId="Char11">
    <w:name w:val="纯文本 Char1"/>
    <w:qFormat/>
    <w:rsid w:val="00423636"/>
    <w:rPr>
      <w:rFonts w:ascii="宋体" w:eastAsia="宋体" w:hAnsi="Courier New" w:cs="Courier New"/>
      <w:szCs w:val="21"/>
    </w:rPr>
  </w:style>
  <w:style w:type="paragraph" w:customStyle="1" w:styleId="Style27">
    <w:name w:val="_Style 27"/>
    <w:basedOn w:val="a1"/>
    <w:next w:val="a1"/>
    <w:qFormat/>
    <w:rsid w:val="00423636"/>
    <w:pPr>
      <w:spacing w:before="120" w:after="120"/>
      <w:ind w:leftChars="1400" w:left="2940"/>
    </w:pPr>
    <w:rPr>
      <w:rFonts w:ascii="Calibri" w:hAnsi="Calibri"/>
      <w:sz w:val="28"/>
      <w:szCs w:val="22"/>
    </w:rPr>
  </w:style>
  <w:style w:type="character" w:customStyle="1" w:styleId="apple-converted-space">
    <w:name w:val="apple-converted-space"/>
    <w:basedOn w:val="a3"/>
    <w:qFormat/>
    <w:rsid w:val="00423636"/>
  </w:style>
  <w:style w:type="character" w:customStyle="1" w:styleId="Chare">
    <w:name w:val="列出段落 Char"/>
    <w:link w:val="11"/>
    <w:uiPriority w:val="34"/>
    <w:qFormat/>
    <w:rsid w:val="00423636"/>
    <w:rPr>
      <w:szCs w:val="24"/>
    </w:rPr>
  </w:style>
  <w:style w:type="paragraph" w:customStyle="1" w:styleId="11">
    <w:name w:val="列出段落1"/>
    <w:basedOn w:val="a1"/>
    <w:link w:val="Chare"/>
    <w:qFormat/>
    <w:rsid w:val="00423636"/>
    <w:pPr>
      <w:spacing w:line="360" w:lineRule="auto"/>
      <w:ind w:firstLineChars="200" w:firstLine="420"/>
    </w:pPr>
    <w:rPr>
      <w:rFonts w:asciiTheme="minorHAnsi" w:eastAsiaTheme="minorEastAsia" w:hAnsiTheme="minorHAnsi" w:cstheme="minorBidi"/>
    </w:rPr>
  </w:style>
  <w:style w:type="character" w:customStyle="1" w:styleId="Char12">
    <w:name w:val="正文文本缩进 Char1"/>
    <w:uiPriority w:val="99"/>
    <w:qFormat/>
    <w:rsid w:val="00423636"/>
    <w:rPr>
      <w:rFonts w:ascii="Times New Roman" w:eastAsia="宋体" w:hAnsi="Times New Roman" w:cs="Times New Roman"/>
      <w:szCs w:val="24"/>
    </w:rPr>
  </w:style>
  <w:style w:type="character" w:customStyle="1" w:styleId="Char13">
    <w:name w:val="批注框文本 Char1"/>
    <w:uiPriority w:val="99"/>
    <w:qFormat/>
    <w:rsid w:val="00423636"/>
    <w:rPr>
      <w:rFonts w:ascii="Times New Roman" w:eastAsia="宋体" w:hAnsi="Times New Roman" w:cs="Times New Roman"/>
      <w:sz w:val="18"/>
      <w:szCs w:val="18"/>
    </w:rPr>
  </w:style>
  <w:style w:type="character" w:customStyle="1" w:styleId="Char0">
    <w:name w:val="正文缩进 Char"/>
    <w:link w:val="a8"/>
    <w:qFormat/>
    <w:rsid w:val="00423636"/>
    <w:rPr>
      <w:rFonts w:ascii="Times New Roman" w:eastAsia="宋体" w:hAnsi="Times New Roman" w:cs="Times New Roman"/>
      <w:szCs w:val="20"/>
    </w:rPr>
  </w:style>
  <w:style w:type="character" w:customStyle="1" w:styleId="Char23">
    <w:name w:val="批注框文本 Char2"/>
    <w:basedOn w:val="a3"/>
    <w:uiPriority w:val="99"/>
    <w:qFormat/>
    <w:rsid w:val="00423636"/>
    <w:rPr>
      <w:rFonts w:ascii="Times New Roman" w:eastAsia="宋体" w:hAnsi="Times New Roman" w:cs="Times New Roman"/>
      <w:sz w:val="18"/>
      <w:szCs w:val="18"/>
    </w:rPr>
  </w:style>
  <w:style w:type="character" w:customStyle="1" w:styleId="3Char10">
    <w:name w:val="正文文本缩进 3 Char1"/>
    <w:basedOn w:val="a3"/>
    <w:qFormat/>
    <w:rsid w:val="00423636"/>
    <w:rPr>
      <w:rFonts w:ascii="Times New Roman" w:eastAsia="宋体" w:hAnsi="Times New Roman" w:cs="Times New Roman"/>
      <w:sz w:val="16"/>
      <w:szCs w:val="16"/>
    </w:rPr>
  </w:style>
  <w:style w:type="character" w:customStyle="1" w:styleId="Char24">
    <w:name w:val="纯文本 Char2"/>
    <w:basedOn w:val="a3"/>
    <w:qFormat/>
    <w:rsid w:val="00423636"/>
    <w:rPr>
      <w:rFonts w:ascii="宋体" w:eastAsia="宋体" w:hAnsi="Courier New" w:cs="Courier New"/>
      <w:szCs w:val="21"/>
    </w:rPr>
  </w:style>
  <w:style w:type="character" w:customStyle="1" w:styleId="Char14">
    <w:name w:val="页脚 Char1"/>
    <w:basedOn w:val="a3"/>
    <w:uiPriority w:val="99"/>
    <w:qFormat/>
    <w:rsid w:val="00423636"/>
    <w:rPr>
      <w:rFonts w:ascii="Times New Roman" w:eastAsia="宋体" w:hAnsi="Times New Roman" w:cs="Times New Roman"/>
      <w:sz w:val="18"/>
      <w:szCs w:val="18"/>
    </w:rPr>
  </w:style>
  <w:style w:type="character" w:customStyle="1" w:styleId="3Char11">
    <w:name w:val="正文文本 3 Char1"/>
    <w:basedOn w:val="a3"/>
    <w:uiPriority w:val="99"/>
    <w:qFormat/>
    <w:rsid w:val="00423636"/>
    <w:rPr>
      <w:rFonts w:ascii="Times New Roman" w:eastAsia="宋体" w:hAnsi="Times New Roman" w:cs="Times New Roman"/>
      <w:sz w:val="16"/>
      <w:szCs w:val="16"/>
    </w:rPr>
  </w:style>
  <w:style w:type="character" w:customStyle="1" w:styleId="2Char10">
    <w:name w:val="正文文本缩进 2 Char1"/>
    <w:basedOn w:val="a3"/>
    <w:qFormat/>
    <w:rsid w:val="00423636"/>
    <w:rPr>
      <w:rFonts w:ascii="Times New Roman" w:eastAsia="宋体" w:hAnsi="Times New Roman" w:cs="Times New Roman"/>
      <w:szCs w:val="24"/>
    </w:rPr>
  </w:style>
  <w:style w:type="character" w:customStyle="1" w:styleId="Char25">
    <w:name w:val="正文文本缩进 Char2"/>
    <w:basedOn w:val="a3"/>
    <w:uiPriority w:val="99"/>
    <w:qFormat/>
    <w:rsid w:val="00423636"/>
    <w:rPr>
      <w:rFonts w:ascii="Times New Roman" w:eastAsia="宋体" w:hAnsi="Times New Roman" w:cs="Times New Roman"/>
      <w:szCs w:val="24"/>
    </w:rPr>
  </w:style>
  <w:style w:type="character" w:customStyle="1" w:styleId="Char15">
    <w:name w:val="页眉 Char1"/>
    <w:basedOn w:val="a3"/>
    <w:uiPriority w:val="99"/>
    <w:qFormat/>
    <w:rsid w:val="00423636"/>
    <w:rPr>
      <w:rFonts w:ascii="Times New Roman" w:eastAsia="宋体" w:hAnsi="Times New Roman" w:cs="Times New Roman"/>
      <w:sz w:val="18"/>
      <w:szCs w:val="18"/>
    </w:rPr>
  </w:style>
  <w:style w:type="character" w:customStyle="1" w:styleId="Char16">
    <w:name w:val="日期 Char1"/>
    <w:basedOn w:val="a3"/>
    <w:qFormat/>
    <w:rsid w:val="00423636"/>
    <w:rPr>
      <w:rFonts w:ascii="Times New Roman" w:eastAsia="宋体" w:hAnsi="Times New Roman" w:cs="Times New Roman"/>
      <w:szCs w:val="24"/>
    </w:rPr>
  </w:style>
  <w:style w:type="paragraph" w:customStyle="1" w:styleId="aff0">
    <w:name w:val="正文段"/>
    <w:basedOn w:val="a1"/>
    <w:qFormat/>
    <w:rsid w:val="00423636"/>
    <w:pPr>
      <w:widowControl/>
      <w:snapToGrid w:val="0"/>
      <w:spacing w:afterLines="50"/>
      <w:ind w:firstLineChars="200" w:firstLine="200"/>
    </w:pPr>
    <w:rPr>
      <w:kern w:val="0"/>
      <w:sz w:val="24"/>
      <w:szCs w:val="20"/>
    </w:rPr>
  </w:style>
  <w:style w:type="character" w:customStyle="1" w:styleId="2Char11">
    <w:name w:val="正文文本 2 Char1"/>
    <w:basedOn w:val="a3"/>
    <w:uiPriority w:val="99"/>
    <w:qFormat/>
    <w:rsid w:val="00423636"/>
    <w:rPr>
      <w:rFonts w:ascii="Times New Roman" w:eastAsia="宋体" w:hAnsi="Times New Roman" w:cs="Times New Roman"/>
      <w:szCs w:val="24"/>
    </w:rPr>
  </w:style>
  <w:style w:type="paragraph" w:customStyle="1" w:styleId="aff1">
    <w:name w:val="表内文字"/>
    <w:basedOn w:val="a1"/>
    <w:qFormat/>
    <w:rsid w:val="00423636"/>
    <w:pPr>
      <w:tabs>
        <w:tab w:val="left" w:pos="1418"/>
      </w:tabs>
      <w:spacing w:line="360" w:lineRule="auto"/>
      <w:jc w:val="center"/>
    </w:pPr>
    <w:rPr>
      <w:rFonts w:ascii="仿宋_GB2312" w:eastAsia="仿宋_GB2312"/>
      <w:spacing w:val="-20"/>
      <w:kern w:val="0"/>
      <w:sz w:val="24"/>
    </w:rPr>
  </w:style>
  <w:style w:type="paragraph" w:customStyle="1" w:styleId="Char17">
    <w:name w:val="Char1"/>
    <w:basedOn w:val="a1"/>
    <w:qFormat/>
    <w:rsid w:val="00423636"/>
  </w:style>
  <w:style w:type="paragraph" w:customStyle="1" w:styleId="L1">
    <w:name w:val="标准有序列表（L1）"/>
    <w:basedOn w:val="a8"/>
    <w:qFormat/>
    <w:rsid w:val="00423636"/>
    <w:pPr>
      <w:tabs>
        <w:tab w:val="left" w:pos="0"/>
      </w:tabs>
      <w:spacing w:line="360" w:lineRule="auto"/>
      <w:ind w:firstLine="0"/>
    </w:pPr>
    <w:rPr>
      <w:rFonts w:ascii="黑体" w:eastAsia="黑体"/>
      <w:color w:val="000000"/>
      <w:sz w:val="24"/>
    </w:rPr>
  </w:style>
  <w:style w:type="paragraph" w:customStyle="1" w:styleId="aff2">
    <w:name w:val="ÕýÎÄ"/>
    <w:qFormat/>
    <w:rsid w:val="00423636"/>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aff3">
    <w:name w:val="图"/>
    <w:basedOn w:val="a1"/>
    <w:qFormat/>
    <w:rsid w:val="00423636"/>
    <w:pPr>
      <w:keepNext/>
      <w:adjustRightInd w:val="0"/>
      <w:spacing w:before="60" w:after="60" w:line="300" w:lineRule="auto"/>
      <w:jc w:val="center"/>
      <w:textAlignment w:val="center"/>
    </w:pPr>
    <w:rPr>
      <w:spacing w:val="20"/>
      <w:kern w:val="0"/>
      <w:sz w:val="24"/>
      <w:szCs w:val="20"/>
    </w:rPr>
  </w:style>
  <w:style w:type="paragraph" w:customStyle="1" w:styleId="f1">
    <w:name w:val="f1"/>
    <w:basedOn w:val="a1"/>
    <w:qFormat/>
    <w:rsid w:val="00423636"/>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ParaCharCharCharCharCharCharCharCharChar1CharCharCharChar">
    <w:name w:val="默认段落字体 Para Char Char Char Char Char Char Char Char Char1 Char Char Char Char"/>
    <w:basedOn w:val="a1"/>
    <w:qFormat/>
    <w:rsid w:val="00423636"/>
    <w:rPr>
      <w:rFonts w:ascii="Tahoma" w:hAnsi="Tahoma"/>
      <w:sz w:val="24"/>
      <w:szCs w:val="20"/>
    </w:rPr>
  </w:style>
  <w:style w:type="paragraph" w:customStyle="1" w:styleId="Charf">
    <w:name w:val="Char"/>
    <w:basedOn w:val="a1"/>
    <w:qFormat/>
    <w:rsid w:val="00423636"/>
    <w:pPr>
      <w:widowControl/>
      <w:spacing w:after="160" w:line="240" w:lineRule="exact"/>
      <w:jc w:val="left"/>
    </w:pPr>
    <w:rPr>
      <w:rFonts w:ascii="Verdana" w:eastAsia="仿宋_GB2312" w:hAnsi="Verdana"/>
      <w:kern w:val="0"/>
      <w:sz w:val="24"/>
      <w:szCs w:val="20"/>
      <w:lang w:eastAsia="en-US"/>
    </w:rPr>
  </w:style>
  <w:style w:type="paragraph" w:customStyle="1" w:styleId="12">
    <w:name w:val="列项中圆1"/>
    <w:basedOn w:val="a1"/>
    <w:next w:val="a1"/>
    <w:qFormat/>
    <w:rsid w:val="00423636"/>
    <w:pPr>
      <w:tabs>
        <w:tab w:val="left" w:pos="839"/>
      </w:tabs>
      <w:spacing w:line="300" w:lineRule="auto"/>
      <w:ind w:left="839" w:hanging="419"/>
    </w:pPr>
    <w:rPr>
      <w:kern w:val="21"/>
      <w:szCs w:val="20"/>
    </w:rPr>
  </w:style>
  <w:style w:type="paragraph" w:customStyle="1" w:styleId="13">
    <w:name w:val="样式1"/>
    <w:basedOn w:val="a1"/>
    <w:uiPriority w:val="99"/>
    <w:qFormat/>
    <w:rsid w:val="00423636"/>
    <w:pPr>
      <w:adjustRightInd w:val="0"/>
      <w:textAlignment w:val="baseline"/>
    </w:pPr>
    <w:rPr>
      <w:rFonts w:ascii="宋体" w:hAnsi="宋体"/>
      <w:kern w:val="0"/>
      <w:szCs w:val="21"/>
    </w:rPr>
  </w:style>
  <w:style w:type="paragraph" w:customStyle="1" w:styleId="Style15">
    <w:name w:val="_Style 15"/>
    <w:qFormat/>
    <w:rsid w:val="00423636"/>
    <w:rPr>
      <w:kern w:val="2"/>
      <w:sz w:val="21"/>
      <w:szCs w:val="22"/>
    </w:rPr>
  </w:style>
  <w:style w:type="paragraph" w:customStyle="1" w:styleId="25">
    <w:name w:val="列出段落2"/>
    <w:basedOn w:val="a1"/>
    <w:qFormat/>
    <w:rsid w:val="00423636"/>
    <w:pPr>
      <w:ind w:firstLineChars="200" w:firstLine="420"/>
    </w:pPr>
    <w:rPr>
      <w:szCs w:val="22"/>
    </w:rPr>
  </w:style>
  <w:style w:type="paragraph" w:customStyle="1" w:styleId="CharCharCharCharCharCharChar">
    <w:name w:val="Char Char Char Char Char Char Char"/>
    <w:basedOn w:val="a1"/>
    <w:qFormat/>
    <w:rsid w:val="00423636"/>
  </w:style>
  <w:style w:type="paragraph" w:customStyle="1" w:styleId="NewNewNewNew">
    <w:name w:val="正文 New New New New"/>
    <w:uiPriority w:val="99"/>
    <w:qFormat/>
    <w:rsid w:val="00423636"/>
    <w:pPr>
      <w:widowControl w:val="0"/>
      <w:jc w:val="both"/>
    </w:pPr>
    <w:rPr>
      <w:szCs w:val="24"/>
    </w:rPr>
  </w:style>
  <w:style w:type="paragraph" w:customStyle="1" w:styleId="p0">
    <w:name w:val="p0"/>
    <w:basedOn w:val="a1"/>
    <w:uiPriority w:val="99"/>
    <w:qFormat/>
    <w:rsid w:val="00423636"/>
    <w:pPr>
      <w:widowControl/>
    </w:pPr>
    <w:rPr>
      <w:kern w:val="0"/>
      <w:szCs w:val="21"/>
    </w:rPr>
  </w:style>
  <w:style w:type="character" w:customStyle="1" w:styleId="font21">
    <w:name w:val="font21"/>
    <w:qFormat/>
    <w:rsid w:val="00423636"/>
    <w:rPr>
      <w:rFonts w:ascii="宋体" w:eastAsia="宋体" w:hAnsi="宋体" w:cs="宋体" w:hint="eastAsia"/>
      <w:color w:val="000000"/>
      <w:sz w:val="21"/>
      <w:szCs w:val="21"/>
      <w:u w:val="none"/>
    </w:rPr>
  </w:style>
  <w:style w:type="paragraph" w:customStyle="1" w:styleId="34">
    <w:name w:val="纯文本3"/>
    <w:basedOn w:val="a1"/>
    <w:qFormat/>
    <w:rsid w:val="00423636"/>
    <w:pPr>
      <w:adjustRightInd w:val="0"/>
      <w:textAlignment w:val="baseline"/>
    </w:pPr>
    <w:rPr>
      <w:rFonts w:ascii="宋体" w:eastAsia="楷体_GB2312" w:hAnsi="Courier New"/>
      <w:sz w:val="26"/>
      <w:szCs w:val="20"/>
    </w:rPr>
  </w:style>
  <w:style w:type="paragraph" w:customStyle="1" w:styleId="0">
    <w:name w:val="0正文"/>
    <w:basedOn w:val="a1"/>
    <w:qFormat/>
    <w:rsid w:val="00423636"/>
    <w:pPr>
      <w:spacing w:line="560" w:lineRule="exact"/>
      <w:ind w:firstLineChars="200" w:firstLine="200"/>
    </w:pPr>
    <w:rPr>
      <w:rFonts w:ascii="Tahoma" w:hAnsi="Tahoma"/>
      <w:szCs w:val="22"/>
    </w:rPr>
  </w:style>
  <w:style w:type="character" w:customStyle="1" w:styleId="14">
    <w:name w:val="标题 1 字符"/>
    <w:uiPriority w:val="1"/>
    <w:qFormat/>
    <w:rsid w:val="00423636"/>
    <w:rPr>
      <w:rFonts w:ascii="Times New Roman" w:eastAsia="宋体" w:hAnsi="Times New Roman" w:cs="Times New Roman"/>
      <w:b/>
      <w:bCs/>
      <w:kern w:val="44"/>
      <w:sz w:val="44"/>
      <w:szCs w:val="44"/>
    </w:rPr>
  </w:style>
  <w:style w:type="character" w:customStyle="1" w:styleId="26">
    <w:name w:val="标题 2 字符"/>
    <w:qFormat/>
    <w:rsid w:val="00423636"/>
    <w:rPr>
      <w:rFonts w:ascii="Arial" w:eastAsia="??" w:hAnsi="Arial" w:cs="Times New Roman"/>
      <w:b/>
      <w:sz w:val="32"/>
      <w:szCs w:val="28"/>
    </w:rPr>
  </w:style>
  <w:style w:type="character" w:customStyle="1" w:styleId="35">
    <w:name w:val="标题 3 字符"/>
    <w:uiPriority w:val="9"/>
    <w:qFormat/>
    <w:rsid w:val="00423636"/>
    <w:rPr>
      <w:rFonts w:ascii="Times New Roman" w:eastAsia="宋体" w:hAnsi="Times New Roman" w:cs="Times New Roman"/>
      <w:b/>
      <w:bCs/>
      <w:sz w:val="32"/>
      <w:szCs w:val="32"/>
    </w:rPr>
  </w:style>
  <w:style w:type="character" w:customStyle="1" w:styleId="41">
    <w:name w:val="标题 4 字符"/>
    <w:qFormat/>
    <w:rsid w:val="00423636"/>
    <w:rPr>
      <w:rFonts w:ascii="Cambria" w:eastAsia="宋体" w:hAnsi="Cambria" w:cs="Times New Roman"/>
      <w:b/>
      <w:bCs/>
      <w:sz w:val="28"/>
      <w:szCs w:val="28"/>
    </w:rPr>
  </w:style>
  <w:style w:type="character" w:customStyle="1" w:styleId="51">
    <w:name w:val="标题 5 字符"/>
    <w:qFormat/>
    <w:rsid w:val="00423636"/>
    <w:rPr>
      <w:rFonts w:ascii="Times New Roman" w:eastAsia="宋体" w:hAnsi="Times New Roman" w:cs="Times New Roman"/>
      <w:b/>
      <w:bCs/>
      <w:sz w:val="28"/>
      <w:szCs w:val="28"/>
    </w:rPr>
  </w:style>
  <w:style w:type="character" w:customStyle="1" w:styleId="6Char1">
    <w:name w:val="标题 6 Char1"/>
    <w:link w:val="6"/>
    <w:qFormat/>
    <w:rsid w:val="00423636"/>
    <w:rPr>
      <w:rFonts w:ascii="Cambria" w:eastAsia="宋体" w:hAnsi="Cambria" w:cs="Times New Roman"/>
      <w:b/>
      <w:bCs/>
      <w:sz w:val="24"/>
      <w:szCs w:val="24"/>
    </w:rPr>
  </w:style>
  <w:style w:type="character" w:customStyle="1" w:styleId="aff4">
    <w:name w:val="批注框文本 字符"/>
    <w:uiPriority w:val="99"/>
    <w:qFormat/>
    <w:rsid w:val="00423636"/>
    <w:rPr>
      <w:sz w:val="18"/>
      <w:szCs w:val="18"/>
    </w:rPr>
  </w:style>
  <w:style w:type="character" w:customStyle="1" w:styleId="Char30">
    <w:name w:val="标题 Char3"/>
    <w:link w:val="af5"/>
    <w:qFormat/>
    <w:rsid w:val="00423636"/>
    <w:rPr>
      <w:rFonts w:ascii="Calibri" w:eastAsia="宋体" w:hAnsi="Calibri" w:cs="宋体"/>
      <w:sz w:val="30"/>
      <w:szCs w:val="30"/>
    </w:rPr>
  </w:style>
  <w:style w:type="character" w:customStyle="1" w:styleId="font11">
    <w:name w:val="font11"/>
    <w:qFormat/>
    <w:rsid w:val="00423636"/>
    <w:rPr>
      <w:rFonts w:ascii="Times New Roman" w:hAnsi="Times New Roman" w:cs="Times New Roman" w:hint="default"/>
      <w:color w:val="000000"/>
      <w:sz w:val="18"/>
      <w:szCs w:val="18"/>
      <w:u w:val="none"/>
    </w:rPr>
  </w:style>
  <w:style w:type="character" w:customStyle="1" w:styleId="aff5">
    <w:name w:val="纯文本 字符"/>
    <w:qFormat/>
    <w:rsid w:val="00423636"/>
    <w:rPr>
      <w:rFonts w:ascii="宋体" w:eastAsia="仿宋_GB2312" w:hAnsi="Courier New" w:hint="eastAsia"/>
      <w:kern w:val="2"/>
      <w:sz w:val="30"/>
      <w:lang w:val="en-US" w:eastAsia="zh-CN"/>
    </w:rPr>
  </w:style>
  <w:style w:type="character" w:customStyle="1" w:styleId="font31">
    <w:name w:val="font31"/>
    <w:qFormat/>
    <w:rsid w:val="00423636"/>
    <w:rPr>
      <w:rFonts w:ascii="仿宋" w:eastAsia="仿宋" w:hAnsi="仿宋" w:cs="仿宋" w:hint="default"/>
      <w:color w:val="000000"/>
      <w:sz w:val="18"/>
      <w:szCs w:val="18"/>
      <w:u w:val="none"/>
      <w:vertAlign w:val="superscript"/>
    </w:rPr>
  </w:style>
  <w:style w:type="character" w:customStyle="1" w:styleId="27">
    <w:name w:val="正文文本缩进 2 字符"/>
    <w:qFormat/>
    <w:rsid w:val="00423636"/>
    <w:rPr>
      <w:sz w:val="28"/>
    </w:rPr>
  </w:style>
  <w:style w:type="character" w:customStyle="1" w:styleId="NormalCharacter">
    <w:name w:val="NormalCharacter"/>
    <w:qFormat/>
    <w:rsid w:val="00423636"/>
  </w:style>
  <w:style w:type="character" w:customStyle="1" w:styleId="font41">
    <w:name w:val="font41"/>
    <w:qFormat/>
    <w:rsid w:val="00423636"/>
    <w:rPr>
      <w:rFonts w:ascii="宋体" w:eastAsia="宋体" w:hAnsi="宋体" w:cs="宋体" w:hint="eastAsia"/>
      <w:b/>
      <w:color w:val="000000"/>
      <w:sz w:val="18"/>
      <w:szCs w:val="18"/>
      <w:u w:val="none"/>
    </w:rPr>
  </w:style>
  <w:style w:type="character" w:customStyle="1" w:styleId="Charf0">
    <w:name w:val="表内 Char"/>
    <w:link w:val="aff6"/>
    <w:qFormat/>
    <w:rsid w:val="00423636"/>
    <w:rPr>
      <w:rFonts w:ascii="宋体" w:hAnsi="宋体"/>
      <w:sz w:val="18"/>
      <w:szCs w:val="18"/>
    </w:rPr>
  </w:style>
  <w:style w:type="paragraph" w:customStyle="1" w:styleId="aff6">
    <w:name w:val="表内"/>
    <w:basedOn w:val="a1"/>
    <w:link w:val="Charf0"/>
    <w:qFormat/>
    <w:rsid w:val="00423636"/>
    <w:rPr>
      <w:rFonts w:ascii="宋体" w:eastAsiaTheme="minorEastAsia" w:hAnsi="宋体" w:cstheme="minorBidi"/>
      <w:sz w:val="18"/>
      <w:szCs w:val="18"/>
    </w:rPr>
  </w:style>
  <w:style w:type="character" w:customStyle="1" w:styleId="aff7">
    <w:name w:val="日期 字符"/>
    <w:qFormat/>
    <w:rsid w:val="00423636"/>
    <w:rPr>
      <w:rFonts w:eastAsia="楷体_GB2312"/>
      <w:sz w:val="32"/>
    </w:rPr>
  </w:style>
  <w:style w:type="character" w:customStyle="1" w:styleId="UserStyle12">
    <w:name w:val="UserStyle_12"/>
    <w:link w:val="Heading2"/>
    <w:qFormat/>
    <w:rsid w:val="00423636"/>
    <w:rPr>
      <w:rFonts w:ascii="Cambria" w:hAnsi="Cambria"/>
      <w:b/>
      <w:bCs/>
      <w:sz w:val="32"/>
      <w:szCs w:val="32"/>
    </w:rPr>
  </w:style>
  <w:style w:type="paragraph" w:customStyle="1" w:styleId="Heading2">
    <w:name w:val="Heading2"/>
    <w:basedOn w:val="a1"/>
    <w:next w:val="a1"/>
    <w:link w:val="UserStyle12"/>
    <w:qFormat/>
    <w:rsid w:val="00423636"/>
    <w:pPr>
      <w:keepNext/>
      <w:keepLines/>
      <w:widowControl/>
      <w:spacing w:before="260" w:after="260" w:line="416" w:lineRule="auto"/>
      <w:textAlignment w:val="baseline"/>
    </w:pPr>
    <w:rPr>
      <w:rFonts w:ascii="Cambria" w:eastAsiaTheme="minorEastAsia" w:hAnsi="Cambria" w:cstheme="minorBidi"/>
      <w:b/>
      <w:bCs/>
      <w:sz w:val="32"/>
      <w:szCs w:val="32"/>
    </w:rPr>
  </w:style>
  <w:style w:type="character" w:customStyle="1" w:styleId="aff8">
    <w:name w:val="页脚 字符"/>
    <w:uiPriority w:val="99"/>
    <w:qFormat/>
    <w:rsid w:val="00423636"/>
    <w:rPr>
      <w:sz w:val="18"/>
      <w:szCs w:val="18"/>
    </w:rPr>
  </w:style>
  <w:style w:type="character" w:customStyle="1" w:styleId="aff9">
    <w:name w:val="页眉 字符"/>
    <w:uiPriority w:val="99"/>
    <w:qFormat/>
    <w:rsid w:val="00423636"/>
    <w:rPr>
      <w:sz w:val="18"/>
      <w:szCs w:val="18"/>
    </w:rPr>
  </w:style>
  <w:style w:type="character" w:customStyle="1" w:styleId="15">
    <w:name w:val="纯文本 字符1"/>
    <w:qFormat/>
    <w:rsid w:val="00423636"/>
    <w:rPr>
      <w:rFonts w:ascii="宋体" w:eastAsia="仿宋_GB2312" w:hAnsi="Courier New"/>
      <w:sz w:val="30"/>
    </w:rPr>
  </w:style>
  <w:style w:type="character" w:customStyle="1" w:styleId="affa">
    <w:name w:val="正文缩进 字符"/>
    <w:qFormat/>
    <w:rsid w:val="00423636"/>
  </w:style>
  <w:style w:type="character" w:customStyle="1" w:styleId="Char26">
    <w:name w:val="无间隔 Char2"/>
    <w:link w:val="affb"/>
    <w:qFormat/>
    <w:rsid w:val="00423636"/>
    <w:rPr>
      <w:rFonts w:ascii="Calibri" w:hAnsi="Calibri"/>
    </w:rPr>
  </w:style>
  <w:style w:type="paragraph" w:styleId="affb">
    <w:name w:val="No Spacing"/>
    <w:basedOn w:val="a1"/>
    <w:link w:val="Char26"/>
    <w:qFormat/>
    <w:rsid w:val="00423636"/>
    <w:pPr>
      <w:widowControl/>
      <w:jc w:val="left"/>
    </w:pPr>
    <w:rPr>
      <w:rFonts w:ascii="Calibri" w:eastAsiaTheme="minorEastAsia" w:hAnsi="Calibri" w:cstheme="minorBidi"/>
      <w:szCs w:val="22"/>
    </w:rPr>
  </w:style>
  <w:style w:type="character" w:customStyle="1" w:styleId="Charf1">
    <w:name w:val="证 Char"/>
    <w:link w:val="affc"/>
    <w:qFormat/>
    <w:rsid w:val="00423636"/>
    <w:rPr>
      <w:rFonts w:ascii="宋体" w:hAnsi="宋体"/>
      <w:sz w:val="24"/>
      <w:szCs w:val="24"/>
    </w:rPr>
  </w:style>
  <w:style w:type="paragraph" w:customStyle="1" w:styleId="affc">
    <w:name w:val="证"/>
    <w:basedOn w:val="a1"/>
    <w:link w:val="Charf1"/>
    <w:qFormat/>
    <w:rsid w:val="00423636"/>
    <w:pPr>
      <w:spacing w:line="360" w:lineRule="auto"/>
      <w:ind w:firstLineChars="200" w:firstLine="480"/>
    </w:pPr>
    <w:rPr>
      <w:rFonts w:ascii="宋体" w:eastAsiaTheme="minorEastAsia" w:hAnsi="宋体" w:cstheme="minorBidi"/>
      <w:sz w:val="24"/>
    </w:rPr>
  </w:style>
  <w:style w:type="character" w:customStyle="1" w:styleId="CharChar7">
    <w:name w:val="Char Char7"/>
    <w:qFormat/>
    <w:rsid w:val="00423636"/>
    <w:rPr>
      <w:rFonts w:ascii="??" w:eastAsia="??" w:hAnsi="??" w:cs="宋体"/>
      <w:kern w:val="2"/>
      <w:sz w:val="24"/>
      <w:szCs w:val="28"/>
    </w:rPr>
  </w:style>
  <w:style w:type="character" w:customStyle="1" w:styleId="Char2">
    <w:name w:val="批注文字 Char2"/>
    <w:link w:val="ab"/>
    <w:qFormat/>
    <w:rsid w:val="00423636"/>
    <w:rPr>
      <w:rFonts w:ascii="Calibri" w:eastAsia="宋体" w:hAnsi="Calibri" w:cs="宋体"/>
      <w:szCs w:val="24"/>
    </w:rPr>
  </w:style>
  <w:style w:type="character" w:customStyle="1" w:styleId="Char21">
    <w:name w:val="批注主题 Char2"/>
    <w:link w:val="af6"/>
    <w:qFormat/>
    <w:rsid w:val="00423636"/>
    <w:rPr>
      <w:rFonts w:ascii="Calibri" w:eastAsia="宋体" w:hAnsi="Calibri" w:cs="宋体"/>
      <w:b/>
      <w:bCs/>
      <w:szCs w:val="24"/>
    </w:rPr>
  </w:style>
  <w:style w:type="character" w:customStyle="1" w:styleId="apple-style-span">
    <w:name w:val="apple-style-span"/>
    <w:qFormat/>
    <w:rsid w:val="00423636"/>
    <w:rPr>
      <w:rFonts w:ascii="Tahoma" w:hAnsi="Tahoma"/>
      <w:sz w:val="24"/>
      <w:szCs w:val="20"/>
    </w:rPr>
  </w:style>
  <w:style w:type="character" w:customStyle="1" w:styleId="36">
    <w:name w:val="正文文本缩进 3 字符"/>
    <w:qFormat/>
    <w:rsid w:val="00423636"/>
    <w:rPr>
      <w:sz w:val="16"/>
      <w:szCs w:val="16"/>
    </w:rPr>
  </w:style>
  <w:style w:type="character" w:customStyle="1" w:styleId="affd">
    <w:name w:val="正文文本 字符"/>
    <w:uiPriority w:val="1"/>
    <w:qFormat/>
    <w:rsid w:val="00423636"/>
    <w:rPr>
      <w:rFonts w:eastAsia="??"/>
      <w:sz w:val="28"/>
      <w:szCs w:val="28"/>
    </w:rPr>
  </w:style>
  <w:style w:type="paragraph" w:customStyle="1" w:styleId="16">
    <w:name w:val="正文缩进1"/>
    <w:basedOn w:val="a1"/>
    <w:qFormat/>
    <w:rsid w:val="00423636"/>
    <w:pPr>
      <w:ind w:firstLineChars="200" w:firstLine="420"/>
    </w:pPr>
    <w:rPr>
      <w:rFonts w:ascii="Calibri" w:hAnsi="Calibri"/>
      <w:szCs w:val="22"/>
    </w:rPr>
  </w:style>
  <w:style w:type="character" w:customStyle="1" w:styleId="Charf2">
    <w:name w:val="表格非标题文字 Char"/>
    <w:link w:val="affe"/>
    <w:qFormat/>
    <w:rsid w:val="00423636"/>
    <w:rPr>
      <w:rFonts w:ascii="Futura Bk" w:hAnsi="Futura Bk"/>
      <w:sz w:val="18"/>
      <w:szCs w:val="21"/>
    </w:rPr>
  </w:style>
  <w:style w:type="paragraph" w:customStyle="1" w:styleId="affe">
    <w:name w:val="表格非标题文字"/>
    <w:link w:val="Charf2"/>
    <w:qFormat/>
    <w:rsid w:val="00423636"/>
    <w:pPr>
      <w:snapToGrid w:val="0"/>
      <w:spacing w:before="80" w:after="40"/>
    </w:pPr>
    <w:rPr>
      <w:rFonts w:ascii="Futura Bk" w:eastAsiaTheme="minorEastAsia" w:hAnsi="Futura Bk" w:cstheme="minorBidi"/>
      <w:kern w:val="2"/>
      <w:sz w:val="18"/>
      <w:szCs w:val="21"/>
    </w:rPr>
  </w:style>
  <w:style w:type="character" w:customStyle="1" w:styleId="1CharChar">
    <w:name w:val="标题 1 Char Char"/>
    <w:qFormat/>
    <w:rsid w:val="00423636"/>
    <w:rPr>
      <w:rFonts w:eastAsia="宋体"/>
      <w:b/>
      <w:spacing w:val="-2"/>
      <w:sz w:val="24"/>
      <w:lang w:val="en-US" w:eastAsia="zh-CN"/>
    </w:rPr>
  </w:style>
  <w:style w:type="character" w:customStyle="1" w:styleId="Char20">
    <w:name w:val="普通(网站) Char2"/>
    <w:link w:val="af4"/>
    <w:qFormat/>
    <w:rsid w:val="00423636"/>
    <w:rPr>
      <w:rFonts w:ascii="宋体" w:eastAsia="宋体" w:hAnsi="宋体" w:cs="宋体"/>
      <w:kern w:val="0"/>
      <w:sz w:val="24"/>
      <w:szCs w:val="24"/>
    </w:rPr>
  </w:style>
  <w:style w:type="character" w:customStyle="1" w:styleId="CharChar">
    <w:name w:val="Char Char"/>
    <w:qFormat/>
    <w:rsid w:val="00423636"/>
    <w:rPr>
      <w:rFonts w:ascii="宋体" w:eastAsia="宋体" w:hAnsi="Courier New"/>
      <w:kern w:val="2"/>
      <w:sz w:val="24"/>
      <w:szCs w:val="24"/>
      <w:lang w:val="en-US" w:eastAsia="zh-CN" w:bidi="ar-SA"/>
    </w:rPr>
  </w:style>
  <w:style w:type="paragraph" w:customStyle="1" w:styleId="17">
    <w:name w:val="无间隔1"/>
    <w:qFormat/>
    <w:rsid w:val="00423636"/>
    <w:rPr>
      <w:sz w:val="22"/>
      <w:szCs w:val="22"/>
    </w:rPr>
  </w:style>
  <w:style w:type="paragraph" w:customStyle="1" w:styleId="xl35">
    <w:name w:val="xl35"/>
    <w:basedOn w:val="a1"/>
    <w:qFormat/>
    <w:rsid w:val="00423636"/>
    <w:pPr>
      <w:widowControl/>
      <w:spacing w:before="100" w:beforeAutospacing="1" w:after="100" w:afterAutospacing="1"/>
      <w:jc w:val="right"/>
      <w:textAlignment w:val="center"/>
    </w:pPr>
    <w:rPr>
      <w:rFonts w:ascii="宋体" w:hAnsi="宋体"/>
      <w:kern w:val="0"/>
      <w:sz w:val="18"/>
      <w:szCs w:val="20"/>
    </w:rPr>
  </w:style>
  <w:style w:type="paragraph" w:customStyle="1" w:styleId="p15">
    <w:name w:val="p15"/>
    <w:basedOn w:val="a1"/>
    <w:qFormat/>
    <w:rsid w:val="00423636"/>
    <w:pPr>
      <w:widowControl/>
      <w:spacing w:before="75" w:after="75"/>
      <w:jc w:val="left"/>
    </w:pPr>
    <w:rPr>
      <w:rFonts w:ascii="宋体" w:hAnsi="宋体" w:cs="宋体"/>
      <w:kern w:val="0"/>
      <w:sz w:val="24"/>
    </w:rPr>
  </w:style>
  <w:style w:type="paragraph" w:customStyle="1" w:styleId="xl30">
    <w:name w:val="xl30"/>
    <w:basedOn w:val="a1"/>
    <w:qFormat/>
    <w:rsid w:val="00423636"/>
    <w:pPr>
      <w:widowControl/>
      <w:spacing w:before="100" w:beforeAutospacing="1" w:after="100" w:afterAutospacing="1"/>
      <w:jc w:val="center"/>
      <w:textAlignment w:val="center"/>
    </w:pPr>
    <w:rPr>
      <w:rFonts w:ascii="楷体_GB2312" w:eastAsia="楷体_GB2312" w:hAnsi="宋体"/>
      <w:b/>
      <w:kern w:val="0"/>
      <w:sz w:val="32"/>
      <w:szCs w:val="20"/>
    </w:rPr>
  </w:style>
  <w:style w:type="paragraph" w:customStyle="1" w:styleId="newnewnewnew0">
    <w:name w:val="newnewnewnew"/>
    <w:basedOn w:val="a1"/>
    <w:qFormat/>
    <w:rsid w:val="00423636"/>
    <w:pPr>
      <w:widowControl/>
      <w:spacing w:before="100" w:beforeAutospacing="1" w:after="100" w:afterAutospacing="1"/>
      <w:jc w:val="left"/>
    </w:pPr>
    <w:rPr>
      <w:rFonts w:ascii="宋体" w:hAnsi="宋体" w:cs="宋体"/>
      <w:kern w:val="0"/>
      <w:sz w:val="24"/>
    </w:rPr>
  </w:style>
  <w:style w:type="paragraph" w:customStyle="1" w:styleId="Default">
    <w:name w:val="Default"/>
    <w:qFormat/>
    <w:rsid w:val="00423636"/>
    <w:pPr>
      <w:widowControl w:val="0"/>
      <w:autoSpaceDE w:val="0"/>
      <w:autoSpaceDN w:val="0"/>
      <w:adjustRightInd w:val="0"/>
    </w:pPr>
    <w:rPr>
      <w:color w:val="000000"/>
      <w:sz w:val="24"/>
      <w:szCs w:val="24"/>
    </w:rPr>
  </w:style>
  <w:style w:type="paragraph" w:customStyle="1" w:styleId="newnew">
    <w:name w:val="newnew"/>
    <w:basedOn w:val="a1"/>
    <w:qFormat/>
    <w:rsid w:val="00423636"/>
    <w:pPr>
      <w:widowControl/>
      <w:spacing w:before="100" w:beforeAutospacing="1" w:after="100" w:afterAutospacing="1"/>
      <w:jc w:val="left"/>
    </w:pPr>
    <w:rPr>
      <w:rFonts w:ascii="宋体" w:hAnsi="宋体" w:cs="宋体"/>
      <w:kern w:val="0"/>
      <w:sz w:val="24"/>
    </w:rPr>
  </w:style>
  <w:style w:type="paragraph" w:customStyle="1" w:styleId="18">
    <w:name w:val="纯文本1"/>
    <w:basedOn w:val="a1"/>
    <w:qFormat/>
    <w:rsid w:val="00423636"/>
    <w:pPr>
      <w:adjustRightInd w:val="0"/>
      <w:textAlignment w:val="baseline"/>
    </w:pPr>
    <w:rPr>
      <w:rFonts w:ascii="宋体" w:eastAsia="楷体_GB2312" w:hAnsi="Courier New"/>
      <w:sz w:val="28"/>
      <w:szCs w:val="20"/>
    </w:rPr>
  </w:style>
  <w:style w:type="paragraph" w:customStyle="1" w:styleId="110">
    <w:name w:val="普通(网站)11"/>
    <w:basedOn w:val="a1"/>
    <w:qFormat/>
    <w:rsid w:val="00423636"/>
    <w:pPr>
      <w:widowControl/>
      <w:spacing w:beforeAutospacing="1" w:afterAutospacing="1"/>
      <w:jc w:val="left"/>
    </w:pPr>
    <w:rPr>
      <w:rFonts w:ascii="宋体" w:hAnsi="宋体"/>
      <w:kern w:val="0"/>
      <w:sz w:val="24"/>
    </w:rPr>
  </w:style>
  <w:style w:type="paragraph" w:customStyle="1" w:styleId="xl53">
    <w:name w:val="xl53"/>
    <w:basedOn w:val="a1"/>
    <w:qFormat/>
    <w:rsid w:val="00423636"/>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szCs w:val="20"/>
    </w:rPr>
  </w:style>
  <w:style w:type="paragraph" w:customStyle="1" w:styleId="font5">
    <w:name w:val="font5"/>
    <w:basedOn w:val="a1"/>
    <w:qFormat/>
    <w:rsid w:val="00423636"/>
    <w:pPr>
      <w:widowControl/>
      <w:spacing w:before="100" w:beforeAutospacing="1" w:after="100" w:afterAutospacing="1"/>
      <w:jc w:val="left"/>
    </w:pPr>
    <w:rPr>
      <w:rFonts w:ascii="宋体" w:hAnsi="宋体" w:hint="eastAsia"/>
      <w:kern w:val="0"/>
      <w:sz w:val="18"/>
      <w:szCs w:val="20"/>
    </w:rPr>
  </w:style>
  <w:style w:type="paragraph" w:customStyle="1" w:styleId="TableParagraph">
    <w:name w:val="Table Paragraph"/>
    <w:basedOn w:val="a1"/>
    <w:uiPriority w:val="1"/>
    <w:qFormat/>
    <w:rsid w:val="00423636"/>
    <w:pPr>
      <w:jc w:val="left"/>
    </w:pPr>
    <w:rPr>
      <w:rFonts w:ascii="Calibri" w:hAnsi="Calibri"/>
      <w:kern w:val="0"/>
      <w:sz w:val="22"/>
      <w:szCs w:val="22"/>
      <w:lang w:eastAsia="en-US"/>
    </w:rPr>
  </w:style>
  <w:style w:type="character" w:customStyle="1" w:styleId="28">
    <w:name w:val="正文文本首行缩进 2 字符"/>
    <w:link w:val="Style433"/>
    <w:qFormat/>
    <w:rsid w:val="00423636"/>
    <w:rPr>
      <w:rFonts w:ascii="Calibri" w:hAnsi="Calibri"/>
      <w:sz w:val="28"/>
      <w:lang w:eastAsia="en-US" w:bidi="en-US"/>
    </w:rPr>
  </w:style>
  <w:style w:type="paragraph" w:customStyle="1" w:styleId="Style433">
    <w:name w:val="_Style 433"/>
    <w:basedOn w:val="a1"/>
    <w:next w:val="a1"/>
    <w:link w:val="28"/>
    <w:qFormat/>
    <w:rsid w:val="00423636"/>
    <w:pPr>
      <w:spacing w:before="120" w:after="120"/>
      <w:ind w:leftChars="1400" w:left="2940"/>
    </w:pPr>
    <w:rPr>
      <w:rFonts w:ascii="Calibri" w:eastAsiaTheme="minorEastAsia" w:hAnsi="Calibri" w:cstheme="minorBidi"/>
      <w:sz w:val="28"/>
      <w:szCs w:val="22"/>
      <w:lang w:eastAsia="en-US" w:bidi="en-US"/>
    </w:rPr>
  </w:style>
  <w:style w:type="paragraph" w:customStyle="1" w:styleId="p16">
    <w:name w:val="p16"/>
    <w:basedOn w:val="a1"/>
    <w:qFormat/>
    <w:rsid w:val="00423636"/>
    <w:pPr>
      <w:widowControl/>
    </w:pPr>
    <w:rPr>
      <w:rFonts w:ascii="宋体" w:hAnsi="宋体" w:cs="宋体"/>
      <w:kern w:val="0"/>
      <w:sz w:val="30"/>
      <w:szCs w:val="30"/>
    </w:rPr>
  </w:style>
  <w:style w:type="paragraph" w:customStyle="1" w:styleId="afff">
    <w:name w:val="正文样式"/>
    <w:basedOn w:val="a1"/>
    <w:qFormat/>
    <w:rsid w:val="00423636"/>
    <w:pPr>
      <w:spacing w:beforeLines="50" w:line="312" w:lineRule="auto"/>
      <w:ind w:firstLineChars="200" w:firstLine="200"/>
    </w:pPr>
    <w:rPr>
      <w:rFonts w:ascii="Calibri" w:hAnsi="Calibri"/>
      <w:sz w:val="24"/>
    </w:rPr>
  </w:style>
  <w:style w:type="paragraph" w:customStyle="1" w:styleId="111">
    <w:name w:val="正文文本缩进11"/>
    <w:basedOn w:val="a1"/>
    <w:qFormat/>
    <w:rsid w:val="00423636"/>
    <w:pPr>
      <w:spacing w:line="200" w:lineRule="exact"/>
      <w:ind w:firstLine="301"/>
    </w:pPr>
    <w:rPr>
      <w:rFonts w:ascii="Calibri" w:hAnsi="Calibri"/>
      <w:szCs w:val="20"/>
    </w:rPr>
  </w:style>
  <w:style w:type="paragraph" w:customStyle="1" w:styleId="210">
    <w:name w:val="列出段落21"/>
    <w:basedOn w:val="a1"/>
    <w:qFormat/>
    <w:rsid w:val="00423636"/>
    <w:pPr>
      <w:spacing w:line="360" w:lineRule="auto"/>
      <w:ind w:firstLineChars="200" w:firstLine="420"/>
    </w:pPr>
    <w:rPr>
      <w:szCs w:val="21"/>
    </w:rPr>
  </w:style>
  <w:style w:type="paragraph" w:customStyle="1" w:styleId="afff0">
    <w:name w:val="文档正文"/>
    <w:basedOn w:val="a1"/>
    <w:qFormat/>
    <w:rsid w:val="00423636"/>
    <w:rPr>
      <w:rFonts w:ascii="宋体" w:hAnsi="宋体" w:cs="Arial"/>
      <w:bCs/>
      <w:szCs w:val="21"/>
    </w:rPr>
  </w:style>
  <w:style w:type="paragraph" w:customStyle="1" w:styleId="DefaultText">
    <w:name w:val="Default Text"/>
    <w:basedOn w:val="a1"/>
    <w:qFormat/>
    <w:rsid w:val="00423636"/>
    <w:pPr>
      <w:widowControl/>
      <w:overflowPunct w:val="0"/>
      <w:autoSpaceDE w:val="0"/>
      <w:autoSpaceDN w:val="0"/>
      <w:adjustRightInd w:val="0"/>
      <w:jc w:val="left"/>
      <w:textAlignment w:val="baseline"/>
    </w:pPr>
    <w:rPr>
      <w:kern w:val="0"/>
      <w:sz w:val="24"/>
      <w:szCs w:val="20"/>
    </w:rPr>
  </w:style>
  <w:style w:type="paragraph" w:customStyle="1" w:styleId="Style3">
    <w:name w:val="_Style 3"/>
    <w:basedOn w:val="a1"/>
    <w:uiPriority w:val="34"/>
    <w:qFormat/>
    <w:rsid w:val="00423636"/>
    <w:pPr>
      <w:widowControl/>
      <w:spacing w:after="200" w:line="276" w:lineRule="auto"/>
      <w:ind w:left="720"/>
      <w:contextualSpacing/>
      <w:jc w:val="left"/>
    </w:pPr>
    <w:rPr>
      <w:rFonts w:ascii="Calibri" w:hAnsi="Calibri"/>
      <w:kern w:val="0"/>
      <w:sz w:val="22"/>
      <w:szCs w:val="22"/>
    </w:rPr>
  </w:style>
  <w:style w:type="paragraph" w:customStyle="1" w:styleId="19">
    <w:name w:val="书籍标题1"/>
    <w:basedOn w:val="a1"/>
    <w:next w:val="a1"/>
    <w:qFormat/>
    <w:rsid w:val="00423636"/>
    <w:pPr>
      <w:pageBreakBefore/>
      <w:widowControl/>
      <w:tabs>
        <w:tab w:val="left" w:pos="360"/>
      </w:tabs>
      <w:spacing w:beforeLines="200" w:afterLines="200"/>
      <w:ind w:hanging="360"/>
      <w:jc w:val="center"/>
      <w:outlineLvl w:val="0"/>
    </w:pPr>
    <w:rPr>
      <w:rFonts w:eastAsia="黑体"/>
      <w:b/>
      <w:bCs/>
      <w:spacing w:val="20"/>
      <w:kern w:val="44"/>
      <w:sz w:val="44"/>
      <w:szCs w:val="20"/>
    </w:rPr>
  </w:style>
  <w:style w:type="paragraph" w:customStyle="1" w:styleId="112">
    <w:name w:val="纯文本11"/>
    <w:basedOn w:val="a1"/>
    <w:qFormat/>
    <w:rsid w:val="00423636"/>
    <w:pPr>
      <w:spacing w:beforeLines="50" w:afterLines="50" w:line="400" w:lineRule="exact"/>
    </w:pPr>
    <w:rPr>
      <w:rFonts w:ascii="宋体" w:eastAsia="仿宋_GB2312" w:hAnsi="Courier New"/>
      <w:sz w:val="30"/>
    </w:rPr>
  </w:style>
  <w:style w:type="paragraph" w:customStyle="1" w:styleId="42">
    <w:name w:val="4"/>
    <w:basedOn w:val="a1"/>
    <w:qFormat/>
    <w:rsid w:val="00423636"/>
    <w:pPr>
      <w:widowControl/>
      <w:spacing w:before="100" w:beforeAutospacing="1" w:after="100" w:afterAutospacing="1"/>
      <w:jc w:val="left"/>
    </w:pPr>
    <w:rPr>
      <w:rFonts w:ascii="宋体" w:hAnsi="宋体" w:cs="宋体"/>
      <w:kern w:val="0"/>
      <w:sz w:val="24"/>
      <w:szCs w:val="20"/>
    </w:rPr>
  </w:style>
  <w:style w:type="paragraph" w:customStyle="1" w:styleId="179">
    <w:name w:val="179"/>
    <w:basedOn w:val="a1"/>
    <w:qFormat/>
    <w:rsid w:val="00423636"/>
    <w:pPr>
      <w:ind w:firstLineChars="200" w:firstLine="420"/>
      <w:textAlignment w:val="baseline"/>
    </w:pPr>
    <w:rPr>
      <w:szCs w:val="20"/>
    </w:rPr>
  </w:style>
  <w:style w:type="table" w:customStyle="1" w:styleId="29">
    <w:name w:val="网格型2"/>
    <w:basedOn w:val="a4"/>
    <w:uiPriority w:val="39"/>
    <w:qFormat/>
    <w:rsid w:val="00423636"/>
    <w:rPr>
      <w:rFonts w:ascii="Calibri" w:hAnsi="Calibri"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网格型1"/>
    <w:basedOn w:val="a4"/>
    <w:uiPriority w:val="39"/>
    <w:qFormat/>
    <w:rsid w:val="00423636"/>
    <w:rPr>
      <w:rFonts w:ascii="Calibri" w:hAnsi="Calibri"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423636"/>
    <w:pPr>
      <w:widowControl w:val="0"/>
    </w:pPr>
    <w:rPr>
      <w:rFonts w:ascii="Calibri" w:hAnsi="Calibri" w:cs="宋体"/>
      <w:sz w:val="22"/>
      <w:lang w:eastAsia="en-US"/>
    </w:rPr>
    <w:tblPr>
      <w:tblCellMar>
        <w:top w:w="0" w:type="dxa"/>
        <w:left w:w="0" w:type="dxa"/>
        <w:bottom w:w="0" w:type="dxa"/>
        <w:right w:w="0" w:type="dxa"/>
      </w:tblCellMar>
    </w:tblPr>
  </w:style>
  <w:style w:type="paragraph" w:customStyle="1" w:styleId="37">
    <w:name w:val="正文_3"/>
    <w:qFormat/>
    <w:rsid w:val="00423636"/>
    <w:pPr>
      <w:widowControl w:val="0"/>
      <w:jc w:val="both"/>
    </w:pPr>
    <w:rPr>
      <w:kern w:val="2"/>
      <w:sz w:val="21"/>
      <w:szCs w:val="22"/>
    </w:rPr>
  </w:style>
  <w:style w:type="paragraph" w:customStyle="1" w:styleId="xl86">
    <w:name w:val="xl86"/>
    <w:basedOn w:val="a1"/>
    <w:qFormat/>
    <w:rsid w:val="00423636"/>
    <w:pPr>
      <w:widowControl/>
      <w:pBdr>
        <w:bottom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b">
    <w:name w:val="列表段落1"/>
    <w:basedOn w:val="a1"/>
    <w:qFormat/>
    <w:rsid w:val="00423636"/>
    <w:pPr>
      <w:ind w:firstLineChars="200" w:firstLine="420"/>
    </w:pPr>
    <w:rPr>
      <w:szCs w:val="22"/>
    </w:rPr>
  </w:style>
  <w:style w:type="character" w:customStyle="1" w:styleId="myChar">
    <w:name w:val="my正文 Char"/>
    <w:link w:val="my"/>
    <w:qFormat/>
    <w:rsid w:val="00423636"/>
    <w:rPr>
      <w:sz w:val="24"/>
      <w:szCs w:val="24"/>
    </w:rPr>
  </w:style>
  <w:style w:type="paragraph" w:customStyle="1" w:styleId="my">
    <w:name w:val="my正文"/>
    <w:basedOn w:val="a1"/>
    <w:link w:val="myChar"/>
    <w:qFormat/>
    <w:rsid w:val="00423636"/>
    <w:pPr>
      <w:spacing w:line="360" w:lineRule="auto"/>
      <w:ind w:firstLineChars="200" w:firstLine="480"/>
    </w:pPr>
    <w:rPr>
      <w:rFonts w:asciiTheme="minorHAnsi" w:eastAsiaTheme="minorEastAsia" w:hAnsiTheme="minorHAnsi" w:cstheme="minorBidi"/>
      <w:sz w:val="24"/>
    </w:rPr>
  </w:style>
  <w:style w:type="paragraph" w:customStyle="1" w:styleId="113">
    <w:name w:val="列出段落11"/>
    <w:basedOn w:val="a1"/>
    <w:uiPriority w:val="34"/>
    <w:qFormat/>
    <w:rsid w:val="00423636"/>
    <w:pPr>
      <w:ind w:firstLineChars="200" w:firstLine="420"/>
    </w:pPr>
    <w:rPr>
      <w:kern w:val="0"/>
      <w:sz w:val="20"/>
    </w:rPr>
  </w:style>
  <w:style w:type="paragraph" w:customStyle="1" w:styleId="afff1">
    <w:name w:val="段落正文"/>
    <w:basedOn w:val="a1"/>
    <w:qFormat/>
    <w:rsid w:val="00423636"/>
    <w:pPr>
      <w:spacing w:line="300" w:lineRule="auto"/>
      <w:ind w:firstLine="527"/>
    </w:pPr>
    <w:rPr>
      <w:rFonts w:ascii="宋体" w:hAnsi="宋体" w:cs="宋体"/>
      <w:kern w:val="20"/>
      <w:sz w:val="24"/>
      <w:szCs w:val="20"/>
    </w:rPr>
  </w:style>
  <w:style w:type="character" w:customStyle="1" w:styleId="Charf3">
    <w:name w:val="￥正文 Char"/>
    <w:link w:val="afff2"/>
    <w:qFormat/>
    <w:rsid w:val="00423636"/>
    <w:rPr>
      <w:sz w:val="24"/>
    </w:rPr>
  </w:style>
  <w:style w:type="paragraph" w:customStyle="1" w:styleId="afff2">
    <w:name w:val="￥正文"/>
    <w:basedOn w:val="a1"/>
    <w:link w:val="Charf3"/>
    <w:qFormat/>
    <w:rsid w:val="00423636"/>
    <w:pPr>
      <w:spacing w:line="360" w:lineRule="auto"/>
      <w:ind w:firstLineChars="200" w:firstLine="200"/>
    </w:pPr>
    <w:rPr>
      <w:rFonts w:asciiTheme="minorHAnsi" w:eastAsiaTheme="minorEastAsia" w:hAnsiTheme="minorHAnsi" w:cstheme="minorBidi"/>
      <w:sz w:val="24"/>
      <w:szCs w:val="22"/>
    </w:rPr>
  </w:style>
  <w:style w:type="character" w:customStyle="1" w:styleId="Charf4">
    <w:name w:val="无间隔 Char"/>
    <w:qFormat/>
    <w:rsid w:val="00423636"/>
    <w:rPr>
      <w:rFonts w:ascii="Calibri" w:hAnsi="Calibri"/>
    </w:rPr>
  </w:style>
  <w:style w:type="character" w:customStyle="1" w:styleId="Char18">
    <w:name w:val="正文缩进 Char1"/>
    <w:qFormat/>
    <w:rsid w:val="00423636"/>
    <w:rPr>
      <w:kern w:val="2"/>
      <w:sz w:val="21"/>
    </w:rPr>
  </w:style>
  <w:style w:type="character" w:customStyle="1" w:styleId="Char19">
    <w:name w:val="标题 Char1"/>
    <w:qFormat/>
    <w:rsid w:val="00423636"/>
    <w:rPr>
      <w:rFonts w:ascii="Calibri" w:hAnsi="Calibri"/>
      <w:kern w:val="2"/>
      <w:sz w:val="30"/>
      <w:szCs w:val="30"/>
    </w:rPr>
  </w:style>
  <w:style w:type="character" w:customStyle="1" w:styleId="Charf5">
    <w:name w:val="普通(网站) Char"/>
    <w:qFormat/>
    <w:rsid w:val="00423636"/>
    <w:rPr>
      <w:rFonts w:ascii="宋体" w:eastAsia="宋体" w:hAnsi="宋体" w:cs="宋体"/>
      <w:sz w:val="24"/>
      <w:szCs w:val="24"/>
      <w:lang w:val="en-US" w:eastAsia="zh-CN" w:bidi="ar-SA"/>
    </w:rPr>
  </w:style>
  <w:style w:type="character" w:customStyle="1" w:styleId="font01">
    <w:name w:val="font01"/>
    <w:qFormat/>
    <w:rsid w:val="00423636"/>
    <w:rPr>
      <w:rFonts w:ascii="Calibri" w:hAnsi="Calibri" w:cs="Calibri"/>
      <w:color w:val="000000"/>
      <w:sz w:val="24"/>
      <w:szCs w:val="24"/>
      <w:u w:val="none"/>
    </w:rPr>
  </w:style>
  <w:style w:type="paragraph" w:customStyle="1" w:styleId="p1">
    <w:name w:val="p1"/>
    <w:basedOn w:val="a1"/>
    <w:qFormat/>
    <w:rsid w:val="00423636"/>
    <w:pPr>
      <w:spacing w:line="380" w:lineRule="atLeast"/>
      <w:jc w:val="left"/>
    </w:pPr>
    <w:rPr>
      <w:rFonts w:ascii="Helvetica Neue" w:eastAsia="Helvetica Neue" w:hAnsi="Helvetica Neue"/>
      <w:color w:val="000000"/>
      <w:kern w:val="0"/>
      <w:sz w:val="26"/>
      <w:szCs w:val="26"/>
    </w:rPr>
  </w:style>
  <w:style w:type="paragraph" w:customStyle="1" w:styleId="38">
    <w:name w:val="列出段落3"/>
    <w:basedOn w:val="a1"/>
    <w:uiPriority w:val="34"/>
    <w:qFormat/>
    <w:rsid w:val="00423636"/>
    <w:pPr>
      <w:ind w:firstLineChars="200" w:firstLine="420"/>
    </w:pPr>
    <w:rPr>
      <w:rFonts w:ascii="Calibri" w:hAnsi="Calibri"/>
      <w:szCs w:val="22"/>
    </w:rPr>
  </w:style>
  <w:style w:type="paragraph" w:customStyle="1" w:styleId="xl65">
    <w:name w:val="xl65"/>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66">
    <w:name w:val="xl66"/>
    <w:basedOn w:val="a1"/>
    <w:qFormat/>
    <w:rsid w:val="0042363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xl67">
    <w:name w:val="xl67"/>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68">
    <w:name w:val="xl68"/>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9">
    <w:name w:val="xl69"/>
    <w:basedOn w:val="a1"/>
    <w:qFormat/>
    <w:rsid w:val="0042363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1"/>
    <w:qFormat/>
    <w:rsid w:val="00423636"/>
    <w:pPr>
      <w:widowControl/>
      <w:pBdr>
        <w:top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xl71">
    <w:name w:val="xl71"/>
    <w:basedOn w:val="a1"/>
    <w:qFormat/>
    <w:rsid w:val="0042363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2">
    <w:name w:val="xl72"/>
    <w:basedOn w:val="a1"/>
    <w:qFormat/>
    <w:rsid w:val="00423636"/>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1"/>
    <w:qFormat/>
    <w:rsid w:val="0042363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4">
    <w:name w:val="xl74"/>
    <w:basedOn w:val="a1"/>
    <w:qFormat/>
    <w:rsid w:val="00423636"/>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1"/>
    <w:qFormat/>
    <w:rsid w:val="00423636"/>
    <w:pPr>
      <w:widowControl/>
      <w:pBdr>
        <w:top w:val="single" w:sz="4" w:space="0" w:color="auto"/>
        <w:left w:val="single" w:sz="4" w:space="0" w:color="auto"/>
      </w:pBdr>
      <w:spacing w:before="100" w:beforeAutospacing="1" w:after="100" w:afterAutospacing="1"/>
      <w:jc w:val="left"/>
    </w:pPr>
    <w:rPr>
      <w:rFonts w:ascii="宋体" w:hAnsi="宋体" w:cs="宋体"/>
      <w:kern w:val="0"/>
      <w:sz w:val="18"/>
      <w:szCs w:val="18"/>
    </w:rPr>
  </w:style>
  <w:style w:type="paragraph" w:customStyle="1" w:styleId="xl76">
    <w:name w:val="xl76"/>
    <w:basedOn w:val="a1"/>
    <w:qFormat/>
    <w:rsid w:val="00423636"/>
    <w:pPr>
      <w:widowControl/>
      <w:pBdr>
        <w:top w:val="single" w:sz="4" w:space="0" w:color="auto"/>
      </w:pBdr>
      <w:spacing w:before="100" w:beforeAutospacing="1" w:after="100" w:afterAutospacing="1"/>
      <w:jc w:val="left"/>
    </w:pPr>
    <w:rPr>
      <w:rFonts w:ascii="宋体" w:hAnsi="宋体" w:cs="宋体"/>
      <w:kern w:val="0"/>
      <w:sz w:val="18"/>
      <w:szCs w:val="18"/>
    </w:rPr>
  </w:style>
  <w:style w:type="paragraph" w:customStyle="1" w:styleId="xl77">
    <w:name w:val="xl77"/>
    <w:basedOn w:val="a1"/>
    <w:qFormat/>
    <w:rsid w:val="00423636"/>
    <w:pPr>
      <w:widowControl/>
      <w:pBdr>
        <w:top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8">
    <w:name w:val="xl78"/>
    <w:basedOn w:val="a1"/>
    <w:qFormat/>
    <w:rsid w:val="00423636"/>
    <w:pPr>
      <w:widowControl/>
      <w:pBdr>
        <w:left w:val="single" w:sz="4" w:space="0" w:color="auto"/>
      </w:pBdr>
      <w:spacing w:before="100" w:beforeAutospacing="1" w:after="100" w:afterAutospacing="1"/>
      <w:jc w:val="left"/>
    </w:pPr>
    <w:rPr>
      <w:rFonts w:ascii="宋体" w:hAnsi="宋体" w:cs="宋体"/>
      <w:kern w:val="0"/>
      <w:sz w:val="18"/>
      <w:szCs w:val="18"/>
    </w:rPr>
  </w:style>
  <w:style w:type="paragraph" w:customStyle="1" w:styleId="xl79">
    <w:name w:val="xl79"/>
    <w:basedOn w:val="a1"/>
    <w:qFormat/>
    <w:rsid w:val="00423636"/>
    <w:pPr>
      <w:widowControl/>
      <w:pBdr>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0">
    <w:name w:val="xl80"/>
    <w:basedOn w:val="a1"/>
    <w:qFormat/>
    <w:rsid w:val="00423636"/>
    <w:pPr>
      <w:widowControl/>
      <w:pBdr>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xl81">
    <w:name w:val="xl81"/>
    <w:basedOn w:val="a1"/>
    <w:qFormat/>
    <w:rsid w:val="00423636"/>
    <w:pPr>
      <w:widowControl/>
      <w:pBdr>
        <w:bottom w:val="single" w:sz="4" w:space="0" w:color="auto"/>
      </w:pBdr>
      <w:spacing w:before="100" w:beforeAutospacing="1" w:after="100" w:afterAutospacing="1"/>
      <w:jc w:val="left"/>
    </w:pPr>
    <w:rPr>
      <w:rFonts w:ascii="宋体" w:hAnsi="宋体" w:cs="宋体"/>
      <w:kern w:val="0"/>
      <w:sz w:val="18"/>
      <w:szCs w:val="18"/>
    </w:rPr>
  </w:style>
  <w:style w:type="paragraph" w:customStyle="1" w:styleId="xl82">
    <w:name w:val="xl82"/>
    <w:basedOn w:val="a1"/>
    <w:qFormat/>
    <w:rsid w:val="00423636"/>
    <w:pPr>
      <w:widowControl/>
      <w:pBdr>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3">
    <w:name w:val="xl83"/>
    <w:basedOn w:val="a1"/>
    <w:qFormat/>
    <w:rsid w:val="00423636"/>
    <w:pPr>
      <w:widowControl/>
      <w:pBdr>
        <w:top w:val="single" w:sz="4" w:space="0" w:color="auto"/>
        <w:left w:val="single" w:sz="4" w:space="0" w:color="auto"/>
      </w:pBdr>
      <w:spacing w:before="100" w:beforeAutospacing="1" w:after="100" w:afterAutospacing="1"/>
      <w:jc w:val="center"/>
    </w:pPr>
    <w:rPr>
      <w:rFonts w:ascii="宋体" w:hAnsi="宋体" w:cs="宋体"/>
      <w:kern w:val="0"/>
      <w:sz w:val="18"/>
      <w:szCs w:val="18"/>
    </w:rPr>
  </w:style>
  <w:style w:type="paragraph" w:customStyle="1" w:styleId="xl84">
    <w:name w:val="xl84"/>
    <w:basedOn w:val="a1"/>
    <w:qFormat/>
    <w:rsid w:val="00423636"/>
    <w:pPr>
      <w:widowControl/>
      <w:pBdr>
        <w:top w:val="single" w:sz="4" w:space="0" w:color="auto"/>
      </w:pBdr>
      <w:spacing w:before="100" w:beforeAutospacing="1" w:after="100" w:afterAutospacing="1"/>
      <w:jc w:val="center"/>
    </w:pPr>
    <w:rPr>
      <w:rFonts w:ascii="宋体" w:hAnsi="宋体" w:cs="宋体"/>
      <w:kern w:val="0"/>
      <w:sz w:val="18"/>
      <w:szCs w:val="18"/>
    </w:rPr>
  </w:style>
  <w:style w:type="paragraph" w:customStyle="1" w:styleId="xl85">
    <w:name w:val="xl85"/>
    <w:basedOn w:val="a1"/>
    <w:qFormat/>
    <w:rsid w:val="00423636"/>
    <w:pPr>
      <w:widowControl/>
      <w:pBdr>
        <w:top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7">
    <w:name w:val="xl87"/>
    <w:basedOn w:val="a1"/>
    <w:qFormat/>
    <w:rsid w:val="00423636"/>
    <w:pPr>
      <w:widowControl/>
      <w:spacing w:before="100" w:beforeAutospacing="1" w:after="100" w:afterAutospacing="1"/>
      <w:jc w:val="center"/>
    </w:pPr>
    <w:rPr>
      <w:rFonts w:ascii="宋体" w:hAnsi="宋体" w:cs="宋体"/>
      <w:kern w:val="0"/>
      <w:sz w:val="18"/>
      <w:szCs w:val="18"/>
    </w:rPr>
  </w:style>
  <w:style w:type="paragraph" w:customStyle="1" w:styleId="xl88">
    <w:name w:val="xl88"/>
    <w:basedOn w:val="a1"/>
    <w:qFormat/>
    <w:rsid w:val="00423636"/>
    <w:pPr>
      <w:widowControl/>
      <w:pBdr>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9">
    <w:name w:val="xl89"/>
    <w:basedOn w:val="a1"/>
    <w:qFormat/>
    <w:rsid w:val="00423636"/>
    <w:pPr>
      <w:widowControl/>
      <w:pBdr>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90">
    <w:name w:val="xl90"/>
    <w:basedOn w:val="a1"/>
    <w:qFormat/>
    <w:rsid w:val="00423636"/>
    <w:pPr>
      <w:widowControl/>
      <w:pBdr>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91">
    <w:name w:val="xl91"/>
    <w:basedOn w:val="a1"/>
    <w:qFormat/>
    <w:rsid w:val="00423636"/>
    <w:pPr>
      <w:widowControl/>
      <w:pBdr>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2">
    <w:name w:val="xl92"/>
    <w:basedOn w:val="a1"/>
    <w:qFormat/>
    <w:rsid w:val="0042363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93">
    <w:name w:val="xl93"/>
    <w:basedOn w:val="a1"/>
    <w:qFormat/>
    <w:rsid w:val="00423636"/>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94">
    <w:name w:val="xl94"/>
    <w:basedOn w:val="a1"/>
    <w:qFormat/>
    <w:rsid w:val="0042363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95">
    <w:name w:val="xl95"/>
    <w:basedOn w:val="a1"/>
    <w:qFormat/>
    <w:rsid w:val="00423636"/>
    <w:pPr>
      <w:widowControl/>
      <w:pBdr>
        <w:top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96">
    <w:name w:val="xl96"/>
    <w:basedOn w:val="a1"/>
    <w:qFormat/>
    <w:rsid w:val="0042363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97">
    <w:name w:val="xl97"/>
    <w:basedOn w:val="a1"/>
    <w:qFormat/>
    <w:rsid w:val="0042363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8">
    <w:name w:val="xl98"/>
    <w:basedOn w:val="a1"/>
    <w:qFormat/>
    <w:rsid w:val="00423636"/>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9">
    <w:name w:val="xl99"/>
    <w:basedOn w:val="a1"/>
    <w:qFormat/>
    <w:rsid w:val="0042363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0">
    <w:name w:val="xl100"/>
    <w:basedOn w:val="a1"/>
    <w:qFormat/>
    <w:rsid w:val="0042363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01">
    <w:name w:val="xl101"/>
    <w:basedOn w:val="a1"/>
    <w:qFormat/>
    <w:rsid w:val="0042363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02">
    <w:name w:val="xl102"/>
    <w:basedOn w:val="a1"/>
    <w:qFormat/>
    <w:rsid w:val="00423636"/>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1"/>
    <w:qFormat/>
    <w:rsid w:val="00423636"/>
    <w:pPr>
      <w:widowControl/>
      <w:pBdr>
        <w:top w:val="single" w:sz="4" w:space="0" w:color="auto"/>
        <w:left w:val="single" w:sz="4" w:space="0" w:color="auto"/>
        <w:bottom w:val="single" w:sz="4" w:space="0" w:color="auto"/>
      </w:pBdr>
      <w:spacing w:before="100" w:beforeAutospacing="1" w:after="100" w:afterAutospacing="1"/>
    </w:pPr>
    <w:rPr>
      <w:rFonts w:ascii="宋体" w:hAnsi="宋体" w:cs="宋体"/>
      <w:b/>
      <w:bCs/>
      <w:color w:val="000000"/>
      <w:kern w:val="0"/>
      <w:sz w:val="18"/>
      <w:szCs w:val="18"/>
    </w:rPr>
  </w:style>
  <w:style w:type="paragraph" w:customStyle="1" w:styleId="xl104">
    <w:name w:val="xl104"/>
    <w:basedOn w:val="a1"/>
    <w:qFormat/>
    <w:rsid w:val="00423636"/>
    <w:pPr>
      <w:widowControl/>
      <w:pBdr>
        <w:top w:val="single" w:sz="4" w:space="0" w:color="auto"/>
        <w:bottom w:val="single" w:sz="4" w:space="0" w:color="auto"/>
      </w:pBdr>
      <w:spacing w:before="100" w:beforeAutospacing="1" w:after="100" w:afterAutospacing="1"/>
    </w:pPr>
    <w:rPr>
      <w:rFonts w:ascii="宋体" w:hAnsi="宋体" w:cs="宋体"/>
      <w:b/>
      <w:bCs/>
      <w:color w:val="000000"/>
      <w:kern w:val="0"/>
      <w:sz w:val="18"/>
      <w:szCs w:val="18"/>
    </w:rPr>
  </w:style>
  <w:style w:type="paragraph" w:customStyle="1" w:styleId="xl105">
    <w:name w:val="xl105"/>
    <w:basedOn w:val="a1"/>
    <w:qFormat/>
    <w:rsid w:val="00423636"/>
    <w:pPr>
      <w:widowControl/>
      <w:pBdr>
        <w:top w:val="single" w:sz="4" w:space="0" w:color="auto"/>
        <w:bottom w:val="single" w:sz="4" w:space="0" w:color="auto"/>
        <w:right w:val="single" w:sz="4" w:space="0" w:color="auto"/>
      </w:pBdr>
      <w:spacing w:before="100" w:beforeAutospacing="1" w:after="100" w:afterAutospacing="1"/>
    </w:pPr>
    <w:rPr>
      <w:rFonts w:ascii="宋体" w:hAnsi="宋体" w:cs="宋体"/>
      <w:b/>
      <w:bCs/>
      <w:color w:val="000000"/>
      <w:kern w:val="0"/>
      <w:sz w:val="18"/>
      <w:szCs w:val="18"/>
    </w:rPr>
  </w:style>
  <w:style w:type="paragraph" w:customStyle="1" w:styleId="msonormal0">
    <w:name w:val="msonormal"/>
    <w:basedOn w:val="a1"/>
    <w:qFormat/>
    <w:rsid w:val="00423636"/>
    <w:pPr>
      <w:widowControl/>
      <w:spacing w:before="100" w:beforeAutospacing="1" w:after="100" w:afterAutospacing="1"/>
      <w:jc w:val="left"/>
    </w:pPr>
    <w:rPr>
      <w:rFonts w:ascii="宋体" w:hAnsi="宋体" w:cs="宋体"/>
      <w:kern w:val="0"/>
      <w:sz w:val="24"/>
    </w:rPr>
  </w:style>
  <w:style w:type="paragraph" w:customStyle="1" w:styleId="font6">
    <w:name w:val="font6"/>
    <w:basedOn w:val="a1"/>
    <w:qFormat/>
    <w:rsid w:val="00423636"/>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1"/>
    <w:qFormat/>
    <w:rsid w:val="00423636"/>
    <w:pPr>
      <w:widowControl/>
      <w:spacing w:before="100" w:beforeAutospacing="1" w:after="100" w:afterAutospacing="1"/>
      <w:jc w:val="left"/>
    </w:pPr>
    <w:rPr>
      <w:rFonts w:ascii="等线" w:eastAsia="等线" w:hAnsi="等线" w:cs="宋体"/>
      <w:kern w:val="0"/>
      <w:sz w:val="18"/>
      <w:szCs w:val="18"/>
    </w:rPr>
  </w:style>
  <w:style w:type="paragraph" w:customStyle="1" w:styleId="font8">
    <w:name w:val="font8"/>
    <w:basedOn w:val="a1"/>
    <w:qFormat/>
    <w:rsid w:val="00423636"/>
    <w:pPr>
      <w:widowControl/>
      <w:spacing w:before="100" w:beforeAutospacing="1" w:after="100" w:afterAutospacing="1"/>
      <w:jc w:val="left"/>
    </w:pPr>
    <w:rPr>
      <w:rFonts w:ascii="宋体" w:hAnsi="宋体" w:cs="宋体"/>
      <w:color w:val="000000"/>
      <w:kern w:val="0"/>
      <w:szCs w:val="21"/>
    </w:rPr>
  </w:style>
  <w:style w:type="paragraph" w:customStyle="1" w:styleId="font9">
    <w:name w:val="font9"/>
    <w:basedOn w:val="a1"/>
    <w:qFormat/>
    <w:rsid w:val="00423636"/>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7">
    <w:name w:val="xl107"/>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8">
    <w:name w:val="xl108"/>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cs="宋体"/>
      <w:kern w:val="0"/>
      <w:sz w:val="20"/>
      <w:szCs w:val="20"/>
    </w:rPr>
  </w:style>
  <w:style w:type="paragraph" w:customStyle="1" w:styleId="xl109">
    <w:name w:val="xl109"/>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0">
    <w:name w:val="xl110"/>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cs="宋体"/>
      <w:kern w:val="0"/>
      <w:sz w:val="20"/>
      <w:szCs w:val="20"/>
    </w:rPr>
  </w:style>
  <w:style w:type="paragraph" w:customStyle="1" w:styleId="xl111">
    <w:name w:val="xl111"/>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2">
    <w:name w:val="xl112"/>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3">
    <w:name w:val="xl113"/>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cs="宋体"/>
      <w:kern w:val="0"/>
      <w:sz w:val="20"/>
      <w:szCs w:val="20"/>
    </w:rPr>
  </w:style>
  <w:style w:type="paragraph" w:customStyle="1" w:styleId="xl114">
    <w:name w:val="xl114"/>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5">
    <w:name w:val="xl115"/>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116">
    <w:name w:val="xl116"/>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7">
    <w:name w:val="xl117"/>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0">
    <w:name w:val="font10"/>
    <w:basedOn w:val="a1"/>
    <w:qFormat/>
    <w:rsid w:val="00423636"/>
    <w:pPr>
      <w:widowControl/>
      <w:spacing w:before="100" w:beforeAutospacing="1" w:after="100" w:afterAutospacing="1"/>
      <w:jc w:val="left"/>
    </w:pPr>
    <w:rPr>
      <w:rFonts w:ascii="宋体" w:hAnsi="宋体" w:cs="宋体"/>
      <w:color w:val="000000"/>
      <w:kern w:val="0"/>
      <w:szCs w:val="21"/>
    </w:rPr>
  </w:style>
  <w:style w:type="paragraph" w:customStyle="1" w:styleId="xl63">
    <w:name w:val="xl63"/>
    <w:basedOn w:val="a1"/>
    <w:qFormat/>
    <w:rsid w:val="00423636"/>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宋体" w:hAnsi="宋体" w:cs="宋体"/>
      <w:kern w:val="0"/>
      <w:sz w:val="18"/>
      <w:szCs w:val="18"/>
    </w:rPr>
  </w:style>
  <w:style w:type="paragraph" w:customStyle="1" w:styleId="xl64">
    <w:name w:val="xl64"/>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customStyle="1" w:styleId="Char1a">
    <w:name w:val="列出段落 Char1"/>
    <w:qFormat/>
    <w:rsid w:val="00423636"/>
    <w:rPr>
      <w:rFonts w:ascii="Calibri" w:hAnsi="Calibri"/>
      <w:kern w:val="2"/>
      <w:sz w:val="21"/>
      <w:szCs w:val="22"/>
    </w:rPr>
  </w:style>
  <w:style w:type="character" w:customStyle="1" w:styleId="Char27">
    <w:name w:val="标题 Char2"/>
    <w:qFormat/>
    <w:rsid w:val="00423636"/>
    <w:rPr>
      <w:rFonts w:ascii="Calibri" w:hAnsi="Calibri"/>
      <w:kern w:val="2"/>
      <w:sz w:val="30"/>
      <w:szCs w:val="30"/>
    </w:rPr>
  </w:style>
  <w:style w:type="character" w:customStyle="1" w:styleId="Char1b">
    <w:name w:val="无间隔 Char1"/>
    <w:qFormat/>
    <w:rsid w:val="00423636"/>
    <w:rPr>
      <w:rFonts w:ascii="Calibri" w:hAnsi="Calibri"/>
    </w:rPr>
  </w:style>
  <w:style w:type="character" w:customStyle="1" w:styleId="Char1c">
    <w:name w:val="普通(网站) Char1"/>
    <w:qFormat/>
    <w:rsid w:val="00423636"/>
    <w:rPr>
      <w:rFonts w:ascii="宋体" w:eastAsia="宋体" w:hAnsi="宋体" w:cs="宋体"/>
      <w:sz w:val="24"/>
      <w:szCs w:val="24"/>
      <w:lang w:val="en-US" w:eastAsia="zh-CN" w:bidi="ar-SA"/>
    </w:rPr>
  </w:style>
  <w:style w:type="character" w:customStyle="1" w:styleId="1Char1">
    <w:name w:val="标题 1 Char1"/>
    <w:uiPriority w:val="1"/>
    <w:qFormat/>
    <w:rsid w:val="00423636"/>
    <w:rPr>
      <w:b/>
      <w:bCs/>
      <w:kern w:val="44"/>
      <w:sz w:val="44"/>
      <w:szCs w:val="44"/>
    </w:rPr>
  </w:style>
  <w:style w:type="character" w:customStyle="1" w:styleId="Char28">
    <w:name w:val="正文缩进 Char2"/>
    <w:qFormat/>
    <w:rsid w:val="00423636"/>
    <w:rPr>
      <w:kern w:val="2"/>
      <w:sz w:val="21"/>
    </w:rPr>
  </w:style>
  <w:style w:type="character" w:customStyle="1" w:styleId="Char1d">
    <w:name w:val="批注主题 Char1"/>
    <w:qFormat/>
    <w:rsid w:val="00423636"/>
    <w:rPr>
      <w:b/>
      <w:bCs/>
      <w:kern w:val="2"/>
      <w:sz w:val="21"/>
      <w:szCs w:val="24"/>
    </w:rPr>
  </w:style>
  <w:style w:type="character" w:customStyle="1" w:styleId="Char1e">
    <w:name w:val="批注文字 Char1"/>
    <w:qFormat/>
    <w:rsid w:val="00423636"/>
    <w:rPr>
      <w:kern w:val="2"/>
      <w:sz w:val="21"/>
      <w:szCs w:val="24"/>
    </w:rPr>
  </w:style>
  <w:style w:type="character" w:customStyle="1" w:styleId="2Char12">
    <w:name w:val="标题 2 Char1"/>
    <w:uiPriority w:val="9"/>
    <w:qFormat/>
    <w:rsid w:val="00423636"/>
    <w:rPr>
      <w:rFonts w:ascii="Arial" w:eastAsia="??" w:hAnsi="Arial"/>
      <w:b/>
      <w:kern w:val="2"/>
      <w:sz w:val="32"/>
      <w:szCs w:val="28"/>
      <w:lang w:val="en-US" w:eastAsia="zh-CN" w:bidi="ar-SA"/>
    </w:rPr>
  </w:style>
  <w:style w:type="paragraph" w:customStyle="1" w:styleId="xl176">
    <w:name w:val="xl176"/>
    <w:basedOn w:val="a1"/>
    <w:qFormat/>
    <w:rsid w:val="0042363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59">
    <w:name w:val="xl159"/>
    <w:basedOn w:val="a1"/>
    <w:qFormat/>
    <w:rsid w:val="00423636"/>
    <w:pPr>
      <w:widowControl/>
      <w:pBdr>
        <w:top w:val="single" w:sz="8" w:space="0" w:color="000000"/>
        <w:left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3">
    <w:name w:val="xl133"/>
    <w:basedOn w:val="a1"/>
    <w:qFormat/>
    <w:rsid w:val="00423636"/>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065">
    <w:name w:val="xl2065"/>
    <w:basedOn w:val="a1"/>
    <w:qFormat/>
    <w:rsid w:val="00423636"/>
    <w:pPr>
      <w:widowControl/>
      <w:spacing w:before="100" w:beforeAutospacing="1" w:after="100" w:afterAutospacing="1"/>
      <w:jc w:val="left"/>
    </w:pPr>
    <w:rPr>
      <w:rFonts w:ascii="宋体" w:hAnsi="宋体" w:cs="宋体"/>
      <w:b/>
      <w:bCs/>
      <w:kern w:val="0"/>
      <w:sz w:val="20"/>
      <w:szCs w:val="20"/>
    </w:rPr>
  </w:style>
  <w:style w:type="paragraph" w:customStyle="1" w:styleId="xl2088">
    <w:name w:val="xl2088"/>
    <w:basedOn w:val="a1"/>
    <w:qFormat/>
    <w:rsid w:val="00423636"/>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宋体" w:hAnsi="宋体" w:cs="宋体"/>
      <w:b/>
      <w:bCs/>
      <w:kern w:val="0"/>
      <w:sz w:val="20"/>
      <w:szCs w:val="20"/>
    </w:rPr>
  </w:style>
  <w:style w:type="paragraph" w:customStyle="1" w:styleId="xl2067">
    <w:name w:val="xl2067"/>
    <w:basedOn w:val="a1"/>
    <w:qFormat/>
    <w:rsid w:val="00423636"/>
    <w:pPr>
      <w:widowControl/>
      <w:spacing w:before="100" w:beforeAutospacing="1" w:after="100" w:afterAutospacing="1"/>
      <w:jc w:val="left"/>
    </w:pPr>
    <w:rPr>
      <w:rFonts w:ascii="宋体" w:hAnsi="宋体" w:cs="宋体"/>
      <w:kern w:val="0"/>
      <w:sz w:val="20"/>
      <w:szCs w:val="20"/>
    </w:rPr>
  </w:style>
  <w:style w:type="paragraph" w:customStyle="1" w:styleId="xl2148">
    <w:name w:val="xl2148"/>
    <w:basedOn w:val="a1"/>
    <w:qFormat/>
    <w:rsid w:val="00423636"/>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73">
    <w:name w:val="xl173"/>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118">
    <w:name w:val="xl2118"/>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128">
    <w:name w:val="xl128"/>
    <w:basedOn w:val="a1"/>
    <w:qFormat/>
    <w:rsid w:val="00423636"/>
    <w:pPr>
      <w:widowControl/>
      <w:pBdr>
        <w:top w:val="single" w:sz="8" w:space="0" w:color="auto"/>
        <w:bottom w:val="single" w:sz="8" w:space="0" w:color="auto"/>
      </w:pBdr>
      <w:spacing w:before="100" w:beforeAutospacing="1" w:after="100" w:afterAutospacing="1"/>
      <w:ind w:firstLineChars="1400" w:firstLine="1400"/>
      <w:jc w:val="left"/>
      <w:textAlignment w:val="center"/>
    </w:pPr>
    <w:rPr>
      <w:rFonts w:ascii="宋体" w:hAnsi="宋体" w:cs="宋体"/>
      <w:b/>
      <w:bCs/>
      <w:color w:val="000000"/>
      <w:kern w:val="0"/>
      <w:szCs w:val="21"/>
    </w:rPr>
  </w:style>
  <w:style w:type="paragraph" w:customStyle="1" w:styleId="xl2091">
    <w:name w:val="xl2091"/>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124">
    <w:name w:val="xl2124"/>
    <w:basedOn w:val="a1"/>
    <w:qFormat/>
    <w:rsid w:val="0042363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062">
    <w:name w:val="xl2062"/>
    <w:basedOn w:val="a1"/>
    <w:qFormat/>
    <w:rsid w:val="00423636"/>
    <w:pPr>
      <w:widowControl/>
      <w:spacing w:before="100" w:beforeAutospacing="1" w:after="100" w:afterAutospacing="1"/>
      <w:jc w:val="left"/>
    </w:pPr>
    <w:rPr>
      <w:rFonts w:ascii="宋体" w:hAnsi="宋体" w:cs="宋体"/>
      <w:kern w:val="0"/>
      <w:sz w:val="20"/>
      <w:szCs w:val="20"/>
    </w:rPr>
  </w:style>
  <w:style w:type="paragraph" w:customStyle="1" w:styleId="xl131">
    <w:name w:val="xl131"/>
    <w:basedOn w:val="a1"/>
    <w:qFormat/>
    <w:rsid w:val="00423636"/>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2125">
    <w:name w:val="xl2125"/>
    <w:basedOn w:val="a1"/>
    <w:qFormat/>
    <w:rsid w:val="00423636"/>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134">
    <w:name w:val="xl134"/>
    <w:basedOn w:val="a1"/>
    <w:qFormat/>
    <w:rsid w:val="00423636"/>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2149">
    <w:name w:val="xl2149"/>
    <w:basedOn w:val="a1"/>
    <w:qFormat/>
    <w:rsid w:val="0042363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099">
    <w:name w:val="xl2099"/>
    <w:basedOn w:val="a1"/>
    <w:qFormat/>
    <w:rsid w:val="00423636"/>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宋体" w:hAnsi="宋体" w:cs="宋体"/>
      <w:b/>
      <w:bCs/>
      <w:kern w:val="0"/>
      <w:sz w:val="20"/>
      <w:szCs w:val="20"/>
    </w:rPr>
  </w:style>
  <w:style w:type="paragraph" w:customStyle="1" w:styleId="xl2142">
    <w:name w:val="xl2142"/>
    <w:basedOn w:val="a1"/>
    <w:qFormat/>
    <w:rsid w:val="0042363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61">
    <w:name w:val="xl161"/>
    <w:basedOn w:val="a1"/>
    <w:qFormat/>
    <w:rsid w:val="00423636"/>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141">
    <w:name w:val="xl2141"/>
    <w:basedOn w:val="a1"/>
    <w:qFormat/>
    <w:rsid w:val="00423636"/>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139">
    <w:name w:val="xl2139"/>
    <w:basedOn w:val="a1"/>
    <w:qFormat/>
    <w:rsid w:val="00423636"/>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宋体" w:hAnsi="宋体" w:cs="宋体"/>
      <w:b/>
      <w:bCs/>
      <w:kern w:val="0"/>
      <w:sz w:val="20"/>
      <w:szCs w:val="20"/>
    </w:rPr>
  </w:style>
  <w:style w:type="paragraph" w:customStyle="1" w:styleId="xl132">
    <w:name w:val="xl132"/>
    <w:basedOn w:val="a1"/>
    <w:qFormat/>
    <w:rsid w:val="00423636"/>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123">
    <w:name w:val="xl2123"/>
    <w:basedOn w:val="a1"/>
    <w:qFormat/>
    <w:rsid w:val="0042363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106">
    <w:name w:val="xl2106"/>
    <w:basedOn w:val="a1"/>
    <w:qFormat/>
    <w:rsid w:val="00423636"/>
    <w:pPr>
      <w:widowControl/>
      <w:pBdr>
        <w:top w:val="single" w:sz="4" w:space="0" w:color="auto"/>
        <w:left w:val="single" w:sz="4" w:space="27" w:color="auto"/>
        <w:bottom w:val="single" w:sz="4" w:space="0" w:color="auto"/>
        <w:right w:val="single" w:sz="4" w:space="0" w:color="auto"/>
      </w:pBdr>
      <w:spacing w:before="100" w:beforeAutospacing="1" w:after="100" w:afterAutospacing="1"/>
      <w:ind w:firstLineChars="100" w:firstLine="100"/>
      <w:jc w:val="left"/>
    </w:pPr>
    <w:rPr>
      <w:rFonts w:ascii="宋体" w:hAnsi="宋体" w:cs="宋体"/>
      <w:b/>
      <w:bCs/>
      <w:color w:val="000000"/>
      <w:kern w:val="0"/>
      <w:sz w:val="20"/>
      <w:szCs w:val="20"/>
    </w:rPr>
  </w:style>
  <w:style w:type="paragraph" w:customStyle="1" w:styleId="xl2082">
    <w:name w:val="xl2082"/>
    <w:basedOn w:val="a1"/>
    <w:qFormat/>
    <w:rsid w:val="00423636"/>
    <w:pPr>
      <w:widowControl/>
      <w:pBdr>
        <w:top w:val="single" w:sz="4" w:space="0" w:color="auto"/>
        <w:left w:val="single" w:sz="4" w:space="27" w:color="auto"/>
        <w:bottom w:val="single" w:sz="4" w:space="0" w:color="auto"/>
        <w:right w:val="single" w:sz="4" w:space="0" w:color="auto"/>
      </w:pBdr>
      <w:spacing w:before="100" w:beforeAutospacing="1" w:after="100" w:afterAutospacing="1"/>
      <w:ind w:firstLineChars="100" w:firstLine="100"/>
      <w:jc w:val="left"/>
    </w:pPr>
    <w:rPr>
      <w:rFonts w:ascii="宋体" w:hAnsi="宋体" w:cs="宋体"/>
      <w:b/>
      <w:bCs/>
      <w:kern w:val="0"/>
      <w:sz w:val="20"/>
      <w:szCs w:val="20"/>
    </w:rPr>
  </w:style>
  <w:style w:type="paragraph" w:customStyle="1" w:styleId="xl2130">
    <w:name w:val="xl2130"/>
    <w:basedOn w:val="a1"/>
    <w:qFormat/>
    <w:rsid w:val="00423636"/>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120">
    <w:name w:val="xl2120"/>
    <w:basedOn w:val="a1"/>
    <w:qFormat/>
    <w:rsid w:val="0042363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35">
    <w:name w:val="xl135"/>
    <w:basedOn w:val="a1"/>
    <w:qFormat/>
    <w:rsid w:val="00423636"/>
    <w:pPr>
      <w:widowControl/>
      <w:pBdr>
        <w:left w:val="single" w:sz="8" w:space="0" w:color="auto"/>
        <w:right w:val="single" w:sz="8"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2092">
    <w:name w:val="xl2092"/>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2116">
    <w:name w:val="xl2116"/>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089">
    <w:name w:val="xl2089"/>
    <w:basedOn w:val="a1"/>
    <w:qFormat/>
    <w:rsid w:val="00423636"/>
    <w:pPr>
      <w:widowControl/>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left"/>
    </w:pPr>
    <w:rPr>
      <w:rFonts w:ascii="宋体" w:hAnsi="宋体" w:cs="宋体"/>
      <w:b/>
      <w:bCs/>
      <w:kern w:val="0"/>
      <w:sz w:val="20"/>
      <w:szCs w:val="20"/>
    </w:rPr>
  </w:style>
  <w:style w:type="paragraph" w:customStyle="1" w:styleId="xl2132">
    <w:name w:val="xl2132"/>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1"/>
    <w:qFormat/>
    <w:rsid w:val="00423636"/>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110">
    <w:name w:val="xl2110"/>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5">
    <w:name w:val="xl155"/>
    <w:basedOn w:val="a1"/>
    <w:qFormat/>
    <w:rsid w:val="00423636"/>
    <w:pPr>
      <w:widowControl/>
      <w:pBdr>
        <w:top w:val="single" w:sz="8" w:space="0" w:color="000000"/>
        <w:left w:val="single" w:sz="8" w:space="0" w:color="000000"/>
        <w:bottom w:val="single" w:sz="8"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67">
    <w:name w:val="xl167"/>
    <w:basedOn w:val="a1"/>
    <w:qFormat/>
    <w:rsid w:val="00423636"/>
    <w:pPr>
      <w:widowControl/>
      <w:pBdr>
        <w:top w:val="single" w:sz="8" w:space="0" w:color="auto"/>
        <w:bottom w:val="single" w:sz="8" w:space="0" w:color="auto"/>
        <w:right w:val="single" w:sz="8" w:space="0" w:color="00000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2107">
    <w:name w:val="xl2107"/>
    <w:basedOn w:val="a1"/>
    <w:qFormat/>
    <w:rsid w:val="0042363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115">
    <w:name w:val="xl2115"/>
    <w:basedOn w:val="a1"/>
    <w:qFormat/>
    <w:rsid w:val="0042363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xl2102">
    <w:name w:val="xl2102"/>
    <w:basedOn w:val="a1"/>
    <w:qFormat/>
    <w:rsid w:val="0042363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3">
    <w:name w:val="xl153"/>
    <w:basedOn w:val="a1"/>
    <w:qFormat/>
    <w:rsid w:val="00423636"/>
    <w:pPr>
      <w:widowControl/>
      <w:pBdr>
        <w:left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100">
    <w:name w:val="xl2100"/>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2147">
    <w:name w:val="xl2147"/>
    <w:basedOn w:val="a1"/>
    <w:qFormat/>
    <w:rsid w:val="0042363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87">
    <w:name w:val="xl187"/>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2138">
    <w:name w:val="xl2138"/>
    <w:basedOn w:val="a1"/>
    <w:qFormat/>
    <w:rsid w:val="00423636"/>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宋体" w:hAnsi="宋体" w:cs="宋体"/>
      <w:b/>
      <w:bCs/>
      <w:kern w:val="0"/>
      <w:sz w:val="20"/>
      <w:szCs w:val="20"/>
    </w:rPr>
  </w:style>
  <w:style w:type="paragraph" w:customStyle="1" w:styleId="xl2096">
    <w:name w:val="xl2096"/>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087">
    <w:name w:val="xl2087"/>
    <w:basedOn w:val="a1"/>
    <w:qFormat/>
    <w:rsid w:val="00423636"/>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hAnsi="宋体" w:cs="宋体"/>
      <w:b/>
      <w:bCs/>
      <w:kern w:val="0"/>
      <w:sz w:val="20"/>
      <w:szCs w:val="20"/>
    </w:rPr>
  </w:style>
  <w:style w:type="paragraph" w:customStyle="1" w:styleId="xl2078">
    <w:name w:val="xl2078"/>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60">
    <w:name w:val="xl160"/>
    <w:basedOn w:val="a1"/>
    <w:qFormat/>
    <w:rsid w:val="00423636"/>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097">
    <w:name w:val="xl2097"/>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2145">
    <w:name w:val="xl2145"/>
    <w:basedOn w:val="a1"/>
    <w:qFormat/>
    <w:rsid w:val="00423636"/>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2069">
    <w:name w:val="xl2069"/>
    <w:basedOn w:val="a1"/>
    <w:qFormat/>
    <w:rsid w:val="00423636"/>
    <w:pPr>
      <w:widowControl/>
      <w:spacing w:before="100" w:beforeAutospacing="1" w:after="100" w:afterAutospacing="1"/>
      <w:jc w:val="right"/>
    </w:pPr>
    <w:rPr>
      <w:rFonts w:ascii="宋体" w:hAnsi="宋体" w:cs="宋体"/>
      <w:kern w:val="0"/>
      <w:sz w:val="20"/>
      <w:szCs w:val="20"/>
    </w:rPr>
  </w:style>
  <w:style w:type="paragraph" w:customStyle="1" w:styleId="xl170">
    <w:name w:val="xl170"/>
    <w:basedOn w:val="a1"/>
    <w:qFormat/>
    <w:rsid w:val="00423636"/>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2095">
    <w:name w:val="xl2095"/>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1"/>
    <w:qFormat/>
    <w:rsid w:val="00423636"/>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2108">
    <w:name w:val="xl2108"/>
    <w:basedOn w:val="a1"/>
    <w:qFormat/>
    <w:rsid w:val="00423636"/>
    <w:pPr>
      <w:widowControl/>
      <w:pBdr>
        <w:top w:val="single" w:sz="4" w:space="0" w:color="auto"/>
        <w:left w:val="single" w:sz="4" w:space="31" w:color="auto"/>
        <w:bottom w:val="single" w:sz="4" w:space="0" w:color="auto"/>
        <w:right w:val="single" w:sz="4" w:space="0" w:color="auto"/>
      </w:pBdr>
      <w:spacing w:before="100" w:beforeAutospacing="1" w:after="100" w:afterAutospacing="1"/>
      <w:ind w:firstLineChars="200" w:firstLine="200"/>
      <w:jc w:val="left"/>
    </w:pPr>
    <w:rPr>
      <w:rFonts w:ascii="宋体" w:hAnsi="宋体" w:cs="宋体"/>
      <w:color w:val="000000"/>
      <w:kern w:val="0"/>
      <w:sz w:val="20"/>
      <w:szCs w:val="20"/>
    </w:rPr>
  </w:style>
  <w:style w:type="paragraph" w:customStyle="1" w:styleId="xl183">
    <w:name w:val="xl183"/>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0000"/>
      <w:kern w:val="0"/>
      <w:sz w:val="20"/>
      <w:szCs w:val="20"/>
    </w:rPr>
  </w:style>
  <w:style w:type="paragraph" w:customStyle="1" w:styleId="xl2143">
    <w:name w:val="xl2143"/>
    <w:basedOn w:val="a1"/>
    <w:qFormat/>
    <w:rsid w:val="0042363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098">
    <w:name w:val="xl2098"/>
    <w:basedOn w:val="a1"/>
    <w:qFormat/>
    <w:rsid w:val="0042363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2127">
    <w:name w:val="xl2127"/>
    <w:basedOn w:val="a1"/>
    <w:qFormat/>
    <w:rsid w:val="00423636"/>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宋体" w:hAnsi="宋体" w:cs="宋体"/>
      <w:b/>
      <w:bCs/>
      <w:color w:val="000000"/>
      <w:kern w:val="0"/>
      <w:sz w:val="20"/>
      <w:szCs w:val="20"/>
    </w:rPr>
  </w:style>
  <w:style w:type="paragraph" w:customStyle="1" w:styleId="xl2080">
    <w:name w:val="xl2080"/>
    <w:basedOn w:val="a1"/>
    <w:qFormat/>
    <w:rsid w:val="0042363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150">
    <w:name w:val="xl2150"/>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86">
    <w:name w:val="xl186"/>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64">
    <w:name w:val="xl164"/>
    <w:basedOn w:val="a1"/>
    <w:qFormat/>
    <w:rsid w:val="00423636"/>
    <w:pPr>
      <w:widowControl/>
      <w:pBdr>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66">
    <w:name w:val="xl166"/>
    <w:basedOn w:val="a1"/>
    <w:qFormat/>
    <w:rsid w:val="00423636"/>
    <w:pPr>
      <w:widowControl/>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2131">
    <w:name w:val="xl2131"/>
    <w:basedOn w:val="a1"/>
    <w:qFormat/>
    <w:rsid w:val="00423636"/>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hAnsi="宋体" w:cs="宋体"/>
      <w:b/>
      <w:bCs/>
      <w:kern w:val="0"/>
      <w:sz w:val="20"/>
      <w:szCs w:val="20"/>
    </w:rPr>
  </w:style>
  <w:style w:type="paragraph" w:customStyle="1" w:styleId="xl2063">
    <w:name w:val="xl2063"/>
    <w:basedOn w:val="a1"/>
    <w:qFormat/>
    <w:rsid w:val="0042363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1"/>
    <w:qFormat/>
    <w:rsid w:val="00423636"/>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2146">
    <w:name w:val="xl2146"/>
    <w:basedOn w:val="a1"/>
    <w:qFormat/>
    <w:rsid w:val="00423636"/>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b/>
      <w:bCs/>
      <w:kern w:val="0"/>
      <w:sz w:val="20"/>
      <w:szCs w:val="20"/>
    </w:rPr>
  </w:style>
  <w:style w:type="paragraph" w:customStyle="1" w:styleId="xl151">
    <w:name w:val="xl151"/>
    <w:basedOn w:val="a1"/>
    <w:qFormat/>
    <w:rsid w:val="00423636"/>
    <w:pPr>
      <w:widowControl/>
      <w:pBdr>
        <w:top w:val="single" w:sz="8" w:space="0" w:color="auto"/>
        <w:left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20">
    <w:name w:val="xl120"/>
    <w:basedOn w:val="a1"/>
    <w:qFormat/>
    <w:rsid w:val="00423636"/>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47">
    <w:name w:val="xl147"/>
    <w:basedOn w:val="a1"/>
    <w:qFormat/>
    <w:rsid w:val="00423636"/>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2113">
    <w:name w:val="xl2113"/>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2114">
    <w:name w:val="xl2114"/>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color w:val="000000"/>
      <w:kern w:val="0"/>
      <w:sz w:val="20"/>
      <w:szCs w:val="20"/>
    </w:rPr>
  </w:style>
  <w:style w:type="paragraph" w:customStyle="1" w:styleId="xl2103">
    <w:name w:val="xl2103"/>
    <w:basedOn w:val="a1"/>
    <w:qFormat/>
    <w:rsid w:val="0042363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2135">
    <w:name w:val="xl2135"/>
    <w:basedOn w:val="a1"/>
    <w:qFormat/>
    <w:rsid w:val="00423636"/>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宋体" w:hAnsi="宋体" w:cs="宋体"/>
      <w:b/>
      <w:bCs/>
      <w:kern w:val="0"/>
      <w:sz w:val="20"/>
      <w:szCs w:val="20"/>
    </w:rPr>
  </w:style>
  <w:style w:type="paragraph" w:customStyle="1" w:styleId="xl2070">
    <w:name w:val="xl2070"/>
    <w:basedOn w:val="a1"/>
    <w:qFormat/>
    <w:rsid w:val="00423636"/>
    <w:pPr>
      <w:widowControl/>
      <w:spacing w:before="100" w:beforeAutospacing="1" w:after="100" w:afterAutospacing="1"/>
      <w:jc w:val="left"/>
    </w:pPr>
    <w:rPr>
      <w:rFonts w:ascii="宋体" w:hAnsi="宋体" w:cs="宋体"/>
      <w:kern w:val="0"/>
      <w:sz w:val="20"/>
      <w:szCs w:val="20"/>
    </w:rPr>
  </w:style>
  <w:style w:type="paragraph" w:customStyle="1" w:styleId="xl2071">
    <w:name w:val="xl2071"/>
    <w:basedOn w:val="a1"/>
    <w:qFormat/>
    <w:rsid w:val="00423636"/>
    <w:pPr>
      <w:widowControl/>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jc w:val="center"/>
    </w:pPr>
    <w:rPr>
      <w:rFonts w:ascii="宋体" w:hAnsi="宋体" w:cs="宋体"/>
      <w:b/>
      <w:bCs/>
      <w:kern w:val="0"/>
      <w:sz w:val="20"/>
      <w:szCs w:val="20"/>
    </w:rPr>
  </w:style>
  <w:style w:type="paragraph" w:customStyle="1" w:styleId="xl180">
    <w:name w:val="xl180"/>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2064">
    <w:name w:val="xl2064"/>
    <w:basedOn w:val="a1"/>
    <w:qFormat/>
    <w:rsid w:val="00423636"/>
    <w:pPr>
      <w:widowControl/>
      <w:spacing w:before="100" w:beforeAutospacing="1" w:after="100" w:afterAutospacing="1"/>
      <w:jc w:val="center"/>
    </w:pPr>
    <w:rPr>
      <w:rFonts w:ascii="宋体" w:hAnsi="宋体" w:cs="宋体"/>
      <w:kern w:val="0"/>
      <w:sz w:val="20"/>
      <w:szCs w:val="20"/>
    </w:rPr>
  </w:style>
  <w:style w:type="paragraph" w:customStyle="1" w:styleId="xl169">
    <w:name w:val="xl169"/>
    <w:basedOn w:val="a1"/>
    <w:qFormat/>
    <w:rsid w:val="00423636"/>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72">
    <w:name w:val="xl172"/>
    <w:basedOn w:val="a1"/>
    <w:qFormat/>
    <w:rsid w:val="00423636"/>
    <w:pPr>
      <w:widowControl/>
      <w:pBdr>
        <w:top w:val="single" w:sz="8" w:space="0" w:color="auto"/>
        <w:bottom w:val="single" w:sz="8" w:space="0" w:color="auto"/>
        <w:right w:val="single" w:sz="8"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xl126">
    <w:name w:val="xl126"/>
    <w:basedOn w:val="a1"/>
    <w:qFormat/>
    <w:rsid w:val="00423636"/>
    <w:pPr>
      <w:widowControl/>
      <w:pBdr>
        <w:top w:val="single" w:sz="8" w:space="0" w:color="auto"/>
        <w:bottom w:val="single" w:sz="8" w:space="0" w:color="auto"/>
      </w:pBdr>
      <w:spacing w:before="100" w:beforeAutospacing="1" w:after="100" w:afterAutospacing="1"/>
      <w:textAlignment w:val="center"/>
    </w:pPr>
    <w:rPr>
      <w:rFonts w:ascii="宋体" w:hAnsi="宋体" w:cs="宋体"/>
      <w:color w:val="000000"/>
      <w:kern w:val="0"/>
      <w:sz w:val="20"/>
      <w:szCs w:val="20"/>
    </w:rPr>
  </w:style>
  <w:style w:type="paragraph" w:customStyle="1" w:styleId="xl2128">
    <w:name w:val="xl2128"/>
    <w:basedOn w:val="a1"/>
    <w:qFormat/>
    <w:rsid w:val="00423636"/>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hAnsi="宋体" w:cs="宋体"/>
      <w:b/>
      <w:bCs/>
      <w:color w:val="000000"/>
      <w:kern w:val="0"/>
      <w:sz w:val="20"/>
      <w:szCs w:val="20"/>
    </w:rPr>
  </w:style>
  <w:style w:type="paragraph" w:customStyle="1" w:styleId="xl2076">
    <w:name w:val="xl2076"/>
    <w:basedOn w:val="a1"/>
    <w:qFormat/>
    <w:rsid w:val="00423636"/>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hAnsi="宋体" w:cs="宋体"/>
      <w:b/>
      <w:bCs/>
      <w:kern w:val="0"/>
      <w:sz w:val="20"/>
      <w:szCs w:val="20"/>
    </w:rPr>
  </w:style>
  <w:style w:type="paragraph" w:customStyle="1" w:styleId="xl150">
    <w:name w:val="xl150"/>
    <w:basedOn w:val="a1"/>
    <w:qFormat/>
    <w:rsid w:val="00423636"/>
    <w:pPr>
      <w:widowControl/>
      <w:pBdr>
        <w:left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65">
    <w:name w:val="xl165"/>
    <w:basedOn w:val="a1"/>
    <w:qFormat/>
    <w:rsid w:val="00423636"/>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2077">
    <w:name w:val="xl2077"/>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48">
    <w:name w:val="xl148"/>
    <w:basedOn w:val="a1"/>
    <w:qFormat/>
    <w:rsid w:val="00423636"/>
    <w:pPr>
      <w:widowControl/>
      <w:pBdr>
        <w:top w:val="single" w:sz="8" w:space="0" w:color="auto"/>
        <w:bottom w:val="single" w:sz="8"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2122">
    <w:name w:val="xl2122"/>
    <w:basedOn w:val="a1"/>
    <w:qFormat/>
    <w:rsid w:val="00423636"/>
    <w:pPr>
      <w:widowControl/>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200" w:firstLine="200"/>
      <w:jc w:val="left"/>
    </w:pPr>
    <w:rPr>
      <w:rFonts w:ascii="宋体" w:hAnsi="宋体" w:cs="宋体"/>
      <w:b/>
      <w:bCs/>
      <w:color w:val="000000"/>
      <w:kern w:val="0"/>
      <w:sz w:val="20"/>
      <w:szCs w:val="20"/>
    </w:rPr>
  </w:style>
  <w:style w:type="paragraph" w:customStyle="1" w:styleId="xl2105">
    <w:name w:val="xl2105"/>
    <w:basedOn w:val="a1"/>
    <w:qFormat/>
    <w:rsid w:val="0042363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44">
    <w:name w:val="xl144"/>
    <w:basedOn w:val="a1"/>
    <w:qFormat/>
    <w:rsid w:val="00423636"/>
    <w:pPr>
      <w:widowControl/>
      <w:pBdr>
        <w:top w:val="single" w:sz="8" w:space="0" w:color="000000"/>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101">
    <w:name w:val="xl2101"/>
    <w:basedOn w:val="a1"/>
    <w:qFormat/>
    <w:rsid w:val="00423636"/>
    <w:pPr>
      <w:widowControl/>
      <w:pBdr>
        <w:top w:val="single" w:sz="4" w:space="0" w:color="auto"/>
        <w:left w:val="single" w:sz="4" w:space="31" w:color="auto"/>
        <w:bottom w:val="single" w:sz="4" w:space="0" w:color="auto"/>
        <w:right w:val="single" w:sz="4" w:space="0" w:color="auto"/>
      </w:pBdr>
      <w:spacing w:before="100" w:beforeAutospacing="1" w:after="100" w:afterAutospacing="1"/>
      <w:ind w:firstLineChars="200" w:firstLine="200"/>
      <w:jc w:val="left"/>
    </w:pPr>
    <w:rPr>
      <w:rFonts w:ascii="宋体" w:hAnsi="宋体" w:cs="宋体"/>
      <w:kern w:val="0"/>
      <w:sz w:val="20"/>
      <w:szCs w:val="20"/>
    </w:rPr>
  </w:style>
  <w:style w:type="paragraph" w:customStyle="1" w:styleId="xl162">
    <w:name w:val="xl162"/>
    <w:basedOn w:val="a1"/>
    <w:qFormat/>
    <w:rsid w:val="00423636"/>
    <w:pPr>
      <w:widowControl/>
      <w:pBdr>
        <w:top w:val="single" w:sz="8" w:space="0" w:color="auto"/>
        <w:bottom w:val="single" w:sz="8" w:space="0" w:color="auto"/>
        <w:right w:val="single" w:sz="8" w:space="0" w:color="00000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2152">
    <w:name w:val="xl2152"/>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134">
    <w:name w:val="xl2134"/>
    <w:basedOn w:val="a1"/>
    <w:qFormat/>
    <w:rsid w:val="00423636"/>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宋体" w:hAnsi="宋体" w:cs="宋体"/>
      <w:b/>
      <w:bCs/>
      <w:color w:val="000000"/>
      <w:kern w:val="0"/>
      <w:sz w:val="20"/>
      <w:szCs w:val="20"/>
    </w:rPr>
  </w:style>
  <w:style w:type="paragraph" w:customStyle="1" w:styleId="xl2112">
    <w:name w:val="xl2112"/>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2073">
    <w:name w:val="xl2073"/>
    <w:basedOn w:val="a1"/>
    <w:qFormat/>
    <w:rsid w:val="00423636"/>
    <w:pPr>
      <w:widowControl/>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宋体" w:hAnsi="宋体" w:cs="宋体"/>
      <w:b/>
      <w:bCs/>
      <w:kern w:val="0"/>
      <w:sz w:val="20"/>
      <w:szCs w:val="20"/>
    </w:rPr>
  </w:style>
  <w:style w:type="paragraph" w:customStyle="1" w:styleId="xl2104">
    <w:name w:val="xl2104"/>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38">
    <w:name w:val="xl138"/>
    <w:basedOn w:val="a1"/>
    <w:qFormat/>
    <w:rsid w:val="00423636"/>
    <w:pPr>
      <w:widowControl/>
      <w:pBdr>
        <w:top w:val="single" w:sz="8" w:space="0" w:color="auto"/>
        <w:right w:val="single" w:sz="8" w:space="0" w:color="auto"/>
      </w:pBdr>
      <w:spacing w:before="100" w:beforeAutospacing="1" w:after="100" w:afterAutospacing="1"/>
      <w:textAlignment w:val="center"/>
    </w:pPr>
    <w:rPr>
      <w:rFonts w:ascii="宋体" w:hAnsi="宋体" w:cs="宋体"/>
      <w:color w:val="000000"/>
      <w:kern w:val="0"/>
      <w:sz w:val="20"/>
      <w:szCs w:val="20"/>
    </w:rPr>
  </w:style>
  <w:style w:type="paragraph" w:customStyle="1" w:styleId="xl171">
    <w:name w:val="xl171"/>
    <w:basedOn w:val="a1"/>
    <w:qFormat/>
    <w:rsid w:val="00423636"/>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63">
    <w:name w:val="xl163"/>
    <w:basedOn w:val="a1"/>
    <w:qFormat/>
    <w:rsid w:val="00423636"/>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2136">
    <w:name w:val="xl2136"/>
    <w:basedOn w:val="a1"/>
    <w:qFormat/>
    <w:rsid w:val="00423636"/>
    <w:pPr>
      <w:widowControl/>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left"/>
    </w:pPr>
    <w:rPr>
      <w:rFonts w:ascii="宋体" w:hAnsi="宋体" w:cs="宋体"/>
      <w:b/>
      <w:bCs/>
      <w:color w:val="000000"/>
      <w:kern w:val="0"/>
      <w:sz w:val="20"/>
      <w:szCs w:val="20"/>
    </w:rPr>
  </w:style>
  <w:style w:type="paragraph" w:customStyle="1" w:styleId="xl2140">
    <w:name w:val="xl2140"/>
    <w:basedOn w:val="a1"/>
    <w:qFormat/>
    <w:rsid w:val="00423636"/>
    <w:pPr>
      <w:widowControl/>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left"/>
    </w:pPr>
    <w:rPr>
      <w:rFonts w:ascii="宋体" w:hAnsi="宋体" w:cs="宋体"/>
      <w:b/>
      <w:bCs/>
      <w:kern w:val="0"/>
      <w:sz w:val="20"/>
      <w:szCs w:val="20"/>
    </w:rPr>
  </w:style>
  <w:style w:type="paragraph" w:customStyle="1" w:styleId="xl118">
    <w:name w:val="xl118"/>
    <w:basedOn w:val="a1"/>
    <w:qFormat/>
    <w:rsid w:val="00423636"/>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21">
    <w:name w:val="xl121"/>
    <w:basedOn w:val="a1"/>
    <w:qFormat/>
    <w:rsid w:val="00423636"/>
    <w:pPr>
      <w:widowControl/>
      <w:pBdr>
        <w:bottom w:val="single" w:sz="8" w:space="0" w:color="auto"/>
      </w:pBdr>
      <w:spacing w:before="100" w:beforeAutospacing="1" w:after="100" w:afterAutospacing="1"/>
      <w:ind w:firstLineChars="1400" w:firstLine="1400"/>
      <w:jc w:val="left"/>
      <w:textAlignment w:val="center"/>
    </w:pPr>
    <w:rPr>
      <w:rFonts w:ascii="宋体" w:hAnsi="宋体" w:cs="宋体"/>
      <w:b/>
      <w:bCs/>
      <w:color w:val="000000"/>
      <w:kern w:val="0"/>
      <w:szCs w:val="21"/>
    </w:rPr>
  </w:style>
  <w:style w:type="paragraph" w:customStyle="1" w:styleId="xl2084">
    <w:name w:val="xl2084"/>
    <w:basedOn w:val="a1"/>
    <w:qFormat/>
    <w:rsid w:val="00423636"/>
    <w:pPr>
      <w:widowControl/>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宋体" w:hAnsi="宋体" w:cs="宋体"/>
      <w:b/>
      <w:bCs/>
      <w:kern w:val="0"/>
      <w:sz w:val="20"/>
      <w:szCs w:val="20"/>
    </w:rPr>
  </w:style>
  <w:style w:type="paragraph" w:customStyle="1" w:styleId="xl139">
    <w:name w:val="xl139"/>
    <w:basedOn w:val="a1"/>
    <w:qFormat/>
    <w:rsid w:val="00423636"/>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144">
    <w:name w:val="xl2144"/>
    <w:basedOn w:val="a1"/>
    <w:qFormat/>
    <w:rsid w:val="0042363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6">
    <w:name w:val="xl136"/>
    <w:basedOn w:val="a1"/>
    <w:qFormat/>
    <w:rsid w:val="00423636"/>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129">
    <w:name w:val="xl2129"/>
    <w:basedOn w:val="a1"/>
    <w:qFormat/>
    <w:rsid w:val="00423636"/>
    <w:pPr>
      <w:widowControl/>
      <w:pBdr>
        <w:top w:val="single" w:sz="4" w:space="0" w:color="auto"/>
        <w:left w:val="single" w:sz="4" w:space="27" w:color="auto"/>
        <w:bottom w:val="single" w:sz="4" w:space="0" w:color="auto"/>
        <w:right w:val="single" w:sz="4" w:space="0" w:color="auto"/>
      </w:pBdr>
      <w:spacing w:before="100" w:beforeAutospacing="1" w:after="100" w:afterAutospacing="1"/>
      <w:ind w:firstLineChars="100" w:firstLine="100"/>
      <w:jc w:val="left"/>
    </w:pPr>
    <w:rPr>
      <w:rFonts w:ascii="宋体" w:hAnsi="宋体" w:cs="宋体"/>
      <w:color w:val="000000"/>
      <w:kern w:val="0"/>
      <w:sz w:val="20"/>
      <w:szCs w:val="20"/>
    </w:rPr>
  </w:style>
  <w:style w:type="paragraph" w:customStyle="1" w:styleId="xl137">
    <w:name w:val="xl137"/>
    <w:basedOn w:val="a1"/>
    <w:qFormat/>
    <w:rsid w:val="00423636"/>
    <w:pPr>
      <w:widowControl/>
      <w:pBdr>
        <w:top w:val="single" w:sz="8" w:space="0" w:color="auto"/>
        <w:left w:val="single" w:sz="8" w:space="0" w:color="auto"/>
      </w:pBdr>
      <w:spacing w:before="100" w:beforeAutospacing="1" w:after="100" w:afterAutospacing="1"/>
      <w:textAlignment w:val="center"/>
    </w:pPr>
    <w:rPr>
      <w:rFonts w:ascii="宋体" w:hAnsi="宋体" w:cs="宋体"/>
      <w:color w:val="000000"/>
      <w:kern w:val="0"/>
      <w:sz w:val="20"/>
      <w:szCs w:val="20"/>
    </w:rPr>
  </w:style>
  <w:style w:type="paragraph" w:customStyle="1" w:styleId="xl130">
    <w:name w:val="xl130"/>
    <w:basedOn w:val="a1"/>
    <w:qFormat/>
    <w:rsid w:val="00423636"/>
    <w:pPr>
      <w:widowControl/>
      <w:pBdr>
        <w:top w:val="single" w:sz="8" w:space="0" w:color="auto"/>
        <w:bottom w:val="single" w:sz="8"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2121">
    <w:name w:val="xl2121"/>
    <w:basedOn w:val="a1"/>
    <w:qFormat/>
    <w:rsid w:val="00423636"/>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141">
    <w:name w:val="xl141"/>
    <w:basedOn w:val="a1"/>
    <w:qFormat/>
    <w:rsid w:val="00423636"/>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56">
    <w:name w:val="xl156"/>
    <w:basedOn w:val="a1"/>
    <w:qFormat/>
    <w:rsid w:val="00423636"/>
    <w:pPr>
      <w:widowControl/>
      <w:pBdr>
        <w:top w:val="single" w:sz="8" w:space="0" w:color="000000"/>
        <w:bottom w:val="single" w:sz="8" w:space="0" w:color="000000"/>
        <w:right w:val="single" w:sz="8"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43">
    <w:name w:val="xl143"/>
    <w:basedOn w:val="a1"/>
    <w:qFormat/>
    <w:rsid w:val="00423636"/>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068">
    <w:name w:val="xl2068"/>
    <w:basedOn w:val="a1"/>
    <w:qFormat/>
    <w:rsid w:val="00423636"/>
    <w:pPr>
      <w:widowControl/>
      <w:spacing w:before="100" w:beforeAutospacing="1" w:after="100" w:afterAutospacing="1"/>
      <w:jc w:val="center"/>
    </w:pPr>
    <w:rPr>
      <w:rFonts w:ascii="宋体" w:hAnsi="宋体" w:cs="宋体"/>
      <w:kern w:val="0"/>
      <w:sz w:val="20"/>
      <w:szCs w:val="20"/>
    </w:rPr>
  </w:style>
  <w:style w:type="paragraph" w:customStyle="1" w:styleId="xl145">
    <w:name w:val="xl145"/>
    <w:basedOn w:val="a1"/>
    <w:qFormat/>
    <w:rsid w:val="00423636"/>
    <w:pPr>
      <w:widowControl/>
      <w:pBdr>
        <w:left w:val="single" w:sz="8" w:space="0" w:color="auto"/>
        <w:bottom w:val="single" w:sz="8"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2075">
    <w:name w:val="xl2075"/>
    <w:basedOn w:val="a1"/>
    <w:qFormat/>
    <w:rsid w:val="00423636"/>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宋体" w:hAnsi="宋体" w:cs="宋体"/>
      <w:kern w:val="0"/>
      <w:sz w:val="20"/>
      <w:szCs w:val="20"/>
    </w:rPr>
  </w:style>
  <w:style w:type="paragraph" w:customStyle="1" w:styleId="xl125">
    <w:name w:val="xl125"/>
    <w:basedOn w:val="a1"/>
    <w:qFormat/>
    <w:rsid w:val="00423636"/>
    <w:pPr>
      <w:widowControl/>
      <w:pBdr>
        <w:top w:val="single" w:sz="8" w:space="0" w:color="auto"/>
        <w:left w:val="single" w:sz="8" w:space="0" w:color="auto"/>
        <w:bottom w:val="single" w:sz="8" w:space="0" w:color="auto"/>
      </w:pBdr>
      <w:spacing w:before="100" w:beforeAutospacing="1" w:after="100" w:afterAutospacing="1"/>
      <w:textAlignment w:val="center"/>
    </w:pPr>
    <w:rPr>
      <w:rFonts w:ascii="宋体" w:hAnsi="宋体" w:cs="宋体"/>
      <w:color w:val="000000"/>
      <w:kern w:val="0"/>
      <w:sz w:val="20"/>
      <w:szCs w:val="20"/>
    </w:rPr>
  </w:style>
  <w:style w:type="paragraph" w:customStyle="1" w:styleId="xl146">
    <w:name w:val="xl146"/>
    <w:basedOn w:val="a1"/>
    <w:qFormat/>
    <w:rsid w:val="00423636"/>
    <w:pPr>
      <w:widowControl/>
      <w:pBdr>
        <w:bottom w:val="single" w:sz="8"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182">
    <w:name w:val="xl182"/>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149">
    <w:name w:val="xl149"/>
    <w:basedOn w:val="a1"/>
    <w:qFormat/>
    <w:rsid w:val="00423636"/>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157">
    <w:name w:val="xl157"/>
    <w:basedOn w:val="a1"/>
    <w:qFormat/>
    <w:rsid w:val="00423636"/>
    <w:pPr>
      <w:widowControl/>
      <w:pBdr>
        <w:top w:val="single" w:sz="8" w:space="0" w:color="000000"/>
        <w:bottom w:val="single" w:sz="8" w:space="0" w:color="auto"/>
      </w:pBdr>
      <w:spacing w:before="100" w:beforeAutospacing="1" w:after="100" w:afterAutospacing="1"/>
      <w:ind w:firstLineChars="1400" w:firstLine="1400"/>
      <w:jc w:val="left"/>
      <w:textAlignment w:val="center"/>
    </w:pPr>
    <w:rPr>
      <w:rFonts w:ascii="宋体" w:hAnsi="宋体" w:cs="宋体"/>
      <w:b/>
      <w:bCs/>
      <w:color w:val="000000"/>
      <w:kern w:val="0"/>
      <w:szCs w:val="21"/>
    </w:rPr>
  </w:style>
  <w:style w:type="paragraph" w:customStyle="1" w:styleId="xl154">
    <w:name w:val="xl154"/>
    <w:basedOn w:val="a1"/>
    <w:qFormat/>
    <w:rsid w:val="00423636"/>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093">
    <w:name w:val="xl2093"/>
    <w:basedOn w:val="a1"/>
    <w:qFormat/>
    <w:rsid w:val="0042363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b/>
      <w:bCs/>
      <w:kern w:val="0"/>
      <w:sz w:val="20"/>
      <w:szCs w:val="20"/>
    </w:rPr>
  </w:style>
  <w:style w:type="paragraph" w:customStyle="1" w:styleId="xl168">
    <w:name w:val="xl168"/>
    <w:basedOn w:val="a1"/>
    <w:qFormat/>
    <w:rsid w:val="00423636"/>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2126">
    <w:name w:val="xl2126"/>
    <w:basedOn w:val="a1"/>
    <w:qFormat/>
    <w:rsid w:val="0042363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color w:val="000000"/>
      <w:kern w:val="0"/>
      <w:sz w:val="20"/>
      <w:szCs w:val="20"/>
    </w:rPr>
  </w:style>
  <w:style w:type="paragraph" w:customStyle="1" w:styleId="xl177">
    <w:name w:val="xl177"/>
    <w:basedOn w:val="a1"/>
    <w:qFormat/>
    <w:rsid w:val="00423636"/>
    <w:pPr>
      <w:widowControl/>
      <w:pBdr>
        <w:top w:val="single" w:sz="8" w:space="0" w:color="auto"/>
      </w:pBdr>
      <w:spacing w:before="100" w:beforeAutospacing="1" w:after="100" w:afterAutospacing="1"/>
      <w:ind w:firstLineChars="1400" w:firstLine="1400"/>
      <w:jc w:val="left"/>
      <w:textAlignment w:val="center"/>
    </w:pPr>
    <w:rPr>
      <w:rFonts w:ascii="宋体" w:hAnsi="宋体" w:cs="宋体"/>
      <w:b/>
      <w:bCs/>
      <w:color w:val="000000"/>
      <w:kern w:val="0"/>
      <w:szCs w:val="21"/>
    </w:rPr>
  </w:style>
  <w:style w:type="paragraph" w:customStyle="1" w:styleId="xl179">
    <w:name w:val="xl179"/>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color w:val="000000"/>
      <w:kern w:val="0"/>
      <w:sz w:val="20"/>
      <w:szCs w:val="20"/>
    </w:rPr>
  </w:style>
  <w:style w:type="paragraph" w:customStyle="1" w:styleId="xl2079">
    <w:name w:val="xl2079"/>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81">
    <w:name w:val="xl181"/>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75">
    <w:name w:val="xl175"/>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hAnsi="宋体" w:cs="宋体"/>
      <w:kern w:val="0"/>
      <w:sz w:val="20"/>
      <w:szCs w:val="20"/>
    </w:rPr>
  </w:style>
  <w:style w:type="paragraph" w:customStyle="1" w:styleId="xl2117">
    <w:name w:val="xl2117"/>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84">
    <w:name w:val="xl184"/>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4"/>
    </w:rPr>
  </w:style>
  <w:style w:type="paragraph" w:customStyle="1" w:styleId="xl2137">
    <w:name w:val="xl2137"/>
    <w:basedOn w:val="a1"/>
    <w:qFormat/>
    <w:rsid w:val="0042363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xl127">
    <w:name w:val="xl127"/>
    <w:basedOn w:val="a1"/>
    <w:qFormat/>
    <w:rsid w:val="00423636"/>
    <w:pPr>
      <w:widowControl/>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color w:val="000000"/>
      <w:kern w:val="0"/>
      <w:sz w:val="20"/>
      <w:szCs w:val="20"/>
    </w:rPr>
  </w:style>
  <w:style w:type="paragraph" w:customStyle="1" w:styleId="xl2094">
    <w:name w:val="xl2094"/>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119">
    <w:name w:val="xl2119"/>
    <w:basedOn w:val="a1"/>
    <w:qFormat/>
    <w:rsid w:val="00423636"/>
    <w:pPr>
      <w:widowControl/>
      <w:pBdr>
        <w:top w:val="single" w:sz="4" w:space="0" w:color="auto"/>
        <w:left w:val="single" w:sz="4" w:space="31" w:color="auto"/>
        <w:bottom w:val="single" w:sz="4" w:space="0" w:color="auto"/>
        <w:right w:val="single" w:sz="4" w:space="0" w:color="auto"/>
      </w:pBdr>
      <w:spacing w:before="100" w:beforeAutospacing="1" w:after="100" w:afterAutospacing="1"/>
      <w:ind w:firstLineChars="200" w:firstLine="200"/>
      <w:jc w:val="left"/>
    </w:pPr>
    <w:rPr>
      <w:rFonts w:ascii="宋体" w:hAnsi="宋体" w:cs="宋体"/>
      <w:b/>
      <w:bCs/>
      <w:color w:val="000000"/>
      <w:kern w:val="0"/>
      <w:sz w:val="20"/>
      <w:szCs w:val="20"/>
    </w:rPr>
  </w:style>
  <w:style w:type="paragraph" w:customStyle="1" w:styleId="xl2085">
    <w:name w:val="xl2085"/>
    <w:basedOn w:val="a1"/>
    <w:qFormat/>
    <w:rsid w:val="00423636"/>
    <w:pPr>
      <w:widowControl/>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宋体" w:hAnsi="宋体" w:cs="宋体"/>
      <w:b/>
      <w:bCs/>
      <w:kern w:val="0"/>
      <w:sz w:val="20"/>
      <w:szCs w:val="20"/>
    </w:rPr>
  </w:style>
  <w:style w:type="paragraph" w:customStyle="1" w:styleId="xl124">
    <w:name w:val="xl124"/>
    <w:basedOn w:val="a1"/>
    <w:qFormat/>
    <w:rsid w:val="00423636"/>
    <w:pPr>
      <w:widowControl/>
      <w:pBdr>
        <w:left w:val="single" w:sz="8" w:space="0" w:color="auto"/>
        <w:bottom w:val="single" w:sz="8" w:space="0" w:color="auto"/>
      </w:pBdr>
      <w:spacing w:before="100" w:beforeAutospacing="1" w:after="100" w:afterAutospacing="1"/>
      <w:textAlignment w:val="center"/>
    </w:pPr>
    <w:rPr>
      <w:rFonts w:ascii="宋体" w:hAnsi="宋体" w:cs="宋体"/>
      <w:color w:val="000000"/>
      <w:kern w:val="0"/>
      <w:sz w:val="20"/>
      <w:szCs w:val="20"/>
    </w:rPr>
  </w:style>
  <w:style w:type="paragraph" w:customStyle="1" w:styleId="xl185">
    <w:name w:val="xl185"/>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2066">
    <w:name w:val="xl2066"/>
    <w:basedOn w:val="a1"/>
    <w:qFormat/>
    <w:rsid w:val="00423636"/>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78">
    <w:name w:val="xl178"/>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2086">
    <w:name w:val="xl2086"/>
    <w:basedOn w:val="a1"/>
    <w:qFormat/>
    <w:rsid w:val="00423636"/>
    <w:pPr>
      <w:widowControl/>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jc w:val="left"/>
    </w:pPr>
    <w:rPr>
      <w:rFonts w:ascii="宋体" w:hAnsi="宋体" w:cs="宋体"/>
      <w:b/>
      <w:bCs/>
      <w:kern w:val="0"/>
      <w:sz w:val="20"/>
      <w:szCs w:val="20"/>
    </w:rPr>
  </w:style>
  <w:style w:type="paragraph" w:customStyle="1" w:styleId="xl2081">
    <w:name w:val="xl2081"/>
    <w:basedOn w:val="a1"/>
    <w:qFormat/>
    <w:rsid w:val="00423636"/>
    <w:pPr>
      <w:widowControl/>
      <w:pBdr>
        <w:top w:val="single" w:sz="4" w:space="0" w:color="auto"/>
        <w:left w:val="single" w:sz="4" w:space="27" w:color="auto"/>
        <w:bottom w:val="single" w:sz="4" w:space="0" w:color="auto"/>
        <w:right w:val="single" w:sz="4" w:space="0" w:color="auto"/>
      </w:pBdr>
      <w:spacing w:before="100" w:beforeAutospacing="1" w:after="100" w:afterAutospacing="1"/>
      <w:ind w:firstLineChars="100" w:firstLine="100"/>
      <w:jc w:val="left"/>
    </w:pPr>
    <w:rPr>
      <w:rFonts w:ascii="宋体" w:hAnsi="宋体" w:cs="宋体"/>
      <w:kern w:val="0"/>
      <w:sz w:val="20"/>
      <w:szCs w:val="20"/>
    </w:rPr>
  </w:style>
  <w:style w:type="paragraph" w:customStyle="1" w:styleId="xl2109">
    <w:name w:val="xl2109"/>
    <w:basedOn w:val="a1"/>
    <w:qFormat/>
    <w:rsid w:val="00423636"/>
    <w:pPr>
      <w:widowControl/>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left"/>
    </w:pPr>
    <w:rPr>
      <w:rFonts w:ascii="宋体" w:hAnsi="宋体" w:cs="宋体"/>
      <w:b/>
      <w:bCs/>
      <w:kern w:val="0"/>
      <w:sz w:val="20"/>
      <w:szCs w:val="20"/>
    </w:rPr>
  </w:style>
  <w:style w:type="paragraph" w:customStyle="1" w:styleId="xl123">
    <w:name w:val="xl123"/>
    <w:basedOn w:val="a1"/>
    <w:qFormat/>
    <w:rsid w:val="00423636"/>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074">
    <w:name w:val="xl2074"/>
    <w:basedOn w:val="a1"/>
    <w:qFormat/>
    <w:rsid w:val="0042363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111">
    <w:name w:val="xl2111"/>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1"/>
    <w:qFormat/>
    <w:rsid w:val="00423636"/>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2090">
    <w:name w:val="xl2090"/>
    <w:basedOn w:val="a1"/>
    <w:qFormat/>
    <w:rsid w:val="004236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52">
    <w:name w:val="xl152"/>
    <w:basedOn w:val="a1"/>
    <w:qFormat/>
    <w:rsid w:val="00423636"/>
    <w:pPr>
      <w:widowControl/>
      <w:pBdr>
        <w:top w:val="single" w:sz="8" w:space="0" w:color="auto"/>
        <w:left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133">
    <w:name w:val="xl2133"/>
    <w:basedOn w:val="a1"/>
    <w:qFormat/>
    <w:rsid w:val="00423636"/>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宋体" w:hAnsi="宋体" w:cs="宋体"/>
      <w:b/>
      <w:bCs/>
      <w:color w:val="000000"/>
      <w:kern w:val="0"/>
      <w:sz w:val="20"/>
      <w:szCs w:val="20"/>
    </w:rPr>
  </w:style>
  <w:style w:type="paragraph" w:customStyle="1" w:styleId="xl174">
    <w:name w:val="xl174"/>
    <w:basedOn w:val="a1"/>
    <w:qFormat/>
    <w:rsid w:val="0042363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2151">
    <w:name w:val="xl2151"/>
    <w:basedOn w:val="a1"/>
    <w:qFormat/>
    <w:rsid w:val="0042363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42">
    <w:name w:val="xl142"/>
    <w:basedOn w:val="a1"/>
    <w:qFormat/>
    <w:rsid w:val="00423636"/>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083">
    <w:name w:val="xl2083"/>
    <w:basedOn w:val="a1"/>
    <w:qFormat/>
    <w:rsid w:val="00423636"/>
    <w:pPr>
      <w:widowControl/>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jc w:val="left"/>
    </w:pPr>
    <w:rPr>
      <w:rFonts w:ascii="宋体" w:hAnsi="宋体" w:cs="宋体"/>
      <w:color w:val="000000"/>
      <w:kern w:val="0"/>
      <w:sz w:val="20"/>
      <w:szCs w:val="20"/>
    </w:rPr>
  </w:style>
  <w:style w:type="paragraph" w:customStyle="1" w:styleId="xl158">
    <w:name w:val="xl158"/>
    <w:basedOn w:val="a1"/>
    <w:qFormat/>
    <w:rsid w:val="00423636"/>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072">
    <w:name w:val="xl2072"/>
    <w:basedOn w:val="a1"/>
    <w:qFormat/>
    <w:rsid w:val="00423636"/>
    <w:pPr>
      <w:widowControl/>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宋体" w:hAnsi="宋体" w:cs="宋体"/>
      <w:b/>
      <w:bCs/>
      <w:kern w:val="0"/>
      <w:sz w:val="20"/>
      <w:szCs w:val="20"/>
    </w:rPr>
  </w:style>
  <w:style w:type="character" w:customStyle="1" w:styleId="afff3">
    <w:name w:val="文档结构图 字符"/>
    <w:qFormat/>
    <w:rsid w:val="00423636"/>
    <w:rPr>
      <w:rFonts w:ascii="Microsoft YaHei UI" w:eastAsia="Microsoft YaHei UI"/>
      <w:kern w:val="2"/>
      <w:sz w:val="18"/>
      <w:szCs w:val="18"/>
    </w:rPr>
  </w:style>
  <w:style w:type="paragraph" w:customStyle="1" w:styleId="DLP24">
    <w:name w:val="DLP2.4"/>
    <w:basedOn w:val="a1"/>
    <w:qFormat/>
    <w:rsid w:val="00423636"/>
    <w:pPr>
      <w:keepNext/>
      <w:keepLines/>
      <w:widowControl/>
      <w:tabs>
        <w:tab w:val="left" w:pos="0"/>
      </w:tabs>
      <w:spacing w:before="260" w:after="260" w:line="416" w:lineRule="auto"/>
      <w:ind w:firstLineChars="200" w:firstLine="200"/>
      <w:jc w:val="left"/>
      <w:outlineLvl w:val="1"/>
    </w:pPr>
    <w:rPr>
      <w:b/>
      <w:bCs/>
      <w:kern w:val="0"/>
      <w:sz w:val="32"/>
      <w:szCs w:val="32"/>
    </w:rPr>
  </w:style>
  <w:style w:type="character" w:customStyle="1" w:styleId="afff4">
    <w:name w:val="列表段落 字符"/>
    <w:uiPriority w:val="34"/>
    <w:qFormat/>
    <w:rsid w:val="00423636"/>
    <w:rPr>
      <w:rFonts w:ascii="Calibri" w:hAnsi="Calibri"/>
      <w:kern w:val="2"/>
      <w:sz w:val="21"/>
      <w:szCs w:val="22"/>
    </w:rPr>
  </w:style>
  <w:style w:type="character" w:customStyle="1" w:styleId="61">
    <w:name w:val="标题 6 字符"/>
    <w:qFormat/>
    <w:rsid w:val="00423636"/>
    <w:rPr>
      <w:rFonts w:ascii="Cambria" w:eastAsia="宋体" w:hAnsi="Cambria" w:cs="Times New Roman"/>
      <w:b/>
      <w:bCs/>
      <w:kern w:val="2"/>
      <w:sz w:val="24"/>
      <w:szCs w:val="24"/>
    </w:rPr>
  </w:style>
  <w:style w:type="character" w:customStyle="1" w:styleId="afff5">
    <w:name w:val="标题 字符"/>
    <w:qFormat/>
    <w:rsid w:val="00423636"/>
    <w:rPr>
      <w:rFonts w:ascii="Calibri" w:hAnsi="Calibri"/>
      <w:kern w:val="2"/>
      <w:sz w:val="30"/>
      <w:szCs w:val="30"/>
    </w:rPr>
  </w:style>
  <w:style w:type="character" w:customStyle="1" w:styleId="afff6">
    <w:name w:val="无间隔 字符"/>
    <w:qFormat/>
    <w:rsid w:val="00423636"/>
    <w:rPr>
      <w:rFonts w:ascii="Calibri" w:hAnsi="Calibri"/>
    </w:rPr>
  </w:style>
  <w:style w:type="character" w:customStyle="1" w:styleId="CharChar71">
    <w:name w:val="Char Char71"/>
    <w:qFormat/>
    <w:rsid w:val="00423636"/>
    <w:rPr>
      <w:rFonts w:ascii="??" w:eastAsia="??" w:hAnsi="??" w:cs="宋体"/>
      <w:kern w:val="2"/>
      <w:sz w:val="24"/>
      <w:szCs w:val="28"/>
    </w:rPr>
  </w:style>
  <w:style w:type="character" w:customStyle="1" w:styleId="afff7">
    <w:name w:val="批注文字 字符"/>
    <w:qFormat/>
    <w:rsid w:val="00423636"/>
    <w:rPr>
      <w:kern w:val="2"/>
      <w:sz w:val="21"/>
      <w:szCs w:val="24"/>
    </w:rPr>
  </w:style>
  <w:style w:type="character" w:customStyle="1" w:styleId="afff8">
    <w:name w:val="批注主题 字符"/>
    <w:qFormat/>
    <w:rsid w:val="00423636"/>
    <w:rPr>
      <w:b/>
      <w:bCs/>
      <w:kern w:val="2"/>
      <w:sz w:val="21"/>
      <w:szCs w:val="24"/>
    </w:rPr>
  </w:style>
  <w:style w:type="paragraph" w:customStyle="1" w:styleId="2a">
    <w:name w:val="正文缩进2"/>
    <w:basedOn w:val="a1"/>
    <w:qFormat/>
    <w:rsid w:val="00423636"/>
    <w:pPr>
      <w:ind w:firstLineChars="200" w:firstLine="420"/>
    </w:pPr>
    <w:rPr>
      <w:rFonts w:ascii="Calibri" w:hAnsi="Calibri"/>
      <w:szCs w:val="22"/>
    </w:rPr>
  </w:style>
  <w:style w:type="character" w:customStyle="1" w:styleId="afff9">
    <w:name w:val="普通(网站) 字符"/>
    <w:qFormat/>
    <w:rsid w:val="00423636"/>
    <w:rPr>
      <w:rFonts w:ascii="宋体" w:eastAsia="宋体" w:hAnsi="宋体" w:cs="宋体"/>
      <w:sz w:val="24"/>
      <w:szCs w:val="24"/>
      <w:lang w:val="en-US" w:eastAsia="zh-CN" w:bidi="ar-SA"/>
    </w:rPr>
  </w:style>
  <w:style w:type="character" w:customStyle="1" w:styleId="CharChar1">
    <w:name w:val="Char Char1"/>
    <w:qFormat/>
    <w:rsid w:val="00423636"/>
    <w:rPr>
      <w:rFonts w:ascii="宋体" w:eastAsia="宋体" w:hAnsi="Courier New"/>
      <w:kern w:val="2"/>
      <w:sz w:val="24"/>
      <w:szCs w:val="24"/>
      <w:lang w:val="en-US" w:eastAsia="zh-CN" w:bidi="ar-SA"/>
    </w:rPr>
  </w:style>
  <w:style w:type="paragraph" w:customStyle="1" w:styleId="2b">
    <w:name w:val="纯文本2"/>
    <w:basedOn w:val="a1"/>
    <w:qFormat/>
    <w:rsid w:val="00423636"/>
    <w:pPr>
      <w:adjustRightInd w:val="0"/>
      <w:textAlignment w:val="baseline"/>
    </w:pPr>
    <w:rPr>
      <w:rFonts w:ascii="宋体" w:eastAsia="楷体_GB2312" w:hAnsi="Courier New"/>
      <w:sz w:val="28"/>
      <w:szCs w:val="20"/>
    </w:rPr>
  </w:style>
  <w:style w:type="paragraph" w:customStyle="1" w:styleId="43">
    <w:name w:val="列出段落4"/>
    <w:basedOn w:val="a1"/>
    <w:qFormat/>
    <w:rsid w:val="00423636"/>
    <w:pPr>
      <w:spacing w:line="360" w:lineRule="auto"/>
      <w:ind w:firstLineChars="200" w:firstLine="420"/>
    </w:pPr>
    <w:rPr>
      <w:szCs w:val="21"/>
    </w:rPr>
  </w:style>
  <w:style w:type="paragraph" w:customStyle="1" w:styleId="form">
    <w:name w:val="form"/>
    <w:basedOn w:val="a1"/>
    <w:link w:val="form0"/>
    <w:qFormat/>
    <w:rsid w:val="00423636"/>
    <w:pPr>
      <w:wordWrap w:val="0"/>
      <w:snapToGrid w:val="0"/>
      <w:jc w:val="center"/>
    </w:pPr>
    <w:rPr>
      <w:rFonts w:ascii="宋体" w:hAnsiTheme="minorHAnsi" w:cstheme="minorBidi"/>
      <w:szCs w:val="21"/>
    </w:rPr>
  </w:style>
  <w:style w:type="character" w:customStyle="1" w:styleId="form0">
    <w:name w:val="form 字符"/>
    <w:basedOn w:val="a3"/>
    <w:link w:val="form"/>
    <w:qFormat/>
    <w:rsid w:val="00423636"/>
    <w:rPr>
      <w:rFonts w:ascii="宋体" w:eastAsia="宋体"/>
      <w:szCs w:val="21"/>
    </w:rPr>
  </w:style>
  <w:style w:type="character" w:customStyle="1" w:styleId="afffa">
    <w:name w:val="列出段落 字符"/>
    <w:qFormat/>
    <w:rsid w:val="00423636"/>
  </w:style>
  <w:style w:type="character" w:customStyle="1" w:styleId="font71">
    <w:name w:val="font71"/>
    <w:basedOn w:val="a3"/>
    <w:qFormat/>
    <w:rsid w:val="00423636"/>
    <w:rPr>
      <w:rFonts w:ascii="宋体" w:eastAsia="宋体" w:hAnsi="宋体" w:cs="宋体" w:hint="eastAsia"/>
      <w:color w:val="000000"/>
      <w:sz w:val="20"/>
      <w:szCs w:val="20"/>
      <w:u w:val="none"/>
    </w:rPr>
  </w:style>
  <w:style w:type="paragraph" w:customStyle="1" w:styleId="2c">
    <w:name w:val="正文缩进2格"/>
    <w:basedOn w:val="a1"/>
    <w:qFormat/>
    <w:rsid w:val="00423636"/>
    <w:pPr>
      <w:spacing w:line="600" w:lineRule="exact"/>
      <w:ind w:firstLineChars="206" w:firstLine="639"/>
    </w:pPr>
    <w:rPr>
      <w:rFonts w:ascii="仿宋_GB2312" w:eastAsia="仿宋_GB2312" w:hAnsi="宋体" w:cstheme="minorBidi"/>
      <w:sz w:val="31"/>
      <w:szCs w:val="28"/>
    </w:rPr>
  </w:style>
  <w:style w:type="paragraph" w:customStyle="1" w:styleId="-1">
    <w:name w:val="招标-标题1"/>
    <w:basedOn w:val="a1"/>
    <w:link w:val="-10"/>
    <w:qFormat/>
    <w:rsid w:val="00423636"/>
    <w:pPr>
      <w:spacing w:line="300" w:lineRule="auto"/>
      <w:ind w:left="560"/>
    </w:pPr>
    <w:rPr>
      <w:rFonts w:ascii="宋体" w:eastAsiaTheme="minorEastAsia" w:hAnsiTheme="minorHAnsi" w:cstheme="minorBidi"/>
      <w:b/>
      <w:kern w:val="0"/>
      <w:szCs w:val="22"/>
    </w:rPr>
  </w:style>
  <w:style w:type="character" w:customStyle="1" w:styleId="Char3">
    <w:name w:val="称呼 Char"/>
    <w:basedOn w:val="a3"/>
    <w:link w:val="ac"/>
    <w:qFormat/>
    <w:rsid w:val="00423636"/>
    <w:rPr>
      <w:rFonts w:ascii="Times New Roman" w:eastAsia="宋体" w:hAnsi="Times New Roman" w:cs="Times New Roman"/>
      <w:sz w:val="24"/>
      <w:szCs w:val="24"/>
    </w:rPr>
  </w:style>
  <w:style w:type="character" w:customStyle="1" w:styleId="CharChar0">
    <w:name w:val="段 Char Char"/>
    <w:qFormat/>
    <w:rsid w:val="00423636"/>
    <w:rPr>
      <w:rFonts w:ascii="宋体" w:eastAsia="宋体" w:hAnsi="Times New Roman"/>
      <w:kern w:val="0"/>
      <w:sz w:val="20"/>
    </w:rPr>
  </w:style>
  <w:style w:type="character" w:customStyle="1" w:styleId="Heading3Char">
    <w:name w:val="Heading 3 Char"/>
    <w:qFormat/>
    <w:locked/>
    <w:rsid w:val="00423636"/>
    <w:rPr>
      <w:rFonts w:ascii="Times New Roman" w:eastAsia="黑体" w:hAnsi="Times New Roman" w:cs="Times New Roman"/>
      <w:b/>
      <w:bCs/>
      <w:kern w:val="2"/>
      <w:sz w:val="32"/>
      <w:szCs w:val="32"/>
    </w:rPr>
  </w:style>
  <w:style w:type="character" w:customStyle="1" w:styleId="CharChar4">
    <w:name w:val="Char Char4"/>
    <w:qFormat/>
    <w:rsid w:val="00423636"/>
    <w:rPr>
      <w:rFonts w:ascii="Times New Roman" w:eastAsia="宋体" w:hAnsi="Times New Roman" w:cs="Times New Roman"/>
      <w:sz w:val="28"/>
      <w:szCs w:val="20"/>
    </w:rPr>
  </w:style>
  <w:style w:type="character" w:customStyle="1" w:styleId="Heading2Char">
    <w:name w:val="Heading 2 Char"/>
    <w:qFormat/>
    <w:locked/>
    <w:rsid w:val="00423636"/>
    <w:rPr>
      <w:rFonts w:ascii="Times New Roman" w:eastAsia="宋体" w:hAnsi="Times New Roman" w:cs="Times New Roman"/>
      <w:b/>
      <w:bCs/>
      <w:kern w:val="2"/>
      <w:sz w:val="32"/>
      <w:szCs w:val="32"/>
    </w:rPr>
  </w:style>
  <w:style w:type="character" w:customStyle="1" w:styleId="CharChar5">
    <w:name w:val="Char Char5"/>
    <w:qFormat/>
    <w:rsid w:val="00423636"/>
    <w:rPr>
      <w:rFonts w:ascii="宋体" w:hAnsi="Courier New"/>
      <w:kern w:val="2"/>
      <w:sz w:val="24"/>
    </w:rPr>
  </w:style>
  <w:style w:type="character" w:customStyle="1" w:styleId="Charf6">
    <w:name w:val="表格文本 Char"/>
    <w:link w:val="afffb"/>
    <w:qFormat/>
    <w:rsid w:val="00423636"/>
    <w:rPr>
      <w:color w:val="000000"/>
      <w:sz w:val="24"/>
      <w:szCs w:val="21"/>
    </w:rPr>
  </w:style>
  <w:style w:type="paragraph" w:customStyle="1" w:styleId="afffb">
    <w:name w:val="表格文本"/>
    <w:basedOn w:val="a1"/>
    <w:next w:val="a1"/>
    <w:link w:val="Charf6"/>
    <w:qFormat/>
    <w:rsid w:val="00423636"/>
    <w:pPr>
      <w:adjustRightInd w:val="0"/>
      <w:snapToGrid w:val="0"/>
      <w:jc w:val="center"/>
    </w:pPr>
    <w:rPr>
      <w:rFonts w:asciiTheme="minorHAnsi" w:eastAsiaTheme="minorEastAsia" w:hAnsiTheme="minorHAnsi" w:cstheme="minorBidi"/>
      <w:color w:val="000000"/>
      <w:sz w:val="24"/>
      <w:szCs w:val="21"/>
    </w:rPr>
  </w:style>
  <w:style w:type="character" w:customStyle="1" w:styleId="Heading4Char">
    <w:name w:val="Heading 4 Char"/>
    <w:qFormat/>
    <w:locked/>
    <w:rsid w:val="00423636"/>
    <w:rPr>
      <w:rFonts w:ascii="Arial" w:eastAsia="黑体" w:hAnsi="Arial" w:cs="Times New Roman"/>
      <w:b/>
      <w:bCs/>
      <w:kern w:val="2"/>
      <w:sz w:val="28"/>
      <w:szCs w:val="28"/>
    </w:rPr>
  </w:style>
  <w:style w:type="character" w:customStyle="1" w:styleId="BodyTextChar">
    <w:name w:val="Body Text Char"/>
    <w:qFormat/>
    <w:locked/>
    <w:rsid w:val="00423636"/>
    <w:rPr>
      <w:rFonts w:ascii="仿宋" w:eastAsia="仿宋" w:hAnsi="Times New Roman" w:cs="仿宋"/>
      <w:sz w:val="24"/>
      <w:szCs w:val="24"/>
    </w:rPr>
  </w:style>
  <w:style w:type="character" w:customStyle="1" w:styleId="CharChar10">
    <w:name w:val="普通文字 Char Char1"/>
    <w:qFormat/>
    <w:rsid w:val="00423636"/>
    <w:rPr>
      <w:rFonts w:ascii="宋体" w:eastAsia="仿宋_GB2312" w:hAnsi="Courier New"/>
      <w:kern w:val="2"/>
      <w:sz w:val="30"/>
      <w:lang w:val="en-US" w:eastAsia="zh-CN" w:bidi="ar-SA"/>
    </w:rPr>
  </w:style>
  <w:style w:type="character" w:customStyle="1" w:styleId="Charf7">
    <w:name w:val="表头 Char"/>
    <w:link w:val="afffc"/>
    <w:qFormat/>
    <w:locked/>
    <w:rsid w:val="00423636"/>
    <w:rPr>
      <w:rFonts w:eastAsia="宋体"/>
      <w:b/>
    </w:rPr>
  </w:style>
  <w:style w:type="paragraph" w:customStyle="1" w:styleId="afffc">
    <w:name w:val="表头、图名"/>
    <w:basedOn w:val="a1"/>
    <w:link w:val="Charf7"/>
    <w:qFormat/>
    <w:rsid w:val="00423636"/>
    <w:pPr>
      <w:jc w:val="center"/>
    </w:pPr>
    <w:rPr>
      <w:rFonts w:asciiTheme="minorHAnsi" w:hAnsiTheme="minorHAnsi" w:cstheme="minorBidi"/>
      <w:b/>
      <w:szCs w:val="22"/>
    </w:rPr>
  </w:style>
  <w:style w:type="character" w:customStyle="1" w:styleId="Heading1Char">
    <w:name w:val="Heading 1 Char"/>
    <w:qFormat/>
    <w:locked/>
    <w:rsid w:val="00423636"/>
    <w:rPr>
      <w:rFonts w:ascii="Times New Roman" w:eastAsia="黑体" w:hAnsi="Times New Roman" w:cs="Times New Roman"/>
      <w:b/>
      <w:bCs/>
      <w:kern w:val="44"/>
      <w:sz w:val="44"/>
      <w:szCs w:val="44"/>
    </w:rPr>
  </w:style>
  <w:style w:type="character" w:customStyle="1" w:styleId="CharChar9">
    <w:name w:val="Char Char9"/>
    <w:qFormat/>
    <w:rsid w:val="00423636"/>
    <w:rPr>
      <w:rFonts w:ascii="宋体" w:eastAsia="宋体" w:hAnsi="Courier New" w:cs="Times New Roman"/>
      <w:sz w:val="24"/>
      <w:szCs w:val="20"/>
    </w:rPr>
  </w:style>
  <w:style w:type="character" w:customStyle="1" w:styleId="2CharChar">
    <w:name w:val="正文（首行缩进 2 字符） Char Char"/>
    <w:link w:val="2d"/>
    <w:qFormat/>
    <w:locked/>
    <w:rsid w:val="00423636"/>
    <w:rPr>
      <w:sz w:val="24"/>
      <w:szCs w:val="28"/>
    </w:rPr>
  </w:style>
  <w:style w:type="paragraph" w:customStyle="1" w:styleId="2d">
    <w:name w:val="正文（首行缩进 2 字符）"/>
    <w:basedOn w:val="a1"/>
    <w:link w:val="2CharChar"/>
    <w:qFormat/>
    <w:rsid w:val="00423636"/>
    <w:pPr>
      <w:snapToGrid w:val="0"/>
      <w:spacing w:line="300" w:lineRule="auto"/>
      <w:ind w:firstLineChars="200" w:firstLine="480"/>
      <w:jc w:val="center"/>
    </w:pPr>
    <w:rPr>
      <w:rFonts w:asciiTheme="minorHAnsi" w:eastAsiaTheme="minorEastAsia" w:hAnsiTheme="minorHAnsi" w:cstheme="minorBidi"/>
      <w:sz w:val="24"/>
      <w:szCs w:val="28"/>
    </w:rPr>
  </w:style>
  <w:style w:type="character" w:customStyle="1" w:styleId="HeaderChar">
    <w:name w:val="Header Char"/>
    <w:qFormat/>
    <w:locked/>
    <w:rsid w:val="00423636"/>
    <w:rPr>
      <w:rFonts w:cs="Times New Roman"/>
      <w:sz w:val="18"/>
      <w:szCs w:val="18"/>
    </w:rPr>
  </w:style>
  <w:style w:type="character" w:customStyle="1" w:styleId="CharChar72">
    <w:name w:val="Char Char72"/>
    <w:qFormat/>
    <w:rsid w:val="00423636"/>
    <w:rPr>
      <w:rFonts w:ascii="??" w:eastAsia="??" w:hAnsi="??" w:cs="宋体"/>
      <w:kern w:val="2"/>
      <w:sz w:val="24"/>
      <w:szCs w:val="28"/>
    </w:rPr>
  </w:style>
  <w:style w:type="character" w:customStyle="1" w:styleId="100">
    <w:name w:val="10"/>
    <w:qFormat/>
    <w:rsid w:val="00423636"/>
    <w:rPr>
      <w:rFonts w:ascii="Times New Roman" w:hAnsi="Times New Roman" w:cs="Times New Roman" w:hint="default"/>
    </w:rPr>
  </w:style>
  <w:style w:type="character" w:customStyle="1" w:styleId="CommentTextChar">
    <w:name w:val="Comment Text Char"/>
    <w:qFormat/>
    <w:locked/>
    <w:rsid w:val="00423636"/>
    <w:rPr>
      <w:rFonts w:ascii="Times New Roman" w:eastAsia="宋体" w:hAnsi="Times New Roman" w:cs="Times New Roman"/>
      <w:sz w:val="21"/>
      <w:szCs w:val="21"/>
    </w:rPr>
  </w:style>
  <w:style w:type="character" w:customStyle="1" w:styleId="Charf8">
    <w:name w:val="段 Char"/>
    <w:link w:val="afffd"/>
    <w:qFormat/>
    <w:locked/>
    <w:rsid w:val="00423636"/>
    <w:rPr>
      <w:rFonts w:ascii="宋体" w:eastAsia="Times New Roman"/>
    </w:rPr>
  </w:style>
  <w:style w:type="paragraph" w:customStyle="1" w:styleId="afffd">
    <w:name w:val="段"/>
    <w:link w:val="Charf8"/>
    <w:qFormat/>
    <w:rsid w:val="00423636"/>
    <w:pPr>
      <w:tabs>
        <w:tab w:val="center" w:pos="4201"/>
        <w:tab w:val="right" w:leader="dot" w:pos="9298"/>
      </w:tabs>
      <w:autoSpaceDE w:val="0"/>
      <w:autoSpaceDN w:val="0"/>
      <w:ind w:firstLineChars="200" w:firstLine="420"/>
      <w:jc w:val="both"/>
    </w:pPr>
    <w:rPr>
      <w:rFonts w:ascii="宋体" w:eastAsia="Times New Roman" w:hAnsiTheme="minorHAnsi" w:cstheme="minorBidi"/>
      <w:kern w:val="2"/>
      <w:sz w:val="21"/>
      <w:szCs w:val="22"/>
    </w:rPr>
  </w:style>
  <w:style w:type="character" w:customStyle="1" w:styleId="CharChar2">
    <w:name w:val="普通文字 Char Char2"/>
    <w:qFormat/>
    <w:rsid w:val="00423636"/>
    <w:rPr>
      <w:rFonts w:ascii="宋体" w:eastAsia="仿宋_GB2312" w:hAnsi="Courier New" w:cs="Times New Roman"/>
      <w:sz w:val="30"/>
      <w:szCs w:val="20"/>
    </w:rPr>
  </w:style>
  <w:style w:type="character" w:customStyle="1" w:styleId="CharChar20">
    <w:name w:val="Char Char2"/>
    <w:qFormat/>
    <w:rsid w:val="00423636"/>
    <w:rPr>
      <w:rFonts w:ascii="宋体" w:eastAsia="宋体" w:hAnsi="Courier New"/>
      <w:kern w:val="2"/>
      <w:sz w:val="24"/>
      <w:szCs w:val="24"/>
      <w:lang w:val="en-US" w:eastAsia="zh-CN" w:bidi="ar-SA"/>
    </w:rPr>
  </w:style>
  <w:style w:type="paragraph" w:customStyle="1" w:styleId="39">
    <w:name w:val="正文缩进3"/>
    <w:basedOn w:val="a1"/>
    <w:qFormat/>
    <w:rsid w:val="00423636"/>
    <w:pPr>
      <w:ind w:firstLineChars="200" w:firstLine="420"/>
    </w:pPr>
    <w:rPr>
      <w:rFonts w:ascii="Calibri" w:hAnsi="Calibri"/>
      <w:szCs w:val="22"/>
    </w:rPr>
  </w:style>
  <w:style w:type="character" w:customStyle="1" w:styleId="1c">
    <w:name w:val="称呼 字符1"/>
    <w:qFormat/>
    <w:rsid w:val="00423636"/>
    <w:rPr>
      <w:kern w:val="2"/>
      <w:sz w:val="21"/>
    </w:rPr>
  </w:style>
  <w:style w:type="character" w:customStyle="1" w:styleId="-10">
    <w:name w:val="招标-标题1 字符"/>
    <w:link w:val="-1"/>
    <w:qFormat/>
    <w:locked/>
    <w:rsid w:val="00423636"/>
    <w:rPr>
      <w:rFonts w:ascii="宋体"/>
      <w:b/>
      <w:kern w:val="0"/>
    </w:rPr>
  </w:style>
  <w:style w:type="character" w:customStyle="1" w:styleId="FooterChar">
    <w:name w:val="Footer Char"/>
    <w:qFormat/>
    <w:locked/>
    <w:rsid w:val="00423636"/>
    <w:rPr>
      <w:rFonts w:cs="Times New Roman"/>
      <w:sz w:val="18"/>
      <w:szCs w:val="18"/>
    </w:rPr>
  </w:style>
  <w:style w:type="paragraph" w:customStyle="1" w:styleId="44">
    <w:name w:val="纯文本4"/>
    <w:basedOn w:val="a1"/>
    <w:qFormat/>
    <w:rsid w:val="00423636"/>
    <w:pPr>
      <w:adjustRightInd w:val="0"/>
      <w:textAlignment w:val="baseline"/>
    </w:pPr>
    <w:rPr>
      <w:rFonts w:ascii="宋体" w:eastAsia="楷体_GB2312" w:hAnsi="Courier New"/>
      <w:sz w:val="28"/>
      <w:szCs w:val="20"/>
    </w:rPr>
  </w:style>
  <w:style w:type="paragraph" w:customStyle="1" w:styleId="a0">
    <w:name w:val="三级"/>
    <w:basedOn w:val="a1"/>
    <w:qFormat/>
    <w:rsid w:val="00423636"/>
    <w:pPr>
      <w:widowControl/>
      <w:numPr>
        <w:ilvl w:val="2"/>
        <w:numId w:val="1"/>
      </w:numPr>
      <w:jc w:val="left"/>
      <w:outlineLvl w:val="2"/>
    </w:pPr>
    <w:rPr>
      <w:rFonts w:eastAsia="黑体"/>
      <w:kern w:val="0"/>
      <w:szCs w:val="20"/>
    </w:rPr>
  </w:style>
  <w:style w:type="paragraph" w:customStyle="1" w:styleId="4H4PIM4h4bulletblbb4Charsect1234RefHead">
    <w:name w:val="样式 样式 标题 4H4PIM 4h4bulletblbb标题 4 Charsect 1.2.3.4Ref Head... + ..."/>
    <w:basedOn w:val="a1"/>
    <w:qFormat/>
    <w:rsid w:val="00423636"/>
    <w:pPr>
      <w:keepNext/>
      <w:keepLines/>
      <w:spacing w:beforeLines="50" w:afterLines="50" w:line="360" w:lineRule="auto"/>
      <w:ind w:left="3011" w:hanging="851"/>
      <w:jc w:val="left"/>
      <w:outlineLvl w:val="3"/>
    </w:pPr>
    <w:rPr>
      <w:rFonts w:ascii="黑体" w:eastAsia="黑体" w:hAnsi="宋体" w:hint="eastAsia"/>
      <w:b/>
      <w:spacing w:val="-5"/>
      <w:sz w:val="28"/>
      <w:szCs w:val="20"/>
    </w:rPr>
  </w:style>
  <w:style w:type="paragraph" w:customStyle="1" w:styleId="afffe">
    <w:name w:val="表图内容"/>
    <w:basedOn w:val="a1"/>
    <w:qFormat/>
    <w:rsid w:val="00423636"/>
    <w:pPr>
      <w:jc w:val="center"/>
    </w:pPr>
    <w:rPr>
      <w:sz w:val="24"/>
      <w:szCs w:val="21"/>
    </w:rPr>
  </w:style>
  <w:style w:type="paragraph" w:customStyle="1" w:styleId="affff">
    <w:name w:val="目次、标准名称标题"/>
    <w:basedOn w:val="a1"/>
    <w:next w:val="afffd"/>
    <w:qFormat/>
    <w:rsid w:val="00423636"/>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d">
    <w:name w:val="正文1"/>
    <w:basedOn w:val="32"/>
    <w:next w:val="a1"/>
    <w:qFormat/>
    <w:rsid w:val="00423636"/>
    <w:pPr>
      <w:widowControl/>
      <w:tabs>
        <w:tab w:val="right" w:leader="dot" w:pos="8268"/>
      </w:tabs>
      <w:spacing w:line="460" w:lineRule="exact"/>
      <w:ind w:leftChars="0" w:left="0" w:firstLine="200"/>
    </w:pPr>
    <w:rPr>
      <w:rFonts w:ascii="仿宋_GB2312" w:eastAsia="仿宋_GB2312" w:hAnsi="Courier New"/>
      <w:kern w:val="0"/>
      <w:sz w:val="24"/>
      <w:szCs w:val="24"/>
    </w:rPr>
  </w:style>
  <w:style w:type="paragraph" w:customStyle="1" w:styleId="Style2">
    <w:name w:val="_Style 2"/>
    <w:basedOn w:val="a1"/>
    <w:qFormat/>
    <w:rsid w:val="00423636"/>
    <w:pPr>
      <w:ind w:firstLineChars="200" w:firstLine="420"/>
    </w:pPr>
  </w:style>
  <w:style w:type="paragraph" w:customStyle="1" w:styleId="affff0">
    <w:name w:val="表格内容"/>
    <w:basedOn w:val="a1"/>
    <w:qFormat/>
    <w:rsid w:val="00423636"/>
    <w:pPr>
      <w:widowControl/>
      <w:jc w:val="center"/>
    </w:pPr>
    <w:rPr>
      <w:kern w:val="0"/>
      <w:sz w:val="24"/>
      <w:szCs w:val="28"/>
    </w:rPr>
  </w:style>
  <w:style w:type="paragraph" w:customStyle="1" w:styleId="affff1">
    <w:name w:val="前言、引言标题"/>
    <w:next w:val="afffd"/>
    <w:qFormat/>
    <w:rsid w:val="00423636"/>
    <w:pPr>
      <w:keepNext/>
      <w:pageBreakBefore/>
      <w:shd w:val="clear" w:color="FFFFFF" w:fill="FFFFFF"/>
      <w:spacing w:before="640" w:after="560"/>
      <w:jc w:val="center"/>
      <w:outlineLvl w:val="0"/>
    </w:pPr>
    <w:rPr>
      <w:rFonts w:ascii="黑体" w:eastAsia="黑体"/>
      <w:sz w:val="32"/>
    </w:rPr>
  </w:style>
  <w:style w:type="paragraph" w:customStyle="1" w:styleId="3a">
    <w:name w:val="书籍标题3"/>
    <w:basedOn w:val="a1"/>
    <w:qFormat/>
    <w:rsid w:val="00423636"/>
    <w:pPr>
      <w:tabs>
        <w:tab w:val="left" w:pos="1260"/>
      </w:tabs>
      <w:spacing w:beforeLines="100" w:afterLines="100"/>
      <w:ind w:left="1260" w:hanging="420"/>
      <w:jc w:val="left"/>
      <w:outlineLvl w:val="2"/>
    </w:pPr>
    <w:rPr>
      <w:b/>
      <w:bCs/>
      <w:spacing w:val="20"/>
      <w:sz w:val="28"/>
      <w:szCs w:val="28"/>
    </w:rPr>
  </w:style>
  <w:style w:type="paragraph" w:customStyle="1" w:styleId="xl24">
    <w:name w:val="xl24"/>
    <w:basedOn w:val="a1"/>
    <w:qFormat/>
    <w:rsid w:val="00423636"/>
    <w:pPr>
      <w:widowControl/>
      <w:spacing w:before="100" w:beforeAutospacing="1" w:after="100" w:afterAutospacing="1"/>
      <w:jc w:val="center"/>
    </w:pPr>
    <w:rPr>
      <w:rFonts w:ascii="宋体" w:hAnsi="宋体"/>
      <w:kern w:val="0"/>
      <w:sz w:val="24"/>
    </w:rPr>
  </w:style>
  <w:style w:type="paragraph" w:customStyle="1" w:styleId="45">
    <w:name w:val="书籍标题4"/>
    <w:basedOn w:val="3a"/>
    <w:next w:val="a1"/>
    <w:qFormat/>
    <w:rsid w:val="00423636"/>
    <w:pPr>
      <w:tabs>
        <w:tab w:val="left" w:pos="1680"/>
      </w:tabs>
      <w:spacing w:beforeLines="0" w:afterLines="0"/>
      <w:ind w:left="567" w:firstLine="0"/>
      <w:outlineLvl w:val="3"/>
    </w:pPr>
    <w:rPr>
      <w:sz w:val="24"/>
      <w:szCs w:val="24"/>
      <w:lang w:val="zh-CN"/>
    </w:rPr>
  </w:style>
  <w:style w:type="paragraph" w:customStyle="1" w:styleId="affff2">
    <w:name w:val="标准条文"/>
    <w:basedOn w:val="a1"/>
    <w:qFormat/>
    <w:rsid w:val="00423636"/>
    <w:pPr>
      <w:spacing w:line="360" w:lineRule="auto"/>
      <w:ind w:firstLineChars="200" w:firstLine="480"/>
      <w:jc w:val="left"/>
    </w:pPr>
    <w:rPr>
      <w:rFonts w:ascii="宋体" w:hAnsi="宋体" w:cs="仿宋"/>
      <w:sz w:val="24"/>
    </w:rPr>
  </w:style>
  <w:style w:type="paragraph" w:customStyle="1" w:styleId="a">
    <w:name w:val="示例"/>
    <w:next w:val="afffd"/>
    <w:qFormat/>
    <w:rsid w:val="00423636"/>
    <w:pPr>
      <w:numPr>
        <w:numId w:val="1"/>
      </w:numPr>
      <w:tabs>
        <w:tab w:val="left" w:pos="816"/>
      </w:tabs>
      <w:jc w:val="both"/>
    </w:pPr>
    <w:rPr>
      <w:rFonts w:ascii="宋体"/>
      <w:sz w:val="18"/>
    </w:rPr>
  </w:style>
  <w:style w:type="paragraph" w:customStyle="1" w:styleId="CharChar6">
    <w:name w:val="Char Char6"/>
    <w:basedOn w:val="a1"/>
    <w:qFormat/>
    <w:rsid w:val="00423636"/>
    <w:pPr>
      <w:adjustRightInd w:val="0"/>
      <w:spacing w:line="360" w:lineRule="atLeast"/>
      <w:textAlignment w:val="baseline"/>
    </w:pPr>
    <w:rPr>
      <w:rFonts w:ascii="Tahoma" w:hAnsi="Tahoma"/>
      <w:sz w:val="24"/>
      <w:szCs w:val="20"/>
    </w:rPr>
  </w:style>
  <w:style w:type="paragraph" w:customStyle="1" w:styleId="Style10">
    <w:name w:val="_Style 10"/>
    <w:basedOn w:val="a1"/>
    <w:qFormat/>
    <w:rsid w:val="00423636"/>
    <w:pPr>
      <w:ind w:firstLineChars="200" w:firstLine="420"/>
    </w:pPr>
  </w:style>
  <w:style w:type="paragraph" w:customStyle="1" w:styleId="a14">
    <w:name w:val="a14"/>
    <w:basedOn w:val="a1"/>
    <w:qFormat/>
    <w:rsid w:val="00423636"/>
    <w:pPr>
      <w:widowControl/>
      <w:spacing w:before="100" w:beforeAutospacing="1" w:after="100" w:afterAutospacing="1" w:line="300" w:lineRule="atLeast"/>
      <w:ind w:firstLine="375"/>
      <w:jc w:val="left"/>
    </w:pPr>
    <w:rPr>
      <w:rFonts w:ascii="宋体" w:hAnsi="宋体"/>
      <w:kern w:val="0"/>
      <w:szCs w:val="21"/>
    </w:rPr>
  </w:style>
  <w:style w:type="paragraph" w:customStyle="1" w:styleId="3Arial11">
    <w:name w:val="样式 书籍标题3 + Arial 段前: 1 行 段后: 1 行"/>
    <w:basedOn w:val="3a"/>
    <w:qFormat/>
    <w:rsid w:val="00423636"/>
    <w:pPr>
      <w:spacing w:before="312" w:after="312"/>
    </w:pPr>
    <w:rPr>
      <w:rFonts w:ascii="Arial" w:hAnsi="Arial"/>
    </w:rPr>
  </w:style>
  <w:style w:type="paragraph" w:customStyle="1" w:styleId="affff3">
    <w:name w:val="正文啊 正文啊"/>
    <w:basedOn w:val="a1"/>
    <w:qFormat/>
    <w:rsid w:val="00423636"/>
    <w:pPr>
      <w:ind w:firstLine="560"/>
    </w:pPr>
    <w:rPr>
      <w:rFonts w:cs="宋体"/>
      <w:szCs w:val="20"/>
    </w:rPr>
  </w:style>
  <w:style w:type="paragraph" w:customStyle="1" w:styleId="00">
    <w:name w:val="样式 首行缩进:  0 字符"/>
    <w:basedOn w:val="a1"/>
    <w:uiPriority w:val="99"/>
    <w:qFormat/>
    <w:rsid w:val="00423636"/>
    <w:pPr>
      <w:spacing w:line="360" w:lineRule="auto"/>
      <w:ind w:firstLineChars="200" w:firstLine="200"/>
    </w:pPr>
    <w:rPr>
      <w:rFonts w:ascii="Arial" w:hAnsi="Arial" w:cs="宋体"/>
      <w:sz w:val="24"/>
      <w:szCs w:val="20"/>
    </w:rPr>
  </w:style>
  <w:style w:type="paragraph" w:customStyle="1" w:styleId="affff4">
    <w:name w:val="*正文"/>
    <w:basedOn w:val="a1"/>
    <w:qFormat/>
    <w:rsid w:val="00423636"/>
    <w:pPr>
      <w:widowControl/>
      <w:spacing w:line="360" w:lineRule="auto"/>
      <w:ind w:firstLine="200"/>
    </w:pPr>
    <w:rPr>
      <w:rFonts w:ascii="Calibri" w:hAnsi="宋体"/>
      <w:kern w:val="0"/>
      <w:sz w:val="22"/>
      <w:szCs w:val="22"/>
    </w:rPr>
  </w:style>
  <w:style w:type="paragraph" w:customStyle="1" w:styleId="52">
    <w:name w:val="列出段落5"/>
    <w:basedOn w:val="a1"/>
    <w:qFormat/>
    <w:rsid w:val="00423636"/>
    <w:pPr>
      <w:spacing w:line="360" w:lineRule="auto"/>
      <w:ind w:firstLineChars="200" w:firstLine="420"/>
    </w:pPr>
    <w:rPr>
      <w:szCs w:val="21"/>
    </w:rPr>
  </w:style>
  <w:style w:type="paragraph" w:customStyle="1" w:styleId="affff5">
    <w:name w:val="图名"/>
    <w:basedOn w:val="a1"/>
    <w:next w:val="a1"/>
    <w:qFormat/>
    <w:rsid w:val="00423636"/>
    <w:pPr>
      <w:spacing w:line="360" w:lineRule="auto"/>
      <w:jc w:val="center"/>
    </w:pPr>
    <w:rPr>
      <w:rFonts w:ascii="time" w:hAnsi="time" w:cs="宋体"/>
      <w:b/>
      <w:color w:val="000000"/>
      <w:sz w:val="28"/>
    </w:rPr>
  </w:style>
  <w:style w:type="paragraph" w:customStyle="1" w:styleId="Style499">
    <w:name w:val="_Style 499"/>
    <w:qFormat/>
    <w:rsid w:val="00423636"/>
    <w:pPr>
      <w:widowControl w:val="0"/>
      <w:jc w:val="both"/>
    </w:pPr>
    <w:rPr>
      <w:kern w:val="2"/>
      <w:sz w:val="21"/>
      <w:szCs w:val="24"/>
    </w:rPr>
  </w:style>
  <w:style w:type="paragraph" w:customStyle="1" w:styleId="Char29">
    <w:name w:val="Char2"/>
    <w:basedOn w:val="a1"/>
    <w:qFormat/>
    <w:rsid w:val="00423636"/>
  </w:style>
  <w:style w:type="paragraph" w:customStyle="1" w:styleId="CharChar11">
    <w:name w:val="Char Char11"/>
    <w:basedOn w:val="a1"/>
    <w:qFormat/>
    <w:rsid w:val="00423636"/>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l">
    <w:name w:val="l正文"/>
    <w:basedOn w:val="a1"/>
    <w:qFormat/>
    <w:rsid w:val="00423636"/>
    <w:pPr>
      <w:spacing w:line="300" w:lineRule="auto"/>
      <w:ind w:firstLineChars="200" w:firstLine="200"/>
      <w:jc w:val="left"/>
    </w:pPr>
    <w:rPr>
      <w:rFonts w:ascii="楷体_GB2312" w:eastAsia="楷体_GB2312" w:hAnsi="Times" w:cs="等线"/>
      <w:sz w:val="24"/>
    </w:rPr>
  </w:style>
  <w:style w:type="paragraph" w:customStyle="1" w:styleId="Char31">
    <w:name w:val="Char3"/>
    <w:basedOn w:val="a1"/>
    <w:qFormat/>
    <w:rsid w:val="00423636"/>
    <w:pPr>
      <w:widowControl/>
      <w:spacing w:after="160" w:line="240" w:lineRule="exact"/>
      <w:ind w:left="-62" w:rightChars="15" w:right="36"/>
      <w:jc w:val="left"/>
    </w:pPr>
    <w:rPr>
      <w:rFonts w:ascii="Arial" w:eastAsia="Times New Roman" w:hAnsi="Arial"/>
      <w:kern w:val="0"/>
      <w:sz w:val="20"/>
      <w:szCs w:val="20"/>
      <w:lang w:eastAsia="en-US"/>
    </w:rPr>
  </w:style>
  <w:style w:type="paragraph" w:customStyle="1" w:styleId="53">
    <w:name w:val="纯文本5"/>
    <w:basedOn w:val="a1"/>
    <w:qFormat/>
    <w:rsid w:val="00423636"/>
    <w:rPr>
      <w:rFonts w:ascii="宋体" w:hAnsi="Courier New"/>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zcygov.cn/proj-procurement/project-result-detail/5eb1fa82dea4ce89"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edu.zcygov.cn/luban/e-biding?utm=a0004.2ef5001f.0001.0109.da8b35e0da8611e98d8937b7ef8a354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fcg.czt.zj.gov.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F8BC5-A99E-415F-9546-6E8E6491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78</Pages>
  <Words>7274</Words>
  <Characters>41463</Characters>
  <Application>Microsoft Office Word</Application>
  <DocSecurity>0</DocSecurity>
  <Lines>345</Lines>
  <Paragraphs>97</Paragraphs>
  <ScaleCrop>false</ScaleCrop>
  <Company>MS</Company>
  <LinksUpToDate>false</LinksUpToDate>
  <CharactersWithSpaces>48640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80</cp:revision>
  <cp:lastPrinted>2021-11-05T01:56:00Z</cp:lastPrinted>
  <dcterms:created xsi:type="dcterms:W3CDTF">2022-04-18T02:00:00Z</dcterms:created>
  <dcterms:modified xsi:type="dcterms:W3CDTF">2022-04-26T08:31:00Z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8539B064C7504B7484C3FBC0F37CB63D</vt:lpwstr>
  </property>
  <property fmtid="{D5CDD505-2E9C-101B-9397-08002B2CF9AE}" pid="4" name="commondata">
    <vt:lpwstr>eyJoZGlkIjoiOTVjZjBhOGNkN2E0Y2FlNjg5NDQ4YWU3NDBkMzExY2YifQ==</vt:lpwstr>
  </property>
</Properties>
</file>