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0B" w:rsidRDefault="004D120B">
      <w:pPr>
        <w:ind w:firstLineChars="600" w:firstLine="2168"/>
        <w:jc w:val="left"/>
        <w:rPr>
          <w:rFonts w:hint="eastAsia"/>
          <w:b/>
          <w:bCs/>
          <w:sz w:val="36"/>
          <w:szCs w:val="36"/>
        </w:rPr>
      </w:pPr>
    </w:p>
    <w:p w:rsidR="004D120B" w:rsidRDefault="004D120B">
      <w:pPr>
        <w:ind w:firstLineChars="600" w:firstLine="2168"/>
        <w:jc w:val="left"/>
        <w:rPr>
          <w:b/>
          <w:bCs/>
          <w:sz w:val="36"/>
          <w:szCs w:val="36"/>
        </w:rPr>
      </w:pPr>
    </w:p>
    <w:p w:rsidR="004D120B" w:rsidRDefault="002B6188">
      <w:pPr>
        <w:spacing w:line="360" w:lineRule="auto"/>
        <w:jc w:val="center"/>
        <w:rPr>
          <w:b/>
          <w:bCs/>
          <w:sz w:val="48"/>
          <w:szCs w:val="48"/>
        </w:rPr>
      </w:pPr>
      <w:r>
        <w:rPr>
          <w:rFonts w:hint="eastAsia"/>
          <w:b/>
          <w:bCs/>
          <w:sz w:val="48"/>
          <w:szCs w:val="48"/>
        </w:rPr>
        <w:t>定海区第二中学</w:t>
      </w:r>
      <w:r>
        <w:rPr>
          <w:rFonts w:hint="eastAsia"/>
          <w:b/>
          <w:bCs/>
          <w:sz w:val="48"/>
          <w:szCs w:val="48"/>
        </w:rPr>
        <w:t>AI</w:t>
      </w:r>
      <w:r>
        <w:rPr>
          <w:rFonts w:hint="eastAsia"/>
          <w:b/>
          <w:bCs/>
          <w:sz w:val="48"/>
          <w:szCs w:val="48"/>
        </w:rPr>
        <w:t>课堂分析系统项目</w:t>
      </w:r>
    </w:p>
    <w:p w:rsidR="004D120B" w:rsidRDefault="004D120B" w:rsidP="00D9782A">
      <w:pPr>
        <w:spacing w:beforeLines="50"/>
        <w:jc w:val="center"/>
        <w:rPr>
          <w:rFonts w:ascii="宋体" w:hAnsi="宋体"/>
          <w:b/>
          <w:spacing w:val="12"/>
          <w:sz w:val="44"/>
          <w:szCs w:val="44"/>
        </w:rPr>
      </w:pPr>
    </w:p>
    <w:p w:rsidR="004D120B" w:rsidRDefault="004D120B" w:rsidP="00D9782A">
      <w:pPr>
        <w:spacing w:beforeLines="50"/>
        <w:jc w:val="center"/>
        <w:rPr>
          <w:rFonts w:ascii="宋体" w:hAnsi="宋体"/>
          <w:b/>
          <w:spacing w:val="12"/>
          <w:sz w:val="44"/>
          <w:szCs w:val="44"/>
        </w:rPr>
      </w:pPr>
    </w:p>
    <w:p w:rsidR="004D120B" w:rsidRDefault="004D120B" w:rsidP="00D9782A">
      <w:pPr>
        <w:spacing w:beforeLines="50"/>
        <w:rPr>
          <w:rFonts w:ascii="宋体" w:hAnsi="宋体"/>
          <w:b/>
          <w:spacing w:val="12"/>
          <w:sz w:val="44"/>
          <w:szCs w:val="44"/>
        </w:rPr>
      </w:pPr>
    </w:p>
    <w:p w:rsidR="004D120B" w:rsidRDefault="002B6188" w:rsidP="00D9782A">
      <w:pPr>
        <w:spacing w:beforeLines="50"/>
        <w:jc w:val="center"/>
        <w:rPr>
          <w:rFonts w:ascii="宋体" w:hAnsi="宋体"/>
          <w:b/>
          <w:sz w:val="52"/>
          <w:szCs w:val="52"/>
        </w:rPr>
      </w:pPr>
      <w:r>
        <w:rPr>
          <w:rFonts w:ascii="宋体" w:hAnsi="宋体"/>
          <w:b/>
          <w:sz w:val="52"/>
          <w:szCs w:val="52"/>
        </w:rPr>
        <w:t>公开招标采购文件</w:t>
      </w:r>
    </w:p>
    <w:p w:rsidR="004D120B" w:rsidRDefault="004D120B">
      <w:pPr>
        <w:jc w:val="center"/>
        <w:outlineLvl w:val="0"/>
        <w:rPr>
          <w:rFonts w:ascii="宋体" w:hAnsi="宋体"/>
          <w:b/>
          <w:szCs w:val="21"/>
        </w:rPr>
      </w:pPr>
    </w:p>
    <w:p w:rsidR="004D120B" w:rsidRDefault="004D120B">
      <w:pPr>
        <w:jc w:val="center"/>
        <w:outlineLvl w:val="0"/>
        <w:rPr>
          <w:rFonts w:ascii="宋体" w:hAnsi="宋体"/>
          <w:b/>
          <w:szCs w:val="21"/>
        </w:rPr>
      </w:pPr>
    </w:p>
    <w:p w:rsidR="004D120B" w:rsidRDefault="004D120B">
      <w:pPr>
        <w:jc w:val="center"/>
        <w:outlineLvl w:val="0"/>
        <w:rPr>
          <w:rFonts w:ascii="宋体" w:hAnsi="宋体"/>
          <w:b/>
          <w:szCs w:val="21"/>
        </w:rPr>
      </w:pPr>
    </w:p>
    <w:p w:rsidR="004D120B" w:rsidRDefault="004D120B">
      <w:pPr>
        <w:jc w:val="center"/>
        <w:outlineLvl w:val="0"/>
        <w:rPr>
          <w:rFonts w:ascii="宋体" w:hAnsi="宋体"/>
          <w:b/>
          <w:szCs w:val="21"/>
        </w:rPr>
      </w:pPr>
    </w:p>
    <w:p w:rsidR="004D120B" w:rsidRDefault="004D120B">
      <w:pPr>
        <w:jc w:val="center"/>
        <w:outlineLvl w:val="0"/>
        <w:rPr>
          <w:rFonts w:ascii="宋体" w:hAnsi="宋体"/>
          <w:b/>
          <w:szCs w:val="21"/>
        </w:rPr>
      </w:pPr>
    </w:p>
    <w:p w:rsidR="004D120B" w:rsidRDefault="004D120B">
      <w:pPr>
        <w:pStyle w:val="a9"/>
      </w:pPr>
    </w:p>
    <w:p w:rsidR="004D120B" w:rsidRDefault="004D120B">
      <w:pPr>
        <w:pStyle w:val="aa"/>
        <w:ind w:firstLine="210"/>
      </w:pPr>
    </w:p>
    <w:p w:rsidR="004D120B" w:rsidRDefault="004D120B"/>
    <w:p w:rsidR="004D120B" w:rsidRDefault="004D120B">
      <w:pPr>
        <w:pStyle w:val="a9"/>
      </w:pPr>
    </w:p>
    <w:p w:rsidR="004D120B" w:rsidRDefault="002B6188">
      <w:pPr>
        <w:pStyle w:val="DefaultText"/>
        <w:widowControl w:val="0"/>
        <w:spacing w:line="1000" w:lineRule="exact"/>
        <w:jc w:val="both"/>
        <w:rPr>
          <w:rFonts w:ascii="宋体" w:hAnsi="宋体" w:cs="宋体"/>
          <w:kern w:val="2"/>
          <w:sz w:val="28"/>
          <w:szCs w:val="28"/>
          <w:u w:val="single"/>
        </w:rPr>
      </w:pPr>
      <w:bookmarkStart w:id="0" w:name="OLE_LINK4"/>
      <w:r>
        <w:rPr>
          <w:rFonts w:ascii="宋体" w:hAnsi="宋体" w:cs="宋体" w:hint="eastAsia"/>
          <w:sz w:val="28"/>
          <w:szCs w:val="28"/>
        </w:rPr>
        <w:t>项目编号：</w:t>
      </w:r>
      <w:r>
        <w:rPr>
          <w:rFonts w:ascii="宋体" w:hAnsi="宋体" w:cs="宋体" w:hint="eastAsia"/>
          <w:kern w:val="2"/>
          <w:sz w:val="28"/>
          <w:szCs w:val="28"/>
          <w:u w:val="single"/>
        </w:rPr>
        <w:t>ZSBH（代）-2025-</w:t>
      </w:r>
      <w:r w:rsidR="00D9782A">
        <w:rPr>
          <w:rFonts w:ascii="宋体" w:hAnsi="宋体" w:cs="宋体" w:hint="eastAsia"/>
          <w:kern w:val="2"/>
          <w:sz w:val="28"/>
          <w:szCs w:val="28"/>
          <w:u w:val="single"/>
        </w:rPr>
        <w:t>27</w:t>
      </w:r>
    </w:p>
    <w:p w:rsidR="004D120B" w:rsidRDefault="002B6188">
      <w:pPr>
        <w:pStyle w:val="DefaultText"/>
        <w:widowControl w:val="0"/>
        <w:spacing w:line="1000" w:lineRule="exact"/>
        <w:jc w:val="both"/>
        <w:rPr>
          <w:rFonts w:ascii="宋体" w:hAnsi="宋体" w:cs="宋体"/>
          <w:sz w:val="28"/>
          <w:szCs w:val="28"/>
          <w:u w:val="single"/>
        </w:rPr>
      </w:pPr>
      <w:r>
        <w:rPr>
          <w:rFonts w:hAnsi="宋体" w:cs="宋体" w:hint="eastAsia"/>
          <w:sz w:val="28"/>
          <w:szCs w:val="28"/>
        </w:rPr>
        <w:t>项目</w:t>
      </w:r>
      <w:r>
        <w:rPr>
          <w:rFonts w:ascii="宋体" w:hAnsi="宋体" w:cs="宋体" w:hint="eastAsia"/>
          <w:sz w:val="28"/>
          <w:szCs w:val="28"/>
        </w:rPr>
        <w:t>名称</w:t>
      </w:r>
      <w:r>
        <w:rPr>
          <w:rFonts w:hAnsi="宋体" w:cs="宋体" w:hint="eastAsia"/>
          <w:sz w:val="28"/>
          <w:szCs w:val="28"/>
        </w:rPr>
        <w:t>：</w:t>
      </w:r>
      <w:r>
        <w:rPr>
          <w:rFonts w:ascii="宋体" w:hAnsi="宋体" w:cs="宋体" w:hint="eastAsia"/>
          <w:sz w:val="28"/>
          <w:szCs w:val="28"/>
          <w:u w:val="single"/>
        </w:rPr>
        <w:t>定海区第二中学AI课堂分析系统项目</w:t>
      </w:r>
    </w:p>
    <w:p w:rsidR="004D120B" w:rsidRDefault="002B6188">
      <w:pPr>
        <w:pStyle w:val="DefaultText"/>
        <w:widowControl w:val="0"/>
        <w:spacing w:line="1000" w:lineRule="exact"/>
        <w:jc w:val="both"/>
        <w:rPr>
          <w:rFonts w:ascii="宋体" w:hAnsi="宋体" w:cs="宋体"/>
          <w:kern w:val="2"/>
          <w:sz w:val="28"/>
          <w:szCs w:val="28"/>
          <w:u w:val="single"/>
        </w:rPr>
      </w:pPr>
      <w:r>
        <w:rPr>
          <w:rFonts w:ascii="宋体" w:hAnsi="宋体" w:cs="宋体" w:hint="eastAsia"/>
          <w:sz w:val="28"/>
          <w:szCs w:val="28"/>
        </w:rPr>
        <w:t>采 购 人：</w:t>
      </w:r>
      <w:r w:rsidR="0049602B" w:rsidRPr="0049602B">
        <w:rPr>
          <w:rFonts w:ascii="宋体" w:hAnsi="宋体" w:cs="宋体" w:hint="eastAsia"/>
          <w:sz w:val="28"/>
          <w:szCs w:val="28"/>
          <w:u w:val="single"/>
        </w:rPr>
        <w:t>舟山市</w:t>
      </w:r>
      <w:r>
        <w:rPr>
          <w:rFonts w:ascii="宋体" w:hAnsi="宋体" w:cs="宋体" w:hint="eastAsia"/>
          <w:sz w:val="28"/>
          <w:szCs w:val="28"/>
          <w:u w:val="single"/>
        </w:rPr>
        <w:t>定海区第二中学</w:t>
      </w:r>
    </w:p>
    <w:p w:rsidR="004D120B" w:rsidRDefault="002B6188">
      <w:pPr>
        <w:tabs>
          <w:tab w:val="left" w:pos="8789"/>
        </w:tabs>
        <w:spacing w:line="1000" w:lineRule="exact"/>
        <w:rPr>
          <w:rFonts w:ascii="宋体" w:hAnsi="宋体" w:cs="宋体"/>
          <w:sz w:val="28"/>
          <w:szCs w:val="28"/>
          <w:u w:val="single"/>
        </w:rPr>
      </w:pPr>
      <w:r>
        <w:rPr>
          <w:rFonts w:ascii="宋体" w:hAnsi="宋体" w:cs="宋体" w:hint="eastAsia"/>
          <w:sz w:val="28"/>
          <w:szCs w:val="28"/>
        </w:rPr>
        <w:t>代理机构：</w:t>
      </w:r>
      <w:r>
        <w:rPr>
          <w:rFonts w:ascii="宋体" w:hAnsi="宋体" w:cs="宋体" w:hint="eastAsia"/>
          <w:sz w:val="28"/>
          <w:szCs w:val="28"/>
          <w:u w:val="single"/>
        </w:rPr>
        <w:t xml:space="preserve">舟山博皓工程管理有限公司 </w:t>
      </w:r>
    </w:p>
    <w:bookmarkEnd w:id="0"/>
    <w:p w:rsidR="004D120B" w:rsidRDefault="004D120B">
      <w:pPr>
        <w:pStyle w:val="a9"/>
        <w:rPr>
          <w:sz w:val="28"/>
          <w:szCs w:val="28"/>
        </w:rPr>
      </w:pPr>
    </w:p>
    <w:p w:rsidR="004D120B" w:rsidRDefault="002B6188" w:rsidP="00D9782A">
      <w:pPr>
        <w:snapToGrid w:val="0"/>
        <w:spacing w:beforeLines="50" w:line="360" w:lineRule="auto"/>
        <w:rPr>
          <w:rFonts w:ascii="宋体" w:hAnsi="宋体" w:cs="宋体"/>
          <w:sz w:val="28"/>
          <w:szCs w:val="28"/>
          <w:u w:val="single"/>
        </w:rPr>
      </w:pPr>
      <w:r>
        <w:rPr>
          <w:rFonts w:ascii="宋体" w:hAnsi="宋体" w:cs="宋体" w:hint="eastAsia"/>
          <w:sz w:val="28"/>
          <w:szCs w:val="28"/>
        </w:rPr>
        <w:t>日    期：</w:t>
      </w:r>
      <w:r>
        <w:rPr>
          <w:rFonts w:ascii="宋体" w:hAnsi="宋体" w:cs="宋体" w:hint="eastAsia"/>
          <w:sz w:val="28"/>
          <w:szCs w:val="28"/>
          <w:u w:val="single"/>
        </w:rPr>
        <w:t xml:space="preserve">二〇二五年六月 </w:t>
      </w:r>
    </w:p>
    <w:p w:rsidR="004D120B" w:rsidRDefault="004D120B">
      <w:pPr>
        <w:pStyle w:val="a9"/>
        <w:rPr>
          <w:rFonts w:ascii="宋体" w:hAnsi="宋体"/>
          <w:sz w:val="28"/>
          <w:szCs w:val="28"/>
        </w:rPr>
      </w:pPr>
    </w:p>
    <w:p w:rsidR="004D120B" w:rsidRDefault="004D120B" w:rsidP="00A9424F">
      <w:pPr>
        <w:pStyle w:val="aa"/>
        <w:ind w:firstLineChars="0" w:firstLine="0"/>
        <w:rPr>
          <w:rFonts w:hint="eastAsia"/>
        </w:rPr>
      </w:pPr>
    </w:p>
    <w:p w:rsidR="00D9782A" w:rsidRPr="00D9782A" w:rsidRDefault="00D9782A" w:rsidP="00D9782A"/>
    <w:p w:rsidR="004D120B" w:rsidRDefault="002B6188">
      <w:pPr>
        <w:pStyle w:val="12"/>
        <w:spacing w:before="120" w:after="120" w:line="360" w:lineRule="auto"/>
        <w:jc w:val="center"/>
        <w:rPr>
          <w:rFonts w:eastAsia="宋体" w:hAnsi="宋体"/>
          <w:sz w:val="32"/>
          <w:szCs w:val="32"/>
        </w:rPr>
      </w:pPr>
      <w:r>
        <w:rPr>
          <w:rFonts w:eastAsia="宋体" w:hAnsi="宋体"/>
          <w:sz w:val="32"/>
          <w:szCs w:val="32"/>
        </w:rPr>
        <w:lastRenderedPageBreak/>
        <w:t>目    录</w:t>
      </w:r>
    </w:p>
    <w:p w:rsidR="004D120B" w:rsidRDefault="002B6188">
      <w:pPr>
        <w:spacing w:line="360" w:lineRule="auto"/>
        <w:rPr>
          <w:rFonts w:ascii="宋体" w:hAnsi="宋体"/>
          <w:sz w:val="28"/>
          <w:szCs w:val="28"/>
        </w:rPr>
      </w:pPr>
      <w:r>
        <w:rPr>
          <w:rFonts w:ascii="宋体" w:hAnsi="宋体"/>
          <w:sz w:val="28"/>
          <w:szCs w:val="28"/>
        </w:rPr>
        <w:t xml:space="preserve">第一章  </w:t>
      </w:r>
      <w:r>
        <w:rPr>
          <w:rFonts w:ascii="宋体" w:hAnsi="宋体" w:hint="eastAsia"/>
          <w:sz w:val="28"/>
          <w:szCs w:val="28"/>
        </w:rPr>
        <w:t>采购</w:t>
      </w:r>
      <w:r>
        <w:rPr>
          <w:rFonts w:ascii="宋体" w:hAnsi="宋体"/>
          <w:sz w:val="28"/>
          <w:szCs w:val="28"/>
        </w:rPr>
        <w:t>公告</w:t>
      </w:r>
    </w:p>
    <w:p w:rsidR="004D120B" w:rsidRDefault="002B6188">
      <w:pPr>
        <w:spacing w:line="360" w:lineRule="auto"/>
        <w:rPr>
          <w:rFonts w:ascii="宋体" w:hAnsi="宋体"/>
          <w:sz w:val="28"/>
          <w:szCs w:val="28"/>
        </w:rPr>
      </w:pPr>
      <w:r>
        <w:rPr>
          <w:rFonts w:ascii="宋体" w:hAnsi="宋体"/>
          <w:sz w:val="28"/>
          <w:szCs w:val="28"/>
        </w:rPr>
        <w:t>第二章  采购需求</w:t>
      </w:r>
    </w:p>
    <w:p w:rsidR="004D120B" w:rsidRDefault="002B6188">
      <w:pPr>
        <w:spacing w:line="360" w:lineRule="auto"/>
        <w:rPr>
          <w:rFonts w:ascii="宋体" w:hAnsi="宋体"/>
          <w:sz w:val="28"/>
          <w:szCs w:val="28"/>
        </w:rPr>
      </w:pPr>
      <w:r>
        <w:rPr>
          <w:rFonts w:ascii="宋体" w:hAnsi="宋体"/>
          <w:sz w:val="28"/>
          <w:szCs w:val="28"/>
        </w:rPr>
        <w:t xml:space="preserve">第三章  </w:t>
      </w:r>
      <w:r>
        <w:rPr>
          <w:rFonts w:ascii="宋体" w:hAnsi="宋体" w:hint="eastAsia"/>
          <w:sz w:val="28"/>
          <w:szCs w:val="28"/>
        </w:rPr>
        <w:t>投标人</w:t>
      </w:r>
      <w:r>
        <w:rPr>
          <w:rFonts w:ascii="宋体" w:hAnsi="宋体"/>
          <w:sz w:val="28"/>
          <w:szCs w:val="28"/>
        </w:rPr>
        <w:t>须知</w:t>
      </w:r>
    </w:p>
    <w:p w:rsidR="004D120B" w:rsidRDefault="002B6188">
      <w:pPr>
        <w:spacing w:before="120" w:line="360" w:lineRule="auto"/>
        <w:ind w:firstLineChars="400" w:firstLine="1120"/>
        <w:rPr>
          <w:rFonts w:ascii="宋体" w:hAnsi="宋体"/>
          <w:sz w:val="28"/>
          <w:szCs w:val="28"/>
        </w:rPr>
      </w:pPr>
      <w:r>
        <w:rPr>
          <w:rFonts w:ascii="宋体" w:hAnsi="宋体"/>
          <w:sz w:val="28"/>
          <w:szCs w:val="28"/>
        </w:rPr>
        <w:t>前附表</w:t>
      </w:r>
    </w:p>
    <w:p w:rsidR="004D120B" w:rsidRDefault="002B6188">
      <w:pPr>
        <w:spacing w:before="120" w:line="360" w:lineRule="auto"/>
        <w:ind w:firstLineChars="200" w:firstLine="560"/>
        <w:rPr>
          <w:rFonts w:ascii="宋体" w:hAnsi="宋体"/>
          <w:sz w:val="28"/>
          <w:szCs w:val="28"/>
        </w:rPr>
      </w:pPr>
      <w:r>
        <w:rPr>
          <w:rFonts w:ascii="宋体" w:hAnsi="宋体"/>
          <w:sz w:val="28"/>
          <w:szCs w:val="28"/>
        </w:rPr>
        <w:t>一、总 则</w:t>
      </w:r>
    </w:p>
    <w:p w:rsidR="004D120B" w:rsidRDefault="002B6188">
      <w:pPr>
        <w:spacing w:before="120" w:line="360" w:lineRule="auto"/>
        <w:ind w:firstLineChars="200" w:firstLine="560"/>
        <w:rPr>
          <w:rFonts w:ascii="宋体" w:hAnsi="宋体"/>
          <w:sz w:val="28"/>
          <w:szCs w:val="28"/>
        </w:rPr>
      </w:pPr>
      <w:r>
        <w:rPr>
          <w:rFonts w:ascii="宋体" w:hAnsi="宋体"/>
          <w:sz w:val="28"/>
          <w:szCs w:val="28"/>
        </w:rPr>
        <w:t>二、</w:t>
      </w:r>
      <w:r>
        <w:rPr>
          <w:rFonts w:ascii="宋体" w:hAnsi="宋体" w:hint="eastAsia"/>
          <w:sz w:val="28"/>
          <w:szCs w:val="28"/>
        </w:rPr>
        <w:t>采购</w:t>
      </w:r>
      <w:r>
        <w:rPr>
          <w:rFonts w:ascii="宋体" w:hAnsi="宋体"/>
          <w:sz w:val="28"/>
          <w:szCs w:val="28"/>
        </w:rPr>
        <w:t>文件</w:t>
      </w:r>
    </w:p>
    <w:p w:rsidR="004D120B" w:rsidRDefault="002B6188">
      <w:pPr>
        <w:spacing w:before="120" w:line="360" w:lineRule="auto"/>
        <w:ind w:firstLineChars="200" w:firstLine="560"/>
        <w:rPr>
          <w:rFonts w:ascii="宋体" w:hAnsi="宋体"/>
          <w:sz w:val="28"/>
          <w:szCs w:val="28"/>
        </w:rPr>
      </w:pPr>
      <w:r>
        <w:rPr>
          <w:rFonts w:ascii="宋体" w:hAnsi="宋体"/>
          <w:sz w:val="28"/>
          <w:szCs w:val="28"/>
        </w:rPr>
        <w:t>三、</w:t>
      </w:r>
      <w:r>
        <w:rPr>
          <w:rFonts w:ascii="宋体" w:hAnsi="宋体" w:hint="eastAsia"/>
          <w:sz w:val="28"/>
          <w:szCs w:val="28"/>
        </w:rPr>
        <w:t>投标</w:t>
      </w:r>
      <w:r>
        <w:rPr>
          <w:rFonts w:ascii="宋体" w:hAnsi="宋体"/>
          <w:sz w:val="28"/>
          <w:szCs w:val="28"/>
        </w:rPr>
        <w:t>文件的编制</w:t>
      </w:r>
    </w:p>
    <w:p w:rsidR="004D120B" w:rsidRDefault="002B6188">
      <w:pPr>
        <w:spacing w:before="120" w:line="360" w:lineRule="auto"/>
        <w:ind w:firstLineChars="200" w:firstLine="560"/>
        <w:rPr>
          <w:rFonts w:ascii="宋体" w:hAnsi="宋体"/>
          <w:sz w:val="28"/>
          <w:szCs w:val="28"/>
        </w:rPr>
      </w:pPr>
      <w:r>
        <w:rPr>
          <w:rFonts w:ascii="宋体" w:hAnsi="宋体"/>
          <w:sz w:val="28"/>
          <w:szCs w:val="28"/>
        </w:rPr>
        <w:t>四、</w:t>
      </w:r>
      <w:r>
        <w:rPr>
          <w:rFonts w:ascii="宋体" w:hAnsi="宋体" w:hint="eastAsia"/>
          <w:sz w:val="28"/>
          <w:szCs w:val="28"/>
        </w:rPr>
        <w:t>开标</w:t>
      </w:r>
    </w:p>
    <w:p w:rsidR="004D120B" w:rsidRDefault="002B6188">
      <w:pPr>
        <w:spacing w:before="120" w:line="360" w:lineRule="auto"/>
        <w:ind w:firstLineChars="200" w:firstLine="560"/>
        <w:rPr>
          <w:rFonts w:ascii="宋体" w:hAnsi="宋体"/>
        </w:rPr>
      </w:pPr>
      <w:r>
        <w:rPr>
          <w:rFonts w:ascii="宋体" w:hAnsi="宋体"/>
          <w:sz w:val="28"/>
          <w:szCs w:val="28"/>
        </w:rPr>
        <w:t>五、评</w:t>
      </w:r>
      <w:r>
        <w:rPr>
          <w:rFonts w:ascii="宋体" w:hAnsi="宋体" w:hint="eastAsia"/>
          <w:sz w:val="28"/>
          <w:szCs w:val="28"/>
        </w:rPr>
        <w:t>标</w:t>
      </w:r>
    </w:p>
    <w:p w:rsidR="004D120B" w:rsidRDefault="002B6188">
      <w:pPr>
        <w:spacing w:before="120" w:line="360" w:lineRule="auto"/>
        <w:ind w:firstLineChars="200" w:firstLine="560"/>
        <w:rPr>
          <w:rFonts w:ascii="宋体" w:hAnsi="宋体"/>
          <w:sz w:val="28"/>
          <w:szCs w:val="28"/>
        </w:rPr>
      </w:pPr>
      <w:r>
        <w:rPr>
          <w:rFonts w:ascii="宋体" w:hAnsi="宋体"/>
          <w:sz w:val="28"/>
          <w:szCs w:val="28"/>
        </w:rPr>
        <w:t>六、定标</w:t>
      </w:r>
    </w:p>
    <w:p w:rsidR="004D120B" w:rsidRDefault="002B6188">
      <w:pPr>
        <w:spacing w:before="120" w:line="360" w:lineRule="auto"/>
        <w:ind w:firstLineChars="200" w:firstLine="560"/>
        <w:rPr>
          <w:rFonts w:ascii="宋体" w:hAnsi="宋体"/>
          <w:sz w:val="28"/>
          <w:szCs w:val="28"/>
        </w:rPr>
      </w:pPr>
      <w:r>
        <w:rPr>
          <w:rFonts w:ascii="宋体" w:hAnsi="宋体"/>
          <w:sz w:val="28"/>
          <w:szCs w:val="28"/>
        </w:rPr>
        <w:t>七、合同授予</w:t>
      </w:r>
    </w:p>
    <w:p w:rsidR="004D120B" w:rsidRDefault="002B6188">
      <w:pPr>
        <w:spacing w:before="120" w:line="360" w:lineRule="auto"/>
        <w:ind w:firstLineChars="200" w:firstLine="560"/>
        <w:rPr>
          <w:rFonts w:ascii="宋体" w:hAnsi="宋体"/>
          <w:sz w:val="28"/>
          <w:szCs w:val="28"/>
        </w:rPr>
      </w:pPr>
      <w:r>
        <w:rPr>
          <w:rFonts w:ascii="宋体" w:hAnsi="宋体" w:hint="eastAsia"/>
          <w:sz w:val="28"/>
          <w:szCs w:val="28"/>
        </w:rPr>
        <w:t>八、政府采购政策</w:t>
      </w:r>
    </w:p>
    <w:p w:rsidR="004D120B" w:rsidRDefault="002B6188">
      <w:pPr>
        <w:spacing w:before="120" w:line="360" w:lineRule="auto"/>
        <w:ind w:firstLineChars="200" w:firstLine="560"/>
        <w:rPr>
          <w:rFonts w:ascii="宋体" w:hAnsi="宋体"/>
          <w:sz w:val="28"/>
          <w:szCs w:val="28"/>
        </w:rPr>
      </w:pPr>
      <w:r>
        <w:rPr>
          <w:rFonts w:ascii="宋体" w:hAnsi="宋体" w:hint="eastAsia"/>
          <w:sz w:val="28"/>
          <w:szCs w:val="28"/>
        </w:rPr>
        <w:t>九、解释权</w:t>
      </w:r>
    </w:p>
    <w:p w:rsidR="004D120B" w:rsidRDefault="002B6188">
      <w:pPr>
        <w:spacing w:line="360" w:lineRule="auto"/>
        <w:rPr>
          <w:rFonts w:ascii="宋体" w:hAnsi="宋体"/>
          <w:sz w:val="28"/>
          <w:szCs w:val="28"/>
        </w:rPr>
      </w:pPr>
      <w:r>
        <w:rPr>
          <w:rFonts w:ascii="宋体" w:hAnsi="宋体"/>
          <w:sz w:val="28"/>
          <w:szCs w:val="28"/>
        </w:rPr>
        <w:t xml:space="preserve">第四章  </w:t>
      </w:r>
      <w:r>
        <w:rPr>
          <w:rFonts w:ascii="宋体" w:hAnsi="宋体" w:hint="eastAsia"/>
          <w:sz w:val="28"/>
          <w:szCs w:val="28"/>
        </w:rPr>
        <w:t>评分</w:t>
      </w:r>
      <w:r>
        <w:rPr>
          <w:rFonts w:ascii="宋体" w:hAnsi="宋体"/>
          <w:sz w:val="28"/>
          <w:szCs w:val="28"/>
        </w:rPr>
        <w:t>办法及</w:t>
      </w:r>
      <w:r>
        <w:rPr>
          <w:rFonts w:ascii="宋体" w:hAnsi="宋体" w:hint="eastAsia"/>
          <w:sz w:val="28"/>
          <w:szCs w:val="28"/>
        </w:rPr>
        <w:t>评分</w:t>
      </w:r>
      <w:r>
        <w:rPr>
          <w:rFonts w:ascii="宋体" w:hAnsi="宋体"/>
          <w:sz w:val="28"/>
          <w:szCs w:val="28"/>
        </w:rPr>
        <w:t>标准</w:t>
      </w:r>
    </w:p>
    <w:p w:rsidR="004D120B" w:rsidRDefault="002B6188">
      <w:pPr>
        <w:spacing w:line="360" w:lineRule="auto"/>
        <w:rPr>
          <w:rFonts w:ascii="宋体" w:hAnsi="宋体"/>
          <w:sz w:val="28"/>
          <w:szCs w:val="28"/>
        </w:rPr>
      </w:pPr>
      <w:r>
        <w:rPr>
          <w:rFonts w:ascii="宋体" w:hAnsi="宋体"/>
          <w:sz w:val="28"/>
          <w:szCs w:val="28"/>
        </w:rPr>
        <w:t>第五章  合同主要条款</w:t>
      </w:r>
    </w:p>
    <w:p w:rsidR="004D120B" w:rsidRDefault="002B6188">
      <w:pPr>
        <w:spacing w:line="360" w:lineRule="auto"/>
        <w:rPr>
          <w:rFonts w:ascii="宋体" w:hAnsi="宋体"/>
          <w:sz w:val="28"/>
          <w:szCs w:val="28"/>
        </w:rPr>
      </w:pPr>
      <w:r>
        <w:rPr>
          <w:rFonts w:ascii="宋体" w:hAnsi="宋体"/>
          <w:sz w:val="28"/>
          <w:szCs w:val="28"/>
        </w:rPr>
        <w:t xml:space="preserve">第六章  </w:t>
      </w:r>
      <w:r>
        <w:rPr>
          <w:rFonts w:ascii="宋体" w:hAnsi="宋体" w:hint="eastAsia"/>
          <w:sz w:val="28"/>
          <w:szCs w:val="28"/>
        </w:rPr>
        <w:t>投标</w:t>
      </w:r>
      <w:r>
        <w:rPr>
          <w:rFonts w:ascii="宋体" w:hAnsi="宋体"/>
          <w:sz w:val="28"/>
          <w:szCs w:val="28"/>
        </w:rPr>
        <w:t>文件</w:t>
      </w:r>
      <w:r>
        <w:rPr>
          <w:rFonts w:ascii="宋体" w:hAnsi="宋体" w:hint="eastAsia"/>
          <w:sz w:val="28"/>
          <w:szCs w:val="28"/>
        </w:rPr>
        <w:t>相关</w:t>
      </w:r>
      <w:r>
        <w:rPr>
          <w:rFonts w:ascii="宋体" w:hAnsi="宋体"/>
          <w:sz w:val="28"/>
          <w:szCs w:val="28"/>
        </w:rPr>
        <w:t>格式</w:t>
      </w:r>
    </w:p>
    <w:p w:rsidR="004D120B" w:rsidRDefault="004D120B"/>
    <w:p w:rsidR="004D120B" w:rsidRDefault="004D120B">
      <w:pPr>
        <w:pStyle w:val="a9"/>
      </w:pPr>
    </w:p>
    <w:p w:rsidR="004D120B" w:rsidRDefault="004D120B">
      <w:pPr>
        <w:pStyle w:val="aa"/>
        <w:ind w:firstLineChars="0" w:firstLine="0"/>
      </w:pPr>
    </w:p>
    <w:p w:rsidR="004D120B" w:rsidRDefault="004D120B">
      <w:pPr>
        <w:pStyle w:val="aa"/>
        <w:ind w:firstLineChars="0" w:firstLine="0"/>
      </w:pPr>
    </w:p>
    <w:p w:rsidR="004D120B" w:rsidRDefault="004D120B">
      <w:pPr>
        <w:pStyle w:val="aa"/>
        <w:ind w:firstLineChars="0" w:firstLine="0"/>
      </w:pPr>
    </w:p>
    <w:p w:rsidR="004D120B" w:rsidRDefault="004D120B">
      <w:pPr>
        <w:pStyle w:val="aa"/>
        <w:ind w:firstLineChars="0" w:firstLine="0"/>
      </w:pPr>
    </w:p>
    <w:p w:rsidR="004D120B" w:rsidRDefault="004D120B">
      <w:pPr>
        <w:pStyle w:val="aa"/>
        <w:ind w:firstLineChars="0" w:firstLine="0"/>
        <w:rPr>
          <w:rFonts w:hint="eastAsia"/>
        </w:rPr>
      </w:pPr>
    </w:p>
    <w:p w:rsidR="00D9782A" w:rsidRPr="00D9782A" w:rsidRDefault="00D9782A" w:rsidP="00D9782A"/>
    <w:p w:rsidR="00A9424F" w:rsidRPr="00A9424F" w:rsidRDefault="00A9424F" w:rsidP="00A9424F"/>
    <w:p w:rsidR="004D120B" w:rsidRDefault="002B6188">
      <w:pPr>
        <w:numPr>
          <w:ilvl w:val="0"/>
          <w:numId w:val="4"/>
        </w:numPr>
        <w:spacing w:line="360" w:lineRule="auto"/>
        <w:jc w:val="center"/>
        <w:rPr>
          <w:rFonts w:ascii="宋体" w:hAnsi="宋体"/>
          <w:b/>
          <w:sz w:val="30"/>
          <w:szCs w:val="30"/>
        </w:rPr>
      </w:pPr>
      <w:bookmarkStart w:id="1" w:name="OLE_LINK1"/>
      <w:r>
        <w:rPr>
          <w:rFonts w:ascii="宋体" w:hAnsi="宋体"/>
          <w:b/>
          <w:sz w:val="30"/>
          <w:szCs w:val="30"/>
        </w:rPr>
        <w:lastRenderedPageBreak/>
        <w:t>采购公告</w:t>
      </w:r>
      <w:bookmarkEnd w:id="1"/>
    </w:p>
    <w:tbl>
      <w:tblPr>
        <w:tblStyle w:val="af2"/>
        <w:tblpPr w:leftFromText="180" w:rightFromText="180" w:vertAnchor="text" w:horzAnchor="page" w:tblpX="1587" w:tblpY="17"/>
        <w:tblOverlap w:val="never"/>
        <w:tblW w:w="0" w:type="auto"/>
        <w:tblLook w:val="04A0"/>
      </w:tblPr>
      <w:tblGrid>
        <w:gridCol w:w="9060"/>
      </w:tblGrid>
      <w:tr w:rsidR="004D120B">
        <w:trPr>
          <w:trHeight w:val="338"/>
        </w:trPr>
        <w:tc>
          <w:tcPr>
            <w:tcW w:w="9209" w:type="dxa"/>
          </w:tcPr>
          <w:p w:rsidR="004D120B" w:rsidRDefault="002B6188">
            <w:pPr>
              <w:pStyle w:val="af1"/>
              <w:widowControl/>
              <w:spacing w:before="0" w:beforeAutospacing="0" w:after="0" w:afterAutospacing="0" w:line="360" w:lineRule="auto"/>
              <w:ind w:left="840" w:hanging="420"/>
              <w:jc w:val="center"/>
              <w:rPr>
                <w:rFonts w:ascii="宋体" w:hAnsi="宋体" w:cs="宋体"/>
                <w:sz w:val="21"/>
                <w:szCs w:val="21"/>
              </w:rPr>
            </w:pPr>
            <w:r>
              <w:rPr>
                <w:rFonts w:ascii="宋体" w:hAnsi="宋体" w:cs="宋体" w:hint="eastAsia"/>
                <w:sz w:val="21"/>
                <w:szCs w:val="21"/>
              </w:rPr>
              <w:t>项目概况</w:t>
            </w:r>
          </w:p>
          <w:p w:rsidR="004D120B" w:rsidRDefault="002B6188" w:rsidP="00D9782A">
            <w:pPr>
              <w:pStyle w:val="af1"/>
              <w:widowControl/>
              <w:adjustRightInd w:val="0"/>
              <w:snapToGrid w:val="0"/>
              <w:spacing w:before="0" w:beforeAutospacing="0" w:after="0" w:afterAutospacing="0" w:line="360" w:lineRule="auto"/>
              <w:ind w:firstLineChars="200" w:firstLine="420"/>
              <w:jc w:val="both"/>
              <w:rPr>
                <w:rFonts w:ascii="宋体" w:hAnsi="宋体" w:cs="宋体"/>
                <w:sz w:val="21"/>
                <w:szCs w:val="21"/>
              </w:rPr>
            </w:pPr>
            <w:r>
              <w:rPr>
                <w:rFonts w:ascii="宋体" w:hAnsi="宋体" w:cs="宋体" w:hint="eastAsia"/>
                <w:sz w:val="21"/>
                <w:szCs w:val="21"/>
              </w:rPr>
              <w:t>定海区第二中学AI课堂分析系统项目招标项目的潜在投标人应在浙江省政府采购网zfcg.czt.zj.gov.cn（用“政采云”注册账号、密码登录系统后获取采购文件）获取招标文件，并于 2025年月日9点00分（北京时间）前递交投标文件。</w:t>
            </w:r>
          </w:p>
        </w:tc>
      </w:tr>
    </w:tbl>
    <w:p w:rsidR="004D120B" w:rsidRDefault="004D120B">
      <w:pPr>
        <w:pStyle w:val="af1"/>
        <w:widowControl/>
        <w:spacing w:before="0" w:beforeAutospacing="0" w:after="0" w:afterAutospacing="0" w:line="288" w:lineRule="auto"/>
        <w:jc w:val="both"/>
        <w:rPr>
          <w:rStyle w:val="af3"/>
          <w:rFonts w:ascii="宋体" w:hAnsi="宋体" w:cs="宋体"/>
          <w:sz w:val="21"/>
          <w:szCs w:val="21"/>
        </w:rPr>
      </w:pPr>
    </w:p>
    <w:p w:rsidR="004D120B" w:rsidRDefault="002B6188">
      <w:pPr>
        <w:pStyle w:val="af1"/>
        <w:widowControl/>
        <w:spacing w:before="0" w:beforeAutospacing="0" w:after="0" w:afterAutospacing="0" w:line="500" w:lineRule="exact"/>
        <w:jc w:val="both"/>
        <w:rPr>
          <w:rFonts w:ascii="宋体" w:hAnsi="宋体" w:cs="宋体"/>
          <w:b/>
          <w:sz w:val="21"/>
          <w:szCs w:val="21"/>
        </w:rPr>
      </w:pPr>
      <w:r>
        <w:rPr>
          <w:rStyle w:val="af3"/>
          <w:rFonts w:ascii="宋体" w:hAnsi="宋体" w:cs="宋体" w:hint="eastAsia"/>
          <w:b/>
          <w:sz w:val="21"/>
          <w:szCs w:val="21"/>
        </w:rPr>
        <w:t>一、项目基本情况</w:t>
      </w:r>
    </w:p>
    <w:p w:rsidR="004D120B" w:rsidRDefault="002B6188">
      <w:pPr>
        <w:pStyle w:val="af1"/>
        <w:widowControl/>
        <w:spacing w:before="0" w:beforeAutospacing="0" w:after="0" w:afterAutospacing="0" w:line="480" w:lineRule="auto"/>
        <w:jc w:val="both"/>
        <w:rPr>
          <w:rFonts w:ascii="宋体" w:hAnsi="宋体" w:cs="宋体"/>
          <w:sz w:val="21"/>
          <w:szCs w:val="21"/>
        </w:rPr>
      </w:pPr>
      <w:r>
        <w:rPr>
          <w:rFonts w:ascii="宋体" w:hAnsi="宋体" w:cs="宋体" w:hint="eastAsia"/>
          <w:sz w:val="21"/>
          <w:szCs w:val="21"/>
        </w:rPr>
        <w:t>   项目编号：ZSBH（代）-2025-</w:t>
      </w:r>
      <w:r w:rsidR="00D9782A">
        <w:rPr>
          <w:rFonts w:ascii="宋体" w:hAnsi="宋体" w:cs="宋体" w:hint="eastAsia"/>
          <w:sz w:val="21"/>
          <w:szCs w:val="21"/>
        </w:rPr>
        <w:t>27</w:t>
      </w:r>
    </w:p>
    <w:p w:rsidR="00B435EA" w:rsidRDefault="002B6188">
      <w:pPr>
        <w:pStyle w:val="af1"/>
        <w:widowControl/>
        <w:spacing w:before="0" w:beforeAutospacing="0" w:after="0" w:afterAutospacing="0" w:line="480" w:lineRule="auto"/>
        <w:ind w:firstLineChars="200" w:firstLine="420"/>
        <w:jc w:val="both"/>
        <w:rPr>
          <w:rFonts w:ascii="宋体" w:hAnsi="宋体" w:cs="宋体" w:hint="eastAsia"/>
          <w:sz w:val="21"/>
          <w:szCs w:val="21"/>
        </w:rPr>
      </w:pPr>
      <w:r>
        <w:rPr>
          <w:rFonts w:ascii="宋体" w:hAnsi="宋体" w:cs="宋体" w:hint="eastAsia"/>
          <w:sz w:val="21"/>
          <w:szCs w:val="21"/>
        </w:rPr>
        <w:t>项目名称：</w:t>
      </w:r>
      <w:bookmarkStart w:id="2" w:name="OLE_LINK19"/>
      <w:bookmarkStart w:id="3" w:name="OLE_LINK20"/>
      <w:r>
        <w:rPr>
          <w:rFonts w:ascii="宋体" w:hAnsi="宋体" w:cs="宋体" w:hint="eastAsia"/>
          <w:sz w:val="21"/>
          <w:szCs w:val="21"/>
        </w:rPr>
        <w:t>定海区第二中学AI课堂分析系统</w:t>
      </w:r>
    </w:p>
    <w:p w:rsidR="004D120B" w:rsidRDefault="002B6188">
      <w:pPr>
        <w:pStyle w:val="af1"/>
        <w:widowControl/>
        <w:spacing w:before="0" w:beforeAutospacing="0" w:after="0" w:afterAutospacing="0" w:line="480" w:lineRule="auto"/>
        <w:ind w:firstLineChars="200" w:firstLine="420"/>
        <w:jc w:val="both"/>
        <w:rPr>
          <w:rFonts w:ascii="宋体" w:hAnsi="宋体" w:cs="宋体"/>
          <w:sz w:val="21"/>
          <w:szCs w:val="21"/>
        </w:rPr>
      </w:pPr>
      <w:r>
        <w:rPr>
          <w:rFonts w:ascii="宋体" w:hAnsi="宋体" w:cs="宋体" w:hint="eastAsia"/>
          <w:sz w:val="21"/>
          <w:szCs w:val="21"/>
        </w:rPr>
        <w:t>项目</w:t>
      </w:r>
      <w:bookmarkEnd w:id="2"/>
      <w:bookmarkEnd w:id="3"/>
    </w:p>
    <w:p w:rsidR="004D120B" w:rsidRDefault="002B6188">
      <w:pPr>
        <w:pStyle w:val="af1"/>
        <w:widowControl/>
        <w:spacing w:before="0" w:beforeAutospacing="0" w:after="0" w:afterAutospacing="0" w:line="480" w:lineRule="auto"/>
        <w:ind w:firstLineChars="200" w:firstLine="420"/>
        <w:jc w:val="both"/>
        <w:rPr>
          <w:rFonts w:ascii="宋体" w:hAnsi="宋体" w:cs="宋体"/>
          <w:color w:val="000000"/>
          <w:sz w:val="21"/>
          <w:szCs w:val="21"/>
        </w:rPr>
      </w:pPr>
      <w:r>
        <w:rPr>
          <w:rFonts w:ascii="宋体" w:hAnsi="宋体" w:cs="宋体" w:hint="eastAsia"/>
          <w:sz w:val="21"/>
          <w:szCs w:val="21"/>
        </w:rPr>
        <w:t>采购方式：</w:t>
      </w:r>
      <w:r>
        <w:rPr>
          <w:rFonts w:ascii="宋体" w:hAnsi="宋体" w:cs="宋体" w:hint="eastAsia"/>
          <w:color w:val="000000"/>
          <w:sz w:val="21"/>
          <w:szCs w:val="21"/>
        </w:rPr>
        <w:t>公开招标</w:t>
      </w:r>
    </w:p>
    <w:p w:rsidR="004D120B" w:rsidRDefault="002B6188">
      <w:pPr>
        <w:pStyle w:val="af1"/>
        <w:widowControl/>
        <w:spacing w:before="0" w:beforeAutospacing="0" w:after="0" w:afterAutospacing="0" w:line="480" w:lineRule="auto"/>
        <w:jc w:val="both"/>
        <w:rPr>
          <w:rFonts w:ascii="宋体" w:hAnsi="宋体" w:cs="宋体"/>
          <w:sz w:val="21"/>
          <w:szCs w:val="21"/>
        </w:rPr>
      </w:pPr>
      <w:r>
        <w:rPr>
          <w:rFonts w:ascii="宋体" w:hAnsi="宋体" w:cs="宋体" w:hint="eastAsia"/>
          <w:sz w:val="21"/>
          <w:szCs w:val="21"/>
        </w:rPr>
        <w:t xml:space="preserve">    预算金额（元）：</w:t>
      </w:r>
      <w:r w:rsidR="006447B1">
        <w:rPr>
          <w:rFonts w:ascii="宋体" w:hAnsi="宋体" w:cs="宋体" w:hint="eastAsia"/>
          <w:sz w:val="21"/>
          <w:szCs w:val="21"/>
        </w:rPr>
        <w:t>900000</w:t>
      </w:r>
    </w:p>
    <w:p w:rsidR="004D120B" w:rsidRDefault="002B6188">
      <w:pPr>
        <w:pStyle w:val="af1"/>
        <w:widowControl/>
        <w:spacing w:before="0" w:beforeAutospacing="0" w:after="0" w:afterAutospacing="0" w:line="480" w:lineRule="auto"/>
        <w:jc w:val="both"/>
        <w:rPr>
          <w:rFonts w:ascii="宋体" w:hAnsi="宋体" w:cs="宋体"/>
          <w:color w:val="000000"/>
          <w:sz w:val="21"/>
          <w:szCs w:val="21"/>
        </w:rPr>
      </w:pPr>
      <w:r>
        <w:rPr>
          <w:rFonts w:ascii="宋体" w:hAnsi="宋体" w:cs="宋体" w:hint="eastAsia"/>
          <w:sz w:val="21"/>
          <w:szCs w:val="21"/>
        </w:rPr>
        <w:t>   最高限价（元）：</w:t>
      </w:r>
      <w:r w:rsidR="006447B1">
        <w:rPr>
          <w:rFonts w:ascii="宋体" w:hAnsi="宋体" w:cs="宋体" w:hint="eastAsia"/>
          <w:sz w:val="21"/>
          <w:szCs w:val="21"/>
        </w:rPr>
        <w:t>900000</w:t>
      </w:r>
    </w:p>
    <w:p w:rsidR="004D120B" w:rsidRDefault="002B6188">
      <w:pPr>
        <w:pStyle w:val="af1"/>
        <w:widowControl/>
        <w:spacing w:before="0" w:beforeAutospacing="0" w:after="0" w:afterAutospacing="0" w:line="480" w:lineRule="auto"/>
        <w:jc w:val="both"/>
        <w:rPr>
          <w:rFonts w:ascii="宋体" w:hAnsi="宋体" w:cs="宋体"/>
          <w:color w:val="000000"/>
          <w:sz w:val="21"/>
          <w:szCs w:val="21"/>
        </w:rPr>
      </w:pPr>
      <w:r>
        <w:rPr>
          <w:rFonts w:ascii="宋体" w:hAnsi="宋体" w:cs="宋体" w:hint="eastAsia"/>
          <w:color w:val="000000"/>
          <w:sz w:val="21"/>
          <w:szCs w:val="21"/>
        </w:rPr>
        <w:t xml:space="preserve">   </w:t>
      </w:r>
      <w:r>
        <w:rPr>
          <w:rFonts w:ascii="宋体" w:hAnsi="宋体" w:cs="宋体" w:hint="eastAsia"/>
          <w:sz w:val="21"/>
          <w:szCs w:val="21"/>
        </w:rPr>
        <w:t>数量：1 </w:t>
      </w:r>
    </w:p>
    <w:p w:rsidR="004D120B" w:rsidRDefault="002B6188">
      <w:pPr>
        <w:pStyle w:val="af1"/>
        <w:widowControl/>
        <w:spacing w:before="0" w:beforeAutospacing="0" w:after="0" w:afterAutospacing="0" w:line="480" w:lineRule="auto"/>
        <w:rPr>
          <w:rFonts w:ascii="宋体" w:hAnsi="宋体" w:cs="宋体"/>
          <w:sz w:val="21"/>
          <w:szCs w:val="21"/>
        </w:rPr>
      </w:pPr>
      <w:r>
        <w:rPr>
          <w:rFonts w:ascii="宋体" w:hAnsi="宋体" w:cs="宋体" w:hint="eastAsia"/>
          <w:color w:val="000000"/>
          <w:sz w:val="21"/>
          <w:szCs w:val="21"/>
        </w:rPr>
        <w:t>   单位：项 </w:t>
      </w:r>
    </w:p>
    <w:p w:rsidR="004D120B" w:rsidRDefault="002B6188">
      <w:pPr>
        <w:pStyle w:val="af1"/>
        <w:widowControl/>
        <w:spacing w:before="0" w:beforeAutospacing="0" w:after="0" w:afterAutospacing="0" w:line="480" w:lineRule="auto"/>
        <w:rPr>
          <w:rFonts w:ascii="宋体" w:hAnsi="宋体" w:cs="宋体"/>
          <w:sz w:val="21"/>
          <w:szCs w:val="21"/>
        </w:rPr>
      </w:pPr>
      <w:r>
        <w:rPr>
          <w:rFonts w:ascii="宋体" w:hAnsi="宋体" w:cs="宋体" w:hint="eastAsia"/>
          <w:color w:val="000000"/>
          <w:sz w:val="21"/>
          <w:szCs w:val="21"/>
        </w:rPr>
        <w:t>   简要规格描述：详见采购需求 </w:t>
      </w:r>
    </w:p>
    <w:p w:rsidR="004D120B" w:rsidRDefault="002B6188">
      <w:pPr>
        <w:pStyle w:val="af1"/>
        <w:widowControl/>
        <w:spacing w:before="0" w:beforeAutospacing="0" w:after="0" w:afterAutospacing="0" w:line="480" w:lineRule="auto"/>
        <w:rPr>
          <w:rFonts w:ascii="宋体" w:hAnsi="宋体" w:cs="宋体"/>
          <w:sz w:val="21"/>
          <w:szCs w:val="21"/>
        </w:rPr>
      </w:pPr>
      <w:r>
        <w:rPr>
          <w:rFonts w:ascii="宋体" w:hAnsi="宋体" w:cs="宋体" w:hint="eastAsia"/>
          <w:color w:val="000000"/>
          <w:sz w:val="21"/>
          <w:szCs w:val="21"/>
        </w:rPr>
        <w:t>   备注：无</w:t>
      </w:r>
    </w:p>
    <w:p w:rsidR="004D120B" w:rsidRDefault="002B6188">
      <w:pPr>
        <w:spacing w:line="480" w:lineRule="auto"/>
        <w:ind w:firstLineChars="200" w:firstLine="420"/>
        <w:contextualSpacing/>
        <w:jc w:val="left"/>
        <w:rPr>
          <w:rFonts w:ascii="宋体" w:hAnsi="宋体" w:cs="宋体"/>
          <w:szCs w:val="21"/>
        </w:rPr>
      </w:pPr>
      <w:r>
        <w:rPr>
          <w:rFonts w:ascii="宋体" w:hAnsi="宋体" w:cs="宋体" w:hint="eastAsia"/>
          <w:szCs w:val="21"/>
        </w:rPr>
        <w:t>服务期：</w:t>
      </w:r>
      <w:r>
        <w:rPr>
          <w:rFonts w:ascii="宋体" w:hAnsi="宋体" w:cs="宋体" w:hint="eastAsia"/>
          <w:color w:val="000000"/>
          <w:szCs w:val="21"/>
        </w:rPr>
        <w:t>合同签订后2个月内完成安装调试进行初验，试运行2个月后无任何问题进行终验</w:t>
      </w:r>
      <w:r>
        <w:rPr>
          <w:rFonts w:ascii="宋体" w:hAnsi="宋体" w:cs="宋体" w:hint="eastAsia"/>
          <w:szCs w:val="21"/>
        </w:rPr>
        <w:t>。</w:t>
      </w:r>
    </w:p>
    <w:p w:rsidR="004D120B" w:rsidRDefault="002B6188">
      <w:pPr>
        <w:pStyle w:val="af1"/>
        <w:widowControl/>
        <w:spacing w:before="0" w:beforeAutospacing="0" w:after="0" w:afterAutospacing="0" w:line="480" w:lineRule="auto"/>
        <w:jc w:val="both"/>
        <w:rPr>
          <w:rFonts w:ascii="宋体" w:hAnsi="宋体" w:cs="宋体"/>
          <w:b/>
          <w:sz w:val="21"/>
          <w:szCs w:val="21"/>
        </w:rPr>
      </w:pPr>
      <w:r>
        <w:rPr>
          <w:rStyle w:val="af3"/>
          <w:rFonts w:ascii="宋体" w:hAnsi="宋体" w:cs="宋体" w:hint="eastAsia"/>
          <w:b/>
          <w:sz w:val="21"/>
          <w:szCs w:val="21"/>
        </w:rPr>
        <w:t>二、申请人的资格要求：</w:t>
      </w:r>
    </w:p>
    <w:p w:rsidR="004D120B" w:rsidRDefault="002B6188">
      <w:pPr>
        <w:pStyle w:val="af1"/>
        <w:widowControl/>
        <w:spacing w:before="0" w:beforeAutospacing="0" w:after="0" w:afterAutospacing="0" w:line="500" w:lineRule="exact"/>
        <w:rPr>
          <w:rFonts w:ascii="宋体" w:hAnsi="宋体" w:cs="宋体"/>
          <w:sz w:val="21"/>
          <w:szCs w:val="21"/>
        </w:rPr>
      </w:pPr>
      <w:r>
        <w:rPr>
          <w:rFonts w:ascii="宋体" w:hAnsi="宋体" w:cs="宋体" w:hint="eastAsia"/>
          <w:sz w:val="21"/>
          <w:szCs w:val="21"/>
        </w:rPr>
        <w:t xml:space="preserve">   </w:t>
      </w:r>
      <w:r>
        <w:rPr>
          <w:rFonts w:ascii="宋体" w:hAnsi="宋体" w:cs="宋体" w:hint="eastAsia"/>
          <w:color w:val="000000"/>
          <w:sz w:val="21"/>
          <w:szCs w:val="21"/>
        </w:rPr>
        <w:t>1.满足《中华人民共和国政府采购法》第二十二条规定；未被“信用中国”（www.creditchina.gov.cn)、中国政府采购网（www.ccgp.gov.cn）列入失信被执行人、重大税收违法案件当事人名单、政府采购严重违法失信行为记录名单。  </w:t>
      </w:r>
    </w:p>
    <w:p w:rsidR="004D120B" w:rsidRDefault="002B6188">
      <w:pPr>
        <w:pStyle w:val="af1"/>
        <w:widowControl/>
        <w:spacing w:before="0" w:beforeAutospacing="0" w:after="0" w:afterAutospacing="0" w:line="500" w:lineRule="exact"/>
        <w:jc w:val="both"/>
        <w:rPr>
          <w:rFonts w:ascii="宋体" w:hAnsi="宋体" w:cs="宋体"/>
          <w:color w:val="000000"/>
          <w:sz w:val="21"/>
          <w:szCs w:val="21"/>
        </w:rPr>
      </w:pPr>
      <w:r>
        <w:rPr>
          <w:rFonts w:ascii="宋体" w:hAnsi="宋体" w:cs="宋体" w:hint="eastAsia"/>
          <w:color w:val="000000"/>
          <w:sz w:val="21"/>
          <w:szCs w:val="21"/>
        </w:rPr>
        <w:t>   2.本项目的特定资格要求：无。 </w:t>
      </w:r>
    </w:p>
    <w:p w:rsidR="004D120B" w:rsidRDefault="002B6188">
      <w:pPr>
        <w:pStyle w:val="af1"/>
        <w:widowControl/>
        <w:spacing w:before="0" w:beforeAutospacing="0" w:after="0" w:afterAutospacing="0" w:line="500" w:lineRule="exact"/>
        <w:jc w:val="both"/>
        <w:rPr>
          <w:rFonts w:ascii="宋体" w:hAnsi="宋体" w:cs="宋体"/>
          <w:color w:val="000000"/>
          <w:sz w:val="21"/>
          <w:szCs w:val="21"/>
        </w:rPr>
      </w:pPr>
      <w:r>
        <w:rPr>
          <w:rFonts w:ascii="宋体" w:hAnsi="宋体" w:cs="宋体" w:hint="eastAsia"/>
          <w:sz w:val="21"/>
          <w:szCs w:val="21"/>
        </w:rPr>
        <w:t xml:space="preserve">    3.</w:t>
      </w:r>
      <w:r w:rsidRPr="00D9782A">
        <w:rPr>
          <w:rFonts w:ascii="宋体" w:hAnsi="宋体" w:cs="宋体" w:hint="eastAsia"/>
          <w:sz w:val="21"/>
          <w:szCs w:val="21"/>
        </w:rPr>
        <w:t>本项目专门面向中小企业</w:t>
      </w:r>
      <w:r>
        <w:rPr>
          <w:rFonts w:ascii="宋体" w:hAnsi="宋体" w:cs="宋体" w:hint="eastAsia"/>
          <w:sz w:val="21"/>
          <w:szCs w:val="21"/>
        </w:rPr>
        <w:t>。</w:t>
      </w:r>
    </w:p>
    <w:p w:rsidR="004D120B" w:rsidRDefault="002B6188">
      <w:pPr>
        <w:pStyle w:val="af1"/>
        <w:widowControl/>
        <w:spacing w:before="0" w:beforeAutospacing="0" w:after="0" w:afterAutospacing="0" w:line="500" w:lineRule="exact"/>
        <w:jc w:val="both"/>
        <w:rPr>
          <w:rFonts w:ascii="宋体" w:hAnsi="宋体" w:cs="宋体"/>
          <w:b/>
          <w:sz w:val="21"/>
          <w:szCs w:val="21"/>
        </w:rPr>
      </w:pPr>
      <w:r>
        <w:rPr>
          <w:rStyle w:val="af3"/>
          <w:rFonts w:ascii="宋体" w:hAnsi="宋体" w:cs="宋体" w:hint="eastAsia"/>
          <w:b/>
          <w:sz w:val="21"/>
          <w:szCs w:val="21"/>
        </w:rPr>
        <w:t>三、</w:t>
      </w:r>
      <w:r>
        <w:rPr>
          <w:rStyle w:val="af3"/>
          <w:rFonts w:ascii="宋体" w:hAnsi="宋体" w:cs="宋体" w:hint="eastAsia"/>
          <w:b/>
          <w:color w:val="000000"/>
          <w:sz w:val="21"/>
          <w:szCs w:val="21"/>
        </w:rPr>
        <w:t>获取（下载）采购文件</w:t>
      </w:r>
    </w:p>
    <w:p w:rsidR="004D120B" w:rsidRDefault="002B6188">
      <w:pPr>
        <w:pStyle w:val="af1"/>
        <w:widowControl/>
        <w:spacing w:before="0" w:beforeAutospacing="0" w:after="0" w:afterAutospacing="0" w:line="500" w:lineRule="exact"/>
        <w:jc w:val="both"/>
        <w:rPr>
          <w:rFonts w:ascii="宋体" w:hAnsi="宋体" w:cs="宋体"/>
          <w:sz w:val="21"/>
          <w:szCs w:val="21"/>
        </w:rPr>
      </w:pPr>
      <w:r>
        <w:rPr>
          <w:rFonts w:ascii="宋体" w:hAnsi="宋体" w:cs="宋体" w:hint="eastAsia"/>
          <w:color w:val="000000"/>
          <w:sz w:val="21"/>
          <w:szCs w:val="21"/>
        </w:rPr>
        <w:t xml:space="preserve">    时间：/</w:t>
      </w:r>
      <w:r>
        <w:rPr>
          <w:rFonts w:ascii="宋体" w:hAnsi="宋体" w:cs="宋体" w:hint="eastAsia"/>
          <w:sz w:val="21"/>
          <w:szCs w:val="21"/>
        </w:rPr>
        <w:t>至2025年月日，每天上午00:00至12:00，下午12:00至23:59（北京时间，线上获取法定节假日均可，线下获取文</w:t>
      </w:r>
      <w:r>
        <w:rPr>
          <w:rFonts w:ascii="宋体" w:hAnsi="宋体" w:cs="宋体" w:hint="eastAsia"/>
          <w:color w:val="000000"/>
          <w:sz w:val="21"/>
          <w:szCs w:val="21"/>
        </w:rPr>
        <w:t>件法定节假日除外）</w:t>
      </w:r>
    </w:p>
    <w:p w:rsidR="004D120B" w:rsidRDefault="002B6188">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lastRenderedPageBreak/>
        <w:t>地点（网址）：浙江政府采购网http://zfcg.czt.zj.gov.cn/（用“政采云”注册账号、密码登录系统后获取招标文件）  </w:t>
      </w:r>
    </w:p>
    <w:p w:rsidR="004D120B" w:rsidRDefault="002B6188">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rsidR="004D120B" w:rsidRDefault="002B6188">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t>   售价（元）：0 </w:t>
      </w:r>
    </w:p>
    <w:p w:rsidR="004D120B" w:rsidRDefault="002B6188">
      <w:pPr>
        <w:pStyle w:val="af1"/>
        <w:widowControl/>
        <w:spacing w:before="0" w:beforeAutospacing="0" w:after="0" w:afterAutospacing="0" w:line="500" w:lineRule="exact"/>
        <w:jc w:val="both"/>
        <w:rPr>
          <w:rFonts w:ascii="宋体" w:hAnsi="宋体" w:cs="宋体"/>
          <w:b/>
          <w:sz w:val="21"/>
          <w:szCs w:val="21"/>
        </w:rPr>
      </w:pPr>
      <w:r>
        <w:rPr>
          <w:rStyle w:val="af3"/>
          <w:rFonts w:ascii="宋体" w:hAnsi="宋体" w:cs="宋体" w:hint="eastAsia"/>
          <w:b/>
          <w:color w:val="000000"/>
          <w:sz w:val="21"/>
          <w:szCs w:val="21"/>
        </w:rPr>
        <w:t xml:space="preserve"> 四、响应文件提交（上传）</w:t>
      </w:r>
      <w:r>
        <w:rPr>
          <w:rFonts w:ascii="宋体" w:hAnsi="宋体" w:cs="宋体" w:hint="eastAsia"/>
          <w:b/>
          <w:color w:val="000000"/>
          <w:sz w:val="21"/>
          <w:szCs w:val="21"/>
        </w:rPr>
        <w:t> </w:t>
      </w:r>
    </w:p>
    <w:p w:rsidR="004D120B" w:rsidRDefault="002B6188">
      <w:pPr>
        <w:pStyle w:val="af1"/>
        <w:widowControl/>
        <w:spacing w:before="0" w:beforeAutospacing="0" w:after="0" w:afterAutospacing="0" w:line="500" w:lineRule="exact"/>
        <w:ind w:firstLineChars="50" w:firstLine="105"/>
        <w:jc w:val="both"/>
        <w:rPr>
          <w:rFonts w:ascii="宋体" w:hAnsi="宋体" w:cs="宋体"/>
          <w:b/>
          <w:sz w:val="21"/>
          <w:szCs w:val="21"/>
        </w:rPr>
      </w:pPr>
      <w:r>
        <w:rPr>
          <w:rFonts w:ascii="宋体" w:hAnsi="宋体" w:cs="宋体" w:hint="eastAsia"/>
          <w:color w:val="000000"/>
          <w:sz w:val="21"/>
          <w:szCs w:val="21"/>
        </w:rPr>
        <w:t>截止时间：2025年</w:t>
      </w:r>
      <w:r>
        <w:rPr>
          <w:rFonts w:ascii="宋体" w:hAnsi="宋体" w:cs="宋体" w:hint="eastAsia"/>
          <w:sz w:val="21"/>
          <w:szCs w:val="21"/>
        </w:rPr>
        <w:t>月日09时00分（北京时间）</w:t>
      </w:r>
    </w:p>
    <w:p w:rsidR="004D120B" w:rsidRDefault="002B6188">
      <w:pPr>
        <w:pStyle w:val="af1"/>
        <w:widowControl/>
        <w:spacing w:before="0" w:beforeAutospacing="0" w:after="0" w:afterAutospacing="0" w:line="500" w:lineRule="exact"/>
        <w:ind w:firstLineChars="50" w:firstLine="105"/>
        <w:rPr>
          <w:rFonts w:ascii="宋体" w:hAnsi="宋体" w:cs="宋体"/>
          <w:sz w:val="21"/>
          <w:szCs w:val="21"/>
        </w:rPr>
      </w:pPr>
      <w:r>
        <w:rPr>
          <w:rFonts w:ascii="宋体" w:hAnsi="宋体" w:cs="宋体" w:hint="eastAsia"/>
          <w:sz w:val="21"/>
          <w:szCs w:val="21"/>
        </w:rPr>
        <w:t>地点（网址）：政采云上递交 </w:t>
      </w:r>
    </w:p>
    <w:p w:rsidR="004D120B" w:rsidRDefault="002B6188">
      <w:pPr>
        <w:pStyle w:val="af1"/>
        <w:widowControl/>
        <w:spacing w:before="0" w:beforeAutospacing="0" w:after="0" w:afterAutospacing="0" w:line="500" w:lineRule="exact"/>
        <w:jc w:val="both"/>
        <w:rPr>
          <w:rFonts w:ascii="宋体" w:hAnsi="宋体" w:cs="宋体"/>
          <w:b/>
          <w:sz w:val="21"/>
          <w:szCs w:val="21"/>
        </w:rPr>
      </w:pPr>
      <w:r>
        <w:rPr>
          <w:rStyle w:val="af3"/>
          <w:rFonts w:ascii="宋体" w:hAnsi="宋体" w:cs="宋体" w:hint="eastAsia"/>
          <w:b/>
          <w:sz w:val="21"/>
          <w:szCs w:val="21"/>
        </w:rPr>
        <w:t xml:space="preserve">  五、响应文件开启</w:t>
      </w:r>
      <w:r>
        <w:rPr>
          <w:rFonts w:ascii="宋体" w:hAnsi="宋体" w:cs="宋体" w:hint="eastAsia"/>
          <w:b/>
          <w:sz w:val="21"/>
          <w:szCs w:val="21"/>
        </w:rPr>
        <w:t> </w:t>
      </w:r>
    </w:p>
    <w:p w:rsidR="004D120B" w:rsidRDefault="002B6188">
      <w:pPr>
        <w:pStyle w:val="af1"/>
        <w:widowControl/>
        <w:spacing w:before="0" w:beforeAutospacing="0" w:after="0" w:afterAutospacing="0" w:line="500" w:lineRule="exact"/>
        <w:rPr>
          <w:rFonts w:ascii="宋体" w:hAnsi="宋体" w:cs="宋体"/>
          <w:sz w:val="21"/>
          <w:szCs w:val="21"/>
        </w:rPr>
      </w:pPr>
      <w:r>
        <w:rPr>
          <w:rFonts w:ascii="宋体" w:hAnsi="宋体" w:cs="宋体" w:hint="eastAsia"/>
          <w:sz w:val="21"/>
          <w:szCs w:val="21"/>
        </w:rPr>
        <w:t> 开启时间：</w:t>
      </w:r>
      <w:r>
        <w:rPr>
          <w:rFonts w:ascii="宋体" w:hAnsi="宋体" w:cs="宋体" w:hint="eastAsia"/>
          <w:color w:val="000000"/>
          <w:sz w:val="21"/>
          <w:szCs w:val="21"/>
        </w:rPr>
        <w:t>2025年</w:t>
      </w:r>
      <w:r>
        <w:rPr>
          <w:rFonts w:ascii="宋体" w:hAnsi="宋体" w:cs="宋体" w:hint="eastAsia"/>
          <w:sz w:val="21"/>
          <w:szCs w:val="21"/>
        </w:rPr>
        <w:t>月日09时00分</w:t>
      </w:r>
      <w:r>
        <w:rPr>
          <w:rFonts w:ascii="宋体" w:hAnsi="宋体" w:cs="宋体" w:hint="eastAsia"/>
          <w:color w:val="000000"/>
          <w:sz w:val="21"/>
          <w:szCs w:val="21"/>
        </w:rPr>
        <w:t>（北京时间）</w:t>
      </w:r>
    </w:p>
    <w:p w:rsidR="004D120B" w:rsidRDefault="002B6188">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t> 地点（网址）：政采云 </w:t>
      </w:r>
    </w:p>
    <w:p w:rsidR="004D120B" w:rsidRDefault="002B6188">
      <w:pPr>
        <w:pStyle w:val="af1"/>
        <w:widowControl/>
        <w:spacing w:before="0" w:beforeAutospacing="0" w:after="0" w:afterAutospacing="0" w:line="500" w:lineRule="exact"/>
        <w:ind w:firstLineChars="98" w:firstLine="207"/>
        <w:jc w:val="both"/>
        <w:rPr>
          <w:rFonts w:ascii="宋体" w:hAnsi="宋体" w:cs="宋体"/>
          <w:b/>
          <w:sz w:val="21"/>
          <w:szCs w:val="21"/>
        </w:rPr>
      </w:pPr>
      <w:r>
        <w:rPr>
          <w:rStyle w:val="af3"/>
          <w:rFonts w:ascii="宋体" w:hAnsi="宋体" w:cs="宋体" w:hint="eastAsia"/>
          <w:b/>
          <w:color w:val="000000"/>
          <w:sz w:val="21"/>
          <w:szCs w:val="21"/>
        </w:rPr>
        <w:t>六、公告期限</w:t>
      </w:r>
    </w:p>
    <w:p w:rsidR="004D120B" w:rsidRDefault="002B6188">
      <w:pPr>
        <w:pStyle w:val="af1"/>
        <w:widowControl/>
        <w:spacing w:before="0" w:beforeAutospacing="0" w:after="0" w:afterAutospacing="0" w:line="500" w:lineRule="exact"/>
        <w:rPr>
          <w:rFonts w:ascii="宋体" w:hAnsi="宋体" w:cs="宋体"/>
          <w:sz w:val="21"/>
          <w:szCs w:val="21"/>
        </w:rPr>
      </w:pPr>
      <w:r>
        <w:rPr>
          <w:rFonts w:ascii="宋体" w:hAnsi="宋体" w:cs="宋体" w:hint="eastAsia"/>
          <w:color w:val="000000"/>
          <w:sz w:val="21"/>
          <w:szCs w:val="21"/>
        </w:rPr>
        <w:t> 自本公告发布之日起5个工作日。</w:t>
      </w:r>
    </w:p>
    <w:p w:rsidR="004D120B" w:rsidRDefault="002B6188">
      <w:pPr>
        <w:pStyle w:val="af1"/>
        <w:widowControl/>
        <w:spacing w:before="0" w:beforeAutospacing="0" w:after="0" w:afterAutospacing="0" w:line="500" w:lineRule="exact"/>
        <w:ind w:firstLineChars="98" w:firstLine="207"/>
        <w:jc w:val="both"/>
        <w:rPr>
          <w:rFonts w:ascii="宋体" w:hAnsi="宋体" w:cs="宋体"/>
          <w:b/>
          <w:sz w:val="21"/>
          <w:szCs w:val="21"/>
        </w:rPr>
      </w:pPr>
      <w:r>
        <w:rPr>
          <w:rStyle w:val="af3"/>
          <w:rFonts w:ascii="宋体" w:hAnsi="宋体" w:cs="宋体" w:hint="eastAsia"/>
          <w:b/>
          <w:color w:val="000000"/>
          <w:sz w:val="21"/>
          <w:szCs w:val="21"/>
        </w:rPr>
        <w:t>七、其他补充事宜</w:t>
      </w:r>
      <w:r>
        <w:rPr>
          <w:rFonts w:ascii="宋体" w:hAnsi="宋体" w:cs="宋体" w:hint="eastAsia"/>
          <w:b/>
          <w:color w:val="000000"/>
          <w:sz w:val="21"/>
          <w:szCs w:val="21"/>
        </w:rPr>
        <w:t> </w:t>
      </w:r>
    </w:p>
    <w:p w:rsidR="004D120B" w:rsidRDefault="002B6188">
      <w:pPr>
        <w:pStyle w:val="af1"/>
        <w:widowControl/>
        <w:spacing w:before="0" w:beforeAutospacing="0" w:after="0" w:afterAutospacing="0" w:line="500" w:lineRule="exact"/>
        <w:ind w:leftChars="100" w:left="210" w:firstLineChars="200" w:firstLine="420"/>
        <w:rPr>
          <w:rFonts w:ascii="宋体" w:hAnsi="宋体" w:cs="宋体"/>
          <w:sz w:val="21"/>
          <w:szCs w:val="21"/>
        </w:rPr>
      </w:pPr>
      <w:r>
        <w:rPr>
          <w:rFonts w:ascii="宋体" w:hAnsi="宋体" w:cs="宋体" w:hint="eastAsia"/>
          <w:color w:val="000000"/>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D120B" w:rsidRDefault="002B6188">
      <w:pPr>
        <w:pStyle w:val="af1"/>
        <w:widowControl/>
        <w:spacing w:before="170" w:beforeAutospacing="0" w:after="170" w:afterAutospacing="0" w:line="500" w:lineRule="exact"/>
        <w:ind w:firstLineChars="98" w:firstLine="207"/>
        <w:jc w:val="both"/>
        <w:rPr>
          <w:rStyle w:val="af3"/>
          <w:rFonts w:ascii="宋体" w:hAnsi="宋体" w:cs="宋体"/>
          <w:b/>
          <w:color w:val="000000"/>
          <w:sz w:val="21"/>
          <w:szCs w:val="21"/>
        </w:rPr>
      </w:pPr>
      <w:r>
        <w:rPr>
          <w:rStyle w:val="af3"/>
          <w:rFonts w:ascii="宋体" w:hAnsi="宋体" w:cs="宋体" w:hint="eastAsia"/>
          <w:b/>
          <w:color w:val="000000"/>
          <w:sz w:val="21"/>
          <w:szCs w:val="21"/>
        </w:rPr>
        <w:t>八、联系方式</w:t>
      </w:r>
    </w:p>
    <w:p w:rsidR="004D120B" w:rsidRDefault="002B6188">
      <w:pPr>
        <w:pStyle w:val="af1"/>
        <w:widowControl/>
        <w:spacing w:before="170" w:beforeAutospacing="0" w:after="170" w:afterAutospacing="0" w:line="500" w:lineRule="exact"/>
        <w:ind w:firstLineChars="50" w:firstLine="105"/>
        <w:jc w:val="both"/>
        <w:rPr>
          <w:rFonts w:ascii="宋体" w:hAnsi="宋体" w:cs="宋体"/>
          <w:sz w:val="21"/>
          <w:szCs w:val="21"/>
        </w:rPr>
      </w:pPr>
      <w:r>
        <w:rPr>
          <w:rStyle w:val="af3"/>
          <w:rFonts w:ascii="宋体" w:hAnsi="宋体" w:cs="宋体" w:hint="eastAsia"/>
          <w:color w:val="000000"/>
          <w:sz w:val="21"/>
          <w:szCs w:val="21"/>
        </w:rPr>
        <w:t xml:space="preserve"> 凡对本次招标提出询问、质疑、投诉，请按以下方式联系</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1.采购人信息</w:t>
      </w:r>
    </w:p>
    <w:p w:rsidR="004D120B" w:rsidRDefault="002B6188">
      <w:pPr>
        <w:pStyle w:val="af1"/>
        <w:widowControl/>
        <w:spacing w:before="50" w:beforeAutospacing="0" w:after="50" w:afterAutospacing="0" w:line="500" w:lineRule="exact"/>
        <w:ind w:firstLineChars="300" w:firstLine="630"/>
        <w:rPr>
          <w:rFonts w:ascii="宋体" w:hAnsi="宋体" w:cs="宋体"/>
          <w:color w:val="000000"/>
          <w:sz w:val="21"/>
          <w:szCs w:val="21"/>
        </w:rPr>
      </w:pPr>
      <w:r>
        <w:rPr>
          <w:rFonts w:ascii="宋体" w:hAnsi="宋体" w:cs="宋体" w:hint="eastAsia"/>
          <w:color w:val="000000"/>
          <w:sz w:val="21"/>
          <w:szCs w:val="21"/>
        </w:rPr>
        <w:t>名    称：</w:t>
      </w:r>
      <w:r w:rsidR="0049602B">
        <w:rPr>
          <w:rFonts w:ascii="宋体" w:hAnsi="宋体" w:cs="宋体" w:hint="eastAsia"/>
          <w:color w:val="000000"/>
          <w:sz w:val="21"/>
          <w:szCs w:val="21"/>
        </w:rPr>
        <w:t>舟山市定海区第二中学</w:t>
      </w:r>
    </w:p>
    <w:p w:rsidR="004D120B" w:rsidRDefault="002B6188">
      <w:pPr>
        <w:pStyle w:val="af1"/>
        <w:widowControl/>
        <w:spacing w:before="0" w:beforeAutospacing="0" w:after="0" w:afterAutospacing="0" w:line="500" w:lineRule="exact"/>
        <w:ind w:firstLine="420"/>
        <w:jc w:val="both"/>
        <w:rPr>
          <w:rFonts w:ascii="宋体" w:hAnsi="宋体" w:cs="宋体"/>
          <w:color w:val="000000"/>
          <w:sz w:val="21"/>
          <w:szCs w:val="21"/>
        </w:rPr>
      </w:pPr>
      <w:r>
        <w:rPr>
          <w:rFonts w:ascii="宋体" w:hAnsi="宋体" w:cs="宋体" w:hint="eastAsia"/>
          <w:color w:val="000000"/>
          <w:sz w:val="21"/>
          <w:szCs w:val="21"/>
        </w:rPr>
        <w:lastRenderedPageBreak/>
        <w:t> 地       址：</w:t>
      </w:r>
    </w:p>
    <w:p w:rsidR="004D120B" w:rsidRDefault="002B6188">
      <w:pPr>
        <w:pStyle w:val="af1"/>
        <w:widowControl/>
        <w:spacing w:before="50" w:beforeAutospacing="0" w:after="50" w:afterAutospacing="0" w:line="500" w:lineRule="exact"/>
        <w:rPr>
          <w:rFonts w:ascii="宋体" w:hAnsi="宋体" w:cs="宋体"/>
          <w:color w:val="000000"/>
          <w:sz w:val="21"/>
          <w:szCs w:val="21"/>
        </w:rPr>
      </w:pPr>
      <w:r>
        <w:rPr>
          <w:rFonts w:ascii="宋体" w:hAnsi="宋体" w:cs="宋体" w:hint="eastAsia"/>
          <w:color w:val="000000"/>
          <w:sz w:val="21"/>
          <w:szCs w:val="21"/>
        </w:rPr>
        <w:t>    项目联系人（询问）：</w:t>
      </w:r>
      <w:r w:rsidR="00D9782A">
        <w:rPr>
          <w:rFonts w:ascii="宋体" w:hAnsi="宋体" w:cs="宋体" w:hint="eastAsia"/>
          <w:color w:val="000000"/>
          <w:sz w:val="21"/>
          <w:szCs w:val="21"/>
        </w:rPr>
        <w:t>周老师</w:t>
      </w:r>
    </w:p>
    <w:p w:rsidR="004D120B" w:rsidRDefault="002B6188">
      <w:pPr>
        <w:pStyle w:val="af1"/>
        <w:widowControl/>
        <w:spacing w:before="50" w:beforeAutospacing="0" w:after="50" w:afterAutospacing="0" w:line="500" w:lineRule="exact"/>
        <w:ind w:firstLine="615"/>
        <w:rPr>
          <w:rFonts w:ascii="宋体" w:hAnsi="宋体" w:cs="宋体"/>
          <w:color w:val="000000"/>
          <w:sz w:val="21"/>
          <w:szCs w:val="21"/>
        </w:rPr>
      </w:pPr>
      <w:r>
        <w:rPr>
          <w:rFonts w:ascii="宋体" w:hAnsi="宋体" w:cs="宋体" w:hint="eastAsia"/>
          <w:color w:val="000000"/>
          <w:sz w:val="21"/>
          <w:szCs w:val="21"/>
        </w:rPr>
        <w:t>项目联系方式（询问）：</w:t>
      </w:r>
      <w:r w:rsidR="00D9782A">
        <w:rPr>
          <w:rFonts w:ascii="宋体" w:hAnsi="宋体" w:cs="宋体" w:hint="eastAsia"/>
          <w:color w:val="000000"/>
          <w:sz w:val="21"/>
          <w:szCs w:val="21"/>
        </w:rPr>
        <w:t>0580-2551653</w:t>
      </w:r>
    </w:p>
    <w:p w:rsidR="004D120B" w:rsidRDefault="002B6188">
      <w:pPr>
        <w:pStyle w:val="af1"/>
        <w:widowControl/>
        <w:spacing w:before="50" w:beforeAutospacing="0" w:after="50" w:afterAutospacing="0" w:line="500" w:lineRule="exact"/>
        <w:rPr>
          <w:rFonts w:ascii="宋体" w:hAnsi="宋体" w:cs="宋体"/>
          <w:color w:val="000000"/>
          <w:sz w:val="21"/>
          <w:szCs w:val="21"/>
        </w:rPr>
      </w:pPr>
      <w:r>
        <w:rPr>
          <w:rFonts w:ascii="宋体" w:hAnsi="宋体" w:cs="宋体" w:hint="eastAsia"/>
          <w:color w:val="000000"/>
          <w:sz w:val="21"/>
          <w:szCs w:val="21"/>
        </w:rPr>
        <w:t>    质疑联系人：</w:t>
      </w:r>
      <w:r w:rsidR="00D9782A">
        <w:rPr>
          <w:rFonts w:ascii="宋体" w:hAnsi="宋体" w:cs="宋体" w:hint="eastAsia"/>
          <w:color w:val="000000"/>
          <w:sz w:val="21"/>
          <w:szCs w:val="21"/>
        </w:rPr>
        <w:t>王老师</w:t>
      </w:r>
    </w:p>
    <w:p w:rsidR="004D120B" w:rsidRDefault="002B6188">
      <w:pPr>
        <w:pStyle w:val="af1"/>
        <w:widowControl/>
        <w:spacing w:before="50" w:beforeAutospacing="0" w:after="50" w:afterAutospacing="0" w:line="500" w:lineRule="exact"/>
        <w:rPr>
          <w:rFonts w:ascii="宋体" w:hAnsi="宋体" w:cs="宋体"/>
          <w:color w:val="000000"/>
          <w:sz w:val="21"/>
          <w:szCs w:val="21"/>
        </w:rPr>
      </w:pPr>
      <w:r>
        <w:rPr>
          <w:rFonts w:ascii="宋体" w:hAnsi="宋体" w:cs="宋体" w:hint="eastAsia"/>
          <w:color w:val="000000"/>
          <w:sz w:val="21"/>
          <w:szCs w:val="21"/>
        </w:rPr>
        <w:t xml:space="preserve">      质疑联系方式：</w:t>
      </w:r>
      <w:r w:rsidR="00D9782A">
        <w:rPr>
          <w:rFonts w:ascii="宋体" w:hAnsi="宋体" w:cs="宋体" w:hint="eastAsia"/>
          <w:color w:val="000000"/>
          <w:sz w:val="21"/>
          <w:szCs w:val="21"/>
        </w:rPr>
        <w:t>0580-8232252</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xml:space="preserve">      2.采购代理机构信息</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名    称：舟山博皓工程管理有限公司 </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地    址：舟山市定海区白泉镇玉苑路2号三楼303室 </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电     话：</w:t>
      </w:r>
      <w:r>
        <w:rPr>
          <w:rFonts w:ascii="宋体" w:hAnsi="宋体" w:cs="宋体" w:hint="eastAsia"/>
          <w:sz w:val="21"/>
          <w:szCs w:val="21"/>
          <w:shd w:val="clear" w:color="auto" w:fill="FFFFFF"/>
        </w:rPr>
        <w:t>0580-2265251</w:t>
      </w:r>
      <w:r>
        <w:rPr>
          <w:rFonts w:ascii="宋体" w:hAnsi="宋体" w:cs="宋体" w:hint="eastAsia"/>
          <w:color w:val="000000"/>
          <w:sz w:val="21"/>
          <w:szCs w:val="21"/>
        </w:rPr>
        <w:t>  </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项目联系人（询问）：虞文宣  </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项目联系方式（询问）：17767013200 </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质疑联系人：吴小清</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质疑联系方式：</w:t>
      </w:r>
      <w:r>
        <w:rPr>
          <w:rFonts w:ascii="宋体" w:hAnsi="宋体" w:cs="宋体" w:hint="eastAsia"/>
          <w:sz w:val="21"/>
          <w:szCs w:val="21"/>
          <w:shd w:val="clear" w:color="auto" w:fill="FFFFFF"/>
        </w:rPr>
        <w:t>15906809101</w:t>
      </w:r>
      <w:r>
        <w:rPr>
          <w:rFonts w:ascii="宋体" w:hAnsi="宋体" w:cs="宋体" w:hint="eastAsia"/>
          <w:color w:val="000000"/>
          <w:sz w:val="21"/>
          <w:szCs w:val="21"/>
        </w:rPr>
        <w:br/>
        <w:t>    3.同级政府采购监督管理部门</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名    称：定海区财政局 </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地    址：舟山市定海区港务大厦 </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传    真：/</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联  系  人：林先生 </w:t>
      </w:r>
    </w:p>
    <w:p w:rsidR="004D120B" w:rsidRDefault="002B6188">
      <w:pPr>
        <w:pStyle w:val="af1"/>
        <w:widowControl/>
        <w:spacing w:before="50" w:beforeAutospacing="0" w:after="50" w:afterAutospacing="0" w:line="500" w:lineRule="exact"/>
        <w:rPr>
          <w:rFonts w:ascii="宋体" w:hAnsi="宋体" w:cs="宋体"/>
          <w:sz w:val="21"/>
          <w:szCs w:val="21"/>
        </w:rPr>
      </w:pPr>
      <w:r>
        <w:rPr>
          <w:rFonts w:ascii="宋体" w:hAnsi="宋体" w:cs="宋体" w:hint="eastAsia"/>
          <w:color w:val="000000"/>
          <w:sz w:val="21"/>
          <w:szCs w:val="21"/>
        </w:rPr>
        <w:t>    监督投诉电话：0580-2027798</w:t>
      </w:r>
    </w:p>
    <w:p w:rsidR="004D120B" w:rsidRDefault="002B6188">
      <w:pPr>
        <w:pStyle w:val="af1"/>
        <w:widowControl/>
        <w:spacing w:before="50" w:beforeAutospacing="0" w:after="50" w:afterAutospacing="0" w:line="500" w:lineRule="exact"/>
        <w:ind w:firstLineChars="200" w:firstLine="420"/>
        <w:rPr>
          <w:rFonts w:ascii="宋体" w:hAnsi="宋体" w:cs="宋体"/>
          <w:sz w:val="21"/>
          <w:szCs w:val="21"/>
        </w:rPr>
      </w:pPr>
      <w:r>
        <w:rPr>
          <w:rFonts w:ascii="宋体" w:hAnsi="宋体" w:cs="宋体" w:hint="eastAsia"/>
          <w:color w:val="000000"/>
          <w:sz w:val="21"/>
          <w:szCs w:val="21"/>
        </w:rPr>
        <w:t>若对项目采购电子交易系统操作有疑问，可登录政采云（https://www.zcygov.cn/），点击右侧咨询小采，获取采小蜜智能服务管家帮助，或拨打政采云服务热线400-881-7190获取热线服务帮助。        </w:t>
      </w:r>
    </w:p>
    <w:p w:rsidR="004D120B" w:rsidRDefault="002B6188">
      <w:pPr>
        <w:pStyle w:val="af1"/>
        <w:widowControl/>
        <w:spacing w:before="50" w:beforeAutospacing="0" w:after="50" w:afterAutospacing="0" w:line="500" w:lineRule="exact"/>
        <w:ind w:firstLineChars="200" w:firstLine="420"/>
        <w:rPr>
          <w:sz w:val="21"/>
          <w:szCs w:val="21"/>
        </w:rPr>
      </w:pPr>
      <w:r>
        <w:rPr>
          <w:rFonts w:ascii="宋体" w:hAnsi="宋体" w:cs="宋体" w:hint="eastAsia"/>
          <w:color w:val="000000"/>
          <w:sz w:val="21"/>
          <w:szCs w:val="21"/>
        </w:rPr>
        <w:t>CA问题联系电话（人工）：汇信CA 400-888-4636；天谷CA 400-087-8198。</w:t>
      </w:r>
    </w:p>
    <w:p w:rsidR="004D120B" w:rsidRDefault="004D120B">
      <w:pPr>
        <w:pStyle w:val="a9"/>
        <w:spacing w:line="500" w:lineRule="exact"/>
        <w:jc w:val="center"/>
        <w:rPr>
          <w:b/>
          <w:sz w:val="21"/>
          <w:szCs w:val="21"/>
        </w:rPr>
      </w:pPr>
    </w:p>
    <w:p w:rsidR="004D120B" w:rsidRDefault="004D120B">
      <w:pPr>
        <w:pStyle w:val="aa"/>
        <w:spacing w:line="500" w:lineRule="exact"/>
        <w:ind w:firstLineChars="0" w:firstLine="0"/>
        <w:rPr>
          <w:szCs w:val="21"/>
        </w:rPr>
      </w:pPr>
    </w:p>
    <w:p w:rsidR="004D120B" w:rsidRDefault="002B6188">
      <w:pPr>
        <w:pStyle w:val="a9"/>
        <w:jc w:val="center"/>
        <w:rPr>
          <w:b/>
          <w:sz w:val="36"/>
          <w:szCs w:val="36"/>
        </w:rPr>
      </w:pPr>
      <w:r>
        <w:rPr>
          <w:rFonts w:hint="eastAsia"/>
          <w:b/>
          <w:sz w:val="36"/>
          <w:szCs w:val="36"/>
        </w:rPr>
        <w:lastRenderedPageBreak/>
        <w:t>第二章采购需求</w:t>
      </w:r>
      <w:bookmarkStart w:id="4" w:name="_Toc486423880"/>
      <w:bookmarkStart w:id="5" w:name="_Toc493956030"/>
      <w:bookmarkStart w:id="6" w:name="_Toc27445"/>
      <w:bookmarkStart w:id="7" w:name="_Toc493957142"/>
    </w:p>
    <w:bookmarkEnd w:id="4"/>
    <w:bookmarkEnd w:id="5"/>
    <w:bookmarkEnd w:id="6"/>
    <w:bookmarkEnd w:id="7"/>
    <w:p w:rsidR="004D120B" w:rsidRPr="006447B1" w:rsidRDefault="002B6188" w:rsidP="006447B1">
      <w:pPr>
        <w:widowControl/>
        <w:numPr>
          <w:ilvl w:val="0"/>
          <w:numId w:val="5"/>
        </w:numPr>
        <w:spacing w:before="25" w:after="25" w:line="300" w:lineRule="auto"/>
        <w:jc w:val="left"/>
        <w:rPr>
          <w:rFonts w:ascii="宋体" w:hAnsi="宋体" w:cs="宋体"/>
          <w:b/>
          <w:bCs/>
          <w:spacing w:val="10"/>
          <w:kern w:val="0"/>
          <w:sz w:val="24"/>
        </w:rPr>
      </w:pPr>
      <w:r>
        <w:rPr>
          <w:rFonts w:ascii="宋体" w:hAnsi="宋体" w:cs="宋体" w:hint="eastAsia"/>
          <w:b/>
          <w:bCs/>
          <w:spacing w:val="10"/>
          <w:kern w:val="0"/>
          <w:sz w:val="24"/>
        </w:rPr>
        <w:t>投标产品内容及预算</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977"/>
        <w:gridCol w:w="1117"/>
        <w:gridCol w:w="1253"/>
        <w:gridCol w:w="1377"/>
        <w:gridCol w:w="1377"/>
      </w:tblGrid>
      <w:tr w:rsidR="004D120B">
        <w:trPr>
          <w:trHeight w:val="292"/>
          <w:jc w:val="center"/>
        </w:trPr>
        <w:tc>
          <w:tcPr>
            <w:tcW w:w="704" w:type="dxa"/>
            <w:noWrap/>
            <w:vAlign w:val="center"/>
          </w:tcPr>
          <w:p w:rsidR="004D120B" w:rsidRDefault="002B6188">
            <w:pPr>
              <w:widowControl/>
              <w:spacing w:line="360" w:lineRule="auto"/>
              <w:jc w:val="center"/>
              <w:rPr>
                <w:rFonts w:ascii="宋体" w:hAnsi="宋体" w:cs="宋体"/>
                <w:b/>
                <w:color w:val="000000"/>
                <w:szCs w:val="21"/>
              </w:rPr>
            </w:pPr>
            <w:bookmarkStart w:id="8" w:name="OLE_LINK46"/>
            <w:r>
              <w:rPr>
                <w:rFonts w:ascii="宋体" w:hAnsi="宋体" w:cs="宋体" w:hint="eastAsia"/>
                <w:b/>
                <w:color w:val="000000"/>
                <w:kern w:val="0"/>
                <w:szCs w:val="21"/>
              </w:rPr>
              <w:t>序号</w:t>
            </w:r>
          </w:p>
        </w:tc>
        <w:tc>
          <w:tcPr>
            <w:tcW w:w="2977" w:type="dxa"/>
            <w:noWrap/>
            <w:vAlign w:val="center"/>
          </w:tcPr>
          <w:p w:rsidR="004D120B" w:rsidRDefault="002B6188">
            <w:pPr>
              <w:widowControl/>
              <w:spacing w:line="360" w:lineRule="auto"/>
              <w:jc w:val="center"/>
              <w:rPr>
                <w:rFonts w:ascii="宋体" w:hAnsi="宋体" w:cs="宋体"/>
                <w:b/>
                <w:color w:val="000000"/>
                <w:szCs w:val="21"/>
              </w:rPr>
            </w:pPr>
            <w:r>
              <w:rPr>
                <w:rFonts w:ascii="宋体" w:hAnsi="宋体" w:cs="宋体" w:hint="eastAsia"/>
                <w:b/>
                <w:color w:val="000000"/>
                <w:kern w:val="0"/>
                <w:szCs w:val="21"/>
              </w:rPr>
              <w:t>产品名称</w:t>
            </w:r>
          </w:p>
        </w:tc>
        <w:tc>
          <w:tcPr>
            <w:tcW w:w="1117" w:type="dxa"/>
            <w:noWrap/>
            <w:vAlign w:val="center"/>
          </w:tcPr>
          <w:p w:rsidR="004D120B" w:rsidRDefault="002B6188">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单位</w:t>
            </w:r>
          </w:p>
        </w:tc>
        <w:tc>
          <w:tcPr>
            <w:tcW w:w="1253" w:type="dxa"/>
            <w:noWrap/>
            <w:vAlign w:val="center"/>
          </w:tcPr>
          <w:p w:rsidR="004D120B" w:rsidRDefault="002B6188">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数量</w:t>
            </w:r>
          </w:p>
        </w:tc>
        <w:tc>
          <w:tcPr>
            <w:tcW w:w="1377" w:type="dxa"/>
            <w:noWrap/>
            <w:vAlign w:val="center"/>
          </w:tcPr>
          <w:p w:rsidR="004D120B" w:rsidRDefault="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最高单价</w:t>
            </w:r>
          </w:p>
        </w:tc>
        <w:tc>
          <w:tcPr>
            <w:tcW w:w="1377" w:type="dxa"/>
            <w:noWrap/>
            <w:vAlign w:val="center"/>
          </w:tcPr>
          <w:p w:rsidR="004D120B" w:rsidRDefault="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最高合价</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2977" w:type="dxa"/>
            <w:noWrap/>
            <w:vAlign w:val="center"/>
          </w:tcPr>
          <w:p w:rsidR="002B6188" w:rsidRDefault="002B6188">
            <w:pPr>
              <w:widowControl/>
              <w:spacing w:line="360" w:lineRule="auto"/>
              <w:jc w:val="center"/>
              <w:rPr>
                <w:rFonts w:ascii="宋体" w:hAnsi="宋体" w:cs="宋体"/>
                <w:b/>
                <w:color w:val="000000"/>
                <w:kern w:val="0"/>
                <w:szCs w:val="21"/>
              </w:rPr>
            </w:pPr>
            <w:r>
              <w:rPr>
                <w:rFonts w:ascii="宋体" w:hAnsi="宋体" w:cs="宋体" w:hint="eastAsia"/>
                <w:szCs w:val="21"/>
              </w:rPr>
              <w:t>AI智能反馈系统</w:t>
            </w:r>
          </w:p>
        </w:tc>
        <w:tc>
          <w:tcPr>
            <w:tcW w:w="1117" w:type="dxa"/>
            <w:noWrap/>
            <w:vAlign w:val="center"/>
          </w:tcPr>
          <w:p w:rsidR="002B6188" w:rsidRDefault="002B6188" w:rsidP="002B6188">
            <w:pPr>
              <w:widowControl/>
              <w:spacing w:line="360" w:lineRule="auto"/>
              <w:jc w:val="center"/>
              <w:rPr>
                <w:rFonts w:ascii="宋体" w:hAnsi="宋体" w:cs="宋体"/>
                <w:b/>
                <w:color w:val="000000"/>
                <w:kern w:val="0"/>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b/>
                <w:color w:val="000000"/>
                <w:kern w:val="0"/>
                <w:szCs w:val="21"/>
              </w:rPr>
            </w:pPr>
            <w:r>
              <w:rPr>
                <w:rFonts w:ascii="宋体" w:hAnsi="宋体" w:cs="宋体" w:hint="eastAsia"/>
                <w:szCs w:val="21"/>
              </w:rPr>
              <w:t>15</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4500</w:t>
            </w:r>
          </w:p>
        </w:tc>
        <w:tc>
          <w:tcPr>
            <w:tcW w:w="1377" w:type="dxa"/>
            <w:noWrap/>
            <w:vAlign w:val="center"/>
          </w:tcPr>
          <w:p w:rsidR="002B6188" w:rsidRPr="006B4153" w:rsidRDefault="006B4153" w:rsidP="006B4153">
            <w:pPr>
              <w:widowControl/>
              <w:spacing w:line="360" w:lineRule="auto"/>
              <w:jc w:val="center"/>
              <w:rPr>
                <w:rFonts w:ascii="宋体" w:hAnsi="宋体" w:cs="宋体"/>
                <w:color w:val="000000"/>
                <w:kern w:val="0"/>
                <w:szCs w:val="21"/>
              </w:rPr>
            </w:pPr>
            <w:r w:rsidRPr="006B4153">
              <w:rPr>
                <w:rFonts w:ascii="宋体" w:hAnsi="宋体" w:cs="宋体" w:hint="eastAsia"/>
                <w:color w:val="000000"/>
                <w:kern w:val="0"/>
                <w:szCs w:val="21"/>
              </w:rPr>
              <w:t>67500</w:t>
            </w:r>
          </w:p>
        </w:tc>
      </w:tr>
      <w:tr w:rsidR="002B6188" w:rsidTr="006B4153">
        <w:trPr>
          <w:trHeight w:val="292"/>
          <w:jc w:val="center"/>
        </w:trPr>
        <w:tc>
          <w:tcPr>
            <w:tcW w:w="704" w:type="dxa"/>
            <w:shd w:val="clear" w:color="auto" w:fill="auto"/>
            <w:noWrap/>
            <w:vAlign w:val="center"/>
          </w:tcPr>
          <w:p w:rsidR="002B6188" w:rsidRDefault="002B6188">
            <w:pPr>
              <w:widowControl/>
              <w:spacing w:line="360" w:lineRule="auto"/>
              <w:jc w:val="center"/>
              <w:rPr>
                <w:rFonts w:ascii="宋体" w:hAnsi="宋体" w:cs="宋体"/>
                <w:color w:val="000000"/>
                <w:szCs w:val="21"/>
              </w:rPr>
            </w:pPr>
            <w:r>
              <w:rPr>
                <w:rFonts w:ascii="宋体" w:hAnsi="宋体" w:cs="宋体" w:hint="eastAsia"/>
                <w:szCs w:val="21"/>
              </w:rPr>
              <w:t>2</w:t>
            </w:r>
          </w:p>
        </w:tc>
        <w:tc>
          <w:tcPr>
            <w:tcW w:w="2977" w:type="dxa"/>
            <w:shd w:val="clear" w:color="000000" w:fill="FFFFFF"/>
            <w:noWrap/>
            <w:vAlign w:val="center"/>
          </w:tcPr>
          <w:p w:rsidR="002B6188" w:rsidRDefault="002B6188">
            <w:pPr>
              <w:widowControl/>
              <w:spacing w:line="360" w:lineRule="auto"/>
              <w:jc w:val="center"/>
              <w:rPr>
                <w:rFonts w:ascii="宋体" w:hAnsi="宋体" w:cs="宋体"/>
                <w:color w:val="000000"/>
                <w:szCs w:val="21"/>
              </w:rPr>
            </w:pPr>
            <w:r>
              <w:rPr>
                <w:rFonts w:ascii="宋体" w:hAnsi="宋体" w:cs="宋体" w:hint="eastAsia"/>
                <w:color w:val="000000"/>
                <w:szCs w:val="21"/>
              </w:rPr>
              <w:t>外置AI算力一体机</w:t>
            </w:r>
          </w:p>
        </w:tc>
        <w:tc>
          <w:tcPr>
            <w:tcW w:w="1117" w:type="dxa"/>
            <w:shd w:val="clear" w:color="000000" w:fill="FFFFFF"/>
            <w:noWrap/>
            <w:vAlign w:val="center"/>
          </w:tcPr>
          <w:p w:rsidR="002B6188" w:rsidRDefault="002B6188" w:rsidP="002B6188">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shd w:val="clear" w:color="000000" w:fill="FFFFFF"/>
            <w:noWrap/>
            <w:vAlign w:val="center"/>
          </w:tcPr>
          <w:p w:rsidR="002B6188" w:rsidRDefault="002B6188"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shd w:val="clear" w:color="000000" w:fill="FFFFFF"/>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9800</w:t>
            </w:r>
          </w:p>
        </w:tc>
        <w:tc>
          <w:tcPr>
            <w:tcW w:w="1377" w:type="dxa"/>
            <w:shd w:val="clear" w:color="000000" w:fill="FFFFFF"/>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147000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3</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画面采集端（学生）</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3000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45000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color w:val="000000"/>
                <w:szCs w:val="21"/>
              </w:rPr>
              <w:t>4</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画面采集端（教师）</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2500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37500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5</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音频采集端</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1300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19500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2977" w:type="dxa"/>
            <w:noWrap/>
            <w:vAlign w:val="center"/>
          </w:tcPr>
          <w:p w:rsidR="002B6188" w:rsidRDefault="002B6188">
            <w:pPr>
              <w:widowControl/>
              <w:spacing w:line="360" w:lineRule="auto"/>
              <w:jc w:val="center"/>
              <w:rPr>
                <w:rFonts w:ascii="宋体" w:hAnsi="宋体" w:cs="宋体"/>
                <w:bCs/>
                <w:szCs w:val="21"/>
              </w:rPr>
            </w:pPr>
            <w:bookmarkStart w:id="9" w:name="OLE_LINK2"/>
            <w:bookmarkStart w:id="10" w:name="OLE_LINK3"/>
            <w:r>
              <w:rPr>
                <w:rFonts w:ascii="宋体" w:hAnsi="宋体" w:cs="宋体" w:hint="eastAsia"/>
                <w:szCs w:val="21"/>
              </w:rPr>
              <w:t>▇</w:t>
            </w:r>
            <w:bookmarkEnd w:id="9"/>
            <w:bookmarkEnd w:id="10"/>
            <w:r>
              <w:rPr>
                <w:rFonts w:ascii="宋体" w:hAnsi="宋体" w:cs="宋体" w:hint="eastAsia"/>
                <w:color w:val="000000"/>
                <w:szCs w:val="21"/>
              </w:rPr>
              <w:t>AI分析汇聚储存器</w:t>
            </w:r>
          </w:p>
        </w:tc>
        <w:tc>
          <w:tcPr>
            <w:tcW w:w="1117" w:type="dxa"/>
            <w:noWrap/>
            <w:vAlign w:val="center"/>
          </w:tcPr>
          <w:p w:rsidR="002B6188" w:rsidRDefault="002B6188" w:rsidP="002B6188">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noWrap/>
            <w:vAlign w:val="center"/>
          </w:tcPr>
          <w:p w:rsidR="002B6188" w:rsidRDefault="002B6188" w:rsidP="006B4153">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35000</w:t>
            </w:r>
          </w:p>
        </w:tc>
        <w:tc>
          <w:tcPr>
            <w:tcW w:w="1377" w:type="dxa"/>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35000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szCs w:val="21"/>
              </w:rPr>
            </w:pPr>
            <w:r>
              <w:rPr>
                <w:rFonts w:ascii="宋体" w:hAnsi="宋体" w:cs="宋体" w:hint="eastAsia"/>
                <w:color w:val="000000"/>
                <w:szCs w:val="21"/>
              </w:rPr>
              <w:t>7</w:t>
            </w:r>
          </w:p>
        </w:tc>
        <w:tc>
          <w:tcPr>
            <w:tcW w:w="2977" w:type="dxa"/>
            <w:noWrap/>
            <w:vAlign w:val="center"/>
          </w:tcPr>
          <w:p w:rsidR="002B6188" w:rsidRDefault="002B6188">
            <w:pPr>
              <w:widowControl/>
              <w:spacing w:line="360" w:lineRule="auto"/>
              <w:jc w:val="center"/>
              <w:rPr>
                <w:rFonts w:ascii="宋体" w:hAnsi="宋体" w:cs="宋体"/>
                <w:color w:val="000000"/>
                <w:szCs w:val="21"/>
              </w:rPr>
            </w:pPr>
            <w:r>
              <w:rPr>
                <w:rFonts w:ascii="宋体" w:hAnsi="宋体" w:cs="宋体" w:hint="eastAsia"/>
                <w:color w:val="000000"/>
                <w:szCs w:val="21"/>
              </w:rPr>
              <w:t>AI备课</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项</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30000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30000</w:t>
            </w:r>
          </w:p>
        </w:tc>
      </w:tr>
      <w:tr w:rsidR="002B6188" w:rsidTr="006B4153">
        <w:trPr>
          <w:trHeight w:val="347"/>
          <w:jc w:val="center"/>
        </w:trPr>
        <w:tc>
          <w:tcPr>
            <w:tcW w:w="704" w:type="dxa"/>
            <w:noWrap/>
            <w:vAlign w:val="center"/>
          </w:tcPr>
          <w:p w:rsidR="002B6188" w:rsidRDefault="002B6188">
            <w:pPr>
              <w:widowControl/>
              <w:spacing w:line="360" w:lineRule="auto"/>
              <w:jc w:val="center"/>
              <w:rPr>
                <w:rFonts w:ascii="宋体" w:hAnsi="宋体" w:cs="宋体"/>
                <w:szCs w:val="21"/>
              </w:rPr>
            </w:pPr>
            <w:r>
              <w:rPr>
                <w:rFonts w:ascii="宋体" w:hAnsi="宋体" w:cs="宋体" w:hint="eastAsia"/>
                <w:szCs w:val="21"/>
              </w:rPr>
              <w:t>8</w:t>
            </w:r>
          </w:p>
        </w:tc>
        <w:tc>
          <w:tcPr>
            <w:tcW w:w="2977" w:type="dxa"/>
            <w:noWrap/>
            <w:vAlign w:val="center"/>
          </w:tcPr>
          <w:p w:rsidR="002B6188" w:rsidRDefault="002B6188">
            <w:pPr>
              <w:widowControl/>
              <w:spacing w:line="360" w:lineRule="auto"/>
              <w:jc w:val="center"/>
              <w:rPr>
                <w:rFonts w:ascii="宋体" w:hAnsi="宋体" w:cs="宋体"/>
                <w:color w:val="000000"/>
                <w:szCs w:val="21"/>
              </w:rPr>
            </w:pPr>
            <w:r>
              <w:rPr>
                <w:rFonts w:ascii="宋体" w:hAnsi="宋体" w:cs="宋体" w:hint="eastAsia"/>
                <w:color w:val="000000"/>
                <w:szCs w:val="21"/>
              </w:rPr>
              <w:t>AI授课助手</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4500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67500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szCs w:val="21"/>
              </w:rPr>
            </w:pPr>
            <w:r>
              <w:rPr>
                <w:rFonts w:ascii="宋体" w:hAnsi="宋体" w:cs="宋体" w:hint="eastAsia"/>
                <w:szCs w:val="21"/>
              </w:rPr>
              <w:t>9</w:t>
            </w:r>
          </w:p>
        </w:tc>
        <w:tc>
          <w:tcPr>
            <w:tcW w:w="2977" w:type="dxa"/>
            <w:noWrap/>
            <w:vAlign w:val="center"/>
          </w:tcPr>
          <w:p w:rsidR="002B6188" w:rsidRDefault="002B6188">
            <w:pPr>
              <w:widowControl/>
              <w:spacing w:line="360" w:lineRule="auto"/>
              <w:jc w:val="center"/>
              <w:rPr>
                <w:rFonts w:ascii="宋体" w:hAnsi="宋体" w:cs="宋体"/>
                <w:color w:val="000000"/>
                <w:szCs w:val="21"/>
              </w:rPr>
            </w:pPr>
            <w:r>
              <w:rPr>
                <w:rFonts w:ascii="宋体" w:hAnsi="宋体" w:cs="宋体" w:hint="eastAsia"/>
                <w:color w:val="000000"/>
                <w:szCs w:val="21"/>
              </w:rPr>
              <w:t>AI学生成长助手</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4500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67500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10</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移动录播终端</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36700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36700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11</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终端导播系统</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7000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7000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12</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终端互动系统</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4000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4000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color w:val="000000"/>
                <w:szCs w:val="21"/>
              </w:rPr>
              <w:t>13</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终端视频处理系统</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6000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6000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14</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无线机械云台摄像机</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2</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7000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14000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15</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云台摄像机图像处理系统</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10000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10000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color w:val="000000"/>
                <w:szCs w:val="21"/>
              </w:rPr>
              <w:t>16</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无线麦克风</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1000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1000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17</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麦克风音频处理系统</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800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800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18</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移动录播箱</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3000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3000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color w:val="000000"/>
                <w:szCs w:val="21"/>
              </w:rPr>
              <w:t>19</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录播资源管理平台</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10000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30000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szCs w:val="21"/>
              </w:rPr>
            </w:pPr>
            <w:r>
              <w:rPr>
                <w:rFonts w:ascii="宋体" w:hAnsi="宋体" w:cs="宋体" w:hint="eastAsia"/>
                <w:szCs w:val="21"/>
              </w:rPr>
              <w:t>20</w:t>
            </w:r>
          </w:p>
        </w:tc>
        <w:tc>
          <w:tcPr>
            <w:tcW w:w="2977" w:type="dxa"/>
            <w:noWrap/>
            <w:vAlign w:val="center"/>
          </w:tcPr>
          <w:p w:rsidR="002B6188" w:rsidRDefault="002B6188">
            <w:pPr>
              <w:widowControl/>
              <w:spacing w:line="360" w:lineRule="auto"/>
              <w:jc w:val="center"/>
              <w:rPr>
                <w:rFonts w:ascii="宋体" w:hAnsi="宋体" w:cs="宋体"/>
                <w:szCs w:val="21"/>
              </w:rPr>
            </w:pPr>
            <w:r>
              <w:rPr>
                <w:rFonts w:ascii="宋体" w:hAnsi="宋体" w:cs="宋体" w:hint="eastAsia"/>
                <w:szCs w:val="21"/>
              </w:rPr>
              <w:t>综合素质评价平台</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15000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45000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21</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szCs w:val="21"/>
              </w:rPr>
              <w:t>教研综合管理平台</w:t>
            </w:r>
          </w:p>
        </w:tc>
        <w:tc>
          <w:tcPr>
            <w:tcW w:w="1117" w:type="dxa"/>
            <w:noWrap/>
            <w:vAlign w:val="center"/>
          </w:tcPr>
          <w:p w:rsidR="002B6188" w:rsidRDefault="002B6188" w:rsidP="002B6188">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2B6188" w:rsidRDefault="002B6188"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2B6188" w:rsidRPr="00C979D3" w:rsidRDefault="006B4153" w:rsidP="006B4153">
            <w:pPr>
              <w:widowControl/>
              <w:spacing w:line="360" w:lineRule="auto"/>
              <w:jc w:val="center"/>
              <w:rPr>
                <w:rFonts w:ascii="宋体" w:hAnsi="宋体" w:cs="宋体"/>
                <w:color w:val="000000"/>
                <w:szCs w:val="21"/>
              </w:rPr>
            </w:pPr>
            <w:r w:rsidRPr="00C979D3">
              <w:rPr>
                <w:rFonts w:ascii="宋体" w:hAnsi="宋体" w:cs="宋体" w:hint="eastAsia"/>
                <w:color w:val="000000"/>
                <w:szCs w:val="21"/>
              </w:rPr>
              <w:t>18000</w:t>
            </w:r>
          </w:p>
        </w:tc>
        <w:tc>
          <w:tcPr>
            <w:tcW w:w="1377" w:type="dxa"/>
            <w:noWrap/>
            <w:vAlign w:val="center"/>
          </w:tcPr>
          <w:p w:rsidR="002B6188" w:rsidRDefault="006B4153" w:rsidP="006B4153">
            <w:pPr>
              <w:widowControl/>
              <w:spacing w:line="360" w:lineRule="auto"/>
              <w:jc w:val="center"/>
              <w:rPr>
                <w:rFonts w:ascii="宋体" w:hAnsi="宋体" w:cs="宋体"/>
                <w:szCs w:val="21"/>
              </w:rPr>
            </w:pPr>
            <w:r>
              <w:rPr>
                <w:rFonts w:ascii="宋体" w:hAnsi="宋体" w:cs="宋体" w:hint="eastAsia"/>
                <w:szCs w:val="21"/>
              </w:rPr>
              <w:t>54000</w:t>
            </w:r>
          </w:p>
        </w:tc>
      </w:tr>
      <w:tr w:rsidR="002B6188" w:rsidTr="006B4153">
        <w:trPr>
          <w:trHeight w:val="292"/>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color w:val="000000"/>
                <w:szCs w:val="21"/>
              </w:rPr>
              <w:t>22</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color w:val="000000"/>
                <w:szCs w:val="21"/>
              </w:rPr>
              <w:t>智能音频终端</w:t>
            </w:r>
          </w:p>
        </w:tc>
        <w:tc>
          <w:tcPr>
            <w:tcW w:w="1117" w:type="dxa"/>
            <w:noWrap/>
            <w:vAlign w:val="center"/>
          </w:tcPr>
          <w:p w:rsidR="002B6188" w:rsidRDefault="002B6188" w:rsidP="002B6188">
            <w:pPr>
              <w:widowControl/>
              <w:spacing w:line="360" w:lineRule="auto"/>
              <w:jc w:val="center"/>
              <w:rPr>
                <w:rFonts w:ascii="宋体" w:hAnsi="宋体" w:cs="宋体"/>
                <w:color w:val="000000"/>
                <w:szCs w:val="21"/>
              </w:rPr>
            </w:pPr>
            <w:r>
              <w:rPr>
                <w:rFonts w:ascii="宋体" w:hAnsi="宋体" w:cs="宋体" w:hint="eastAsia"/>
                <w:color w:val="000000"/>
                <w:szCs w:val="21"/>
              </w:rPr>
              <w:t>套</w:t>
            </w:r>
          </w:p>
        </w:tc>
        <w:tc>
          <w:tcPr>
            <w:tcW w:w="1253" w:type="dxa"/>
            <w:noWrap/>
            <w:vAlign w:val="center"/>
          </w:tcPr>
          <w:p w:rsidR="002B6188" w:rsidRDefault="002B6188"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4500</w:t>
            </w:r>
          </w:p>
        </w:tc>
        <w:tc>
          <w:tcPr>
            <w:tcW w:w="1377" w:type="dxa"/>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67500</w:t>
            </w:r>
          </w:p>
        </w:tc>
      </w:tr>
      <w:tr w:rsidR="002B6188" w:rsidTr="006B4153">
        <w:trPr>
          <w:trHeight w:val="292"/>
          <w:jc w:val="center"/>
        </w:trPr>
        <w:tc>
          <w:tcPr>
            <w:tcW w:w="704" w:type="dxa"/>
            <w:shd w:val="clear" w:color="auto" w:fill="auto"/>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23</w:t>
            </w:r>
          </w:p>
        </w:tc>
        <w:tc>
          <w:tcPr>
            <w:tcW w:w="2977" w:type="dxa"/>
            <w:shd w:val="clear" w:color="000000" w:fill="FFFFFF"/>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color w:val="000000"/>
                <w:szCs w:val="21"/>
              </w:rPr>
              <w:t>阵列麦克风</w:t>
            </w:r>
          </w:p>
        </w:tc>
        <w:tc>
          <w:tcPr>
            <w:tcW w:w="1117" w:type="dxa"/>
            <w:noWrap/>
            <w:vAlign w:val="center"/>
          </w:tcPr>
          <w:p w:rsidR="002B6188" w:rsidRDefault="002B6188" w:rsidP="002B6188">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2B6188" w:rsidRDefault="002B6188"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2B6188" w:rsidRDefault="00C979D3" w:rsidP="006B4153">
            <w:pPr>
              <w:widowControl/>
              <w:spacing w:line="360" w:lineRule="auto"/>
              <w:jc w:val="center"/>
              <w:rPr>
                <w:rFonts w:ascii="宋体" w:hAnsi="宋体" w:cs="宋体"/>
                <w:color w:val="000000"/>
                <w:szCs w:val="21"/>
              </w:rPr>
            </w:pPr>
            <w:r>
              <w:rPr>
                <w:rFonts w:ascii="宋体" w:hAnsi="宋体" w:cs="宋体" w:hint="eastAsia"/>
                <w:color w:val="000000"/>
                <w:szCs w:val="21"/>
              </w:rPr>
              <w:t>1500</w:t>
            </w:r>
          </w:p>
        </w:tc>
        <w:tc>
          <w:tcPr>
            <w:tcW w:w="1377" w:type="dxa"/>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22500</w:t>
            </w:r>
          </w:p>
        </w:tc>
      </w:tr>
      <w:tr w:rsidR="002B6188" w:rsidTr="006B4153">
        <w:trPr>
          <w:trHeight w:val="287"/>
          <w:jc w:val="center"/>
        </w:trPr>
        <w:tc>
          <w:tcPr>
            <w:tcW w:w="704" w:type="dxa"/>
            <w:noWrap/>
            <w:vAlign w:val="center"/>
          </w:tcPr>
          <w:p w:rsidR="002B6188" w:rsidRDefault="002B6188">
            <w:pPr>
              <w:widowControl/>
              <w:spacing w:line="360" w:lineRule="auto"/>
              <w:jc w:val="center"/>
              <w:rPr>
                <w:rFonts w:ascii="宋体" w:hAnsi="宋体" w:cs="宋体"/>
                <w:color w:val="000000"/>
                <w:kern w:val="0"/>
                <w:szCs w:val="21"/>
              </w:rPr>
            </w:pPr>
            <w:r>
              <w:rPr>
                <w:rFonts w:ascii="宋体" w:hAnsi="宋体" w:cs="宋体" w:hint="eastAsia"/>
                <w:szCs w:val="21"/>
              </w:rPr>
              <w:t>24</w:t>
            </w:r>
          </w:p>
        </w:tc>
        <w:tc>
          <w:tcPr>
            <w:tcW w:w="2977" w:type="dxa"/>
            <w:noWrap/>
            <w:vAlign w:val="center"/>
          </w:tcPr>
          <w:p w:rsidR="002B6188" w:rsidRDefault="002B6188">
            <w:pPr>
              <w:widowControl/>
              <w:spacing w:line="360" w:lineRule="auto"/>
              <w:jc w:val="center"/>
              <w:rPr>
                <w:rFonts w:ascii="宋体" w:hAnsi="宋体" w:cs="宋体"/>
                <w:bCs/>
                <w:szCs w:val="21"/>
              </w:rPr>
            </w:pPr>
            <w:r>
              <w:rPr>
                <w:rFonts w:ascii="宋体" w:hAnsi="宋体" w:cs="宋体" w:hint="eastAsia"/>
                <w:color w:val="000000"/>
                <w:szCs w:val="21"/>
              </w:rPr>
              <w:t>无源音箱</w:t>
            </w:r>
          </w:p>
        </w:tc>
        <w:tc>
          <w:tcPr>
            <w:tcW w:w="1117" w:type="dxa"/>
            <w:noWrap/>
            <w:vAlign w:val="center"/>
          </w:tcPr>
          <w:p w:rsidR="002B6188" w:rsidRDefault="002B6188" w:rsidP="002B6188">
            <w:pPr>
              <w:widowControl/>
              <w:spacing w:line="360" w:lineRule="auto"/>
              <w:jc w:val="center"/>
              <w:rPr>
                <w:rFonts w:ascii="宋体" w:hAnsi="宋体" w:cs="宋体"/>
                <w:color w:val="000000"/>
                <w:szCs w:val="21"/>
              </w:rPr>
            </w:pPr>
            <w:r>
              <w:rPr>
                <w:rFonts w:ascii="宋体" w:hAnsi="宋体" w:cs="宋体" w:hint="eastAsia"/>
                <w:color w:val="000000"/>
                <w:szCs w:val="21"/>
              </w:rPr>
              <w:t>对</w:t>
            </w:r>
          </w:p>
        </w:tc>
        <w:tc>
          <w:tcPr>
            <w:tcW w:w="1253" w:type="dxa"/>
            <w:noWrap/>
            <w:vAlign w:val="center"/>
          </w:tcPr>
          <w:p w:rsidR="002B6188" w:rsidRDefault="002B6188"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2B6188" w:rsidRDefault="00C979D3" w:rsidP="006B4153">
            <w:pPr>
              <w:widowControl/>
              <w:spacing w:line="360" w:lineRule="auto"/>
              <w:jc w:val="center"/>
              <w:rPr>
                <w:rFonts w:ascii="宋体" w:hAnsi="宋体" w:cs="宋体"/>
                <w:color w:val="000000"/>
                <w:szCs w:val="21"/>
              </w:rPr>
            </w:pPr>
            <w:r>
              <w:rPr>
                <w:rFonts w:ascii="宋体" w:hAnsi="宋体" w:cs="宋体" w:hint="eastAsia"/>
                <w:color w:val="000000"/>
                <w:szCs w:val="21"/>
              </w:rPr>
              <w:t>1000</w:t>
            </w:r>
          </w:p>
        </w:tc>
        <w:tc>
          <w:tcPr>
            <w:tcW w:w="1377" w:type="dxa"/>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15000</w:t>
            </w:r>
          </w:p>
        </w:tc>
      </w:tr>
      <w:tr w:rsidR="002B6188" w:rsidTr="006B4153">
        <w:trPr>
          <w:trHeight w:val="90"/>
          <w:jc w:val="center"/>
        </w:trPr>
        <w:tc>
          <w:tcPr>
            <w:tcW w:w="704" w:type="dxa"/>
            <w:shd w:val="clear" w:color="auto" w:fill="auto"/>
            <w:noWrap/>
            <w:vAlign w:val="center"/>
          </w:tcPr>
          <w:p w:rsidR="002B6188" w:rsidRDefault="002B6188">
            <w:pPr>
              <w:widowControl/>
              <w:spacing w:line="360" w:lineRule="auto"/>
              <w:jc w:val="center"/>
              <w:rPr>
                <w:rFonts w:ascii="宋体" w:hAnsi="宋体" w:cs="宋体"/>
                <w:color w:val="000000"/>
                <w:szCs w:val="21"/>
              </w:rPr>
            </w:pPr>
            <w:r>
              <w:rPr>
                <w:rFonts w:ascii="宋体" w:hAnsi="宋体" w:cs="宋体" w:hint="eastAsia"/>
                <w:szCs w:val="21"/>
              </w:rPr>
              <w:t>25</w:t>
            </w:r>
          </w:p>
        </w:tc>
        <w:tc>
          <w:tcPr>
            <w:tcW w:w="2977" w:type="dxa"/>
            <w:shd w:val="clear" w:color="000000" w:fill="FFFFFF"/>
            <w:noWrap/>
            <w:vAlign w:val="center"/>
          </w:tcPr>
          <w:p w:rsidR="002B6188" w:rsidRDefault="002B618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bCs/>
                <w:szCs w:val="21"/>
              </w:rPr>
            </w:pPr>
            <w:r>
              <w:rPr>
                <w:rFonts w:ascii="宋体" w:hAnsi="宋体" w:cs="宋体" w:hint="eastAsia"/>
                <w:color w:val="000000"/>
                <w:szCs w:val="21"/>
              </w:rPr>
              <w:t>扩声触控面板</w:t>
            </w:r>
          </w:p>
        </w:tc>
        <w:tc>
          <w:tcPr>
            <w:tcW w:w="1117" w:type="dxa"/>
            <w:noWrap/>
            <w:vAlign w:val="center"/>
          </w:tcPr>
          <w:p w:rsidR="002B6188" w:rsidRDefault="002B6188" w:rsidP="002B6188">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2B6188" w:rsidRDefault="002B6188"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2B6188" w:rsidRDefault="00C979D3" w:rsidP="006B4153">
            <w:pPr>
              <w:widowControl/>
              <w:spacing w:line="360" w:lineRule="auto"/>
              <w:jc w:val="center"/>
              <w:rPr>
                <w:rFonts w:ascii="宋体" w:hAnsi="宋体" w:cs="宋体"/>
                <w:color w:val="000000"/>
                <w:szCs w:val="21"/>
              </w:rPr>
            </w:pPr>
            <w:r>
              <w:rPr>
                <w:rFonts w:ascii="宋体" w:hAnsi="宋体" w:cs="宋体" w:hint="eastAsia"/>
                <w:color w:val="000000"/>
                <w:szCs w:val="21"/>
              </w:rPr>
              <w:t>600</w:t>
            </w:r>
          </w:p>
        </w:tc>
        <w:tc>
          <w:tcPr>
            <w:tcW w:w="1377" w:type="dxa"/>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9000</w:t>
            </w:r>
          </w:p>
        </w:tc>
      </w:tr>
      <w:tr w:rsidR="002B6188" w:rsidTr="006B4153">
        <w:trPr>
          <w:trHeight w:val="439"/>
          <w:jc w:val="center"/>
        </w:trPr>
        <w:tc>
          <w:tcPr>
            <w:tcW w:w="704" w:type="dxa"/>
            <w:shd w:val="clear" w:color="auto" w:fill="auto"/>
            <w:noWrap/>
            <w:vAlign w:val="center"/>
          </w:tcPr>
          <w:p w:rsidR="002B6188" w:rsidRDefault="002B6188">
            <w:pPr>
              <w:widowControl/>
              <w:spacing w:line="360" w:lineRule="auto"/>
              <w:jc w:val="center"/>
              <w:rPr>
                <w:rFonts w:ascii="宋体" w:hAnsi="宋体" w:cs="宋体"/>
                <w:color w:val="000000"/>
                <w:szCs w:val="21"/>
              </w:rPr>
            </w:pPr>
            <w:r>
              <w:rPr>
                <w:rFonts w:ascii="宋体" w:hAnsi="宋体" w:cs="宋体" w:hint="eastAsia"/>
                <w:color w:val="000000"/>
                <w:szCs w:val="21"/>
              </w:rPr>
              <w:t>26</w:t>
            </w:r>
          </w:p>
        </w:tc>
        <w:tc>
          <w:tcPr>
            <w:tcW w:w="2977" w:type="dxa"/>
            <w:shd w:val="clear" w:color="000000" w:fill="FFFFFF"/>
            <w:noWrap/>
            <w:vAlign w:val="center"/>
          </w:tcPr>
          <w:p w:rsidR="002B6188" w:rsidRDefault="002B618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配套线材及集成</w:t>
            </w:r>
          </w:p>
        </w:tc>
        <w:tc>
          <w:tcPr>
            <w:tcW w:w="1117" w:type="dxa"/>
            <w:noWrap/>
            <w:vAlign w:val="center"/>
          </w:tcPr>
          <w:p w:rsidR="002B6188" w:rsidRDefault="002B6188" w:rsidP="002B6188">
            <w:pPr>
              <w:widowControl/>
              <w:spacing w:line="360" w:lineRule="auto"/>
              <w:jc w:val="center"/>
              <w:rPr>
                <w:rFonts w:ascii="宋体" w:hAnsi="宋体" w:cs="宋体"/>
                <w:color w:val="000000"/>
                <w:szCs w:val="21"/>
              </w:rPr>
            </w:pPr>
            <w:r>
              <w:rPr>
                <w:rFonts w:ascii="宋体" w:hAnsi="宋体" w:cs="宋体" w:hint="eastAsia"/>
                <w:color w:val="000000"/>
                <w:szCs w:val="21"/>
              </w:rPr>
              <w:t>项</w:t>
            </w:r>
          </w:p>
        </w:tc>
        <w:tc>
          <w:tcPr>
            <w:tcW w:w="1253" w:type="dxa"/>
            <w:noWrap/>
            <w:vAlign w:val="center"/>
          </w:tcPr>
          <w:p w:rsidR="002B6188" w:rsidRDefault="002B6188" w:rsidP="006B4153">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2B6188" w:rsidRDefault="00C979D3" w:rsidP="006B4153">
            <w:pPr>
              <w:widowControl/>
              <w:spacing w:line="360" w:lineRule="auto"/>
              <w:jc w:val="center"/>
              <w:rPr>
                <w:rFonts w:ascii="宋体" w:hAnsi="宋体" w:cs="宋体"/>
                <w:color w:val="000000"/>
                <w:szCs w:val="21"/>
              </w:rPr>
            </w:pPr>
            <w:r>
              <w:rPr>
                <w:rFonts w:ascii="宋体" w:hAnsi="宋体" w:cs="宋体" w:hint="eastAsia"/>
                <w:color w:val="000000"/>
                <w:szCs w:val="21"/>
              </w:rPr>
              <w:t>58000</w:t>
            </w:r>
          </w:p>
        </w:tc>
        <w:tc>
          <w:tcPr>
            <w:tcW w:w="1377" w:type="dxa"/>
            <w:noWrap/>
            <w:vAlign w:val="center"/>
          </w:tcPr>
          <w:p w:rsidR="002B6188"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58000</w:t>
            </w:r>
          </w:p>
        </w:tc>
      </w:tr>
      <w:tr w:rsidR="006B4153" w:rsidTr="006B4153">
        <w:trPr>
          <w:trHeight w:val="439"/>
          <w:jc w:val="center"/>
        </w:trPr>
        <w:tc>
          <w:tcPr>
            <w:tcW w:w="704" w:type="dxa"/>
            <w:shd w:val="clear" w:color="auto" w:fill="auto"/>
            <w:noWrap/>
            <w:vAlign w:val="center"/>
          </w:tcPr>
          <w:p w:rsidR="006B4153" w:rsidRDefault="006B4153">
            <w:pPr>
              <w:widowControl/>
              <w:spacing w:line="360" w:lineRule="auto"/>
              <w:jc w:val="center"/>
              <w:rPr>
                <w:rFonts w:ascii="宋体" w:hAnsi="宋体" w:cs="宋体"/>
                <w:color w:val="000000"/>
                <w:szCs w:val="21"/>
              </w:rPr>
            </w:pPr>
            <w:r>
              <w:rPr>
                <w:rFonts w:ascii="宋体" w:hAnsi="宋体" w:cs="宋体" w:hint="eastAsia"/>
                <w:color w:val="000000"/>
                <w:szCs w:val="21"/>
              </w:rPr>
              <w:t>27</w:t>
            </w:r>
          </w:p>
        </w:tc>
        <w:tc>
          <w:tcPr>
            <w:tcW w:w="2977" w:type="dxa"/>
            <w:shd w:val="clear" w:color="000000" w:fill="FFFFFF"/>
            <w:noWrap/>
            <w:vAlign w:val="center"/>
          </w:tcPr>
          <w:p w:rsidR="006B4153" w:rsidRDefault="006B41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合计</w:t>
            </w:r>
          </w:p>
        </w:tc>
        <w:tc>
          <w:tcPr>
            <w:tcW w:w="1117" w:type="dxa"/>
            <w:noWrap/>
            <w:vAlign w:val="center"/>
          </w:tcPr>
          <w:p w:rsidR="006B4153" w:rsidRDefault="006B4153" w:rsidP="002B6188">
            <w:pPr>
              <w:widowControl/>
              <w:spacing w:line="360" w:lineRule="auto"/>
              <w:jc w:val="center"/>
              <w:rPr>
                <w:rFonts w:ascii="宋体" w:hAnsi="宋体" w:cs="宋体"/>
                <w:color w:val="000000"/>
                <w:szCs w:val="21"/>
              </w:rPr>
            </w:pPr>
            <w:r>
              <w:rPr>
                <w:rFonts w:ascii="宋体" w:hAnsi="宋体" w:cs="宋体" w:hint="eastAsia"/>
                <w:color w:val="000000"/>
                <w:szCs w:val="21"/>
              </w:rPr>
              <w:t>元</w:t>
            </w:r>
          </w:p>
        </w:tc>
        <w:tc>
          <w:tcPr>
            <w:tcW w:w="1253" w:type="dxa"/>
            <w:noWrap/>
            <w:vAlign w:val="center"/>
          </w:tcPr>
          <w:p w:rsidR="006B4153"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w:t>
            </w:r>
          </w:p>
        </w:tc>
        <w:tc>
          <w:tcPr>
            <w:tcW w:w="1377" w:type="dxa"/>
            <w:noWrap/>
            <w:vAlign w:val="center"/>
          </w:tcPr>
          <w:p w:rsidR="006B4153"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w:t>
            </w:r>
          </w:p>
        </w:tc>
        <w:tc>
          <w:tcPr>
            <w:tcW w:w="1377" w:type="dxa"/>
            <w:noWrap/>
            <w:vAlign w:val="center"/>
          </w:tcPr>
          <w:p w:rsidR="006B4153" w:rsidRDefault="006B4153" w:rsidP="006B4153">
            <w:pPr>
              <w:widowControl/>
              <w:spacing w:line="360" w:lineRule="auto"/>
              <w:jc w:val="center"/>
              <w:rPr>
                <w:rFonts w:ascii="宋体" w:hAnsi="宋体" w:cs="宋体"/>
                <w:color w:val="000000"/>
                <w:szCs w:val="21"/>
              </w:rPr>
            </w:pPr>
            <w:r>
              <w:rPr>
                <w:rFonts w:ascii="宋体" w:hAnsi="宋体" w:cs="宋体" w:hint="eastAsia"/>
                <w:color w:val="000000"/>
                <w:szCs w:val="21"/>
              </w:rPr>
              <w:t>900000</w:t>
            </w:r>
          </w:p>
        </w:tc>
      </w:tr>
    </w:tbl>
    <w:bookmarkEnd w:id="8"/>
    <w:p w:rsidR="004D120B" w:rsidRDefault="002B6188">
      <w:pPr>
        <w:rPr>
          <w:rFonts w:ascii="宋体" w:hAnsi="宋体" w:cs="宋体"/>
          <w:szCs w:val="21"/>
        </w:rPr>
      </w:pPr>
      <w:r>
        <w:rPr>
          <w:rFonts w:ascii="宋体" w:hAnsi="宋体" w:cs="宋体" w:hint="eastAsia"/>
          <w:szCs w:val="21"/>
        </w:rPr>
        <w:t>注：1.标记有“</w:t>
      </w:r>
      <w:r>
        <w:rPr>
          <w:rFonts w:ascii="宋体" w:hAnsi="宋体" w:cs="宋体" w:hint="eastAsia"/>
          <w:sz w:val="16"/>
          <w:szCs w:val="16"/>
        </w:rPr>
        <w:t>⬛</w:t>
      </w:r>
      <w:r>
        <w:rPr>
          <w:rFonts w:ascii="宋体" w:hAnsi="宋体" w:cs="宋体" w:hint="eastAsia"/>
          <w:szCs w:val="21"/>
        </w:rPr>
        <w:t>”的本项目核心产品。</w:t>
      </w:r>
    </w:p>
    <w:p w:rsidR="004D120B" w:rsidRDefault="002B6188" w:rsidP="002B6188">
      <w:pPr>
        <w:ind w:left="420"/>
        <w:rPr>
          <w:rFonts w:ascii="宋体" w:hAnsi="宋体" w:cs="宋体"/>
          <w:szCs w:val="21"/>
        </w:rPr>
      </w:pPr>
      <w:r>
        <w:rPr>
          <w:rFonts w:ascii="宋体" w:hAnsi="宋体" w:cs="宋体" w:hint="eastAsia"/>
          <w:szCs w:val="21"/>
        </w:rPr>
        <w:t>2.本项目整体质保叁年，包含所有的软硬件。</w:t>
      </w:r>
    </w:p>
    <w:p w:rsidR="006447B1" w:rsidRDefault="006447B1" w:rsidP="006447B1">
      <w:pPr>
        <w:widowControl/>
        <w:spacing w:before="25" w:after="25" w:line="300" w:lineRule="auto"/>
        <w:jc w:val="left"/>
        <w:rPr>
          <w:rFonts w:ascii="Arial" w:eastAsia="黑体" w:hAnsi="Arial"/>
          <w:b/>
          <w:bCs/>
          <w:sz w:val="24"/>
          <w:szCs w:val="20"/>
        </w:rPr>
      </w:pPr>
    </w:p>
    <w:p w:rsidR="004D120B" w:rsidRPr="006447B1" w:rsidRDefault="00C979D3" w:rsidP="00C979D3">
      <w:pPr>
        <w:widowControl/>
        <w:spacing w:before="25" w:after="25" w:line="300" w:lineRule="auto"/>
        <w:jc w:val="left"/>
        <w:rPr>
          <w:rFonts w:ascii="宋体" w:hAnsi="宋体" w:cs="宋体"/>
          <w:b/>
          <w:bCs/>
          <w:spacing w:val="10"/>
          <w:kern w:val="0"/>
          <w:sz w:val="24"/>
        </w:rPr>
      </w:pPr>
      <w:r>
        <w:rPr>
          <w:rFonts w:ascii="Arial" w:eastAsia="黑体" w:hAnsi="Arial" w:hint="eastAsia"/>
          <w:b/>
          <w:bCs/>
          <w:sz w:val="24"/>
          <w:szCs w:val="20"/>
        </w:rPr>
        <w:lastRenderedPageBreak/>
        <w:t>二、</w:t>
      </w:r>
      <w:r w:rsidR="002B6188" w:rsidRPr="006447B1">
        <w:rPr>
          <w:rFonts w:ascii="宋体" w:hAnsi="宋体" w:cs="宋体" w:hint="eastAsia"/>
          <w:b/>
          <w:bCs/>
          <w:spacing w:val="10"/>
          <w:kern w:val="0"/>
          <w:sz w:val="24"/>
        </w:rPr>
        <w:t>招标产品技术要求</w:t>
      </w:r>
    </w:p>
    <w:tbl>
      <w:tblPr>
        <w:tblW w:w="894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134"/>
        <w:gridCol w:w="7083"/>
      </w:tblGrid>
      <w:tr w:rsidR="004D120B">
        <w:tc>
          <w:tcPr>
            <w:tcW w:w="723" w:type="dxa"/>
            <w:noWrap/>
            <w:vAlign w:val="center"/>
          </w:tcPr>
          <w:p w:rsidR="004D120B" w:rsidRDefault="002B6188">
            <w:pPr>
              <w:jc w:val="center"/>
              <w:rPr>
                <w:rFonts w:ascii="宋体" w:hAnsi="宋体" w:cs="宋体"/>
                <w:b/>
                <w:bCs/>
                <w:color w:val="000000"/>
                <w:szCs w:val="21"/>
              </w:rPr>
            </w:pPr>
            <w:r>
              <w:rPr>
                <w:rFonts w:ascii="宋体" w:hAnsi="宋体" w:cs="宋体" w:hint="eastAsia"/>
                <w:b/>
                <w:bCs/>
                <w:color w:val="000000"/>
                <w:szCs w:val="21"/>
              </w:rPr>
              <w:t>序号</w:t>
            </w:r>
          </w:p>
        </w:tc>
        <w:tc>
          <w:tcPr>
            <w:tcW w:w="1134" w:type="dxa"/>
            <w:noWrap/>
            <w:vAlign w:val="center"/>
          </w:tcPr>
          <w:p w:rsidR="004D120B" w:rsidRDefault="002B6188">
            <w:pPr>
              <w:jc w:val="center"/>
              <w:rPr>
                <w:rFonts w:ascii="宋体" w:hAnsi="宋体" w:cs="宋体"/>
                <w:b/>
                <w:bCs/>
                <w:color w:val="000000"/>
                <w:szCs w:val="21"/>
              </w:rPr>
            </w:pPr>
            <w:r>
              <w:rPr>
                <w:rFonts w:ascii="宋体" w:hAnsi="宋体" w:cs="宋体" w:hint="eastAsia"/>
                <w:b/>
                <w:bCs/>
                <w:color w:val="000000"/>
                <w:szCs w:val="21"/>
              </w:rPr>
              <w:t>货物名称</w:t>
            </w:r>
          </w:p>
        </w:tc>
        <w:tc>
          <w:tcPr>
            <w:tcW w:w="7083" w:type="dxa"/>
            <w:noWrap/>
            <w:vAlign w:val="center"/>
          </w:tcPr>
          <w:p w:rsidR="004D120B" w:rsidRDefault="002B6188">
            <w:pPr>
              <w:spacing w:line="480" w:lineRule="auto"/>
              <w:jc w:val="center"/>
              <w:rPr>
                <w:rFonts w:ascii="宋体" w:hAnsi="宋体" w:cs="宋体"/>
                <w:b/>
                <w:bCs/>
                <w:color w:val="000000"/>
                <w:szCs w:val="21"/>
              </w:rPr>
            </w:pPr>
            <w:r>
              <w:rPr>
                <w:rFonts w:ascii="宋体" w:hAnsi="宋体" w:cs="宋体" w:hint="eastAsia"/>
                <w:b/>
                <w:bCs/>
                <w:color w:val="000000"/>
                <w:szCs w:val="21"/>
              </w:rPr>
              <w:t>详细参数要求</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1</w:t>
            </w:r>
          </w:p>
        </w:tc>
        <w:tc>
          <w:tcPr>
            <w:tcW w:w="1134" w:type="dxa"/>
            <w:noWrap/>
            <w:vAlign w:val="center"/>
          </w:tcPr>
          <w:p w:rsidR="004D120B" w:rsidRDefault="002B6188">
            <w:pPr>
              <w:jc w:val="center"/>
              <w:rPr>
                <w:rFonts w:ascii="宋体" w:hAnsi="宋体" w:cs="宋体"/>
                <w:b/>
                <w:bCs/>
                <w:color w:val="000000"/>
                <w:szCs w:val="21"/>
              </w:rPr>
            </w:pPr>
            <w:r>
              <w:rPr>
                <w:rFonts w:ascii="宋体" w:hAnsi="宋体" w:cs="宋体" w:hint="eastAsia"/>
                <w:color w:val="000000"/>
                <w:sz w:val="24"/>
              </w:rPr>
              <w:t>AI智能反馈系统</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系统支持对教室环境的3D还原重建，形成桌椅、讲台、一体机的真实环境建模，采集到的师生互动行为自动对应到具体课桌位置；支持正前方、左前方、右前方、左后方、右后方5种视角转换。（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2.在2D/3D课堂孪生界面中，通过颜色深浅表示学生参与互动的活跃程度，基于学生上台次数、举手次数、问答次数计算学生活跃程度，颜色越深则代表越活跃。（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★3.在2D/3D课堂孪生界面中，支持在地面上显示教师的巡堂轨迹，颜色越深代表停留时间越长。（提供检验检测中心所出具的权威检测报告复印件并加盖公章）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4.系统具备内置生成式大模型和教学内容辅助生成算法，教学内容自动生成课程总览、师生对话、课堂互动、新课标落实四个维度的课堂反馈建议，可查看课程知识点、符合知识性目标的提问、不合适的提问、提问优化建议、所有提问、课堂互动评价、课堂互动建议、基于新课标的授课分析、亮点和改进建议。（提供算法备案号）</w:t>
            </w:r>
          </w:p>
          <w:p w:rsidR="004D120B" w:rsidRDefault="002B6188">
            <w:pPr>
              <w:rPr>
                <w:rFonts w:ascii="宋体" w:hAnsi="宋体" w:cs="宋体"/>
                <w:color w:val="000000"/>
                <w:szCs w:val="21"/>
              </w:rPr>
            </w:pPr>
            <w:r>
              <w:rPr>
                <w:rFonts w:ascii="宋体" w:hAnsi="宋体" w:cs="宋体" w:hint="eastAsia"/>
                <w:color w:val="000000"/>
                <w:szCs w:val="21"/>
              </w:rPr>
              <w:t>5.系统自动统计教师授课、师生互动、小组讨论、课堂练习的时间分布情况，支持按照时序图样式、和饼图样式展示，展示不同课堂行为发生的顺序、时长。</w:t>
            </w:r>
          </w:p>
          <w:p w:rsidR="004D120B" w:rsidRDefault="002B6188">
            <w:pPr>
              <w:rPr>
                <w:rFonts w:ascii="宋体" w:hAnsi="宋体" w:cs="宋体"/>
                <w:color w:val="000000"/>
                <w:szCs w:val="21"/>
              </w:rPr>
            </w:pPr>
            <w:r>
              <w:rPr>
                <w:rFonts w:ascii="宋体" w:hAnsi="宋体" w:cs="宋体" w:hint="eastAsia"/>
                <w:color w:val="000000"/>
                <w:szCs w:val="21"/>
              </w:rPr>
              <w:t>6.系统自动统计教师授课、师生互动、小组讨论、课堂练习的时间分布情况，支持按照时序图样式、和饼图样式展示，展示不同课堂行为发生的顺序、时长。</w:t>
            </w:r>
          </w:p>
          <w:p w:rsidR="004D120B" w:rsidRDefault="002B6188">
            <w:pPr>
              <w:rPr>
                <w:rFonts w:ascii="宋体" w:hAnsi="宋体" w:cs="宋体"/>
                <w:color w:val="000000"/>
                <w:szCs w:val="21"/>
              </w:rPr>
            </w:pPr>
            <w:r>
              <w:rPr>
                <w:rFonts w:ascii="宋体" w:hAnsi="宋体" w:cs="宋体" w:hint="eastAsia"/>
                <w:color w:val="000000"/>
                <w:szCs w:val="21"/>
              </w:rPr>
              <w:t>7.系统将课堂中老师和学生的声音转写为文字，按照前后文自动切割为不同的片段；片段支持展开查看详细文字，支持跳转到文字段落对应的视频片段。</w:t>
            </w:r>
          </w:p>
          <w:p w:rsidR="004D120B" w:rsidRDefault="002B6188">
            <w:pPr>
              <w:rPr>
                <w:rFonts w:ascii="宋体" w:hAnsi="宋体" w:cs="宋体"/>
                <w:color w:val="000000"/>
                <w:szCs w:val="21"/>
              </w:rPr>
            </w:pPr>
            <w:r>
              <w:rPr>
                <w:rFonts w:ascii="宋体" w:hAnsi="宋体" w:cs="宋体" w:hint="eastAsia"/>
                <w:color w:val="000000"/>
                <w:szCs w:val="21"/>
              </w:rPr>
              <w:t>8.系统支持对语音转写中的师生问答进行自动识别，所有的提问自动高亮显示，支持将识别出的问答实录一键导出为云文档。</w:t>
            </w:r>
          </w:p>
          <w:p w:rsidR="004D120B" w:rsidRDefault="002B6188">
            <w:pPr>
              <w:rPr>
                <w:rFonts w:ascii="宋体" w:hAnsi="宋体" w:cs="宋体"/>
                <w:color w:val="000000"/>
                <w:szCs w:val="21"/>
              </w:rPr>
            </w:pPr>
            <w:r>
              <w:rPr>
                <w:rFonts w:ascii="宋体" w:hAnsi="宋体" w:cs="宋体" w:hint="eastAsia"/>
                <w:color w:val="000000"/>
                <w:szCs w:val="21"/>
              </w:rPr>
              <w:t>9.系统支持自动识别问题分类，按简单型、追问型、思考再答型、自问自答、无响应进行分类统计，通过饼图表呈现。</w:t>
            </w:r>
          </w:p>
          <w:p w:rsidR="004D120B" w:rsidRDefault="002B6188">
            <w:pPr>
              <w:rPr>
                <w:rFonts w:ascii="宋体" w:hAnsi="宋体" w:cs="宋体"/>
                <w:color w:val="000000"/>
                <w:szCs w:val="21"/>
              </w:rPr>
            </w:pPr>
            <w:r>
              <w:rPr>
                <w:rFonts w:ascii="宋体" w:hAnsi="宋体" w:cs="宋体" w:hint="eastAsia"/>
                <w:color w:val="000000"/>
                <w:szCs w:val="21"/>
              </w:rPr>
              <w:t>10.系统支持点击问答模式柱状图对该类型的提问进行筛选，问答实录中显示对应文字明细，文字明细会按师生角色区分，并自动进行分段分句，支持跳转到文字段落对应的视频片段。</w:t>
            </w:r>
          </w:p>
          <w:p w:rsidR="004D120B" w:rsidRDefault="002B6188">
            <w:pPr>
              <w:rPr>
                <w:rFonts w:ascii="宋体" w:hAnsi="宋体" w:cs="宋体"/>
                <w:color w:val="000000"/>
                <w:szCs w:val="21"/>
              </w:rPr>
            </w:pPr>
            <w:r>
              <w:rPr>
                <w:rFonts w:ascii="宋体" w:hAnsi="宋体" w:cs="宋体" w:hint="eastAsia"/>
                <w:color w:val="000000"/>
                <w:szCs w:val="21"/>
              </w:rPr>
              <w:t>11.系统支持通过弗兰德斯编码规则对课堂数据进行每秒1次的打点，自动计算出启发/指导比（I/D）、学生稳态比（PSSR）、教学内容比（CCR）、学生发言比（PIR）、教师提问比（TQR）的指标数值，通过雷达图呈现。</w:t>
            </w:r>
          </w:p>
          <w:p w:rsidR="004D120B" w:rsidRDefault="002B6188">
            <w:pPr>
              <w:rPr>
                <w:rFonts w:ascii="宋体" w:hAnsi="宋体" w:cs="宋体"/>
                <w:color w:val="000000"/>
                <w:szCs w:val="21"/>
              </w:rPr>
            </w:pPr>
            <w:r>
              <w:rPr>
                <w:rFonts w:ascii="宋体" w:hAnsi="宋体" w:cs="宋体" w:hint="eastAsia"/>
                <w:color w:val="000000"/>
                <w:szCs w:val="21"/>
              </w:rPr>
              <w:t>12.系统支持将本堂课的弗兰德斯编码数值和标准数据进行对比，通过上下箭头呈现高于或低于标准数值；可查看弗兰德斯矩阵编码打点信息，每1秒为一个点，将课堂的全部过程进行打点标记。</w:t>
            </w:r>
          </w:p>
          <w:p w:rsidR="004D120B" w:rsidRDefault="002B6188">
            <w:pPr>
              <w:rPr>
                <w:rFonts w:ascii="宋体" w:hAnsi="宋体" w:cs="宋体"/>
                <w:color w:val="000000"/>
                <w:szCs w:val="21"/>
              </w:rPr>
            </w:pPr>
            <w:r>
              <w:rPr>
                <w:rFonts w:ascii="宋体" w:hAnsi="宋体" w:cs="宋体" w:hint="eastAsia"/>
                <w:color w:val="000000"/>
                <w:szCs w:val="21"/>
              </w:rPr>
              <w:t>★13.系统支持教师画面、学生画面双窗口显示，小窗口可自由拖动位置和自由切换；视频画面与互动课件一一对应，点击互动课件缩略图，可跳转至对应视频片段。（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14.系统将课堂实录自动切割为关键片段，根据模式的选择播放指定类型的片段内容；片段中包含提问、回答、举手、上台、齐读、讨论的教学事件，播放进度条支持显示事件类型、定位播放功能。</w:t>
            </w:r>
          </w:p>
          <w:p w:rsidR="004D120B" w:rsidRDefault="002B6188">
            <w:pPr>
              <w:rPr>
                <w:rFonts w:ascii="宋体" w:hAnsi="宋体" w:cs="宋体"/>
                <w:color w:val="000000"/>
                <w:szCs w:val="21"/>
              </w:rPr>
            </w:pPr>
            <w:r>
              <w:rPr>
                <w:rFonts w:ascii="宋体" w:hAnsi="宋体" w:cs="宋体" w:hint="eastAsia"/>
                <w:color w:val="000000"/>
                <w:szCs w:val="21"/>
              </w:rPr>
              <w:t>15.系统支持教学环节、课堂互动、完整回放三种播放模式，可任意切换。16.系统支持计算本节课的教师行为占有率Rt、师生行为转换率Ch，基于本节课的Rt值、Ch值得出本节课的教学模式，教学模式包含：混合型、练习</w:t>
            </w:r>
            <w:r>
              <w:rPr>
                <w:rFonts w:ascii="宋体" w:hAnsi="宋体" w:cs="宋体" w:hint="eastAsia"/>
                <w:color w:val="000000"/>
                <w:szCs w:val="21"/>
              </w:rPr>
              <w:lastRenderedPageBreak/>
              <w:t>型、讲授型、对话型。</w:t>
            </w:r>
          </w:p>
          <w:p w:rsidR="004D120B" w:rsidRDefault="002B6188">
            <w:pPr>
              <w:rPr>
                <w:rFonts w:ascii="宋体" w:hAnsi="宋体" w:cs="宋体"/>
                <w:color w:val="000000"/>
                <w:szCs w:val="21"/>
              </w:rPr>
            </w:pPr>
            <w:r>
              <w:rPr>
                <w:rFonts w:ascii="宋体" w:hAnsi="宋体" w:cs="宋体" w:hint="eastAsia"/>
                <w:color w:val="000000"/>
                <w:szCs w:val="21"/>
              </w:rPr>
              <w:t>17.系统支持以海报、二维码的方式分享给他人，支持在移动端查看报告。</w:t>
            </w:r>
          </w:p>
          <w:p w:rsidR="004D120B" w:rsidRDefault="002B6188">
            <w:pPr>
              <w:rPr>
                <w:rFonts w:ascii="宋体" w:hAnsi="宋体" w:cs="宋体"/>
                <w:color w:val="000000"/>
                <w:szCs w:val="21"/>
              </w:rPr>
            </w:pPr>
            <w:r>
              <w:rPr>
                <w:rFonts w:ascii="宋体" w:hAnsi="宋体" w:cs="宋体" w:hint="eastAsia"/>
                <w:color w:val="000000"/>
                <w:szCs w:val="21"/>
              </w:rPr>
              <w:t>18.系统支持将听评课记录关联，通过听课记录快速跳转课堂实录片段，并能抽象出评课摘要，呈现本节课人工评价各维度的评分。</w:t>
            </w:r>
          </w:p>
          <w:p w:rsidR="004D120B" w:rsidRDefault="002B6188">
            <w:pPr>
              <w:rPr>
                <w:rFonts w:ascii="宋体" w:hAnsi="宋体" w:cs="宋体"/>
                <w:color w:val="000000"/>
                <w:szCs w:val="21"/>
              </w:rPr>
            </w:pPr>
            <w:r>
              <w:rPr>
                <w:rFonts w:ascii="宋体" w:hAnsi="宋体" w:cs="宋体" w:hint="eastAsia"/>
                <w:color w:val="000000"/>
                <w:szCs w:val="21"/>
              </w:rPr>
              <w:t>19.系统支持将两节课数据进行对比，实现同课异构分析，包含教学时间分配、问答模式、提问类型、学生应答、教师理答、弗兰德斯互动分析、S-T教学分析、Rt-Ch教学分析等多个模型，以可视化图像方式对比。</w:t>
            </w:r>
          </w:p>
          <w:p w:rsidR="004D120B" w:rsidRDefault="002B6188">
            <w:pPr>
              <w:rPr>
                <w:rFonts w:ascii="宋体" w:hAnsi="宋体" w:cs="宋体"/>
                <w:color w:val="000000"/>
                <w:szCs w:val="21"/>
                <w:highlight w:val="cyan"/>
              </w:rPr>
            </w:pPr>
            <w:r>
              <w:rPr>
                <w:rFonts w:ascii="宋体" w:hAnsi="宋体" w:cs="宋体" w:hint="eastAsia"/>
                <w:color w:val="000000"/>
                <w:szCs w:val="21"/>
              </w:rPr>
              <w:t>20.系统支持将老师多节课数据分析，形成老师的成长趋势，包含巡堂轨迹变动，教学时间分配变化，提问类型及数量变化，并以图表形式展现。</w:t>
            </w:r>
          </w:p>
          <w:p w:rsidR="004D120B" w:rsidRDefault="002B6188">
            <w:pPr>
              <w:rPr>
                <w:rFonts w:ascii="宋体" w:hAnsi="宋体" w:cs="宋体"/>
                <w:color w:val="000000"/>
                <w:szCs w:val="21"/>
              </w:rPr>
            </w:pPr>
            <w:r>
              <w:rPr>
                <w:rFonts w:ascii="宋体" w:hAnsi="宋体" w:cs="宋体" w:hint="eastAsia"/>
                <w:color w:val="000000"/>
                <w:szCs w:val="21"/>
              </w:rPr>
              <w:t>★21.系统支持以学校为单位，查阅本校设备报告录制情况，直接查阅每份报告，并能查阅部署设备数、昨日活跃设备数、报告生成数、昨日新增数、本校老师参与度、本校报告学科分布等数据；还能支持以教师的形式进行查阅。（提供功能截图）</w:t>
            </w:r>
          </w:p>
          <w:p w:rsidR="004D120B" w:rsidRDefault="002B6188">
            <w:pPr>
              <w:rPr>
                <w:rFonts w:ascii="宋体" w:hAnsi="宋体" w:cs="宋体"/>
                <w:color w:val="000000"/>
                <w:szCs w:val="21"/>
              </w:rPr>
            </w:pPr>
            <w:r>
              <w:rPr>
                <w:rFonts w:ascii="宋体" w:hAnsi="宋体" w:cs="宋体" w:hint="eastAsia"/>
                <w:color w:val="000000"/>
                <w:szCs w:val="21"/>
              </w:rPr>
              <w:t>22.系统支持学校、老师下载报告所录制的视频，以mp4形式进行保存。</w:t>
            </w:r>
          </w:p>
          <w:p w:rsidR="004D120B" w:rsidRDefault="002B6188">
            <w:pPr>
              <w:rPr>
                <w:rFonts w:ascii="宋体" w:hAnsi="宋体" w:cs="宋体"/>
                <w:color w:val="000000"/>
                <w:szCs w:val="21"/>
              </w:rPr>
            </w:pPr>
            <w:r>
              <w:rPr>
                <w:rFonts w:ascii="宋体" w:hAnsi="宋体" w:cs="宋体" w:hint="eastAsia"/>
                <w:color w:val="000000"/>
                <w:szCs w:val="21"/>
              </w:rPr>
              <w:t>★23.系统支持将报告下载至本地，报告中包含基础数据、AI建议、教学时间分配、讲学环节时间轴、PTA模型、问答模型、提问类型、弗兰德斯编码图、S-T/Rt-Ch教学分析图、提问数据统计、提问详情列表。（提供功能截图）</w:t>
            </w:r>
          </w:p>
          <w:p w:rsidR="004D120B" w:rsidRDefault="002B6188">
            <w:pPr>
              <w:rPr>
                <w:rFonts w:ascii="宋体" w:hAnsi="宋体" w:cs="宋体"/>
                <w:b/>
                <w:bCs/>
                <w:color w:val="000000"/>
                <w:szCs w:val="21"/>
              </w:rPr>
            </w:pPr>
            <w:r>
              <w:rPr>
                <w:rFonts w:ascii="宋体" w:hAnsi="宋体" w:cs="宋体" w:hint="eastAsia"/>
                <w:color w:val="000000"/>
                <w:szCs w:val="21"/>
              </w:rPr>
              <w:t>★24.系统根据教学内容，基于教学环节、教学任务、教学行为三个特征，形成用户教学流程分布执行情况，支持以进度样式展示，展示不同课堂行为环节的开展情况。（提供功能截图）</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2</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外置AI算力一体机</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一、配置要求：</w:t>
            </w:r>
          </w:p>
          <w:p w:rsidR="004D120B" w:rsidRDefault="002B6188">
            <w:pPr>
              <w:rPr>
                <w:rFonts w:ascii="宋体" w:hAnsi="宋体" w:cs="宋体"/>
                <w:color w:val="000000"/>
                <w:szCs w:val="21"/>
              </w:rPr>
            </w:pPr>
            <w:r>
              <w:rPr>
                <w:rFonts w:ascii="宋体" w:hAnsi="宋体" w:cs="宋体" w:hint="eastAsia"/>
                <w:color w:val="000000"/>
                <w:szCs w:val="21"/>
              </w:rPr>
              <w:t>1.整机正面采用铝合金外壳设计，外部无任何可见的内部功能模块连接线；采用顶部出线，出线接口使用线槽屏蔽盖，边缘采用圆角包边防护。</w:t>
            </w:r>
          </w:p>
          <w:p w:rsidR="004D120B" w:rsidRDefault="002B6188">
            <w:pPr>
              <w:rPr>
                <w:rFonts w:ascii="宋体" w:hAnsi="宋体" w:cs="宋体"/>
                <w:color w:val="000000"/>
                <w:szCs w:val="21"/>
              </w:rPr>
            </w:pPr>
            <w:r>
              <w:rPr>
                <w:rFonts w:ascii="宋体" w:hAnsi="宋体" w:cs="宋体" w:hint="eastAsia"/>
                <w:color w:val="000000"/>
                <w:szCs w:val="21"/>
              </w:rPr>
              <w:t>★2.整机壁挂式固定方式，底部支持独立按键，在低功耗模式下，短按唤醒算力模块，支持长按进行系统重启。（提供检验检测中心所出具的权威检测报告复印件并加盖公章）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3.整机处理器内核不低于8核A53内核芯片，主频≥2.3GHz。（提供检验检测中心所出具的权威检测报告复印件并加盖公章）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▲4.整机系统支持不低于linux 5.4，采用LPDDR4内存，内存容量大于等于16GB；采用SSD存储，支持TCG-OPAL 2.0硬件加密功能，存储容量大于等于256GB。（提供检验检测中心所出具的权威检测报告复印件并加盖公章）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5.整机采用国产AI算力芯片，峰值算力不低于32TOPS@INT8峰值算力，支持H.264&amp;H.265解码格式，解码能力支持32x1080P@25fps，8x4K@25fps，不低于8K ；编码能力不低于12x1080P@25fps, 不低于3x4K@25fps，不低于8K。支持JPEG图片编解码：1080P@600fps，不低于32768*32768。（提供检验检测中心所出具的权威检测报告复印件并加盖公章）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★6.整机存储器支持TCG-OPAL 2.0硬件加密功能，既不影响硬盘读写性能又保障用户数据安全，每一块存储器密钥均根据特定算法生成，和设备一一绑定。（提供检验检测中心所出具的权威检测报告复印件并加盖公章）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7.支持AC220V独立供电，功耗≤80W。</w:t>
            </w:r>
          </w:p>
          <w:p w:rsidR="004D120B" w:rsidRDefault="002B6188">
            <w:pPr>
              <w:rPr>
                <w:rFonts w:ascii="宋体" w:hAnsi="宋体" w:cs="宋体"/>
                <w:color w:val="000000"/>
                <w:szCs w:val="21"/>
              </w:rPr>
            </w:pPr>
            <w:r>
              <w:rPr>
                <w:rFonts w:ascii="宋体" w:hAnsi="宋体" w:cs="宋体" w:hint="eastAsia"/>
                <w:color w:val="000000"/>
                <w:szCs w:val="21"/>
              </w:rPr>
              <w:t>8.整机支持通过web管理后台实现定时开关机、远程关机功能、查看设备在线状态。</w:t>
            </w:r>
          </w:p>
          <w:p w:rsidR="002B6188" w:rsidRDefault="002B6188">
            <w:pPr>
              <w:rPr>
                <w:rFonts w:ascii="宋体" w:hAnsi="宋体" w:cs="宋体"/>
                <w:color w:val="000000"/>
                <w:szCs w:val="21"/>
              </w:rPr>
            </w:pPr>
            <w:r>
              <w:rPr>
                <w:rFonts w:ascii="宋体" w:hAnsi="宋体" w:cs="宋体" w:hint="eastAsia"/>
                <w:color w:val="000000"/>
                <w:szCs w:val="21"/>
              </w:rPr>
              <w:t>二、接口要求：</w:t>
            </w:r>
          </w:p>
          <w:p w:rsidR="004D120B" w:rsidRDefault="002B6188">
            <w:pPr>
              <w:rPr>
                <w:rFonts w:ascii="宋体" w:hAnsi="宋体" w:cs="宋体"/>
                <w:color w:val="000000"/>
                <w:szCs w:val="21"/>
              </w:rPr>
            </w:pPr>
            <w:r>
              <w:rPr>
                <w:rFonts w:ascii="宋体" w:hAnsi="宋体" w:cs="宋体" w:hint="eastAsia"/>
                <w:color w:val="000000"/>
                <w:szCs w:val="21"/>
              </w:rPr>
              <w:t>★9.整机接口非外接拓展，不少于2路千兆以太网交换接口，一路连接外网（学校网络），一路连接多媒体教学设备（一体机/智慧黑板）。（提供检验检测中心所出具的权威检测报告复印件并加盖公章）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★10.不少于3路支持PoE功能的千兆以太网接口，支持级联PoE功能的网络摄像机和阵列麦克风。（提供检验检测中心所出具的权威检测报告复印件并加盖公章）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★11.不少于1路MicroSD卡接口，支持通过MicroSD卡升级整机系统软件。</w:t>
            </w:r>
            <w:r>
              <w:rPr>
                <w:rFonts w:ascii="宋体" w:hAnsi="宋体" w:cs="宋体" w:hint="eastAsia"/>
                <w:color w:val="000000"/>
                <w:szCs w:val="21"/>
              </w:rPr>
              <w:lastRenderedPageBreak/>
              <w:t>（提供检验检测中心所出具的权威检测报告复印件并加盖公章）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12.不少于1路Type-C 接口，支持调试和控制功能。</w:t>
            </w:r>
          </w:p>
          <w:p w:rsidR="004D120B" w:rsidRDefault="002B6188">
            <w:pPr>
              <w:rPr>
                <w:rFonts w:ascii="宋体" w:hAnsi="宋体" w:cs="宋体"/>
                <w:color w:val="000000"/>
                <w:szCs w:val="21"/>
              </w:rPr>
            </w:pPr>
            <w:r>
              <w:rPr>
                <w:rFonts w:ascii="宋体" w:hAnsi="宋体" w:cs="宋体" w:hint="eastAsia"/>
                <w:color w:val="000000"/>
                <w:szCs w:val="21"/>
              </w:rPr>
              <w:t>三、网络要求：</w:t>
            </w:r>
          </w:p>
          <w:p w:rsidR="004D120B" w:rsidRDefault="002B6188">
            <w:pPr>
              <w:rPr>
                <w:rFonts w:ascii="宋体" w:hAnsi="宋体" w:cs="宋体"/>
                <w:color w:val="000000"/>
                <w:szCs w:val="21"/>
              </w:rPr>
            </w:pPr>
            <w:r>
              <w:rPr>
                <w:rFonts w:ascii="宋体" w:hAnsi="宋体" w:cs="宋体" w:hint="eastAsia"/>
                <w:color w:val="000000"/>
                <w:szCs w:val="21"/>
              </w:rPr>
              <w:t>13.整机内置网卡，支持2路网口连接以太网，实现有线上网功能。</w:t>
            </w:r>
          </w:p>
          <w:p w:rsidR="004D120B" w:rsidRDefault="002B6188" w:rsidP="002B6188">
            <w:pPr>
              <w:rPr>
                <w:rFonts w:ascii="宋体" w:hAnsi="宋体" w:cs="宋体"/>
                <w:color w:val="000000"/>
                <w:szCs w:val="21"/>
              </w:rPr>
            </w:pPr>
            <w:r>
              <w:rPr>
                <w:rFonts w:ascii="宋体" w:hAnsi="宋体" w:cs="宋体" w:hint="eastAsia"/>
                <w:color w:val="000000"/>
                <w:szCs w:val="21"/>
              </w:rPr>
              <w:t>14.整机内置独立千兆网络交换机，满足外接的多媒体教学设备（一体机/智慧黑板），实现与AI算力模块单元之间通信。</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3</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画面采集端（学生）</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▲1.采用一体化设计，内置四个摄像头和8阵列麦克风，支持PoE和DC12V直流供电。</w:t>
            </w:r>
          </w:p>
          <w:p w:rsidR="004D120B" w:rsidRDefault="002B6188">
            <w:pPr>
              <w:rPr>
                <w:rFonts w:ascii="宋体" w:hAnsi="宋体" w:cs="宋体"/>
                <w:color w:val="000000"/>
                <w:szCs w:val="21"/>
              </w:rPr>
            </w:pPr>
            <w:r>
              <w:rPr>
                <w:rFonts w:ascii="宋体" w:hAnsi="宋体" w:cs="宋体" w:hint="eastAsia"/>
                <w:color w:val="000000"/>
                <w:szCs w:val="21"/>
              </w:rPr>
              <w:t>★2.内置专属的不低于4核音频CPU处理器，配置独立不低于64MB系统内存，不低于256MB存储空间；支持不低于8路麦克风数据处理，采样率不低于192k，AAC编码码率不低于480kbps。（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★3.内置8阵列麦克风，拾音角度≥180°，可用于对教室环境音频进行采集，拾音距离≥12m时，信噪比不低于15dB。（提供检验检测中心所出具的权威检测报告复印件并加盖公章）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4.支持MJPG、H.264视频编码格式，支持输出1080p、4k、8k分辨率画面。</w:t>
            </w:r>
          </w:p>
          <w:p w:rsidR="004D120B" w:rsidRDefault="002B6188">
            <w:pPr>
              <w:rPr>
                <w:rFonts w:ascii="宋体" w:hAnsi="宋体" w:cs="宋体"/>
                <w:color w:val="000000"/>
                <w:szCs w:val="21"/>
              </w:rPr>
            </w:pPr>
            <w:r>
              <w:rPr>
                <w:rFonts w:ascii="宋体" w:hAnsi="宋体" w:cs="宋体" w:hint="eastAsia"/>
                <w:color w:val="000000"/>
                <w:szCs w:val="21"/>
              </w:rPr>
              <w:t>★5.内置非独立式摄像头，采用一体化集成设计，摄像头数量≥4个；像素值均不低于800万； 均支持 3D 降噪算法和数字宽动态范围成像WDR 技术，支持输出 MJPG、 H.264 视频格式。（提供检验检测中心所出具的权威检测报告复印件并加盖公章）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6.内置的智能拼接摄像头，视场角≥140度且水平视场角≥139度，可拍摄≥1600万像素的照片，支持输出8192×2048分辨率的照片和视频，支持画面畸变矫正功能。（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7.内置1路独立式广角高清摄像头，视场角≥150度且水平视场角≥135度，支持输出4:3、16:9比例的图片和视频；支持1920 x 1080，3840 x 2160分辨率输出；在清晰度为3840 x 2160分辨率下，支持30帧的视频输出。（提供检验检测中心所出具的权威检测报告复印件并加盖公章）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★8.内置非独立摄像头模组，同时输出至少 3 路视频流，同时支持课堂远程巡课、课堂教学数据采集、本地画面预览（拍照或视频录制）。（提供检验检测中心所出具的权威检测报告复印件并加盖公章）</w:t>
            </w:r>
          </w:p>
          <w:p w:rsidR="004D120B" w:rsidRDefault="002B6188" w:rsidP="002B6188">
            <w:pPr>
              <w:rPr>
                <w:rFonts w:ascii="宋体" w:hAnsi="宋体" w:cs="宋体"/>
                <w:color w:val="000000"/>
                <w:szCs w:val="21"/>
              </w:rPr>
            </w:pPr>
            <w:r>
              <w:rPr>
                <w:rFonts w:ascii="宋体" w:hAnsi="宋体" w:cs="宋体" w:hint="eastAsia"/>
                <w:color w:val="000000"/>
                <w:szCs w:val="21"/>
              </w:rPr>
              <w:t>9.内置网卡，无需外接网络连接设备，连接网线至PoE in或PoE out接口均可实现联网功能。</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4</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画面采集端（教师）</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1.采用一体化设计，内置4k摄像头和麦克风。</w:t>
            </w:r>
          </w:p>
          <w:p w:rsidR="004D120B" w:rsidRDefault="002B6188">
            <w:pPr>
              <w:rPr>
                <w:rFonts w:ascii="宋体" w:hAnsi="宋体" w:cs="宋体"/>
                <w:color w:val="000000"/>
                <w:szCs w:val="21"/>
              </w:rPr>
            </w:pPr>
            <w:r>
              <w:rPr>
                <w:rFonts w:ascii="宋体" w:hAnsi="宋体" w:cs="宋体" w:hint="eastAsia"/>
                <w:color w:val="000000"/>
                <w:szCs w:val="21"/>
              </w:rPr>
              <w:t>2.摄像头水平视场角≥40°，对角线视场角≥45°。</w:t>
            </w:r>
          </w:p>
          <w:p w:rsidR="004D120B" w:rsidRDefault="002B6188">
            <w:pPr>
              <w:rPr>
                <w:rFonts w:ascii="宋体" w:hAnsi="宋体" w:cs="宋体"/>
                <w:color w:val="000000"/>
                <w:szCs w:val="21"/>
              </w:rPr>
            </w:pPr>
            <w:r>
              <w:rPr>
                <w:rFonts w:ascii="宋体" w:hAnsi="宋体" w:cs="宋体" w:hint="eastAsia"/>
                <w:color w:val="000000"/>
                <w:szCs w:val="21"/>
              </w:rPr>
              <w:t>3.摄像头传感器有效像素≥800万。</w:t>
            </w:r>
          </w:p>
          <w:p w:rsidR="004D120B" w:rsidRDefault="002B6188">
            <w:pPr>
              <w:rPr>
                <w:rFonts w:ascii="宋体" w:hAnsi="宋体" w:cs="宋体"/>
                <w:color w:val="000000"/>
                <w:szCs w:val="21"/>
              </w:rPr>
            </w:pPr>
            <w:r>
              <w:rPr>
                <w:rFonts w:ascii="宋体" w:hAnsi="宋体" w:cs="宋体" w:hint="eastAsia"/>
                <w:color w:val="000000"/>
                <w:szCs w:val="21"/>
              </w:rPr>
              <w:t>4.摄像头支持4K超高清影像输出。</w:t>
            </w:r>
          </w:p>
          <w:p w:rsidR="004D120B" w:rsidRDefault="002B6188">
            <w:pPr>
              <w:rPr>
                <w:rFonts w:ascii="宋体" w:hAnsi="宋体" w:cs="宋体"/>
                <w:color w:val="000000"/>
                <w:szCs w:val="21"/>
              </w:rPr>
            </w:pPr>
            <w:r>
              <w:rPr>
                <w:rFonts w:ascii="宋体" w:hAnsi="宋体" w:cs="宋体" w:hint="eastAsia"/>
                <w:color w:val="000000"/>
                <w:szCs w:val="21"/>
              </w:rPr>
              <w:t>5.可提供3840×2160图像编码输出，同时向下兼容 1920×1080、1280×720 分辨率。</w:t>
            </w:r>
          </w:p>
          <w:p w:rsidR="004D120B" w:rsidRDefault="002B6188">
            <w:pPr>
              <w:rPr>
                <w:rFonts w:ascii="宋体" w:hAnsi="宋体" w:cs="宋体"/>
                <w:color w:val="000000"/>
                <w:szCs w:val="21"/>
              </w:rPr>
            </w:pPr>
            <w:r>
              <w:rPr>
                <w:rFonts w:ascii="宋体" w:hAnsi="宋体" w:cs="宋体" w:hint="eastAsia"/>
                <w:color w:val="000000"/>
                <w:szCs w:val="21"/>
              </w:rPr>
              <w:t>6.可同时提供3路编码输出，1路支持1920x1080分辨率的课堂实录画面，帧率可设置25fps、30fps；1路支持3840x2160分辨率；1路1920x1080分辨率板书画面，菜单设置帧率可选10/5/3/1 帧。</w:t>
            </w:r>
          </w:p>
          <w:p w:rsidR="004D120B" w:rsidRDefault="002B6188">
            <w:pPr>
              <w:rPr>
                <w:rFonts w:ascii="宋体" w:hAnsi="宋体" w:cs="宋体"/>
                <w:color w:val="000000"/>
                <w:szCs w:val="21"/>
              </w:rPr>
            </w:pPr>
            <w:r>
              <w:rPr>
                <w:rFonts w:ascii="宋体" w:hAnsi="宋体" w:cs="宋体" w:hint="eastAsia"/>
                <w:color w:val="000000"/>
                <w:szCs w:val="21"/>
              </w:rPr>
              <w:t>7.内置8阵列麦克风，拾音角度≥180°，麦克风拾音距离≥12m。内置视频处理器采用四核处理器，linux 5.1及以上操作系统，≥512MB系统内存、≥128MB存储空间。</w:t>
            </w:r>
          </w:p>
          <w:p w:rsidR="004D120B" w:rsidRDefault="002B6188">
            <w:pPr>
              <w:rPr>
                <w:rFonts w:ascii="宋体" w:hAnsi="宋体" w:cs="宋体"/>
                <w:color w:val="000000"/>
                <w:szCs w:val="21"/>
              </w:rPr>
            </w:pPr>
            <w:r>
              <w:rPr>
                <w:rFonts w:ascii="宋体" w:hAnsi="宋体" w:cs="宋体" w:hint="eastAsia"/>
                <w:color w:val="000000"/>
                <w:szCs w:val="21"/>
              </w:rPr>
              <w:t>8.软件支持web端进行远程OTA在线升级。</w:t>
            </w:r>
          </w:p>
          <w:p w:rsidR="004D120B" w:rsidRDefault="002B6188">
            <w:pPr>
              <w:rPr>
                <w:rFonts w:ascii="宋体" w:hAnsi="宋体" w:cs="宋体"/>
                <w:color w:val="000000"/>
                <w:szCs w:val="21"/>
                <w:highlight w:val="cyan"/>
              </w:rPr>
            </w:pPr>
            <w:r>
              <w:rPr>
                <w:rFonts w:ascii="宋体" w:hAnsi="宋体" w:cs="宋体" w:hint="eastAsia"/>
                <w:color w:val="000000"/>
                <w:szCs w:val="21"/>
              </w:rPr>
              <w:t>9.接口含2路RJ45级联接口，PoE in支持RJ45音频输入，PoE out 支持网络级联和信息输出；1路DC接口；1个红绿双色指示灯，支持显示产品工作状态；1路针孔按键，支持复位重启设备功能。</w:t>
            </w:r>
          </w:p>
          <w:p w:rsidR="004D120B" w:rsidRDefault="002B6188">
            <w:pPr>
              <w:rPr>
                <w:rFonts w:ascii="Times New Roman" w:hAnsi="Times New Roman"/>
                <w:color w:val="000000"/>
                <w:szCs w:val="20"/>
              </w:rPr>
            </w:pPr>
            <w:r>
              <w:rPr>
                <w:rFonts w:ascii="宋体" w:hAnsi="宋体" w:cs="宋体" w:hint="eastAsia"/>
                <w:color w:val="000000"/>
                <w:szCs w:val="21"/>
              </w:rPr>
              <w:t>10.支持2种供电方式，PoE和DC12V供电方式。</w:t>
            </w:r>
          </w:p>
          <w:p w:rsidR="004D120B" w:rsidRDefault="002B6188" w:rsidP="002B6188">
            <w:pPr>
              <w:rPr>
                <w:rFonts w:ascii="宋体" w:hAnsi="宋体" w:cs="宋体"/>
                <w:color w:val="000000"/>
                <w:szCs w:val="21"/>
              </w:rPr>
            </w:pPr>
            <w:r>
              <w:rPr>
                <w:rFonts w:ascii="宋体" w:hAnsi="宋体" w:cs="宋体" w:hint="eastAsia"/>
                <w:color w:val="000000"/>
                <w:szCs w:val="21"/>
              </w:rPr>
              <w:t>★11.支持POE有线网络供电，只需要1路网线，即可实现供电及网络信号</w:t>
            </w:r>
            <w:r>
              <w:rPr>
                <w:rFonts w:ascii="宋体" w:hAnsi="宋体" w:cs="宋体" w:hint="eastAsia"/>
                <w:color w:val="000000"/>
                <w:szCs w:val="21"/>
              </w:rPr>
              <w:lastRenderedPageBreak/>
              <w:t>传输，支持同时输出全景输出和板书记忆多路画面。（提供检验检测中心所出具的权威检测报告复印件并加盖公章）</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5</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音频采集端</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1.采用一体化设计，内置6个传感器单元，组成环形阵列。</w:t>
            </w:r>
          </w:p>
          <w:p w:rsidR="004D120B" w:rsidRDefault="002B6188">
            <w:pPr>
              <w:rPr>
                <w:rFonts w:ascii="宋体" w:hAnsi="宋体" w:cs="宋体"/>
                <w:color w:val="000000"/>
                <w:szCs w:val="21"/>
              </w:rPr>
            </w:pPr>
            <w:r>
              <w:rPr>
                <w:rFonts w:ascii="宋体" w:hAnsi="宋体" w:cs="宋体" w:hint="eastAsia"/>
                <w:color w:val="000000"/>
                <w:szCs w:val="21"/>
              </w:rPr>
              <w:t>2.内置阵列麦克风，360°全向拾音，麦克风拾音距离≥4m。</w:t>
            </w:r>
          </w:p>
          <w:p w:rsidR="004D120B" w:rsidRDefault="002B6188">
            <w:pPr>
              <w:rPr>
                <w:rFonts w:ascii="宋体" w:hAnsi="宋体" w:cs="宋体"/>
                <w:color w:val="000000"/>
                <w:szCs w:val="21"/>
              </w:rPr>
            </w:pPr>
            <w:r>
              <w:rPr>
                <w:rFonts w:ascii="宋体" w:hAnsi="宋体" w:cs="宋体" w:hint="eastAsia"/>
                <w:color w:val="000000"/>
                <w:szCs w:val="21"/>
              </w:rPr>
              <w:t>3.音频处理采用4核国产音频处理芯片。</w:t>
            </w:r>
          </w:p>
          <w:p w:rsidR="004D120B" w:rsidRDefault="002B6188">
            <w:pPr>
              <w:rPr>
                <w:rFonts w:ascii="宋体" w:hAnsi="宋体" w:cs="宋体"/>
                <w:color w:val="000000"/>
                <w:szCs w:val="21"/>
              </w:rPr>
            </w:pPr>
            <w:r>
              <w:rPr>
                <w:rFonts w:ascii="宋体" w:hAnsi="宋体" w:cs="宋体" w:hint="eastAsia"/>
                <w:color w:val="000000"/>
                <w:szCs w:val="21"/>
              </w:rPr>
              <w:t>4.阵列麦克风具备≥1个状态指示灯，可显示麦克风工作状态，蓝灯表示工作状态正常，红灯表示无法正常拾音。</w:t>
            </w:r>
          </w:p>
          <w:p w:rsidR="004D120B" w:rsidRDefault="002B6188">
            <w:pPr>
              <w:rPr>
                <w:rFonts w:ascii="宋体" w:hAnsi="宋体" w:cs="宋体"/>
                <w:color w:val="000000"/>
                <w:szCs w:val="21"/>
              </w:rPr>
            </w:pPr>
            <w:r>
              <w:rPr>
                <w:rFonts w:ascii="宋体" w:hAnsi="宋体" w:cs="宋体" w:hint="eastAsia"/>
                <w:color w:val="000000"/>
                <w:szCs w:val="21"/>
              </w:rPr>
              <w:t>5.支持数字音频传输。</w:t>
            </w:r>
          </w:p>
          <w:p w:rsidR="004D120B" w:rsidRDefault="002B6188">
            <w:pPr>
              <w:rPr>
                <w:rFonts w:ascii="宋体" w:hAnsi="宋体" w:cs="宋体"/>
                <w:color w:val="000000"/>
                <w:szCs w:val="21"/>
              </w:rPr>
            </w:pPr>
            <w:r>
              <w:rPr>
                <w:rFonts w:ascii="宋体" w:hAnsi="宋体" w:cs="宋体" w:hint="eastAsia"/>
                <w:color w:val="000000"/>
                <w:szCs w:val="21"/>
              </w:rPr>
              <w:t>6.接口含2路RJ45级联接口，Down支持RJ45音频输入，Up 支持网络级联和信息输出，同时支持PoE in电源；1路USB音频接口；2路3.5mm AUX接口，支持音频输入输出接口；1个红绿双色指示灯，支持显示产品工作状态。</w:t>
            </w:r>
          </w:p>
          <w:p w:rsidR="004D120B" w:rsidRDefault="002B6188">
            <w:pPr>
              <w:rPr>
                <w:rFonts w:ascii="宋体" w:hAnsi="宋体" w:cs="宋体"/>
                <w:color w:val="000000"/>
                <w:szCs w:val="21"/>
              </w:rPr>
            </w:pPr>
            <w:r>
              <w:rPr>
                <w:rFonts w:ascii="宋体" w:hAnsi="宋体" w:cs="宋体" w:hint="eastAsia"/>
                <w:color w:val="000000"/>
                <w:szCs w:val="21"/>
              </w:rPr>
              <w:t>7.支持POE有线网络供电，只需要1路网线，即可实现供电及信号传输。</w:t>
            </w:r>
          </w:p>
          <w:p w:rsidR="004D120B" w:rsidRDefault="002B6188" w:rsidP="002B6188">
            <w:pPr>
              <w:rPr>
                <w:rFonts w:ascii="宋体" w:hAnsi="宋体" w:cs="宋体"/>
                <w:color w:val="000000"/>
                <w:szCs w:val="21"/>
              </w:rPr>
            </w:pPr>
            <w:r>
              <w:rPr>
                <w:rFonts w:ascii="宋体" w:hAnsi="宋体" w:cs="宋体" w:hint="eastAsia"/>
                <w:color w:val="000000"/>
                <w:szCs w:val="21"/>
              </w:rPr>
              <w:t>8.支持POE供电，其中一路为POE IN，另一路为POE OUT，支持给外部POE设备供电。</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6</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AI分析汇聚储存器</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1.机箱接口：支持≥2个自适应千兆网口，≥4个USB3.2 Gen.1 接口，≥2个USB2.0 接口；≥3个视频输出接口，可支持VGA、HDMI及DP；支持1路Line-out和1路Mic-in接口；支持≥2个COM接口，兼容RS232/422/485协议</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2.主板接口：配置工业级主板，主板接口：支持≥1个 PCIe x16，≥1个 PCIe x4，≥1个 PCIe x2，≥4个 PCI 扩展；支持4个SATA 3.0接口，支持外扩数据存储硬盘</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3.前面板接口：整机前面板支持≥2个USB2.0标准的接口，支持外接鼠标和键盘，或者使用外接U盘升级系统</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4.电源：≥300W，支持AC220V独立供电</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5.指示灯：整机内置≥4个独立LED指示灯，用于指示整机当前电源状态、磁盘运行指示和2个LAN接口的运行指示</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6.按键及功能：整机前面板支持≥2个独立实体按键，分别用于开机和系统备份/还原功能，系统还原不会销毁数据存储磁盘的数据</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7.软件架构：整机管理系统采用模块化的B/S架构设计，通过浏览器打开并用账号密码登录完成鉴权，即可使用产品的各项功能模块</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8.云端管理：整机支持web端管理，可查看硬件配置信息，包括：CPU信息、内存大小和实时占用大小、系统盘大小和剩余信息、数据存储硬盘的大小和不同文件类型占比信息等</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9.存储空间预警：支持查看存储空间，剩余空间数据；支持开启空间预警机制，可手动设置预警值，如果空间容量超过设置的预警值，就会以消息推送的方式通知管理员</w:t>
            </w:r>
            <w:r w:rsidR="007C492B">
              <w:rPr>
                <w:rFonts w:ascii="宋体" w:hAnsi="宋体" w:cs="宋体" w:hint="eastAsia"/>
                <w:color w:val="000000"/>
                <w:szCs w:val="21"/>
              </w:rPr>
              <w:t>。</w:t>
            </w:r>
          </w:p>
          <w:p w:rsidR="004D120B" w:rsidRDefault="002B6188" w:rsidP="002B6188">
            <w:pPr>
              <w:rPr>
                <w:rFonts w:ascii="宋体" w:hAnsi="宋体" w:cs="宋体"/>
                <w:color w:val="000000"/>
                <w:szCs w:val="21"/>
              </w:rPr>
            </w:pPr>
            <w:r>
              <w:rPr>
                <w:rFonts w:ascii="宋体" w:hAnsi="宋体" w:cs="宋体" w:hint="eastAsia"/>
                <w:color w:val="000000"/>
                <w:szCs w:val="21"/>
              </w:rPr>
              <w:t>10.存储模式：支持空间循环覆盖策略，当空间容量满100%的时候，会按照时间顺序自动循环覆盖旧的文件，保证能够正常存储资源。</w:t>
            </w:r>
          </w:p>
        </w:tc>
      </w:tr>
      <w:tr w:rsidR="004D120B">
        <w:tc>
          <w:tcPr>
            <w:tcW w:w="723" w:type="dxa"/>
            <w:noWrap/>
            <w:vAlign w:val="center"/>
          </w:tcPr>
          <w:p w:rsidR="004D120B" w:rsidRDefault="002B6188">
            <w:pPr>
              <w:jc w:val="center"/>
              <w:rPr>
                <w:rFonts w:ascii="宋体" w:hAnsi="宋体" w:cs="宋体"/>
                <w:color w:val="000000"/>
                <w:sz w:val="24"/>
              </w:rPr>
            </w:pPr>
            <w:r>
              <w:rPr>
                <w:rFonts w:ascii="宋体" w:hAnsi="宋体" w:cs="宋体" w:hint="eastAsia"/>
                <w:color w:val="000000"/>
                <w:sz w:val="24"/>
              </w:rPr>
              <w:t>7</w:t>
            </w:r>
          </w:p>
        </w:tc>
        <w:tc>
          <w:tcPr>
            <w:tcW w:w="1134" w:type="dxa"/>
            <w:noWrap/>
            <w:vAlign w:val="center"/>
          </w:tcPr>
          <w:p w:rsidR="004D120B" w:rsidRDefault="002B6188">
            <w:pPr>
              <w:jc w:val="center"/>
              <w:rPr>
                <w:rFonts w:ascii="宋体" w:hAnsi="宋体" w:cs="宋体"/>
                <w:color w:val="000000"/>
                <w:sz w:val="24"/>
              </w:rPr>
            </w:pPr>
            <w:r>
              <w:rPr>
                <w:rFonts w:ascii="宋体" w:hAnsi="宋体" w:cs="宋体" w:hint="eastAsia"/>
                <w:color w:val="000000"/>
                <w:szCs w:val="21"/>
              </w:rPr>
              <w:t>AI备课</w:t>
            </w:r>
          </w:p>
        </w:tc>
        <w:tc>
          <w:tcPr>
            <w:tcW w:w="7083" w:type="dxa"/>
            <w:noWrap/>
            <w:vAlign w:val="center"/>
          </w:tcPr>
          <w:p w:rsidR="004D120B" w:rsidRDefault="002B6188" w:rsidP="002B6188">
            <w:pPr>
              <w:rPr>
                <w:rFonts w:ascii="宋体" w:hAnsi="宋体" w:cs="宋体"/>
                <w:color w:val="000000"/>
                <w:szCs w:val="21"/>
              </w:rPr>
            </w:pPr>
            <w:r>
              <w:rPr>
                <w:rFonts w:ascii="宋体" w:hAnsi="宋体" w:cs="宋体" w:hint="eastAsia"/>
                <w:color w:val="000000"/>
                <w:szCs w:val="21"/>
              </w:rPr>
              <w:t>1.课件主题识别：支持选择教学场景和课型，明确其创作需求和主题，同时允许上传云课件、云教案及本地文件作为主题识别的信息输入。并提供相应的案例体验，同时支持换一换功能，替换不同主题。</w:t>
            </w:r>
          </w:p>
          <w:p w:rsidR="004D120B" w:rsidRDefault="002B6188">
            <w:pPr>
              <w:rPr>
                <w:rFonts w:ascii="宋体" w:hAnsi="宋体" w:cs="宋体"/>
                <w:color w:val="000000"/>
                <w:szCs w:val="21"/>
              </w:rPr>
            </w:pPr>
            <w:r>
              <w:rPr>
                <w:rFonts w:ascii="宋体" w:hAnsi="宋体" w:cs="宋体" w:hint="eastAsia"/>
                <w:color w:val="000000"/>
                <w:szCs w:val="21"/>
              </w:rPr>
              <w:t>2.课件目标生成：运用教学大模型自建的教学知识库，能够检索与创作主题相关的专业知识，并生成对应的课件目标。</w:t>
            </w:r>
          </w:p>
          <w:p w:rsidR="004D120B" w:rsidRDefault="002B6188">
            <w:pPr>
              <w:rPr>
                <w:rFonts w:ascii="宋体" w:hAnsi="宋体" w:cs="宋体"/>
                <w:color w:val="000000"/>
                <w:szCs w:val="21"/>
              </w:rPr>
            </w:pPr>
            <w:r>
              <w:rPr>
                <w:rFonts w:ascii="宋体" w:hAnsi="宋体" w:cs="宋体" w:hint="eastAsia"/>
                <w:color w:val="000000"/>
                <w:szCs w:val="21"/>
              </w:rPr>
              <w:t xml:space="preserve">3.课件目标编辑：可根据实际教学个性化需求，对系统生成的课件目标进行添加、删除或修改。 </w:t>
            </w:r>
          </w:p>
          <w:p w:rsidR="004D120B" w:rsidRDefault="002B6188">
            <w:pPr>
              <w:rPr>
                <w:rFonts w:ascii="宋体" w:hAnsi="宋体" w:cs="宋体"/>
                <w:color w:val="000000"/>
                <w:szCs w:val="21"/>
              </w:rPr>
            </w:pPr>
            <w:r>
              <w:rPr>
                <w:rFonts w:ascii="宋体" w:hAnsi="宋体" w:cs="宋体" w:hint="eastAsia"/>
                <w:color w:val="000000"/>
                <w:szCs w:val="21"/>
              </w:rPr>
              <w:t>4.教学大纲生成：根据已明确的课件目标，生成以思维导图形式呈现的至少三个层级主题的教学大纲，教学大纲内容可根据教学设计自动匹配课堂活动、思维导图和学科工具等互动工具。大纲页面支持整体按比例缩放、漫游的功能。</w:t>
            </w:r>
          </w:p>
          <w:p w:rsidR="004D120B" w:rsidRDefault="002B6188">
            <w:pPr>
              <w:rPr>
                <w:rFonts w:ascii="宋体" w:hAnsi="宋体" w:cs="宋体"/>
                <w:color w:val="000000"/>
                <w:szCs w:val="21"/>
              </w:rPr>
            </w:pPr>
            <w:r>
              <w:rPr>
                <w:rFonts w:ascii="宋体" w:hAnsi="宋体" w:cs="宋体" w:hint="eastAsia"/>
                <w:color w:val="000000"/>
                <w:szCs w:val="21"/>
              </w:rPr>
              <w:t>5.教学大纲编辑：可个性化对教学大纲进行编辑，包括添加二级、三级主题以及对课件内容进行编辑；支持AI拓展和优化，提供智能拓展、跨学科、</w:t>
            </w:r>
            <w:r>
              <w:rPr>
                <w:rFonts w:ascii="宋体" w:hAnsi="宋体" w:cs="宋体" w:hint="eastAsia"/>
                <w:color w:val="000000"/>
                <w:szCs w:val="21"/>
              </w:rPr>
              <w:lastRenderedPageBreak/>
              <w:t>新课标等三种拓展方式，以及互动、吸引等优化方式。当新增主题后，可输入内容，输入后点击智能拓展、跨学科、新课标等选项，会根据输入的内容主题进一步生成大纲。修改后，支持撤回修改的功能。</w:t>
            </w:r>
          </w:p>
          <w:p w:rsidR="004D120B" w:rsidRDefault="002B6188">
            <w:pPr>
              <w:rPr>
                <w:rFonts w:ascii="宋体" w:hAnsi="宋体" w:cs="宋体"/>
                <w:color w:val="000000"/>
                <w:szCs w:val="21"/>
              </w:rPr>
            </w:pPr>
            <w:r>
              <w:rPr>
                <w:rFonts w:ascii="宋体" w:hAnsi="宋体" w:cs="宋体" w:hint="eastAsia"/>
                <w:color w:val="000000"/>
                <w:szCs w:val="21"/>
              </w:rPr>
              <w:t>★6.智能生成课件：基于已明确的教学大纲，生成完整的教学课件；支持智能扩展单页课件，允许手动输入描述和根据上下文智能推荐内容；支持对大纲节点进行编辑并同步生成更新课件；支持对生成文字进行润色、扩写、精简三中操作模式；支持修改、删除课件文字；支持更换课件生成的图片；支持通过拖动方式调整文字的布局；支持一键更换课件主题风格，演示预览课件，分享课件，一键复制教学设计；分享课件时，支持调整分享范围。（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7.生成教学设计：生成的教学设计，涵盖教学目标、教学重难点、教学过程，在教学过程中，会提供教学设计示意图。教学设计会与课件授课内容对应。</w:t>
            </w:r>
          </w:p>
          <w:p w:rsidR="004D120B" w:rsidRDefault="002B6188">
            <w:pPr>
              <w:rPr>
                <w:rFonts w:ascii="宋体" w:hAnsi="宋体" w:cs="宋体"/>
                <w:color w:val="000000"/>
                <w:szCs w:val="21"/>
              </w:rPr>
            </w:pPr>
            <w:r>
              <w:rPr>
                <w:rFonts w:ascii="宋体" w:hAnsi="宋体" w:cs="宋体" w:hint="eastAsia"/>
                <w:color w:val="000000"/>
                <w:szCs w:val="21"/>
              </w:rPr>
              <w:t>8.课件智能编辑：支持课件页自动排版，可一键更换布局或挑选更多的智能布局模板</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9.智能生成图片：支持一键配图，可输入图片提示词生成对应图片</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10.视频在线播放：粘贴视频网页链接可一键解析视频，插入课件页后支持在线播放；支持本地上传视频插入课件页播放</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11</w:t>
            </w:r>
            <w:r w:rsidR="007C492B">
              <w:rPr>
                <w:rFonts w:ascii="宋体" w:hAnsi="宋体" w:cs="宋体" w:hint="eastAsia"/>
                <w:color w:val="000000"/>
                <w:szCs w:val="21"/>
              </w:rPr>
              <w:t>.</w:t>
            </w:r>
            <w:r>
              <w:rPr>
                <w:rFonts w:ascii="宋体" w:hAnsi="宋体" w:cs="宋体" w:hint="eastAsia"/>
                <w:color w:val="000000"/>
                <w:szCs w:val="21"/>
              </w:rPr>
              <w:t>精品图库搜索：支持图库搜索，搜索列表会自动识别图片标签推荐内容。</w:t>
            </w:r>
          </w:p>
        </w:tc>
      </w:tr>
      <w:tr w:rsidR="004D120B">
        <w:tc>
          <w:tcPr>
            <w:tcW w:w="723" w:type="dxa"/>
            <w:noWrap/>
            <w:vAlign w:val="center"/>
          </w:tcPr>
          <w:p w:rsidR="004D120B" w:rsidRDefault="002B6188">
            <w:pPr>
              <w:jc w:val="center"/>
              <w:rPr>
                <w:rFonts w:ascii="宋体" w:hAnsi="宋体" w:cs="宋体"/>
                <w:color w:val="000000"/>
                <w:sz w:val="24"/>
              </w:rPr>
            </w:pPr>
            <w:r>
              <w:rPr>
                <w:rFonts w:ascii="宋体" w:hAnsi="宋体" w:cs="宋体" w:hint="eastAsia"/>
                <w:color w:val="000000"/>
                <w:sz w:val="24"/>
              </w:rPr>
              <w:lastRenderedPageBreak/>
              <w:t>8</w:t>
            </w:r>
          </w:p>
        </w:tc>
        <w:tc>
          <w:tcPr>
            <w:tcW w:w="1134" w:type="dxa"/>
            <w:noWrap/>
            <w:vAlign w:val="center"/>
          </w:tcPr>
          <w:p w:rsidR="004D120B" w:rsidRDefault="002B6188">
            <w:pPr>
              <w:jc w:val="center"/>
              <w:rPr>
                <w:rFonts w:ascii="宋体" w:hAnsi="宋体" w:cs="宋体"/>
                <w:color w:val="000000"/>
                <w:sz w:val="24"/>
              </w:rPr>
            </w:pPr>
            <w:r>
              <w:rPr>
                <w:rFonts w:ascii="宋体" w:hAnsi="宋体" w:cs="宋体" w:hint="eastAsia"/>
                <w:color w:val="000000"/>
                <w:szCs w:val="21"/>
              </w:rPr>
              <w:t>AI授课助手</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智能试题讲评：对输入的图片内容，智能识别试题，实现智能预判并提供对应的工具和资源;支持智能切割题目，可对单题进行讲解和批注，也可翻页查看其他试题;识别存在的手写笔迹，支持一键抠除笔迹;识别存在的几何图形(如长方体、立方体、圆柱体、圆锥、组合图形等)，支持获取具体的几何图形的三维尺寸比例(如长、宽、高)，并可对 2D 图片进行3D 重建:支持自由调整几何体的尺寸，包括按比例缩放、单独修改长宽高(对于圆柱体和圆锥体则是半径和高);支持为几何体的各个面和棱涂不同的颜色，并可360°旋转视角观察涂色面与未涂色面，支持通过平面展开图展示。（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智能课文朗读：对输入的图片内容，智能识别小学语文教材内容，并提取教材中的文本生成课文的朗读音频:支持定位到课文中的生词表，提取生词卡并可展示其部首、读音、笔画顺序和数量，还可分步展示和连续展示笔画书写。（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智能笔迹美化：智能识别输入的书写笔迹，进行笔锋智能美化，模拟纸上书写的起笔、行笔和收笔等效果。</w:t>
            </w:r>
          </w:p>
          <w:p w:rsidR="004D120B" w:rsidRDefault="002B6188" w:rsidP="007C492B">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智能手写识别：智能识别批注输入的内容类型:提取中文字符、英文词语、数学公式等结构化元素，并映射为相应的学科工具，如几何图形、汉字卡、单词卡和函数等。</w:t>
            </w:r>
          </w:p>
        </w:tc>
      </w:tr>
      <w:tr w:rsidR="004D120B">
        <w:tc>
          <w:tcPr>
            <w:tcW w:w="723" w:type="dxa"/>
            <w:noWrap/>
            <w:vAlign w:val="center"/>
          </w:tcPr>
          <w:p w:rsidR="004D120B" w:rsidRDefault="002B6188">
            <w:pPr>
              <w:jc w:val="center"/>
              <w:rPr>
                <w:rFonts w:ascii="宋体" w:hAnsi="宋体" w:cs="宋体"/>
                <w:color w:val="000000"/>
                <w:sz w:val="24"/>
              </w:rPr>
            </w:pPr>
            <w:r>
              <w:rPr>
                <w:rFonts w:ascii="宋体" w:hAnsi="宋体" w:cs="宋体" w:hint="eastAsia"/>
                <w:color w:val="000000"/>
                <w:sz w:val="24"/>
              </w:rPr>
              <w:t>9</w:t>
            </w:r>
          </w:p>
        </w:tc>
        <w:tc>
          <w:tcPr>
            <w:tcW w:w="1134" w:type="dxa"/>
            <w:noWrap/>
            <w:vAlign w:val="center"/>
          </w:tcPr>
          <w:p w:rsidR="004D120B" w:rsidRDefault="002B6188">
            <w:pPr>
              <w:jc w:val="center"/>
              <w:rPr>
                <w:rFonts w:ascii="宋体" w:hAnsi="宋体" w:cs="宋体"/>
                <w:color w:val="000000"/>
                <w:sz w:val="24"/>
              </w:rPr>
            </w:pPr>
            <w:r>
              <w:rPr>
                <w:rFonts w:ascii="宋体" w:hAnsi="宋体" w:cs="宋体" w:hint="eastAsia"/>
                <w:color w:val="000000"/>
                <w:szCs w:val="21"/>
              </w:rPr>
              <w:t>AI学生成长助手</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智能点评：能根据开课情况，自动识别学生认真听讲、积极举手、问答问题等行为，并且课后形成AI建议给到老师。老师可以根据提供的AI建议，自主选择是否采纳，从而形成学生点评。老师可以删除或者增加学生点评。（提供检验检测中心所出具的权威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智能座位表：支持以座位表图片、教室现场拍照等形式还原座位布局，以管理座位排布。</w:t>
            </w:r>
          </w:p>
          <w:p w:rsidR="004D120B" w:rsidRDefault="002B6188" w:rsidP="007C492B">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智能朗读评估：通过检测学生齐声朗读的声音洪亮度、整齐度，以游戏化界面呈现和反馈课堂学生朗读表现。</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10</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移动录播终端</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主机需采用≥3颗ARM架构处理器，主处理器采用≥6核架构</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主机采用SSD硬盘，存储容量≥500GB</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主机内置电池模组，电池容量≥16000mAH，可支持≥6小时续航，可通过主机一体化屏幕对电池电量进行可视化监测，以百分比方式显示电量，充电状态、低电量状态、充满完成均有对应的状态提示</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主机内置WIFI6模组，可连接WIFI网络实现直播</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支持多网互备，有线网络和WIFI网络可以相互备份使用，两个网络链路</w:t>
            </w:r>
            <w:r>
              <w:rPr>
                <w:rFonts w:ascii="宋体" w:hAnsi="宋体" w:cs="宋体" w:hint="eastAsia"/>
                <w:color w:val="000000"/>
                <w:szCs w:val="21"/>
              </w:rPr>
              <w:lastRenderedPageBreak/>
              <w:t>可以实现动态切换，无需人工操控干预，保障直播稳定性</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主机内置无线视频接入模块，支持≥4路无线视频信号输入，支持≥100m无线图像传输</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7C492B">
              <w:rPr>
                <w:rFonts w:ascii="宋体" w:hAnsi="宋体" w:cs="宋体" w:hint="eastAsia"/>
                <w:color w:val="000000"/>
                <w:szCs w:val="21"/>
              </w:rPr>
              <w:t>.</w:t>
            </w:r>
            <w:r>
              <w:rPr>
                <w:rFonts w:ascii="宋体" w:hAnsi="宋体" w:cs="宋体" w:hint="eastAsia"/>
                <w:color w:val="000000"/>
                <w:szCs w:val="21"/>
              </w:rPr>
              <w:t>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★8</w:t>
            </w:r>
            <w:r w:rsidR="007C492B">
              <w:rPr>
                <w:rFonts w:ascii="宋体" w:hAnsi="宋体" w:cs="宋体" w:hint="eastAsia"/>
                <w:color w:val="000000"/>
                <w:szCs w:val="21"/>
              </w:rPr>
              <w:t>.</w:t>
            </w:r>
            <w:r>
              <w:rPr>
                <w:rFonts w:ascii="宋体" w:hAnsi="宋体" w:cs="宋体" w:hint="eastAsia"/>
                <w:color w:val="000000"/>
                <w:szCs w:val="21"/>
              </w:rPr>
              <w:t>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r w:rsidR="007C492B">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9</w:t>
            </w:r>
            <w:r w:rsidR="007C492B">
              <w:rPr>
                <w:rFonts w:ascii="宋体" w:hAnsi="宋体" w:cs="宋体" w:hint="eastAsia"/>
                <w:color w:val="000000"/>
                <w:szCs w:val="21"/>
              </w:rPr>
              <w:t>.</w:t>
            </w:r>
            <w:r>
              <w:rPr>
                <w:rFonts w:ascii="宋体" w:hAnsi="宋体" w:cs="宋体" w:hint="eastAsia"/>
                <w:color w:val="000000"/>
                <w:szCs w:val="21"/>
              </w:rPr>
              <w:t>支持≥2个HDMI高清采集接口，支持分辨率包含：3840×2160p@30Hz、1920×1080p@60Hz等</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★10</w:t>
            </w:r>
            <w:r w:rsidR="007C492B">
              <w:rPr>
                <w:rFonts w:ascii="宋体" w:hAnsi="宋体" w:cs="宋体" w:hint="eastAsia"/>
                <w:color w:val="000000"/>
                <w:szCs w:val="21"/>
              </w:rPr>
              <w:t>.</w:t>
            </w:r>
            <w:r>
              <w:rPr>
                <w:rFonts w:ascii="宋体" w:hAnsi="宋体" w:cs="宋体" w:hint="eastAsia"/>
                <w:color w:val="000000"/>
                <w:szCs w:val="21"/>
              </w:rPr>
              <w:t>支持≥4路高清视频输出，视频输出可同一时间输出分辨率不小于4K的不同视频源</w:t>
            </w:r>
            <w:r w:rsidR="007C492B">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11</w:t>
            </w:r>
            <w:r w:rsidR="007C492B">
              <w:rPr>
                <w:rFonts w:ascii="宋体" w:hAnsi="宋体" w:cs="宋体" w:hint="eastAsia"/>
                <w:color w:val="000000"/>
                <w:szCs w:val="21"/>
              </w:rPr>
              <w:t>.</w:t>
            </w:r>
            <w:r>
              <w:rPr>
                <w:rFonts w:ascii="宋体" w:hAnsi="宋体" w:cs="宋体" w:hint="eastAsia"/>
                <w:color w:val="000000"/>
                <w:szCs w:val="21"/>
              </w:rPr>
              <w:t>支持≥2个线路信号立体声输入，≥2个线路立体声音频输出</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12</w:t>
            </w:r>
            <w:r w:rsidR="007C492B">
              <w:rPr>
                <w:rFonts w:ascii="宋体" w:hAnsi="宋体" w:cs="宋体" w:hint="eastAsia"/>
                <w:color w:val="000000"/>
                <w:szCs w:val="21"/>
              </w:rPr>
              <w:t>.</w:t>
            </w:r>
            <w:r>
              <w:rPr>
                <w:rFonts w:ascii="宋体" w:hAnsi="宋体" w:cs="宋体" w:hint="eastAsia"/>
                <w:color w:val="000000"/>
                <w:szCs w:val="21"/>
              </w:rPr>
              <w:t>主机采用多功能电源按键，通过一个按键可以实现开机、关机、节能待机</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13</w:t>
            </w:r>
            <w:r w:rsidR="007C492B">
              <w:rPr>
                <w:rFonts w:ascii="宋体" w:hAnsi="宋体" w:cs="宋体" w:hint="eastAsia"/>
                <w:color w:val="000000"/>
                <w:szCs w:val="21"/>
              </w:rPr>
              <w:t>.</w:t>
            </w:r>
            <w:r>
              <w:rPr>
                <w:rFonts w:ascii="宋体" w:hAnsi="宋体" w:cs="宋体" w:hint="eastAsia"/>
                <w:color w:val="000000"/>
                <w:szCs w:val="21"/>
              </w:rPr>
              <w:t>支持 H.264(BP/MP/HP)视频编码与解码，可扩展支持H.265 编码/解码</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★14</w:t>
            </w:r>
            <w:r w:rsidR="007C492B">
              <w:rPr>
                <w:rFonts w:ascii="宋体" w:hAnsi="宋体" w:cs="宋体" w:hint="eastAsia"/>
                <w:color w:val="000000"/>
                <w:szCs w:val="21"/>
              </w:rPr>
              <w:t>.</w:t>
            </w:r>
            <w:r>
              <w:rPr>
                <w:rFonts w:ascii="宋体" w:hAnsi="宋体" w:cs="宋体" w:hint="eastAsia"/>
                <w:color w:val="000000"/>
                <w:szCs w:val="21"/>
              </w:rPr>
              <w:t>支持网络监测功能，无需安装第三方软件，在触控屏幕上显示教室网络状态，包括：服务联通性、网络稳定性、上下行速度、网络追踪性、网卡信息</w:t>
            </w:r>
            <w:r w:rsidR="007C492B">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15</w:t>
            </w:r>
            <w:r w:rsidR="007C492B">
              <w:rPr>
                <w:rFonts w:ascii="宋体" w:hAnsi="宋体" w:cs="宋体" w:hint="eastAsia"/>
                <w:color w:val="000000"/>
                <w:szCs w:val="21"/>
              </w:rPr>
              <w:t>.</w:t>
            </w:r>
            <w:r>
              <w:rPr>
                <w:rFonts w:ascii="宋体" w:hAnsi="宋体" w:cs="宋体" w:hint="eastAsia"/>
                <w:color w:val="000000"/>
                <w:szCs w:val="21"/>
              </w:rPr>
              <w:t>主机内置扬声器，支持音频检测，通过主机内置扬声器可以播放测试音频，通过主机一体化屏幕进行视频预览时能够同步播放音频，且可控制播放音频音量大小</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16</w:t>
            </w:r>
            <w:r w:rsidR="007C492B">
              <w:rPr>
                <w:rFonts w:ascii="宋体" w:hAnsi="宋体" w:cs="宋体" w:hint="eastAsia"/>
                <w:color w:val="000000"/>
                <w:szCs w:val="21"/>
              </w:rPr>
              <w:t>.</w:t>
            </w:r>
            <w:r>
              <w:rPr>
                <w:rFonts w:ascii="宋体" w:hAnsi="宋体" w:cs="宋体" w:hint="eastAsia"/>
                <w:color w:val="000000"/>
                <w:szCs w:val="21"/>
              </w:rPr>
              <w:t>支持单个文件、文件夹拷贝；多个文件、多个文件夹批量拷贝；支持动态显示拷贝进度，完成时自动提醒；当有多个 U 盘插入时，可在互动录播电脑主机一体化触控屏进行U盘选择</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17</w:t>
            </w:r>
            <w:r w:rsidR="007C492B">
              <w:rPr>
                <w:rFonts w:ascii="宋体" w:hAnsi="宋体" w:cs="宋体" w:hint="eastAsia"/>
                <w:color w:val="000000"/>
                <w:szCs w:val="21"/>
              </w:rPr>
              <w:t>.</w:t>
            </w:r>
            <w:r>
              <w:rPr>
                <w:rFonts w:ascii="宋体" w:hAnsi="宋体" w:cs="宋体" w:hint="eastAsia"/>
                <w:color w:val="000000"/>
                <w:szCs w:val="21"/>
              </w:rPr>
              <w:t>支持 FTP 远程自动上传录像，录制停止后自动上传视频文件到FTP服务器，支持断点续传</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18</w:t>
            </w:r>
            <w:r w:rsidR="007C492B">
              <w:rPr>
                <w:rFonts w:ascii="宋体" w:hAnsi="宋体" w:cs="宋体" w:hint="eastAsia"/>
                <w:color w:val="000000"/>
                <w:szCs w:val="21"/>
              </w:rPr>
              <w:t>.</w:t>
            </w:r>
            <w:r>
              <w:rPr>
                <w:rFonts w:ascii="宋体" w:hAnsi="宋体" w:cs="宋体" w:hint="eastAsia"/>
                <w:color w:val="000000"/>
                <w:szCs w:val="21"/>
              </w:rPr>
              <w:t>设备支持本地升级、可通过 U 盘实现设备升级，同时支持 OTA 远程在线升级，升级过程支持版本号校验，支持在线下载升级包自动完成升级</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19</w:t>
            </w:r>
            <w:r w:rsidR="007C492B">
              <w:rPr>
                <w:rFonts w:ascii="宋体" w:hAnsi="宋体" w:cs="宋体" w:hint="eastAsia"/>
                <w:color w:val="000000"/>
                <w:szCs w:val="21"/>
              </w:rPr>
              <w:t>.</w:t>
            </w:r>
            <w:r>
              <w:rPr>
                <w:rFonts w:ascii="宋体" w:hAnsi="宋体" w:cs="宋体" w:hint="eastAsia"/>
                <w:color w:val="000000"/>
                <w:szCs w:val="21"/>
              </w:rPr>
              <w:t>主机采用≥15英寸电容触控屏幕，屏幕色域≥72% NTSC，表面硬度≥7H，屏幕分辨率≥1920*1080。</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11</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终端导播系统</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自动导播默认画面支持自定义设定，支持选择自动导播画面，可根据需要选择自动导播的画面，可设置自动导播画面的保护时间和保持时间</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支持多种画面模式，支持单画面、画中画、左右等分、三画面、四画面多种画面合成模式，支持自动导播、手动导播，可通过互动录播电脑主机一体化触控屏实现模式选择</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导播优先级可自定义设定，支持定时切换设置，可自由选择切换时间和切换画面，支持根据学生、老师行为状态实现画面智能切换</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支持课件画面自动检测，可设置检测灵敏度；支持课件画面检测区域设定，可屏蔽电脑弹窗区域</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支持导入与导出互动录播主机配置文件，进行升级和调试</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7</w:t>
            </w:r>
            <w:r w:rsidR="007C492B">
              <w:rPr>
                <w:rFonts w:ascii="宋体" w:hAnsi="宋体" w:cs="宋体" w:hint="eastAsia"/>
                <w:color w:val="000000"/>
                <w:szCs w:val="21"/>
              </w:rPr>
              <w:t>.</w:t>
            </w:r>
            <w:r>
              <w:rPr>
                <w:rFonts w:ascii="宋体" w:hAnsi="宋体" w:cs="宋体" w:hint="eastAsia"/>
                <w:color w:val="000000"/>
                <w:szCs w:val="21"/>
              </w:rPr>
              <w:t>支持云台摄像机控制，支持 PTZ（云台全方位移动及镜头变倍、变焦），多个预置位设置和调用；同时支持通过鼠标点击画面，实现云台摄像机跟踪，可通过鼠标滑轮实现镜头画面放大缩小。</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12</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终端互动系统</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支持标准SIP音视频互动协议，支持1080P60fps全高清视频互动</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支持互动清晰度设置：支持 1080p@60fps，分辨率可选择 1080p、720p、VGA、QVGA，帧率可选择 60fps、30fps、25fps</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支持双流自动发送，设置自动发送后，建立呼叫，主讲教室自动发送双流</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支持课程预约功能，互动录播电脑主机能接收平台下发的互动课表，并显示于互动电脑主机一体化触控屏上，用户点击课表即可立即加入课堂，进行实时互动</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支持微信扫码登录，无需单独输入账号，使用微信扫描互动录播电脑主机一体化触控屏上显示的二维码即可登录互动系统，登陆后显示用户头像和用户名</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支持 3Mbps 网络带宽环境下实现 1080P@60fps 视频双向互动。</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13</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终端视频处理系统</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支持合成4K的PGM画面，包含导播画面、教师全景画面、教师特写画面、学生全景画面、学生特写画面</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支持多种类型视频信号接入，支持标准网络视频信号接入、高速数字信号接入</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支持通过rtsp协议接入第三方摄像机视频流</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支持不少于3种编码复杂度，支持Baseline Profile、Main profile、High profile</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支持不少于两种码率控制方式，支持CBR（Constant Bit Rate）、VBR（Variable Bit Rate）</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支持通过网络实现对接入摄像机的设备信息检索</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7C492B">
              <w:rPr>
                <w:rFonts w:ascii="宋体" w:hAnsi="宋体" w:cs="宋体" w:hint="eastAsia"/>
                <w:color w:val="000000"/>
                <w:szCs w:val="21"/>
              </w:rPr>
              <w:t>.</w:t>
            </w:r>
            <w:r>
              <w:rPr>
                <w:rFonts w:ascii="宋体" w:hAnsi="宋体" w:cs="宋体" w:hint="eastAsia"/>
                <w:color w:val="000000"/>
                <w:szCs w:val="21"/>
              </w:rPr>
              <w:t>POE视频接入单元支持802.3af标准协议，可实现POE摄像机接入</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8</w:t>
            </w:r>
            <w:r w:rsidR="007C492B">
              <w:rPr>
                <w:rFonts w:ascii="宋体" w:hAnsi="宋体" w:cs="宋体" w:hint="eastAsia"/>
                <w:color w:val="000000"/>
                <w:szCs w:val="21"/>
              </w:rPr>
              <w:t>.</w:t>
            </w:r>
            <w:r>
              <w:rPr>
                <w:rFonts w:ascii="宋体" w:hAnsi="宋体" w:cs="宋体" w:hint="eastAsia"/>
                <w:color w:val="000000"/>
                <w:szCs w:val="21"/>
              </w:rPr>
              <w:t>HDMI采集通道支持画面缩放，可完成4K图像采集。</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14</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无线机械云台摄像机</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支持≥1路RJ45网络接口，10M/100M/自适应以太网</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支持≥1路HDMI OUT接口,≥1路3.5mm Line in接口,≥1路USB Type-C接口</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传感器尺寸≥CMOS 1/1.8英寸,有效像素≥800万</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镜头光圈：F1.58 ~ F3.95</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快门速度：1/30s ~ 1/10000s</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低照度支持&lt;0.1Lux @ (F1.8, AGC ON)</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7C492B">
              <w:rPr>
                <w:rFonts w:ascii="宋体" w:hAnsi="宋体" w:cs="宋体" w:hint="eastAsia"/>
                <w:color w:val="000000"/>
                <w:szCs w:val="21"/>
              </w:rPr>
              <w:t>.</w:t>
            </w:r>
            <w:r>
              <w:rPr>
                <w:rFonts w:ascii="宋体" w:hAnsi="宋体" w:cs="宋体" w:hint="eastAsia"/>
                <w:color w:val="000000"/>
                <w:szCs w:val="21"/>
              </w:rPr>
              <w:t>支持不少于40倍变焦</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8</w:t>
            </w:r>
            <w:r w:rsidR="007C492B">
              <w:rPr>
                <w:rFonts w:ascii="宋体" w:hAnsi="宋体" w:cs="宋体" w:hint="eastAsia"/>
                <w:color w:val="000000"/>
                <w:szCs w:val="21"/>
              </w:rPr>
              <w:t>.</w:t>
            </w:r>
            <w:r>
              <w:rPr>
                <w:rFonts w:ascii="宋体" w:hAnsi="宋体" w:cs="宋体" w:hint="eastAsia"/>
                <w:color w:val="000000"/>
                <w:szCs w:val="21"/>
              </w:rPr>
              <w:t>支持水平翻转、垂直翻转，水平转动范围：±170°，垂直转动范围：-30°~+90°。</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15</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云台摄像机图像处理系统</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支持畸变矫正功能</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支持H.264(BP、MP、HP)、H.265(MP)、MJPG编码协议</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网络视频编码输出格式：3840*2160@30fps、2560*1440@30fps、1920*1080@60fps、1920*1080@30fps、1920*1080@25fps等</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HDMI视频编码输出格式：3840*2160@30fps 、2560*1440@30fps 、1920*1080@60fps 、1920*1080@30fps 、1920*1080@25fps等</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支持CBR、VBR码率控制</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支持自动白平衡，背光补偿，强光抑制，图像冻结，2D/3D降噪。</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16</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无线麦克风</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麦克风支持≥1个Pogo pin接口，支持通过Pogo pin接口进行充电</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麦克风支持≥1个三合一按键，可控制麦克风的开关机、静音和配对</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麦克风支持≥2个音量控制按钮，可通过音量“+”“-”按钮控制麦克风输出音量</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麦克风充电仓支持电量指示，通过灯珠亮灭数量充电仓剩余电量及充电状态</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麦克风支持≥4种佩戴方式</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麦克风领夹角度支持调节，调节角度≥±90°；麦克风与领夹夹角相对0°位置具备限位功能</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7C492B">
              <w:rPr>
                <w:rFonts w:ascii="宋体" w:hAnsi="宋体" w:cs="宋体" w:hint="eastAsia"/>
                <w:color w:val="000000"/>
                <w:szCs w:val="21"/>
              </w:rPr>
              <w:t>.</w:t>
            </w:r>
            <w:r>
              <w:rPr>
                <w:rFonts w:ascii="宋体" w:hAnsi="宋体" w:cs="宋体" w:hint="eastAsia"/>
                <w:color w:val="000000"/>
                <w:szCs w:val="21"/>
              </w:rPr>
              <w:t>整机标配两个无线麦克风，且两个麦克风支持同时工作</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lastRenderedPageBreak/>
              <w:t>8</w:t>
            </w:r>
            <w:r w:rsidR="007C492B">
              <w:rPr>
                <w:rFonts w:ascii="宋体" w:hAnsi="宋体" w:cs="宋体" w:hint="eastAsia"/>
                <w:color w:val="000000"/>
                <w:szCs w:val="21"/>
              </w:rPr>
              <w:t>.</w:t>
            </w:r>
            <w:r>
              <w:rPr>
                <w:rFonts w:ascii="宋体" w:hAnsi="宋体" w:cs="宋体" w:hint="eastAsia"/>
                <w:color w:val="000000"/>
                <w:szCs w:val="21"/>
              </w:rPr>
              <w:t>麦克风支持一键开启静音模式</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9</w:t>
            </w:r>
            <w:r w:rsidR="007C492B">
              <w:rPr>
                <w:rFonts w:ascii="宋体" w:hAnsi="宋体" w:cs="宋体" w:hint="eastAsia"/>
                <w:color w:val="000000"/>
                <w:szCs w:val="21"/>
              </w:rPr>
              <w:t>.</w:t>
            </w:r>
            <w:r>
              <w:rPr>
                <w:rFonts w:ascii="宋体" w:hAnsi="宋体" w:cs="宋体" w:hint="eastAsia"/>
                <w:color w:val="000000"/>
                <w:szCs w:val="21"/>
              </w:rPr>
              <w:t>麦克风支持通过音量调节按钮调节输出音量；音量调节过程中通过麦克风一体化屏幕动态提示当前音量等级</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10</w:t>
            </w:r>
            <w:r w:rsidR="007C492B">
              <w:rPr>
                <w:rFonts w:ascii="宋体" w:hAnsi="宋体" w:cs="宋体" w:hint="eastAsia"/>
                <w:color w:val="000000"/>
                <w:szCs w:val="21"/>
              </w:rPr>
              <w:t>.</w:t>
            </w:r>
            <w:r>
              <w:rPr>
                <w:rFonts w:ascii="宋体" w:hAnsi="宋体" w:cs="宋体" w:hint="eastAsia"/>
                <w:color w:val="000000"/>
                <w:szCs w:val="21"/>
              </w:rPr>
              <w:t>麦克风采用心型指向，信噪比≥95dB，音频采样率≥48kHz，音频采样精度≥16bit</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11</w:t>
            </w:r>
            <w:r w:rsidR="007C492B">
              <w:rPr>
                <w:rFonts w:ascii="宋体" w:hAnsi="宋体" w:cs="宋体" w:hint="eastAsia"/>
                <w:color w:val="000000"/>
                <w:szCs w:val="21"/>
              </w:rPr>
              <w:t>.</w:t>
            </w:r>
            <w:r>
              <w:rPr>
                <w:rFonts w:ascii="宋体" w:hAnsi="宋体" w:cs="宋体" w:hint="eastAsia"/>
                <w:color w:val="000000"/>
                <w:szCs w:val="21"/>
              </w:rPr>
              <w:t>麦克风工作频段为2.4G</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12</w:t>
            </w:r>
            <w:r w:rsidR="007C492B">
              <w:rPr>
                <w:rFonts w:ascii="宋体" w:hAnsi="宋体" w:cs="宋体" w:hint="eastAsia"/>
                <w:color w:val="000000"/>
                <w:szCs w:val="21"/>
              </w:rPr>
              <w:t>.</w:t>
            </w:r>
            <w:r>
              <w:rPr>
                <w:rFonts w:ascii="宋体" w:hAnsi="宋体" w:cs="宋体" w:hint="eastAsia"/>
                <w:color w:val="000000"/>
                <w:szCs w:val="21"/>
              </w:rPr>
              <w:t>支持抗干扰能力，支持自动跳频技术，避免同频干扰问题，同一空间内有多个无线麦克风不会产生相互干扰</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13</w:t>
            </w:r>
            <w:r w:rsidR="007C492B">
              <w:rPr>
                <w:rFonts w:ascii="宋体" w:hAnsi="宋体" w:cs="宋体" w:hint="eastAsia"/>
                <w:color w:val="000000"/>
                <w:szCs w:val="21"/>
              </w:rPr>
              <w:t>.</w:t>
            </w:r>
            <w:r>
              <w:rPr>
                <w:rFonts w:ascii="宋体" w:hAnsi="宋体" w:cs="宋体" w:hint="eastAsia"/>
                <w:color w:val="000000"/>
                <w:szCs w:val="21"/>
              </w:rPr>
              <w:t>支持红外和无线同时配对</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★14</w:t>
            </w:r>
            <w:r w:rsidR="007C492B">
              <w:rPr>
                <w:rFonts w:ascii="宋体" w:hAnsi="宋体" w:cs="宋体" w:hint="eastAsia"/>
                <w:color w:val="000000"/>
                <w:szCs w:val="21"/>
              </w:rPr>
              <w:t>.</w:t>
            </w:r>
            <w:r>
              <w:rPr>
                <w:rFonts w:ascii="宋体" w:hAnsi="宋体" w:cs="宋体" w:hint="eastAsia"/>
                <w:color w:val="000000"/>
                <w:szCs w:val="21"/>
              </w:rPr>
              <w:t>麦克风具备彩色显示屏，支持显示麦克风电池电量、麦克风配对状态、麦克风所连接的设备、显示当前麦克风接收声音强度、无线连接信号强度。（提供权威检测机构所出具的检测报告复印件并加盖公章）</w:t>
            </w:r>
          </w:p>
          <w:p w:rsidR="004D120B" w:rsidRDefault="002B6188" w:rsidP="007C492B">
            <w:pPr>
              <w:keepNext/>
              <w:outlineLvl w:val="1"/>
              <w:rPr>
                <w:rFonts w:ascii="Times New Roman" w:hAnsi="Times New Roman"/>
                <w:color w:val="000000"/>
                <w:sz w:val="28"/>
              </w:rPr>
            </w:pPr>
            <w:r>
              <w:rPr>
                <w:rFonts w:ascii="宋体" w:hAnsi="宋体" w:cs="宋体" w:hint="eastAsia"/>
                <w:color w:val="000000"/>
                <w:szCs w:val="21"/>
              </w:rPr>
              <w:t>15</w:t>
            </w:r>
            <w:r w:rsidR="007C492B">
              <w:rPr>
                <w:rFonts w:ascii="宋体" w:hAnsi="宋体" w:cs="宋体" w:hint="eastAsia"/>
                <w:color w:val="000000"/>
                <w:szCs w:val="21"/>
              </w:rPr>
              <w:t>.</w:t>
            </w:r>
            <w:r>
              <w:rPr>
                <w:rFonts w:ascii="宋体" w:hAnsi="宋体" w:cs="宋体" w:hint="eastAsia"/>
                <w:color w:val="000000"/>
                <w:szCs w:val="21"/>
              </w:rPr>
              <w:t>为保证产品兼容稳定性，麦克风需与录播主机为同一品牌</w:t>
            </w:r>
            <w:r w:rsidR="007C492B">
              <w:rPr>
                <w:rFonts w:ascii="宋体" w:hAnsi="宋体" w:cs="宋体" w:hint="eastAsia"/>
                <w:color w:val="000000"/>
                <w:szCs w:val="21"/>
              </w:rPr>
              <w:t>。</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17</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麦克风音频处理系统</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麦克风音频编码方式采用LC3 plus</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支持啸叫抑制算法，本地扩声时不产生啸叫现象</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支持降噪功能设置</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支持多通道输入混音。</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18</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移动录播箱</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采用高强度聚丙烯复合材料，箱体承重≥50KG</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箱体可抗紫外线辐射，耐强力冲击</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支持IP67防护等级</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采用PU加尼龙双排静音轮</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具备可伸缩拉杆，人体工学把手，采用包胶设计</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配备金属防割锁孔，防剪防盗</w:t>
            </w:r>
            <w:r w:rsidR="007C492B">
              <w:rPr>
                <w:rFonts w:ascii="宋体" w:hAnsi="宋体" w:cs="宋体" w:hint="eastAsia"/>
                <w:color w:val="000000"/>
                <w:szCs w:val="21"/>
              </w:rPr>
              <w:t>。</w:t>
            </w:r>
          </w:p>
          <w:p w:rsidR="004D120B" w:rsidRDefault="002B6188" w:rsidP="007C492B">
            <w:pPr>
              <w:rPr>
                <w:rFonts w:ascii="宋体" w:hAnsi="宋体" w:cs="宋体"/>
                <w:color w:val="000000"/>
                <w:szCs w:val="21"/>
              </w:rPr>
            </w:pPr>
            <w:r>
              <w:rPr>
                <w:rFonts w:ascii="宋体" w:hAnsi="宋体" w:cs="宋体" w:hint="eastAsia"/>
                <w:color w:val="000000"/>
                <w:szCs w:val="21"/>
              </w:rPr>
              <w:t>7</w:t>
            </w:r>
            <w:r w:rsidR="007C492B">
              <w:rPr>
                <w:rFonts w:ascii="宋体" w:hAnsi="宋体" w:cs="宋体" w:hint="eastAsia"/>
                <w:color w:val="000000"/>
                <w:szCs w:val="21"/>
              </w:rPr>
              <w:t>.</w:t>
            </w:r>
            <w:r>
              <w:rPr>
                <w:rFonts w:ascii="宋体" w:hAnsi="宋体" w:cs="宋体" w:hint="eastAsia"/>
                <w:color w:val="000000"/>
                <w:szCs w:val="21"/>
              </w:rPr>
              <w:t>内衬采用XPE材质</w:t>
            </w:r>
            <w:r w:rsidR="007C492B">
              <w:rPr>
                <w:rFonts w:ascii="宋体" w:hAnsi="宋体" w:cs="宋体" w:hint="eastAsia"/>
                <w:color w:val="000000"/>
                <w:szCs w:val="21"/>
              </w:rPr>
              <w:t>。</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19</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录播资源管理平台</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系统采用模块化的架构设计B/S架构，支持管理员根据不同教师的工作需求创建角色，自定义该角色的名称和可使用的功能权限</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教师可以通过自主账号登录平台，根据教师个人学习需求对全校的视频课程进行筛选、点播观看、在线学习</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7C492B">
              <w:rPr>
                <w:rFonts w:ascii="宋体" w:hAnsi="宋体" w:cs="宋体" w:hint="eastAsia"/>
                <w:color w:val="000000"/>
                <w:szCs w:val="21"/>
              </w:rPr>
              <w:t>.</w:t>
            </w:r>
            <w:r>
              <w:rPr>
                <w:rFonts w:ascii="宋体" w:hAnsi="宋体" w:cs="宋体" w:hint="eastAsia"/>
                <w:color w:val="000000"/>
                <w:szCs w:val="21"/>
              </w:rPr>
              <w:t>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7C492B">
              <w:rPr>
                <w:rFonts w:ascii="宋体" w:hAnsi="宋体" w:cs="宋体" w:hint="eastAsia"/>
                <w:color w:val="000000"/>
                <w:szCs w:val="21"/>
              </w:rPr>
              <w:t>.</w:t>
            </w:r>
            <w:r>
              <w:rPr>
                <w:rFonts w:ascii="宋体" w:hAnsi="宋体" w:cs="宋体" w:hint="eastAsia"/>
                <w:color w:val="000000"/>
                <w:szCs w:val="21"/>
              </w:rPr>
              <w:t>公网直播：学校管理员可设置录播设备的直播模式为公网直播，自由发起公网直播活动，方便举办公开课、校园培训等活动</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①全局调度系统：实时收集节点负载、网络质量，并根据终端用户的 IP，将用户请求引导至最优的节点，以降低时延，提升流畅率；</w:t>
            </w:r>
          </w:p>
          <w:p w:rsidR="004D120B" w:rsidRDefault="002B6188">
            <w:pPr>
              <w:rPr>
                <w:rFonts w:ascii="宋体" w:hAnsi="宋体" w:cs="宋体"/>
                <w:color w:val="000000"/>
                <w:szCs w:val="21"/>
              </w:rPr>
            </w:pPr>
            <w:r>
              <w:rPr>
                <w:rFonts w:ascii="宋体" w:hAnsi="宋体" w:cs="宋体" w:hint="eastAsia"/>
                <w:color w:val="000000"/>
                <w:szCs w:val="21"/>
              </w:rPr>
              <w:t>②冗余带宽：云服务器具备T级的带宽储备和百万级并发承载能力，可应对突发增量的用户访问</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7C492B">
              <w:rPr>
                <w:rFonts w:ascii="宋体" w:hAnsi="宋体" w:cs="宋体" w:hint="eastAsia"/>
                <w:color w:val="000000"/>
                <w:szCs w:val="21"/>
              </w:rPr>
              <w:t>.</w:t>
            </w:r>
            <w:r>
              <w:rPr>
                <w:rFonts w:ascii="宋体" w:hAnsi="宋体" w:cs="宋体" w:hint="eastAsia"/>
                <w:color w:val="000000"/>
                <w:szCs w:val="21"/>
              </w:rPr>
              <w:t>直播工作台：创建直播时支持添加直播助教；助教进入工作台可进行直播间秩序维护，具体功能包括：删除留言、禁言观众、发起签到、管理公告</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7C492B">
              <w:rPr>
                <w:rFonts w:ascii="宋体" w:hAnsi="宋体" w:cs="宋体" w:hint="eastAsia"/>
                <w:color w:val="000000"/>
                <w:szCs w:val="21"/>
              </w:rPr>
              <w:t>.</w:t>
            </w:r>
            <w:r>
              <w:rPr>
                <w:rFonts w:ascii="宋体" w:hAnsi="宋体" w:cs="宋体" w:hint="eastAsia"/>
                <w:color w:val="000000"/>
                <w:szCs w:val="21"/>
              </w:rPr>
              <w:t>直播分享：用户可一键生成链接并进行分享，其他用户通过打开链接的方式，可登录观看直播视频</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7C492B">
              <w:rPr>
                <w:rFonts w:ascii="宋体" w:hAnsi="宋体" w:cs="宋体" w:hint="eastAsia"/>
                <w:color w:val="000000"/>
                <w:szCs w:val="21"/>
              </w:rPr>
              <w:t>.</w:t>
            </w:r>
            <w:r>
              <w:rPr>
                <w:rFonts w:ascii="宋体" w:hAnsi="宋体" w:cs="宋体" w:hint="eastAsia"/>
                <w:color w:val="000000"/>
                <w:szCs w:val="21"/>
              </w:rPr>
              <w:t>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sidR="007C492B">
              <w:rPr>
                <w:rFonts w:ascii="宋体" w:hAnsi="宋体" w:cs="宋体" w:hint="eastAsia"/>
                <w:color w:val="000000"/>
                <w:szCs w:val="21"/>
              </w:rPr>
              <w:t>。</w:t>
            </w:r>
          </w:p>
          <w:p w:rsidR="004D120B" w:rsidRDefault="002B6188">
            <w:pPr>
              <w:rPr>
                <w:rFonts w:ascii="宋体" w:hAnsi="宋体" w:cs="宋体"/>
                <w:color w:val="000000"/>
                <w:sz w:val="24"/>
              </w:rPr>
            </w:pPr>
            <w:r>
              <w:rPr>
                <w:rFonts w:ascii="宋体" w:hAnsi="宋体" w:cs="宋体" w:hint="eastAsia"/>
                <w:color w:val="000000"/>
                <w:szCs w:val="21"/>
              </w:rPr>
              <w:t>★8</w:t>
            </w:r>
            <w:r w:rsidR="007C492B">
              <w:rPr>
                <w:rFonts w:ascii="宋体" w:hAnsi="宋体" w:cs="宋体" w:hint="eastAsia"/>
                <w:color w:val="000000"/>
                <w:szCs w:val="21"/>
              </w:rPr>
              <w:t>.</w:t>
            </w:r>
            <w:r>
              <w:rPr>
                <w:rFonts w:ascii="宋体" w:hAnsi="宋体" w:cs="宋体" w:hint="eastAsia"/>
                <w:color w:val="000000"/>
                <w:szCs w:val="21"/>
              </w:rPr>
              <w:t>活动课件：教师可选择云课件与直播关联，无需耗时上传本地文件；课件与直播关联后，支持用户在活动开始时间前查看云课件；活动开始后，用户可在观看直播视频的同时，在线查看已关联的云课件</w:t>
            </w:r>
            <w:r w:rsidR="007C492B">
              <w:rPr>
                <w:rFonts w:ascii="宋体" w:hAnsi="宋体" w:cs="宋体" w:hint="eastAsia"/>
                <w:color w:val="000000"/>
                <w:szCs w:val="21"/>
              </w:rPr>
              <w:t>。</w:t>
            </w:r>
            <w:r>
              <w:rPr>
                <w:rFonts w:ascii="宋体" w:hAnsi="宋体" w:cs="宋体" w:hint="eastAsia"/>
                <w:color w:val="000000"/>
                <w:szCs w:val="21"/>
              </w:rPr>
              <w:t xml:space="preserve">（提供权威检测机构所出具的检测报告复印件并加盖公章） </w:t>
            </w:r>
          </w:p>
          <w:p w:rsidR="004D120B" w:rsidRDefault="002B6188">
            <w:pPr>
              <w:rPr>
                <w:rFonts w:ascii="宋体" w:hAnsi="宋体" w:cs="宋体"/>
                <w:color w:val="000000"/>
                <w:szCs w:val="21"/>
              </w:rPr>
            </w:pPr>
            <w:r>
              <w:rPr>
                <w:rFonts w:ascii="宋体" w:hAnsi="宋体" w:cs="宋体" w:hint="eastAsia"/>
                <w:color w:val="000000"/>
                <w:szCs w:val="21"/>
              </w:rPr>
              <w:t>9</w:t>
            </w:r>
            <w:r w:rsidR="007C492B">
              <w:rPr>
                <w:rFonts w:ascii="宋体" w:hAnsi="宋体" w:cs="宋体" w:hint="eastAsia"/>
                <w:color w:val="000000"/>
                <w:szCs w:val="21"/>
              </w:rPr>
              <w:t>.</w:t>
            </w:r>
            <w:r>
              <w:rPr>
                <w:rFonts w:ascii="宋体" w:hAnsi="宋体" w:cs="宋体" w:hint="eastAsia"/>
                <w:color w:val="000000"/>
                <w:szCs w:val="21"/>
              </w:rPr>
              <w:t>直播数据：直播开始后，支持查看直播的人气峰值、观看人次、累计点赞、</w:t>
            </w:r>
            <w:r>
              <w:rPr>
                <w:rFonts w:ascii="宋体" w:hAnsi="宋体" w:cs="宋体" w:hint="eastAsia"/>
                <w:color w:val="000000"/>
                <w:szCs w:val="21"/>
              </w:rPr>
              <w:lastRenderedPageBreak/>
              <w:t>观众发言次数、签到人数等数据，随时掌握直播情况</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10</w:t>
            </w:r>
            <w:r w:rsidR="007C492B">
              <w:rPr>
                <w:rFonts w:ascii="宋体" w:hAnsi="宋体" w:cs="宋体" w:hint="eastAsia"/>
                <w:color w:val="000000"/>
                <w:szCs w:val="21"/>
              </w:rPr>
              <w:t>.</w:t>
            </w:r>
            <w:r>
              <w:rPr>
                <w:rFonts w:ascii="宋体" w:hAnsi="宋体" w:cs="宋体" w:hint="eastAsia"/>
                <w:color w:val="000000"/>
                <w:szCs w:val="21"/>
              </w:rPr>
              <w:t>分组管理：教师可将多场已创建的直播、互动课堂、互动教研、课例评课等活动，添加至同一直播分组；每个分组自动生成分享二维码和链接，方便观众在一个分组链接中选择不同活动进行观看</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11</w:t>
            </w:r>
            <w:r w:rsidR="007C492B">
              <w:rPr>
                <w:rFonts w:ascii="宋体" w:hAnsi="宋体" w:cs="宋体" w:hint="eastAsia"/>
                <w:color w:val="000000"/>
                <w:szCs w:val="21"/>
              </w:rPr>
              <w:t>.</w:t>
            </w:r>
            <w:r>
              <w:rPr>
                <w:rFonts w:ascii="宋体" w:hAnsi="宋体" w:cs="宋体" w:hint="eastAsia"/>
                <w:color w:val="000000"/>
                <w:szCs w:val="21"/>
              </w:rPr>
              <w:t>课程搜索：支持用户通过课程、教师、学校名称等关键词快速搜索已发布的课程资源，支持用户查看最近搜索关键词记录，方便用户再次快速查找相关课程</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12</w:t>
            </w:r>
            <w:r w:rsidR="007C492B">
              <w:rPr>
                <w:rFonts w:ascii="宋体" w:hAnsi="宋体" w:cs="宋体" w:hint="eastAsia"/>
                <w:color w:val="000000"/>
                <w:szCs w:val="21"/>
              </w:rPr>
              <w:t>.</w:t>
            </w:r>
            <w:r>
              <w:rPr>
                <w:rFonts w:ascii="宋体" w:hAnsi="宋体" w:cs="宋体" w:hint="eastAsia"/>
                <w:color w:val="000000"/>
                <w:szCs w:val="21"/>
              </w:rPr>
              <w:t>用户可在教师空间中，查看该教师上传的全部课程、个人简介、所属学校以及个人成就，个人成就包含上传课程的总数、课程播放总次数等</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13</w:t>
            </w:r>
            <w:r w:rsidR="007C492B">
              <w:rPr>
                <w:rFonts w:ascii="宋体" w:hAnsi="宋体" w:cs="宋体" w:hint="eastAsia"/>
                <w:color w:val="000000"/>
                <w:szCs w:val="21"/>
              </w:rPr>
              <w:t>.</w:t>
            </w:r>
            <w:r>
              <w:rPr>
                <w:rFonts w:ascii="宋体" w:hAnsi="宋体" w:cs="宋体" w:hint="eastAsia"/>
                <w:color w:val="000000"/>
                <w:szCs w:val="21"/>
              </w:rPr>
              <w:t>教研评课：支持教师创建教研活动，并通过链接或海报分享给其他用户看课评课；支持教师在教研活动中查看活动简介、查看资料、发表点评、评课表打分</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14</w:t>
            </w:r>
            <w:r w:rsidR="007C492B">
              <w:rPr>
                <w:rFonts w:ascii="宋体" w:hAnsi="宋体" w:cs="宋体" w:hint="eastAsia"/>
                <w:color w:val="000000"/>
                <w:szCs w:val="21"/>
              </w:rPr>
              <w:t>.</w:t>
            </w:r>
            <w:r>
              <w:rPr>
                <w:rFonts w:ascii="宋体" w:hAnsi="宋体" w:cs="宋体" w:hint="eastAsia"/>
                <w:color w:val="000000"/>
                <w:szCs w:val="21"/>
              </w:rPr>
              <w:t>教研数据：自动统计教研的点评次数、评课表平均分、观看人数等数据，支持查看文字点评的详情记录、评课表题目的客观题评分、主观题回答情况、教师评课记录</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15</w:t>
            </w:r>
            <w:r w:rsidR="007C492B">
              <w:rPr>
                <w:rFonts w:ascii="宋体" w:hAnsi="宋体" w:cs="宋体" w:hint="eastAsia"/>
                <w:color w:val="000000"/>
                <w:szCs w:val="21"/>
              </w:rPr>
              <w:t>.</w:t>
            </w:r>
            <w:r>
              <w:rPr>
                <w:rFonts w:ascii="宋体" w:hAnsi="宋体" w:cs="宋体" w:hint="eastAsia"/>
                <w:color w:val="000000"/>
                <w:szCs w:val="21"/>
              </w:rPr>
              <w:t>评课表管理：支持管理员创建多张评课表，并自定义评课表的标题、引导语、评分标准、题目分数、主观评价。至少提供一份评课表模板，方便用户快捷创建评课表</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★16</w:t>
            </w:r>
            <w:r w:rsidR="007C492B">
              <w:rPr>
                <w:rFonts w:ascii="宋体" w:hAnsi="宋体" w:cs="宋体" w:hint="eastAsia"/>
                <w:color w:val="000000"/>
                <w:szCs w:val="21"/>
              </w:rPr>
              <w:t>.</w:t>
            </w:r>
            <w:r>
              <w:rPr>
                <w:rFonts w:ascii="宋体" w:hAnsi="宋体" w:cs="宋体" w:hint="eastAsia"/>
                <w:color w:val="000000"/>
                <w:szCs w:val="21"/>
              </w:rPr>
              <w:t>用户访问平台网页观看线上课程时，可直接在平台网页中参与知识配对、选词填空、趣味分类等在线互动答题，加深对知识点的理解；完成后，可直接查看答题用时与答题排行榜，并可选择继续观看视频或再玩一次</w:t>
            </w:r>
            <w:r w:rsidR="007C492B">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17</w:t>
            </w:r>
            <w:r w:rsidR="007C492B">
              <w:rPr>
                <w:rFonts w:ascii="宋体" w:hAnsi="宋体" w:cs="宋体" w:hint="eastAsia"/>
                <w:color w:val="000000"/>
                <w:szCs w:val="21"/>
              </w:rPr>
              <w:t>.</w:t>
            </w:r>
            <w:r>
              <w:rPr>
                <w:rFonts w:ascii="宋体" w:hAnsi="宋体" w:cs="宋体" w:hint="eastAsia"/>
                <w:color w:val="000000"/>
                <w:szCs w:val="21"/>
              </w:rPr>
              <w:t>视频在线剪辑</w:t>
            </w:r>
          </w:p>
          <w:p w:rsidR="004D120B" w:rsidRDefault="002B6188">
            <w:pPr>
              <w:rPr>
                <w:rFonts w:ascii="宋体" w:hAnsi="宋体" w:cs="宋体"/>
                <w:color w:val="000000"/>
                <w:szCs w:val="21"/>
              </w:rPr>
            </w:pPr>
            <w:r>
              <w:rPr>
                <w:rFonts w:ascii="宋体" w:hAnsi="宋体" w:cs="宋体" w:hint="eastAsia"/>
                <w:color w:val="000000"/>
                <w:szCs w:val="21"/>
              </w:rPr>
              <w:t>①支持用户对本地上传或录播机录制的视频，通过浏览器完成在线剪辑，将视频的无效内容删除，保留课堂中的重难点和精彩部分</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②效果预览：进行剪辑操作后，支持用户通过在线预览窗口，实时查看剪辑后的内容，确保视频效果</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④视频截取：支持用户通过拖拽视频起点与终点，快速去除头部或尾部的无效内容，截取保留视频中的重点部分</w:t>
            </w:r>
            <w:r w:rsidR="007C492B">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⑤视频分割与删除：支持基于时间刻度，将视频分割成若干个片段，并把无效片段删除。</w:t>
            </w:r>
          </w:p>
          <w:p w:rsidR="004D120B" w:rsidRDefault="002B6188">
            <w:pPr>
              <w:rPr>
                <w:rFonts w:ascii="宋体" w:hAnsi="宋体" w:cs="宋体"/>
                <w:color w:val="000000"/>
                <w:szCs w:val="21"/>
              </w:rPr>
            </w:pPr>
            <w:r>
              <w:rPr>
                <w:rFonts w:ascii="宋体" w:hAnsi="宋体" w:cs="宋体" w:hint="eastAsia"/>
                <w:color w:val="000000"/>
                <w:szCs w:val="21"/>
              </w:rPr>
              <w:t>18</w:t>
            </w:r>
            <w:r w:rsidR="007C492B">
              <w:rPr>
                <w:rFonts w:ascii="宋体" w:hAnsi="宋体" w:cs="宋体" w:hint="eastAsia"/>
                <w:color w:val="000000"/>
                <w:szCs w:val="21"/>
              </w:rPr>
              <w:t>.</w:t>
            </w:r>
            <w:r>
              <w:rPr>
                <w:rFonts w:ascii="宋体" w:hAnsi="宋体" w:cs="宋体" w:hint="eastAsia"/>
                <w:color w:val="000000"/>
                <w:szCs w:val="21"/>
              </w:rPr>
              <w:t>产品应用教程：同一品牌提供有关产品应用的教程视频，方便老师自主学习观摩，熟悉掌握相关的信息化工具应用技术。</w:t>
            </w:r>
          </w:p>
          <w:p w:rsidR="004D120B" w:rsidRDefault="002B6188" w:rsidP="007C492B">
            <w:pPr>
              <w:rPr>
                <w:rFonts w:ascii="宋体" w:hAnsi="宋体" w:cs="宋体"/>
                <w:color w:val="000000"/>
                <w:szCs w:val="21"/>
              </w:rPr>
            </w:pPr>
            <w:r>
              <w:rPr>
                <w:rFonts w:ascii="宋体" w:hAnsi="宋体" w:cs="宋体" w:hint="eastAsia"/>
                <w:color w:val="000000"/>
                <w:szCs w:val="21"/>
              </w:rPr>
              <w:t>19</w:t>
            </w:r>
            <w:r w:rsidR="007C492B">
              <w:rPr>
                <w:rFonts w:ascii="宋体" w:hAnsi="宋体" w:cs="宋体" w:hint="eastAsia"/>
                <w:color w:val="000000"/>
                <w:szCs w:val="21"/>
              </w:rPr>
              <w:t>.</w:t>
            </w:r>
            <w:r>
              <w:rPr>
                <w:rFonts w:ascii="宋体" w:hAnsi="宋体" w:cs="宋体" w:hint="eastAsia"/>
                <w:color w:val="000000"/>
                <w:szCs w:val="21"/>
              </w:rPr>
              <w:t>直播暖场素材：平台支持用户自主选择上传图片或视频，作为暖场素材在直播间隙循环播放。</w:t>
            </w:r>
          </w:p>
        </w:tc>
      </w:tr>
      <w:tr w:rsidR="004D120B">
        <w:tc>
          <w:tcPr>
            <w:tcW w:w="723" w:type="dxa"/>
            <w:noWrap/>
            <w:vAlign w:val="center"/>
          </w:tcPr>
          <w:p w:rsidR="004D120B" w:rsidRDefault="002B6188">
            <w:pPr>
              <w:jc w:val="center"/>
              <w:rPr>
                <w:rFonts w:ascii="宋体" w:hAnsi="宋体" w:cs="宋体"/>
                <w:color w:val="000000"/>
                <w:sz w:val="24"/>
              </w:rPr>
            </w:pPr>
            <w:r>
              <w:rPr>
                <w:rFonts w:ascii="宋体" w:hAnsi="宋体" w:cs="宋体" w:hint="eastAsia"/>
                <w:color w:val="000000"/>
                <w:szCs w:val="21"/>
              </w:rPr>
              <w:lastRenderedPageBreak/>
              <w:t>20</w:t>
            </w:r>
          </w:p>
        </w:tc>
        <w:tc>
          <w:tcPr>
            <w:tcW w:w="1134" w:type="dxa"/>
            <w:noWrap/>
            <w:vAlign w:val="center"/>
          </w:tcPr>
          <w:p w:rsidR="004D120B" w:rsidRDefault="002B6188">
            <w:pPr>
              <w:jc w:val="center"/>
              <w:rPr>
                <w:rFonts w:ascii="宋体" w:hAnsi="宋体" w:cs="宋体"/>
                <w:color w:val="000000"/>
                <w:sz w:val="24"/>
              </w:rPr>
            </w:pPr>
            <w:r>
              <w:rPr>
                <w:rFonts w:ascii="宋体" w:hAnsi="宋体" w:cs="宋体" w:hint="eastAsia"/>
                <w:color w:val="000000"/>
                <w:sz w:val="24"/>
              </w:rPr>
              <w:t>综合素质评价平台</w:t>
            </w:r>
          </w:p>
        </w:tc>
        <w:tc>
          <w:tcPr>
            <w:tcW w:w="7083" w:type="dxa"/>
            <w:noWrap/>
            <w:vAlign w:val="center"/>
          </w:tcPr>
          <w:p w:rsidR="004D120B" w:rsidRDefault="002B6188">
            <w:pPr>
              <w:rPr>
                <w:rFonts w:ascii="宋体" w:hAnsi="宋体" w:cs="宋体"/>
                <w:b/>
                <w:bCs/>
                <w:color w:val="000000"/>
                <w:szCs w:val="21"/>
              </w:rPr>
            </w:pPr>
            <w:r>
              <w:rPr>
                <w:rFonts w:ascii="宋体" w:hAnsi="宋体" w:cs="宋体" w:hint="eastAsia"/>
                <w:b/>
                <w:bCs/>
                <w:color w:val="000000"/>
                <w:szCs w:val="21"/>
              </w:rPr>
              <w:t>德育工作台：</w:t>
            </w:r>
          </w:p>
          <w:p w:rsidR="004D120B" w:rsidRDefault="002B6188">
            <w:pPr>
              <w:rPr>
                <w:rFonts w:ascii="宋体" w:hAnsi="宋体" w:cs="宋体"/>
                <w:color w:val="000000"/>
                <w:szCs w:val="21"/>
              </w:rPr>
            </w:pPr>
            <w:r>
              <w:rPr>
                <w:rFonts w:ascii="宋体" w:hAnsi="宋体" w:cs="宋体" w:hint="eastAsia"/>
                <w:color w:val="000000"/>
                <w:szCs w:val="21"/>
              </w:rPr>
              <w:t>1</w:t>
            </w:r>
            <w:r w:rsidR="007C492B">
              <w:rPr>
                <w:rFonts w:ascii="宋体" w:hAnsi="宋体" w:cs="宋体" w:hint="eastAsia"/>
                <w:color w:val="000000"/>
                <w:szCs w:val="21"/>
              </w:rPr>
              <w:t>.</w:t>
            </w:r>
            <w:r>
              <w:rPr>
                <w:rFonts w:ascii="宋体" w:hAnsi="宋体" w:cs="宋体" w:hint="eastAsia"/>
                <w:color w:val="000000"/>
                <w:szCs w:val="21"/>
              </w:rPr>
              <w:t>数据组件：支持通过学生评价数据组件，实时了解学生评价工作的总体开展及趋势发展情况，以达到实时掌握学校推进学生评价状态的目的；通过教师点评情况组件，实时了解全校老师的学生评价工作参与情况及排行榜，以保障全员参与评价；支持通过班级评比数据组件，实时了解全校班级各维度的表现及各班排行榜，以辅助班级建设工作开展；支持通过活动数据组件，实时掌握校级开展的争章活动、校园活动、校外实践、家庭打卡活动的总体及单活动的开展情况，帮助了解活动进展及时调整</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7C492B">
              <w:rPr>
                <w:rFonts w:ascii="宋体" w:hAnsi="宋体" w:cs="宋体" w:hint="eastAsia"/>
                <w:color w:val="000000"/>
                <w:szCs w:val="21"/>
              </w:rPr>
              <w:t>.</w:t>
            </w:r>
            <w:r>
              <w:rPr>
                <w:rFonts w:ascii="宋体" w:hAnsi="宋体" w:cs="宋体" w:hint="eastAsia"/>
                <w:color w:val="000000"/>
                <w:szCs w:val="21"/>
              </w:rPr>
              <w:t>快捷入口：支持通过快捷入口，快速进入如班级评比、争章活动、校外实践、学生档案、综评评价、校园宣传对应功能模块。</w:t>
            </w:r>
          </w:p>
          <w:p w:rsidR="004D120B" w:rsidRDefault="002B6188">
            <w:pPr>
              <w:rPr>
                <w:rFonts w:ascii="宋体" w:hAnsi="宋体" w:cs="宋体"/>
                <w:b/>
                <w:bCs/>
                <w:color w:val="000000"/>
                <w:szCs w:val="21"/>
              </w:rPr>
            </w:pPr>
            <w:r>
              <w:rPr>
                <w:rFonts w:ascii="宋体" w:hAnsi="宋体" w:cs="宋体" w:hint="eastAsia"/>
                <w:b/>
                <w:bCs/>
                <w:color w:val="000000"/>
                <w:szCs w:val="21"/>
              </w:rPr>
              <w:t>学生评价指标：</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指标搭建：指标体系采用三级指标结构，分为一级指标、二级指标、行为</w:t>
            </w:r>
            <w:r>
              <w:rPr>
                <w:rFonts w:ascii="宋体" w:hAnsi="宋体" w:cs="宋体" w:hint="eastAsia"/>
                <w:color w:val="000000"/>
                <w:szCs w:val="21"/>
              </w:rPr>
              <w:lastRenderedPageBreak/>
              <w:t>观测项；系统内置一套指标评价体系模板，支持学校在此基础上进行修改；</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分年级指标模板：支持学校分年级设置不同的指标体系模板，支持学校启用或关闭指标模板；</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教师自定义评价指标：支持管理员开启或关闭老师自定义创建评价指标的权限，开启后支持老师在班级内自行创建评价指标，支持修改、删除自己创建的评价指标;支持管理员设置审核通过后老师才能使用自定义创建的指标。</w:t>
            </w:r>
          </w:p>
          <w:p w:rsidR="004D120B" w:rsidRDefault="002B6188">
            <w:pPr>
              <w:rPr>
                <w:rFonts w:ascii="宋体" w:hAnsi="宋体" w:cs="宋体"/>
                <w:b/>
                <w:bCs/>
                <w:color w:val="000000"/>
                <w:szCs w:val="21"/>
              </w:rPr>
            </w:pPr>
            <w:r>
              <w:rPr>
                <w:rFonts w:ascii="宋体" w:hAnsi="宋体" w:cs="宋体" w:hint="eastAsia"/>
                <w:b/>
                <w:bCs/>
                <w:color w:val="000000"/>
                <w:szCs w:val="21"/>
              </w:rPr>
              <w:t>学生档案：</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学生成长报告：汇总了每个学生的过程性评价数据和阶段性评价数据。支持按周、月、自定义时间段筛选学生评价数据，支持用趋势图、雷达图、词云图、圆环图等图标样式直观的体现学生的数据分布情况;支持结合学生的评价数据，给出相关的智能诊断分析，支持指出学生相比上周期的进步情况，支持指出学生表现突出的方面和不足的方面</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学生精美档案：支持学校将过程中采集到的学生数据，包括行为表现、学业水平、体质健康、教师评语、写实活动等组装成独特的精美档案。内置多套档案样式的模板可供选择，支持学校直接使用或设计档案模板，支持配置各个模块的风格和规则；支持通过海报、app、链接等方式，把学生档案推送给对应学生的家长进行查阅；支持批量导出学生档案，并支持打印成册；支持家长在手机上查看孩子的学生档案内容，家长可在手机上下载档案，支持家长看到档案后提交家长评语，支持学生在家长帮助下用手机提交学生自评。</w:t>
            </w:r>
          </w:p>
          <w:p w:rsidR="004D120B" w:rsidRDefault="002B6188">
            <w:pPr>
              <w:rPr>
                <w:rFonts w:ascii="宋体" w:hAnsi="宋体" w:cs="宋体"/>
                <w:b/>
                <w:bCs/>
                <w:color w:val="000000"/>
                <w:szCs w:val="21"/>
              </w:rPr>
            </w:pPr>
            <w:r>
              <w:rPr>
                <w:rFonts w:ascii="宋体" w:hAnsi="宋体" w:cs="宋体" w:hint="eastAsia"/>
                <w:b/>
                <w:bCs/>
                <w:color w:val="000000"/>
                <w:szCs w:val="21"/>
              </w:rPr>
              <w:t>学生评比：</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学生评比报告：支持按周、月、自定义时间段筛选不同年级的多种学生评比报告，包括得分榜、进步榜、单项榜、点评榜、缺乏关注学生名单，并支持有选择性的导出各种榜单数据</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学生等级报告：支持根据时间段、点评人、评价指标、等级规则等限定条件，系统自动换算出学生的评价等级结果。</w:t>
            </w:r>
          </w:p>
          <w:p w:rsidR="004D120B" w:rsidRDefault="002B6188">
            <w:pPr>
              <w:rPr>
                <w:rFonts w:ascii="宋体" w:hAnsi="宋体" w:cs="宋体"/>
                <w:b/>
                <w:bCs/>
                <w:color w:val="000000"/>
                <w:szCs w:val="21"/>
              </w:rPr>
            </w:pPr>
            <w:r>
              <w:rPr>
                <w:rFonts w:ascii="宋体" w:hAnsi="宋体" w:cs="宋体" w:hint="eastAsia"/>
                <w:b/>
                <w:bCs/>
                <w:color w:val="000000"/>
                <w:szCs w:val="21"/>
              </w:rPr>
              <w:t>学生成长管理：</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卡片评价：支持学校把评价指标制作成卡片，卡片上会有系统生成的二维码；支持老师把卡片发给学生，学生家长通过手机 app 扫描卡片中的二维码，进行兑换点评；支持学校对已被兑换的卡片，进行回收，重新激活后被多次使用</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校园活动：支持学校给班级发送校园活动的任务，由班主任或任课老师在手机上进行提交；支持在发送任务时，有选择性的配置要发送的内容模块，支持设置各个模块是否为必填选项，支持对各个模块进行自定义命名，支持提前结束或延长活动日期；支持给参与活动或在活动中获奖的学生进行评价加分，支持把已提交的内容导出成文档</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校外写实：支持学校发布写实任务给学生进行申报，学生可以提交材料，支持老师对材料进行审核并加分；支持在手机端查看写实任务审核进度，支持导出已提交的写实活动素材；支持把写实活动放入成长档案中导出成册</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家庭打卡：支持学校给学生发送家庭打卡任务，学生可在家长手机端通过上传材料来完成打卡，系统自动对学生进行评价加分；内置多套打卡模板，支持直接应用内置模板创建打卡活动；支持设置需打卡天数，支持指定每周几进行打卡，支持设置提醒打卡时间。支持学校导出学生提交的打卡素材。</w:t>
            </w:r>
          </w:p>
          <w:p w:rsidR="004D120B" w:rsidRDefault="002B6188">
            <w:pPr>
              <w:rPr>
                <w:rFonts w:ascii="宋体" w:hAnsi="宋体" w:cs="宋体"/>
                <w:b/>
                <w:bCs/>
                <w:color w:val="000000"/>
                <w:szCs w:val="21"/>
              </w:rPr>
            </w:pPr>
            <w:r>
              <w:rPr>
                <w:rFonts w:ascii="宋体" w:hAnsi="宋体" w:cs="宋体" w:hint="eastAsia"/>
                <w:b/>
                <w:bCs/>
                <w:color w:val="000000"/>
                <w:szCs w:val="21"/>
              </w:rPr>
              <w:t>学生阶段评价：</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学生自评：支持学校给学生发起学生自评任务，推送到家长手机后，学生可在家长的帮助下提交自我评价；学生提交自评内容后，支持班主任在手机上进行查看审核</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学业表现：支持学校自定义配置成绩单的样式，支持按学科分项填写成绩，支持录入过程成绩和阶段成绩；支持导出表格进行填写，支持多人分学科填写成绩，支持用 Excel 表格填写成绩后再导入系统，支持将已录入的成绩</w:t>
            </w:r>
            <w:r>
              <w:rPr>
                <w:rFonts w:ascii="宋体" w:hAnsi="宋体" w:cs="宋体" w:hint="eastAsia"/>
                <w:color w:val="000000"/>
                <w:szCs w:val="21"/>
              </w:rPr>
              <w:lastRenderedPageBreak/>
              <w:t>导出；支持把成绩纳入学生的学生档案中</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体质健康：支持学校批量录入学生的体测数据，支持对数据进行分析对比后，给出《国家学生体质健康标准》中的评价等级；支持把体测数据纳入学生的档案中</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教师评语：支持根据学生过往的评价数据，一键生成对每个学生的智能评语，支持教师进行采用或修改，支持对评语进行自由署名。</w:t>
            </w:r>
          </w:p>
          <w:p w:rsidR="004D120B" w:rsidRDefault="002B6188">
            <w:pPr>
              <w:rPr>
                <w:rFonts w:ascii="宋体" w:hAnsi="宋体" w:cs="宋体"/>
                <w:b/>
                <w:bCs/>
                <w:color w:val="000000"/>
                <w:szCs w:val="21"/>
              </w:rPr>
            </w:pPr>
            <w:r>
              <w:rPr>
                <w:rFonts w:ascii="宋体" w:hAnsi="宋体" w:cs="宋体" w:hint="eastAsia"/>
                <w:b/>
                <w:bCs/>
                <w:color w:val="000000"/>
                <w:szCs w:val="21"/>
              </w:rPr>
              <w:t>班级评比：</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班级评价指标体系：支持学校自定义班级评价指标，支持通过导表的方式录入指标体系，支持按周或按月设置起始分，系统会在每个周期开始时重置分数</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点评设备：支持通过手机、平板、班牌、电脑进行点评班级</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点评方式：支持点评单个班级，支持批量点评多个班级，支持在 30 天内进行补录点评；通过手机、平板在进行班级点评时，支持添加文字说明，支持拍照或录视频作为佐证材料；支持通过手机把班级点评的消息推送到对应班级的班主任</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班级评比公示栏：支持以公告栏的方式展示班级评比的情况，支持在班牌、大屏、电脑等硬件上进行全屏展示；支持实时刷新看板的数据，自动累计各班分数；支持按照日榜、周榜、月榜的方式，切换查看不同榜单</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AA3D27">
              <w:rPr>
                <w:rFonts w:ascii="宋体" w:hAnsi="宋体" w:cs="宋体" w:hint="eastAsia"/>
                <w:color w:val="000000"/>
                <w:szCs w:val="21"/>
              </w:rPr>
              <w:t>.</w:t>
            </w:r>
            <w:r>
              <w:rPr>
                <w:rFonts w:ascii="宋体" w:hAnsi="宋体" w:cs="宋体" w:hint="eastAsia"/>
                <w:color w:val="000000"/>
                <w:szCs w:val="21"/>
              </w:rPr>
              <w:t>流动红旗表彰：支持给班级发送流动红旗荣誉，支持自定义编辑红旗的标题、表彰周期、表彰班级、颁发单位；支持给获得红旗的班级里的学生自动发送评价；支持在手机端公示流动红旗的获奖情况，支持老师在手机查看流动红旗</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AA3D27">
              <w:rPr>
                <w:rFonts w:ascii="宋体" w:hAnsi="宋体" w:cs="宋体" w:hint="eastAsia"/>
                <w:color w:val="000000"/>
                <w:szCs w:val="21"/>
              </w:rPr>
              <w:t>.</w:t>
            </w:r>
            <w:r>
              <w:rPr>
                <w:rFonts w:ascii="宋体" w:hAnsi="宋体" w:cs="宋体" w:hint="eastAsia"/>
                <w:color w:val="000000"/>
                <w:szCs w:val="21"/>
              </w:rPr>
              <w:t>班级评比报告：支持按周时间筛选，查看全校、全年级、单个班级的班级评比报告。支持用圆环图、雷达图、趋势图、词云图、排行榜等直观的方式呈现数据分布情况。</w:t>
            </w:r>
          </w:p>
          <w:p w:rsidR="004D120B" w:rsidRDefault="002B6188">
            <w:pPr>
              <w:rPr>
                <w:rFonts w:ascii="宋体" w:hAnsi="宋体" w:cs="宋体"/>
                <w:b/>
                <w:bCs/>
                <w:color w:val="000000"/>
                <w:szCs w:val="21"/>
              </w:rPr>
            </w:pPr>
            <w:r>
              <w:rPr>
                <w:rFonts w:ascii="宋体" w:hAnsi="宋体" w:cs="宋体" w:hint="eastAsia"/>
                <w:b/>
                <w:bCs/>
                <w:color w:val="000000"/>
                <w:szCs w:val="21"/>
              </w:rPr>
              <w:t>争章成长：</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创建章目：内置红星章、红旗章、火炬章三种类型下不少于 12 枚章。支持学校自定义添加特色章</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颁章机制：支持学校通过一级指标累计分数、二级指标累计分数、行为观测项累计次数、写实记录次数、打卡次数、奖章累计方式，自定义配置自动颁发奖章规则；也支持通过手动的方式给单个/多个学生颁发奖章</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查看进度：支持老师在手机端按争章任务类型，查看班级里每个学生的获章情况，以及各个章目的完成进度；支持家长在手机端查看自家孩子的获章情况和各个章目的完成进展</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统计数据：支持按时间、年级、班级、学生等维度，查看争章统计数据，并支持导出。</w:t>
            </w:r>
          </w:p>
          <w:p w:rsidR="004D120B" w:rsidRDefault="002B6188">
            <w:pPr>
              <w:rPr>
                <w:rFonts w:ascii="宋体" w:hAnsi="宋体" w:cs="宋体"/>
                <w:b/>
                <w:bCs/>
                <w:color w:val="000000"/>
                <w:szCs w:val="21"/>
              </w:rPr>
            </w:pPr>
            <w:r>
              <w:rPr>
                <w:rFonts w:ascii="宋体" w:hAnsi="宋体" w:cs="宋体" w:hint="eastAsia"/>
                <w:b/>
                <w:bCs/>
                <w:color w:val="000000"/>
                <w:szCs w:val="21"/>
              </w:rPr>
              <w:t>数据分析与应用：</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学生成长看板：支持通过电脑、大屏、班牌等硬件设施上全屏展示看板；支持对看板的标题、雷达图权重、图片轮播频率、模块名称等进行个性化配置；支持通过圆环图、趋势图、雷达图、词云图、榜单等方式统计评价数据</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教师数据报告：支持按老师所在班级，查看老师的评价数据。支持通过圆环图、雷达图、词云图等方式，直观反映老师的评价特征</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指标数据报告：支持按不同时间、不同模板查看指标数据统计，支持查看点评分数、点评次数、评价学生、参与教师等基础数据，支持按一级指标、二级指标、行为观测项查看点评分数或次数；支持按模板和时间导出指标使用数据成表格文档</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学生点评记录：支持按班级、点评教师、点评日期、点评指标筛选点评流水并导出。</w:t>
            </w:r>
          </w:p>
          <w:p w:rsidR="004D120B" w:rsidRDefault="002B6188">
            <w:pPr>
              <w:rPr>
                <w:rFonts w:ascii="宋体" w:hAnsi="宋体" w:cs="宋体"/>
                <w:b/>
                <w:bCs/>
                <w:color w:val="000000"/>
                <w:szCs w:val="21"/>
              </w:rPr>
            </w:pPr>
            <w:r>
              <w:rPr>
                <w:rFonts w:ascii="宋体" w:hAnsi="宋体" w:cs="宋体" w:hint="eastAsia"/>
                <w:b/>
                <w:bCs/>
                <w:color w:val="000000"/>
                <w:szCs w:val="21"/>
              </w:rPr>
              <w:t>积分兑换系统：</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奖励设置：支持学校和老师分别设置的可兑换的奖品和对应所需的积分</w:t>
            </w:r>
            <w:r w:rsidR="00AA3D27">
              <w:rPr>
                <w:rFonts w:ascii="宋体" w:hAnsi="宋体" w:cs="宋体" w:hint="eastAsia"/>
                <w:color w:val="000000"/>
                <w:szCs w:val="21"/>
              </w:rPr>
              <w:t>。</w:t>
            </w:r>
          </w:p>
          <w:p w:rsidR="004D120B" w:rsidRDefault="002B6188" w:rsidP="00AA3D27">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兑换数据统计：支持学校筛查积分兑换记录，支持按奖品、班级、学生等</w:t>
            </w:r>
            <w:r>
              <w:rPr>
                <w:rFonts w:ascii="宋体" w:hAnsi="宋体" w:cs="宋体" w:hint="eastAsia"/>
                <w:color w:val="000000"/>
                <w:szCs w:val="21"/>
              </w:rPr>
              <w:lastRenderedPageBreak/>
              <w:t>不同维度，查看兑换次数榜单。支持把兑换记录导出。</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21</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教研综合管理平台</w:t>
            </w:r>
          </w:p>
        </w:tc>
        <w:tc>
          <w:tcPr>
            <w:tcW w:w="7083" w:type="dxa"/>
            <w:noWrap/>
            <w:vAlign w:val="center"/>
          </w:tcPr>
          <w:p w:rsidR="004D120B" w:rsidRDefault="002B6188">
            <w:pPr>
              <w:rPr>
                <w:rFonts w:ascii="宋体" w:hAnsi="宋体" w:cs="宋体"/>
                <w:b/>
                <w:bCs/>
                <w:color w:val="000000"/>
                <w:szCs w:val="21"/>
              </w:rPr>
            </w:pPr>
            <w:r>
              <w:rPr>
                <w:rFonts w:ascii="宋体" w:hAnsi="宋体" w:cs="宋体" w:hint="eastAsia"/>
                <w:b/>
                <w:bCs/>
                <w:color w:val="000000"/>
                <w:szCs w:val="21"/>
              </w:rPr>
              <w:t>一、教研工作台</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数据组件：通过数据概览组件，支持按周/月/学期查看备课活跃人数，集体备课活跃人数，评课活跃人数，校本研修活跃人数；通过教师备课组件，支持查看老师备课排行榜，按照时间查看备课活跃趋势图；支持通过教师研讨组件，支持分学科查看老师集体备课次数，研讨字数，研讨次数；通过教师研讨组件，支持查看集备研讨排行榜，按照发起次数，研讨次数进行排序；听过听课评课组件，支持按照学科查看听课评课次数，查看老师评课排行榜，查看优秀评课课例；通过教学资源组件，支持按照课件教案，上传校本资源数，影响老师数查看教师教学资源排行榜；通过教师研修组件，支持查看教师研修学习时长，人均时长，教研活动参与人数，按照周一到周天查看在线学习时长，查看研修活动排行榜。</w:t>
            </w:r>
          </w:p>
          <w:p w:rsidR="004D120B" w:rsidRDefault="002B6188">
            <w:pPr>
              <w:rPr>
                <w:rFonts w:ascii="宋体" w:hAnsi="宋体" w:cs="宋体"/>
                <w:b/>
                <w:bCs/>
                <w:color w:val="000000"/>
                <w:szCs w:val="21"/>
              </w:rPr>
            </w:pPr>
            <w:r>
              <w:rPr>
                <w:rFonts w:ascii="宋体" w:hAnsi="宋体" w:cs="宋体" w:hint="eastAsia"/>
                <w:b/>
                <w:bCs/>
                <w:color w:val="000000"/>
                <w:szCs w:val="21"/>
              </w:rPr>
              <w:t>二、集体备课</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发起集备：支持在手机/PC端选择教案、课件、胶囊资源上传发起集备研讨，支持设置多重访问权限，通过手机号搜索即可邀请外校老师，可用于跨校教研场景</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进入集备：支持搜索集备名称/老师昵称，或按照学科/学段/年级/教材章节，我参与的/我发起的几个维度进行筛选查看，支持手机端/PC端进入集备页面</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集备研讨：参备成员可通过评论区发表观点，通过评论回复，点赞等功能营造浓厚的研讨氛围，评论消息支持实时提醒，支持图片的上传</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在线批注：参备人在电脑端及手机端都可在线对教案进行随文式批注，追加批注，回复以及查看实时批注消息。支持对课件进行打点式的批注，通过批注快速定位研讨内容，完成协同备课</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AA3D27">
              <w:rPr>
                <w:rFonts w:ascii="宋体" w:hAnsi="宋体" w:cs="宋体" w:hint="eastAsia"/>
                <w:color w:val="000000"/>
                <w:szCs w:val="21"/>
              </w:rPr>
              <w:t>.</w:t>
            </w:r>
            <w:r>
              <w:rPr>
                <w:rFonts w:ascii="宋体" w:hAnsi="宋体" w:cs="宋体" w:hint="eastAsia"/>
                <w:color w:val="000000"/>
                <w:szCs w:val="21"/>
              </w:rPr>
              <w:t>稿件编辑：完成本次研讨后，主备人可直接进入编辑页面编辑课件/教案，发布新稿件后，备课组进入下一轮打磨更新稿件后会给参备老师实时同步教研动态</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AA3D27">
              <w:rPr>
                <w:rFonts w:ascii="宋体" w:hAnsi="宋体" w:cs="宋体" w:hint="eastAsia"/>
                <w:color w:val="000000"/>
                <w:szCs w:val="21"/>
              </w:rPr>
              <w:t>.</w:t>
            </w:r>
            <w:r>
              <w:rPr>
                <w:rFonts w:ascii="宋体" w:hAnsi="宋体" w:cs="宋体" w:hint="eastAsia"/>
                <w:color w:val="000000"/>
                <w:szCs w:val="21"/>
              </w:rPr>
              <w:t>稿件对比：可对集备中多稿的课件/教案/胶囊进行内容的横向对比，支持批注研讨过程数据对比回溯</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AA3D27">
              <w:rPr>
                <w:rFonts w:ascii="宋体" w:hAnsi="宋体" w:cs="宋体" w:hint="eastAsia"/>
                <w:color w:val="000000"/>
                <w:szCs w:val="21"/>
              </w:rPr>
              <w:t>.</w:t>
            </w:r>
            <w:r>
              <w:rPr>
                <w:rFonts w:ascii="宋体" w:hAnsi="宋体" w:cs="宋体" w:hint="eastAsia"/>
                <w:color w:val="000000"/>
                <w:szCs w:val="21"/>
              </w:rPr>
              <w:t>获取稿件：参备成员可以随时获取和下载每一稿中的集备稿件到云课件，进行编辑或引用</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8</w:t>
            </w:r>
            <w:r w:rsidR="00AA3D27">
              <w:rPr>
                <w:rFonts w:ascii="宋体" w:hAnsi="宋体" w:cs="宋体" w:hint="eastAsia"/>
                <w:color w:val="000000"/>
                <w:szCs w:val="21"/>
              </w:rPr>
              <w:t>.</w:t>
            </w:r>
            <w:r>
              <w:rPr>
                <w:rFonts w:ascii="宋体" w:hAnsi="宋体" w:cs="宋体" w:hint="eastAsia"/>
                <w:color w:val="000000"/>
                <w:szCs w:val="21"/>
              </w:rPr>
              <w:t>完成集备：完成研讨后，可以生成集体备课报告。集备终稿会自动上传到校本资源库，主备人可自定义上传目录，参备人即可前往校本资源库获取集备终稿</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9</w:t>
            </w:r>
            <w:r w:rsidR="00AA3D27">
              <w:rPr>
                <w:rFonts w:ascii="宋体" w:hAnsi="宋体" w:cs="宋体" w:hint="eastAsia"/>
                <w:color w:val="000000"/>
                <w:szCs w:val="21"/>
              </w:rPr>
              <w:t>.</w:t>
            </w:r>
            <w:r>
              <w:rPr>
                <w:rFonts w:ascii="宋体" w:hAnsi="宋体" w:cs="宋体" w:hint="eastAsia"/>
                <w:color w:val="000000"/>
                <w:szCs w:val="21"/>
              </w:rPr>
              <w:t>生成集备报告：支持在PC端或手机端生成集备报告，报告生成后，参备人员可以在电脑或是手机端查看具体报告内容和在交互式备授课软件下载集备报告。报告内包含“集备信息”、“数据统计”、“研讨记录”等的具体内容</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10</w:t>
            </w:r>
            <w:r w:rsidR="00AA3D27">
              <w:rPr>
                <w:rFonts w:ascii="宋体" w:hAnsi="宋体" w:cs="宋体" w:hint="eastAsia"/>
                <w:color w:val="000000"/>
                <w:szCs w:val="21"/>
              </w:rPr>
              <w:t>.</w:t>
            </w:r>
            <w:r>
              <w:rPr>
                <w:rFonts w:ascii="宋体" w:hAnsi="宋体" w:cs="宋体" w:hint="eastAsia"/>
                <w:color w:val="000000"/>
                <w:szCs w:val="21"/>
              </w:rPr>
              <w:t>集体备课记录：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11</w:t>
            </w:r>
            <w:r w:rsidR="00AA3D27">
              <w:rPr>
                <w:rFonts w:ascii="宋体" w:hAnsi="宋体" w:cs="宋体" w:hint="eastAsia"/>
                <w:color w:val="000000"/>
                <w:szCs w:val="21"/>
              </w:rPr>
              <w:t>.</w:t>
            </w:r>
            <w:r>
              <w:rPr>
                <w:rFonts w:ascii="宋体" w:hAnsi="宋体" w:cs="宋体" w:hint="eastAsia"/>
                <w:color w:val="000000"/>
                <w:szCs w:val="21"/>
              </w:rPr>
              <w:t>教师集备记录：支持查看以老师维度统计的集备记录，查看老师所属学段学科、发起次数、参备次数、评论数、批注数、最近集备时间等数据。支持管理员导出教师集备记录数据表格</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12</w:t>
            </w:r>
            <w:r w:rsidR="00AA3D27">
              <w:rPr>
                <w:rFonts w:ascii="宋体" w:hAnsi="宋体" w:cs="宋体" w:hint="eastAsia"/>
                <w:color w:val="000000"/>
                <w:szCs w:val="21"/>
              </w:rPr>
              <w:t>.</w:t>
            </w:r>
            <w:r>
              <w:rPr>
                <w:rFonts w:ascii="宋体" w:hAnsi="宋体" w:cs="宋体" w:hint="eastAsia"/>
                <w:color w:val="000000"/>
                <w:szCs w:val="21"/>
              </w:rPr>
              <w:t>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13</w:t>
            </w:r>
            <w:r w:rsidR="00AA3D27">
              <w:rPr>
                <w:rFonts w:ascii="宋体" w:hAnsi="宋体" w:cs="宋体" w:hint="eastAsia"/>
                <w:color w:val="000000"/>
                <w:szCs w:val="21"/>
              </w:rPr>
              <w:t>.</w:t>
            </w:r>
            <w:r>
              <w:rPr>
                <w:rFonts w:ascii="宋体" w:hAnsi="宋体" w:cs="宋体" w:hint="eastAsia"/>
                <w:color w:val="000000"/>
                <w:szCs w:val="21"/>
              </w:rPr>
              <w:t>集备妙记：支持语音及视频会议记录， 为音视频回放自动生成字幕，对音视频研讨过程中的关键词和对话进行智能提炼，支持倍速播放，回溯研讨</w:t>
            </w:r>
            <w:r>
              <w:rPr>
                <w:rFonts w:ascii="宋体" w:hAnsi="宋体" w:cs="宋体" w:hint="eastAsia"/>
                <w:color w:val="000000"/>
                <w:szCs w:val="21"/>
              </w:rPr>
              <w:lastRenderedPageBreak/>
              <w:t>内容</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14</w:t>
            </w:r>
            <w:r w:rsidR="00AA3D27">
              <w:rPr>
                <w:rFonts w:ascii="宋体" w:hAnsi="宋体" w:cs="宋体" w:hint="eastAsia"/>
                <w:color w:val="000000"/>
                <w:szCs w:val="21"/>
              </w:rPr>
              <w:t>.</w:t>
            </w:r>
            <w:r>
              <w:rPr>
                <w:rFonts w:ascii="宋体" w:hAnsi="宋体" w:cs="宋体" w:hint="eastAsia"/>
                <w:color w:val="000000"/>
                <w:szCs w:val="21"/>
              </w:rPr>
              <w:t>文字研讨摘要：支持对评论批注研讨的内容生成智能总结摘要，支持对不同发言人生成对应角色摘要</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15</w:t>
            </w:r>
            <w:r w:rsidR="00AA3D27">
              <w:rPr>
                <w:rFonts w:ascii="宋体" w:hAnsi="宋体" w:cs="宋体" w:hint="eastAsia"/>
                <w:color w:val="000000"/>
                <w:szCs w:val="21"/>
              </w:rPr>
              <w:t>.</w:t>
            </w:r>
            <w:r>
              <w:rPr>
                <w:rFonts w:ascii="宋体" w:hAnsi="宋体" w:cs="宋体" w:hint="eastAsia"/>
                <w:color w:val="000000"/>
                <w:szCs w:val="21"/>
              </w:rPr>
              <w:t>视频研讨摘要：支持对视频内容生成智能总结摘要，支持对不同发言人生成对应角色摘要</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16.单元集备：支持以单元的形式开展多课时的集体备课，通过脑图的形式构建单元结构，脑图节点支持添加课时集备任务，支持分配课时集备的主备人和参备人的权限范围，课时主备人或参备人可邀请校外的老师共同参与；课时集备主备人可编辑所负责的集备，可以在课时集备中进行文件上传、评论批注、多稿打磨与音视频集备；数据统计支持查看不同课时主备的课时数和参备人在整个单元集备中多课时的研讨数据。支持以链接或二维码的形式分享单元集备。（提供权威检测机构所出具的检测报告复印件并加盖公章）</w:t>
            </w:r>
          </w:p>
          <w:p w:rsidR="004D120B" w:rsidRDefault="002B6188">
            <w:pPr>
              <w:rPr>
                <w:rFonts w:ascii="宋体" w:hAnsi="宋体" w:cs="宋体"/>
                <w:b/>
                <w:bCs/>
                <w:color w:val="000000"/>
                <w:szCs w:val="21"/>
              </w:rPr>
            </w:pPr>
            <w:r>
              <w:rPr>
                <w:rFonts w:ascii="宋体" w:hAnsi="宋体" w:cs="宋体" w:hint="eastAsia"/>
                <w:b/>
                <w:bCs/>
                <w:color w:val="000000"/>
                <w:szCs w:val="21"/>
              </w:rPr>
              <w:t>三、听评课管理</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课程评价记录：支持查看以课程维度的评价记录，包括课件名称、授课老师、所属学科、本节课的评课人数、总评价平均分及授课时间，通过点击操作“详情”可查看和导出具体评价报告，支持管理员删除评价记录和导出课程评价记录数据表格</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评课报告：点击课程详情可以查看评课报告，查看该课程的总分和各板块得分，支持导出为PDF文件</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老师评课明细：支持查看课程下所有老师的评课表，可以批量导出为WORD文件</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教师评课记录：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和批量导出所有老师的评课表</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AA3D27">
              <w:rPr>
                <w:rFonts w:ascii="宋体" w:hAnsi="宋体" w:cs="宋体" w:hint="eastAsia"/>
                <w:color w:val="000000"/>
                <w:szCs w:val="21"/>
              </w:rPr>
              <w:t>.</w:t>
            </w:r>
            <w:r>
              <w:rPr>
                <w:rFonts w:ascii="宋体" w:hAnsi="宋体" w:cs="宋体" w:hint="eastAsia"/>
                <w:color w:val="000000"/>
                <w:szCs w:val="21"/>
              </w:rPr>
              <w:t>评课表管理：支持自定义设置学校专属评课表，系统预置中央电教馆“一师一优课，一课一名师”、“教师通用评课表-评分制”模板供使用。点评支持评分和主观题评价及拍照上传图片功能，支持发布多张评课表。支持发布多张评课表。评课表支持在线预览和设置权限，权限可选择公开、无需登录、需要登录用户账号、绑定本校且需登录用户账号选项</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AA3D27">
              <w:rPr>
                <w:rFonts w:ascii="宋体" w:hAnsi="宋体" w:cs="宋体" w:hint="eastAsia"/>
                <w:color w:val="000000"/>
                <w:szCs w:val="21"/>
              </w:rPr>
              <w:t>.</w:t>
            </w:r>
            <w:r>
              <w:rPr>
                <w:rFonts w:ascii="宋体" w:hAnsi="宋体" w:cs="宋体" w:hint="eastAsia"/>
                <w:color w:val="000000"/>
                <w:szCs w:val="21"/>
              </w:rPr>
              <w:t>直播听评课：支持通过实时音视频将课堂教学现场进行实况直播，实现教师异地听课、评课。直播评课支持通过录播机、手机发起，并提供推流地址。支持查看评课邀请信息和直播开启预告，及时进入直播课堂，进行听课评价。直播发起前支持授课老师选择评课表，上传相关的课程资料文件，邀请听课老师。直播发起后可通过分享链接或海报分享给更多老师，老师们通过手机扫码/点击链接即可进入直播页面，直播未开始前会提示直播开始的时间，教师可同步查看授课老师上传的课程资料。直播过程中支持听课教师以时间打点加评课维度的方式做听课记录，支持图片上传或者截屏发布到听课记录或听课交流区，听课记录支持一键同步到交流区。听课教师可通过评课表对该课程进行评价</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AA3D27">
              <w:rPr>
                <w:rFonts w:ascii="宋体" w:hAnsi="宋体" w:cs="宋体" w:hint="eastAsia"/>
                <w:color w:val="000000"/>
                <w:szCs w:val="21"/>
              </w:rPr>
              <w:t>.</w:t>
            </w:r>
            <w:r>
              <w:rPr>
                <w:rFonts w:ascii="宋体" w:hAnsi="宋体" w:cs="宋体" w:hint="eastAsia"/>
                <w:color w:val="000000"/>
                <w:szCs w:val="21"/>
              </w:rPr>
              <w:t>听课交流：支持主动发布“开启了 直播”、“关闭直播”课堂状态，及时同步课堂进度。支持远程观看课堂直播时同步在听课交流区发表文字、快捷表情、上传图片以及截屏，记录与分享听课想法。点击交流区发表的评论可对该评论进行点赞送花，复制评论或定位到该回放的时间点</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8</w:t>
            </w:r>
            <w:r w:rsidR="00AA3D27">
              <w:rPr>
                <w:rFonts w:ascii="宋体" w:hAnsi="宋体" w:cs="宋体" w:hint="eastAsia"/>
                <w:color w:val="000000"/>
                <w:szCs w:val="21"/>
              </w:rPr>
              <w:t>.</w:t>
            </w:r>
            <w:r>
              <w:rPr>
                <w:rFonts w:ascii="宋体" w:hAnsi="宋体" w:cs="宋体" w:hint="eastAsia"/>
                <w:color w:val="000000"/>
                <w:szCs w:val="21"/>
              </w:rPr>
              <w:t>直播回放：直播结束后系统自动生成课堂回放， 回放支持自动生成字幕，支持倍速播放，网页全屏或全屏操作，支持查看的回放的次数和人数。支持授课老师下载下载该课程的回放视频以及导出听课记录</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★9</w:t>
            </w:r>
            <w:r w:rsidR="00AA3D27">
              <w:rPr>
                <w:rFonts w:ascii="宋体" w:hAnsi="宋体" w:cs="宋体" w:hint="eastAsia"/>
                <w:color w:val="000000"/>
                <w:szCs w:val="21"/>
              </w:rPr>
              <w:t>.</w:t>
            </w:r>
            <w:r>
              <w:rPr>
                <w:rFonts w:ascii="宋体" w:hAnsi="宋体" w:cs="宋体" w:hint="eastAsia"/>
                <w:color w:val="000000"/>
                <w:szCs w:val="21"/>
              </w:rPr>
              <w:t>录播绑定：直播听评课支持绑定互动录播电脑主机发起直播，发起邀请评课的时候选择直播评课，选择录播设备绑定学校和对应的场地，并选择开启直播时间，即可通过录播设备发起直播听评课</w:t>
            </w:r>
            <w:r w:rsidR="00AA3D27">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lastRenderedPageBreak/>
              <w:t>10.AI课堂数据分析：开启直播评课或视频评课，系统自动生成AI课堂分析报告，支持一览课堂重要数据，查看视频回放，分析授课内容生成高频词云，提炼师生互动生成课堂问答。分析报告内容包含:视频时长、讲授时长、讲授字数、平均语速、字幕、问答实录切片、章节总览、问题提炼、教学时间分配、课堂时序分析、弗兰德斯互动分析、布鲁姆问题分析</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11.管理员发起评课：支持管理员在管理后台创建评课并指定授课老师，统筹学校内的评课活动。创建评课支持选择评课表，邀请听课老师，并上传课程所需资料</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12.听课记录：支持老师在评课过程中做文字记录，按时间节点加评价维度对执教者课堂教学情况初步分析和评价。听课记录支持一键同步至听课交流区，加强教师间的交流与协作。支持听课记录导出为word文档。</w:t>
            </w:r>
          </w:p>
          <w:p w:rsidR="004D120B" w:rsidRDefault="002B6188">
            <w:pPr>
              <w:rPr>
                <w:rFonts w:ascii="宋体" w:hAnsi="宋体" w:cs="宋体"/>
                <w:b/>
                <w:bCs/>
                <w:color w:val="000000"/>
                <w:szCs w:val="21"/>
              </w:rPr>
            </w:pPr>
            <w:r>
              <w:rPr>
                <w:rFonts w:ascii="宋体" w:hAnsi="宋体" w:cs="宋体" w:hint="eastAsia"/>
                <w:b/>
                <w:bCs/>
                <w:color w:val="000000"/>
                <w:szCs w:val="21"/>
              </w:rPr>
              <w:t>四、资源中心管理</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搭建目录框架：校本资源库提供学科目录模板/教材目录模板，便于管理者快速搭建校本资源目录框架，以文件夹的形式进行分组，方便各年级学科的资源管理</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权限设置：支持以文件夹的维度进行权限设置，设置某个文件夹仅有权限的部门或者老师可见，同时支持按文件夹的维度进行课件的批量移动、删除</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资源搜索：支持树形结构目录，便于资源分类及快速查找，支持全局资源搜索，按年级、学科筛选资源，支持查找资源后快速定位到当前资源文件夹</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查看及预览：支持查看资源文件夹的创建者，资源的上传作者，更新时间、校本容量等数据。校本资源支持在线预览，方便资源的审核和检查</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AA3D27">
              <w:rPr>
                <w:rFonts w:ascii="宋体" w:hAnsi="宋体" w:cs="宋体" w:hint="eastAsia"/>
                <w:color w:val="000000"/>
                <w:szCs w:val="21"/>
              </w:rPr>
              <w:t>.</w:t>
            </w:r>
            <w:r>
              <w:rPr>
                <w:rFonts w:ascii="宋体" w:hAnsi="宋体" w:cs="宋体" w:hint="eastAsia"/>
                <w:color w:val="000000"/>
                <w:szCs w:val="21"/>
              </w:rPr>
              <w:t>资源管理：管理员可对校本资源进行分类移动，删除或重命名，资源目录在编辑的界面支持同级拖拽移动</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AA3D27">
              <w:rPr>
                <w:rFonts w:ascii="宋体" w:hAnsi="宋体" w:cs="宋体" w:hint="eastAsia"/>
                <w:color w:val="000000"/>
                <w:szCs w:val="21"/>
              </w:rPr>
              <w:t>.</w:t>
            </w:r>
            <w:r>
              <w:rPr>
                <w:rFonts w:ascii="宋体" w:hAnsi="宋体" w:cs="宋体" w:hint="eastAsia"/>
                <w:color w:val="000000"/>
                <w:szCs w:val="21"/>
              </w:rPr>
              <w:t>资源审核：支持管理者对上传的资源进行审核设置，指定审核人、审核范围。审核人对上传的资源进行审核，审核通过的资源即可录入校本资源库</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AA3D27">
              <w:rPr>
                <w:rFonts w:ascii="宋体" w:hAnsi="宋体" w:cs="宋体" w:hint="eastAsia"/>
                <w:color w:val="000000"/>
                <w:szCs w:val="21"/>
              </w:rPr>
              <w:t>.</w:t>
            </w:r>
            <w:r>
              <w:rPr>
                <w:rFonts w:ascii="宋体" w:hAnsi="宋体" w:cs="宋体" w:hint="eastAsia"/>
                <w:color w:val="000000"/>
                <w:szCs w:val="21"/>
              </w:rPr>
              <w:t>资源关联教研：上传到校本资源库中的资源，支持查看资源信息包括获取次数、访问人数及访问次数。同时支持关联信息的查看，包括打磨次数，关联的云教案，胶囊、集备及参备人、听评课。</w:t>
            </w:r>
          </w:p>
          <w:p w:rsidR="004D120B" w:rsidRDefault="002B6188">
            <w:pPr>
              <w:rPr>
                <w:rFonts w:ascii="宋体" w:hAnsi="宋体" w:cs="宋体"/>
                <w:b/>
                <w:bCs/>
                <w:color w:val="000000"/>
                <w:szCs w:val="21"/>
              </w:rPr>
            </w:pPr>
            <w:r>
              <w:rPr>
                <w:rFonts w:ascii="宋体" w:hAnsi="宋体" w:cs="宋体" w:hint="eastAsia"/>
                <w:b/>
                <w:bCs/>
                <w:color w:val="000000"/>
                <w:szCs w:val="21"/>
              </w:rPr>
              <w:t>五、校本研修</w:t>
            </w:r>
          </w:p>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快速创建研修平台：教师研修平台提供小学、初中、完全中学、信息技术技能四种培训课程模板，管理者可以一键搭建研修平台，省时省力</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系统内置3万节免费课程资源，分为学科案例、教学教研、信息素养、班级管理、职业成长五个类目，管理者可以自主选择</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支持树形结构目录，管理者可以自主搭建课程体系，以适合学校教师的研修需求</w:t>
            </w:r>
            <w:r w:rsidR="00AA3D27">
              <w:rPr>
                <w:rFonts w:ascii="宋体" w:hAnsi="宋体" w:cs="宋体" w:hint="eastAsia"/>
                <w:color w:val="000000"/>
                <w:szCs w:val="21"/>
              </w:rPr>
              <w:t>。</w:t>
            </w:r>
          </w:p>
          <w:p w:rsidR="004D120B" w:rsidRDefault="002B6188" w:rsidP="00AA3D27">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教师研修支持课程学习、课程打分、课程评论交流等功能，满足自主研修需要。</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22</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智能音频终端</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AA3D27">
              <w:rPr>
                <w:rFonts w:ascii="宋体" w:hAnsi="宋体" w:cs="宋体" w:hint="eastAsia"/>
                <w:color w:val="000000"/>
                <w:szCs w:val="21"/>
              </w:rPr>
              <w:t>.</w:t>
            </w:r>
            <w:r>
              <w:rPr>
                <w:rFonts w:ascii="宋体" w:hAnsi="宋体" w:cs="宋体" w:hint="eastAsia"/>
                <w:color w:val="000000"/>
                <w:szCs w:val="21"/>
              </w:rPr>
              <w:t>主机需采用ARM架构处理器，CPU核心数量≥4个，CPU主频≥1.5GHz，运行嵌入式Linux操作系统</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A3D27">
              <w:rPr>
                <w:rFonts w:ascii="宋体" w:hAnsi="宋体" w:cs="宋体" w:hint="eastAsia"/>
                <w:color w:val="000000"/>
                <w:szCs w:val="21"/>
              </w:rPr>
              <w:t>.</w:t>
            </w:r>
            <w:r>
              <w:rPr>
                <w:rFonts w:ascii="宋体" w:hAnsi="宋体" w:cs="宋体" w:hint="eastAsia"/>
                <w:color w:val="000000"/>
                <w:szCs w:val="21"/>
              </w:rPr>
              <w:t>主机采用高度集成一体化设计，集成音频信号处理模块、数字功放模块、交流转直流开关电源模块</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A3D27">
              <w:rPr>
                <w:rFonts w:ascii="宋体" w:hAnsi="宋体" w:cs="宋体" w:hint="eastAsia"/>
                <w:color w:val="000000"/>
                <w:szCs w:val="21"/>
              </w:rPr>
              <w:t>.</w:t>
            </w:r>
            <w:r>
              <w:rPr>
                <w:rFonts w:ascii="宋体" w:hAnsi="宋体" w:cs="宋体" w:hint="eastAsia"/>
                <w:color w:val="000000"/>
                <w:szCs w:val="21"/>
              </w:rPr>
              <w:t>主机采用数字功放芯片组，自带散热风扇</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A3D27">
              <w:rPr>
                <w:rFonts w:ascii="宋体" w:hAnsi="宋体" w:cs="宋体" w:hint="eastAsia"/>
                <w:color w:val="000000"/>
                <w:szCs w:val="21"/>
              </w:rPr>
              <w:t>.</w:t>
            </w:r>
            <w:r>
              <w:rPr>
                <w:rFonts w:ascii="宋体" w:hAnsi="宋体" w:cs="宋体" w:hint="eastAsia"/>
                <w:color w:val="000000"/>
                <w:szCs w:val="21"/>
              </w:rPr>
              <w:t>主机外壳采用全金属设计，机身高度≤1U，支持标准机架式安装，方便在讲桌及机柜内部安装部署</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5</w:t>
            </w:r>
            <w:r w:rsidR="00AA3D27">
              <w:rPr>
                <w:rFonts w:ascii="宋体" w:hAnsi="宋体" w:cs="宋体" w:hint="eastAsia"/>
                <w:color w:val="000000"/>
                <w:szCs w:val="21"/>
              </w:rPr>
              <w:t>.</w:t>
            </w:r>
            <w:r>
              <w:rPr>
                <w:rFonts w:ascii="宋体" w:hAnsi="宋体" w:cs="宋体" w:hint="eastAsia"/>
                <w:color w:val="000000"/>
                <w:szCs w:val="21"/>
              </w:rPr>
              <w:t>主机采用≥1个船型开关控制电源供电</w:t>
            </w:r>
            <w:r w:rsidR="00AA3D27">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6</w:t>
            </w:r>
            <w:r w:rsidR="00A1377A">
              <w:rPr>
                <w:rFonts w:ascii="宋体" w:hAnsi="宋体" w:cs="宋体" w:hint="eastAsia"/>
                <w:color w:val="000000"/>
                <w:szCs w:val="21"/>
              </w:rPr>
              <w:t>.</w:t>
            </w:r>
            <w:r>
              <w:rPr>
                <w:rFonts w:ascii="宋体" w:hAnsi="宋体" w:cs="宋体" w:hint="eastAsia"/>
                <w:color w:val="000000"/>
                <w:szCs w:val="21"/>
              </w:rPr>
              <w:t>主机具备≥2个状态指示灯，可显示主机工作状态，红色电源指示灯常亮表示正常上电状态，绿色运行指示灯常亮表示正常工作状态</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7</w:t>
            </w:r>
            <w:r w:rsidR="00A1377A">
              <w:rPr>
                <w:rFonts w:ascii="宋体" w:hAnsi="宋体" w:cs="宋体" w:hint="eastAsia"/>
                <w:color w:val="000000"/>
                <w:szCs w:val="21"/>
              </w:rPr>
              <w:t>.</w:t>
            </w:r>
            <w:r>
              <w:rPr>
                <w:rFonts w:ascii="宋体" w:hAnsi="宋体" w:cs="宋体" w:hint="eastAsia"/>
                <w:color w:val="000000"/>
                <w:szCs w:val="21"/>
              </w:rPr>
              <w:t>主机具备≥9个音量调节旋钮，支持调节各输入输出通道的音量大小，音量调节旋钮均带箭头指示标识</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8</w:t>
            </w:r>
            <w:r w:rsidR="00A1377A">
              <w:rPr>
                <w:rFonts w:ascii="宋体" w:hAnsi="宋体" w:cs="宋体" w:hint="eastAsia"/>
                <w:color w:val="000000"/>
                <w:szCs w:val="21"/>
              </w:rPr>
              <w:t>.</w:t>
            </w:r>
            <w:r>
              <w:rPr>
                <w:rFonts w:ascii="宋体" w:hAnsi="宋体" w:cs="宋体" w:hint="eastAsia"/>
                <w:color w:val="000000"/>
                <w:szCs w:val="21"/>
              </w:rPr>
              <w:t>音量调节旋钮采用内陷式防误触设计，防止用户误触调节音量大小</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9</w:t>
            </w:r>
            <w:r w:rsidR="00A1377A">
              <w:rPr>
                <w:rFonts w:ascii="宋体" w:hAnsi="宋体" w:cs="宋体" w:hint="eastAsia"/>
                <w:color w:val="000000"/>
                <w:szCs w:val="21"/>
              </w:rPr>
              <w:t>.</w:t>
            </w:r>
            <w:r>
              <w:rPr>
                <w:rFonts w:ascii="宋体" w:hAnsi="宋体" w:cs="宋体" w:hint="eastAsia"/>
                <w:color w:val="000000"/>
                <w:szCs w:val="21"/>
              </w:rPr>
              <w:t>支持≥2路RJ45网口音频输入；支持≥6路凤凰端子差分输入，其中≥4</w:t>
            </w:r>
            <w:r>
              <w:rPr>
                <w:rFonts w:ascii="宋体" w:hAnsi="宋体" w:cs="宋体" w:hint="eastAsia"/>
                <w:color w:val="000000"/>
                <w:szCs w:val="21"/>
              </w:rPr>
              <w:lastRenderedPageBreak/>
              <w:t>路支持 48V幻象电源供电</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10</w:t>
            </w:r>
            <w:r w:rsidR="00A1377A">
              <w:rPr>
                <w:rFonts w:ascii="宋体" w:hAnsi="宋体" w:cs="宋体" w:hint="eastAsia"/>
                <w:color w:val="000000"/>
                <w:szCs w:val="21"/>
              </w:rPr>
              <w:t>.</w:t>
            </w:r>
            <w:r>
              <w:rPr>
                <w:rFonts w:ascii="宋体" w:hAnsi="宋体" w:cs="宋体" w:hint="eastAsia"/>
                <w:color w:val="000000"/>
                <w:szCs w:val="21"/>
              </w:rPr>
              <w:t>支持≥2 路凤凰端子差分输出，支持≥2路凤凰端子功放输出</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11</w:t>
            </w:r>
            <w:r w:rsidR="00A1377A">
              <w:rPr>
                <w:rFonts w:ascii="宋体" w:hAnsi="宋体" w:cs="宋体" w:hint="eastAsia"/>
                <w:color w:val="000000"/>
                <w:szCs w:val="21"/>
              </w:rPr>
              <w:t>.</w:t>
            </w:r>
            <w:r>
              <w:rPr>
                <w:rFonts w:ascii="宋体" w:hAnsi="宋体" w:cs="宋体" w:hint="eastAsia"/>
                <w:color w:val="000000"/>
                <w:szCs w:val="21"/>
              </w:rPr>
              <w:t>支持通过RS485接口实现串口通信，支持通过RJ45网口实现网络通信。</w:t>
            </w:r>
          </w:p>
          <w:p w:rsidR="004D120B" w:rsidRDefault="002B6188">
            <w:pPr>
              <w:rPr>
                <w:rFonts w:ascii="宋体" w:hAnsi="宋体" w:cs="宋体"/>
                <w:color w:val="000000"/>
                <w:szCs w:val="21"/>
              </w:rPr>
            </w:pPr>
            <w:r>
              <w:rPr>
                <w:rFonts w:ascii="宋体" w:hAnsi="宋体" w:cs="宋体" w:hint="eastAsia"/>
                <w:color w:val="000000"/>
                <w:szCs w:val="21"/>
              </w:rPr>
              <w:t>12</w:t>
            </w:r>
            <w:r w:rsidR="00A1377A">
              <w:rPr>
                <w:rFonts w:ascii="宋体" w:hAnsi="宋体" w:cs="宋体" w:hint="eastAsia"/>
                <w:color w:val="000000"/>
                <w:szCs w:val="21"/>
              </w:rPr>
              <w:t>.</w:t>
            </w:r>
            <w:r>
              <w:rPr>
                <w:rFonts w:ascii="宋体" w:hAnsi="宋体" w:cs="宋体" w:hint="eastAsia"/>
                <w:color w:val="000000"/>
                <w:szCs w:val="21"/>
              </w:rPr>
              <w:t>功率放大器的输出功率≥2*150W</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13</w:t>
            </w:r>
            <w:r w:rsidR="00A1377A">
              <w:rPr>
                <w:rFonts w:ascii="宋体" w:hAnsi="宋体" w:cs="宋体" w:hint="eastAsia"/>
                <w:color w:val="000000"/>
                <w:szCs w:val="21"/>
              </w:rPr>
              <w:t>.</w:t>
            </w:r>
            <w:r>
              <w:rPr>
                <w:rFonts w:ascii="宋体" w:hAnsi="宋体" w:cs="宋体" w:hint="eastAsia"/>
                <w:color w:val="000000"/>
                <w:szCs w:val="21"/>
              </w:rPr>
              <w:t>采样率≥48KHz</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14</w:t>
            </w:r>
            <w:r w:rsidR="00A1377A">
              <w:rPr>
                <w:rFonts w:ascii="宋体" w:hAnsi="宋体" w:cs="宋体" w:hint="eastAsia"/>
                <w:color w:val="000000"/>
                <w:szCs w:val="21"/>
              </w:rPr>
              <w:t>.</w:t>
            </w:r>
            <w:r>
              <w:rPr>
                <w:rFonts w:ascii="宋体" w:hAnsi="宋体" w:cs="宋体" w:hint="eastAsia"/>
                <w:color w:val="000000"/>
                <w:szCs w:val="21"/>
              </w:rPr>
              <w:t>频率响应范围为100Hz~20KHz</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15</w:t>
            </w:r>
            <w:r w:rsidR="00A1377A">
              <w:rPr>
                <w:rFonts w:ascii="宋体" w:hAnsi="宋体" w:cs="宋体" w:hint="eastAsia"/>
                <w:color w:val="000000"/>
                <w:szCs w:val="21"/>
              </w:rPr>
              <w:t>.</w:t>
            </w:r>
            <w:r>
              <w:rPr>
                <w:rFonts w:ascii="宋体" w:hAnsi="宋体" w:cs="宋体" w:hint="eastAsia"/>
                <w:color w:val="000000"/>
                <w:szCs w:val="21"/>
              </w:rPr>
              <w:t>总谐波失真≤0.1%</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16</w:t>
            </w:r>
            <w:r w:rsidR="00A1377A">
              <w:rPr>
                <w:rFonts w:ascii="宋体" w:hAnsi="宋体" w:cs="宋体" w:hint="eastAsia"/>
                <w:color w:val="000000"/>
                <w:szCs w:val="21"/>
              </w:rPr>
              <w:t>.</w:t>
            </w:r>
            <w:r>
              <w:rPr>
                <w:rFonts w:ascii="宋体" w:hAnsi="宋体" w:cs="宋体" w:hint="eastAsia"/>
                <w:color w:val="000000"/>
                <w:szCs w:val="21"/>
              </w:rPr>
              <w:t>信噪比≥100dB</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17</w:t>
            </w:r>
            <w:r w:rsidR="00A1377A">
              <w:rPr>
                <w:rFonts w:ascii="宋体" w:hAnsi="宋体" w:cs="宋体" w:hint="eastAsia"/>
                <w:color w:val="000000"/>
                <w:szCs w:val="21"/>
              </w:rPr>
              <w:t>.</w:t>
            </w:r>
            <w:r>
              <w:rPr>
                <w:rFonts w:ascii="宋体" w:hAnsi="宋体" w:cs="宋体" w:hint="eastAsia"/>
                <w:color w:val="000000"/>
                <w:szCs w:val="21"/>
              </w:rPr>
              <w:t>内置自适应音频处理算法，实现自动校准，收敛时间≤3s</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18</w:t>
            </w:r>
            <w:r w:rsidR="00A1377A">
              <w:rPr>
                <w:rFonts w:ascii="宋体" w:hAnsi="宋体" w:cs="宋体" w:hint="eastAsia"/>
                <w:color w:val="000000"/>
                <w:szCs w:val="21"/>
              </w:rPr>
              <w:t>.</w:t>
            </w:r>
            <w:r>
              <w:rPr>
                <w:rFonts w:ascii="宋体" w:hAnsi="宋体" w:cs="宋体" w:hint="eastAsia"/>
                <w:color w:val="000000"/>
                <w:szCs w:val="21"/>
              </w:rPr>
              <w:t>支持自动反馈抑制算法，可抑制声反馈啸叫，声反馈增益≥18dB，支持≥5个等级的反馈抑制强度调节</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★19</w:t>
            </w:r>
            <w:r w:rsidR="00A1377A">
              <w:rPr>
                <w:rFonts w:ascii="宋体" w:hAnsi="宋体" w:cs="宋体" w:hint="eastAsia"/>
                <w:color w:val="000000"/>
                <w:szCs w:val="21"/>
              </w:rPr>
              <w:t>.</w:t>
            </w:r>
            <w:r>
              <w:rPr>
                <w:rFonts w:ascii="宋体" w:hAnsi="宋体" w:cs="宋体" w:hint="eastAsia"/>
                <w:color w:val="000000"/>
                <w:szCs w:val="21"/>
              </w:rPr>
              <w:t>支持低时延AI降噪技术，既可对教室内的空调、电风扇等稳态噪声进行抑制，也可对板书声、走路声、桌椅声等瞬态噪声进行抑制，不进行扩声输出，降噪幅度≥30dB</w:t>
            </w:r>
            <w:r w:rsidR="00A1377A">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20</w:t>
            </w:r>
            <w:r w:rsidR="00A1377A">
              <w:rPr>
                <w:rFonts w:ascii="宋体" w:hAnsi="宋体" w:cs="宋体" w:hint="eastAsia"/>
                <w:color w:val="000000"/>
                <w:szCs w:val="21"/>
              </w:rPr>
              <w:t>.</w:t>
            </w:r>
            <w:r>
              <w:rPr>
                <w:rFonts w:ascii="宋体" w:hAnsi="宋体" w:cs="宋体" w:hint="eastAsia"/>
                <w:color w:val="000000"/>
                <w:szCs w:val="21"/>
              </w:rPr>
              <w:t>支持全频带全双工自适应回声消除算法，回声消除幅度≥90dB，回声消除长度≥1s</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21</w:t>
            </w:r>
            <w:r w:rsidR="00A1377A">
              <w:rPr>
                <w:rFonts w:ascii="宋体" w:hAnsi="宋体" w:cs="宋体" w:hint="eastAsia"/>
                <w:color w:val="000000"/>
                <w:szCs w:val="21"/>
              </w:rPr>
              <w:t>.</w:t>
            </w:r>
            <w:r>
              <w:rPr>
                <w:rFonts w:ascii="宋体" w:hAnsi="宋体" w:cs="宋体" w:hint="eastAsia"/>
                <w:color w:val="000000"/>
                <w:szCs w:val="21"/>
              </w:rPr>
              <w:t>支持自动增益控制，最大增益≥15dB</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22</w:t>
            </w:r>
            <w:r w:rsidR="00A1377A">
              <w:rPr>
                <w:rFonts w:ascii="宋体" w:hAnsi="宋体" w:cs="宋体" w:hint="eastAsia"/>
                <w:color w:val="000000"/>
                <w:szCs w:val="21"/>
              </w:rPr>
              <w:t>.</w:t>
            </w:r>
            <w:r>
              <w:rPr>
                <w:rFonts w:ascii="宋体" w:hAnsi="宋体" w:cs="宋体" w:hint="eastAsia"/>
                <w:color w:val="000000"/>
                <w:szCs w:val="21"/>
              </w:rPr>
              <w:t>支持混响抑制算法，混响抑制≥18dB；</w:t>
            </w:r>
          </w:p>
          <w:p w:rsidR="004D120B" w:rsidRDefault="002B6188">
            <w:pPr>
              <w:rPr>
                <w:rFonts w:ascii="宋体" w:hAnsi="宋体" w:cs="宋体"/>
                <w:color w:val="000000"/>
                <w:szCs w:val="21"/>
              </w:rPr>
            </w:pPr>
            <w:r>
              <w:rPr>
                <w:rFonts w:ascii="宋体" w:hAnsi="宋体" w:cs="宋体" w:hint="eastAsia"/>
                <w:color w:val="000000"/>
                <w:szCs w:val="21"/>
              </w:rPr>
              <w:t>★23</w:t>
            </w:r>
            <w:r w:rsidR="00A1377A">
              <w:rPr>
                <w:rFonts w:ascii="宋体" w:hAnsi="宋体" w:cs="宋体" w:hint="eastAsia"/>
                <w:color w:val="000000"/>
                <w:szCs w:val="21"/>
              </w:rPr>
              <w:t>.</w:t>
            </w:r>
            <w:r>
              <w:rPr>
                <w:rFonts w:ascii="宋体" w:hAnsi="宋体" w:cs="宋体" w:hint="eastAsia"/>
                <w:color w:val="000000"/>
                <w:szCs w:val="21"/>
              </w:rPr>
              <w:t>支持动态波束成形算法，可对讲台区域发声源进行精准跟踪，以保证讲台区域老师的拾扩清晰度与均匀度</w:t>
            </w:r>
            <w:r w:rsidR="00A1377A">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★24</w:t>
            </w:r>
            <w:r w:rsidR="00A1377A">
              <w:rPr>
                <w:rFonts w:ascii="宋体" w:hAnsi="宋体" w:cs="宋体" w:hint="eastAsia"/>
                <w:color w:val="000000"/>
                <w:szCs w:val="21"/>
              </w:rPr>
              <w:t>.</w:t>
            </w:r>
            <w:r>
              <w:rPr>
                <w:rFonts w:ascii="宋体" w:hAnsi="宋体" w:cs="宋体" w:hint="eastAsia"/>
                <w:color w:val="000000"/>
                <w:szCs w:val="21"/>
              </w:rPr>
              <w:t>支持虚拟音幕功能，在麦克风前方180°的讲台区域可以正常扩声，在麦克风后方180°的学生区域无法扩声，从而实现对学生区域嘈杂声的精准过滤</w:t>
            </w:r>
            <w:r w:rsidR="00A1377A">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★25</w:t>
            </w:r>
            <w:r w:rsidR="00A1377A">
              <w:rPr>
                <w:rFonts w:ascii="宋体" w:hAnsi="宋体" w:cs="宋体" w:hint="eastAsia"/>
                <w:color w:val="000000"/>
                <w:szCs w:val="21"/>
              </w:rPr>
              <w:t>.</w:t>
            </w:r>
            <w:r>
              <w:rPr>
                <w:rFonts w:ascii="宋体" w:hAnsi="宋体" w:cs="宋体" w:hint="eastAsia"/>
                <w:color w:val="000000"/>
                <w:szCs w:val="21"/>
              </w:rPr>
              <w:t>支持一键声场检测功能，可对教室混响时间、环境噪声、频率响应、谐波失真等声学参数进行检测</w:t>
            </w:r>
            <w:r w:rsidR="00A1377A">
              <w:rPr>
                <w:rFonts w:ascii="宋体" w:hAnsi="宋体" w:cs="宋体" w:hint="eastAsia"/>
                <w:color w:val="000000"/>
                <w:szCs w:val="21"/>
              </w:rPr>
              <w:t>。</w:t>
            </w:r>
            <w:r>
              <w:rPr>
                <w:rFonts w:ascii="宋体" w:hAnsi="宋体" w:cs="宋体" w:hint="eastAsia"/>
                <w:color w:val="000000"/>
                <w:szCs w:val="21"/>
              </w:rPr>
              <w:t>（提供权威检测机构所出具的检测报告复印件并加盖公章）</w:t>
            </w:r>
          </w:p>
          <w:p w:rsidR="004D120B" w:rsidRDefault="002B6188">
            <w:pPr>
              <w:rPr>
                <w:rFonts w:ascii="宋体" w:hAnsi="宋体" w:cs="宋体"/>
                <w:color w:val="000000"/>
                <w:szCs w:val="21"/>
              </w:rPr>
            </w:pPr>
            <w:r>
              <w:rPr>
                <w:rFonts w:ascii="宋体" w:hAnsi="宋体" w:cs="宋体" w:hint="eastAsia"/>
                <w:color w:val="000000"/>
                <w:szCs w:val="21"/>
              </w:rPr>
              <w:t>26</w:t>
            </w:r>
            <w:r w:rsidR="00A1377A">
              <w:rPr>
                <w:rFonts w:ascii="宋体" w:hAnsi="宋体" w:cs="宋体" w:hint="eastAsia"/>
                <w:color w:val="000000"/>
                <w:szCs w:val="21"/>
              </w:rPr>
              <w:t>.</w:t>
            </w:r>
            <w:r>
              <w:rPr>
                <w:rFonts w:ascii="宋体" w:hAnsi="宋体" w:cs="宋体" w:hint="eastAsia"/>
                <w:color w:val="000000"/>
                <w:szCs w:val="21"/>
              </w:rPr>
              <w:t>支持扩声模式的切换，可支持清晰模式、舒适模式、大音量模式</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27</w:t>
            </w:r>
            <w:r w:rsidR="00A1377A">
              <w:rPr>
                <w:rFonts w:ascii="宋体" w:hAnsi="宋体" w:cs="宋体" w:hint="eastAsia"/>
                <w:color w:val="000000"/>
                <w:szCs w:val="21"/>
              </w:rPr>
              <w:t>.</w:t>
            </w:r>
            <w:r>
              <w:rPr>
                <w:rFonts w:ascii="宋体" w:hAnsi="宋体" w:cs="宋体" w:hint="eastAsia"/>
                <w:color w:val="000000"/>
                <w:szCs w:val="21"/>
              </w:rPr>
              <w:t>支持鹅颈麦、无线麦与吊麦自动切换。当鹅颈麦、无线麦开启并有输入后，吊麦不扩声或降低音量，保证鹅颈麦、无线麦声音清晰；鹅颈麦、无线麦关闭或静音后，自动切换到吊麦扩声，保证扩声功能正常</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28</w:t>
            </w:r>
            <w:r w:rsidR="00A1377A">
              <w:rPr>
                <w:rFonts w:ascii="宋体" w:hAnsi="宋体" w:cs="宋体" w:hint="eastAsia"/>
                <w:color w:val="000000"/>
                <w:szCs w:val="21"/>
              </w:rPr>
              <w:t>.</w:t>
            </w:r>
            <w:r>
              <w:rPr>
                <w:rFonts w:ascii="宋体" w:hAnsi="宋体" w:cs="宋体" w:hint="eastAsia"/>
                <w:color w:val="000000"/>
                <w:szCs w:val="21"/>
              </w:rPr>
              <w:t>支持拾扩一体功能，可通过一只吊装麦克风实现本地扩声和远程互动，本地扩音和远程互动能同时进行，并且相互不影响效果；本地扩音要求声音清晰响亮、无啸叫；远程互动要求声音清晰、无噪声和回声</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29</w:t>
            </w:r>
            <w:r w:rsidR="00A1377A">
              <w:rPr>
                <w:rFonts w:ascii="宋体" w:hAnsi="宋体" w:cs="宋体" w:hint="eastAsia"/>
                <w:color w:val="000000"/>
                <w:szCs w:val="21"/>
              </w:rPr>
              <w:t>.</w:t>
            </w:r>
            <w:r>
              <w:rPr>
                <w:rFonts w:ascii="宋体" w:hAnsi="宋体" w:cs="宋体" w:hint="eastAsia"/>
                <w:color w:val="000000"/>
                <w:szCs w:val="21"/>
              </w:rPr>
              <w:t>支持男声、女声模式切换功能</w:t>
            </w:r>
            <w:r w:rsidR="00A1377A">
              <w:rPr>
                <w:rFonts w:ascii="宋体" w:hAnsi="宋体" w:cs="宋体" w:hint="eastAsia"/>
                <w:color w:val="000000"/>
                <w:szCs w:val="21"/>
              </w:rPr>
              <w:t>。</w:t>
            </w:r>
          </w:p>
          <w:p w:rsidR="004D120B" w:rsidRDefault="002B6188" w:rsidP="00A1377A">
            <w:pPr>
              <w:rPr>
                <w:rFonts w:ascii="宋体" w:hAnsi="宋体" w:cs="宋体"/>
                <w:color w:val="000000"/>
                <w:szCs w:val="21"/>
              </w:rPr>
            </w:pPr>
            <w:r>
              <w:rPr>
                <w:rFonts w:ascii="宋体" w:hAnsi="宋体" w:cs="宋体" w:hint="eastAsia"/>
                <w:color w:val="000000"/>
                <w:szCs w:val="21"/>
              </w:rPr>
              <w:t>30</w:t>
            </w:r>
            <w:r w:rsidR="00A1377A">
              <w:rPr>
                <w:rFonts w:ascii="宋体" w:hAnsi="宋体" w:cs="宋体" w:hint="eastAsia"/>
                <w:color w:val="000000"/>
                <w:szCs w:val="21"/>
              </w:rPr>
              <w:t>.</w:t>
            </w:r>
            <w:r>
              <w:rPr>
                <w:rFonts w:ascii="宋体" w:hAnsi="宋体" w:cs="宋体" w:hint="eastAsia"/>
                <w:color w:val="000000"/>
                <w:szCs w:val="21"/>
              </w:rPr>
              <w:t>支持通过软件对音频主机进行音频矩阵配置、算法参数调节、升级等功能。</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23</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阵列麦克风</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A1377A">
              <w:rPr>
                <w:rFonts w:ascii="宋体" w:hAnsi="宋体" w:cs="宋体" w:hint="eastAsia"/>
                <w:color w:val="000000"/>
                <w:szCs w:val="21"/>
              </w:rPr>
              <w:t>.</w:t>
            </w:r>
            <w:r>
              <w:rPr>
                <w:rFonts w:ascii="宋体" w:hAnsi="宋体" w:cs="宋体" w:hint="eastAsia"/>
                <w:color w:val="000000"/>
                <w:szCs w:val="21"/>
              </w:rPr>
              <w:t>麦克风采用线阵列设计，内置≥6个传感器单元</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1377A">
              <w:rPr>
                <w:rFonts w:ascii="宋体" w:hAnsi="宋体" w:cs="宋体" w:hint="eastAsia"/>
                <w:color w:val="000000"/>
                <w:szCs w:val="21"/>
              </w:rPr>
              <w:t>.</w:t>
            </w:r>
            <w:r>
              <w:rPr>
                <w:rFonts w:ascii="宋体" w:hAnsi="宋体" w:cs="宋体" w:hint="eastAsia"/>
                <w:color w:val="000000"/>
                <w:szCs w:val="21"/>
              </w:rPr>
              <w:t>麦克风无需额外适配器供电，能够通过网线实现麦克风供电、音频信号传输</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1377A">
              <w:rPr>
                <w:rFonts w:ascii="宋体" w:hAnsi="宋体" w:cs="宋体" w:hint="eastAsia"/>
                <w:color w:val="000000"/>
                <w:szCs w:val="21"/>
              </w:rPr>
              <w:t>.</w:t>
            </w:r>
            <w:r>
              <w:rPr>
                <w:rFonts w:ascii="宋体" w:hAnsi="宋体" w:cs="宋体" w:hint="eastAsia"/>
                <w:color w:val="000000"/>
                <w:szCs w:val="21"/>
              </w:rPr>
              <w:t>麦克风采用≥2个网口进行模拟音频信号传输，配以强驱动输出电路，实现强抗干扰能力</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1377A">
              <w:rPr>
                <w:rFonts w:ascii="宋体" w:hAnsi="宋体" w:cs="宋体" w:hint="eastAsia"/>
                <w:color w:val="000000"/>
                <w:szCs w:val="21"/>
              </w:rPr>
              <w:t>.</w:t>
            </w:r>
            <w:r>
              <w:rPr>
                <w:rFonts w:ascii="宋体" w:hAnsi="宋体" w:cs="宋体" w:hint="eastAsia"/>
                <w:color w:val="000000"/>
                <w:szCs w:val="21"/>
              </w:rPr>
              <w:t>麦克风采用12V直流供电</w:t>
            </w:r>
            <w:r w:rsidR="00A1377A">
              <w:rPr>
                <w:rFonts w:ascii="宋体" w:hAnsi="宋体" w:cs="宋体" w:hint="eastAsia"/>
                <w:color w:val="000000"/>
                <w:szCs w:val="21"/>
              </w:rPr>
              <w:t>。</w:t>
            </w:r>
          </w:p>
          <w:p w:rsidR="004D120B" w:rsidRDefault="002B6188" w:rsidP="00A1377A">
            <w:pPr>
              <w:rPr>
                <w:rFonts w:ascii="宋体" w:hAnsi="宋体" w:cs="宋体"/>
                <w:color w:val="000000"/>
                <w:szCs w:val="21"/>
              </w:rPr>
            </w:pPr>
            <w:r>
              <w:rPr>
                <w:rFonts w:ascii="宋体" w:hAnsi="宋体" w:cs="宋体" w:hint="eastAsia"/>
                <w:color w:val="000000"/>
                <w:szCs w:val="21"/>
              </w:rPr>
              <w:t>5</w:t>
            </w:r>
            <w:r w:rsidR="00A1377A">
              <w:rPr>
                <w:rFonts w:ascii="宋体" w:hAnsi="宋体" w:cs="宋体" w:hint="eastAsia"/>
                <w:color w:val="000000"/>
                <w:szCs w:val="21"/>
              </w:rPr>
              <w:t>.</w:t>
            </w:r>
            <w:r>
              <w:rPr>
                <w:rFonts w:ascii="宋体" w:hAnsi="宋体" w:cs="宋体" w:hint="eastAsia"/>
                <w:color w:val="000000"/>
                <w:szCs w:val="21"/>
              </w:rPr>
              <w:t>麦克风拾音距离≥6米。</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24</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无源音箱</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A1377A">
              <w:rPr>
                <w:rFonts w:ascii="宋体" w:hAnsi="宋体" w:cs="宋体" w:hint="eastAsia"/>
                <w:color w:val="000000"/>
                <w:szCs w:val="21"/>
              </w:rPr>
              <w:t>.</w:t>
            </w:r>
            <w:r>
              <w:rPr>
                <w:rFonts w:ascii="宋体" w:hAnsi="宋体" w:cs="宋体" w:hint="eastAsia"/>
                <w:color w:val="000000"/>
                <w:szCs w:val="21"/>
              </w:rPr>
              <w:t>音箱采用≥2个喇叭单元，其中1个≥6""中低音喇叭单元，1个≥1""高音喇叭单元</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2</w:t>
            </w:r>
            <w:r w:rsidR="00A1377A">
              <w:rPr>
                <w:rFonts w:ascii="宋体" w:hAnsi="宋体" w:cs="宋体" w:hint="eastAsia"/>
                <w:color w:val="000000"/>
                <w:szCs w:val="21"/>
              </w:rPr>
              <w:t>.</w:t>
            </w:r>
            <w:r>
              <w:rPr>
                <w:rFonts w:ascii="宋体" w:hAnsi="宋体" w:cs="宋体" w:hint="eastAsia"/>
                <w:color w:val="000000"/>
                <w:szCs w:val="21"/>
              </w:rPr>
              <w:t>音箱外壳采用高强度的HIPS材料</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3</w:t>
            </w:r>
            <w:r w:rsidR="00A1377A">
              <w:rPr>
                <w:rFonts w:ascii="宋体" w:hAnsi="宋体" w:cs="宋体" w:hint="eastAsia"/>
                <w:color w:val="000000"/>
                <w:szCs w:val="21"/>
              </w:rPr>
              <w:t>.</w:t>
            </w:r>
            <w:r>
              <w:rPr>
                <w:rFonts w:ascii="宋体" w:hAnsi="宋体" w:cs="宋体" w:hint="eastAsia"/>
                <w:color w:val="000000"/>
                <w:szCs w:val="21"/>
              </w:rPr>
              <w:t>标配原厂壁挂支架，支持水平方向±90°、垂直方向±90°范围调节</w:t>
            </w:r>
            <w:r w:rsidR="00A1377A">
              <w:rPr>
                <w:rFonts w:ascii="宋体" w:hAnsi="宋体" w:cs="宋体" w:hint="eastAsia"/>
                <w:color w:val="000000"/>
                <w:szCs w:val="21"/>
              </w:rPr>
              <w:t>。</w:t>
            </w:r>
          </w:p>
          <w:p w:rsidR="004D120B" w:rsidRDefault="002B6188">
            <w:pPr>
              <w:rPr>
                <w:rFonts w:ascii="宋体" w:hAnsi="宋体" w:cs="宋体"/>
                <w:color w:val="000000"/>
                <w:szCs w:val="21"/>
              </w:rPr>
            </w:pPr>
            <w:r>
              <w:rPr>
                <w:rFonts w:ascii="宋体" w:hAnsi="宋体" w:cs="宋体" w:hint="eastAsia"/>
                <w:color w:val="000000"/>
                <w:szCs w:val="21"/>
              </w:rPr>
              <w:t>4</w:t>
            </w:r>
            <w:r w:rsidR="00A1377A">
              <w:rPr>
                <w:rFonts w:ascii="宋体" w:hAnsi="宋体" w:cs="宋体" w:hint="eastAsia"/>
                <w:color w:val="000000"/>
                <w:szCs w:val="21"/>
              </w:rPr>
              <w:t>.</w:t>
            </w:r>
            <w:r>
              <w:rPr>
                <w:rFonts w:ascii="宋体" w:hAnsi="宋体" w:cs="宋体" w:hint="eastAsia"/>
                <w:color w:val="000000"/>
                <w:szCs w:val="21"/>
              </w:rPr>
              <w:t>额定功率≥30W</w:t>
            </w:r>
            <w:r w:rsidR="00A1377A">
              <w:rPr>
                <w:rFonts w:ascii="宋体" w:hAnsi="宋体" w:cs="宋体" w:hint="eastAsia"/>
                <w:color w:val="000000"/>
                <w:szCs w:val="21"/>
              </w:rPr>
              <w:t>。</w:t>
            </w:r>
          </w:p>
          <w:p w:rsidR="004D120B" w:rsidRDefault="002B6188" w:rsidP="00A1377A">
            <w:pPr>
              <w:rPr>
                <w:rFonts w:ascii="宋体" w:hAnsi="宋体" w:cs="宋体"/>
                <w:color w:val="000000"/>
                <w:szCs w:val="21"/>
              </w:rPr>
            </w:pPr>
            <w:r>
              <w:rPr>
                <w:rFonts w:ascii="宋体" w:hAnsi="宋体" w:cs="宋体" w:hint="eastAsia"/>
                <w:color w:val="000000"/>
                <w:szCs w:val="21"/>
              </w:rPr>
              <w:t>5</w:t>
            </w:r>
            <w:r w:rsidR="00A1377A">
              <w:rPr>
                <w:rFonts w:ascii="宋体" w:hAnsi="宋体" w:cs="宋体" w:hint="eastAsia"/>
                <w:color w:val="000000"/>
                <w:szCs w:val="21"/>
              </w:rPr>
              <w:t>.</w:t>
            </w:r>
            <w:r>
              <w:rPr>
                <w:rFonts w:ascii="宋体" w:hAnsi="宋体" w:cs="宋体" w:hint="eastAsia"/>
                <w:color w:val="000000"/>
                <w:szCs w:val="21"/>
              </w:rPr>
              <w:t>最大功率≥60W</w:t>
            </w:r>
            <w:r w:rsidR="00A1377A">
              <w:rPr>
                <w:rFonts w:ascii="宋体" w:hAnsi="宋体" w:cs="宋体" w:hint="eastAsia"/>
                <w:color w:val="000000"/>
                <w:szCs w:val="21"/>
              </w:rPr>
              <w:t>。</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lastRenderedPageBreak/>
              <w:t>25</w:t>
            </w:r>
          </w:p>
        </w:tc>
        <w:tc>
          <w:tcPr>
            <w:tcW w:w="1134"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 w:val="24"/>
              </w:rPr>
              <w:t>扩声触控面板</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1</w:t>
            </w:r>
            <w:r w:rsidR="00A1377A">
              <w:rPr>
                <w:rFonts w:ascii="宋体" w:hAnsi="宋体" w:cs="宋体" w:hint="eastAsia"/>
                <w:color w:val="000000"/>
                <w:szCs w:val="21"/>
              </w:rPr>
              <w:t>.</w:t>
            </w:r>
            <w:r>
              <w:rPr>
                <w:rFonts w:ascii="宋体" w:hAnsi="宋体" w:cs="宋体" w:hint="eastAsia"/>
                <w:color w:val="000000"/>
                <w:szCs w:val="21"/>
              </w:rPr>
              <w:t>采用≥2核的32位处理器。</w:t>
            </w:r>
          </w:p>
          <w:p w:rsidR="004D120B" w:rsidRDefault="002B6188">
            <w:pPr>
              <w:rPr>
                <w:rFonts w:ascii="宋体" w:hAnsi="宋体" w:cs="宋体"/>
                <w:color w:val="000000"/>
                <w:szCs w:val="21"/>
              </w:rPr>
            </w:pPr>
            <w:r>
              <w:rPr>
                <w:rFonts w:ascii="宋体" w:hAnsi="宋体" w:cs="宋体" w:hint="eastAsia"/>
                <w:color w:val="000000"/>
                <w:szCs w:val="21"/>
              </w:rPr>
              <w:t>2</w:t>
            </w:r>
            <w:r w:rsidR="00A1377A">
              <w:rPr>
                <w:rFonts w:ascii="宋体" w:hAnsi="宋体" w:cs="宋体" w:hint="eastAsia"/>
                <w:color w:val="000000"/>
                <w:szCs w:val="21"/>
              </w:rPr>
              <w:t>.</w:t>
            </w:r>
            <w:r>
              <w:rPr>
                <w:rFonts w:ascii="宋体" w:hAnsi="宋体" w:cs="宋体" w:hint="eastAsia"/>
                <w:color w:val="000000"/>
                <w:szCs w:val="21"/>
              </w:rPr>
              <w:t>采用≥4英寸电容液晶触控屏。</w:t>
            </w:r>
          </w:p>
          <w:p w:rsidR="004D120B" w:rsidRDefault="002B6188">
            <w:pPr>
              <w:rPr>
                <w:rFonts w:ascii="宋体" w:hAnsi="宋体" w:cs="宋体"/>
                <w:color w:val="000000"/>
                <w:szCs w:val="21"/>
              </w:rPr>
            </w:pPr>
            <w:r>
              <w:rPr>
                <w:rFonts w:ascii="宋体" w:hAnsi="宋体" w:cs="宋体" w:hint="eastAsia"/>
                <w:color w:val="000000"/>
                <w:szCs w:val="21"/>
              </w:rPr>
              <w:t>3</w:t>
            </w:r>
            <w:r w:rsidR="00A1377A">
              <w:rPr>
                <w:rFonts w:ascii="宋体" w:hAnsi="宋体" w:cs="宋体" w:hint="eastAsia"/>
                <w:color w:val="000000"/>
                <w:szCs w:val="21"/>
              </w:rPr>
              <w:t>.</w:t>
            </w:r>
            <w:r>
              <w:rPr>
                <w:rFonts w:ascii="宋体" w:hAnsi="宋体" w:cs="宋体" w:hint="eastAsia"/>
                <w:color w:val="000000"/>
                <w:szCs w:val="21"/>
              </w:rPr>
              <w:t>支持分辨率≥480x480。</w:t>
            </w:r>
          </w:p>
          <w:p w:rsidR="004D120B" w:rsidRDefault="002B6188">
            <w:pPr>
              <w:rPr>
                <w:rFonts w:ascii="宋体" w:hAnsi="宋体" w:cs="宋体"/>
                <w:color w:val="000000"/>
                <w:szCs w:val="21"/>
              </w:rPr>
            </w:pPr>
            <w:r>
              <w:rPr>
                <w:rFonts w:ascii="宋体" w:hAnsi="宋体" w:cs="宋体" w:hint="eastAsia"/>
                <w:color w:val="000000"/>
                <w:szCs w:val="21"/>
              </w:rPr>
              <w:t>4</w:t>
            </w:r>
            <w:r w:rsidR="00A1377A">
              <w:rPr>
                <w:rFonts w:ascii="宋体" w:hAnsi="宋体" w:cs="宋体" w:hint="eastAsia"/>
                <w:color w:val="000000"/>
                <w:szCs w:val="21"/>
              </w:rPr>
              <w:t>.</w:t>
            </w:r>
            <w:r>
              <w:rPr>
                <w:rFonts w:ascii="宋体" w:hAnsi="宋体" w:cs="宋体" w:hint="eastAsia"/>
                <w:color w:val="000000"/>
                <w:szCs w:val="21"/>
              </w:rPr>
              <w:t>支持≥16位色彩显示。</w:t>
            </w:r>
          </w:p>
          <w:p w:rsidR="004D120B" w:rsidRDefault="002B6188">
            <w:pPr>
              <w:rPr>
                <w:rFonts w:ascii="宋体" w:hAnsi="宋体" w:cs="宋体"/>
                <w:color w:val="000000"/>
                <w:szCs w:val="21"/>
              </w:rPr>
            </w:pPr>
            <w:r>
              <w:rPr>
                <w:rFonts w:ascii="宋体" w:hAnsi="宋体" w:cs="宋体" w:hint="eastAsia"/>
                <w:color w:val="000000"/>
                <w:szCs w:val="21"/>
              </w:rPr>
              <w:t>5</w:t>
            </w:r>
            <w:r w:rsidR="00A1377A">
              <w:rPr>
                <w:rFonts w:ascii="宋体" w:hAnsi="宋体" w:cs="宋体" w:hint="eastAsia"/>
                <w:color w:val="000000"/>
                <w:szCs w:val="21"/>
              </w:rPr>
              <w:t>.</w:t>
            </w:r>
            <w:r>
              <w:rPr>
                <w:rFonts w:ascii="宋体" w:hAnsi="宋体" w:cs="宋体" w:hint="eastAsia"/>
                <w:color w:val="000000"/>
                <w:szCs w:val="21"/>
              </w:rPr>
              <w:t>支持通过SD存储卡进行升级。</w:t>
            </w:r>
          </w:p>
          <w:p w:rsidR="004D120B" w:rsidRDefault="002B6188">
            <w:pPr>
              <w:rPr>
                <w:rFonts w:ascii="宋体" w:hAnsi="宋体" w:cs="宋体"/>
                <w:color w:val="000000"/>
                <w:szCs w:val="21"/>
              </w:rPr>
            </w:pPr>
            <w:r>
              <w:rPr>
                <w:rFonts w:ascii="宋体" w:hAnsi="宋体" w:cs="宋体" w:hint="eastAsia"/>
                <w:color w:val="000000"/>
                <w:szCs w:val="21"/>
              </w:rPr>
              <w:t>6</w:t>
            </w:r>
            <w:r w:rsidR="00A1377A">
              <w:rPr>
                <w:rFonts w:ascii="宋体" w:hAnsi="宋体" w:cs="宋体" w:hint="eastAsia"/>
                <w:color w:val="000000"/>
                <w:szCs w:val="21"/>
              </w:rPr>
              <w:t>.</w:t>
            </w:r>
            <w:r>
              <w:rPr>
                <w:rFonts w:ascii="宋体" w:hAnsi="宋体" w:cs="宋体" w:hint="eastAsia"/>
                <w:color w:val="000000"/>
                <w:szCs w:val="21"/>
              </w:rPr>
              <w:t>支持通过RS485通讯方式进行吊麦静音控制、吊麦扩音音量大小控制。</w:t>
            </w:r>
          </w:p>
          <w:p w:rsidR="004D120B" w:rsidRDefault="002B6188" w:rsidP="00A1377A">
            <w:pPr>
              <w:rPr>
                <w:rFonts w:ascii="宋体" w:hAnsi="宋体" w:cs="宋体"/>
                <w:color w:val="000000"/>
                <w:szCs w:val="21"/>
              </w:rPr>
            </w:pPr>
            <w:r>
              <w:rPr>
                <w:rFonts w:ascii="宋体" w:hAnsi="宋体" w:cs="宋体" w:hint="eastAsia"/>
                <w:color w:val="000000"/>
                <w:szCs w:val="21"/>
              </w:rPr>
              <w:t>7</w:t>
            </w:r>
            <w:r w:rsidR="00A1377A">
              <w:rPr>
                <w:rFonts w:ascii="宋体" w:hAnsi="宋体" w:cs="宋体" w:hint="eastAsia"/>
                <w:color w:val="000000"/>
                <w:szCs w:val="21"/>
              </w:rPr>
              <w:t>.</w:t>
            </w:r>
            <w:r>
              <w:rPr>
                <w:rFonts w:ascii="宋体" w:hAnsi="宋体" w:cs="宋体" w:hint="eastAsia"/>
                <w:color w:val="000000"/>
                <w:szCs w:val="21"/>
              </w:rPr>
              <w:t>支持自动息屏功能。</w:t>
            </w:r>
          </w:p>
        </w:tc>
      </w:tr>
      <w:tr w:rsidR="004D120B">
        <w:tc>
          <w:tcPr>
            <w:tcW w:w="723" w:type="dxa"/>
            <w:noWrap/>
            <w:vAlign w:val="center"/>
          </w:tcPr>
          <w:p w:rsidR="004D120B" w:rsidRDefault="002B6188">
            <w:pPr>
              <w:jc w:val="center"/>
              <w:rPr>
                <w:rFonts w:ascii="宋体" w:hAnsi="宋体" w:cs="宋体"/>
                <w:color w:val="000000"/>
                <w:szCs w:val="21"/>
              </w:rPr>
            </w:pPr>
            <w:r>
              <w:rPr>
                <w:rFonts w:ascii="宋体" w:hAnsi="宋体" w:cs="宋体" w:hint="eastAsia"/>
                <w:color w:val="000000"/>
                <w:szCs w:val="21"/>
              </w:rPr>
              <w:t>26</w:t>
            </w:r>
          </w:p>
        </w:tc>
        <w:tc>
          <w:tcPr>
            <w:tcW w:w="1134" w:type="dxa"/>
            <w:noWrap/>
            <w:vAlign w:val="center"/>
          </w:tcPr>
          <w:p w:rsidR="004D120B" w:rsidRDefault="002B6188">
            <w:pPr>
              <w:jc w:val="center"/>
              <w:rPr>
                <w:rFonts w:ascii="宋体" w:hAnsi="宋体" w:cs="宋体"/>
                <w:color w:val="000000"/>
                <w:sz w:val="24"/>
              </w:rPr>
            </w:pPr>
            <w:r>
              <w:rPr>
                <w:rFonts w:ascii="宋体" w:hAnsi="宋体" w:cs="宋体" w:hint="eastAsia"/>
                <w:color w:val="000000"/>
                <w:sz w:val="24"/>
              </w:rPr>
              <w:t>配套线材及集成</w:t>
            </w:r>
          </w:p>
        </w:tc>
        <w:tc>
          <w:tcPr>
            <w:tcW w:w="7083" w:type="dxa"/>
            <w:noWrap/>
            <w:vAlign w:val="center"/>
          </w:tcPr>
          <w:p w:rsidR="004D120B" w:rsidRDefault="002B6188">
            <w:pPr>
              <w:rPr>
                <w:rFonts w:ascii="宋体" w:hAnsi="宋体" w:cs="宋体"/>
                <w:color w:val="000000"/>
                <w:szCs w:val="21"/>
              </w:rPr>
            </w:pPr>
            <w:r>
              <w:rPr>
                <w:rFonts w:ascii="宋体" w:hAnsi="宋体" w:cs="宋体" w:hint="eastAsia"/>
                <w:color w:val="000000"/>
                <w:szCs w:val="21"/>
              </w:rPr>
              <w:t>网线、电源线及线槽等配套线辅材</w:t>
            </w:r>
            <w:r w:rsidR="00A1377A">
              <w:rPr>
                <w:rFonts w:ascii="宋体" w:hAnsi="宋体" w:cs="宋体" w:hint="eastAsia"/>
                <w:color w:val="000000"/>
                <w:szCs w:val="21"/>
              </w:rPr>
              <w:t>。</w:t>
            </w:r>
          </w:p>
        </w:tc>
      </w:tr>
    </w:tbl>
    <w:p w:rsidR="004D120B" w:rsidRDefault="004D120B">
      <w:pPr>
        <w:rPr>
          <w:rFonts w:ascii="宋体" w:hAnsi="宋体" w:cs="宋体"/>
          <w:szCs w:val="20"/>
        </w:rPr>
      </w:pPr>
    </w:p>
    <w:p w:rsidR="004D120B" w:rsidRDefault="002B6188">
      <w:pPr>
        <w:numPr>
          <w:ilvl w:val="0"/>
          <w:numId w:val="8"/>
        </w:numPr>
        <w:snapToGrid w:val="0"/>
        <w:spacing w:line="360" w:lineRule="auto"/>
        <w:rPr>
          <w:rFonts w:ascii="宋体" w:hAnsi="宋体" w:cs="宋体"/>
          <w:b/>
          <w:bCs/>
          <w:color w:val="000000"/>
          <w:szCs w:val="21"/>
        </w:rPr>
      </w:pPr>
      <w:r>
        <w:rPr>
          <w:rFonts w:ascii="宋体" w:hAnsi="宋体" w:cs="宋体" w:hint="eastAsia"/>
          <w:b/>
          <w:bCs/>
          <w:color w:val="000000"/>
          <w:szCs w:val="21"/>
        </w:rPr>
        <w:t>项目实施及履约要求</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w:t>
      </w:r>
      <w:r w:rsidR="00A1377A">
        <w:rPr>
          <w:rFonts w:ascii="宋体" w:hAnsi="宋体" w:cs="宋体" w:hint="eastAsia"/>
          <w:szCs w:val="21"/>
        </w:rPr>
        <w:t>.</w:t>
      </w:r>
      <w:r>
        <w:rPr>
          <w:rFonts w:ascii="宋体" w:hAnsi="宋体" w:cs="宋体" w:hint="eastAsia"/>
          <w:szCs w:val="21"/>
        </w:rPr>
        <w:t>施工管理与规范要求：施工期间，中标人须严格遵守相关部门管理规定，确保系统设备安装全流程（设备选型、材料、布线、安装及调试等）符合 国家及行业现行法规、标准与技术规范。施工中应做好既有设施保护，若因施工导致设施设备损坏，中标单位须承担全部赔偿责任。</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w:t>
      </w:r>
      <w:r w:rsidR="00A1377A">
        <w:rPr>
          <w:rFonts w:ascii="宋体" w:hAnsi="宋体" w:cs="宋体" w:hint="eastAsia"/>
          <w:szCs w:val="21"/>
        </w:rPr>
        <w:t>.</w:t>
      </w:r>
      <w:r>
        <w:rPr>
          <w:rFonts w:ascii="宋体" w:hAnsi="宋体" w:cs="宋体" w:hint="eastAsia"/>
          <w:szCs w:val="21"/>
        </w:rPr>
        <w:t>现场技术保障：项目实施阶段，中标人须派驻专业工程师全程驻场，直至项目验收合格。</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3</w:t>
      </w:r>
      <w:r w:rsidR="00A1377A">
        <w:rPr>
          <w:rFonts w:ascii="宋体" w:hAnsi="宋体" w:cs="宋体" w:hint="eastAsia"/>
          <w:szCs w:val="21"/>
        </w:rPr>
        <w:t>.</w:t>
      </w:r>
      <w:r>
        <w:rPr>
          <w:rFonts w:ascii="宋体" w:hAnsi="宋体" w:cs="宋体" w:hint="eastAsia"/>
          <w:szCs w:val="21"/>
        </w:rPr>
        <w:t>设备资料与材料标准：中标人提供的设备及配件，须附带完整随机资料（说明书、合格证、图纸、保修凭证、操作手册等）。其他附件及材料须符合国家质量标准。</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4</w:t>
      </w:r>
      <w:r w:rsidR="00A1377A">
        <w:rPr>
          <w:rFonts w:ascii="宋体" w:hAnsi="宋体" w:cs="宋体" w:hint="eastAsia"/>
          <w:szCs w:val="21"/>
        </w:rPr>
        <w:t>.</w:t>
      </w:r>
      <w:r>
        <w:rPr>
          <w:rFonts w:ascii="宋体" w:hAnsi="宋体" w:cs="宋体" w:hint="eastAsia"/>
          <w:szCs w:val="21"/>
        </w:rPr>
        <w:t>环保与兼容性要求：本项目遵循节约、环保、节能原则，</w:t>
      </w:r>
      <w:r w:rsidRPr="006F7CB4">
        <w:rPr>
          <w:rFonts w:ascii="宋体" w:hAnsi="宋体" w:cs="宋体" w:hint="eastAsia"/>
          <w:szCs w:val="21"/>
        </w:rPr>
        <w:t>大屏设备采用利旧方案</w:t>
      </w:r>
      <w:r>
        <w:rPr>
          <w:rFonts w:ascii="宋体" w:hAnsi="宋体" w:cs="宋体" w:hint="eastAsia"/>
          <w:szCs w:val="21"/>
        </w:rPr>
        <w:t>。投标人须充分评估系统兼容性及整体架构，确保新旧设备协同运行。</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5</w:t>
      </w:r>
      <w:r w:rsidR="00A1377A">
        <w:rPr>
          <w:rFonts w:ascii="宋体" w:hAnsi="宋体" w:cs="宋体" w:hint="eastAsia"/>
          <w:szCs w:val="21"/>
        </w:rPr>
        <w:t>.</w:t>
      </w:r>
      <w:r>
        <w:rPr>
          <w:rFonts w:ascii="宋体" w:hAnsi="宋体" w:cs="宋体" w:hint="eastAsia"/>
          <w:szCs w:val="21"/>
        </w:rPr>
        <w:t>质保服务承诺：投标人须承诺</w:t>
      </w:r>
      <w:r>
        <w:rPr>
          <w:rFonts w:ascii="宋体" w:hAnsi="宋体" w:cs="宋体" w:hint="eastAsia"/>
          <w:szCs w:val="21"/>
          <w:lang w:val="zh-CN"/>
        </w:rPr>
        <w:t>提供</w:t>
      </w:r>
      <w:r>
        <w:rPr>
          <w:rFonts w:ascii="宋体" w:hAnsi="宋体" w:cs="宋体" w:hint="eastAsia"/>
          <w:szCs w:val="21"/>
        </w:rPr>
        <w:t>本项目整体</w:t>
      </w:r>
      <w:r>
        <w:rPr>
          <w:rFonts w:ascii="宋体" w:hAnsi="宋体" w:cs="宋体" w:hint="eastAsia"/>
          <w:szCs w:val="21"/>
          <w:lang w:val="zh-CN"/>
        </w:rPr>
        <w:t>不少于3年的</w:t>
      </w:r>
      <w:r>
        <w:rPr>
          <w:rFonts w:ascii="宋体" w:hAnsi="宋体" w:cs="宋体" w:hint="eastAsia"/>
          <w:szCs w:val="21"/>
        </w:rPr>
        <w:t>免费质保期，设备的免费质保期从采购人对产品验收合格之日起计算。在质保期内供应商将免费上门对损坏的部件进行安装、更换、调试，包括配件费，材料费，人工费等。质保期外设备出现故障需要维修的，仅收取成本费。</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6</w:t>
      </w:r>
      <w:r w:rsidR="00A1377A">
        <w:rPr>
          <w:rFonts w:ascii="宋体" w:hAnsi="宋体" w:cs="宋体" w:hint="eastAsia"/>
          <w:szCs w:val="21"/>
        </w:rPr>
        <w:t>.</w:t>
      </w:r>
      <w:r>
        <w:rPr>
          <w:rFonts w:ascii="宋体" w:hAnsi="宋体" w:cs="宋体" w:hint="eastAsia"/>
          <w:szCs w:val="21"/>
        </w:rPr>
        <w:t>应急响应机制</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（1）服务时间：7×24 小时全天候支持。</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（2）响应时效：</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A、普通报修：2 小时内响应，2 小时内到场，24 小时内修复。</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B、紧急情况：0.5 小时响应，2 小时到场。</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C、超期未修复：提供 备用设备 替换，确保不影响教学。</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（3）远程支持：一般问题 24 小时解决，重大问题 72 小时处理完毕。</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7</w:t>
      </w:r>
      <w:r w:rsidR="00A1377A">
        <w:rPr>
          <w:rFonts w:ascii="宋体" w:hAnsi="宋体" w:cs="宋体" w:hint="eastAsia"/>
          <w:szCs w:val="21"/>
        </w:rPr>
        <w:t>.</w:t>
      </w:r>
      <w:r>
        <w:rPr>
          <w:rFonts w:ascii="宋体" w:hAnsi="宋体" w:cs="宋体" w:hint="eastAsia"/>
          <w:szCs w:val="21"/>
        </w:rPr>
        <w:t>技术指导与活动保障：</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（1）试运行阶段：中标人须指派技术人员现场指导。</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（2）重大活动：接到通知后，无条件派遣工程师全程技术保障。</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8</w:t>
      </w:r>
      <w:r w:rsidR="00A1377A">
        <w:rPr>
          <w:rFonts w:ascii="宋体" w:hAnsi="宋体" w:cs="宋体" w:hint="eastAsia"/>
          <w:szCs w:val="21"/>
        </w:rPr>
        <w:t>.</w:t>
      </w:r>
      <w:r>
        <w:rPr>
          <w:rFonts w:ascii="宋体" w:hAnsi="宋体" w:cs="宋体" w:hint="eastAsia"/>
          <w:szCs w:val="21"/>
        </w:rPr>
        <w:t>设备选型与参数要求：设备可选用同档次或更高性能设备投标，参数偏离需在偏离表中说明；中标后签订合同前，需通过实际设备功能测试，确保满足项目需求。</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9</w:t>
      </w:r>
      <w:r w:rsidR="00A1377A">
        <w:rPr>
          <w:rFonts w:ascii="宋体" w:hAnsi="宋体" w:cs="宋体" w:hint="eastAsia"/>
          <w:szCs w:val="21"/>
        </w:rPr>
        <w:t>.</w:t>
      </w:r>
      <w:r>
        <w:rPr>
          <w:rFonts w:ascii="宋体" w:hAnsi="宋体" w:cs="宋体" w:hint="eastAsia"/>
          <w:szCs w:val="21"/>
        </w:rPr>
        <w:t>知识产权保证：投标人须确保产品不侵犯第三方知识产权，若发生侵权纠纷，中标人承担</w:t>
      </w:r>
      <w:r>
        <w:rPr>
          <w:rFonts w:ascii="宋体" w:hAnsi="宋体" w:cs="宋体" w:hint="eastAsia"/>
          <w:szCs w:val="21"/>
        </w:rPr>
        <w:lastRenderedPageBreak/>
        <w:t>全部法律责任及费用。</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10</w:t>
      </w:r>
      <w:r w:rsidR="00A1377A">
        <w:rPr>
          <w:rFonts w:ascii="宋体" w:hAnsi="宋体" w:cs="宋体" w:hint="eastAsia"/>
          <w:szCs w:val="21"/>
        </w:rPr>
        <w:t>.</w:t>
      </w:r>
      <w:r>
        <w:rPr>
          <w:rFonts w:ascii="宋体" w:hAnsi="宋体" w:cs="宋体" w:hint="eastAsia"/>
          <w:szCs w:val="21"/>
        </w:rPr>
        <w:t>项目统筹要求：</w:t>
      </w:r>
      <w:r w:rsidRPr="006F7CB4">
        <w:rPr>
          <w:rFonts w:ascii="宋体" w:hAnsi="宋体" w:cs="宋体" w:hint="eastAsia"/>
          <w:szCs w:val="21"/>
        </w:rPr>
        <w:t>本项目为交钥匙工程</w:t>
      </w:r>
      <w:r>
        <w:rPr>
          <w:rFonts w:ascii="宋体" w:hAnsi="宋体" w:cs="宋体" w:hint="eastAsia"/>
          <w:szCs w:val="21"/>
        </w:rPr>
        <w:t>，投标人须全面了解项目需求，综合考量安装环境、系统功能及使用场景，制定完整方案。</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11</w:t>
      </w:r>
      <w:r w:rsidR="00A1377A">
        <w:rPr>
          <w:rFonts w:ascii="宋体" w:hAnsi="宋体" w:cs="宋体" w:hint="eastAsia"/>
          <w:szCs w:val="21"/>
        </w:rPr>
        <w:t>.</w:t>
      </w:r>
      <w:r>
        <w:rPr>
          <w:rFonts w:ascii="宋体" w:hAnsi="宋体" w:cs="宋体" w:hint="eastAsia"/>
          <w:szCs w:val="21"/>
        </w:rPr>
        <w:t>验收与违约责任：初验时，采购人将随机测试设备功能。若因中标人未按承诺供货导致验收不通过，视为违约，需承担全部责任及损失。</w:t>
      </w:r>
    </w:p>
    <w:p w:rsidR="004D120B" w:rsidRDefault="002B6188">
      <w:pPr>
        <w:spacing w:line="360" w:lineRule="auto"/>
        <w:outlineLvl w:val="1"/>
        <w:rPr>
          <w:rFonts w:ascii="宋体" w:hAnsi="宋体" w:cs="宋体"/>
          <w:b/>
          <w:szCs w:val="21"/>
        </w:rPr>
      </w:pPr>
      <w:r>
        <w:rPr>
          <w:rFonts w:ascii="宋体" w:hAnsi="宋体" w:cs="宋体" w:hint="eastAsia"/>
          <w:b/>
          <w:szCs w:val="21"/>
        </w:rPr>
        <w:t>六、培训要求</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w:t>
      </w:r>
      <w:r w:rsidR="00A1377A">
        <w:rPr>
          <w:rFonts w:ascii="宋体" w:hAnsi="宋体" w:cs="宋体" w:hint="eastAsia"/>
          <w:szCs w:val="21"/>
        </w:rPr>
        <w:t>.</w:t>
      </w:r>
      <w:r>
        <w:rPr>
          <w:rFonts w:ascii="宋体" w:hAnsi="宋体" w:cs="宋体" w:hint="eastAsia"/>
          <w:szCs w:val="21"/>
        </w:rPr>
        <w:t>投标人须为采购人提供设备使用、设备操作和管理维护培训，培训形式包括客户现场培训、课堂培训。</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w:t>
      </w:r>
      <w:r w:rsidR="00A1377A">
        <w:rPr>
          <w:rFonts w:ascii="宋体" w:hAnsi="宋体" w:cs="宋体" w:hint="eastAsia"/>
          <w:szCs w:val="21"/>
        </w:rPr>
        <w:t>.</w:t>
      </w:r>
      <w:r>
        <w:rPr>
          <w:rFonts w:ascii="宋体" w:hAnsi="宋体" w:cs="宋体" w:hint="eastAsia"/>
          <w:szCs w:val="21"/>
        </w:rPr>
        <w:t>投标人提供详细的培训计划，包括培训项目、人数、地点、日程、资料、其它等详细内容，为所有被培训人员提供培训用文字资料和讲义等相关用品。</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3</w:t>
      </w:r>
      <w:r w:rsidR="00A1377A">
        <w:rPr>
          <w:rFonts w:ascii="宋体" w:hAnsi="宋体" w:cs="宋体" w:hint="eastAsia"/>
          <w:szCs w:val="21"/>
        </w:rPr>
        <w:t>.</w:t>
      </w:r>
      <w:r>
        <w:rPr>
          <w:rFonts w:ascii="宋体" w:hAnsi="宋体" w:cs="宋体" w:hint="eastAsia"/>
          <w:szCs w:val="21"/>
        </w:rPr>
        <w:t>技术培训的内容必须包含产品的日常操作和管理维护，以及基本的故障诊断与排错。投标人培训人员必须是公司的资深工程师。</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4</w:t>
      </w:r>
      <w:r w:rsidR="00A1377A">
        <w:rPr>
          <w:rFonts w:ascii="宋体" w:hAnsi="宋体" w:cs="宋体" w:hint="eastAsia"/>
          <w:szCs w:val="21"/>
        </w:rPr>
        <w:t>.</w:t>
      </w:r>
      <w:r>
        <w:rPr>
          <w:rFonts w:ascii="宋体" w:hAnsi="宋体" w:cs="宋体" w:hint="eastAsia"/>
          <w:szCs w:val="21"/>
        </w:rPr>
        <w:t>培训工作必须在合同生效之后终验之前安排。</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5</w:t>
      </w:r>
      <w:r w:rsidR="00A1377A">
        <w:rPr>
          <w:rFonts w:ascii="宋体" w:hAnsi="宋体" w:cs="宋体" w:hint="eastAsia"/>
          <w:szCs w:val="21"/>
        </w:rPr>
        <w:t>.</w:t>
      </w:r>
      <w:r>
        <w:rPr>
          <w:rFonts w:ascii="宋体" w:hAnsi="宋体" w:cs="宋体" w:hint="eastAsia"/>
          <w:szCs w:val="21"/>
        </w:rPr>
        <w:t>所有培训费用（含培训教材费），已包括在投标总价中。</w:t>
      </w:r>
    </w:p>
    <w:p w:rsidR="004D120B" w:rsidRDefault="002B6188">
      <w:pPr>
        <w:spacing w:line="360" w:lineRule="auto"/>
        <w:ind w:firstLineChars="200" w:firstLine="420"/>
        <w:rPr>
          <w:rFonts w:ascii="宋体" w:hAnsi="宋体" w:cs="宋体"/>
          <w:b/>
          <w:color w:val="000000"/>
          <w:szCs w:val="21"/>
        </w:rPr>
      </w:pPr>
      <w:r>
        <w:rPr>
          <w:rFonts w:ascii="宋体" w:hAnsi="宋体" w:cs="宋体" w:hint="eastAsia"/>
          <w:szCs w:val="21"/>
        </w:rPr>
        <w:t>6</w:t>
      </w:r>
      <w:r w:rsidR="00A1377A">
        <w:rPr>
          <w:rFonts w:ascii="宋体" w:hAnsi="宋体" w:cs="宋体" w:hint="eastAsia"/>
          <w:szCs w:val="21"/>
        </w:rPr>
        <w:t>.</w:t>
      </w:r>
      <w:r>
        <w:rPr>
          <w:rFonts w:ascii="宋体" w:hAnsi="宋体" w:cs="宋体" w:hint="eastAsia"/>
          <w:szCs w:val="21"/>
        </w:rPr>
        <w:t>实际培训时间、人数和地点按中标人与采购人商定的为准。</w:t>
      </w:r>
    </w:p>
    <w:p w:rsidR="004D120B" w:rsidRDefault="002B6188">
      <w:pPr>
        <w:spacing w:line="360" w:lineRule="auto"/>
        <w:outlineLvl w:val="1"/>
        <w:rPr>
          <w:rFonts w:ascii="宋体" w:hAnsi="宋体" w:cs="宋体"/>
          <w:b/>
          <w:color w:val="000000"/>
          <w:szCs w:val="21"/>
        </w:rPr>
      </w:pPr>
      <w:r>
        <w:rPr>
          <w:rFonts w:ascii="宋体" w:hAnsi="宋体" w:cs="宋体" w:hint="eastAsia"/>
          <w:b/>
          <w:color w:val="000000"/>
          <w:szCs w:val="21"/>
        </w:rPr>
        <w:t>七、工期及交货地点要求</w:t>
      </w:r>
    </w:p>
    <w:p w:rsidR="004D120B" w:rsidRDefault="002B6188">
      <w:pPr>
        <w:spacing w:line="360" w:lineRule="auto"/>
        <w:ind w:firstLineChars="200" w:firstLine="400"/>
        <w:rPr>
          <w:rFonts w:ascii="宋体" w:hAnsi="宋体" w:cs="宋体"/>
          <w:spacing w:val="-5"/>
          <w:kern w:val="0"/>
          <w:szCs w:val="21"/>
        </w:rPr>
      </w:pPr>
      <w:r>
        <w:rPr>
          <w:rFonts w:ascii="宋体" w:hAnsi="宋体" w:cs="宋体" w:hint="eastAsia"/>
          <w:spacing w:val="-5"/>
          <w:kern w:val="0"/>
          <w:szCs w:val="21"/>
        </w:rPr>
        <w:t>1</w:t>
      </w:r>
      <w:r w:rsidR="00A1377A">
        <w:rPr>
          <w:rFonts w:ascii="宋体" w:hAnsi="宋体" w:cs="宋体" w:hint="eastAsia"/>
          <w:spacing w:val="-5"/>
          <w:kern w:val="0"/>
          <w:szCs w:val="21"/>
        </w:rPr>
        <w:t>.</w:t>
      </w:r>
      <w:r>
        <w:rPr>
          <w:rFonts w:ascii="宋体" w:hAnsi="宋体" w:cs="宋体" w:hint="eastAsia"/>
          <w:spacing w:val="-5"/>
          <w:kern w:val="0"/>
          <w:szCs w:val="21"/>
        </w:rPr>
        <w:t>工期要求：</w:t>
      </w:r>
      <w:r>
        <w:rPr>
          <w:rFonts w:ascii="宋体" w:hAnsi="宋体" w:cs="宋体" w:hint="eastAsia"/>
          <w:color w:val="000000"/>
          <w:kern w:val="0"/>
          <w:szCs w:val="21"/>
        </w:rPr>
        <w:t>合同签订后2个月内完成安装调试进行初验，试运行2个月后无任何问题进行终验。</w:t>
      </w:r>
    </w:p>
    <w:p w:rsidR="004D120B" w:rsidRDefault="002B6188">
      <w:pPr>
        <w:spacing w:line="360" w:lineRule="auto"/>
        <w:ind w:firstLineChars="200" w:firstLine="400"/>
        <w:rPr>
          <w:rFonts w:ascii="宋体" w:hAnsi="宋体" w:cs="宋体"/>
          <w:spacing w:val="-5"/>
          <w:kern w:val="0"/>
          <w:szCs w:val="21"/>
        </w:rPr>
      </w:pPr>
      <w:r>
        <w:rPr>
          <w:rFonts w:ascii="宋体" w:hAnsi="宋体" w:cs="宋体" w:hint="eastAsia"/>
          <w:spacing w:val="-5"/>
          <w:kern w:val="0"/>
          <w:szCs w:val="21"/>
        </w:rPr>
        <w:t>2</w:t>
      </w:r>
      <w:r w:rsidR="00A1377A">
        <w:rPr>
          <w:rFonts w:ascii="宋体" w:hAnsi="宋体" w:cs="宋体" w:hint="eastAsia"/>
          <w:spacing w:val="-5"/>
          <w:kern w:val="0"/>
          <w:szCs w:val="21"/>
        </w:rPr>
        <w:t>.</w:t>
      </w:r>
      <w:r>
        <w:rPr>
          <w:rFonts w:ascii="宋体" w:hAnsi="宋体" w:cs="宋体" w:hint="eastAsia"/>
          <w:spacing w:val="-5"/>
          <w:kern w:val="0"/>
          <w:szCs w:val="21"/>
        </w:rPr>
        <w:t>交货地点要求: 采购单位指定地点，投标人须派专业人员将产品送到指定地点并安装调试完毕，其所有费用由投标人承担。</w:t>
      </w:r>
    </w:p>
    <w:p w:rsidR="004D120B" w:rsidRDefault="002B6188">
      <w:pPr>
        <w:spacing w:line="360" w:lineRule="auto"/>
        <w:outlineLvl w:val="1"/>
        <w:rPr>
          <w:rFonts w:ascii="宋体" w:hAnsi="宋体" w:cs="宋体"/>
          <w:b/>
          <w:bCs/>
          <w:szCs w:val="21"/>
        </w:rPr>
      </w:pPr>
      <w:r>
        <w:rPr>
          <w:rFonts w:ascii="宋体" w:hAnsi="宋体" w:cs="宋体" w:hint="eastAsia"/>
          <w:b/>
          <w:color w:val="000000"/>
          <w:szCs w:val="21"/>
        </w:rPr>
        <w:t>八、付款方式</w:t>
      </w:r>
    </w:p>
    <w:p w:rsidR="004D120B" w:rsidRDefault="002B6188">
      <w:pPr>
        <w:widowControl/>
        <w:spacing w:line="360" w:lineRule="auto"/>
        <w:ind w:firstLineChars="200" w:firstLine="420"/>
        <w:rPr>
          <w:rFonts w:ascii="宋体" w:hAnsi="宋体" w:cs="宋体"/>
          <w:szCs w:val="21"/>
        </w:rPr>
      </w:pPr>
      <w:r>
        <w:rPr>
          <w:rFonts w:ascii="宋体" w:hAnsi="宋体" w:cs="宋体" w:hint="eastAsia"/>
          <w:szCs w:val="21"/>
        </w:rPr>
        <w:t>合同签订后满足合同约定支付条件的，采购人自收到发票后7个工作日内支付合同总金额的40%；项目通过验收后，采购人自收到发票后7个工作日内支付合同总金额的60%。</w:t>
      </w:r>
    </w:p>
    <w:p w:rsidR="004D120B" w:rsidRDefault="002B6188">
      <w:pPr>
        <w:widowControl/>
        <w:spacing w:line="360" w:lineRule="auto"/>
        <w:outlineLvl w:val="1"/>
        <w:rPr>
          <w:rFonts w:ascii="宋体" w:hAnsi="宋体" w:cs="宋体"/>
          <w:b/>
          <w:bCs/>
          <w:szCs w:val="21"/>
        </w:rPr>
      </w:pPr>
      <w:r>
        <w:rPr>
          <w:rFonts w:ascii="宋体" w:hAnsi="宋体" w:cs="宋体" w:hint="eastAsia"/>
          <w:b/>
          <w:bCs/>
          <w:szCs w:val="21"/>
        </w:rPr>
        <w:t>九、其他</w:t>
      </w:r>
    </w:p>
    <w:p w:rsidR="004D120B" w:rsidRDefault="002B6188">
      <w:pPr>
        <w:widowControl/>
        <w:spacing w:line="360" w:lineRule="auto"/>
        <w:ind w:firstLineChars="200" w:firstLine="420"/>
        <w:rPr>
          <w:rFonts w:ascii="宋体" w:hAnsi="宋体" w:cs="宋体"/>
          <w:szCs w:val="21"/>
        </w:rPr>
      </w:pPr>
      <w:r>
        <w:rPr>
          <w:rFonts w:ascii="宋体" w:hAnsi="宋体" w:cs="宋体" w:hint="eastAsia"/>
          <w:szCs w:val="21"/>
        </w:rPr>
        <w:t>1</w:t>
      </w:r>
      <w:r w:rsidR="00A1377A">
        <w:rPr>
          <w:rFonts w:ascii="宋体" w:hAnsi="宋体" w:cs="宋体" w:hint="eastAsia"/>
          <w:szCs w:val="21"/>
        </w:rPr>
        <w:t>.</w:t>
      </w:r>
      <w:r>
        <w:rPr>
          <w:rFonts w:ascii="宋体" w:hAnsi="宋体" w:cs="宋体" w:hint="eastAsia"/>
          <w:szCs w:val="21"/>
        </w:rPr>
        <w:t>投标人应对招标、实施、操作等过程中采取保密和安全措施，因投标人造成的不良影响和损失，投标人应承担相应责任。</w:t>
      </w:r>
    </w:p>
    <w:p w:rsidR="004D120B" w:rsidRDefault="002B6188">
      <w:pPr>
        <w:widowControl/>
        <w:spacing w:line="360" w:lineRule="auto"/>
        <w:ind w:firstLineChars="200" w:firstLine="420"/>
        <w:rPr>
          <w:rFonts w:ascii="宋体" w:hAnsi="宋体" w:cs="宋体"/>
          <w:szCs w:val="21"/>
        </w:rPr>
      </w:pPr>
      <w:r>
        <w:rPr>
          <w:rFonts w:ascii="宋体" w:hAnsi="宋体" w:cs="宋体" w:hint="eastAsia"/>
          <w:szCs w:val="21"/>
        </w:rPr>
        <w:t>2</w:t>
      </w:r>
      <w:r w:rsidR="00A1377A">
        <w:rPr>
          <w:rFonts w:ascii="宋体" w:hAnsi="宋体" w:cs="宋体" w:hint="eastAsia"/>
          <w:szCs w:val="21"/>
        </w:rPr>
        <w:t>.</w:t>
      </w:r>
      <w:r>
        <w:rPr>
          <w:rFonts w:ascii="宋体" w:hAnsi="宋体" w:cs="宋体" w:hint="eastAsia"/>
          <w:szCs w:val="21"/>
        </w:rPr>
        <w:t>招标人认为投标人提供的产品和服务不能满足需求，可否决、终止本次采购。</w:t>
      </w:r>
    </w:p>
    <w:p w:rsidR="004D120B" w:rsidRDefault="004D120B">
      <w:pPr>
        <w:spacing w:line="480" w:lineRule="auto"/>
        <w:ind w:firstLineChars="250" w:firstLine="600"/>
        <w:jc w:val="left"/>
        <w:rPr>
          <w:rFonts w:asciiTheme="minorEastAsia" w:eastAsiaTheme="minorEastAsia" w:hAnsiTheme="minorEastAsia"/>
          <w:sz w:val="24"/>
        </w:rPr>
      </w:pPr>
    </w:p>
    <w:p w:rsidR="00A1377A" w:rsidRDefault="00A1377A" w:rsidP="00A1377A">
      <w:pPr>
        <w:pStyle w:val="6"/>
      </w:pPr>
    </w:p>
    <w:p w:rsidR="00A1377A" w:rsidRDefault="00A1377A" w:rsidP="00A1377A"/>
    <w:p w:rsidR="00A1377A" w:rsidRDefault="00A1377A" w:rsidP="00A1377A">
      <w:pPr>
        <w:pStyle w:val="6"/>
      </w:pPr>
    </w:p>
    <w:p w:rsidR="00A1377A" w:rsidRDefault="00A1377A" w:rsidP="00A1377A"/>
    <w:p w:rsidR="00A1377A" w:rsidRDefault="00A1377A">
      <w:pPr>
        <w:spacing w:line="360" w:lineRule="auto"/>
        <w:jc w:val="center"/>
        <w:rPr>
          <w:rFonts w:ascii="Arial" w:eastAsia="黑体" w:hAnsi="Arial"/>
          <w:b/>
          <w:bCs/>
          <w:sz w:val="24"/>
          <w:szCs w:val="20"/>
        </w:rPr>
      </w:pPr>
    </w:p>
    <w:p w:rsidR="004D120B" w:rsidRDefault="002B6188">
      <w:pPr>
        <w:spacing w:line="360" w:lineRule="auto"/>
        <w:jc w:val="center"/>
        <w:rPr>
          <w:b/>
          <w:sz w:val="36"/>
          <w:szCs w:val="36"/>
        </w:rPr>
      </w:pPr>
      <w:r>
        <w:rPr>
          <w:b/>
          <w:sz w:val="36"/>
          <w:szCs w:val="36"/>
        </w:rPr>
        <w:lastRenderedPageBreak/>
        <w:t>第三章</w:t>
      </w:r>
      <w:r>
        <w:rPr>
          <w:b/>
          <w:sz w:val="36"/>
          <w:szCs w:val="36"/>
        </w:rPr>
        <w:t xml:space="preserve">   </w:t>
      </w:r>
      <w:r>
        <w:rPr>
          <w:rFonts w:hint="eastAsia"/>
          <w:b/>
          <w:sz w:val="36"/>
          <w:szCs w:val="36"/>
        </w:rPr>
        <w:t>投标人</w:t>
      </w:r>
      <w:r>
        <w:rPr>
          <w:b/>
          <w:sz w:val="36"/>
          <w:szCs w:val="36"/>
        </w:rPr>
        <w:t>须知</w:t>
      </w:r>
    </w:p>
    <w:p w:rsidR="004D120B" w:rsidRDefault="002B6188">
      <w:pPr>
        <w:spacing w:line="360" w:lineRule="auto"/>
        <w:jc w:val="center"/>
        <w:rPr>
          <w:rFonts w:ascii="宋体" w:hAnsi="宋体"/>
          <w:b/>
          <w:sz w:val="30"/>
          <w:szCs w:val="30"/>
        </w:rPr>
      </w:pPr>
      <w:r>
        <w:rPr>
          <w:rFonts w:ascii="宋体" w:hAnsi="宋体"/>
          <w:b/>
          <w:sz w:val="30"/>
          <w:szCs w:val="30"/>
        </w:rPr>
        <w:t>前附表</w:t>
      </w:r>
    </w:p>
    <w:tbl>
      <w:tblPr>
        <w:tblW w:w="1005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19"/>
        <w:gridCol w:w="1525"/>
        <w:gridCol w:w="3878"/>
        <w:gridCol w:w="29"/>
        <w:gridCol w:w="1228"/>
        <w:gridCol w:w="19"/>
        <w:gridCol w:w="2761"/>
      </w:tblGrid>
      <w:tr w:rsidR="004D120B">
        <w:trPr>
          <w:trHeight w:val="375"/>
          <w:tblCellSpacing w:w="7" w:type="dxa"/>
          <w:jc w:val="center"/>
        </w:trPr>
        <w:tc>
          <w:tcPr>
            <w:tcW w:w="598" w:type="dxa"/>
            <w:shd w:val="clear" w:color="auto" w:fill="E0E0E0"/>
            <w:vAlign w:val="center"/>
          </w:tcPr>
          <w:p w:rsidR="004D120B" w:rsidRDefault="002B6188">
            <w:pPr>
              <w:spacing w:line="360" w:lineRule="auto"/>
              <w:jc w:val="center"/>
              <w:rPr>
                <w:rFonts w:ascii="宋体" w:hAnsi="宋体"/>
                <w:b/>
                <w:szCs w:val="21"/>
              </w:rPr>
            </w:pPr>
            <w:r>
              <w:rPr>
                <w:rFonts w:ascii="宋体" w:hAnsi="宋体"/>
                <w:b/>
                <w:szCs w:val="21"/>
              </w:rPr>
              <w:t>序号</w:t>
            </w:r>
          </w:p>
        </w:tc>
        <w:tc>
          <w:tcPr>
            <w:tcW w:w="9419" w:type="dxa"/>
            <w:gridSpan w:val="6"/>
            <w:shd w:val="clear" w:color="auto" w:fill="E0E0E0"/>
            <w:vAlign w:val="center"/>
          </w:tcPr>
          <w:p w:rsidR="004D120B" w:rsidRDefault="002B6188">
            <w:pPr>
              <w:spacing w:line="360" w:lineRule="auto"/>
              <w:jc w:val="center"/>
              <w:rPr>
                <w:rFonts w:ascii="宋体" w:hAnsi="宋体"/>
                <w:b/>
                <w:szCs w:val="21"/>
              </w:rPr>
            </w:pPr>
            <w:r>
              <w:rPr>
                <w:rFonts w:ascii="宋体" w:hAnsi="宋体"/>
                <w:b/>
                <w:szCs w:val="21"/>
              </w:rPr>
              <w:t>内容说明及要求</w:t>
            </w:r>
          </w:p>
        </w:tc>
      </w:tr>
      <w:tr w:rsidR="004D120B">
        <w:trPr>
          <w:trHeight w:val="375"/>
          <w:tblCellSpacing w:w="7" w:type="dxa"/>
          <w:jc w:val="center"/>
        </w:trPr>
        <w:tc>
          <w:tcPr>
            <w:tcW w:w="598" w:type="dxa"/>
            <w:shd w:val="clear" w:color="auto" w:fill="E0E0E0"/>
            <w:vAlign w:val="center"/>
          </w:tcPr>
          <w:p w:rsidR="004D120B" w:rsidRDefault="002B6188">
            <w:pPr>
              <w:spacing w:line="360" w:lineRule="auto"/>
              <w:jc w:val="center"/>
              <w:rPr>
                <w:rFonts w:ascii="宋体" w:hAnsi="宋体"/>
                <w:b/>
                <w:szCs w:val="21"/>
              </w:rPr>
            </w:pPr>
            <w:r>
              <w:rPr>
                <w:rFonts w:ascii="宋体" w:hAnsi="宋体"/>
                <w:b/>
                <w:szCs w:val="21"/>
              </w:rPr>
              <w:t>1</w:t>
            </w:r>
          </w:p>
        </w:tc>
        <w:tc>
          <w:tcPr>
            <w:tcW w:w="1511" w:type="dxa"/>
            <w:shd w:val="clear" w:color="auto" w:fill="E0E0E0"/>
            <w:vAlign w:val="center"/>
          </w:tcPr>
          <w:p w:rsidR="004D120B" w:rsidRDefault="002B6188">
            <w:pPr>
              <w:spacing w:line="360" w:lineRule="auto"/>
              <w:jc w:val="center"/>
              <w:rPr>
                <w:rFonts w:ascii="宋体" w:hAnsi="宋体"/>
                <w:b/>
                <w:szCs w:val="21"/>
              </w:rPr>
            </w:pPr>
            <w:r>
              <w:rPr>
                <w:rFonts w:ascii="宋体" w:hAnsi="宋体"/>
                <w:b/>
                <w:szCs w:val="21"/>
              </w:rPr>
              <w:t>项目名称</w:t>
            </w:r>
          </w:p>
        </w:tc>
        <w:tc>
          <w:tcPr>
            <w:tcW w:w="3893" w:type="dxa"/>
            <w:gridSpan w:val="2"/>
            <w:shd w:val="clear" w:color="auto" w:fill="FFFFFF"/>
            <w:vAlign w:val="center"/>
          </w:tcPr>
          <w:p w:rsidR="004D120B" w:rsidRDefault="002B6188" w:rsidP="00B435EA">
            <w:pPr>
              <w:spacing w:line="360" w:lineRule="auto"/>
              <w:rPr>
                <w:rFonts w:ascii="宋体" w:hAnsi="宋体"/>
                <w:kern w:val="0"/>
                <w:szCs w:val="21"/>
              </w:rPr>
            </w:pPr>
            <w:r>
              <w:rPr>
                <w:rFonts w:ascii="宋体" w:hAnsi="宋体" w:cs="宋体" w:hint="eastAsia"/>
                <w:szCs w:val="21"/>
              </w:rPr>
              <w:t>定海区第二中学AI课堂分析系统项目</w:t>
            </w:r>
          </w:p>
        </w:tc>
        <w:tc>
          <w:tcPr>
            <w:tcW w:w="1214" w:type="dxa"/>
            <w:shd w:val="clear" w:color="auto" w:fill="E0E0E0"/>
            <w:vAlign w:val="center"/>
          </w:tcPr>
          <w:p w:rsidR="004D120B" w:rsidRDefault="002B6188">
            <w:pPr>
              <w:spacing w:line="360" w:lineRule="auto"/>
              <w:jc w:val="center"/>
              <w:rPr>
                <w:rFonts w:ascii="宋体" w:hAnsi="宋体"/>
                <w:b/>
                <w:szCs w:val="21"/>
              </w:rPr>
            </w:pPr>
            <w:r>
              <w:rPr>
                <w:rFonts w:ascii="宋体" w:hAnsi="宋体"/>
                <w:b/>
                <w:szCs w:val="21"/>
              </w:rPr>
              <w:t>采购编号</w:t>
            </w:r>
          </w:p>
        </w:tc>
        <w:tc>
          <w:tcPr>
            <w:tcW w:w="2759" w:type="dxa"/>
            <w:gridSpan w:val="2"/>
            <w:shd w:val="clear" w:color="auto" w:fill="FFFFFF"/>
            <w:vAlign w:val="center"/>
          </w:tcPr>
          <w:p w:rsidR="004D120B" w:rsidRDefault="002B6188">
            <w:pPr>
              <w:spacing w:line="360" w:lineRule="auto"/>
              <w:rPr>
                <w:rFonts w:ascii="宋体" w:hAnsi="宋体"/>
                <w:szCs w:val="21"/>
              </w:rPr>
            </w:pPr>
            <w:r>
              <w:rPr>
                <w:rFonts w:ascii="宋体" w:hAnsi="宋体" w:hint="eastAsia"/>
                <w:szCs w:val="21"/>
                <w:shd w:val="clear" w:color="auto" w:fill="FFFFFF"/>
              </w:rPr>
              <w:t xml:space="preserve"> ZSBH（代）-2025-</w:t>
            </w:r>
            <w:r w:rsidR="00D9782A">
              <w:rPr>
                <w:rFonts w:ascii="宋体" w:hAnsi="宋体" w:hint="eastAsia"/>
                <w:szCs w:val="21"/>
                <w:shd w:val="clear" w:color="auto" w:fill="FFFFFF"/>
              </w:rPr>
              <w:t>27</w:t>
            </w:r>
          </w:p>
        </w:tc>
      </w:tr>
      <w:tr w:rsidR="004D120B">
        <w:trPr>
          <w:trHeight w:val="569"/>
          <w:tblCellSpacing w:w="7" w:type="dxa"/>
          <w:jc w:val="center"/>
        </w:trPr>
        <w:tc>
          <w:tcPr>
            <w:tcW w:w="598" w:type="dxa"/>
            <w:shd w:val="clear" w:color="auto" w:fill="E0E0E0"/>
            <w:vAlign w:val="center"/>
          </w:tcPr>
          <w:p w:rsidR="004D120B" w:rsidRDefault="002B6188">
            <w:pPr>
              <w:spacing w:line="360" w:lineRule="auto"/>
              <w:jc w:val="center"/>
              <w:rPr>
                <w:rFonts w:ascii="宋体" w:hAnsi="宋体"/>
                <w:b/>
                <w:szCs w:val="21"/>
              </w:rPr>
            </w:pPr>
            <w:r>
              <w:rPr>
                <w:rFonts w:ascii="宋体" w:hAnsi="宋体"/>
                <w:b/>
                <w:szCs w:val="21"/>
              </w:rPr>
              <w:t>2</w:t>
            </w:r>
          </w:p>
        </w:tc>
        <w:tc>
          <w:tcPr>
            <w:tcW w:w="1511" w:type="dxa"/>
            <w:shd w:val="clear" w:color="auto" w:fill="E0E0E0"/>
            <w:vAlign w:val="center"/>
          </w:tcPr>
          <w:p w:rsidR="004D120B" w:rsidRDefault="002B6188">
            <w:pPr>
              <w:spacing w:line="360" w:lineRule="auto"/>
              <w:jc w:val="center"/>
              <w:rPr>
                <w:rFonts w:ascii="宋体" w:hAnsi="宋体"/>
                <w:b/>
                <w:szCs w:val="21"/>
              </w:rPr>
            </w:pPr>
            <w:r>
              <w:rPr>
                <w:rFonts w:ascii="宋体" w:hAnsi="宋体"/>
                <w:b/>
                <w:szCs w:val="21"/>
              </w:rPr>
              <w:t>采购内容</w:t>
            </w:r>
          </w:p>
        </w:tc>
        <w:tc>
          <w:tcPr>
            <w:tcW w:w="3864" w:type="dxa"/>
            <w:tcBorders>
              <w:right w:val="single" w:sz="4" w:space="0" w:color="auto"/>
            </w:tcBorders>
            <w:shd w:val="clear" w:color="auto" w:fill="FFFFFF"/>
            <w:vAlign w:val="center"/>
          </w:tcPr>
          <w:p w:rsidR="004D120B" w:rsidRDefault="002B6188">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3"/>
            <w:tcBorders>
              <w:left w:val="single" w:sz="4" w:space="0" w:color="auto"/>
              <w:right w:val="single" w:sz="4" w:space="0" w:color="auto"/>
            </w:tcBorders>
            <w:shd w:val="clear" w:color="auto" w:fill="FFFFFF"/>
            <w:vAlign w:val="center"/>
          </w:tcPr>
          <w:p w:rsidR="004D120B" w:rsidRDefault="002B6188">
            <w:pPr>
              <w:spacing w:line="276" w:lineRule="auto"/>
              <w:jc w:val="center"/>
              <w:rPr>
                <w:rFonts w:ascii="宋体" w:hAnsi="宋体"/>
                <w:b/>
                <w:szCs w:val="21"/>
              </w:rPr>
            </w:pPr>
            <w:r>
              <w:rPr>
                <w:rFonts w:ascii="宋体" w:hAnsi="宋体"/>
                <w:b/>
                <w:szCs w:val="21"/>
              </w:rPr>
              <w:t>资金来源</w:t>
            </w:r>
          </w:p>
        </w:tc>
        <w:tc>
          <w:tcPr>
            <w:tcW w:w="2740" w:type="dxa"/>
            <w:tcBorders>
              <w:left w:val="single" w:sz="4" w:space="0" w:color="auto"/>
            </w:tcBorders>
            <w:shd w:val="clear" w:color="auto" w:fill="FFFFFF"/>
            <w:vAlign w:val="center"/>
          </w:tcPr>
          <w:p w:rsidR="004D120B" w:rsidRDefault="002B6188">
            <w:pPr>
              <w:spacing w:line="276" w:lineRule="auto"/>
              <w:rPr>
                <w:rFonts w:ascii="宋体" w:hAnsi="宋体"/>
                <w:szCs w:val="21"/>
                <w:shd w:val="clear" w:color="auto" w:fill="FFFFFF"/>
              </w:rPr>
            </w:pPr>
            <w:r>
              <w:rPr>
                <w:rFonts w:ascii="宋体" w:hAnsi="宋体"/>
                <w:szCs w:val="21"/>
              </w:rPr>
              <w:t>财政性资金</w:t>
            </w:r>
          </w:p>
        </w:tc>
      </w:tr>
      <w:tr w:rsidR="004D120B">
        <w:trPr>
          <w:trHeight w:val="507"/>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3</w:t>
            </w:r>
          </w:p>
        </w:tc>
        <w:tc>
          <w:tcPr>
            <w:tcW w:w="1511" w:type="dxa"/>
            <w:shd w:val="clear" w:color="auto" w:fill="E0E0E0"/>
            <w:vAlign w:val="center"/>
          </w:tcPr>
          <w:p w:rsidR="004D120B" w:rsidRDefault="002B6188">
            <w:pPr>
              <w:jc w:val="center"/>
              <w:rPr>
                <w:rFonts w:ascii="宋体" w:hAnsi="宋体"/>
                <w:b/>
                <w:szCs w:val="21"/>
              </w:rPr>
            </w:pPr>
            <w:r>
              <w:rPr>
                <w:rFonts w:ascii="宋体" w:hAnsi="宋体"/>
                <w:b/>
                <w:szCs w:val="21"/>
              </w:rPr>
              <w:t>项目预算</w:t>
            </w:r>
          </w:p>
        </w:tc>
        <w:tc>
          <w:tcPr>
            <w:tcW w:w="7894" w:type="dxa"/>
            <w:gridSpan w:val="5"/>
            <w:shd w:val="clear" w:color="auto" w:fill="FFFFFF"/>
            <w:vAlign w:val="center"/>
          </w:tcPr>
          <w:p w:rsidR="004D120B" w:rsidRDefault="006447B1">
            <w:pPr>
              <w:rPr>
                <w:rFonts w:ascii="宋体" w:cs="宋体"/>
                <w:kern w:val="0"/>
                <w:szCs w:val="21"/>
              </w:rPr>
            </w:pPr>
            <w:r>
              <w:rPr>
                <w:rFonts w:ascii="宋体" w:cs="宋体" w:hint="eastAsia"/>
                <w:kern w:val="0"/>
                <w:szCs w:val="21"/>
              </w:rPr>
              <w:t>90</w:t>
            </w:r>
            <w:r w:rsidR="002B6188">
              <w:rPr>
                <w:rFonts w:ascii="宋体" w:cs="宋体" w:hint="eastAsia"/>
                <w:kern w:val="0"/>
                <w:szCs w:val="21"/>
              </w:rPr>
              <w:t>万元</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4</w:t>
            </w:r>
          </w:p>
        </w:tc>
        <w:tc>
          <w:tcPr>
            <w:tcW w:w="1511"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踏勘现场</w:t>
            </w:r>
          </w:p>
        </w:tc>
        <w:tc>
          <w:tcPr>
            <w:tcW w:w="7894" w:type="dxa"/>
            <w:gridSpan w:val="5"/>
            <w:shd w:val="clear" w:color="auto" w:fill="FFFFFF"/>
            <w:vAlign w:val="center"/>
          </w:tcPr>
          <w:p w:rsidR="004D120B" w:rsidRDefault="002B6188">
            <w:pPr>
              <w:spacing w:line="276" w:lineRule="auto"/>
              <w:rPr>
                <w:rFonts w:ascii="宋体" w:hAnsi="宋体"/>
                <w:szCs w:val="21"/>
              </w:rPr>
            </w:pPr>
            <w:r>
              <w:rPr>
                <w:rFonts w:ascii="宋体" w:hAnsi="宋体"/>
                <w:szCs w:val="21"/>
              </w:rPr>
              <w:t>代理机构不组织踏勘，如</w:t>
            </w:r>
            <w:r>
              <w:rPr>
                <w:rFonts w:ascii="宋体" w:hAnsi="宋体" w:hint="eastAsia"/>
                <w:szCs w:val="21"/>
              </w:rPr>
              <w:t>投标人</w:t>
            </w:r>
            <w:r>
              <w:rPr>
                <w:rFonts w:ascii="宋体" w:hAnsi="宋体"/>
                <w:szCs w:val="21"/>
              </w:rPr>
              <w:t>需进行现场踏勘的，须跟</w:t>
            </w:r>
            <w:r>
              <w:rPr>
                <w:rFonts w:ascii="宋体" w:hAnsi="宋体" w:hint="eastAsia"/>
                <w:szCs w:val="21"/>
              </w:rPr>
              <w:t>采购人</w:t>
            </w:r>
            <w:r>
              <w:rPr>
                <w:rFonts w:ascii="宋体" w:hAnsi="宋体"/>
                <w:szCs w:val="21"/>
              </w:rPr>
              <w:t>进行协商。但</w:t>
            </w:r>
            <w:r>
              <w:rPr>
                <w:rFonts w:ascii="宋体" w:hAnsi="宋体" w:hint="eastAsia"/>
                <w:szCs w:val="21"/>
              </w:rPr>
              <w:t>投标人</w:t>
            </w:r>
            <w:r>
              <w:rPr>
                <w:rFonts w:ascii="宋体" w:hAnsi="宋体"/>
                <w:szCs w:val="21"/>
              </w:rPr>
              <w:t>不得因此使</w:t>
            </w:r>
            <w:r>
              <w:rPr>
                <w:rFonts w:ascii="宋体" w:hAnsi="宋体" w:hint="eastAsia"/>
                <w:szCs w:val="21"/>
              </w:rPr>
              <w:t>采购人</w:t>
            </w:r>
            <w:r>
              <w:rPr>
                <w:rFonts w:ascii="宋体" w:hAnsi="宋体"/>
                <w:szCs w:val="21"/>
              </w:rPr>
              <w:t>承担有关责任和蒙受损失，</w:t>
            </w:r>
            <w:r>
              <w:rPr>
                <w:rFonts w:ascii="宋体" w:hAnsi="宋体" w:hint="eastAsia"/>
                <w:szCs w:val="21"/>
              </w:rPr>
              <w:t>投标人</w:t>
            </w:r>
            <w:r>
              <w:rPr>
                <w:rFonts w:ascii="宋体" w:hAnsi="宋体"/>
                <w:szCs w:val="21"/>
              </w:rPr>
              <w:t>应承担踏勘现场的责任和风险。</w:t>
            </w:r>
          </w:p>
        </w:tc>
      </w:tr>
      <w:tr w:rsidR="004D120B">
        <w:trPr>
          <w:trHeight w:val="50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5</w:t>
            </w:r>
          </w:p>
        </w:tc>
        <w:tc>
          <w:tcPr>
            <w:tcW w:w="1511" w:type="dxa"/>
            <w:shd w:val="clear" w:color="auto" w:fill="E0E0E0"/>
            <w:vAlign w:val="center"/>
          </w:tcPr>
          <w:p w:rsidR="004D120B" w:rsidRDefault="002B6188">
            <w:pPr>
              <w:spacing w:line="312" w:lineRule="auto"/>
              <w:jc w:val="center"/>
              <w:rPr>
                <w:rFonts w:ascii="宋体" w:hAnsi="宋体"/>
                <w:szCs w:val="21"/>
              </w:rPr>
            </w:pPr>
            <w:r>
              <w:rPr>
                <w:rFonts w:ascii="宋体" w:hAnsi="宋体" w:hint="eastAsia"/>
                <w:b/>
                <w:szCs w:val="21"/>
              </w:rPr>
              <w:t>服务期限</w:t>
            </w:r>
          </w:p>
        </w:tc>
        <w:tc>
          <w:tcPr>
            <w:tcW w:w="7894" w:type="dxa"/>
            <w:gridSpan w:val="5"/>
            <w:shd w:val="clear" w:color="auto" w:fill="FFFFFF"/>
            <w:vAlign w:val="bottom"/>
          </w:tcPr>
          <w:p w:rsidR="004D120B" w:rsidRDefault="002B6188">
            <w:pPr>
              <w:spacing w:line="360" w:lineRule="auto"/>
              <w:contextualSpacing/>
              <w:rPr>
                <w:rFonts w:ascii="宋体" w:hAnsi="宋体"/>
                <w:szCs w:val="21"/>
              </w:rPr>
            </w:pPr>
            <w:r>
              <w:rPr>
                <w:rFonts w:ascii="宋体" w:hAnsi="宋体" w:cs="宋体" w:hint="eastAsia"/>
                <w:color w:val="000000"/>
                <w:szCs w:val="21"/>
              </w:rPr>
              <w:t>合同签订后2个月内完成安装调试进行初验，试运行2个月后无任何问题进行终验</w:t>
            </w:r>
            <w:r>
              <w:rPr>
                <w:rFonts w:ascii="宋体" w:hAnsi="宋体" w:hint="eastAsia"/>
                <w:szCs w:val="21"/>
              </w:rPr>
              <w:t>。</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6</w:t>
            </w:r>
          </w:p>
        </w:tc>
        <w:tc>
          <w:tcPr>
            <w:tcW w:w="1511" w:type="dxa"/>
            <w:shd w:val="clear" w:color="auto" w:fill="E0E0E0"/>
            <w:vAlign w:val="center"/>
          </w:tcPr>
          <w:p w:rsidR="004D120B" w:rsidRDefault="002B6188">
            <w:pPr>
              <w:spacing w:line="276" w:lineRule="auto"/>
              <w:jc w:val="center"/>
              <w:rPr>
                <w:rFonts w:ascii="宋体" w:hAnsi="宋体" w:cs="宋体"/>
                <w:szCs w:val="21"/>
              </w:rPr>
            </w:pPr>
            <w:r>
              <w:rPr>
                <w:rFonts w:ascii="宋体" w:hAnsi="宋体"/>
                <w:b/>
                <w:szCs w:val="21"/>
              </w:rPr>
              <w:t>投标有效期</w:t>
            </w:r>
          </w:p>
        </w:tc>
        <w:tc>
          <w:tcPr>
            <w:tcW w:w="7894" w:type="dxa"/>
            <w:gridSpan w:val="5"/>
            <w:shd w:val="clear" w:color="auto" w:fill="FFFFFF"/>
            <w:vAlign w:val="center"/>
          </w:tcPr>
          <w:p w:rsidR="004D120B" w:rsidRDefault="002B6188">
            <w:pPr>
              <w:spacing w:line="360" w:lineRule="auto"/>
              <w:rPr>
                <w:rFonts w:ascii="宋体" w:hAnsi="宋体"/>
                <w:szCs w:val="21"/>
              </w:rPr>
            </w:pPr>
            <w:r>
              <w:rPr>
                <w:rFonts w:ascii="宋体" w:hAnsi="宋体"/>
                <w:szCs w:val="21"/>
              </w:rPr>
              <w:t>90日历天。（从开标截止之日起）。</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7</w:t>
            </w:r>
          </w:p>
        </w:tc>
        <w:tc>
          <w:tcPr>
            <w:tcW w:w="1511"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评标办法</w:t>
            </w:r>
          </w:p>
        </w:tc>
        <w:tc>
          <w:tcPr>
            <w:tcW w:w="7894" w:type="dxa"/>
            <w:gridSpan w:val="5"/>
            <w:shd w:val="clear" w:color="auto" w:fill="FFFFFF"/>
            <w:vAlign w:val="center"/>
          </w:tcPr>
          <w:p w:rsidR="004D120B" w:rsidRDefault="002B6188">
            <w:pPr>
              <w:spacing w:line="360" w:lineRule="auto"/>
              <w:rPr>
                <w:rFonts w:ascii="宋体" w:hAnsi="宋体"/>
                <w:szCs w:val="21"/>
              </w:rPr>
            </w:pPr>
            <w:r>
              <w:rPr>
                <w:rFonts w:ascii="宋体" w:hAnsi="宋体"/>
                <w:szCs w:val="21"/>
              </w:rPr>
              <w:t>综合评</w:t>
            </w:r>
            <w:r>
              <w:rPr>
                <w:rFonts w:ascii="宋体" w:hAnsi="宋体" w:hint="eastAsia"/>
                <w:szCs w:val="21"/>
              </w:rPr>
              <w:t>分</w:t>
            </w:r>
            <w:r>
              <w:rPr>
                <w:rFonts w:ascii="宋体" w:hAnsi="宋体"/>
                <w:szCs w:val="21"/>
              </w:rPr>
              <w:t>法</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8</w:t>
            </w:r>
          </w:p>
        </w:tc>
        <w:tc>
          <w:tcPr>
            <w:tcW w:w="1511"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签订合同</w:t>
            </w:r>
          </w:p>
        </w:tc>
        <w:tc>
          <w:tcPr>
            <w:tcW w:w="7894" w:type="dxa"/>
            <w:gridSpan w:val="5"/>
            <w:shd w:val="clear" w:color="auto" w:fill="FFFFFF"/>
            <w:vAlign w:val="center"/>
          </w:tcPr>
          <w:p w:rsidR="004D120B" w:rsidRDefault="002B6188">
            <w:pPr>
              <w:spacing w:line="360" w:lineRule="auto"/>
              <w:rPr>
                <w:rFonts w:ascii="宋体" w:hAnsi="宋体"/>
                <w:szCs w:val="21"/>
              </w:rPr>
            </w:pPr>
            <w:r>
              <w:rPr>
                <w:rFonts w:ascii="宋体" w:hAnsi="宋体"/>
                <w:szCs w:val="21"/>
              </w:rPr>
              <w:t>中标通知书发出后</w:t>
            </w:r>
            <w:r>
              <w:rPr>
                <w:rFonts w:ascii="宋体" w:hAnsi="宋体" w:hint="eastAsia"/>
                <w:szCs w:val="21"/>
              </w:rPr>
              <w:t>30</w:t>
            </w:r>
            <w:r>
              <w:rPr>
                <w:rFonts w:ascii="宋体" w:hAnsi="宋体"/>
                <w:szCs w:val="21"/>
              </w:rPr>
              <w:t>天内。</w:t>
            </w:r>
          </w:p>
        </w:tc>
      </w:tr>
      <w:tr w:rsidR="004D120B">
        <w:trPr>
          <w:trHeight w:val="42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9</w:t>
            </w:r>
          </w:p>
        </w:tc>
        <w:tc>
          <w:tcPr>
            <w:tcW w:w="1511" w:type="dxa"/>
            <w:shd w:val="clear" w:color="auto" w:fill="E0E0E0"/>
            <w:vAlign w:val="center"/>
          </w:tcPr>
          <w:p w:rsidR="004D120B" w:rsidRDefault="002B6188">
            <w:pPr>
              <w:spacing w:line="276" w:lineRule="auto"/>
              <w:jc w:val="center"/>
              <w:rPr>
                <w:rFonts w:ascii="宋体" w:hAnsi="宋体"/>
                <w:b/>
                <w:color w:val="FF0000"/>
                <w:szCs w:val="21"/>
              </w:rPr>
            </w:pPr>
            <w:r>
              <w:rPr>
                <w:rFonts w:ascii="宋体" w:hAnsi="宋体"/>
                <w:b/>
                <w:szCs w:val="21"/>
              </w:rPr>
              <w:t>资金结算</w:t>
            </w:r>
          </w:p>
        </w:tc>
        <w:tc>
          <w:tcPr>
            <w:tcW w:w="7894" w:type="dxa"/>
            <w:gridSpan w:val="5"/>
            <w:shd w:val="clear" w:color="auto" w:fill="FFFFFF"/>
            <w:vAlign w:val="center"/>
          </w:tcPr>
          <w:p w:rsidR="004D120B" w:rsidRDefault="002B6188" w:rsidP="006447B1">
            <w:pPr>
              <w:adjustRightInd w:val="0"/>
              <w:snapToGrid w:val="0"/>
              <w:rPr>
                <w:rFonts w:ascii="宋体" w:hAnsi="宋体"/>
                <w:szCs w:val="21"/>
              </w:rPr>
            </w:pPr>
            <w:r w:rsidRPr="006447B1">
              <w:rPr>
                <w:rFonts w:ascii="宋体" w:hAnsi="宋体" w:hint="eastAsia"/>
              </w:rPr>
              <w:t>合同签订后满足合同约定支付条件的，采购人自收到发票后7个工作日内支付合同总金额的40%；项目通过验收后，采购人自收到发票后7个工作日内支付合同总金额的60%。</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10</w:t>
            </w:r>
          </w:p>
        </w:tc>
        <w:tc>
          <w:tcPr>
            <w:tcW w:w="1511"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投标报价</w:t>
            </w:r>
          </w:p>
          <w:p w:rsidR="004D120B" w:rsidRDefault="002B6188">
            <w:pPr>
              <w:spacing w:line="276" w:lineRule="auto"/>
              <w:jc w:val="center"/>
              <w:rPr>
                <w:rFonts w:ascii="宋体" w:hAnsi="宋体"/>
                <w:b/>
                <w:szCs w:val="21"/>
              </w:rPr>
            </w:pPr>
            <w:r>
              <w:rPr>
                <w:rFonts w:ascii="宋体" w:hAnsi="宋体"/>
                <w:b/>
                <w:szCs w:val="21"/>
              </w:rPr>
              <w:t>与费用</w:t>
            </w:r>
          </w:p>
        </w:tc>
        <w:tc>
          <w:tcPr>
            <w:tcW w:w="7894" w:type="dxa"/>
            <w:gridSpan w:val="5"/>
            <w:shd w:val="clear" w:color="auto" w:fill="FFFFFF"/>
            <w:vAlign w:val="center"/>
          </w:tcPr>
          <w:p w:rsidR="004D120B" w:rsidRDefault="002B6188">
            <w:pPr>
              <w:adjustRightInd w:val="0"/>
              <w:snapToGrid w:val="0"/>
              <w:rPr>
                <w:rFonts w:ascii="宋体" w:hAnsi="宋体"/>
              </w:rPr>
            </w:pPr>
            <w:r>
              <w:rPr>
                <w:rFonts w:ascii="宋体" w:hAnsi="宋体" w:hint="eastAsia"/>
              </w:rPr>
              <w:t>1.投标报价是履行合同的最终价格。投标报价为投标供应商所能承受的最低、最终一次性报价。供应商的报价为整个采购项目的总报价，清单或报价明细表如有漏项，视同漏项内容已包含在其总报价中，合同总价不做调整。</w:t>
            </w:r>
          </w:p>
          <w:p w:rsidR="004D120B" w:rsidRDefault="002B6188">
            <w:pPr>
              <w:adjustRightInd w:val="0"/>
              <w:snapToGrid w:val="0"/>
              <w:rPr>
                <w:rFonts w:ascii="宋体" w:hAnsi="宋体"/>
              </w:rPr>
            </w:pPr>
            <w:r>
              <w:rPr>
                <w:rFonts w:ascii="宋体" w:hAnsi="宋体" w:hint="eastAsia"/>
              </w:rPr>
              <w:t>2.投标人应承担其参加本招标活动自身所发生的费用。</w:t>
            </w:r>
          </w:p>
          <w:p w:rsidR="004D120B" w:rsidRDefault="002B6188">
            <w:pPr>
              <w:adjustRightInd w:val="0"/>
              <w:snapToGrid w:val="0"/>
              <w:rPr>
                <w:rFonts w:ascii="宋体" w:hAnsi="宋体"/>
                <w:b/>
              </w:rPr>
            </w:pPr>
            <w:r>
              <w:rPr>
                <w:rFonts w:ascii="宋体" w:hAnsi="宋体" w:cs="宋体" w:hint="eastAsia"/>
                <w:color w:val="000000"/>
                <w:szCs w:val="21"/>
              </w:rPr>
              <w:t>3</w:t>
            </w:r>
            <w:r>
              <w:rPr>
                <w:rFonts w:ascii="宋体" w:hAnsi="宋体" w:hint="eastAsia"/>
              </w:rPr>
              <w:t>.中标人须缴纳招标代理服务费，收费金额为：</w:t>
            </w:r>
            <w:r w:rsidR="00A1377A">
              <w:rPr>
                <w:rFonts w:ascii="宋体" w:hAnsi="宋体" w:hint="eastAsia"/>
              </w:rPr>
              <w:t>8380元；</w:t>
            </w:r>
            <w:r>
              <w:rPr>
                <w:rFonts w:ascii="宋体" w:hAnsi="宋体" w:hint="eastAsia"/>
              </w:rPr>
              <w:t>支付方式及时间为：</w:t>
            </w:r>
            <w:r w:rsidR="00A1377A">
              <w:rPr>
                <w:rFonts w:ascii="宋体" w:hAnsi="宋体" w:hint="eastAsia"/>
              </w:rPr>
              <w:t>成交</w:t>
            </w:r>
            <w:r>
              <w:rPr>
                <w:rFonts w:ascii="宋体" w:hAnsi="宋体" w:hint="eastAsia"/>
              </w:rPr>
              <w:t>通知书发出后5个工作日内一次性支付给招标代理机构。</w:t>
            </w:r>
            <w:r>
              <w:rPr>
                <w:rFonts w:ascii="宋体" w:hAnsi="宋体" w:hint="eastAsia"/>
              </w:rPr>
              <w:br/>
            </w:r>
            <w:r>
              <w:rPr>
                <w:rFonts w:ascii="宋体" w:hAnsi="宋体" w:hint="eastAsia"/>
                <w:b/>
              </w:rPr>
              <w:t>收款单位名称：舟山博皓工程管理有限公司</w:t>
            </w:r>
            <w:r>
              <w:rPr>
                <w:rFonts w:ascii="宋体" w:hAnsi="宋体" w:hint="eastAsia"/>
                <w:b/>
              </w:rPr>
              <w:br/>
              <w:t>开户银行：杭州银行舟山新城支行</w:t>
            </w:r>
          </w:p>
          <w:p w:rsidR="004D120B" w:rsidRDefault="002B6188">
            <w:pPr>
              <w:adjustRightInd w:val="0"/>
              <w:snapToGrid w:val="0"/>
              <w:rPr>
                <w:rFonts w:ascii="宋体" w:hAnsi="宋体"/>
              </w:rPr>
            </w:pPr>
            <w:r>
              <w:rPr>
                <w:rFonts w:ascii="宋体" w:hAnsi="宋体" w:hint="eastAsia"/>
                <w:b/>
              </w:rPr>
              <w:t>银行账号：3309040160000004339</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hint="eastAsia"/>
                <w:b/>
                <w:szCs w:val="21"/>
              </w:rPr>
              <w:t>11</w:t>
            </w:r>
          </w:p>
        </w:tc>
        <w:tc>
          <w:tcPr>
            <w:tcW w:w="1511"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投标文件</w:t>
            </w:r>
          </w:p>
          <w:p w:rsidR="004D120B" w:rsidRDefault="002B6188">
            <w:pPr>
              <w:spacing w:line="276" w:lineRule="auto"/>
              <w:jc w:val="center"/>
              <w:rPr>
                <w:rFonts w:ascii="宋体" w:hAnsi="宋体"/>
                <w:b/>
                <w:szCs w:val="21"/>
              </w:rPr>
            </w:pPr>
            <w:r>
              <w:rPr>
                <w:rFonts w:ascii="宋体" w:hAnsi="宋体"/>
                <w:b/>
                <w:szCs w:val="21"/>
              </w:rPr>
              <w:t>的组成</w:t>
            </w:r>
          </w:p>
        </w:tc>
        <w:tc>
          <w:tcPr>
            <w:tcW w:w="7894" w:type="dxa"/>
            <w:gridSpan w:val="5"/>
            <w:shd w:val="clear" w:color="auto" w:fill="FFFFFF"/>
            <w:vAlign w:val="center"/>
          </w:tcPr>
          <w:p w:rsidR="004D120B" w:rsidRDefault="002B6188" w:rsidP="00866C4A">
            <w:pPr>
              <w:pStyle w:val="a9"/>
              <w:spacing w:line="276" w:lineRule="auto"/>
              <w:rPr>
                <w:rFonts w:ascii="宋体" w:hAnsi="宋体"/>
              </w:rPr>
            </w:pPr>
            <w:r>
              <w:rPr>
                <w:rFonts w:ascii="宋体" w:hAnsi="宋体"/>
                <w:sz w:val="21"/>
              </w:rPr>
              <w:t>投标文件</w:t>
            </w:r>
            <w:r>
              <w:rPr>
                <w:rFonts w:ascii="宋体" w:hAnsi="宋体" w:hint="eastAsia"/>
                <w:sz w:val="21"/>
              </w:rPr>
              <w:t>由资格响应文件</w:t>
            </w:r>
            <w:r>
              <w:rPr>
                <w:rFonts w:ascii="宋体" w:hAnsi="宋体"/>
                <w:sz w:val="21"/>
              </w:rPr>
              <w:t>、</w:t>
            </w:r>
            <w:r>
              <w:rPr>
                <w:rFonts w:ascii="宋体" w:hAnsi="宋体" w:hint="eastAsia"/>
                <w:sz w:val="21"/>
              </w:rPr>
              <w:t>商务及技术响应文件</w:t>
            </w:r>
            <w:r w:rsidR="00866C4A">
              <w:rPr>
                <w:rFonts w:ascii="宋体" w:hAnsi="宋体" w:hint="eastAsia"/>
                <w:sz w:val="21"/>
              </w:rPr>
              <w:t>（含演示电子文件）</w:t>
            </w:r>
            <w:r>
              <w:rPr>
                <w:rFonts w:ascii="宋体" w:hAnsi="宋体"/>
                <w:sz w:val="21"/>
              </w:rPr>
              <w:t>、报价</w:t>
            </w:r>
            <w:r>
              <w:rPr>
                <w:rFonts w:ascii="宋体" w:hAnsi="宋体" w:hint="eastAsia"/>
                <w:sz w:val="21"/>
              </w:rPr>
              <w:t>文件三</w:t>
            </w:r>
            <w:r>
              <w:rPr>
                <w:rFonts w:ascii="宋体" w:hAnsi="宋体"/>
                <w:sz w:val="21"/>
              </w:rPr>
              <w:t>部份组成。</w:t>
            </w:r>
            <w:r w:rsidR="00866C4A">
              <w:rPr>
                <w:rFonts w:ascii="宋体" w:hAnsi="宋体" w:hint="eastAsia"/>
                <w:sz w:val="21"/>
              </w:rPr>
              <w:t>（其中演示电子文件以U盘为介质。）</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hint="eastAsia"/>
                <w:b/>
                <w:szCs w:val="21"/>
              </w:rPr>
              <w:t>12</w:t>
            </w:r>
          </w:p>
        </w:tc>
        <w:tc>
          <w:tcPr>
            <w:tcW w:w="1511" w:type="dxa"/>
            <w:shd w:val="clear" w:color="auto" w:fill="E0E0E0"/>
            <w:vAlign w:val="center"/>
          </w:tcPr>
          <w:p w:rsidR="004D120B" w:rsidRDefault="002B6188">
            <w:pPr>
              <w:spacing w:line="276" w:lineRule="auto"/>
              <w:jc w:val="center"/>
              <w:rPr>
                <w:rFonts w:ascii="宋体" w:hAnsi="宋体"/>
                <w:b/>
                <w:szCs w:val="21"/>
              </w:rPr>
            </w:pPr>
            <w:r>
              <w:rPr>
                <w:rFonts w:ascii="宋体" w:hAnsi="宋体" w:hint="eastAsia"/>
                <w:b/>
                <w:szCs w:val="21"/>
              </w:rPr>
              <w:t>投标文件</w:t>
            </w:r>
          </w:p>
          <w:p w:rsidR="004D120B" w:rsidRDefault="002B6188">
            <w:pPr>
              <w:spacing w:line="276" w:lineRule="auto"/>
              <w:jc w:val="center"/>
              <w:rPr>
                <w:rFonts w:ascii="宋体" w:hAnsi="宋体"/>
                <w:b/>
                <w:szCs w:val="21"/>
              </w:rPr>
            </w:pPr>
            <w:r>
              <w:rPr>
                <w:rFonts w:ascii="宋体" w:hAnsi="宋体" w:hint="eastAsia"/>
                <w:b/>
                <w:szCs w:val="21"/>
              </w:rPr>
              <w:t>的递交</w:t>
            </w:r>
          </w:p>
        </w:tc>
        <w:tc>
          <w:tcPr>
            <w:tcW w:w="7894" w:type="dxa"/>
            <w:gridSpan w:val="5"/>
            <w:shd w:val="clear" w:color="auto" w:fill="FFFFFF"/>
            <w:vAlign w:val="center"/>
          </w:tcPr>
          <w:p w:rsidR="004D120B" w:rsidRPr="00A1377A" w:rsidRDefault="002B6188" w:rsidP="00A1377A">
            <w:pPr>
              <w:adjustRightInd w:val="0"/>
              <w:snapToGrid w:val="0"/>
              <w:rPr>
                <w:rFonts w:ascii="宋体" w:hAnsi="宋体"/>
              </w:rPr>
            </w:pPr>
            <w:r w:rsidRPr="00A1377A">
              <w:rPr>
                <w:rFonts w:ascii="宋体" w:hAnsi="宋体" w:hint="eastAsia"/>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rsidR="004D120B" w:rsidRPr="00A1377A" w:rsidRDefault="002B6188" w:rsidP="00A1377A">
            <w:pPr>
              <w:adjustRightInd w:val="0"/>
              <w:snapToGrid w:val="0"/>
              <w:rPr>
                <w:rFonts w:ascii="宋体" w:hAnsi="宋体"/>
              </w:rPr>
            </w:pPr>
            <w:r w:rsidRPr="00D9782A">
              <w:rPr>
                <w:rFonts w:ascii="宋体" w:hAnsi="宋体" w:hint="eastAsia"/>
                <w:highlight w:val="yellow"/>
              </w:rPr>
              <w:t>备份投标文件</w:t>
            </w:r>
            <w:r w:rsidR="00866C4A" w:rsidRPr="00D9782A">
              <w:rPr>
                <w:rFonts w:ascii="宋体" w:hAnsi="宋体" w:hint="eastAsia"/>
                <w:highlight w:val="yellow"/>
              </w:rPr>
              <w:t>及演示电子文件</w:t>
            </w:r>
            <w:r w:rsidRPr="00D9782A">
              <w:rPr>
                <w:rFonts w:ascii="宋体" w:hAnsi="宋体" w:hint="eastAsia"/>
                <w:highlight w:val="yellow"/>
              </w:rPr>
              <w:t>于2025年月日</w:t>
            </w:r>
            <w:r w:rsidR="00A1377A" w:rsidRPr="00D9782A">
              <w:rPr>
                <w:rFonts w:ascii="宋体" w:hAnsi="宋体" w:hint="eastAsia"/>
                <w:highlight w:val="yellow"/>
              </w:rPr>
              <w:t>9</w:t>
            </w:r>
            <w:r w:rsidRPr="00D9782A">
              <w:rPr>
                <w:rFonts w:ascii="宋体" w:hAnsi="宋体" w:hint="eastAsia"/>
                <w:highlight w:val="yellow"/>
              </w:rPr>
              <w:t>时（北京时间）前</w:t>
            </w:r>
            <w:bookmarkStart w:id="11" w:name="OLE_LINK68"/>
            <w:r w:rsidRPr="00D9782A">
              <w:rPr>
                <w:rFonts w:ascii="宋体" w:hAnsi="宋体" w:hint="eastAsia"/>
                <w:highlight w:val="yellow"/>
              </w:rPr>
              <w:t>通过邮寄或派人递送的方式送交到招标代理机构处（地址详见联系方式），</w:t>
            </w:r>
            <w:r w:rsidRPr="00A1377A">
              <w:rPr>
                <w:rFonts w:ascii="宋体" w:hAnsi="宋体" w:hint="eastAsia"/>
              </w:rPr>
              <w:t>未按时送达的自行承担风险；也可以开标现场递交。备份投标文件</w:t>
            </w:r>
            <w:r w:rsidR="00866C4A">
              <w:rPr>
                <w:rFonts w:ascii="宋体" w:hAnsi="宋体" w:hint="eastAsia"/>
              </w:rPr>
              <w:t>与演示电子文件分别密封且</w:t>
            </w:r>
            <w:r w:rsidRPr="00A1377A">
              <w:rPr>
                <w:rFonts w:ascii="宋体" w:hAnsi="宋体" w:hint="eastAsia"/>
              </w:rPr>
              <w:t>须密封完好，并注明投标人单位名称。</w:t>
            </w:r>
            <w:bookmarkEnd w:id="11"/>
            <w:r w:rsidRPr="00A1377A">
              <w:rPr>
                <w:rFonts w:ascii="宋体" w:hAnsi="宋体" w:hint="eastAsia"/>
              </w:rPr>
              <w:t>投标人未按规定递交的备份投标文件</w:t>
            </w:r>
            <w:r w:rsidR="00866C4A">
              <w:rPr>
                <w:rFonts w:ascii="宋体" w:hAnsi="宋体" w:hint="eastAsia"/>
              </w:rPr>
              <w:t>及演示电子文件</w:t>
            </w:r>
            <w:r w:rsidRPr="00A1377A">
              <w:rPr>
                <w:rFonts w:ascii="宋体" w:hAnsi="宋体" w:hint="eastAsia"/>
              </w:rPr>
              <w:t>，采购人有权拒收。</w:t>
            </w:r>
          </w:p>
          <w:p w:rsidR="004D120B" w:rsidRPr="00A1377A" w:rsidRDefault="002B6188">
            <w:pPr>
              <w:snapToGrid w:val="0"/>
              <w:rPr>
                <w:rFonts w:ascii="宋体" w:hAnsi="宋体"/>
              </w:rPr>
            </w:pPr>
            <w:r w:rsidRPr="00A1377A">
              <w:rPr>
                <w:rFonts w:ascii="宋体" w:hAnsi="宋体" w:hint="eastAsia"/>
              </w:rPr>
              <w:t>邮寄地址：舟山市定海区白泉镇玉苑路2号三楼303室</w:t>
            </w:r>
          </w:p>
          <w:p w:rsidR="004D120B" w:rsidRPr="00A1377A" w:rsidRDefault="002B6188">
            <w:pPr>
              <w:pStyle w:val="a9"/>
              <w:rPr>
                <w:rFonts w:ascii="宋体" w:hAnsi="宋体"/>
                <w:sz w:val="21"/>
              </w:rPr>
            </w:pPr>
            <w:r w:rsidRPr="00A1377A">
              <w:rPr>
                <w:rFonts w:ascii="宋体" w:hAnsi="宋体" w:cs="宋体" w:hint="eastAsia"/>
                <w:b/>
                <w:bCs/>
                <w:sz w:val="21"/>
                <w:szCs w:val="21"/>
              </w:rPr>
              <w:t>现场递交地址：</w:t>
            </w:r>
            <w:bookmarkStart w:id="12" w:name="OLE_LINK11"/>
            <w:bookmarkStart w:id="13" w:name="OLE_LINK12"/>
            <w:r w:rsidRPr="00A1377A">
              <w:rPr>
                <w:rFonts w:ascii="宋体" w:hAnsi="宋体" w:cs="宋体" w:hint="eastAsia"/>
                <w:b/>
                <w:bCs/>
                <w:sz w:val="21"/>
                <w:szCs w:val="21"/>
              </w:rPr>
              <w:t>舟山市定海区东山路289号定海区公共资源交易中心四楼</w:t>
            </w:r>
            <w:bookmarkEnd w:id="12"/>
            <w:bookmarkEnd w:id="13"/>
          </w:p>
          <w:p w:rsidR="004D120B" w:rsidRPr="00A1377A" w:rsidRDefault="002B6188" w:rsidP="00A1377A">
            <w:pPr>
              <w:adjustRightInd w:val="0"/>
              <w:snapToGrid w:val="0"/>
              <w:rPr>
                <w:rFonts w:ascii="宋体" w:hAnsi="宋体"/>
              </w:rPr>
            </w:pPr>
            <w:r w:rsidRPr="00A1377A">
              <w:rPr>
                <w:rFonts w:ascii="宋体" w:hAnsi="宋体" w:hint="eastAsia"/>
              </w:rPr>
              <w:t>收件人：虞文宣，电话：17767013200</w:t>
            </w:r>
          </w:p>
          <w:p w:rsidR="004D120B" w:rsidRPr="00A1377A" w:rsidRDefault="002B6188" w:rsidP="00A1377A">
            <w:pPr>
              <w:adjustRightInd w:val="0"/>
              <w:snapToGrid w:val="0"/>
              <w:rPr>
                <w:rFonts w:ascii="宋体" w:hAnsi="宋体"/>
              </w:rPr>
            </w:pPr>
            <w:r w:rsidRPr="00A1377A">
              <w:rPr>
                <w:rFonts w:ascii="宋体" w:hAnsi="宋体" w:hint="eastAsia"/>
              </w:rPr>
              <w:lastRenderedPageBreak/>
              <w:t>投标人递交备份投标文件时，如出现下列情况之一的，</w:t>
            </w:r>
            <w:r w:rsidRPr="00A1377A">
              <w:rPr>
                <w:rFonts w:ascii="宋体" w:hAnsi="宋体" w:hint="eastAsia"/>
                <w:b/>
              </w:rPr>
              <w:t>将被拒收</w:t>
            </w:r>
            <w:r w:rsidRPr="00A1377A">
              <w:rPr>
                <w:rFonts w:ascii="宋体" w:hAnsi="宋体" w:hint="eastAsia"/>
              </w:rPr>
              <w:t>：</w:t>
            </w:r>
          </w:p>
          <w:p w:rsidR="004D120B" w:rsidRPr="00A1377A" w:rsidRDefault="002B6188" w:rsidP="00A1377A">
            <w:pPr>
              <w:adjustRightInd w:val="0"/>
              <w:snapToGrid w:val="0"/>
              <w:rPr>
                <w:rFonts w:ascii="宋体" w:hAnsi="宋体"/>
              </w:rPr>
            </w:pPr>
            <w:r w:rsidRPr="00A1377A">
              <w:rPr>
                <w:rFonts w:ascii="宋体" w:hAnsi="宋体" w:hint="eastAsia"/>
              </w:rPr>
              <w:t>1.未按规定密封或标记的投标文件；</w:t>
            </w:r>
          </w:p>
          <w:p w:rsidR="004D120B" w:rsidRPr="00A1377A" w:rsidRDefault="002B6188" w:rsidP="00A1377A">
            <w:pPr>
              <w:adjustRightInd w:val="0"/>
              <w:snapToGrid w:val="0"/>
              <w:rPr>
                <w:rFonts w:ascii="宋体" w:hAnsi="宋体"/>
              </w:rPr>
            </w:pPr>
            <w:r w:rsidRPr="00A1377A">
              <w:rPr>
                <w:rFonts w:ascii="宋体" w:hAnsi="宋体" w:hint="eastAsia"/>
              </w:rPr>
              <w:t>2.仅提供备份投标文件</w:t>
            </w:r>
            <w:r w:rsidR="000B1749">
              <w:rPr>
                <w:rFonts w:ascii="宋体" w:hAnsi="宋体" w:hint="eastAsia"/>
              </w:rPr>
              <w:t>而不上传加密的电子版投标文件的，投标无效。</w:t>
            </w:r>
          </w:p>
          <w:p w:rsidR="004D120B" w:rsidRDefault="002B6188" w:rsidP="000B1749">
            <w:pPr>
              <w:adjustRightInd w:val="0"/>
              <w:snapToGrid w:val="0"/>
            </w:pPr>
            <w:r w:rsidRPr="00A1377A">
              <w:rPr>
                <w:rFonts w:ascii="宋体" w:hAnsi="宋体" w:hint="eastAsia"/>
              </w:rPr>
              <w:t>当发生解密失败或未按时解密的，如投标人未按要求提交备份电子投标文件的，造成项目开评标活动无法进行下去的，投标无效，相关风险由投标人自行承担。</w:t>
            </w:r>
          </w:p>
        </w:tc>
      </w:tr>
      <w:tr w:rsidR="004D120B">
        <w:trPr>
          <w:trHeight w:val="782"/>
          <w:tblCellSpacing w:w="7" w:type="dxa"/>
          <w:jc w:val="center"/>
        </w:trPr>
        <w:tc>
          <w:tcPr>
            <w:tcW w:w="598" w:type="dxa"/>
            <w:shd w:val="clear" w:color="auto" w:fill="E0E0E0"/>
            <w:vAlign w:val="center"/>
          </w:tcPr>
          <w:p w:rsidR="004D120B" w:rsidRDefault="002B6188">
            <w:pPr>
              <w:spacing w:line="276" w:lineRule="auto"/>
              <w:jc w:val="center"/>
              <w:rPr>
                <w:rFonts w:ascii="宋体" w:hAnsi="宋体"/>
                <w:b/>
              </w:rPr>
            </w:pPr>
            <w:r>
              <w:rPr>
                <w:rFonts w:ascii="宋体" w:hAnsi="宋体" w:hint="eastAsia"/>
                <w:b/>
                <w:szCs w:val="21"/>
              </w:rPr>
              <w:lastRenderedPageBreak/>
              <w:t>13</w:t>
            </w:r>
          </w:p>
        </w:tc>
        <w:tc>
          <w:tcPr>
            <w:tcW w:w="1511" w:type="dxa"/>
            <w:shd w:val="clear" w:color="auto" w:fill="E0E0E0"/>
            <w:vAlign w:val="center"/>
          </w:tcPr>
          <w:p w:rsidR="004D120B" w:rsidRDefault="002B6188">
            <w:pPr>
              <w:spacing w:line="276" w:lineRule="auto"/>
              <w:jc w:val="center"/>
              <w:rPr>
                <w:rFonts w:ascii="宋体" w:hAnsi="宋体"/>
                <w:b/>
                <w:szCs w:val="21"/>
              </w:rPr>
            </w:pPr>
            <w:r>
              <w:rPr>
                <w:rFonts w:ascii="宋体" w:hAnsi="宋体" w:hint="eastAsia"/>
                <w:b/>
                <w:szCs w:val="21"/>
              </w:rPr>
              <w:t>投标文件</w:t>
            </w:r>
          </w:p>
          <w:p w:rsidR="004D120B" w:rsidRDefault="002B6188">
            <w:pPr>
              <w:spacing w:line="276" w:lineRule="auto"/>
              <w:jc w:val="center"/>
              <w:rPr>
                <w:rFonts w:ascii="宋体" w:hAnsi="宋体"/>
                <w:b/>
                <w:szCs w:val="21"/>
              </w:rPr>
            </w:pPr>
            <w:r>
              <w:rPr>
                <w:rFonts w:ascii="宋体" w:hAnsi="宋体" w:hint="eastAsia"/>
                <w:b/>
                <w:szCs w:val="21"/>
              </w:rPr>
              <w:t>的密封要求</w:t>
            </w:r>
          </w:p>
        </w:tc>
        <w:tc>
          <w:tcPr>
            <w:tcW w:w="7894" w:type="dxa"/>
            <w:gridSpan w:val="5"/>
            <w:shd w:val="clear" w:color="auto" w:fill="FFFFFF"/>
            <w:vAlign w:val="center"/>
          </w:tcPr>
          <w:p w:rsidR="004D120B" w:rsidRDefault="002B6188">
            <w:pPr>
              <w:wordWrap w:val="0"/>
              <w:spacing w:line="360" w:lineRule="exact"/>
            </w:pPr>
            <w:r>
              <w:rPr>
                <w:rFonts w:hint="eastAsia"/>
              </w:rPr>
              <w:t>投标人线上制作投标文件并采用</w:t>
            </w:r>
            <w:r>
              <w:rPr>
                <w:rFonts w:hint="eastAsia"/>
              </w:rPr>
              <w:t>CA</w:t>
            </w:r>
            <w:r>
              <w:rPr>
                <w:rFonts w:hint="eastAsia"/>
              </w:rPr>
              <w:t>数字证书进行电子签章及加密。</w:t>
            </w:r>
          </w:p>
          <w:p w:rsidR="004D120B" w:rsidRDefault="002B6188">
            <w:pPr>
              <w:pStyle w:val="a9"/>
            </w:pPr>
            <w:r>
              <w:rPr>
                <w:rFonts w:ascii="宋体" w:cs="宋体" w:hint="eastAsia"/>
                <w:sz w:val="21"/>
                <w:szCs w:val="21"/>
              </w:rPr>
              <w:t>投标人备份投标文件</w:t>
            </w:r>
            <w:r w:rsidR="000B1749">
              <w:rPr>
                <w:rFonts w:ascii="宋体" w:cs="宋体" w:hint="eastAsia"/>
                <w:sz w:val="21"/>
                <w:szCs w:val="21"/>
              </w:rPr>
              <w:t>及演示电子文件</w:t>
            </w:r>
            <w:r>
              <w:rPr>
                <w:rFonts w:ascii="宋体" w:cs="宋体" w:hint="eastAsia"/>
                <w:sz w:val="21"/>
                <w:szCs w:val="21"/>
              </w:rPr>
              <w:t>应</w:t>
            </w:r>
            <w:r w:rsidR="000B1749">
              <w:rPr>
                <w:rFonts w:ascii="宋体" w:cs="宋体" w:hint="eastAsia"/>
                <w:sz w:val="21"/>
                <w:szCs w:val="21"/>
              </w:rPr>
              <w:t>分别</w:t>
            </w:r>
            <w:r>
              <w:rPr>
                <w:rFonts w:ascii="宋体" w:cs="宋体" w:hint="eastAsia"/>
                <w:sz w:val="21"/>
                <w:szCs w:val="21"/>
              </w:rPr>
              <w:t>密封封装，注明投标人名称、项目名称并封口处加盖公章。</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b/>
                <w:szCs w:val="21"/>
              </w:rPr>
              <w:t>1</w:t>
            </w:r>
            <w:r>
              <w:rPr>
                <w:rFonts w:ascii="宋体" w:hAnsi="宋体" w:hint="eastAsia"/>
                <w:b/>
                <w:szCs w:val="21"/>
              </w:rPr>
              <w:t>4</w:t>
            </w:r>
          </w:p>
        </w:tc>
        <w:tc>
          <w:tcPr>
            <w:tcW w:w="1511" w:type="dxa"/>
            <w:shd w:val="clear" w:color="auto" w:fill="E0E0E0"/>
            <w:vAlign w:val="center"/>
          </w:tcPr>
          <w:p w:rsidR="004D120B" w:rsidRDefault="002B6188">
            <w:pPr>
              <w:spacing w:line="276" w:lineRule="auto"/>
              <w:jc w:val="center"/>
              <w:rPr>
                <w:rFonts w:ascii="宋体" w:hAnsi="宋体"/>
                <w:b/>
                <w:color w:val="FF0000"/>
                <w:szCs w:val="21"/>
              </w:rPr>
            </w:pPr>
            <w:r>
              <w:rPr>
                <w:rFonts w:ascii="宋体" w:hAnsi="宋体"/>
                <w:b/>
                <w:szCs w:val="21"/>
              </w:rPr>
              <w:t>投标文件提交</w:t>
            </w:r>
            <w:r>
              <w:rPr>
                <w:rFonts w:ascii="宋体" w:hAnsi="宋体" w:hint="eastAsia"/>
                <w:b/>
                <w:szCs w:val="21"/>
              </w:rPr>
              <w:t>/开标</w:t>
            </w:r>
            <w:r>
              <w:rPr>
                <w:rFonts w:ascii="宋体" w:hAnsi="宋体"/>
                <w:b/>
                <w:szCs w:val="21"/>
              </w:rPr>
              <w:t>截止时间</w:t>
            </w:r>
          </w:p>
        </w:tc>
        <w:tc>
          <w:tcPr>
            <w:tcW w:w="7894" w:type="dxa"/>
            <w:gridSpan w:val="5"/>
            <w:shd w:val="clear" w:color="auto" w:fill="FFFFFF"/>
            <w:vAlign w:val="center"/>
          </w:tcPr>
          <w:p w:rsidR="004D120B" w:rsidRPr="006447B1" w:rsidRDefault="002B6188">
            <w:pPr>
              <w:spacing w:line="276" w:lineRule="auto"/>
              <w:rPr>
                <w:rFonts w:ascii="宋体" w:hAnsi="宋体"/>
              </w:rPr>
            </w:pPr>
            <w:r w:rsidRPr="00D9782A">
              <w:rPr>
                <w:rFonts w:ascii="宋体" w:hAnsi="宋体" w:hint="eastAsia"/>
                <w:highlight w:val="yellow"/>
              </w:rPr>
              <w:t>2025年月日9时00分</w:t>
            </w:r>
          </w:p>
        </w:tc>
      </w:tr>
      <w:tr w:rsidR="00A9424F">
        <w:trPr>
          <w:trHeight w:val="375"/>
          <w:tblCellSpacing w:w="7" w:type="dxa"/>
          <w:jc w:val="center"/>
        </w:trPr>
        <w:tc>
          <w:tcPr>
            <w:tcW w:w="598" w:type="dxa"/>
            <w:shd w:val="clear" w:color="auto" w:fill="E0E0E0"/>
            <w:vAlign w:val="center"/>
          </w:tcPr>
          <w:p w:rsidR="00A9424F" w:rsidRDefault="00A9424F">
            <w:pPr>
              <w:spacing w:line="276" w:lineRule="auto"/>
              <w:jc w:val="center"/>
              <w:rPr>
                <w:rFonts w:ascii="宋体" w:hAnsi="宋体"/>
                <w:b/>
              </w:rPr>
            </w:pPr>
            <w:r>
              <w:rPr>
                <w:rFonts w:ascii="宋体" w:hAnsi="宋体"/>
                <w:b/>
                <w:szCs w:val="21"/>
              </w:rPr>
              <w:t>1</w:t>
            </w:r>
            <w:r>
              <w:rPr>
                <w:rFonts w:ascii="宋体" w:hAnsi="宋体" w:hint="eastAsia"/>
                <w:b/>
                <w:szCs w:val="21"/>
              </w:rPr>
              <w:t>5</w:t>
            </w:r>
          </w:p>
        </w:tc>
        <w:tc>
          <w:tcPr>
            <w:tcW w:w="1511" w:type="dxa"/>
            <w:shd w:val="clear" w:color="auto" w:fill="E0E0E0"/>
            <w:vAlign w:val="center"/>
          </w:tcPr>
          <w:p w:rsidR="00A9424F" w:rsidRDefault="00A9424F" w:rsidP="00C979D3">
            <w:pPr>
              <w:snapToGrid w:val="0"/>
              <w:spacing w:line="360" w:lineRule="auto"/>
              <w:jc w:val="center"/>
              <w:rPr>
                <w:rFonts w:ascii="宋体" w:hAnsi="宋体"/>
                <w:b/>
                <w:szCs w:val="21"/>
              </w:rPr>
            </w:pPr>
            <w:r>
              <w:rPr>
                <w:rFonts w:ascii="宋体" w:hAnsi="宋体" w:hint="eastAsia"/>
                <w:b/>
                <w:szCs w:val="21"/>
              </w:rPr>
              <w:t>方案演示</w:t>
            </w:r>
          </w:p>
        </w:tc>
        <w:tc>
          <w:tcPr>
            <w:tcW w:w="7894" w:type="dxa"/>
            <w:gridSpan w:val="5"/>
            <w:shd w:val="clear" w:color="auto" w:fill="FFFFFF"/>
            <w:vAlign w:val="center"/>
          </w:tcPr>
          <w:p w:rsidR="00A9424F" w:rsidRPr="00A9424F" w:rsidRDefault="00A9424F" w:rsidP="00D9782A">
            <w:pPr>
              <w:spacing w:beforeLines="10" w:line="340" w:lineRule="atLeast"/>
              <w:jc w:val="left"/>
              <w:rPr>
                <w:rFonts w:ascii="宋体" w:hAnsi="宋体"/>
                <w:bCs/>
                <w:snapToGrid w:val="0"/>
                <w:kern w:val="0"/>
              </w:rPr>
            </w:pPr>
            <w:r w:rsidRPr="00A9424F">
              <w:rPr>
                <w:rFonts w:ascii="宋体" w:hAnsi="宋体"/>
                <w:bCs/>
                <w:snapToGrid w:val="0"/>
                <w:kern w:val="0"/>
              </w:rPr>
              <w:sym w:font="Wingdings" w:char="00A8"/>
            </w:r>
            <w:r w:rsidRPr="00A9424F">
              <w:rPr>
                <w:rFonts w:ascii="宋体" w:hAnsi="宋体" w:hint="eastAsia"/>
                <w:bCs/>
                <w:snapToGrid w:val="0"/>
                <w:kern w:val="0"/>
              </w:rPr>
              <w:t>A不组织。</w:t>
            </w:r>
          </w:p>
          <w:p w:rsidR="00A9424F" w:rsidRPr="00A9424F" w:rsidRDefault="00A9424F" w:rsidP="00D9782A">
            <w:pPr>
              <w:spacing w:beforeLines="10" w:line="340" w:lineRule="atLeast"/>
              <w:jc w:val="left"/>
              <w:rPr>
                <w:rFonts w:ascii="宋体" w:hAnsi="宋体"/>
                <w:bCs/>
                <w:snapToGrid w:val="0"/>
                <w:kern w:val="0"/>
              </w:rPr>
            </w:pPr>
            <w:r w:rsidRPr="00A9424F">
              <w:rPr>
                <w:rFonts w:ascii="宋体" w:hAnsi="宋体"/>
                <w:bCs/>
                <w:snapToGrid w:val="0"/>
                <w:kern w:val="0"/>
              </w:rPr>
              <w:sym w:font="Wingdings" w:char="00FE"/>
            </w:r>
            <w:r w:rsidRPr="00A9424F">
              <w:rPr>
                <w:rFonts w:ascii="宋体" w:hAnsi="宋体" w:hint="eastAsia"/>
                <w:bCs/>
                <w:snapToGrid w:val="0"/>
                <w:kern w:val="0"/>
              </w:rPr>
              <w:t>B组织。</w:t>
            </w:r>
          </w:p>
          <w:p w:rsidR="00A9424F" w:rsidRPr="00A9424F" w:rsidRDefault="00A9424F" w:rsidP="00D9782A">
            <w:pPr>
              <w:spacing w:beforeLines="10" w:line="340" w:lineRule="atLeast"/>
              <w:jc w:val="left"/>
              <w:rPr>
                <w:rFonts w:ascii="宋体" w:hAnsi="宋体"/>
                <w:bCs/>
                <w:snapToGrid w:val="0"/>
                <w:kern w:val="0"/>
              </w:rPr>
            </w:pPr>
            <w:r w:rsidRPr="00A9424F">
              <w:rPr>
                <w:rFonts w:ascii="宋体" w:hAnsi="宋体" w:hint="eastAsia"/>
                <w:bCs/>
                <w:snapToGrid w:val="0"/>
                <w:kern w:val="0"/>
              </w:rPr>
              <w:t>在评标时安排方案演示。</w:t>
            </w:r>
            <w:r w:rsidR="00C979D3">
              <w:rPr>
                <w:rFonts w:ascii="宋体" w:hAnsi="宋体" w:hint="eastAsia"/>
                <w:bCs/>
                <w:snapToGrid w:val="0"/>
                <w:kern w:val="0"/>
              </w:rPr>
              <w:t>演示</w:t>
            </w:r>
            <w:r w:rsidRPr="00A9424F">
              <w:rPr>
                <w:rFonts w:ascii="宋体" w:hAnsi="宋体" w:hint="eastAsia"/>
                <w:bCs/>
                <w:snapToGrid w:val="0"/>
                <w:kern w:val="0"/>
              </w:rPr>
              <w:t>次序以投标文件解密时间先后次序为准。</w:t>
            </w:r>
          </w:p>
          <w:p w:rsidR="00A9424F" w:rsidRDefault="00A9424F" w:rsidP="00D9782A">
            <w:pPr>
              <w:spacing w:beforeLines="10" w:line="340" w:lineRule="atLeast"/>
              <w:jc w:val="left"/>
              <w:rPr>
                <w:rFonts w:ascii="宋体" w:hAnsi="宋体" w:cs="宋体"/>
                <w:kern w:val="0"/>
                <w:szCs w:val="21"/>
              </w:rPr>
            </w:pPr>
            <w:r w:rsidRPr="00A9424F">
              <w:rPr>
                <w:rFonts w:ascii="宋体" w:hAnsi="宋体" w:hint="eastAsia"/>
                <w:bCs/>
                <w:snapToGrid w:val="0"/>
                <w:kern w:val="0"/>
              </w:rPr>
              <w:t>注：</w:t>
            </w:r>
            <w:r w:rsidR="000B1749">
              <w:rPr>
                <w:rFonts w:ascii="宋体" w:hAnsi="宋体" w:hint="eastAsia"/>
                <w:bCs/>
                <w:snapToGrid w:val="0"/>
                <w:kern w:val="0"/>
              </w:rPr>
              <w:t>演示电子文件</w:t>
            </w:r>
            <w:r w:rsidRPr="00A9424F">
              <w:rPr>
                <w:rFonts w:ascii="宋体" w:hAnsi="宋体" w:hint="eastAsia"/>
                <w:bCs/>
                <w:snapToGrid w:val="0"/>
                <w:kern w:val="0"/>
              </w:rPr>
              <w:t>因投标人自身原因导致无法演示或者演示效果不理想的，责任自负。</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hint="eastAsia"/>
                <w:b/>
                <w:szCs w:val="21"/>
              </w:rPr>
              <w:t>16</w:t>
            </w:r>
          </w:p>
        </w:tc>
        <w:tc>
          <w:tcPr>
            <w:tcW w:w="1511" w:type="dxa"/>
            <w:shd w:val="clear" w:color="auto" w:fill="E0E0E0"/>
            <w:vAlign w:val="center"/>
          </w:tcPr>
          <w:p w:rsidR="004D120B" w:rsidRDefault="002B6188">
            <w:pPr>
              <w:spacing w:line="360" w:lineRule="auto"/>
              <w:jc w:val="center"/>
              <w:rPr>
                <w:rFonts w:ascii="宋体" w:hAnsi="宋体"/>
                <w:b/>
                <w:szCs w:val="21"/>
              </w:rPr>
            </w:pPr>
            <w:r>
              <w:rPr>
                <w:rFonts w:ascii="宋体" w:hAnsi="宋体" w:hint="eastAsia"/>
                <w:b/>
                <w:szCs w:val="21"/>
              </w:rPr>
              <w:t>投标人</w:t>
            </w:r>
            <w:r>
              <w:rPr>
                <w:rFonts w:ascii="宋体" w:hAnsi="宋体"/>
                <w:b/>
                <w:szCs w:val="21"/>
              </w:rPr>
              <w:t>注册</w:t>
            </w:r>
          </w:p>
        </w:tc>
        <w:tc>
          <w:tcPr>
            <w:tcW w:w="7894" w:type="dxa"/>
            <w:gridSpan w:val="5"/>
            <w:shd w:val="clear" w:color="auto" w:fill="FFFFFF"/>
            <w:vAlign w:val="center"/>
          </w:tcPr>
          <w:p w:rsidR="004D120B" w:rsidRDefault="002B6188" w:rsidP="00D9782A">
            <w:pPr>
              <w:spacing w:beforeLines="10" w:line="340" w:lineRule="atLeast"/>
              <w:jc w:val="left"/>
              <w:rPr>
                <w:rFonts w:ascii="宋体" w:hAnsi="宋体"/>
                <w:bCs/>
                <w:snapToGrid w:val="0"/>
                <w:kern w:val="0"/>
              </w:rPr>
            </w:pPr>
            <w:r>
              <w:rPr>
                <w:rFonts w:ascii="宋体" w:hAnsi="宋体"/>
                <w:bCs/>
                <w:snapToGrid w:val="0"/>
                <w:kern w:val="0"/>
              </w:rPr>
              <w:t>各</w:t>
            </w:r>
            <w:r>
              <w:rPr>
                <w:rFonts w:ascii="宋体" w:hAnsi="宋体" w:hint="eastAsia"/>
                <w:bCs/>
                <w:snapToGrid w:val="0"/>
                <w:kern w:val="0"/>
              </w:rPr>
              <w:t>投标人</w:t>
            </w:r>
            <w:r>
              <w:rPr>
                <w:rFonts w:ascii="宋体" w:hAnsi="宋体"/>
                <w:bCs/>
                <w:snapToGrid w:val="0"/>
                <w:kern w:val="0"/>
              </w:rPr>
              <w:t>须在投标截止时间前根据浙江省财政厅《关于开展政府采购</w:t>
            </w:r>
            <w:r>
              <w:rPr>
                <w:rFonts w:ascii="宋体" w:hAnsi="宋体" w:hint="eastAsia"/>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ascii="宋体" w:hAnsi="宋体" w:hint="eastAsia"/>
                <w:bCs/>
                <w:snapToGrid w:val="0"/>
                <w:kern w:val="0"/>
              </w:rPr>
              <w:t>投标人</w:t>
            </w:r>
            <w:r>
              <w:rPr>
                <w:rFonts w:ascii="宋体" w:hAnsi="宋体"/>
                <w:bCs/>
                <w:snapToGrid w:val="0"/>
                <w:kern w:val="0"/>
              </w:rPr>
              <w:t>库。以免影响享受相关政策优惠及成交后的款项支付。</w:t>
            </w:r>
          </w:p>
          <w:p w:rsidR="004D120B" w:rsidRDefault="002B6188" w:rsidP="00D9782A">
            <w:pPr>
              <w:spacing w:beforeLines="10" w:line="340" w:lineRule="atLeast"/>
              <w:jc w:val="left"/>
              <w:rPr>
                <w:rFonts w:ascii="宋体" w:hAnsi="宋体"/>
                <w:szCs w:val="21"/>
              </w:rPr>
            </w:pPr>
            <w:r>
              <w:rPr>
                <w:rFonts w:ascii="宋体" w:hAnsi="宋体" w:hint="eastAsia"/>
                <w:bCs/>
                <w:snapToGrid w:val="0"/>
                <w:kern w:val="0"/>
              </w:rPr>
              <w:t>投标人</w:t>
            </w:r>
            <w:r>
              <w:rPr>
                <w:rFonts w:ascii="宋体" w:hAnsi="宋体"/>
                <w:bCs/>
                <w:snapToGrid w:val="0"/>
                <w:kern w:val="0"/>
              </w:rPr>
              <w:t>在申请注册前，请认真阅读，学习《中华人民共和国政府采购法》和《浙江省政府采购</w:t>
            </w:r>
            <w:r>
              <w:rPr>
                <w:rFonts w:ascii="宋体" w:hAnsi="宋体" w:hint="eastAsia"/>
                <w:bCs/>
                <w:snapToGrid w:val="0"/>
                <w:kern w:val="0"/>
              </w:rPr>
              <w:t>投标人</w:t>
            </w:r>
            <w:r>
              <w:rPr>
                <w:rFonts w:ascii="宋体" w:hAnsi="宋体"/>
                <w:bCs/>
                <w:snapToGrid w:val="0"/>
                <w:kern w:val="0"/>
              </w:rPr>
              <w:t>注册及诚信管理暂行办法》等相关法规规定。</w:t>
            </w:r>
          </w:p>
        </w:tc>
      </w:tr>
      <w:tr w:rsidR="004D120B">
        <w:trPr>
          <w:trHeight w:val="375"/>
          <w:tblCellSpacing w:w="7" w:type="dxa"/>
          <w:jc w:val="center"/>
        </w:trPr>
        <w:tc>
          <w:tcPr>
            <w:tcW w:w="598" w:type="dxa"/>
            <w:shd w:val="clear" w:color="auto" w:fill="E0E0E0"/>
            <w:vAlign w:val="center"/>
          </w:tcPr>
          <w:p w:rsidR="004D120B" w:rsidRDefault="002B6188">
            <w:pPr>
              <w:spacing w:line="276" w:lineRule="auto"/>
              <w:jc w:val="center"/>
              <w:rPr>
                <w:rFonts w:ascii="宋体" w:hAnsi="宋体"/>
                <w:b/>
                <w:szCs w:val="21"/>
              </w:rPr>
            </w:pPr>
            <w:r>
              <w:rPr>
                <w:rFonts w:ascii="宋体" w:hAnsi="宋体" w:hint="eastAsia"/>
                <w:b/>
                <w:szCs w:val="21"/>
              </w:rPr>
              <w:t>17</w:t>
            </w:r>
          </w:p>
        </w:tc>
        <w:tc>
          <w:tcPr>
            <w:tcW w:w="1511" w:type="dxa"/>
            <w:shd w:val="clear" w:color="auto" w:fill="E0E0E0"/>
            <w:vAlign w:val="center"/>
          </w:tcPr>
          <w:p w:rsidR="004D120B" w:rsidRDefault="002B6188">
            <w:pPr>
              <w:jc w:val="center"/>
              <w:rPr>
                <w:rFonts w:ascii="宋体" w:hAnsi="宋体"/>
                <w:b/>
                <w:szCs w:val="21"/>
              </w:rPr>
            </w:pPr>
            <w:r>
              <w:rPr>
                <w:rFonts w:ascii="宋体" w:hAnsi="宋体"/>
                <w:b/>
                <w:szCs w:val="21"/>
              </w:rPr>
              <w:t>不良信用记录查询</w:t>
            </w:r>
          </w:p>
        </w:tc>
        <w:tc>
          <w:tcPr>
            <w:tcW w:w="7894" w:type="dxa"/>
            <w:gridSpan w:val="5"/>
            <w:shd w:val="clear" w:color="auto" w:fill="FFFFFF"/>
            <w:vAlign w:val="center"/>
          </w:tcPr>
          <w:p w:rsidR="004D120B" w:rsidRDefault="002B6188">
            <w:pPr>
              <w:rPr>
                <w:rFonts w:ascii="宋体" w:hAnsi="宋体"/>
              </w:rPr>
            </w:pPr>
            <w:r>
              <w:rPr>
                <w:rFonts w:ascii="宋体" w:hAnsi="宋体" w:hint="eastAsia"/>
              </w:rPr>
              <w:t>根据财库〔2016〕125号《关于在政府采购活动中查询及使用信用记录有关问题的通知》要求，采购代理机构将对供应商信用记录进行查询并甄别。</w:t>
            </w:r>
          </w:p>
          <w:p w:rsidR="004D120B" w:rsidRDefault="002B6188">
            <w:pPr>
              <w:rPr>
                <w:rFonts w:ascii="宋体" w:hAnsi="宋体"/>
              </w:rPr>
            </w:pPr>
            <w:r>
              <w:rPr>
                <w:rFonts w:ascii="宋体" w:hAnsi="宋体" w:hint="eastAsia"/>
              </w:rPr>
              <w:t>（1）信用信息查询的截止时点：投标应截止日；</w:t>
            </w:r>
          </w:p>
          <w:p w:rsidR="004D120B" w:rsidRDefault="002B6188">
            <w:pPr>
              <w:rPr>
                <w:rFonts w:ascii="宋体" w:hAnsi="宋体"/>
              </w:rPr>
            </w:pPr>
            <w:r>
              <w:rPr>
                <w:rFonts w:ascii="宋体" w:hAnsi="宋体" w:hint="eastAsia"/>
              </w:rPr>
              <w:t>（2）查询渠道：“信用中国”（www.creditchina.  gov.cn）、“中国政府采购网”（www.ccgp.gov.cn）；</w:t>
            </w:r>
          </w:p>
          <w:p w:rsidR="004D120B" w:rsidRDefault="002B6188">
            <w:pPr>
              <w:rPr>
                <w:rFonts w:ascii="宋体" w:hAnsi="宋体"/>
              </w:rPr>
            </w:pPr>
            <w:r>
              <w:rPr>
                <w:rFonts w:ascii="宋体" w:hAnsi="宋体" w:hint="eastAsia"/>
              </w:rPr>
              <w:t>（3）信用信息查询记录和证据留存具体方式：采购代理机构将查询网页打印并保存；</w:t>
            </w:r>
          </w:p>
          <w:p w:rsidR="004D120B" w:rsidRDefault="002B6188">
            <w:pPr>
              <w:rPr>
                <w:rFonts w:ascii="宋体" w:hAnsi="宋体"/>
              </w:rPr>
            </w:pPr>
            <w:r>
              <w:rPr>
                <w:rFonts w:ascii="宋体" w:hAnsi="宋体"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rsidR="004D120B" w:rsidRDefault="002B6188">
            <w:pPr>
              <w:rPr>
                <w:rFonts w:ascii="宋体" w:hAnsi="宋体"/>
              </w:rPr>
            </w:pPr>
            <w:r>
              <w:rPr>
                <w:rFonts w:ascii="宋体" w:hAnsi="宋体"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rsidR="004D120B" w:rsidRDefault="002B6188">
            <w:pPr>
              <w:widowControl/>
              <w:shd w:val="clear" w:color="auto" w:fill="FDFAF5"/>
              <w:jc w:val="left"/>
              <w:rPr>
                <w:rFonts w:ascii="宋体" w:hAnsi="宋体"/>
                <w:szCs w:val="21"/>
              </w:rPr>
            </w:pPr>
            <w:r>
              <w:rPr>
                <w:rFonts w:ascii="宋体" w:hAnsi="宋体" w:hint="eastAsia"/>
              </w:rPr>
              <w:t>（6）若联合体成员存在不良信用记录的，视同联合体存在不良信用记录。</w:t>
            </w:r>
          </w:p>
        </w:tc>
      </w:tr>
      <w:tr w:rsidR="004D120B">
        <w:trPr>
          <w:trHeight w:val="375"/>
          <w:tblCellSpacing w:w="7" w:type="dxa"/>
          <w:jc w:val="center"/>
        </w:trPr>
        <w:tc>
          <w:tcPr>
            <w:tcW w:w="598" w:type="dxa"/>
            <w:shd w:val="clear" w:color="auto" w:fill="E0E0E0"/>
            <w:vAlign w:val="center"/>
          </w:tcPr>
          <w:p w:rsidR="004D120B" w:rsidRDefault="002B6188">
            <w:pPr>
              <w:spacing w:line="360" w:lineRule="auto"/>
              <w:jc w:val="center"/>
              <w:rPr>
                <w:rFonts w:ascii="宋体" w:hAnsi="宋体"/>
                <w:b/>
                <w:szCs w:val="21"/>
              </w:rPr>
            </w:pPr>
            <w:r>
              <w:rPr>
                <w:rFonts w:ascii="宋体" w:hAnsi="宋体" w:hint="eastAsia"/>
                <w:b/>
                <w:szCs w:val="21"/>
              </w:rPr>
              <w:t>18</w:t>
            </w:r>
          </w:p>
        </w:tc>
        <w:tc>
          <w:tcPr>
            <w:tcW w:w="1511" w:type="dxa"/>
            <w:shd w:val="clear" w:color="auto" w:fill="E0E0E0"/>
            <w:vAlign w:val="center"/>
          </w:tcPr>
          <w:p w:rsidR="004D120B" w:rsidRDefault="002B6188">
            <w:pPr>
              <w:jc w:val="center"/>
              <w:rPr>
                <w:rFonts w:ascii="宋体" w:hAnsi="宋体"/>
                <w:b/>
                <w:szCs w:val="21"/>
              </w:rPr>
            </w:pPr>
            <w:r>
              <w:rPr>
                <w:rFonts w:ascii="宋体" w:hAnsi="宋体" w:hint="eastAsia"/>
                <w:b/>
                <w:szCs w:val="21"/>
              </w:rPr>
              <w:t>小微企业有关政策</w:t>
            </w:r>
          </w:p>
        </w:tc>
        <w:tc>
          <w:tcPr>
            <w:tcW w:w="7894" w:type="dxa"/>
            <w:gridSpan w:val="5"/>
            <w:shd w:val="clear" w:color="auto" w:fill="FFFFFF"/>
            <w:vAlign w:val="center"/>
          </w:tcPr>
          <w:p w:rsidR="004D120B" w:rsidRDefault="002B6188">
            <w:pPr>
              <w:snapToGrid w:val="0"/>
              <w:rPr>
                <w:rFonts w:ascii="宋体" w:hAnsi="宋体"/>
                <w:szCs w:val="21"/>
              </w:rPr>
            </w:pPr>
            <w:r>
              <w:rPr>
                <w:rFonts w:ascii="宋体" w:hAnsi="宋体" w:hint="eastAsia"/>
                <w:szCs w:val="21"/>
              </w:rPr>
              <w:t>1.中小企业预留份额情况：根据《政府采购促进中小企业发展管理办法》（财库〔2020〕46号），</w:t>
            </w:r>
            <w:r w:rsidRPr="00D9782A">
              <w:rPr>
                <w:rFonts w:ascii="宋体" w:hAnsi="宋体" w:hint="eastAsia"/>
                <w:szCs w:val="21"/>
              </w:rPr>
              <w:t>本项目专门面向中小企业</w:t>
            </w:r>
            <w:r>
              <w:rPr>
                <w:rFonts w:ascii="宋体" w:hAnsi="宋体" w:hint="eastAsia"/>
                <w:szCs w:val="21"/>
              </w:rPr>
              <w:t>。</w:t>
            </w:r>
          </w:p>
          <w:p w:rsidR="004D120B" w:rsidRDefault="002B6188">
            <w:pPr>
              <w:snapToGrid w:val="0"/>
              <w:rPr>
                <w:rFonts w:ascii="宋体" w:hAnsi="宋体"/>
                <w:b/>
                <w:szCs w:val="21"/>
              </w:rPr>
            </w:pPr>
            <w:r>
              <w:rPr>
                <w:rFonts w:ascii="宋体" w:hAnsi="宋体" w:hint="eastAsia"/>
                <w:szCs w:val="21"/>
              </w:rPr>
              <w:t>2.本项目对应的中小企业划分标准所属行业：</w:t>
            </w:r>
            <w:bookmarkStart w:id="14" w:name="OLE_LINK13"/>
            <w:bookmarkStart w:id="15" w:name="OLE_LINK14"/>
            <w:r w:rsidR="00384222" w:rsidRPr="00D9782A">
              <w:rPr>
                <w:rFonts w:ascii="宋体" w:hAnsi="宋体" w:cs="宋体" w:hint="eastAsia"/>
              </w:rPr>
              <w:t>软件和信息技术服务行业</w:t>
            </w:r>
            <w:bookmarkEnd w:id="14"/>
            <w:bookmarkEnd w:id="15"/>
            <w:r>
              <w:rPr>
                <w:rFonts w:ascii="宋体" w:hAnsi="宋体" w:hint="eastAsia"/>
                <w:b/>
                <w:szCs w:val="21"/>
              </w:rPr>
              <w:t>。</w:t>
            </w:r>
          </w:p>
          <w:tbl>
            <w:tblPr>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998"/>
              <w:gridCol w:w="1762"/>
              <w:gridCol w:w="1313"/>
              <w:gridCol w:w="1112"/>
            </w:tblGrid>
            <w:tr w:rsidR="004D120B">
              <w:trPr>
                <w:trHeight w:val="209"/>
              </w:trPr>
              <w:tc>
                <w:tcPr>
                  <w:tcW w:w="1434" w:type="dxa"/>
                  <w:noWrap/>
                  <w:vAlign w:val="center"/>
                </w:tcPr>
                <w:p w:rsidR="004D120B" w:rsidRDefault="002B6188">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指标名称</w:t>
                  </w:r>
                </w:p>
              </w:tc>
              <w:tc>
                <w:tcPr>
                  <w:tcW w:w="998" w:type="dxa"/>
                  <w:noWrap/>
                  <w:vAlign w:val="center"/>
                </w:tcPr>
                <w:p w:rsidR="004D120B" w:rsidRDefault="002B6188">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计量单位</w:t>
                  </w:r>
                </w:p>
              </w:tc>
              <w:tc>
                <w:tcPr>
                  <w:tcW w:w="1762" w:type="dxa"/>
                  <w:noWrap/>
                  <w:vAlign w:val="center"/>
                </w:tcPr>
                <w:p w:rsidR="004D120B" w:rsidRDefault="002B6188">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中型</w:t>
                  </w:r>
                </w:p>
              </w:tc>
              <w:tc>
                <w:tcPr>
                  <w:tcW w:w="1313" w:type="dxa"/>
                  <w:noWrap/>
                  <w:vAlign w:val="center"/>
                </w:tcPr>
                <w:p w:rsidR="004D120B" w:rsidRDefault="002B6188">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小型</w:t>
                  </w:r>
                </w:p>
              </w:tc>
              <w:tc>
                <w:tcPr>
                  <w:tcW w:w="1112" w:type="dxa"/>
                  <w:noWrap/>
                  <w:vAlign w:val="center"/>
                </w:tcPr>
                <w:p w:rsidR="004D120B" w:rsidRDefault="002B6188">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微型</w:t>
                  </w:r>
                </w:p>
              </w:tc>
            </w:tr>
            <w:tr w:rsidR="004D120B">
              <w:trPr>
                <w:trHeight w:val="436"/>
              </w:trPr>
              <w:tc>
                <w:tcPr>
                  <w:tcW w:w="1434" w:type="dxa"/>
                  <w:noWrap/>
                  <w:vAlign w:val="center"/>
                </w:tcPr>
                <w:p w:rsidR="004D120B" w:rsidRDefault="002B6188">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从业人员(X)</w:t>
                  </w:r>
                </w:p>
              </w:tc>
              <w:tc>
                <w:tcPr>
                  <w:tcW w:w="998" w:type="dxa"/>
                  <w:noWrap/>
                  <w:vAlign w:val="center"/>
                </w:tcPr>
                <w:p w:rsidR="004D120B" w:rsidRDefault="002B6188">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人</w:t>
                  </w:r>
                </w:p>
              </w:tc>
              <w:tc>
                <w:tcPr>
                  <w:tcW w:w="1762" w:type="dxa"/>
                  <w:noWrap/>
                  <w:vAlign w:val="center"/>
                </w:tcPr>
                <w:p w:rsidR="004D120B" w:rsidRDefault="002B6188">
                  <w:pPr>
                    <w:widowControl/>
                    <w:wordWrap w:val="0"/>
                    <w:spacing w:line="360" w:lineRule="atLeast"/>
                    <w:jc w:val="center"/>
                    <w:textAlignment w:val="center"/>
                    <w:rPr>
                      <w:rFonts w:ascii="宋体" w:hAnsi="宋体"/>
                      <w:sz w:val="18"/>
                      <w:szCs w:val="18"/>
                    </w:rPr>
                  </w:pPr>
                  <w:bookmarkStart w:id="16" w:name="OLE_LINK6"/>
                  <w:r>
                    <w:rPr>
                      <w:rFonts w:ascii="宋体" w:hAnsi="宋体" w:cs="Arial"/>
                      <w:kern w:val="0"/>
                      <w:sz w:val="18"/>
                      <w:szCs w:val="18"/>
                    </w:rPr>
                    <w:t>1</w:t>
                  </w:r>
                  <w:r>
                    <w:rPr>
                      <w:rFonts w:ascii="宋体" w:hAnsi="宋体" w:cs="Arial" w:hint="eastAsia"/>
                      <w:kern w:val="0"/>
                      <w:sz w:val="18"/>
                      <w:szCs w:val="18"/>
                    </w:rPr>
                    <w:t>00</w:t>
                  </w:r>
                  <w:r>
                    <w:rPr>
                      <w:rFonts w:ascii="宋体" w:hAnsi="宋体" w:cs="Arial"/>
                      <w:kern w:val="0"/>
                      <w:sz w:val="18"/>
                      <w:szCs w:val="18"/>
                    </w:rPr>
                    <w:t>≤X&lt;</w:t>
                  </w:r>
                  <w:r>
                    <w:rPr>
                      <w:rFonts w:ascii="宋体" w:hAnsi="宋体" w:cs="Arial" w:hint="eastAsia"/>
                      <w:kern w:val="0"/>
                      <w:sz w:val="18"/>
                      <w:szCs w:val="18"/>
                    </w:rPr>
                    <w:t>300</w:t>
                  </w:r>
                  <w:bookmarkEnd w:id="16"/>
                </w:p>
              </w:tc>
              <w:tc>
                <w:tcPr>
                  <w:tcW w:w="1313" w:type="dxa"/>
                  <w:noWrap/>
                  <w:vAlign w:val="center"/>
                </w:tcPr>
                <w:p w:rsidR="004D120B" w:rsidRDefault="002B6188">
                  <w:pPr>
                    <w:widowControl/>
                    <w:wordWrap w:val="0"/>
                    <w:spacing w:line="360" w:lineRule="atLeast"/>
                    <w:jc w:val="center"/>
                    <w:textAlignment w:val="center"/>
                    <w:rPr>
                      <w:rFonts w:ascii="宋体" w:hAnsi="宋体"/>
                      <w:sz w:val="18"/>
                      <w:szCs w:val="18"/>
                    </w:rPr>
                  </w:pPr>
                  <w:r>
                    <w:rPr>
                      <w:rFonts w:ascii="宋体" w:hAnsi="宋体" w:cs="Arial"/>
                      <w:kern w:val="0"/>
                      <w:sz w:val="18"/>
                      <w:szCs w:val="18"/>
                    </w:rPr>
                    <w:t>1</w:t>
                  </w:r>
                  <w:r>
                    <w:rPr>
                      <w:rFonts w:ascii="宋体" w:hAnsi="宋体" w:cs="Arial" w:hint="eastAsia"/>
                      <w:kern w:val="0"/>
                      <w:sz w:val="18"/>
                      <w:szCs w:val="18"/>
                    </w:rPr>
                    <w:t>0</w:t>
                  </w:r>
                  <w:r>
                    <w:rPr>
                      <w:rFonts w:ascii="宋体" w:hAnsi="宋体" w:cs="Arial"/>
                      <w:kern w:val="0"/>
                      <w:sz w:val="18"/>
                      <w:szCs w:val="18"/>
                    </w:rPr>
                    <w:t>≤X&lt;</w:t>
                  </w:r>
                  <w:r>
                    <w:rPr>
                      <w:rFonts w:ascii="宋体" w:hAnsi="宋体" w:cs="Arial" w:hint="eastAsia"/>
                      <w:kern w:val="0"/>
                      <w:sz w:val="18"/>
                      <w:szCs w:val="18"/>
                    </w:rPr>
                    <w:t>100</w:t>
                  </w:r>
                </w:p>
              </w:tc>
              <w:tc>
                <w:tcPr>
                  <w:tcW w:w="1112" w:type="dxa"/>
                  <w:noWrap/>
                  <w:vAlign w:val="center"/>
                </w:tcPr>
                <w:p w:rsidR="004D120B" w:rsidRDefault="002B6188">
                  <w:pPr>
                    <w:widowControl/>
                    <w:wordWrap w:val="0"/>
                    <w:spacing w:line="360" w:lineRule="atLeast"/>
                    <w:jc w:val="center"/>
                    <w:textAlignment w:val="center"/>
                    <w:rPr>
                      <w:rFonts w:ascii="宋体" w:hAnsi="宋体"/>
                      <w:sz w:val="18"/>
                      <w:szCs w:val="18"/>
                    </w:rPr>
                  </w:pPr>
                  <w:bookmarkStart w:id="17" w:name="OLE_LINK8"/>
                  <w:r>
                    <w:rPr>
                      <w:rFonts w:ascii="宋体" w:hAnsi="宋体" w:cs="Arial"/>
                      <w:kern w:val="0"/>
                      <w:sz w:val="18"/>
                      <w:szCs w:val="18"/>
                    </w:rPr>
                    <w:t>X&lt;10</w:t>
                  </w:r>
                  <w:bookmarkEnd w:id="17"/>
                </w:p>
              </w:tc>
            </w:tr>
            <w:tr w:rsidR="00384222">
              <w:trPr>
                <w:trHeight w:val="436"/>
              </w:trPr>
              <w:tc>
                <w:tcPr>
                  <w:tcW w:w="1434" w:type="dxa"/>
                  <w:noWrap/>
                  <w:vAlign w:val="center"/>
                </w:tcPr>
                <w:p w:rsidR="00384222" w:rsidRDefault="00384222">
                  <w:pPr>
                    <w:widowControl/>
                    <w:wordWrap w:val="0"/>
                    <w:spacing w:line="360" w:lineRule="atLeast"/>
                    <w:jc w:val="center"/>
                    <w:textAlignment w:val="center"/>
                    <w:rPr>
                      <w:rFonts w:ascii="宋体" w:hAnsi="宋体" w:cs="Arial"/>
                      <w:kern w:val="0"/>
                      <w:sz w:val="18"/>
                      <w:szCs w:val="18"/>
                    </w:rPr>
                  </w:pPr>
                  <w:r>
                    <w:rPr>
                      <w:rFonts w:ascii="宋体" w:hAnsi="宋体" w:cs="Arial" w:hint="eastAsia"/>
                      <w:kern w:val="0"/>
                      <w:sz w:val="18"/>
                      <w:szCs w:val="18"/>
                    </w:rPr>
                    <w:t>营业收入（Y）</w:t>
                  </w:r>
                </w:p>
              </w:tc>
              <w:tc>
                <w:tcPr>
                  <w:tcW w:w="998" w:type="dxa"/>
                  <w:noWrap/>
                  <w:vAlign w:val="center"/>
                </w:tcPr>
                <w:p w:rsidR="00384222" w:rsidRDefault="00384222">
                  <w:pPr>
                    <w:widowControl/>
                    <w:wordWrap w:val="0"/>
                    <w:spacing w:line="360" w:lineRule="atLeast"/>
                    <w:jc w:val="center"/>
                    <w:textAlignment w:val="center"/>
                    <w:rPr>
                      <w:rFonts w:ascii="宋体" w:hAnsi="宋体" w:cs="Arial"/>
                      <w:kern w:val="0"/>
                      <w:sz w:val="18"/>
                      <w:szCs w:val="18"/>
                    </w:rPr>
                  </w:pPr>
                  <w:r>
                    <w:rPr>
                      <w:rFonts w:ascii="宋体" w:hAnsi="宋体" w:cs="Arial" w:hint="eastAsia"/>
                      <w:kern w:val="0"/>
                      <w:sz w:val="18"/>
                      <w:szCs w:val="18"/>
                    </w:rPr>
                    <w:t>万元</w:t>
                  </w:r>
                </w:p>
              </w:tc>
              <w:tc>
                <w:tcPr>
                  <w:tcW w:w="1762" w:type="dxa"/>
                  <w:noWrap/>
                  <w:vAlign w:val="center"/>
                </w:tcPr>
                <w:p w:rsidR="00384222" w:rsidRDefault="00384222" w:rsidP="00384222">
                  <w:pPr>
                    <w:widowControl/>
                    <w:wordWrap w:val="0"/>
                    <w:spacing w:line="360" w:lineRule="atLeast"/>
                    <w:jc w:val="center"/>
                    <w:textAlignment w:val="center"/>
                    <w:rPr>
                      <w:rFonts w:ascii="宋体" w:hAnsi="宋体" w:cs="Arial"/>
                      <w:kern w:val="0"/>
                      <w:sz w:val="18"/>
                      <w:szCs w:val="18"/>
                    </w:rPr>
                  </w:pPr>
                  <w:bookmarkStart w:id="18" w:name="OLE_LINK7"/>
                  <w:r>
                    <w:rPr>
                      <w:rFonts w:ascii="宋体" w:hAnsi="宋体" w:cs="Arial"/>
                      <w:kern w:val="0"/>
                      <w:sz w:val="18"/>
                      <w:szCs w:val="18"/>
                    </w:rPr>
                    <w:t>1</w:t>
                  </w:r>
                  <w:r>
                    <w:rPr>
                      <w:rFonts w:ascii="宋体" w:hAnsi="宋体" w:cs="Arial" w:hint="eastAsia"/>
                      <w:kern w:val="0"/>
                      <w:sz w:val="18"/>
                      <w:szCs w:val="18"/>
                    </w:rPr>
                    <w:t>000</w:t>
                  </w:r>
                  <w:r>
                    <w:rPr>
                      <w:rFonts w:ascii="宋体" w:hAnsi="宋体" w:cs="Arial"/>
                      <w:kern w:val="0"/>
                      <w:sz w:val="18"/>
                      <w:szCs w:val="18"/>
                    </w:rPr>
                    <w:t>≤</w:t>
                  </w:r>
                  <w:r>
                    <w:rPr>
                      <w:rFonts w:ascii="宋体" w:hAnsi="宋体" w:cs="Arial" w:hint="eastAsia"/>
                      <w:kern w:val="0"/>
                      <w:sz w:val="18"/>
                      <w:szCs w:val="18"/>
                    </w:rPr>
                    <w:t>Y</w:t>
                  </w:r>
                  <w:r>
                    <w:rPr>
                      <w:rFonts w:ascii="宋体" w:hAnsi="宋体" w:cs="Arial"/>
                      <w:kern w:val="0"/>
                      <w:sz w:val="18"/>
                      <w:szCs w:val="18"/>
                    </w:rPr>
                    <w:t>&lt;</w:t>
                  </w:r>
                  <w:r>
                    <w:rPr>
                      <w:rFonts w:ascii="宋体" w:hAnsi="宋体" w:cs="Arial" w:hint="eastAsia"/>
                      <w:kern w:val="0"/>
                      <w:sz w:val="18"/>
                      <w:szCs w:val="18"/>
                    </w:rPr>
                    <w:t>10000</w:t>
                  </w:r>
                  <w:bookmarkEnd w:id="18"/>
                </w:p>
              </w:tc>
              <w:tc>
                <w:tcPr>
                  <w:tcW w:w="1313" w:type="dxa"/>
                  <w:noWrap/>
                  <w:vAlign w:val="center"/>
                </w:tcPr>
                <w:p w:rsidR="00384222" w:rsidRDefault="00384222">
                  <w:pPr>
                    <w:widowControl/>
                    <w:wordWrap w:val="0"/>
                    <w:spacing w:line="360" w:lineRule="atLeast"/>
                    <w:jc w:val="center"/>
                    <w:textAlignment w:val="center"/>
                    <w:rPr>
                      <w:rFonts w:ascii="宋体" w:hAnsi="宋体" w:cs="Arial"/>
                      <w:kern w:val="0"/>
                      <w:sz w:val="18"/>
                      <w:szCs w:val="18"/>
                    </w:rPr>
                  </w:pPr>
                  <w:r>
                    <w:rPr>
                      <w:rFonts w:ascii="宋体" w:hAnsi="宋体" w:cs="Arial" w:hint="eastAsia"/>
                      <w:kern w:val="0"/>
                      <w:sz w:val="18"/>
                      <w:szCs w:val="18"/>
                    </w:rPr>
                    <w:t>50</w:t>
                  </w:r>
                  <w:r>
                    <w:rPr>
                      <w:rFonts w:ascii="宋体" w:hAnsi="宋体" w:cs="Arial"/>
                      <w:kern w:val="0"/>
                      <w:sz w:val="18"/>
                      <w:szCs w:val="18"/>
                    </w:rPr>
                    <w:t>≤</w:t>
                  </w:r>
                  <w:r>
                    <w:rPr>
                      <w:rFonts w:ascii="宋体" w:hAnsi="宋体" w:cs="Arial" w:hint="eastAsia"/>
                      <w:kern w:val="0"/>
                      <w:sz w:val="18"/>
                      <w:szCs w:val="18"/>
                    </w:rPr>
                    <w:t>Y</w:t>
                  </w:r>
                  <w:r>
                    <w:rPr>
                      <w:rFonts w:ascii="宋体" w:hAnsi="宋体" w:cs="Arial"/>
                      <w:kern w:val="0"/>
                      <w:sz w:val="18"/>
                      <w:szCs w:val="18"/>
                    </w:rPr>
                    <w:t>&lt;</w:t>
                  </w:r>
                  <w:r>
                    <w:rPr>
                      <w:rFonts w:ascii="宋体" w:hAnsi="宋体" w:cs="Arial" w:hint="eastAsia"/>
                      <w:kern w:val="0"/>
                      <w:sz w:val="18"/>
                      <w:szCs w:val="18"/>
                    </w:rPr>
                    <w:t>1000</w:t>
                  </w:r>
                </w:p>
              </w:tc>
              <w:tc>
                <w:tcPr>
                  <w:tcW w:w="1112" w:type="dxa"/>
                  <w:noWrap/>
                  <w:vAlign w:val="center"/>
                </w:tcPr>
                <w:p w:rsidR="00384222" w:rsidRDefault="00384222" w:rsidP="00384222">
                  <w:pPr>
                    <w:widowControl/>
                    <w:wordWrap w:val="0"/>
                    <w:spacing w:line="360" w:lineRule="atLeast"/>
                    <w:jc w:val="center"/>
                    <w:textAlignment w:val="center"/>
                    <w:rPr>
                      <w:rFonts w:ascii="宋体" w:hAnsi="宋体" w:cs="Arial"/>
                      <w:kern w:val="0"/>
                      <w:sz w:val="18"/>
                      <w:szCs w:val="18"/>
                    </w:rPr>
                  </w:pPr>
                  <w:r>
                    <w:rPr>
                      <w:rFonts w:ascii="宋体" w:hAnsi="宋体" w:cs="Arial" w:hint="eastAsia"/>
                      <w:kern w:val="0"/>
                      <w:sz w:val="18"/>
                      <w:szCs w:val="18"/>
                    </w:rPr>
                    <w:t>Y</w:t>
                  </w:r>
                  <w:r>
                    <w:rPr>
                      <w:rFonts w:ascii="宋体" w:hAnsi="宋体" w:cs="Arial"/>
                      <w:kern w:val="0"/>
                      <w:sz w:val="18"/>
                      <w:szCs w:val="18"/>
                    </w:rPr>
                    <w:t>&lt;</w:t>
                  </w:r>
                  <w:r>
                    <w:rPr>
                      <w:rFonts w:ascii="宋体" w:hAnsi="宋体" w:cs="Arial" w:hint="eastAsia"/>
                      <w:kern w:val="0"/>
                      <w:sz w:val="18"/>
                      <w:szCs w:val="18"/>
                    </w:rPr>
                    <w:t>5</w:t>
                  </w:r>
                  <w:r>
                    <w:rPr>
                      <w:rFonts w:ascii="宋体" w:hAnsi="宋体" w:cs="Arial"/>
                      <w:kern w:val="0"/>
                      <w:sz w:val="18"/>
                      <w:szCs w:val="18"/>
                    </w:rPr>
                    <w:t>0</w:t>
                  </w:r>
                </w:p>
              </w:tc>
            </w:tr>
          </w:tbl>
          <w:p w:rsidR="004D120B" w:rsidRDefault="00384222">
            <w:pPr>
              <w:snapToGrid w:val="0"/>
              <w:rPr>
                <w:rFonts w:ascii="宋体" w:hAnsi="宋体"/>
                <w:szCs w:val="21"/>
              </w:rPr>
            </w:pPr>
            <w:r w:rsidRPr="00384222">
              <w:rPr>
                <w:rFonts w:ascii="宋体" w:hAnsi="宋体" w:hint="eastAsia"/>
                <w:szCs w:val="21"/>
              </w:rPr>
              <w:t>3.</w:t>
            </w:r>
            <w:r w:rsidR="002B6188">
              <w:rPr>
                <w:rFonts w:ascii="宋体" w:hAnsi="宋体" w:hint="eastAsia"/>
                <w:szCs w:val="21"/>
              </w:rPr>
              <w:t>在政府采购活动中，供应商提供的货物、工程或者服务符合下列情形的，享受本办法规定的中小企业扶持政策：</w:t>
            </w:r>
          </w:p>
          <w:p w:rsidR="004D120B" w:rsidRDefault="002B6188">
            <w:pPr>
              <w:snapToGrid w:val="0"/>
              <w:rPr>
                <w:rFonts w:ascii="宋体" w:hAnsi="宋体"/>
                <w:szCs w:val="21"/>
              </w:rPr>
            </w:pPr>
            <w:r>
              <w:rPr>
                <w:rFonts w:ascii="宋体" w:hAnsi="宋体" w:hint="eastAsia"/>
                <w:szCs w:val="21"/>
              </w:rPr>
              <w:t>①在货物采购项目中，货物由中小企业制造，即货物由中小企业生产且使用该中小企业商号或者注册商标；</w:t>
            </w:r>
          </w:p>
          <w:p w:rsidR="004D120B" w:rsidRDefault="002B6188">
            <w:pPr>
              <w:snapToGrid w:val="0"/>
              <w:rPr>
                <w:rFonts w:ascii="宋体" w:hAnsi="宋体"/>
                <w:szCs w:val="21"/>
              </w:rPr>
            </w:pPr>
            <w:r>
              <w:rPr>
                <w:rFonts w:ascii="宋体" w:hAnsi="宋体" w:hint="eastAsia"/>
                <w:szCs w:val="21"/>
              </w:rPr>
              <w:t>②在工程采购项目中，工程由中小企业承建，即工程施工单位为中小企业；</w:t>
            </w:r>
          </w:p>
          <w:p w:rsidR="004D120B" w:rsidRDefault="002B6188">
            <w:pPr>
              <w:snapToGrid w:val="0"/>
              <w:rPr>
                <w:rFonts w:ascii="宋体" w:hAnsi="宋体"/>
                <w:szCs w:val="21"/>
              </w:rPr>
            </w:pPr>
            <w:r>
              <w:rPr>
                <w:rFonts w:ascii="宋体" w:hAnsi="宋体" w:hint="eastAsia"/>
                <w:szCs w:val="21"/>
              </w:rPr>
              <w:lastRenderedPageBreak/>
              <w:t>③在服务采购项目中，服务由中小企业承接，即提供服务的人员为中小企业依照《中华人民共和国劳动合同法》订立劳动合同的从业人员。</w:t>
            </w:r>
          </w:p>
          <w:p w:rsidR="004D120B" w:rsidRDefault="002B6188">
            <w:pPr>
              <w:snapToGrid w:val="0"/>
              <w:rPr>
                <w:rFonts w:ascii="宋体" w:hAnsi="宋体"/>
                <w:szCs w:val="21"/>
              </w:rPr>
            </w:pPr>
            <w:r>
              <w:rPr>
                <w:rFonts w:ascii="宋体" w:hAnsi="宋体" w:hint="eastAsia"/>
                <w:szCs w:val="21"/>
              </w:rPr>
              <w:t>在货物采购项目中，供应商提供的货物既有中小企业制造货物，也有大型企业制造货物的，不享受本办法规定的中小企业扶持政策。</w:t>
            </w:r>
          </w:p>
          <w:p w:rsidR="004D120B" w:rsidRDefault="002B6188">
            <w:pPr>
              <w:snapToGrid w:val="0"/>
              <w:rPr>
                <w:rFonts w:ascii="宋体" w:hAnsi="宋体"/>
                <w:szCs w:val="21"/>
              </w:rPr>
            </w:pPr>
            <w:r>
              <w:rPr>
                <w:rFonts w:ascii="宋体" w:hAnsi="宋体" w:hint="eastAsia"/>
                <w:szCs w:val="21"/>
              </w:rPr>
              <w:t>以联合体形式参加政府采购活动，联合体各方均为中小企业的，联合体视同中小企业。其中，联合体各方均为小微企业的，联合体视同小微企业。</w:t>
            </w:r>
          </w:p>
          <w:p w:rsidR="004D120B" w:rsidRDefault="002B6188">
            <w:pPr>
              <w:snapToGrid w:val="0"/>
              <w:rPr>
                <w:rFonts w:ascii="宋体" w:hAnsi="宋体"/>
                <w:szCs w:val="21"/>
              </w:rPr>
            </w:pPr>
            <w:r>
              <w:rPr>
                <w:rFonts w:ascii="宋体" w:hAnsi="宋体" w:hint="eastAsia"/>
                <w:szCs w:val="21"/>
              </w:rPr>
              <w:t>4.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rsidR="004D120B" w:rsidRDefault="002B6188">
            <w:pPr>
              <w:snapToGrid w:val="0"/>
              <w:rPr>
                <w:rFonts w:ascii="宋体" w:hAnsi="宋体"/>
                <w:szCs w:val="21"/>
              </w:rPr>
            </w:pPr>
            <w:r>
              <w:rPr>
                <w:rFonts w:ascii="宋体" w:hAnsi="宋体" w:hint="eastAsia"/>
                <w:szCs w:val="21"/>
              </w:rPr>
              <w:t>5.投标人符合《三部门联合发布关于促进残疾人就业政府采购政策的通知》（财库〔2017〕141号）文件要求，并提供《残疾人福利性单位声明函》的，则视同小型、微型企业。</w:t>
            </w:r>
          </w:p>
          <w:p w:rsidR="004D120B" w:rsidRDefault="002B6188">
            <w:pPr>
              <w:rPr>
                <w:rFonts w:ascii="宋体" w:hAnsi="宋体"/>
              </w:rPr>
            </w:pPr>
            <w:r w:rsidRPr="00D9782A">
              <w:rPr>
                <w:rFonts w:ascii="宋体" w:hAnsi="宋体" w:hint="eastAsia"/>
                <w:b/>
                <w:szCs w:val="21"/>
              </w:rPr>
              <w:t>本项目专门面向中小企业采购</w:t>
            </w:r>
            <w:r>
              <w:rPr>
                <w:rFonts w:ascii="宋体" w:hAnsi="宋体" w:hint="eastAsia"/>
                <w:b/>
                <w:szCs w:val="21"/>
              </w:rPr>
              <w:t>（参加投标供应商须出具《中小企业声明函》，未提供不认定为中小企业，此次投标无效）。</w:t>
            </w:r>
          </w:p>
        </w:tc>
      </w:tr>
    </w:tbl>
    <w:p w:rsidR="004D120B" w:rsidRDefault="004D120B">
      <w:pPr>
        <w:pStyle w:val="12"/>
        <w:snapToGrid w:val="0"/>
        <w:spacing w:before="120" w:after="120"/>
        <w:rPr>
          <w:rFonts w:eastAsia="宋体" w:hAnsi="宋体"/>
          <w:b/>
          <w:bCs/>
          <w:sz w:val="28"/>
        </w:rPr>
      </w:pPr>
    </w:p>
    <w:p w:rsidR="004D120B" w:rsidRDefault="002B6188">
      <w:pPr>
        <w:pStyle w:val="12"/>
        <w:snapToGrid w:val="0"/>
        <w:spacing w:before="120" w:after="120"/>
        <w:jc w:val="center"/>
        <w:rPr>
          <w:rFonts w:eastAsia="宋体" w:hAnsi="宋体"/>
          <w:b/>
          <w:bCs/>
          <w:sz w:val="28"/>
        </w:rPr>
      </w:pPr>
      <w:r>
        <w:rPr>
          <w:rFonts w:eastAsia="宋体" w:hAnsi="宋体"/>
          <w:b/>
          <w:bCs/>
          <w:sz w:val="28"/>
        </w:rPr>
        <w:t>一</w:t>
      </w:r>
      <w:r>
        <w:rPr>
          <w:rFonts w:eastAsia="宋体" w:hAnsi="宋体" w:hint="eastAsia"/>
          <w:b/>
          <w:bCs/>
          <w:sz w:val="28"/>
        </w:rPr>
        <w:t>、</w:t>
      </w:r>
      <w:r>
        <w:rPr>
          <w:rFonts w:eastAsia="宋体" w:hAnsi="宋体"/>
          <w:b/>
          <w:bCs/>
          <w:sz w:val="28"/>
        </w:rPr>
        <w:t>总  则</w:t>
      </w:r>
    </w:p>
    <w:p w:rsidR="004D120B" w:rsidRDefault="002B6188">
      <w:pPr>
        <w:pStyle w:val="12"/>
        <w:snapToGrid w:val="0"/>
        <w:spacing w:before="120" w:after="120" w:line="360" w:lineRule="auto"/>
        <w:ind w:firstLineChars="200" w:firstLine="422"/>
        <w:rPr>
          <w:rFonts w:eastAsia="宋体" w:hAnsi="宋体"/>
          <w:b/>
          <w:bCs/>
          <w:sz w:val="21"/>
        </w:rPr>
      </w:pPr>
      <w:r>
        <w:rPr>
          <w:rFonts w:eastAsia="宋体" w:hAnsi="宋体"/>
          <w:b/>
          <w:bCs/>
          <w:sz w:val="21"/>
        </w:rPr>
        <w:t>（一）适用范围</w:t>
      </w:r>
    </w:p>
    <w:p w:rsidR="004D120B" w:rsidRDefault="002B6188">
      <w:pPr>
        <w:snapToGrid w:val="0"/>
        <w:spacing w:line="360" w:lineRule="auto"/>
        <w:ind w:rightChars="-241" w:right="-506" w:firstLineChars="200" w:firstLine="420"/>
        <w:jc w:val="left"/>
        <w:rPr>
          <w:rFonts w:ascii="宋体" w:hAnsi="宋体"/>
        </w:rPr>
      </w:pPr>
      <w:r>
        <w:rPr>
          <w:rFonts w:ascii="宋体" w:hAnsi="宋体"/>
        </w:rPr>
        <w:t>本</w:t>
      </w:r>
      <w:r>
        <w:rPr>
          <w:rFonts w:ascii="宋体" w:hAnsi="宋体" w:hint="eastAsia"/>
        </w:rPr>
        <w:t>采购</w:t>
      </w:r>
      <w:r>
        <w:rPr>
          <w:rFonts w:ascii="宋体" w:hAnsi="宋体"/>
        </w:rPr>
        <w:t>文件适用于</w:t>
      </w:r>
      <w:r>
        <w:rPr>
          <w:rFonts w:ascii="宋体" w:hAnsi="宋体" w:cs="宋体" w:hint="eastAsia"/>
          <w:szCs w:val="21"/>
          <w:u w:val="single"/>
        </w:rPr>
        <w:t>定海区第二中学AI课堂分析系统项目</w:t>
      </w:r>
      <w:r>
        <w:rPr>
          <w:rFonts w:ascii="宋体" w:hAnsi="宋体"/>
        </w:rPr>
        <w:t>的招标、投标、评标、定标、验收、合同履约、付款等行为（法律、法规另有规定的，从其规定）。</w:t>
      </w:r>
    </w:p>
    <w:p w:rsidR="004D120B" w:rsidRDefault="002B6188">
      <w:pPr>
        <w:pStyle w:val="12"/>
        <w:snapToGrid w:val="0"/>
        <w:spacing w:before="120" w:after="120" w:line="360" w:lineRule="auto"/>
        <w:ind w:firstLineChars="200" w:firstLine="422"/>
        <w:rPr>
          <w:rFonts w:eastAsia="宋体" w:hAnsi="宋体"/>
          <w:b/>
          <w:bCs/>
          <w:sz w:val="21"/>
        </w:rPr>
      </w:pPr>
      <w:r>
        <w:rPr>
          <w:rFonts w:eastAsia="宋体" w:hAnsi="宋体"/>
          <w:b/>
          <w:bCs/>
          <w:sz w:val="21"/>
        </w:rPr>
        <w:t>（二）定义</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1.招标采购单位系指组织本次招标的代理机构（“</w:t>
      </w:r>
      <w:r>
        <w:rPr>
          <w:rFonts w:ascii="宋体" w:hAnsi="宋体" w:hint="eastAsia"/>
          <w:szCs w:val="21"/>
        </w:rPr>
        <w:t>采购人</w:t>
      </w:r>
      <w:r>
        <w:rPr>
          <w:rFonts w:ascii="宋体" w:hAnsi="宋体"/>
          <w:szCs w:val="21"/>
        </w:rPr>
        <w:t>”）和采购单位。</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2.“</w:t>
      </w:r>
      <w:r>
        <w:rPr>
          <w:rFonts w:ascii="宋体" w:hAnsi="宋体" w:hint="eastAsia"/>
          <w:szCs w:val="21"/>
        </w:rPr>
        <w:t>投标人</w:t>
      </w:r>
      <w:r>
        <w:rPr>
          <w:rFonts w:ascii="宋体" w:hAnsi="宋体"/>
          <w:szCs w:val="21"/>
        </w:rPr>
        <w:t>”系指向</w:t>
      </w:r>
      <w:r>
        <w:rPr>
          <w:rFonts w:ascii="宋体" w:hAnsi="宋体" w:hint="eastAsia"/>
          <w:szCs w:val="21"/>
        </w:rPr>
        <w:t>采购人</w:t>
      </w:r>
      <w:r>
        <w:rPr>
          <w:rFonts w:ascii="宋体" w:hAnsi="宋体"/>
          <w:szCs w:val="21"/>
        </w:rPr>
        <w:t>提交</w:t>
      </w:r>
      <w:r>
        <w:rPr>
          <w:rFonts w:ascii="宋体" w:hAnsi="宋体" w:hint="eastAsia"/>
          <w:szCs w:val="21"/>
        </w:rPr>
        <w:t>投标响应文件</w:t>
      </w:r>
      <w:r>
        <w:rPr>
          <w:rFonts w:ascii="宋体" w:hAnsi="宋体"/>
          <w:szCs w:val="21"/>
        </w:rPr>
        <w:t>的单位或个人。</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3.“产品”系指供方按</w:t>
      </w:r>
      <w:r>
        <w:rPr>
          <w:rFonts w:ascii="宋体" w:hAnsi="宋体" w:hint="eastAsia"/>
          <w:szCs w:val="21"/>
        </w:rPr>
        <w:t>采购文件</w:t>
      </w:r>
      <w:r>
        <w:rPr>
          <w:rFonts w:ascii="宋体" w:hAnsi="宋体"/>
          <w:szCs w:val="21"/>
        </w:rPr>
        <w:t>规定，须向采购人提供的一切设备、保险、税金、备品备件、工具、手册及其它有关技术资料和材料。</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4.“服务”系指</w:t>
      </w:r>
      <w:r>
        <w:rPr>
          <w:rFonts w:ascii="宋体" w:hAnsi="宋体" w:hint="eastAsia"/>
          <w:szCs w:val="21"/>
        </w:rPr>
        <w:t>采购文件</w:t>
      </w:r>
      <w:r>
        <w:rPr>
          <w:rFonts w:ascii="宋体" w:hAnsi="宋体"/>
          <w:szCs w:val="21"/>
        </w:rPr>
        <w:t>规定</w:t>
      </w:r>
      <w:r>
        <w:rPr>
          <w:rFonts w:ascii="宋体" w:hAnsi="宋体" w:hint="eastAsia"/>
          <w:szCs w:val="21"/>
        </w:rPr>
        <w:t>投标人</w:t>
      </w:r>
      <w:r>
        <w:rPr>
          <w:rFonts w:ascii="宋体" w:hAnsi="宋体"/>
          <w:szCs w:val="21"/>
        </w:rPr>
        <w:t>须承担的安装、调试、技术协助、校准、培训、技术指导以及其他类似的义务。</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5.“项目”系指</w:t>
      </w:r>
      <w:r>
        <w:rPr>
          <w:rFonts w:ascii="宋体" w:hAnsi="宋体" w:hint="eastAsia"/>
          <w:szCs w:val="21"/>
        </w:rPr>
        <w:t>投标人</w:t>
      </w:r>
      <w:r>
        <w:rPr>
          <w:rFonts w:ascii="宋体" w:hAnsi="宋体"/>
          <w:szCs w:val="21"/>
        </w:rPr>
        <w:t>按</w:t>
      </w:r>
      <w:r>
        <w:rPr>
          <w:rFonts w:ascii="宋体" w:hAnsi="宋体" w:hint="eastAsia"/>
          <w:szCs w:val="21"/>
        </w:rPr>
        <w:t>采购文件</w:t>
      </w:r>
      <w:r>
        <w:rPr>
          <w:rFonts w:ascii="宋体" w:hAnsi="宋体"/>
          <w:szCs w:val="21"/>
        </w:rPr>
        <w:t>规定向采购人提供的产品和服务。</w:t>
      </w:r>
    </w:p>
    <w:p w:rsidR="004D120B" w:rsidRDefault="002B6188">
      <w:pPr>
        <w:spacing w:line="360" w:lineRule="auto"/>
        <w:ind w:right="3" w:firstLineChars="200" w:firstLine="420"/>
        <w:rPr>
          <w:rFonts w:ascii="宋体" w:hAnsi="宋体"/>
        </w:rPr>
      </w:pPr>
      <w:r>
        <w:rPr>
          <w:rFonts w:ascii="宋体" w:hAnsi="宋体" w:hint="eastAsia"/>
        </w:rPr>
        <w:t>6.“中标人”是指经审查通过，并经公示无异议的投标人。</w:t>
      </w:r>
    </w:p>
    <w:p w:rsidR="004D120B" w:rsidRDefault="002B6188">
      <w:pPr>
        <w:spacing w:line="360" w:lineRule="auto"/>
        <w:ind w:right="3" w:firstLineChars="200" w:firstLine="420"/>
      </w:pPr>
      <w:r>
        <w:rPr>
          <w:rFonts w:ascii="宋体" w:hAnsi="宋体" w:hint="eastAsia"/>
        </w:rPr>
        <w:t>7．“</w:t>
      </w:r>
      <w:r>
        <w:rPr>
          <w:rFonts w:ascii="宋体" w:hAnsi="宋体" w:hint="eastAsia"/>
          <w:szCs w:val="21"/>
        </w:rPr>
        <w:t>投标人代表”</w:t>
      </w:r>
      <w:r>
        <w:rPr>
          <w:rFonts w:ascii="宋体" w:hAnsi="宋体" w:hint="eastAsia"/>
        </w:rPr>
        <w:t>是</w:t>
      </w:r>
      <w:r>
        <w:rPr>
          <w:rFonts w:ascii="宋体" w:hAnsi="宋体" w:hint="eastAsia"/>
          <w:szCs w:val="21"/>
        </w:rPr>
        <w:t>指投标人法定代表人或被投标人法定代表人授权委托的人。</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hint="eastAsia"/>
          <w:szCs w:val="21"/>
        </w:rPr>
        <w:t>8</w:t>
      </w:r>
      <w:r>
        <w:rPr>
          <w:rFonts w:ascii="宋体" w:hAnsi="宋体"/>
          <w:szCs w:val="21"/>
        </w:rPr>
        <w:t>.“书面形式”包括信函、传真、电报、电子文档等。</w:t>
      </w:r>
    </w:p>
    <w:p w:rsidR="004D120B" w:rsidRDefault="002B6188" w:rsidP="00384222">
      <w:pPr>
        <w:pStyle w:val="a9"/>
        <w:ind w:firstLineChars="150" w:firstLine="315"/>
      </w:pPr>
      <w:r>
        <w:rPr>
          <w:rFonts w:ascii="宋体" w:hAnsi="宋体" w:hint="eastAsia"/>
          <w:sz w:val="21"/>
          <w:szCs w:val="21"/>
        </w:rPr>
        <w:t xml:space="preserve"> 9</w:t>
      </w:r>
      <w:r>
        <w:rPr>
          <w:rFonts w:ascii="宋体" w:hAnsi="宋体"/>
          <w:sz w:val="21"/>
          <w:szCs w:val="21"/>
        </w:rPr>
        <w:t>.“</w:t>
      </w:r>
      <w:r w:rsidR="0083357E">
        <w:rPr>
          <w:rFonts w:ascii="宋体" w:hAnsi="宋体" w:cs="宋体" w:hint="eastAsia"/>
          <w:bCs/>
          <w:color w:val="000000"/>
          <w:szCs w:val="21"/>
        </w:rPr>
        <w:t>▲</w:t>
      </w:r>
      <w:r>
        <w:rPr>
          <w:rFonts w:ascii="宋体" w:hAnsi="宋体"/>
          <w:sz w:val="21"/>
          <w:szCs w:val="21"/>
        </w:rPr>
        <w:t>”为实质性内容。</w:t>
      </w:r>
    </w:p>
    <w:p w:rsidR="004D120B" w:rsidRDefault="002B6188">
      <w:pPr>
        <w:snapToGrid w:val="0"/>
        <w:spacing w:line="360" w:lineRule="auto"/>
        <w:ind w:firstLineChars="200" w:firstLine="422"/>
        <w:jc w:val="left"/>
        <w:outlineLvl w:val="1"/>
        <w:rPr>
          <w:rFonts w:ascii="宋体" w:hAnsi="宋体"/>
          <w:b/>
          <w:szCs w:val="21"/>
        </w:rPr>
      </w:pPr>
      <w:r>
        <w:rPr>
          <w:rFonts w:ascii="宋体" w:hAnsi="宋体"/>
          <w:b/>
          <w:szCs w:val="21"/>
        </w:rPr>
        <w:t>（三）采购方式</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本次采购采用</w:t>
      </w:r>
      <w:r>
        <w:rPr>
          <w:rFonts w:ascii="宋体" w:hAnsi="宋体" w:hint="eastAsia"/>
          <w:szCs w:val="21"/>
        </w:rPr>
        <w:t>公开采购方</w:t>
      </w:r>
      <w:r>
        <w:rPr>
          <w:rFonts w:ascii="宋体" w:hAnsi="宋体"/>
          <w:szCs w:val="21"/>
        </w:rPr>
        <w:t>式进行。</w:t>
      </w:r>
    </w:p>
    <w:p w:rsidR="004D120B" w:rsidRDefault="002B6188">
      <w:pPr>
        <w:pStyle w:val="12"/>
        <w:snapToGrid w:val="0"/>
        <w:spacing w:before="120" w:after="120" w:line="360" w:lineRule="auto"/>
        <w:ind w:firstLineChars="198" w:firstLine="417"/>
        <w:rPr>
          <w:rFonts w:eastAsia="宋体" w:hAnsi="宋体"/>
          <w:b/>
          <w:sz w:val="21"/>
        </w:rPr>
      </w:pPr>
      <w:r>
        <w:rPr>
          <w:rFonts w:eastAsia="宋体" w:hAnsi="宋体"/>
          <w:b/>
          <w:sz w:val="21"/>
        </w:rPr>
        <w:t>（四）采购预算</w:t>
      </w:r>
    </w:p>
    <w:p w:rsidR="004D120B" w:rsidRDefault="002B6188">
      <w:pPr>
        <w:pStyle w:val="a9"/>
        <w:spacing w:after="0" w:line="360" w:lineRule="auto"/>
        <w:ind w:firstLineChars="200" w:firstLine="420"/>
        <w:rPr>
          <w:rFonts w:ascii="宋体" w:hAnsi="宋体"/>
          <w:sz w:val="21"/>
          <w:szCs w:val="21"/>
        </w:rPr>
      </w:pPr>
      <w:r>
        <w:rPr>
          <w:rFonts w:ascii="宋体" w:hAnsi="宋体"/>
          <w:sz w:val="21"/>
          <w:szCs w:val="21"/>
        </w:rPr>
        <w:t>本次采购以</w:t>
      </w:r>
      <w:r>
        <w:rPr>
          <w:rFonts w:ascii="宋体" w:hAnsi="宋体"/>
          <w:b/>
          <w:sz w:val="21"/>
          <w:szCs w:val="21"/>
        </w:rPr>
        <w:t>预算价</w:t>
      </w:r>
      <w:r>
        <w:rPr>
          <w:rFonts w:ascii="宋体" w:hAnsi="宋体"/>
          <w:sz w:val="21"/>
          <w:szCs w:val="21"/>
        </w:rPr>
        <w:t>作为上限价</w:t>
      </w:r>
      <w:r>
        <w:rPr>
          <w:rFonts w:ascii="宋体" w:hAnsi="宋体" w:hint="eastAsia"/>
          <w:sz w:val="21"/>
          <w:szCs w:val="21"/>
        </w:rPr>
        <w:t>，投标报价不得超过预算价，否则按无效标处理。</w:t>
      </w:r>
    </w:p>
    <w:p w:rsidR="004D120B" w:rsidRDefault="002B6188">
      <w:pPr>
        <w:pStyle w:val="12"/>
        <w:numPr>
          <w:ilvl w:val="0"/>
          <w:numId w:val="9"/>
        </w:numPr>
        <w:snapToGrid w:val="0"/>
        <w:spacing w:before="120" w:after="120" w:line="360" w:lineRule="auto"/>
        <w:ind w:firstLineChars="198" w:firstLine="417"/>
        <w:rPr>
          <w:rFonts w:eastAsia="宋体" w:hAnsi="宋体"/>
          <w:b/>
          <w:sz w:val="21"/>
        </w:rPr>
      </w:pPr>
      <w:r>
        <w:rPr>
          <w:rFonts w:eastAsia="宋体" w:hAnsi="宋体"/>
          <w:b/>
          <w:sz w:val="21"/>
        </w:rPr>
        <w:t>投标委托</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lastRenderedPageBreak/>
        <w:t>如</w:t>
      </w:r>
      <w:r>
        <w:rPr>
          <w:rFonts w:ascii="宋体" w:hAnsi="宋体" w:hint="eastAsia"/>
          <w:szCs w:val="21"/>
        </w:rPr>
        <w:t>投标人</w:t>
      </w:r>
      <w:r>
        <w:rPr>
          <w:rFonts w:ascii="宋体" w:hAnsi="宋体"/>
          <w:szCs w:val="21"/>
        </w:rPr>
        <w:t>代表不是法定代表人，须有法定代表人出具的授权委托书（格式见第六章）。</w:t>
      </w:r>
    </w:p>
    <w:p w:rsidR="004D120B" w:rsidRDefault="002B6188">
      <w:pPr>
        <w:pStyle w:val="12"/>
        <w:numPr>
          <w:ilvl w:val="0"/>
          <w:numId w:val="9"/>
        </w:numPr>
        <w:snapToGrid w:val="0"/>
        <w:spacing w:before="120" w:after="120" w:line="360" w:lineRule="auto"/>
        <w:ind w:firstLineChars="198" w:firstLine="417"/>
        <w:rPr>
          <w:rFonts w:eastAsia="宋体" w:hAnsi="宋体"/>
          <w:b/>
          <w:sz w:val="21"/>
        </w:rPr>
      </w:pPr>
      <w:r>
        <w:rPr>
          <w:rFonts w:eastAsia="宋体" w:hAnsi="宋体"/>
          <w:b/>
          <w:sz w:val="21"/>
        </w:rPr>
        <w:t>费用</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不论</w:t>
      </w:r>
      <w:r>
        <w:rPr>
          <w:rFonts w:ascii="宋体" w:hAnsi="宋体" w:hint="eastAsia"/>
          <w:szCs w:val="21"/>
        </w:rPr>
        <w:t>采购</w:t>
      </w:r>
      <w:r>
        <w:rPr>
          <w:rFonts w:ascii="宋体" w:hAnsi="宋体"/>
          <w:szCs w:val="21"/>
        </w:rPr>
        <w:t>结果如何，</w:t>
      </w:r>
      <w:r>
        <w:rPr>
          <w:rFonts w:ascii="宋体" w:hAnsi="宋体" w:hint="eastAsia"/>
          <w:szCs w:val="21"/>
        </w:rPr>
        <w:t>投标人</w:t>
      </w:r>
      <w:r>
        <w:rPr>
          <w:rFonts w:ascii="宋体" w:hAnsi="宋体"/>
          <w:szCs w:val="21"/>
        </w:rPr>
        <w:t>均应自行承担所有与投标有关的全部费用（</w:t>
      </w:r>
      <w:r>
        <w:rPr>
          <w:rFonts w:ascii="宋体" w:hAnsi="宋体" w:hint="eastAsia"/>
          <w:szCs w:val="21"/>
        </w:rPr>
        <w:t>采购</w:t>
      </w:r>
      <w:r>
        <w:rPr>
          <w:rFonts w:ascii="宋体" w:hAnsi="宋体"/>
          <w:szCs w:val="21"/>
        </w:rPr>
        <w:t>文件另有规定除外）。</w:t>
      </w:r>
    </w:p>
    <w:p w:rsidR="00A9424F" w:rsidRDefault="00A9424F">
      <w:pPr>
        <w:pStyle w:val="12"/>
        <w:numPr>
          <w:ilvl w:val="0"/>
          <w:numId w:val="9"/>
        </w:numPr>
        <w:snapToGrid w:val="0"/>
        <w:spacing w:before="120" w:after="120" w:line="360" w:lineRule="auto"/>
        <w:ind w:firstLineChars="198" w:firstLine="417"/>
        <w:rPr>
          <w:rFonts w:eastAsia="宋体" w:hAnsi="宋体"/>
          <w:b/>
          <w:sz w:val="21"/>
        </w:rPr>
      </w:pPr>
      <w:r>
        <w:rPr>
          <w:rFonts w:eastAsia="宋体" w:hAnsi="宋体" w:hint="eastAsia"/>
          <w:b/>
          <w:sz w:val="21"/>
        </w:rPr>
        <w:t>联合体投标</w:t>
      </w:r>
    </w:p>
    <w:p w:rsidR="00A9424F" w:rsidRDefault="00A9424F" w:rsidP="00A9424F">
      <w:pPr>
        <w:pStyle w:val="12"/>
        <w:snapToGrid w:val="0"/>
        <w:spacing w:before="120" w:after="120" w:line="360" w:lineRule="auto"/>
        <w:ind w:left="417"/>
        <w:rPr>
          <w:rFonts w:eastAsia="宋体" w:hAnsi="宋体"/>
          <w:b/>
          <w:sz w:val="21"/>
        </w:rPr>
      </w:pPr>
      <w:r>
        <w:rPr>
          <w:rFonts w:eastAsia="宋体" w:hAnsi="宋体" w:hint="eastAsia"/>
          <w:b/>
          <w:sz w:val="21"/>
        </w:rPr>
        <w:t xml:space="preserve"> </w:t>
      </w:r>
      <w:r w:rsidRPr="00A9424F">
        <w:rPr>
          <w:rFonts w:eastAsia="宋体" w:hAnsi="宋体" w:cs="Times New Roman" w:hint="eastAsia"/>
          <w:sz w:val="21"/>
        </w:rPr>
        <w:t>本项目不接受联合体投标。</w:t>
      </w:r>
    </w:p>
    <w:p w:rsidR="004D120B" w:rsidRDefault="002B6188">
      <w:pPr>
        <w:pStyle w:val="12"/>
        <w:numPr>
          <w:ilvl w:val="0"/>
          <w:numId w:val="9"/>
        </w:numPr>
        <w:snapToGrid w:val="0"/>
        <w:spacing w:before="120" w:after="120" w:line="360" w:lineRule="auto"/>
        <w:ind w:firstLineChars="198" w:firstLine="417"/>
        <w:rPr>
          <w:rFonts w:eastAsia="宋体" w:hAnsi="宋体"/>
          <w:b/>
          <w:sz w:val="21"/>
        </w:rPr>
      </w:pPr>
      <w:r>
        <w:rPr>
          <w:rFonts w:eastAsia="宋体" w:hAnsi="宋体"/>
          <w:b/>
          <w:sz w:val="21"/>
        </w:rPr>
        <w:t>转包</w:t>
      </w:r>
      <w:r w:rsidR="00A9424F">
        <w:rPr>
          <w:rFonts w:eastAsia="宋体" w:hAnsi="宋体" w:hint="eastAsia"/>
          <w:b/>
          <w:sz w:val="21"/>
        </w:rPr>
        <w:t>与分包</w:t>
      </w:r>
    </w:p>
    <w:p w:rsidR="00A9424F" w:rsidRDefault="00A9424F">
      <w:pPr>
        <w:snapToGrid w:val="0"/>
        <w:spacing w:line="360" w:lineRule="auto"/>
        <w:ind w:firstLineChars="250" w:firstLine="525"/>
        <w:rPr>
          <w:rFonts w:ascii="宋体" w:hAnsi="宋体"/>
          <w:szCs w:val="21"/>
        </w:rPr>
      </w:pPr>
      <w:r>
        <w:rPr>
          <w:rFonts w:ascii="宋体" w:hAnsi="宋体" w:hint="eastAsia"/>
          <w:szCs w:val="21"/>
        </w:rPr>
        <w:t>1.</w:t>
      </w:r>
      <w:r w:rsidR="002B6188">
        <w:rPr>
          <w:rFonts w:ascii="宋体" w:hAnsi="宋体"/>
          <w:szCs w:val="21"/>
        </w:rPr>
        <w:t>本项目不允许转包。</w:t>
      </w:r>
    </w:p>
    <w:p w:rsidR="00A9424F" w:rsidRPr="00A9424F" w:rsidRDefault="00A9424F" w:rsidP="00A9424F">
      <w:pPr>
        <w:snapToGrid w:val="0"/>
        <w:spacing w:line="360" w:lineRule="auto"/>
        <w:ind w:firstLineChars="250" w:firstLine="525"/>
        <w:rPr>
          <w:rFonts w:ascii="宋体" w:hAnsi="宋体"/>
          <w:szCs w:val="21"/>
        </w:rPr>
      </w:pPr>
      <w:r>
        <w:rPr>
          <w:rFonts w:ascii="宋体" w:hAnsi="宋体" w:hint="eastAsia"/>
          <w:szCs w:val="21"/>
        </w:rPr>
        <w:t>2.本项目不允许分包。</w:t>
      </w:r>
    </w:p>
    <w:p w:rsidR="004D120B" w:rsidRDefault="002B6188">
      <w:pPr>
        <w:pStyle w:val="12"/>
        <w:snapToGrid w:val="0"/>
        <w:spacing w:before="120" w:after="120" w:line="360" w:lineRule="auto"/>
        <w:ind w:leftChars="198" w:left="416"/>
        <w:rPr>
          <w:rFonts w:eastAsia="宋体" w:hAnsi="宋体"/>
          <w:b/>
          <w:sz w:val="21"/>
        </w:rPr>
      </w:pPr>
      <w:r>
        <w:rPr>
          <w:rFonts w:eastAsia="宋体" w:hAnsi="宋体"/>
          <w:b/>
          <w:sz w:val="21"/>
        </w:rPr>
        <w:t>（</w:t>
      </w:r>
      <w:r w:rsidR="00A9424F">
        <w:rPr>
          <w:rFonts w:eastAsia="宋体" w:hAnsi="宋体" w:hint="eastAsia"/>
          <w:b/>
          <w:sz w:val="21"/>
        </w:rPr>
        <w:t>九</w:t>
      </w:r>
      <w:r>
        <w:rPr>
          <w:rFonts w:eastAsia="宋体" w:hAnsi="宋体"/>
          <w:b/>
          <w:sz w:val="21"/>
        </w:rPr>
        <w:t>）特别说明：</w:t>
      </w:r>
    </w:p>
    <w:p w:rsidR="004D120B" w:rsidRDefault="002B6188">
      <w:pPr>
        <w:pStyle w:val="a9"/>
        <w:spacing w:after="0" w:line="360" w:lineRule="auto"/>
        <w:ind w:firstLine="480"/>
        <w:rPr>
          <w:rFonts w:ascii="宋体" w:hAnsi="宋体"/>
        </w:rPr>
      </w:pPr>
      <w:r>
        <w:rPr>
          <w:rFonts w:ascii="宋体" w:hAnsi="宋体" w:hint="eastAsia"/>
          <w:snapToGrid w:val="0"/>
          <w:sz w:val="21"/>
          <w:szCs w:val="21"/>
        </w:rPr>
        <w:t>1.对投标人的限制</w:t>
      </w:r>
    </w:p>
    <w:p w:rsidR="004D120B" w:rsidRDefault="0083357E" w:rsidP="0083357E">
      <w:pPr>
        <w:snapToGrid w:val="0"/>
        <w:spacing w:line="360" w:lineRule="auto"/>
        <w:ind w:firstLineChars="200" w:firstLine="420"/>
        <w:jc w:val="left"/>
        <w:rPr>
          <w:rFonts w:ascii="宋体" w:hAnsi="宋体"/>
          <w:b/>
          <w:bCs/>
          <w:szCs w:val="21"/>
        </w:rPr>
      </w:pPr>
      <w:r>
        <w:rPr>
          <w:rFonts w:ascii="宋体" w:hAnsi="宋体" w:cs="宋体" w:hint="eastAsia"/>
          <w:bCs/>
          <w:color w:val="000000"/>
          <w:szCs w:val="21"/>
        </w:rPr>
        <w:t>▲</w:t>
      </w:r>
      <w:r w:rsidR="002B6188">
        <w:rPr>
          <w:rFonts w:ascii="宋体" w:hAnsi="宋体" w:hint="eastAsia"/>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2.</w:t>
      </w:r>
      <w:r>
        <w:rPr>
          <w:rFonts w:ascii="宋体" w:hAnsi="宋体" w:hint="eastAsia"/>
          <w:szCs w:val="21"/>
        </w:rPr>
        <w:t>投标人投标</w:t>
      </w:r>
      <w:r>
        <w:rPr>
          <w:rFonts w:ascii="宋体" w:hAnsi="宋体"/>
          <w:szCs w:val="21"/>
        </w:rPr>
        <w:t>所使用的资格、信誉、荣誉、业绩与企业认证必须为本法人所拥有。</w:t>
      </w:r>
      <w:r>
        <w:rPr>
          <w:rFonts w:ascii="宋体" w:hAnsi="宋体" w:hint="eastAsia"/>
          <w:szCs w:val="21"/>
        </w:rPr>
        <w:t>投标人</w:t>
      </w:r>
      <w:r>
        <w:rPr>
          <w:rFonts w:ascii="宋体" w:hAnsi="宋体"/>
          <w:szCs w:val="21"/>
        </w:rPr>
        <w:t>投标所使用的采购项目实施人员必须为本法人员工（或必须为本法人或控股公司正式员工）。</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3.</w:t>
      </w:r>
      <w:r>
        <w:rPr>
          <w:rFonts w:ascii="宋体" w:hAnsi="宋体" w:hint="eastAsia"/>
          <w:szCs w:val="21"/>
        </w:rPr>
        <w:t>投标人</w:t>
      </w:r>
      <w:r>
        <w:rPr>
          <w:rFonts w:ascii="宋体" w:hAnsi="宋体"/>
          <w:szCs w:val="21"/>
        </w:rPr>
        <w:t>应仔细阅读</w:t>
      </w:r>
      <w:r>
        <w:rPr>
          <w:rFonts w:ascii="宋体" w:hAnsi="宋体" w:hint="eastAsia"/>
          <w:szCs w:val="21"/>
        </w:rPr>
        <w:t>采购</w:t>
      </w:r>
      <w:r>
        <w:rPr>
          <w:rFonts w:ascii="宋体" w:hAnsi="宋体"/>
          <w:szCs w:val="21"/>
        </w:rPr>
        <w:t>文件的所有内容，按照</w:t>
      </w:r>
      <w:r>
        <w:rPr>
          <w:rFonts w:ascii="宋体" w:hAnsi="宋体" w:hint="eastAsia"/>
          <w:szCs w:val="21"/>
        </w:rPr>
        <w:t>采购文件</w:t>
      </w:r>
      <w:r>
        <w:rPr>
          <w:rFonts w:ascii="宋体" w:hAnsi="宋体"/>
          <w:szCs w:val="21"/>
        </w:rPr>
        <w:t>的要求提交</w:t>
      </w:r>
      <w:r>
        <w:rPr>
          <w:rFonts w:ascii="宋体" w:hAnsi="宋体" w:hint="eastAsia"/>
          <w:szCs w:val="21"/>
        </w:rPr>
        <w:t>投标响应文件</w:t>
      </w:r>
      <w:r>
        <w:rPr>
          <w:rFonts w:ascii="宋体" w:hAnsi="宋体"/>
          <w:szCs w:val="21"/>
        </w:rPr>
        <w:t>，并对所提供的全部资料的真实性承担法律责任。</w:t>
      </w:r>
    </w:p>
    <w:p w:rsidR="004D120B" w:rsidRDefault="002B6188">
      <w:pPr>
        <w:snapToGrid w:val="0"/>
        <w:spacing w:line="360" w:lineRule="auto"/>
        <w:ind w:rightChars="-241" w:right="-506" w:firstLineChars="200" w:firstLine="420"/>
        <w:jc w:val="left"/>
        <w:rPr>
          <w:rFonts w:ascii="宋体" w:hAnsi="宋体"/>
          <w:szCs w:val="21"/>
        </w:rPr>
      </w:pPr>
      <w:r>
        <w:rPr>
          <w:rFonts w:ascii="宋体" w:hAnsi="宋体"/>
          <w:szCs w:val="21"/>
        </w:rPr>
        <w:t>4.</w:t>
      </w:r>
      <w:r>
        <w:rPr>
          <w:rFonts w:ascii="宋体" w:hAnsi="宋体" w:hint="eastAsia"/>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ascii="宋体" w:hAnsi="宋体" w:hint="eastAsia"/>
          <w:szCs w:val="21"/>
        </w:rPr>
        <w:t>投标人</w:t>
      </w:r>
      <w:r>
        <w:rPr>
          <w:rFonts w:ascii="宋体" w:hAnsi="宋体"/>
          <w:szCs w:val="21"/>
        </w:rPr>
        <w:t>的行政与刑事责任。</w:t>
      </w:r>
    </w:p>
    <w:p w:rsidR="004D120B" w:rsidRDefault="002B6188">
      <w:pPr>
        <w:pStyle w:val="12"/>
        <w:snapToGrid w:val="0"/>
        <w:spacing w:before="120" w:after="120" w:line="360" w:lineRule="auto"/>
        <w:ind w:leftChars="198" w:left="416"/>
        <w:rPr>
          <w:rFonts w:eastAsia="宋体" w:hAnsi="宋体"/>
          <w:b/>
          <w:sz w:val="21"/>
        </w:rPr>
      </w:pPr>
      <w:r>
        <w:rPr>
          <w:rFonts w:eastAsia="宋体" w:hAnsi="宋体"/>
          <w:b/>
          <w:sz w:val="21"/>
        </w:rPr>
        <w:t>（</w:t>
      </w:r>
      <w:r w:rsidR="00A9424F">
        <w:rPr>
          <w:rFonts w:eastAsia="宋体" w:hAnsi="宋体" w:hint="eastAsia"/>
          <w:b/>
          <w:sz w:val="21"/>
        </w:rPr>
        <w:t>十</w:t>
      </w:r>
      <w:r>
        <w:rPr>
          <w:rFonts w:eastAsia="宋体" w:hAnsi="宋体"/>
          <w:b/>
          <w:sz w:val="21"/>
        </w:rPr>
        <w:t>）质疑和投诉</w:t>
      </w:r>
    </w:p>
    <w:p w:rsidR="004D120B" w:rsidRDefault="002B6188">
      <w:pPr>
        <w:pStyle w:val="12"/>
        <w:snapToGrid w:val="0"/>
        <w:spacing w:before="120" w:after="120" w:line="360" w:lineRule="auto"/>
        <w:ind w:firstLineChars="196" w:firstLine="413"/>
        <w:rPr>
          <w:rFonts w:eastAsia="宋体" w:hAnsi="宋体"/>
          <w:b/>
          <w:bCs/>
          <w:sz w:val="21"/>
        </w:rPr>
      </w:pPr>
      <w:r>
        <w:rPr>
          <w:rFonts w:eastAsia="宋体" w:hAnsi="宋体"/>
          <w:b/>
          <w:sz w:val="21"/>
        </w:rPr>
        <w:t>1</w:t>
      </w:r>
      <w:r>
        <w:rPr>
          <w:rFonts w:eastAsia="宋体" w:hAnsi="宋体" w:hint="eastAsia"/>
          <w:b/>
          <w:sz w:val="21"/>
        </w:rPr>
        <w:t>.</w:t>
      </w:r>
      <w:r>
        <w:rPr>
          <w:rFonts w:eastAsia="宋体" w:hAnsi="宋体"/>
          <w:b/>
          <w:bCs/>
          <w:sz w:val="21"/>
        </w:rPr>
        <w:t>质疑</w:t>
      </w:r>
    </w:p>
    <w:p w:rsidR="004D120B" w:rsidRDefault="002B6188">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ascii="宋体" w:hAnsi="宋体" w:hint="eastAsia"/>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ascii="宋体" w:hAnsi="宋体" w:hint="eastAsia"/>
        </w:rPr>
        <w:t>投标人</w:t>
      </w:r>
      <w:r>
        <w:rPr>
          <w:rFonts w:ascii="宋体" w:hAnsi="宋体"/>
        </w:rPr>
        <w:t>在法定质疑期内一次性提出针对同一采购程序环节的质疑。</w:t>
      </w:r>
    </w:p>
    <w:p w:rsidR="004D120B" w:rsidRDefault="002B6188">
      <w:pPr>
        <w:spacing w:line="360" w:lineRule="auto"/>
        <w:ind w:firstLine="420"/>
        <w:rPr>
          <w:rFonts w:ascii="宋体" w:hAnsi="宋体"/>
        </w:rPr>
      </w:pPr>
      <w:r>
        <w:rPr>
          <w:rFonts w:ascii="宋体" w:hAnsi="宋体"/>
        </w:rPr>
        <w:t>（1）投标人如认为招标公告信息使自身的合法权益受到损害的，应于自招标公告</w:t>
      </w:r>
      <w:r>
        <w:rPr>
          <w:rFonts w:ascii="宋体" w:hAnsi="宋体" w:hint="eastAsia"/>
        </w:rPr>
        <w:t>期限届满</w:t>
      </w:r>
      <w:r>
        <w:rPr>
          <w:rFonts w:ascii="宋体" w:hAnsi="宋体"/>
        </w:rPr>
        <w:t>之日起七个工作日内以书面形式向招标代理机构提出质疑；</w:t>
      </w:r>
    </w:p>
    <w:p w:rsidR="004D120B" w:rsidRDefault="002B6188">
      <w:pPr>
        <w:spacing w:line="360" w:lineRule="auto"/>
        <w:ind w:firstLine="420"/>
        <w:rPr>
          <w:rFonts w:ascii="宋体" w:hAnsi="宋体"/>
        </w:rPr>
      </w:pPr>
      <w:r>
        <w:rPr>
          <w:rFonts w:ascii="宋体" w:hAnsi="宋体"/>
        </w:rPr>
        <w:t>（2）投标人如认为</w:t>
      </w:r>
      <w:r>
        <w:rPr>
          <w:rFonts w:ascii="宋体" w:hAnsi="宋体" w:hint="eastAsia"/>
        </w:rPr>
        <w:t>采购</w:t>
      </w:r>
      <w:r>
        <w:rPr>
          <w:rFonts w:ascii="宋体" w:hAnsi="宋体"/>
        </w:rPr>
        <w:t>文件使自身的合法权益受到损害的，应按投标人须知前附表中质疑一栏中规定时间内提出要求；</w:t>
      </w:r>
    </w:p>
    <w:p w:rsidR="004D120B" w:rsidRDefault="002B6188">
      <w:pPr>
        <w:spacing w:line="360" w:lineRule="auto"/>
        <w:ind w:firstLine="420"/>
        <w:rPr>
          <w:rFonts w:ascii="宋体" w:hAnsi="宋体"/>
        </w:rPr>
      </w:pPr>
      <w:r>
        <w:rPr>
          <w:rFonts w:ascii="宋体" w:hAnsi="宋体"/>
        </w:rPr>
        <w:t>（3）对采购过程提出质疑的，为各采购程序环节结束之日；</w:t>
      </w:r>
    </w:p>
    <w:p w:rsidR="004D120B" w:rsidRDefault="002B6188">
      <w:pPr>
        <w:spacing w:line="360" w:lineRule="auto"/>
        <w:ind w:firstLine="420"/>
        <w:rPr>
          <w:rFonts w:ascii="宋体" w:hAnsi="宋体"/>
        </w:rPr>
      </w:pPr>
      <w:r>
        <w:rPr>
          <w:rFonts w:ascii="宋体" w:hAnsi="宋体"/>
        </w:rPr>
        <w:lastRenderedPageBreak/>
        <w:t>（4）投标人如认为招标过程和中标结果使自身的合法权益受到损害的，应于中标结果公告</w:t>
      </w:r>
      <w:r>
        <w:rPr>
          <w:rFonts w:ascii="宋体" w:hAnsi="宋体" w:hint="eastAsia"/>
        </w:rPr>
        <w:t>期限届满</w:t>
      </w:r>
      <w:r>
        <w:rPr>
          <w:rFonts w:ascii="宋体" w:hAnsi="宋体"/>
        </w:rPr>
        <w:t>之日起七个工作日内以书面形式向招标代理机构一次性提出针对同一采购程序环节的质疑。</w:t>
      </w:r>
    </w:p>
    <w:p w:rsidR="004D120B" w:rsidRDefault="002B6188">
      <w:pPr>
        <w:spacing w:line="360" w:lineRule="auto"/>
        <w:ind w:firstLine="420"/>
        <w:rPr>
          <w:rFonts w:ascii="宋体" w:hAnsi="宋体"/>
        </w:rPr>
      </w:pPr>
      <w:r>
        <w:rPr>
          <w:rFonts w:ascii="宋体" w:hAnsi="宋体"/>
        </w:rPr>
        <w:t>1.2提出质疑的</w:t>
      </w:r>
      <w:r>
        <w:rPr>
          <w:rFonts w:ascii="宋体" w:hAnsi="宋体" w:hint="eastAsia"/>
        </w:rPr>
        <w:t>投标人</w:t>
      </w:r>
      <w:r>
        <w:rPr>
          <w:rFonts w:ascii="宋体" w:hAnsi="宋体"/>
        </w:rPr>
        <w:t>（以下简称质疑</w:t>
      </w:r>
      <w:r>
        <w:rPr>
          <w:rFonts w:ascii="宋体" w:hAnsi="宋体" w:hint="eastAsia"/>
        </w:rPr>
        <w:t>投标人</w:t>
      </w:r>
      <w:r>
        <w:rPr>
          <w:rFonts w:ascii="宋体" w:hAnsi="宋体"/>
        </w:rPr>
        <w:t>）应当是参与所质疑项目采购活动的</w:t>
      </w:r>
      <w:r>
        <w:rPr>
          <w:rFonts w:ascii="宋体" w:hAnsi="宋体" w:hint="eastAsia"/>
        </w:rPr>
        <w:t>投标人</w:t>
      </w:r>
      <w:r>
        <w:rPr>
          <w:rFonts w:ascii="宋体" w:hAnsi="宋体"/>
        </w:rPr>
        <w:t>。</w:t>
      </w:r>
    </w:p>
    <w:p w:rsidR="004D120B" w:rsidRDefault="002B6188">
      <w:pPr>
        <w:spacing w:line="360" w:lineRule="auto"/>
        <w:ind w:firstLine="420"/>
        <w:rPr>
          <w:rFonts w:ascii="宋体" w:hAnsi="宋体"/>
        </w:rPr>
      </w:pPr>
      <w:r>
        <w:rPr>
          <w:rFonts w:ascii="宋体" w:hAnsi="宋体"/>
        </w:rPr>
        <w:t>1.3</w:t>
      </w:r>
      <w:r>
        <w:rPr>
          <w:rFonts w:ascii="宋体" w:hAnsi="宋体" w:hint="eastAsia"/>
        </w:rPr>
        <w:t>投标人</w:t>
      </w:r>
      <w:r>
        <w:rPr>
          <w:rFonts w:ascii="宋体" w:hAnsi="宋体"/>
        </w:rPr>
        <w:t>为自然人的，应当由本人签字；</w:t>
      </w:r>
      <w:r>
        <w:rPr>
          <w:rFonts w:ascii="宋体" w:hAnsi="宋体" w:hint="eastAsia"/>
        </w:rPr>
        <w:t>投标人</w:t>
      </w:r>
      <w:r>
        <w:rPr>
          <w:rFonts w:ascii="宋体" w:hAnsi="宋体"/>
        </w:rPr>
        <w:t>为法人或者其他组织的，应当由法定代表人、主要负责人，或者其授权代表签字或者盖章，并加盖公章。</w:t>
      </w:r>
    </w:p>
    <w:p w:rsidR="004D120B" w:rsidRDefault="002B6188">
      <w:pPr>
        <w:spacing w:line="360" w:lineRule="auto"/>
        <w:ind w:firstLine="420"/>
        <w:rPr>
          <w:rFonts w:ascii="宋体" w:hAnsi="宋体"/>
        </w:rPr>
      </w:pPr>
      <w:r>
        <w:rPr>
          <w:rFonts w:ascii="宋体" w:hAnsi="宋体" w:hint="eastAsia"/>
        </w:rPr>
        <w:t>投标人</w:t>
      </w:r>
      <w:r>
        <w:rPr>
          <w:rFonts w:ascii="宋体" w:hAnsi="宋体"/>
        </w:rPr>
        <w:t>可以委托代理人进行质疑和投诉。其授权委托书应当载明代理人的姓名或者名称、代理事项、具体权限、期限和相关事项。</w:t>
      </w:r>
      <w:r>
        <w:rPr>
          <w:rFonts w:ascii="宋体" w:hAnsi="宋体" w:hint="eastAsia"/>
        </w:rPr>
        <w:t>投标人</w:t>
      </w:r>
      <w:r>
        <w:rPr>
          <w:rFonts w:ascii="宋体" w:hAnsi="宋体"/>
        </w:rPr>
        <w:t>为自然人的，应当由本人签字；</w:t>
      </w:r>
      <w:r>
        <w:rPr>
          <w:rFonts w:ascii="宋体" w:hAnsi="宋体" w:hint="eastAsia"/>
        </w:rPr>
        <w:t>投标人</w:t>
      </w:r>
      <w:r>
        <w:rPr>
          <w:rFonts w:ascii="宋体" w:hAnsi="宋体"/>
        </w:rPr>
        <w:t>为法人或者其他组织的，应当由法定代表人、主要负责人签字或者盖章，并加盖公章。代理人提出质疑和投诉，应当提交</w:t>
      </w:r>
      <w:r>
        <w:rPr>
          <w:rFonts w:ascii="宋体" w:hAnsi="宋体" w:hint="eastAsia"/>
        </w:rPr>
        <w:t>投标人</w:t>
      </w:r>
      <w:r>
        <w:rPr>
          <w:rFonts w:ascii="宋体" w:hAnsi="宋体"/>
        </w:rPr>
        <w:t>签署的授权委托书。</w:t>
      </w:r>
    </w:p>
    <w:p w:rsidR="004D120B" w:rsidRDefault="002B6188">
      <w:pPr>
        <w:spacing w:line="360" w:lineRule="auto"/>
        <w:ind w:firstLine="420"/>
        <w:rPr>
          <w:rFonts w:ascii="宋体" w:hAnsi="宋体"/>
        </w:rPr>
      </w:pPr>
      <w:r>
        <w:rPr>
          <w:rFonts w:ascii="宋体" w:hAnsi="宋体"/>
        </w:rPr>
        <w:t>以联合体形式参加政府采购活动的，其投诉应当由组成联合体的所有</w:t>
      </w:r>
      <w:r>
        <w:rPr>
          <w:rFonts w:ascii="宋体" w:hAnsi="宋体" w:hint="eastAsia"/>
        </w:rPr>
        <w:t>投标人</w:t>
      </w:r>
      <w:r>
        <w:rPr>
          <w:rFonts w:ascii="宋体" w:hAnsi="宋体"/>
        </w:rPr>
        <w:t>共同提出。</w:t>
      </w:r>
    </w:p>
    <w:p w:rsidR="004D120B" w:rsidRDefault="002B6188">
      <w:pPr>
        <w:spacing w:line="360" w:lineRule="auto"/>
        <w:ind w:firstLine="420"/>
        <w:rPr>
          <w:rFonts w:ascii="宋体" w:hAnsi="宋体"/>
        </w:rPr>
      </w:pPr>
      <w:r>
        <w:rPr>
          <w:rFonts w:ascii="宋体" w:hAnsi="宋体"/>
        </w:rPr>
        <w:t>1.4投标人提交的质疑书需一式三份，质疑书至少应包括下列主要内容：</w:t>
      </w:r>
    </w:p>
    <w:p w:rsidR="004D120B" w:rsidRDefault="002B6188">
      <w:pPr>
        <w:spacing w:line="360" w:lineRule="auto"/>
        <w:ind w:firstLine="420"/>
        <w:rPr>
          <w:rFonts w:ascii="宋体" w:hAnsi="宋体"/>
        </w:rPr>
      </w:pPr>
      <w:r>
        <w:rPr>
          <w:rFonts w:ascii="宋体" w:hAnsi="宋体"/>
        </w:rPr>
        <w:t>（一）</w:t>
      </w:r>
      <w:r>
        <w:rPr>
          <w:rFonts w:ascii="宋体" w:hAnsi="宋体" w:hint="eastAsia"/>
        </w:rPr>
        <w:t>投标人</w:t>
      </w:r>
      <w:r>
        <w:rPr>
          <w:rFonts w:ascii="宋体" w:hAnsi="宋体"/>
        </w:rPr>
        <w:t>的姓名或者名称、地址、邮编、联系人及联系电话；</w:t>
      </w:r>
    </w:p>
    <w:p w:rsidR="004D120B" w:rsidRDefault="002B6188">
      <w:pPr>
        <w:spacing w:line="360" w:lineRule="auto"/>
        <w:ind w:firstLine="420"/>
        <w:rPr>
          <w:rFonts w:ascii="宋体" w:hAnsi="宋体"/>
        </w:rPr>
      </w:pPr>
      <w:r>
        <w:rPr>
          <w:rFonts w:ascii="宋体" w:hAnsi="宋体"/>
        </w:rPr>
        <w:t>（二）质疑项目的名称、编号；</w:t>
      </w:r>
    </w:p>
    <w:p w:rsidR="004D120B" w:rsidRDefault="002B6188">
      <w:pPr>
        <w:spacing w:line="360" w:lineRule="auto"/>
        <w:ind w:firstLine="420"/>
        <w:rPr>
          <w:rFonts w:ascii="宋体" w:hAnsi="宋体"/>
        </w:rPr>
      </w:pPr>
      <w:r>
        <w:rPr>
          <w:rFonts w:ascii="宋体" w:hAnsi="宋体"/>
        </w:rPr>
        <w:t>（三）具体、明确的质疑事项和与质疑事项相关的请求；</w:t>
      </w:r>
    </w:p>
    <w:p w:rsidR="004D120B" w:rsidRDefault="002B6188">
      <w:pPr>
        <w:spacing w:line="360" w:lineRule="auto"/>
        <w:ind w:firstLine="420"/>
        <w:rPr>
          <w:rFonts w:ascii="宋体" w:hAnsi="宋体"/>
        </w:rPr>
      </w:pPr>
      <w:r>
        <w:rPr>
          <w:rFonts w:ascii="宋体" w:hAnsi="宋体"/>
        </w:rPr>
        <w:t>（四）事实依据；</w:t>
      </w:r>
    </w:p>
    <w:p w:rsidR="004D120B" w:rsidRDefault="002B6188">
      <w:pPr>
        <w:spacing w:line="360" w:lineRule="auto"/>
        <w:ind w:firstLine="420"/>
        <w:rPr>
          <w:rFonts w:ascii="宋体" w:hAnsi="宋体"/>
        </w:rPr>
      </w:pPr>
      <w:r>
        <w:rPr>
          <w:rFonts w:ascii="宋体" w:hAnsi="宋体"/>
        </w:rPr>
        <w:t>（五）必要的法律依据；</w:t>
      </w:r>
    </w:p>
    <w:p w:rsidR="004D120B" w:rsidRDefault="002B6188">
      <w:pPr>
        <w:spacing w:line="360" w:lineRule="auto"/>
        <w:ind w:firstLine="420"/>
        <w:rPr>
          <w:rFonts w:ascii="宋体" w:hAnsi="宋体"/>
        </w:rPr>
      </w:pPr>
      <w:r>
        <w:rPr>
          <w:rFonts w:ascii="宋体" w:hAnsi="宋体"/>
        </w:rPr>
        <w:t>（六）提出质疑的日期。</w:t>
      </w:r>
    </w:p>
    <w:p w:rsidR="004D120B" w:rsidRDefault="002B6188">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ascii="宋体" w:hAnsi="宋体" w:hint="eastAsia"/>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ascii="宋体" w:hAnsi="宋体" w:hint="eastAsia"/>
          <w:shd w:val="clear" w:color="auto" w:fill="FFFFFF"/>
        </w:rPr>
        <w:t>投标人</w:t>
      </w:r>
      <w:r>
        <w:rPr>
          <w:rFonts w:ascii="宋体" w:hAnsi="宋体"/>
          <w:shd w:val="clear" w:color="auto" w:fill="FFFFFF"/>
        </w:rPr>
        <w:t>和其他有关</w:t>
      </w:r>
      <w:r>
        <w:rPr>
          <w:rFonts w:ascii="宋体" w:hAnsi="宋体" w:hint="eastAsia"/>
          <w:shd w:val="clear" w:color="auto" w:fill="FFFFFF"/>
        </w:rPr>
        <w:t>投标人</w:t>
      </w:r>
      <w:r>
        <w:rPr>
          <w:rFonts w:ascii="宋体" w:hAnsi="宋体"/>
          <w:shd w:val="clear" w:color="auto" w:fill="FFFFFF"/>
        </w:rPr>
        <w:t>。</w:t>
      </w:r>
    </w:p>
    <w:p w:rsidR="004D120B" w:rsidRDefault="002B6188">
      <w:pPr>
        <w:pStyle w:val="12"/>
        <w:snapToGrid w:val="0"/>
        <w:spacing w:before="120" w:after="120" w:line="360" w:lineRule="auto"/>
        <w:ind w:firstLineChars="196" w:firstLine="413"/>
        <w:rPr>
          <w:rFonts w:eastAsia="宋体" w:hAnsi="宋体"/>
          <w:b/>
          <w:bCs/>
          <w:sz w:val="21"/>
        </w:rPr>
      </w:pPr>
      <w:r>
        <w:rPr>
          <w:rFonts w:eastAsia="宋体" w:hAnsi="宋体"/>
          <w:b/>
          <w:bCs/>
          <w:sz w:val="21"/>
        </w:rPr>
        <w:t>2</w:t>
      </w:r>
      <w:r>
        <w:rPr>
          <w:rFonts w:eastAsia="宋体" w:hAnsi="宋体" w:hint="eastAsia"/>
          <w:b/>
          <w:bCs/>
          <w:sz w:val="21"/>
        </w:rPr>
        <w:t>.</w:t>
      </w:r>
      <w:r>
        <w:rPr>
          <w:rFonts w:eastAsia="宋体" w:hAnsi="宋体"/>
          <w:b/>
          <w:bCs/>
          <w:sz w:val="21"/>
        </w:rPr>
        <w:t>投诉</w:t>
      </w:r>
    </w:p>
    <w:p w:rsidR="004D120B" w:rsidRDefault="002B6188">
      <w:pPr>
        <w:spacing w:line="360" w:lineRule="auto"/>
        <w:ind w:firstLine="420"/>
        <w:rPr>
          <w:rFonts w:ascii="宋体" w:hAnsi="宋体"/>
          <w:shd w:val="clear" w:color="auto" w:fill="FFFFFF"/>
        </w:rPr>
      </w:pPr>
      <w:r>
        <w:rPr>
          <w:rFonts w:ascii="宋体" w:hAnsi="宋体"/>
          <w:shd w:val="clear" w:color="auto" w:fill="FFFFFF"/>
        </w:rPr>
        <w:t>2.1质疑</w:t>
      </w:r>
      <w:r>
        <w:rPr>
          <w:rFonts w:ascii="宋体" w:hAnsi="宋体" w:hint="eastAsia"/>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rsidR="004D120B" w:rsidRDefault="002B6188">
      <w:pPr>
        <w:spacing w:line="360" w:lineRule="auto"/>
        <w:ind w:firstLine="420"/>
        <w:rPr>
          <w:rFonts w:ascii="宋体" w:hAnsi="宋体"/>
          <w:shd w:val="clear" w:color="auto" w:fill="FFFFFF"/>
        </w:rPr>
      </w:pPr>
      <w:r>
        <w:rPr>
          <w:rFonts w:ascii="宋体" w:hAnsi="宋体"/>
          <w:shd w:val="clear" w:color="auto" w:fill="FFFFFF"/>
        </w:rPr>
        <w:t>2.2</w:t>
      </w:r>
      <w:r>
        <w:rPr>
          <w:rFonts w:ascii="宋体" w:hAnsi="宋体" w:hint="eastAsia"/>
          <w:shd w:val="clear" w:color="auto" w:fill="FFFFFF"/>
        </w:rPr>
        <w:t>投标人</w:t>
      </w:r>
      <w:r>
        <w:rPr>
          <w:rFonts w:ascii="宋体" w:hAnsi="宋体"/>
          <w:shd w:val="clear" w:color="auto" w:fill="FFFFFF"/>
        </w:rPr>
        <w:t>投诉的事项不得超出已质疑事项的范围，但基于质疑答复内容提出的投诉事项除外。</w:t>
      </w:r>
    </w:p>
    <w:p w:rsidR="004D120B" w:rsidRDefault="002B6188">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rsidR="004D120B" w:rsidRDefault="002B6188">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rsidR="004D120B" w:rsidRDefault="002B6188">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rsidR="004D120B" w:rsidRDefault="002B6188">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rsidR="004D120B" w:rsidRDefault="002B6188">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rsidR="004D120B" w:rsidRDefault="002B6188">
      <w:pPr>
        <w:spacing w:line="360" w:lineRule="auto"/>
        <w:ind w:firstLine="420"/>
        <w:rPr>
          <w:rFonts w:ascii="宋体" w:hAnsi="宋体"/>
          <w:shd w:val="clear" w:color="auto" w:fill="FFFFFF"/>
        </w:rPr>
      </w:pPr>
      <w:r>
        <w:rPr>
          <w:rFonts w:ascii="宋体" w:hAnsi="宋体"/>
          <w:shd w:val="clear" w:color="auto" w:fill="FFFFFF"/>
        </w:rPr>
        <w:t>（五）财政部规定的其他条件。</w:t>
      </w:r>
    </w:p>
    <w:p w:rsidR="004D120B" w:rsidRDefault="002B6188">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w:t>
      </w:r>
      <w:r>
        <w:rPr>
          <w:rFonts w:ascii="宋体" w:hAnsi="宋体"/>
          <w:shd w:val="clear" w:color="auto" w:fill="FFFFFF"/>
        </w:rPr>
        <w:lastRenderedPageBreak/>
        <w:t>单。</w:t>
      </w:r>
    </w:p>
    <w:p w:rsidR="004D120B" w:rsidRDefault="002B6188">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rsidR="004D120B" w:rsidRDefault="002B6188">
      <w:pPr>
        <w:spacing w:line="360" w:lineRule="auto"/>
        <w:ind w:firstLine="420"/>
        <w:rPr>
          <w:rFonts w:ascii="宋体" w:hAnsi="宋体"/>
          <w:shd w:val="clear" w:color="auto" w:fill="FFFFFF"/>
        </w:rPr>
      </w:pPr>
      <w:r>
        <w:rPr>
          <w:rFonts w:ascii="宋体" w:hAnsi="宋体"/>
          <w:shd w:val="clear" w:color="auto" w:fill="FFFFFF"/>
        </w:rPr>
        <w:t>（一）捏造事实</w:t>
      </w:r>
      <w:r>
        <w:rPr>
          <w:rFonts w:ascii="宋体" w:hAnsi="宋体" w:hint="eastAsia"/>
          <w:shd w:val="clear" w:color="auto" w:fill="FFFFFF"/>
        </w:rPr>
        <w:t>；</w:t>
      </w:r>
    </w:p>
    <w:p w:rsidR="004D120B" w:rsidRDefault="002B6188">
      <w:pPr>
        <w:spacing w:line="360" w:lineRule="auto"/>
        <w:ind w:firstLine="420"/>
        <w:rPr>
          <w:rFonts w:ascii="宋体" w:hAnsi="宋体"/>
          <w:shd w:val="clear" w:color="auto" w:fill="FFFFFF"/>
        </w:rPr>
      </w:pPr>
      <w:r>
        <w:rPr>
          <w:rFonts w:ascii="宋体" w:hAnsi="宋体"/>
          <w:shd w:val="clear" w:color="auto" w:fill="FFFFFF"/>
        </w:rPr>
        <w:t>（二）提供虚假材料</w:t>
      </w:r>
      <w:r>
        <w:rPr>
          <w:rFonts w:ascii="宋体" w:hAnsi="宋体" w:hint="eastAsia"/>
          <w:shd w:val="clear" w:color="auto" w:fill="FFFFFF"/>
        </w:rPr>
        <w:t>；</w:t>
      </w:r>
    </w:p>
    <w:p w:rsidR="004D120B" w:rsidRDefault="002B6188">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rsidR="004D120B" w:rsidRDefault="002B6188">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ascii="宋体" w:hAnsi="宋体" w:hint="eastAsia"/>
          <w:bCs/>
          <w:kern w:val="0"/>
          <w:szCs w:val="21"/>
        </w:rPr>
        <w:t>投标人</w:t>
      </w:r>
      <w:r>
        <w:rPr>
          <w:rFonts w:ascii="宋体" w:hAnsi="宋体"/>
          <w:bCs/>
          <w:kern w:val="0"/>
          <w:szCs w:val="21"/>
        </w:rPr>
        <w:t>质疑函范本，详见附件</w:t>
      </w:r>
      <w:r>
        <w:rPr>
          <w:rFonts w:ascii="宋体" w:hAnsi="宋体" w:hint="eastAsia"/>
          <w:bCs/>
          <w:kern w:val="0"/>
          <w:szCs w:val="21"/>
        </w:rPr>
        <w:t>。</w:t>
      </w:r>
    </w:p>
    <w:p w:rsidR="004D120B" w:rsidRDefault="002B6188">
      <w:pPr>
        <w:pStyle w:val="12"/>
        <w:snapToGrid w:val="0"/>
        <w:spacing w:before="120" w:after="120" w:line="360" w:lineRule="auto"/>
        <w:ind w:rightChars="-241" w:right="-506"/>
        <w:jc w:val="center"/>
        <w:rPr>
          <w:rFonts w:eastAsia="宋体" w:hAnsi="宋体"/>
          <w:b/>
          <w:sz w:val="28"/>
          <w:szCs w:val="28"/>
        </w:rPr>
      </w:pPr>
      <w:r>
        <w:rPr>
          <w:rFonts w:eastAsia="宋体" w:hAnsi="宋体"/>
          <w:b/>
          <w:sz w:val="28"/>
          <w:szCs w:val="28"/>
        </w:rPr>
        <w:t>二</w:t>
      </w:r>
      <w:r>
        <w:rPr>
          <w:rFonts w:eastAsia="宋体" w:hAnsi="宋体" w:hint="eastAsia"/>
          <w:b/>
          <w:sz w:val="28"/>
          <w:szCs w:val="28"/>
        </w:rPr>
        <w:t>、采购</w:t>
      </w:r>
      <w:r>
        <w:rPr>
          <w:rFonts w:eastAsia="宋体" w:hAnsi="宋体"/>
          <w:b/>
          <w:sz w:val="28"/>
          <w:szCs w:val="28"/>
        </w:rPr>
        <w:t>文件</w:t>
      </w:r>
    </w:p>
    <w:p w:rsidR="004D120B" w:rsidRDefault="002B6188">
      <w:pPr>
        <w:snapToGrid w:val="0"/>
        <w:spacing w:line="360" w:lineRule="auto"/>
        <w:ind w:right="-241" w:firstLineChars="49" w:firstLine="103"/>
        <w:jc w:val="left"/>
        <w:rPr>
          <w:rFonts w:ascii="宋体" w:hAnsi="宋体"/>
          <w:b/>
          <w:szCs w:val="21"/>
        </w:rPr>
      </w:pPr>
      <w:r>
        <w:rPr>
          <w:rFonts w:ascii="宋体" w:hAnsi="宋体"/>
          <w:b/>
          <w:szCs w:val="21"/>
        </w:rPr>
        <w:t>（一）</w:t>
      </w:r>
      <w:r>
        <w:rPr>
          <w:rFonts w:ascii="宋体" w:hAnsi="宋体" w:hint="eastAsia"/>
          <w:b/>
          <w:szCs w:val="21"/>
        </w:rPr>
        <w:t>采购文件</w:t>
      </w:r>
      <w:r>
        <w:rPr>
          <w:rFonts w:ascii="宋体" w:hAnsi="宋体"/>
          <w:b/>
          <w:szCs w:val="21"/>
        </w:rPr>
        <w:t>的构成。本</w:t>
      </w:r>
      <w:r>
        <w:rPr>
          <w:rFonts w:ascii="宋体" w:hAnsi="宋体" w:hint="eastAsia"/>
          <w:b/>
          <w:szCs w:val="21"/>
        </w:rPr>
        <w:t>采购文件</w:t>
      </w:r>
      <w:r>
        <w:rPr>
          <w:rFonts w:ascii="宋体" w:hAnsi="宋体"/>
          <w:b/>
          <w:szCs w:val="21"/>
        </w:rPr>
        <w:t>由以下部份组成：</w:t>
      </w:r>
    </w:p>
    <w:p w:rsidR="004D120B" w:rsidRDefault="002B6188">
      <w:pPr>
        <w:spacing w:line="360" w:lineRule="auto"/>
        <w:ind w:firstLineChars="200" w:firstLine="420"/>
        <w:rPr>
          <w:rFonts w:ascii="宋体" w:hAnsi="宋体"/>
        </w:rPr>
      </w:pPr>
      <w:r>
        <w:rPr>
          <w:rFonts w:ascii="宋体" w:hAnsi="宋体"/>
        </w:rPr>
        <w:t xml:space="preserve">第一章  </w:t>
      </w:r>
      <w:r>
        <w:rPr>
          <w:rFonts w:ascii="宋体" w:hAnsi="宋体" w:hint="eastAsia"/>
        </w:rPr>
        <w:t>采购</w:t>
      </w:r>
      <w:r>
        <w:rPr>
          <w:rFonts w:ascii="宋体" w:hAnsi="宋体"/>
        </w:rPr>
        <w:t>公告</w:t>
      </w:r>
    </w:p>
    <w:p w:rsidR="004D120B" w:rsidRDefault="002B6188">
      <w:pPr>
        <w:spacing w:line="360" w:lineRule="auto"/>
        <w:ind w:firstLineChars="200" w:firstLine="420"/>
        <w:rPr>
          <w:rFonts w:ascii="宋体" w:hAnsi="宋体"/>
        </w:rPr>
      </w:pPr>
      <w:r>
        <w:rPr>
          <w:rFonts w:ascii="宋体" w:hAnsi="宋体"/>
        </w:rPr>
        <w:t>第二章  采购需求</w:t>
      </w:r>
    </w:p>
    <w:p w:rsidR="004D120B" w:rsidRDefault="002B6188">
      <w:pPr>
        <w:spacing w:line="360" w:lineRule="auto"/>
        <w:ind w:firstLineChars="200" w:firstLine="420"/>
        <w:rPr>
          <w:rFonts w:ascii="宋体" w:hAnsi="宋体"/>
        </w:rPr>
      </w:pPr>
      <w:r>
        <w:rPr>
          <w:rFonts w:ascii="宋体" w:hAnsi="宋体"/>
        </w:rPr>
        <w:t xml:space="preserve">第三章  </w:t>
      </w:r>
      <w:r>
        <w:rPr>
          <w:rFonts w:ascii="宋体" w:hAnsi="宋体" w:hint="eastAsia"/>
        </w:rPr>
        <w:t>投标人</w:t>
      </w:r>
      <w:r>
        <w:rPr>
          <w:rFonts w:ascii="宋体" w:hAnsi="宋体"/>
        </w:rPr>
        <w:t>须知</w:t>
      </w:r>
    </w:p>
    <w:p w:rsidR="004D120B" w:rsidRDefault="002B6188">
      <w:pPr>
        <w:spacing w:line="360" w:lineRule="auto"/>
        <w:ind w:firstLineChars="200" w:firstLine="420"/>
        <w:rPr>
          <w:rFonts w:ascii="宋体" w:hAnsi="宋体"/>
        </w:rPr>
      </w:pPr>
      <w:r>
        <w:rPr>
          <w:rFonts w:ascii="宋体" w:hAnsi="宋体"/>
        </w:rPr>
        <w:t xml:space="preserve">第四章  </w:t>
      </w:r>
      <w:r>
        <w:rPr>
          <w:rFonts w:ascii="宋体" w:hAnsi="宋体" w:hint="eastAsia"/>
        </w:rPr>
        <w:t>评标</w:t>
      </w:r>
      <w:r>
        <w:rPr>
          <w:rFonts w:ascii="宋体" w:hAnsi="宋体"/>
        </w:rPr>
        <w:t>办法及标准</w:t>
      </w:r>
    </w:p>
    <w:p w:rsidR="004D120B" w:rsidRDefault="002B6188">
      <w:pPr>
        <w:spacing w:line="360" w:lineRule="auto"/>
        <w:ind w:firstLineChars="200" w:firstLine="420"/>
        <w:rPr>
          <w:rFonts w:ascii="宋体" w:hAnsi="宋体"/>
        </w:rPr>
      </w:pPr>
      <w:r>
        <w:rPr>
          <w:rFonts w:ascii="宋体" w:hAnsi="宋体"/>
        </w:rPr>
        <w:t>第五章  合同主要条款</w:t>
      </w:r>
    </w:p>
    <w:p w:rsidR="004D120B" w:rsidRDefault="002B6188">
      <w:pPr>
        <w:spacing w:line="360" w:lineRule="auto"/>
        <w:ind w:firstLineChars="200" w:firstLine="420"/>
        <w:rPr>
          <w:rFonts w:ascii="宋体" w:hAnsi="宋体"/>
        </w:rPr>
      </w:pPr>
      <w:r>
        <w:rPr>
          <w:rFonts w:ascii="宋体" w:hAnsi="宋体"/>
        </w:rPr>
        <w:t xml:space="preserve">第六章  </w:t>
      </w:r>
      <w:r>
        <w:rPr>
          <w:rFonts w:ascii="宋体" w:hAnsi="宋体" w:hint="eastAsia"/>
        </w:rPr>
        <w:t>投标文件相关格式</w:t>
      </w:r>
    </w:p>
    <w:p w:rsidR="004D120B" w:rsidRDefault="002B6188">
      <w:pPr>
        <w:snapToGrid w:val="0"/>
        <w:spacing w:line="360" w:lineRule="auto"/>
        <w:ind w:right="-238"/>
        <w:jc w:val="left"/>
        <w:rPr>
          <w:rFonts w:ascii="宋体" w:hAnsi="宋体"/>
          <w:b/>
          <w:szCs w:val="21"/>
        </w:rPr>
      </w:pPr>
      <w:r>
        <w:rPr>
          <w:rFonts w:ascii="宋体" w:hAnsi="宋体"/>
          <w:b/>
          <w:szCs w:val="21"/>
        </w:rPr>
        <w:t>（二）</w:t>
      </w:r>
      <w:r>
        <w:rPr>
          <w:rFonts w:ascii="宋体" w:hAnsi="宋体" w:hint="eastAsia"/>
          <w:b/>
          <w:szCs w:val="21"/>
        </w:rPr>
        <w:t>投标人</w:t>
      </w:r>
      <w:r>
        <w:rPr>
          <w:rFonts w:ascii="宋体" w:hAnsi="宋体"/>
          <w:b/>
          <w:szCs w:val="21"/>
        </w:rPr>
        <w:t>的风险</w:t>
      </w:r>
    </w:p>
    <w:p w:rsidR="004D120B" w:rsidRDefault="002B6188">
      <w:pPr>
        <w:spacing w:line="360" w:lineRule="auto"/>
        <w:ind w:firstLineChars="200" w:firstLine="420"/>
        <w:rPr>
          <w:rFonts w:ascii="宋体" w:hAnsi="宋体"/>
          <w:szCs w:val="21"/>
        </w:rPr>
      </w:pPr>
      <w:r>
        <w:rPr>
          <w:rFonts w:ascii="宋体" w:hAnsi="宋体" w:hint="eastAsia"/>
          <w:szCs w:val="21"/>
        </w:rPr>
        <w:t>投标人</w:t>
      </w:r>
      <w:r>
        <w:rPr>
          <w:rFonts w:ascii="宋体" w:hAnsi="宋体"/>
          <w:szCs w:val="21"/>
        </w:rPr>
        <w:t>没有按照</w:t>
      </w:r>
      <w:r>
        <w:rPr>
          <w:rFonts w:ascii="宋体" w:hAnsi="宋体" w:hint="eastAsia"/>
          <w:szCs w:val="21"/>
        </w:rPr>
        <w:t>采购文件</w:t>
      </w:r>
      <w:r>
        <w:rPr>
          <w:rFonts w:ascii="宋体" w:hAnsi="宋体"/>
          <w:szCs w:val="21"/>
        </w:rPr>
        <w:t>要求提供全部资料，或者</w:t>
      </w:r>
      <w:r>
        <w:rPr>
          <w:rFonts w:ascii="宋体" w:hAnsi="宋体" w:hint="eastAsia"/>
          <w:szCs w:val="21"/>
        </w:rPr>
        <w:t>投标人</w:t>
      </w:r>
      <w:r>
        <w:rPr>
          <w:rFonts w:ascii="宋体" w:hAnsi="宋体"/>
          <w:szCs w:val="21"/>
        </w:rPr>
        <w:t>没有对</w:t>
      </w:r>
      <w:r>
        <w:rPr>
          <w:rFonts w:ascii="宋体" w:hAnsi="宋体" w:hint="eastAsia"/>
          <w:szCs w:val="21"/>
        </w:rPr>
        <w:t>采购文件</w:t>
      </w:r>
      <w:r>
        <w:rPr>
          <w:rFonts w:ascii="宋体" w:hAnsi="宋体"/>
          <w:szCs w:val="21"/>
        </w:rPr>
        <w:t>在各方面作出实质性响应是</w:t>
      </w:r>
      <w:r>
        <w:rPr>
          <w:rFonts w:ascii="宋体" w:hAnsi="宋体" w:hint="eastAsia"/>
          <w:szCs w:val="21"/>
        </w:rPr>
        <w:t>投标人</w:t>
      </w:r>
      <w:r>
        <w:rPr>
          <w:rFonts w:ascii="宋体" w:hAnsi="宋体"/>
          <w:szCs w:val="21"/>
        </w:rPr>
        <w:t>的风险，</w:t>
      </w:r>
      <w:r>
        <w:rPr>
          <w:rFonts w:ascii="宋体" w:cs="宋体" w:hint="eastAsia"/>
          <w:szCs w:val="21"/>
        </w:rPr>
        <w:t>责任自负</w:t>
      </w:r>
      <w:r>
        <w:rPr>
          <w:rFonts w:ascii="宋体" w:hAnsi="宋体"/>
          <w:szCs w:val="21"/>
        </w:rPr>
        <w:t>。</w:t>
      </w:r>
    </w:p>
    <w:p w:rsidR="004D120B" w:rsidRDefault="002B6188">
      <w:pPr>
        <w:snapToGrid w:val="0"/>
        <w:spacing w:line="360" w:lineRule="auto"/>
        <w:ind w:right="-238"/>
        <w:jc w:val="left"/>
        <w:rPr>
          <w:rFonts w:ascii="宋体" w:hAnsi="宋体"/>
          <w:b/>
          <w:szCs w:val="21"/>
        </w:rPr>
      </w:pPr>
      <w:r>
        <w:rPr>
          <w:rFonts w:ascii="宋体" w:hAnsi="宋体"/>
          <w:b/>
          <w:szCs w:val="21"/>
        </w:rPr>
        <w:t>（三）</w:t>
      </w:r>
      <w:r>
        <w:rPr>
          <w:rFonts w:ascii="宋体" w:hAnsi="宋体" w:hint="eastAsia"/>
          <w:b/>
          <w:szCs w:val="21"/>
        </w:rPr>
        <w:t>采购文件</w:t>
      </w:r>
      <w:r>
        <w:rPr>
          <w:rFonts w:ascii="宋体" w:hAnsi="宋体"/>
          <w:b/>
          <w:szCs w:val="21"/>
        </w:rPr>
        <w:t xml:space="preserve">的澄清与修改 </w:t>
      </w:r>
    </w:p>
    <w:p w:rsidR="004D120B" w:rsidRDefault="002B6188" w:rsidP="002B6188">
      <w:pPr>
        <w:pStyle w:val="12"/>
        <w:widowControl/>
        <w:snapToGrid w:val="0"/>
        <w:spacing w:before="120" w:after="120" w:line="360" w:lineRule="auto"/>
        <w:ind w:right="-87" w:firstLineChars="198" w:firstLine="416"/>
        <w:rPr>
          <w:rFonts w:eastAsia="宋体" w:hAnsi="宋体"/>
          <w:sz w:val="21"/>
        </w:rPr>
      </w:pPr>
      <w:r>
        <w:rPr>
          <w:rFonts w:eastAsia="宋体" w:hAnsi="宋体"/>
          <w:sz w:val="21"/>
        </w:rPr>
        <w:t>1</w:t>
      </w:r>
      <w:r>
        <w:rPr>
          <w:rFonts w:eastAsia="宋体" w:hAnsi="宋体" w:hint="eastAsia"/>
          <w:sz w:val="21"/>
        </w:rPr>
        <w:t>.</w:t>
      </w:r>
      <w:r>
        <w:rPr>
          <w:rFonts w:eastAsia="宋体" w:hAnsi="宋体"/>
          <w:sz w:val="21"/>
        </w:rPr>
        <w:t>投标人应认真阅读本</w:t>
      </w:r>
      <w:r>
        <w:rPr>
          <w:rFonts w:eastAsia="宋体" w:hAnsi="宋体" w:hint="eastAsia"/>
          <w:sz w:val="21"/>
        </w:rPr>
        <w:t>采购文件</w:t>
      </w:r>
      <w:r>
        <w:rPr>
          <w:rFonts w:eastAsia="宋体" w:hAnsi="宋体"/>
          <w:sz w:val="21"/>
        </w:rPr>
        <w:t>，发现其中有误或有要求不合理的，投标人须</w:t>
      </w:r>
      <w:r>
        <w:rPr>
          <w:rFonts w:eastAsia="宋体" w:hAnsi="宋体" w:hint="eastAsia"/>
          <w:sz w:val="21"/>
        </w:rPr>
        <w:t>在</w:t>
      </w:r>
      <w:r>
        <w:rPr>
          <w:rFonts w:eastAsia="宋体" w:hAnsi="宋体"/>
          <w:sz w:val="21"/>
        </w:rPr>
        <w:t>采购公告期限届满之日起7个工作日内，以书面形式一次性向采购人和采购代理机构提出。招标</w:t>
      </w:r>
      <w:r>
        <w:rPr>
          <w:rFonts w:eastAsia="宋体" w:hAnsi="宋体" w:hint="eastAsia"/>
          <w:sz w:val="21"/>
        </w:rPr>
        <w:t>、</w:t>
      </w:r>
      <w:r>
        <w:rPr>
          <w:rFonts w:eastAsia="宋体" w:hAnsi="宋体"/>
          <w:sz w:val="21"/>
        </w:rPr>
        <w:t>采购单位对已发出的</w:t>
      </w:r>
      <w:r>
        <w:rPr>
          <w:rFonts w:eastAsia="宋体" w:hAnsi="宋体" w:hint="eastAsia"/>
          <w:sz w:val="21"/>
        </w:rPr>
        <w:t>采购文件</w:t>
      </w:r>
      <w:r>
        <w:rPr>
          <w:rFonts w:eastAsia="宋体" w:hAnsi="宋体"/>
          <w:sz w:val="21"/>
        </w:rPr>
        <w:t>进行必要澄清、答复、修改或补充的，应当在</w:t>
      </w:r>
      <w:r>
        <w:rPr>
          <w:rFonts w:eastAsia="宋体" w:hAnsi="宋体" w:hint="eastAsia"/>
          <w:sz w:val="21"/>
        </w:rPr>
        <w:t>采购文件</w:t>
      </w:r>
      <w:r>
        <w:rPr>
          <w:rFonts w:eastAsia="宋体" w:hAnsi="宋体"/>
          <w:sz w:val="21"/>
        </w:rPr>
        <w:t>要求提交投标文件截止时间15天前，在财政部门指定的政府采购信息发布媒体上发布更正公告，并通知所有已报名的潜在投标人。</w:t>
      </w:r>
    </w:p>
    <w:p w:rsidR="004D120B" w:rsidRDefault="002B6188" w:rsidP="002B6188">
      <w:pPr>
        <w:pStyle w:val="12"/>
        <w:widowControl/>
        <w:snapToGrid w:val="0"/>
        <w:spacing w:before="120" w:after="120" w:line="360" w:lineRule="auto"/>
        <w:ind w:right="-87" w:firstLineChars="198" w:firstLine="416"/>
        <w:rPr>
          <w:rFonts w:eastAsia="宋体" w:hAnsi="宋体"/>
          <w:sz w:val="21"/>
        </w:rPr>
      </w:pPr>
      <w:r>
        <w:rPr>
          <w:rFonts w:eastAsia="宋体" w:hAnsi="宋体"/>
          <w:sz w:val="21"/>
        </w:rPr>
        <w:t>2</w:t>
      </w:r>
      <w:r>
        <w:rPr>
          <w:rFonts w:eastAsia="宋体" w:hAnsi="宋体" w:hint="eastAsia"/>
          <w:sz w:val="21"/>
        </w:rPr>
        <w:t>.采购文件</w:t>
      </w:r>
      <w:r>
        <w:rPr>
          <w:rFonts w:eastAsia="宋体" w:hAnsi="宋体"/>
          <w:sz w:val="21"/>
        </w:rPr>
        <w:t>的答复、澄清、修改、补充通知实质上改变采购需求相关内容，且自</w:t>
      </w:r>
      <w:r>
        <w:rPr>
          <w:rFonts w:eastAsia="宋体" w:hAnsi="宋体" w:hint="eastAsia"/>
          <w:sz w:val="21"/>
        </w:rPr>
        <w:t>采购文件</w:t>
      </w:r>
      <w:r>
        <w:rPr>
          <w:rFonts w:eastAsia="宋体" w:hAnsi="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rsidR="004D120B" w:rsidRDefault="002B6188" w:rsidP="002B6188">
      <w:pPr>
        <w:pStyle w:val="12"/>
        <w:widowControl/>
        <w:snapToGrid w:val="0"/>
        <w:spacing w:before="120" w:after="120" w:line="360" w:lineRule="auto"/>
        <w:ind w:right="-87" w:firstLineChars="198" w:firstLine="416"/>
        <w:rPr>
          <w:rFonts w:eastAsia="宋体" w:hAnsi="宋体"/>
          <w:sz w:val="21"/>
        </w:rPr>
      </w:pPr>
      <w:r>
        <w:rPr>
          <w:rFonts w:eastAsia="宋体" w:hAnsi="宋体"/>
          <w:sz w:val="21"/>
        </w:rPr>
        <w:t>3</w:t>
      </w:r>
      <w:r>
        <w:rPr>
          <w:rFonts w:eastAsia="宋体" w:hAnsi="宋体" w:hint="eastAsia"/>
          <w:sz w:val="21"/>
        </w:rPr>
        <w:t>.采购文件</w:t>
      </w:r>
      <w:r>
        <w:rPr>
          <w:rFonts w:eastAsia="宋体" w:hAnsi="宋体"/>
          <w:sz w:val="21"/>
        </w:rPr>
        <w:t>澄清、答复、修改、补充的内容为采购文件的组成部分。当</w:t>
      </w:r>
      <w:r>
        <w:rPr>
          <w:rFonts w:eastAsia="宋体" w:hAnsi="宋体" w:hint="eastAsia"/>
          <w:sz w:val="21"/>
        </w:rPr>
        <w:t>采购文件</w:t>
      </w:r>
      <w:r>
        <w:rPr>
          <w:rFonts w:eastAsia="宋体" w:hAnsi="宋体"/>
          <w:sz w:val="21"/>
        </w:rPr>
        <w:t>与</w:t>
      </w:r>
      <w:r>
        <w:rPr>
          <w:rFonts w:eastAsia="宋体" w:hAnsi="宋体" w:hint="eastAsia"/>
          <w:sz w:val="21"/>
        </w:rPr>
        <w:t>采购文件</w:t>
      </w:r>
      <w:r>
        <w:rPr>
          <w:rFonts w:eastAsia="宋体" w:hAnsi="宋体"/>
          <w:sz w:val="21"/>
        </w:rPr>
        <w:t>的答复、澄清、修改、补充通知就同一内容的表述不一致时，以最后发出的变更公告为准。</w:t>
      </w:r>
    </w:p>
    <w:p w:rsidR="004D120B" w:rsidRPr="006447B1" w:rsidRDefault="002B6188" w:rsidP="006447B1">
      <w:pPr>
        <w:pStyle w:val="12"/>
        <w:snapToGrid w:val="0"/>
        <w:spacing w:before="120" w:after="120" w:line="360" w:lineRule="auto"/>
        <w:ind w:rightChars="-241" w:right="-506" w:firstLineChars="200" w:firstLine="420"/>
        <w:rPr>
          <w:rFonts w:hAnsi="宋体"/>
          <w:b/>
          <w:sz w:val="28"/>
        </w:rPr>
      </w:pPr>
      <w:r>
        <w:rPr>
          <w:rFonts w:eastAsia="宋体" w:hAnsi="宋体" w:hint="eastAsia"/>
          <w:sz w:val="21"/>
        </w:rPr>
        <w:t>4.采购文件的澄清、答复、修改或补充都应该通过本代理机构以法定形式发布。</w:t>
      </w:r>
    </w:p>
    <w:p w:rsidR="004D120B" w:rsidRDefault="002B6188">
      <w:pPr>
        <w:pStyle w:val="12"/>
        <w:snapToGrid w:val="0"/>
        <w:spacing w:before="120" w:after="120" w:line="360" w:lineRule="auto"/>
        <w:ind w:rightChars="-241" w:right="-506"/>
        <w:jc w:val="center"/>
        <w:rPr>
          <w:rFonts w:eastAsia="宋体" w:hAnsi="宋体"/>
          <w:b/>
          <w:sz w:val="28"/>
          <w:szCs w:val="28"/>
        </w:rPr>
      </w:pPr>
      <w:r>
        <w:rPr>
          <w:rFonts w:eastAsia="宋体" w:hAnsi="宋体"/>
          <w:b/>
          <w:sz w:val="28"/>
          <w:szCs w:val="28"/>
        </w:rPr>
        <w:lastRenderedPageBreak/>
        <w:t>三、</w:t>
      </w:r>
      <w:r>
        <w:rPr>
          <w:rFonts w:eastAsia="宋体" w:hAnsi="宋体" w:hint="eastAsia"/>
          <w:b/>
          <w:sz w:val="28"/>
          <w:szCs w:val="28"/>
        </w:rPr>
        <w:t>投标</w:t>
      </w:r>
      <w:r>
        <w:rPr>
          <w:rFonts w:eastAsia="宋体" w:hAnsi="宋体"/>
          <w:b/>
          <w:sz w:val="28"/>
          <w:szCs w:val="28"/>
        </w:rPr>
        <w:t>文件的编制</w:t>
      </w:r>
    </w:p>
    <w:p w:rsidR="004D120B" w:rsidRDefault="002B6188">
      <w:pPr>
        <w:pStyle w:val="a9"/>
        <w:spacing w:after="0" w:line="360" w:lineRule="auto"/>
        <w:ind w:firstLineChars="100" w:firstLine="211"/>
        <w:rPr>
          <w:rFonts w:ascii="宋体" w:hAnsi="宋体"/>
          <w:b/>
          <w:sz w:val="21"/>
          <w:szCs w:val="21"/>
        </w:rPr>
      </w:pPr>
      <w:r>
        <w:rPr>
          <w:rFonts w:ascii="宋体" w:hAnsi="宋体" w:hint="eastAsia"/>
          <w:b/>
          <w:sz w:val="21"/>
          <w:szCs w:val="21"/>
        </w:rPr>
        <w:t>（一）投标文件的签署</w:t>
      </w:r>
    </w:p>
    <w:p w:rsidR="004D120B" w:rsidRDefault="002B6188">
      <w:pPr>
        <w:pStyle w:val="a9"/>
        <w:spacing w:after="0" w:line="360" w:lineRule="auto"/>
        <w:ind w:firstLine="420"/>
        <w:rPr>
          <w:rFonts w:ascii="Times New Roman" w:hAnsi="Times New Roman"/>
          <w:b/>
          <w:bCs/>
          <w:sz w:val="21"/>
          <w:szCs w:val="21"/>
        </w:rPr>
      </w:pPr>
      <w:r>
        <w:rPr>
          <w:rFonts w:ascii="Times New Roman" w:hAnsi="Times New Roman" w:hint="eastAsia"/>
          <w:b/>
          <w:bCs/>
          <w:sz w:val="21"/>
          <w:szCs w:val="21"/>
        </w:rPr>
        <w:t>1.1</w:t>
      </w:r>
      <w:r>
        <w:rPr>
          <w:rFonts w:ascii="Times New Roman" w:hAnsi="Times New Roman" w:hint="eastAsia"/>
          <w:b/>
          <w:bCs/>
          <w:sz w:val="21"/>
          <w:szCs w:val="21"/>
        </w:rPr>
        <w:t>电子投标文件部分：</w:t>
      </w:r>
    </w:p>
    <w:p w:rsidR="004D120B" w:rsidRDefault="002B6188">
      <w:pPr>
        <w:pStyle w:val="a9"/>
        <w:spacing w:after="0" w:line="360" w:lineRule="auto"/>
        <w:ind w:firstLine="420"/>
        <w:rPr>
          <w:rFonts w:ascii="Times New Roman" w:hAnsi="Times New Roman"/>
          <w:sz w:val="21"/>
          <w:szCs w:val="21"/>
        </w:rPr>
      </w:pPr>
      <w:r>
        <w:rPr>
          <w:rFonts w:ascii="Times New Roman" w:hAnsi="Times New Roman" w:hint="eastAsia"/>
          <w:sz w:val="21"/>
          <w:szCs w:val="21"/>
        </w:rPr>
        <w:t>投标人应根据“政采云供应商项目采购</w:t>
      </w:r>
      <w:r>
        <w:rPr>
          <w:rFonts w:ascii="Times New Roman" w:hAnsi="Times New Roman" w:hint="eastAsia"/>
          <w:sz w:val="21"/>
          <w:szCs w:val="21"/>
        </w:rPr>
        <w:t>-</w:t>
      </w:r>
      <w:r>
        <w:rPr>
          <w:rFonts w:ascii="Times New Roman" w:hAnsi="Times New Roman" w:hint="eastAsia"/>
          <w:sz w:val="21"/>
          <w:szCs w:val="21"/>
        </w:rPr>
        <w:t>电子交易操作指南”及本招标文件规定的格式和顺序编制电子投标文件并进行关联定位。</w:t>
      </w:r>
    </w:p>
    <w:p w:rsidR="004D120B" w:rsidRDefault="002B6188">
      <w:pPr>
        <w:pStyle w:val="a9"/>
        <w:spacing w:after="0" w:line="360" w:lineRule="auto"/>
        <w:ind w:firstLine="420"/>
        <w:rPr>
          <w:rFonts w:ascii="Times New Roman" w:hAnsi="Times New Roman"/>
          <w:b/>
          <w:bCs/>
          <w:sz w:val="21"/>
          <w:szCs w:val="21"/>
        </w:rPr>
      </w:pPr>
      <w:r>
        <w:rPr>
          <w:rFonts w:ascii="Times New Roman" w:hAnsi="Times New Roman" w:hint="eastAsia"/>
          <w:b/>
          <w:bCs/>
          <w:sz w:val="21"/>
          <w:szCs w:val="21"/>
        </w:rPr>
        <w:t>1.2</w:t>
      </w:r>
      <w:r>
        <w:rPr>
          <w:rFonts w:ascii="Times New Roman" w:hAnsi="Times New Roman" w:hint="eastAsia"/>
          <w:b/>
          <w:bCs/>
          <w:sz w:val="21"/>
          <w:szCs w:val="21"/>
        </w:rPr>
        <w:t>备份投标文件部分：</w:t>
      </w:r>
    </w:p>
    <w:p w:rsidR="004D120B" w:rsidRDefault="002B6188">
      <w:pPr>
        <w:pStyle w:val="12"/>
        <w:snapToGrid w:val="0"/>
        <w:spacing w:beforeLines="0" w:afterLines="0" w:line="360" w:lineRule="auto"/>
        <w:ind w:rightChars="-241" w:right="-506" w:firstLineChars="200" w:firstLine="420"/>
        <w:rPr>
          <w:rFonts w:eastAsia="宋体" w:hAnsi="宋体"/>
          <w:b/>
          <w:sz w:val="28"/>
          <w:szCs w:val="28"/>
        </w:rPr>
      </w:pPr>
      <w:r>
        <w:rPr>
          <w:rFonts w:ascii="Times New Roman" w:eastAsia="宋体" w:hAnsi="Times New Roman" w:hint="eastAsia"/>
          <w:sz w:val="21"/>
        </w:rPr>
        <w:t>电子投标文件的备份文件，以</w:t>
      </w:r>
      <w:r>
        <w:rPr>
          <w:rFonts w:ascii="Times New Roman" w:eastAsia="宋体" w:hAnsi="Times New Roman" w:hint="eastAsia"/>
          <w:sz w:val="21"/>
        </w:rPr>
        <w:t>DVD</w:t>
      </w:r>
      <w:r>
        <w:rPr>
          <w:rFonts w:ascii="Times New Roman" w:eastAsia="宋体" w:hAnsi="Times New Roman" w:hint="eastAsia"/>
          <w:sz w:val="21"/>
        </w:rPr>
        <w:t>光盘或</w:t>
      </w:r>
      <w:r>
        <w:rPr>
          <w:rFonts w:ascii="Times New Roman" w:eastAsia="宋体" w:hAnsi="Times New Roman" w:hint="eastAsia"/>
          <w:sz w:val="21"/>
        </w:rPr>
        <w:t>U</w:t>
      </w:r>
      <w:r>
        <w:rPr>
          <w:rFonts w:ascii="Times New Roman" w:eastAsia="宋体" w:hAnsi="Times New Roman" w:hint="eastAsia"/>
          <w:sz w:val="21"/>
        </w:rPr>
        <w:t>盘形式存储，并单独密封递交。</w:t>
      </w:r>
    </w:p>
    <w:p w:rsidR="004D120B" w:rsidRDefault="002B6188">
      <w:pPr>
        <w:tabs>
          <w:tab w:val="left" w:pos="0"/>
        </w:tabs>
        <w:spacing w:line="360" w:lineRule="auto"/>
        <w:ind w:firstLineChars="100" w:firstLine="211"/>
        <w:rPr>
          <w:rFonts w:ascii="宋体" w:hAnsi="宋体"/>
          <w:b/>
          <w:szCs w:val="21"/>
        </w:rPr>
      </w:pPr>
      <w:r>
        <w:rPr>
          <w:rFonts w:ascii="宋体" w:hAnsi="宋体" w:hint="eastAsia"/>
          <w:b/>
          <w:szCs w:val="21"/>
        </w:rPr>
        <w:t>（二）投标文件</w:t>
      </w:r>
      <w:r>
        <w:rPr>
          <w:rFonts w:ascii="宋体" w:hAnsi="宋体"/>
          <w:b/>
          <w:szCs w:val="21"/>
        </w:rPr>
        <w:t>的组成</w:t>
      </w:r>
    </w:p>
    <w:p w:rsidR="004D120B" w:rsidRDefault="002B6188">
      <w:pPr>
        <w:tabs>
          <w:tab w:val="left" w:pos="0"/>
        </w:tabs>
        <w:spacing w:line="360" w:lineRule="auto"/>
        <w:ind w:firstLineChars="200" w:firstLine="422"/>
        <w:rPr>
          <w:rFonts w:ascii="宋体" w:hAnsi="宋体"/>
          <w:b/>
          <w:bCs/>
          <w:szCs w:val="21"/>
        </w:rPr>
      </w:pPr>
      <w:r>
        <w:rPr>
          <w:rFonts w:ascii="宋体" w:hAnsi="宋体" w:hint="eastAsia"/>
          <w:b/>
          <w:bCs/>
          <w:szCs w:val="21"/>
        </w:rPr>
        <w:t>投标</w:t>
      </w:r>
      <w:r>
        <w:rPr>
          <w:rFonts w:ascii="宋体" w:hAnsi="宋体"/>
          <w:b/>
          <w:bCs/>
          <w:szCs w:val="21"/>
        </w:rPr>
        <w:t>文件由</w:t>
      </w:r>
      <w:r>
        <w:rPr>
          <w:rFonts w:ascii="宋体" w:hAnsi="宋体" w:hint="eastAsia"/>
          <w:b/>
          <w:bCs/>
          <w:szCs w:val="21"/>
        </w:rPr>
        <w:t>资格响应文件</w:t>
      </w:r>
      <w:r>
        <w:rPr>
          <w:rFonts w:ascii="宋体" w:hAnsi="宋体"/>
          <w:b/>
          <w:bCs/>
          <w:szCs w:val="21"/>
        </w:rPr>
        <w:t>、</w:t>
      </w:r>
      <w:r>
        <w:rPr>
          <w:rFonts w:ascii="宋体" w:hAnsi="宋体" w:hint="eastAsia"/>
          <w:b/>
          <w:bCs/>
          <w:szCs w:val="21"/>
        </w:rPr>
        <w:t>商务及技术响应文件</w:t>
      </w:r>
      <w:r>
        <w:rPr>
          <w:rFonts w:ascii="宋体" w:hAnsi="宋体"/>
          <w:b/>
          <w:bCs/>
          <w:szCs w:val="21"/>
        </w:rPr>
        <w:t>、报价</w:t>
      </w:r>
      <w:r>
        <w:rPr>
          <w:rFonts w:ascii="宋体" w:hAnsi="宋体" w:hint="eastAsia"/>
          <w:b/>
          <w:bCs/>
          <w:szCs w:val="21"/>
        </w:rPr>
        <w:t>文件三</w:t>
      </w:r>
      <w:r>
        <w:rPr>
          <w:rFonts w:ascii="宋体" w:hAnsi="宋体"/>
          <w:b/>
          <w:bCs/>
          <w:szCs w:val="21"/>
        </w:rPr>
        <w:t>部份组成。</w:t>
      </w:r>
      <w:r>
        <w:rPr>
          <w:rFonts w:ascii="Times New Roman" w:hAnsi="Times New Roman" w:hint="eastAsia"/>
          <w:szCs w:val="21"/>
        </w:rPr>
        <w:t>电子投标文件中所须加盖公章部分均采用</w:t>
      </w:r>
      <w:r>
        <w:rPr>
          <w:rFonts w:ascii="Times New Roman" w:hAnsi="Times New Roman" w:hint="eastAsia"/>
          <w:szCs w:val="21"/>
        </w:rPr>
        <w:t>CA</w:t>
      </w:r>
      <w:r>
        <w:rPr>
          <w:rFonts w:ascii="Times New Roman" w:hAnsi="Times New Roman" w:hint="eastAsia"/>
          <w:szCs w:val="21"/>
        </w:rPr>
        <w:t>签章。</w:t>
      </w:r>
    </w:p>
    <w:p w:rsidR="004D120B" w:rsidRDefault="002B6188">
      <w:pPr>
        <w:pStyle w:val="ad"/>
        <w:snapToGrid w:val="0"/>
        <w:spacing w:line="360" w:lineRule="auto"/>
        <w:ind w:firstLineChars="196" w:firstLine="413"/>
        <w:rPr>
          <w:rFonts w:eastAsia="宋体" w:hAnsi="宋体"/>
          <w:b/>
          <w:sz w:val="21"/>
          <w:szCs w:val="21"/>
        </w:rPr>
      </w:pPr>
      <w:r>
        <w:rPr>
          <w:rFonts w:eastAsia="宋体" w:hAnsi="宋体" w:hint="eastAsia"/>
          <w:b/>
          <w:sz w:val="21"/>
          <w:szCs w:val="21"/>
        </w:rPr>
        <w:t>1.</w:t>
      </w:r>
      <w:r>
        <w:rPr>
          <w:rFonts w:eastAsia="宋体" w:hAnsi="宋体"/>
          <w:b/>
          <w:sz w:val="21"/>
          <w:szCs w:val="21"/>
        </w:rPr>
        <w:t>资格</w:t>
      </w:r>
      <w:r>
        <w:rPr>
          <w:rFonts w:eastAsia="宋体" w:hAnsi="宋体" w:hint="eastAsia"/>
          <w:b/>
          <w:sz w:val="21"/>
          <w:szCs w:val="21"/>
        </w:rPr>
        <w:t>响应部份</w:t>
      </w:r>
      <w:r>
        <w:rPr>
          <w:rFonts w:eastAsia="宋体" w:hAnsi="宋体"/>
          <w:b/>
          <w:sz w:val="21"/>
          <w:szCs w:val="21"/>
        </w:rPr>
        <w:t>：</w:t>
      </w:r>
    </w:p>
    <w:p w:rsidR="004D120B" w:rsidRDefault="002B6188">
      <w:pPr>
        <w:widowControl/>
        <w:spacing w:line="360" w:lineRule="auto"/>
        <w:ind w:left="417"/>
        <w:jc w:val="left"/>
        <w:rPr>
          <w:rFonts w:ascii="宋体" w:hAnsi="宋体" w:cs="Calibri"/>
          <w:kern w:val="0"/>
          <w:szCs w:val="21"/>
        </w:rPr>
      </w:pPr>
      <w:r>
        <w:rPr>
          <w:rFonts w:ascii="宋体" w:hAnsi="宋体" w:cs="Calibri" w:hint="eastAsia"/>
          <w:kern w:val="0"/>
          <w:szCs w:val="21"/>
        </w:rPr>
        <w:t>1.1投标函（格式见附件）；</w:t>
      </w:r>
    </w:p>
    <w:p w:rsidR="004D120B" w:rsidRDefault="002B6188">
      <w:pPr>
        <w:widowControl/>
        <w:spacing w:line="360" w:lineRule="auto"/>
        <w:ind w:firstLineChars="200" w:firstLine="420"/>
        <w:jc w:val="left"/>
        <w:rPr>
          <w:rFonts w:ascii="宋体" w:hAnsi="宋体" w:cs="Calibri"/>
          <w:kern w:val="0"/>
          <w:szCs w:val="21"/>
        </w:rPr>
      </w:pPr>
      <w:r>
        <w:rPr>
          <w:rFonts w:ascii="宋体" w:hAnsi="宋体" w:cs="Calibri" w:hint="eastAsia"/>
          <w:kern w:val="0"/>
          <w:szCs w:val="21"/>
        </w:rPr>
        <w:t>1.2供应商法定代表人（负责人）身份证明或法定代表人授权函（格式见附件）；</w:t>
      </w:r>
    </w:p>
    <w:p w:rsidR="004D120B" w:rsidRDefault="002B6188">
      <w:pPr>
        <w:widowControl/>
        <w:spacing w:line="360" w:lineRule="auto"/>
        <w:ind w:firstLineChars="200" w:firstLine="420"/>
        <w:jc w:val="left"/>
        <w:rPr>
          <w:rFonts w:ascii="宋体" w:hAnsi="宋体" w:cs="Calibri"/>
          <w:kern w:val="0"/>
          <w:szCs w:val="21"/>
        </w:rPr>
      </w:pPr>
      <w:r>
        <w:rPr>
          <w:rFonts w:ascii="宋体" w:hAnsi="宋体" w:cs="Calibri" w:hint="eastAsia"/>
          <w:kern w:val="0"/>
          <w:szCs w:val="21"/>
        </w:rPr>
        <w:t>1.3供应商参与政府采购活动投标资格声明（格式见附件）；</w:t>
      </w:r>
    </w:p>
    <w:p w:rsidR="004D120B" w:rsidRDefault="002B6188" w:rsidP="00384222">
      <w:pPr>
        <w:widowControl/>
        <w:spacing w:line="360" w:lineRule="auto"/>
        <w:ind w:firstLineChars="200" w:firstLine="420"/>
        <w:jc w:val="left"/>
        <w:rPr>
          <w:rFonts w:ascii="宋体" w:hAnsi="宋体" w:cs="Calibri"/>
          <w:kern w:val="0"/>
          <w:szCs w:val="21"/>
        </w:rPr>
      </w:pPr>
      <w:r>
        <w:rPr>
          <w:rFonts w:ascii="宋体" w:hAnsi="宋体" w:cs="Calibri" w:hint="eastAsia"/>
          <w:kern w:val="0"/>
          <w:szCs w:val="21"/>
        </w:rPr>
        <w:t>1.4投标供应商有效的营业执照</w:t>
      </w:r>
      <w:r>
        <w:rPr>
          <w:rFonts w:ascii="宋体" w:hAnsi="宋体" w:cs="Calibri"/>
          <w:kern w:val="0"/>
          <w:szCs w:val="21"/>
        </w:rPr>
        <w:t>(或事业单位法人证)</w:t>
      </w:r>
      <w:r>
        <w:rPr>
          <w:rFonts w:ascii="宋体" w:hAnsi="宋体" w:cs="Calibri" w:hint="eastAsia"/>
          <w:kern w:val="0"/>
          <w:szCs w:val="21"/>
        </w:rPr>
        <w:t xml:space="preserve"> 复印件；</w:t>
      </w:r>
      <w:r w:rsidR="00384222">
        <w:rPr>
          <w:rFonts w:ascii="宋体" w:hAnsi="宋体" w:cs="Calibri"/>
          <w:kern w:val="0"/>
          <w:szCs w:val="21"/>
        </w:rPr>
        <w:t xml:space="preserve"> </w:t>
      </w:r>
    </w:p>
    <w:p w:rsidR="004D120B" w:rsidRDefault="002B6188">
      <w:pPr>
        <w:pStyle w:val="ad"/>
        <w:snapToGrid w:val="0"/>
        <w:spacing w:line="360" w:lineRule="auto"/>
        <w:ind w:firstLine="405"/>
        <w:rPr>
          <w:rFonts w:eastAsia="宋体" w:hAnsi="宋体" w:cs="Calibri"/>
          <w:kern w:val="0"/>
          <w:sz w:val="21"/>
          <w:szCs w:val="21"/>
        </w:rPr>
      </w:pPr>
      <w:r>
        <w:rPr>
          <w:rFonts w:eastAsia="宋体" w:hAnsi="宋体" w:cs="Calibri" w:hint="eastAsia"/>
          <w:kern w:val="0"/>
          <w:sz w:val="21"/>
          <w:szCs w:val="21"/>
        </w:rPr>
        <w:t>1.</w:t>
      </w:r>
      <w:r w:rsidR="00384222">
        <w:rPr>
          <w:rFonts w:eastAsia="宋体" w:hAnsi="宋体" w:cs="Calibri" w:hint="eastAsia"/>
          <w:kern w:val="0"/>
          <w:sz w:val="21"/>
          <w:szCs w:val="21"/>
        </w:rPr>
        <w:t>5</w:t>
      </w:r>
      <w:r>
        <w:rPr>
          <w:rFonts w:eastAsia="宋体" w:hAnsi="宋体" w:cs="Calibri" w:hint="eastAsia"/>
          <w:kern w:val="0"/>
          <w:sz w:val="21"/>
          <w:szCs w:val="21"/>
        </w:rPr>
        <w:t>法定代表人诚信投标承诺书（格式见附件）；</w:t>
      </w:r>
    </w:p>
    <w:p w:rsidR="004D120B" w:rsidRDefault="002B6188">
      <w:pPr>
        <w:pStyle w:val="ad"/>
        <w:snapToGrid w:val="0"/>
        <w:spacing w:line="360" w:lineRule="auto"/>
        <w:ind w:firstLine="405"/>
        <w:rPr>
          <w:rFonts w:eastAsia="宋体" w:hAnsi="宋体" w:cs="Calibri"/>
          <w:kern w:val="0"/>
          <w:sz w:val="21"/>
          <w:szCs w:val="21"/>
        </w:rPr>
      </w:pPr>
      <w:r>
        <w:rPr>
          <w:rFonts w:eastAsia="宋体" w:hAnsi="宋体" w:cs="Calibri" w:hint="eastAsia"/>
          <w:kern w:val="0"/>
          <w:sz w:val="21"/>
          <w:szCs w:val="21"/>
        </w:rPr>
        <w:t>1.</w:t>
      </w:r>
      <w:r w:rsidR="00384222">
        <w:rPr>
          <w:rFonts w:eastAsia="宋体" w:hAnsi="宋体" w:cs="Calibri" w:hint="eastAsia"/>
          <w:kern w:val="0"/>
          <w:sz w:val="21"/>
          <w:szCs w:val="21"/>
        </w:rPr>
        <w:t>6</w:t>
      </w:r>
      <w:r>
        <w:rPr>
          <w:rFonts w:eastAsia="宋体" w:hAnsi="宋体" w:cs="Calibri"/>
          <w:kern w:val="0"/>
          <w:sz w:val="21"/>
          <w:szCs w:val="21"/>
        </w:rPr>
        <w:t>中小企业声明函</w:t>
      </w:r>
      <w:r>
        <w:rPr>
          <w:rFonts w:eastAsia="宋体" w:hAnsi="宋体" w:cs="Calibri" w:hint="eastAsia"/>
          <w:kern w:val="0"/>
          <w:sz w:val="21"/>
          <w:szCs w:val="21"/>
        </w:rPr>
        <w:t>或</w:t>
      </w:r>
      <w:r>
        <w:rPr>
          <w:rFonts w:eastAsia="宋体" w:hAnsi="宋体" w:cs="Calibri"/>
          <w:kern w:val="0"/>
          <w:sz w:val="21"/>
          <w:szCs w:val="21"/>
        </w:rPr>
        <w:t>监狱企业声明函</w:t>
      </w:r>
      <w:r>
        <w:rPr>
          <w:rFonts w:eastAsia="宋体" w:hAnsi="宋体" w:cs="Calibri" w:hint="eastAsia"/>
          <w:kern w:val="0"/>
          <w:sz w:val="21"/>
          <w:szCs w:val="21"/>
        </w:rPr>
        <w:t>或</w:t>
      </w:r>
      <w:r>
        <w:rPr>
          <w:rFonts w:eastAsia="宋体" w:hAnsi="宋体" w:cs="Calibri"/>
          <w:kern w:val="0"/>
          <w:sz w:val="21"/>
          <w:szCs w:val="21"/>
        </w:rPr>
        <w:t>残疾人福利性单位声明函</w:t>
      </w:r>
      <w:r>
        <w:rPr>
          <w:rFonts w:eastAsia="宋体" w:hAnsi="宋体" w:cs="Calibri" w:hint="eastAsia"/>
          <w:kern w:val="0"/>
          <w:sz w:val="21"/>
          <w:szCs w:val="21"/>
        </w:rPr>
        <w:t>（格式见附件）。</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注：证明材料均需加盖签章。</w:t>
      </w:r>
    </w:p>
    <w:p w:rsidR="004D120B" w:rsidRDefault="002B6188">
      <w:pPr>
        <w:pStyle w:val="12"/>
        <w:snapToGrid w:val="0"/>
        <w:spacing w:before="120" w:after="120" w:line="360" w:lineRule="auto"/>
        <w:ind w:left="417" w:rightChars="-241" w:right="-506"/>
        <w:rPr>
          <w:rFonts w:eastAsia="宋体" w:hAnsi="宋体"/>
          <w:b/>
          <w:sz w:val="21"/>
        </w:rPr>
      </w:pPr>
      <w:r>
        <w:rPr>
          <w:rFonts w:eastAsia="宋体" w:hAnsi="宋体" w:hint="eastAsia"/>
          <w:b/>
          <w:sz w:val="21"/>
        </w:rPr>
        <w:t>2.</w:t>
      </w:r>
      <w:r>
        <w:rPr>
          <w:rFonts w:eastAsia="宋体" w:hAnsi="宋体"/>
          <w:b/>
          <w:sz w:val="21"/>
        </w:rPr>
        <w:t>商务</w:t>
      </w:r>
      <w:r>
        <w:rPr>
          <w:rFonts w:eastAsia="宋体" w:hAnsi="宋体" w:hint="eastAsia"/>
          <w:b/>
          <w:sz w:val="21"/>
        </w:rPr>
        <w:t>及技术部分（无格式的参考的，均自拟）</w:t>
      </w:r>
      <w:r>
        <w:rPr>
          <w:rFonts w:eastAsia="宋体" w:hAnsi="宋体"/>
          <w:b/>
          <w:sz w:val="21"/>
        </w:rPr>
        <w:t>：</w:t>
      </w:r>
    </w:p>
    <w:p w:rsidR="004D120B" w:rsidRDefault="002B6188">
      <w:pPr>
        <w:spacing w:line="360" w:lineRule="auto"/>
        <w:ind w:firstLineChars="200" w:firstLine="420"/>
        <w:rPr>
          <w:rFonts w:ascii="宋体" w:hAnsi="宋体"/>
        </w:rPr>
      </w:pPr>
      <w:r>
        <w:rPr>
          <w:rFonts w:ascii="宋体" w:hAnsi="宋体" w:hint="eastAsia"/>
        </w:rPr>
        <w:t>2.1投标人</w:t>
      </w:r>
      <w:r>
        <w:rPr>
          <w:rFonts w:ascii="宋体" w:hAnsi="宋体"/>
        </w:rPr>
        <w:t>基本情况表；</w:t>
      </w:r>
    </w:p>
    <w:p w:rsidR="004D120B" w:rsidRDefault="002B6188">
      <w:pPr>
        <w:spacing w:line="360" w:lineRule="auto"/>
        <w:ind w:firstLineChars="200" w:firstLine="420"/>
        <w:rPr>
          <w:rFonts w:hAnsi="宋体" w:cs="宋体"/>
          <w:szCs w:val="21"/>
        </w:rPr>
      </w:pPr>
      <w:r>
        <w:rPr>
          <w:rFonts w:ascii="宋体" w:hAnsi="宋体" w:hint="eastAsia"/>
        </w:rPr>
        <w:t>2.2</w:t>
      </w:r>
      <w:r>
        <w:rPr>
          <w:rFonts w:hAnsi="宋体" w:cs="宋体" w:hint="eastAsia"/>
          <w:szCs w:val="21"/>
        </w:rPr>
        <w:t>投标人项目案例表；</w:t>
      </w:r>
    </w:p>
    <w:p w:rsidR="004D120B" w:rsidRDefault="002B6188">
      <w:pPr>
        <w:spacing w:line="360" w:lineRule="auto"/>
        <w:ind w:firstLineChars="200" w:firstLine="420"/>
        <w:rPr>
          <w:rFonts w:hAnsi="宋体" w:cs="宋体"/>
          <w:szCs w:val="21"/>
        </w:rPr>
      </w:pPr>
      <w:r>
        <w:rPr>
          <w:rFonts w:ascii="宋体" w:hAnsi="宋体" w:hint="eastAsia"/>
        </w:rPr>
        <w:t>2.3</w:t>
      </w:r>
      <w:r>
        <w:rPr>
          <w:rFonts w:hAnsi="宋体" w:cs="宋体" w:hint="eastAsia"/>
          <w:szCs w:val="21"/>
        </w:rPr>
        <w:t>拟派往本招标项目的管理团队人员配备表；</w:t>
      </w:r>
    </w:p>
    <w:p w:rsidR="004D120B" w:rsidRDefault="002B6188">
      <w:pPr>
        <w:spacing w:line="360" w:lineRule="auto"/>
        <w:ind w:firstLineChars="200" w:firstLine="420"/>
        <w:rPr>
          <w:rFonts w:ascii="宋体" w:hAnsi="宋体"/>
        </w:rPr>
      </w:pPr>
      <w:r>
        <w:rPr>
          <w:rFonts w:ascii="宋体" w:hAnsi="宋体" w:hint="eastAsia"/>
        </w:rPr>
        <w:t>2.4项目实施方案；</w:t>
      </w:r>
    </w:p>
    <w:p w:rsidR="004D120B" w:rsidRDefault="002B6188">
      <w:pPr>
        <w:spacing w:line="360" w:lineRule="auto"/>
        <w:ind w:firstLineChars="200" w:firstLine="420"/>
        <w:rPr>
          <w:rFonts w:ascii="宋体" w:hAnsi="宋体"/>
        </w:rPr>
      </w:pPr>
      <w:r>
        <w:rPr>
          <w:rFonts w:ascii="宋体" w:hAnsi="宋体" w:hint="eastAsia"/>
        </w:rPr>
        <w:t>2.5评分规则中涉及的所需提交的材料；</w:t>
      </w:r>
    </w:p>
    <w:p w:rsidR="004D120B" w:rsidRDefault="002B6188">
      <w:pPr>
        <w:spacing w:line="360" w:lineRule="auto"/>
        <w:ind w:firstLineChars="200" w:firstLine="420"/>
        <w:rPr>
          <w:rFonts w:ascii="宋体" w:hAnsi="宋体"/>
        </w:rPr>
      </w:pPr>
      <w:r>
        <w:rPr>
          <w:rFonts w:ascii="宋体" w:hAnsi="宋体" w:hint="eastAsia"/>
        </w:rPr>
        <w:t>2.6本招标文件要求提供的和投标人认为需要提供的其它证书复印件、说明或资料，具体由投标人根据要求进行编制。</w:t>
      </w:r>
    </w:p>
    <w:p w:rsidR="004D120B" w:rsidRDefault="002B6188">
      <w:pPr>
        <w:pStyle w:val="12"/>
        <w:snapToGrid w:val="0"/>
        <w:spacing w:before="120" w:after="120" w:line="360" w:lineRule="auto"/>
        <w:ind w:firstLineChars="200" w:firstLine="422"/>
        <w:rPr>
          <w:rFonts w:eastAsia="宋体" w:hAnsi="宋体"/>
          <w:b/>
          <w:sz w:val="21"/>
        </w:rPr>
      </w:pPr>
      <w:r>
        <w:rPr>
          <w:rFonts w:eastAsia="宋体" w:hAnsi="宋体" w:hint="eastAsia"/>
          <w:b/>
          <w:sz w:val="21"/>
        </w:rPr>
        <w:t>3.</w:t>
      </w:r>
      <w:r>
        <w:rPr>
          <w:rFonts w:eastAsia="宋体" w:hAnsi="宋体"/>
          <w:b/>
          <w:sz w:val="21"/>
        </w:rPr>
        <w:t>报价</w:t>
      </w:r>
      <w:r>
        <w:rPr>
          <w:rFonts w:eastAsia="宋体" w:hAnsi="宋体" w:hint="eastAsia"/>
          <w:b/>
          <w:sz w:val="21"/>
        </w:rPr>
        <w:t>部分</w:t>
      </w:r>
      <w:r>
        <w:rPr>
          <w:rFonts w:eastAsia="宋体" w:hAnsi="宋体"/>
          <w:b/>
          <w:sz w:val="21"/>
        </w:rPr>
        <w:t>：</w:t>
      </w:r>
    </w:p>
    <w:p w:rsidR="004D120B" w:rsidRDefault="002B6188">
      <w:pPr>
        <w:spacing w:line="360" w:lineRule="auto"/>
        <w:ind w:firstLine="420"/>
        <w:rPr>
          <w:rFonts w:ascii="宋体" w:hAnsi="宋体"/>
          <w:szCs w:val="21"/>
        </w:rPr>
      </w:pPr>
      <w:r>
        <w:rPr>
          <w:rFonts w:ascii="宋体" w:hAnsi="宋体" w:hint="eastAsia"/>
          <w:szCs w:val="21"/>
        </w:rPr>
        <w:t>3.1</w:t>
      </w:r>
      <w:r>
        <w:rPr>
          <w:rFonts w:ascii="宋体" w:hAnsi="宋体" w:cs="宋体" w:hint="eastAsia"/>
          <w:szCs w:val="21"/>
        </w:rPr>
        <w:t>投标报价一览表</w:t>
      </w:r>
      <w:r>
        <w:rPr>
          <w:rFonts w:ascii="宋体" w:hAnsi="宋体" w:hint="eastAsia"/>
        </w:rPr>
        <w:t>（格式见附件）</w:t>
      </w:r>
      <w:r>
        <w:rPr>
          <w:rFonts w:ascii="宋体" w:hAnsi="宋体" w:cs="宋体" w:hint="eastAsia"/>
          <w:szCs w:val="21"/>
        </w:rPr>
        <w:t>；</w:t>
      </w:r>
    </w:p>
    <w:p w:rsidR="004D120B" w:rsidRDefault="002B6188">
      <w:pPr>
        <w:pStyle w:val="a0"/>
        <w:numPr>
          <w:ilvl w:val="0"/>
          <w:numId w:val="0"/>
        </w:numPr>
        <w:tabs>
          <w:tab w:val="left" w:pos="510"/>
        </w:tabs>
        <w:spacing w:line="360" w:lineRule="auto"/>
        <w:ind w:firstLineChars="200" w:firstLine="420"/>
        <w:rPr>
          <w:rFonts w:ascii="宋体" w:hAnsi="宋体"/>
          <w:szCs w:val="21"/>
        </w:rPr>
      </w:pPr>
      <w:r>
        <w:rPr>
          <w:rFonts w:ascii="宋体" w:hAnsi="宋体" w:hint="eastAsia"/>
          <w:szCs w:val="21"/>
        </w:rPr>
        <w:t>3.2</w:t>
      </w:r>
      <w:r>
        <w:rPr>
          <w:rFonts w:ascii="宋体" w:hAnsi="宋体" w:cs="宋体" w:hint="eastAsia"/>
          <w:szCs w:val="21"/>
        </w:rPr>
        <w:t>报价明细表</w:t>
      </w:r>
      <w:r>
        <w:rPr>
          <w:rFonts w:ascii="宋体" w:hAnsi="宋体" w:hint="eastAsia"/>
        </w:rPr>
        <w:t>（格式见附件）</w:t>
      </w:r>
      <w:r>
        <w:rPr>
          <w:rFonts w:ascii="宋体" w:hAnsi="宋体" w:cs="宋体" w:hint="eastAsia"/>
          <w:szCs w:val="21"/>
        </w:rPr>
        <w:t>；</w:t>
      </w:r>
    </w:p>
    <w:p w:rsidR="004D120B" w:rsidRDefault="002B6188">
      <w:pPr>
        <w:spacing w:line="360" w:lineRule="auto"/>
        <w:ind w:firstLine="420"/>
        <w:rPr>
          <w:rFonts w:hAnsi="宋体"/>
          <w:b/>
          <w:szCs w:val="21"/>
        </w:rPr>
      </w:pPr>
      <w:r>
        <w:rPr>
          <w:rFonts w:ascii="宋体" w:hAnsi="宋体" w:hint="eastAsia"/>
          <w:szCs w:val="21"/>
        </w:rPr>
        <w:t>3.3</w:t>
      </w:r>
      <w:r>
        <w:rPr>
          <w:rFonts w:ascii="宋体" w:hAnsi="宋体" w:cs="宋体" w:hint="eastAsia"/>
          <w:szCs w:val="21"/>
        </w:rPr>
        <w:t>投标人针对报价需要说明的其他文件和说明（如有，格式自拟）。</w:t>
      </w:r>
    </w:p>
    <w:p w:rsidR="004D120B" w:rsidRDefault="002B6188">
      <w:pPr>
        <w:snapToGrid w:val="0"/>
        <w:spacing w:line="360" w:lineRule="auto"/>
        <w:ind w:right="55" w:firstLineChars="196" w:firstLine="413"/>
        <w:jc w:val="left"/>
        <w:outlineLvl w:val="0"/>
        <w:rPr>
          <w:rFonts w:ascii="宋体" w:hAnsi="宋体"/>
          <w:b/>
          <w:sz w:val="24"/>
        </w:rPr>
      </w:pPr>
      <w:r>
        <w:rPr>
          <w:rFonts w:ascii="宋体" w:hAnsi="宋体"/>
          <w:b/>
          <w:szCs w:val="21"/>
        </w:rPr>
        <w:t>（</w:t>
      </w:r>
      <w:r w:rsidR="006447B1">
        <w:rPr>
          <w:rFonts w:ascii="宋体" w:hAnsi="宋体" w:hint="eastAsia"/>
          <w:b/>
          <w:szCs w:val="21"/>
        </w:rPr>
        <w:t>三</w:t>
      </w:r>
      <w:r>
        <w:rPr>
          <w:rFonts w:ascii="宋体" w:hAnsi="宋体"/>
          <w:b/>
          <w:szCs w:val="21"/>
        </w:rPr>
        <w:t>）</w:t>
      </w:r>
      <w:r>
        <w:rPr>
          <w:rFonts w:ascii="宋体" w:hAnsi="宋体" w:hint="eastAsia"/>
          <w:b/>
          <w:szCs w:val="21"/>
        </w:rPr>
        <w:t>投标</w:t>
      </w:r>
      <w:r>
        <w:rPr>
          <w:rFonts w:ascii="宋体" w:hAnsi="宋体"/>
          <w:b/>
          <w:szCs w:val="21"/>
        </w:rPr>
        <w:t>文件的语言及计量</w:t>
      </w:r>
    </w:p>
    <w:p w:rsidR="004D120B" w:rsidRDefault="002B6188">
      <w:pPr>
        <w:snapToGrid w:val="0"/>
        <w:spacing w:line="360" w:lineRule="auto"/>
        <w:ind w:firstLineChars="200" w:firstLine="420"/>
        <w:jc w:val="left"/>
        <w:rPr>
          <w:rFonts w:ascii="宋体" w:hAnsi="宋体" w:cs="宋体"/>
          <w:szCs w:val="21"/>
        </w:rPr>
      </w:pPr>
      <w:r>
        <w:rPr>
          <w:rFonts w:ascii="宋体" w:hAnsi="宋体" w:cs="宋体" w:hint="eastAsia"/>
          <w:szCs w:val="21"/>
        </w:rPr>
        <w:t>1.投标文件以及投标人与采购人就有关投标事宜的所有来往函电，均应以中文汉语书写。除</w:t>
      </w:r>
      <w:r>
        <w:rPr>
          <w:rFonts w:ascii="宋体" w:hAnsi="宋体" w:cs="宋体" w:hint="eastAsia"/>
          <w:szCs w:val="21"/>
        </w:rPr>
        <w:lastRenderedPageBreak/>
        <w:t>签名、盖章、专用名称等特殊情形外，以中文汉语以外的文字表述的投标文件视同未提供。</w:t>
      </w:r>
    </w:p>
    <w:p w:rsidR="004D120B" w:rsidRDefault="002B6188">
      <w:pPr>
        <w:snapToGrid w:val="0"/>
        <w:spacing w:line="360" w:lineRule="auto"/>
        <w:ind w:firstLineChars="200" w:firstLine="420"/>
        <w:jc w:val="left"/>
        <w:rPr>
          <w:rFonts w:ascii="宋体" w:hAnsi="宋体" w:cs="宋体"/>
          <w:szCs w:val="21"/>
        </w:rPr>
      </w:pPr>
      <w:r>
        <w:rPr>
          <w:rFonts w:ascii="宋体" w:hAnsi="宋体" w:cs="宋体" w:hint="eastAsia"/>
          <w:szCs w:val="21"/>
        </w:rPr>
        <w:t>2.投标计量单位，采购文件已有明确规定的，使用采购文件规定的计量单位；采购文件没有规定的，应采用中华人民共和国法定计量单位（货币单位：人民币元），否则视同未响应。</w:t>
      </w:r>
    </w:p>
    <w:p w:rsidR="004D120B" w:rsidRDefault="002B6188">
      <w:pPr>
        <w:tabs>
          <w:tab w:val="left" w:pos="0"/>
        </w:tabs>
        <w:spacing w:line="360" w:lineRule="auto"/>
        <w:ind w:firstLineChars="200" w:firstLine="422"/>
        <w:rPr>
          <w:rFonts w:ascii="宋体" w:hAnsi="宋体"/>
          <w:b/>
          <w:szCs w:val="21"/>
        </w:rPr>
      </w:pPr>
      <w:r>
        <w:rPr>
          <w:rFonts w:ascii="宋体" w:hAnsi="宋体"/>
          <w:b/>
          <w:szCs w:val="21"/>
        </w:rPr>
        <w:t>（</w:t>
      </w:r>
      <w:r w:rsidR="006447B1">
        <w:rPr>
          <w:rFonts w:ascii="宋体" w:hAnsi="宋体" w:hint="eastAsia"/>
          <w:b/>
          <w:szCs w:val="21"/>
        </w:rPr>
        <w:t>四</w:t>
      </w:r>
      <w:r>
        <w:rPr>
          <w:rFonts w:ascii="宋体" w:hAnsi="宋体"/>
          <w:b/>
          <w:szCs w:val="21"/>
        </w:rPr>
        <w:t>）响应报价</w:t>
      </w:r>
    </w:p>
    <w:p w:rsidR="004D120B" w:rsidRDefault="002B6188">
      <w:pPr>
        <w:pStyle w:val="ad"/>
        <w:spacing w:line="360" w:lineRule="auto"/>
        <w:ind w:firstLineChars="200" w:firstLine="420"/>
        <w:rPr>
          <w:rFonts w:hAnsi="宋体" w:cs="宋体"/>
          <w:b/>
          <w:bCs/>
          <w:szCs w:val="21"/>
        </w:rPr>
      </w:pPr>
      <w:r>
        <w:rPr>
          <w:rFonts w:eastAsia="宋体" w:hAnsi="宋体" w:cs="宋体" w:hint="eastAsia"/>
          <w:sz w:val="21"/>
          <w:szCs w:val="21"/>
        </w:rPr>
        <w:t>1.投标报价应以人民币报价，</w:t>
      </w:r>
      <w:r>
        <w:rPr>
          <w:rFonts w:eastAsia="宋体" w:hAnsi="宋体" w:cs="宋体" w:hint="eastAsia"/>
          <w:sz w:val="21"/>
        </w:rPr>
        <w:t>是履行合同的最终价格，</w:t>
      </w:r>
      <w:r>
        <w:rPr>
          <w:rFonts w:eastAsia="宋体" w:hAnsi="宋体" w:cs="宋体" w:hint="eastAsia"/>
          <w:sz w:val="21"/>
          <w:szCs w:val="21"/>
        </w:rPr>
        <w:t>供应商的总报价，应是在要求服务期内完成服务范围全部项目内容的所有费用，包括住宿费、保洁费、水电费、空调费、管理费、税金等酒店标准服务应提供的全部费用。</w:t>
      </w:r>
      <w:r>
        <w:rPr>
          <w:rFonts w:eastAsia="宋体" w:hAnsi="宋体" w:cs="宋体" w:hint="eastAsia"/>
          <w:sz w:val="21"/>
        </w:rPr>
        <w:t>未计入报价而应该发生的费用的，视为已含在其他分项投标报价中。供应商应根据上述因素自行考虑含入总价。如以后已实施而未列入报价的费用将被视为供应商优惠，采购人均不予支付。</w:t>
      </w:r>
    </w:p>
    <w:p w:rsidR="004D120B" w:rsidRDefault="002B6188">
      <w:pPr>
        <w:spacing w:line="360" w:lineRule="auto"/>
        <w:ind w:firstLine="420"/>
        <w:rPr>
          <w:rFonts w:ascii="宋体" w:hAnsi="宋体"/>
        </w:rPr>
      </w:pPr>
      <w:r>
        <w:rPr>
          <w:rFonts w:ascii="宋体" w:hAnsi="宋体" w:cs="宋体"/>
          <w:b/>
          <w:bCs/>
          <w:szCs w:val="21"/>
        </w:rPr>
        <w:t>2.</w:t>
      </w:r>
      <w:r>
        <w:rPr>
          <w:rFonts w:ascii="宋体" w:hAnsi="宋体" w:cs="宋体" w:hint="eastAsia"/>
          <w:b/>
          <w:bCs/>
          <w:szCs w:val="21"/>
        </w:rPr>
        <w:t>投标文件针对同一内容只允许有一个报价，有选择的或有条件的报价将不予接受。</w:t>
      </w:r>
    </w:p>
    <w:p w:rsidR="004D120B" w:rsidRDefault="002B6188">
      <w:pPr>
        <w:snapToGrid w:val="0"/>
        <w:spacing w:line="360" w:lineRule="auto"/>
        <w:ind w:firstLineChars="196" w:firstLine="413"/>
        <w:jc w:val="left"/>
        <w:outlineLvl w:val="0"/>
        <w:rPr>
          <w:rFonts w:ascii="宋体" w:hAnsi="宋体"/>
          <w:b/>
          <w:szCs w:val="21"/>
        </w:rPr>
      </w:pPr>
      <w:r>
        <w:rPr>
          <w:rFonts w:ascii="宋体" w:hAnsi="宋体"/>
          <w:b/>
          <w:szCs w:val="21"/>
        </w:rPr>
        <w:t>（</w:t>
      </w:r>
      <w:r w:rsidR="006447B1">
        <w:rPr>
          <w:rFonts w:ascii="宋体" w:hAnsi="宋体" w:hint="eastAsia"/>
          <w:b/>
          <w:szCs w:val="21"/>
        </w:rPr>
        <w:t>五</w:t>
      </w:r>
      <w:r>
        <w:rPr>
          <w:rFonts w:ascii="宋体" w:hAnsi="宋体"/>
          <w:b/>
          <w:szCs w:val="21"/>
        </w:rPr>
        <w:t>）</w:t>
      </w:r>
      <w:r>
        <w:rPr>
          <w:rFonts w:ascii="宋体" w:hAnsi="宋体" w:hint="eastAsia"/>
          <w:b/>
          <w:szCs w:val="21"/>
        </w:rPr>
        <w:t>投标</w:t>
      </w:r>
      <w:r>
        <w:rPr>
          <w:rFonts w:ascii="宋体" w:hAnsi="宋体"/>
          <w:b/>
          <w:szCs w:val="21"/>
        </w:rPr>
        <w:t>文件的有效期</w:t>
      </w:r>
    </w:p>
    <w:p w:rsidR="004D120B" w:rsidRDefault="002B6188">
      <w:pPr>
        <w:pStyle w:val="a0"/>
        <w:numPr>
          <w:ilvl w:val="0"/>
          <w:numId w:val="0"/>
        </w:numPr>
        <w:tabs>
          <w:tab w:val="left" w:pos="454"/>
          <w:tab w:val="left" w:pos="720"/>
          <w:tab w:val="left" w:pos="900"/>
        </w:tabs>
        <w:snapToGrid w:val="0"/>
        <w:spacing w:line="360" w:lineRule="auto"/>
        <w:ind w:rightChars="-241" w:right="-506" w:firstLineChars="200" w:firstLine="420"/>
        <w:rPr>
          <w:rFonts w:ascii="宋体" w:hAnsi="宋体"/>
        </w:rPr>
      </w:pPr>
      <w:r>
        <w:rPr>
          <w:rFonts w:ascii="宋体" w:hAnsi="宋体" w:hint="eastAsia"/>
        </w:rPr>
        <w:t>1.自投标截止日起</w:t>
      </w:r>
      <w:r>
        <w:rPr>
          <w:rFonts w:ascii="宋体" w:hAnsi="宋体" w:hint="eastAsia"/>
          <w:b/>
          <w:u w:val="single"/>
        </w:rPr>
        <w:t xml:space="preserve">90 </w:t>
      </w:r>
      <w:r>
        <w:rPr>
          <w:rFonts w:ascii="宋体" w:hAnsi="宋体" w:hint="eastAsia"/>
          <w:b/>
        </w:rPr>
        <w:t>天</w:t>
      </w:r>
      <w:r>
        <w:rPr>
          <w:rFonts w:ascii="宋体" w:hAnsi="宋体" w:hint="eastAsia"/>
        </w:rPr>
        <w:t>投标文件应保持有效。有效期不足的投标文件将被拒绝。</w:t>
      </w:r>
    </w:p>
    <w:p w:rsidR="004D120B" w:rsidRDefault="002B6188">
      <w:pPr>
        <w:snapToGrid w:val="0"/>
        <w:spacing w:line="360" w:lineRule="auto"/>
        <w:ind w:rightChars="-41" w:right="-86" w:firstLineChars="200" w:firstLine="420"/>
        <w:jc w:val="left"/>
        <w:outlineLvl w:val="0"/>
        <w:rPr>
          <w:rFonts w:ascii="宋体" w:hAnsi="宋体"/>
        </w:rPr>
      </w:pPr>
      <w:r>
        <w:rPr>
          <w:rFonts w:ascii="宋体" w:hAnsi="宋体" w:hint="eastAsia"/>
        </w:rPr>
        <w:t>2.在特殊情况下，采购人可与投标人协商延长投标书的有效期，这种要求和答复均以书面形式进行。</w:t>
      </w:r>
    </w:p>
    <w:p w:rsidR="004D120B" w:rsidRDefault="002B6188">
      <w:pPr>
        <w:snapToGrid w:val="0"/>
        <w:spacing w:line="360" w:lineRule="auto"/>
        <w:ind w:right="55" w:firstLineChars="200" w:firstLine="420"/>
        <w:jc w:val="left"/>
        <w:outlineLvl w:val="0"/>
        <w:rPr>
          <w:rFonts w:ascii="宋体" w:hAnsi="宋体"/>
        </w:rPr>
      </w:pPr>
      <w:r>
        <w:rPr>
          <w:rFonts w:ascii="宋体" w:hAnsi="宋体" w:hint="eastAsia"/>
        </w:rPr>
        <w:t>3.中标人的投标文件自开标之日起至合同履行完毕止均应保持有效。</w:t>
      </w:r>
    </w:p>
    <w:p w:rsidR="004D120B" w:rsidRDefault="002B6188">
      <w:pPr>
        <w:snapToGrid w:val="0"/>
        <w:spacing w:line="360" w:lineRule="auto"/>
        <w:ind w:firstLineChars="196" w:firstLine="413"/>
        <w:jc w:val="left"/>
        <w:rPr>
          <w:rFonts w:ascii="宋体" w:hAnsi="宋体"/>
          <w:b/>
          <w:szCs w:val="21"/>
        </w:rPr>
      </w:pPr>
      <w:r>
        <w:rPr>
          <w:rFonts w:ascii="宋体" w:hAnsi="宋体"/>
          <w:b/>
          <w:szCs w:val="21"/>
        </w:rPr>
        <w:t>（</w:t>
      </w:r>
      <w:r w:rsidR="006447B1">
        <w:rPr>
          <w:rFonts w:ascii="宋体" w:hAnsi="宋体" w:hint="eastAsia"/>
          <w:b/>
          <w:szCs w:val="21"/>
        </w:rPr>
        <w:t>六</w:t>
      </w:r>
      <w:r>
        <w:rPr>
          <w:rFonts w:ascii="宋体" w:hAnsi="宋体"/>
          <w:b/>
          <w:szCs w:val="21"/>
        </w:rPr>
        <w:t>）</w:t>
      </w:r>
      <w:r>
        <w:rPr>
          <w:rFonts w:ascii="宋体" w:hAnsi="宋体" w:hint="eastAsia"/>
          <w:b/>
          <w:szCs w:val="21"/>
        </w:rPr>
        <w:t>投标文件的包装、递交、修改和撤回</w:t>
      </w:r>
    </w:p>
    <w:p w:rsidR="004D120B" w:rsidRDefault="002B6188">
      <w:pPr>
        <w:snapToGrid w:val="0"/>
        <w:spacing w:line="360" w:lineRule="auto"/>
        <w:ind w:rightChars="-41" w:right="-86" w:firstLineChars="200" w:firstLine="420"/>
        <w:jc w:val="left"/>
        <w:rPr>
          <w:rFonts w:ascii="宋体" w:hAnsi="宋体"/>
        </w:rPr>
      </w:pPr>
      <w:r>
        <w:rPr>
          <w:rFonts w:ascii="宋体" w:hAnsi="宋体" w:hint="eastAsia"/>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rsidR="004D120B" w:rsidRDefault="002B6188">
      <w:pPr>
        <w:snapToGrid w:val="0"/>
        <w:spacing w:line="360" w:lineRule="auto"/>
        <w:ind w:rightChars="-41" w:right="-86" w:firstLineChars="200" w:firstLine="420"/>
        <w:jc w:val="left"/>
        <w:rPr>
          <w:rFonts w:ascii="宋体" w:hAnsi="宋体"/>
        </w:rPr>
      </w:pPr>
      <w:r>
        <w:rPr>
          <w:rFonts w:ascii="宋体" w:hAnsi="宋体" w:hint="eastAsia"/>
        </w:rPr>
        <w:t>2.投标人除按规定时间在政采云系统中上传经加密的电子投标文件外，同时还需邮寄一份未经加密的电子投标文件送达指定地点。</w:t>
      </w:r>
    </w:p>
    <w:p w:rsidR="004D120B" w:rsidRDefault="002B6188">
      <w:pPr>
        <w:snapToGrid w:val="0"/>
        <w:spacing w:line="360" w:lineRule="auto"/>
        <w:ind w:rightChars="-41" w:right="-86" w:firstLineChars="200" w:firstLine="420"/>
        <w:jc w:val="left"/>
        <w:rPr>
          <w:rFonts w:ascii="宋体" w:hAnsi="宋体"/>
        </w:rPr>
      </w:pPr>
      <w:r>
        <w:rPr>
          <w:rFonts w:ascii="宋体" w:hAnsi="宋体" w:hint="eastAsia"/>
        </w:rPr>
        <w:t>3.响应文件未按时解密，投标人提供了备份响应文件的，以备份响应文件作为依据，否则视为响应文件撤回。响应文件已按时解密的，备份响应文件自动失效。</w:t>
      </w:r>
    </w:p>
    <w:p w:rsidR="004D120B" w:rsidRDefault="002B6188">
      <w:pPr>
        <w:snapToGrid w:val="0"/>
        <w:spacing w:line="360" w:lineRule="auto"/>
        <w:ind w:rightChars="-41" w:right="-86" w:firstLineChars="200" w:firstLine="420"/>
        <w:jc w:val="left"/>
        <w:rPr>
          <w:rFonts w:ascii="宋体" w:hAnsi="宋体"/>
          <w:color w:val="FF0000"/>
        </w:rPr>
      </w:pPr>
      <w:r>
        <w:rPr>
          <w:rFonts w:ascii="宋体" w:hAnsi="宋体" w:hint="eastAsia"/>
        </w:rPr>
        <w:t>4.备份投标文件须密封封装。包装封面上应注明投标人名称，封口处加盖投标人公章。</w:t>
      </w:r>
    </w:p>
    <w:p w:rsidR="004D120B" w:rsidRDefault="002B6188">
      <w:pPr>
        <w:spacing w:line="360" w:lineRule="auto"/>
        <w:ind w:firstLine="420"/>
        <w:rPr>
          <w:rFonts w:ascii="宋体" w:hAnsi="宋体"/>
        </w:rPr>
      </w:pPr>
      <w:r>
        <w:rPr>
          <w:rFonts w:ascii="宋体" w:hAnsi="宋体"/>
          <w:b/>
          <w:szCs w:val="21"/>
        </w:rPr>
        <w:t>（</w:t>
      </w:r>
      <w:r w:rsidR="006447B1">
        <w:rPr>
          <w:rFonts w:ascii="宋体" w:hAnsi="宋体" w:hint="eastAsia"/>
          <w:b/>
          <w:szCs w:val="21"/>
        </w:rPr>
        <w:t>七</w:t>
      </w:r>
      <w:r>
        <w:rPr>
          <w:rFonts w:ascii="宋体" w:hAnsi="宋体"/>
          <w:b/>
          <w:szCs w:val="21"/>
        </w:rPr>
        <w:t>）投标无效的情形</w:t>
      </w:r>
    </w:p>
    <w:p w:rsidR="004D120B" w:rsidRDefault="002B6188" w:rsidP="002B6188">
      <w:pPr>
        <w:pStyle w:val="12"/>
        <w:snapToGrid w:val="0"/>
        <w:spacing w:beforeLines="0" w:afterLines="0" w:line="360" w:lineRule="auto"/>
        <w:ind w:rightChars="-41" w:right="-86" w:firstLineChars="198" w:firstLine="416"/>
        <w:rPr>
          <w:rFonts w:eastAsia="宋体" w:hAnsi="宋体"/>
          <w:sz w:val="21"/>
        </w:rPr>
      </w:pPr>
      <w:r>
        <w:rPr>
          <w:rFonts w:eastAsia="宋体" w:hAnsi="宋体" w:hint="eastAsia"/>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rsidR="004D120B" w:rsidRDefault="002B6188">
      <w:pPr>
        <w:pStyle w:val="12"/>
        <w:snapToGrid w:val="0"/>
        <w:spacing w:before="120" w:after="120" w:line="360" w:lineRule="auto"/>
        <w:ind w:firstLineChars="198" w:firstLine="417"/>
        <w:rPr>
          <w:rFonts w:eastAsia="宋体" w:hAnsi="宋体"/>
          <w:sz w:val="21"/>
        </w:rPr>
      </w:pPr>
      <w:r>
        <w:rPr>
          <w:rFonts w:eastAsia="宋体" w:hAnsi="宋体"/>
          <w:b/>
          <w:bCs/>
          <w:sz w:val="21"/>
        </w:rPr>
        <w:t>1</w:t>
      </w:r>
      <w:r>
        <w:rPr>
          <w:rFonts w:eastAsia="宋体" w:hAnsi="宋体" w:hint="eastAsia"/>
          <w:b/>
          <w:bCs/>
          <w:sz w:val="21"/>
        </w:rPr>
        <w:t>.</w:t>
      </w:r>
      <w:r>
        <w:rPr>
          <w:rFonts w:eastAsia="宋体" w:hAnsi="宋体"/>
          <w:b/>
          <w:bCs/>
          <w:sz w:val="21"/>
        </w:rPr>
        <w:t>在</w:t>
      </w:r>
      <w:r>
        <w:rPr>
          <w:rFonts w:eastAsia="宋体" w:hAnsi="宋体" w:hint="eastAsia"/>
          <w:b/>
          <w:bCs/>
          <w:sz w:val="21"/>
        </w:rPr>
        <w:t>符合性审查</w:t>
      </w:r>
      <w:r>
        <w:rPr>
          <w:rFonts w:eastAsia="宋体" w:hAnsi="宋体"/>
          <w:b/>
          <w:bCs/>
          <w:sz w:val="21"/>
        </w:rPr>
        <w:t>和商务评审时，如发现下列情形之一的，</w:t>
      </w:r>
      <w:r>
        <w:rPr>
          <w:rFonts w:eastAsia="宋体" w:hAnsi="宋体" w:hint="eastAsia"/>
          <w:b/>
          <w:bCs/>
          <w:sz w:val="21"/>
        </w:rPr>
        <w:t>投标</w:t>
      </w:r>
      <w:r>
        <w:rPr>
          <w:rFonts w:eastAsia="宋体" w:hAnsi="宋体"/>
          <w:b/>
          <w:bCs/>
          <w:sz w:val="21"/>
        </w:rPr>
        <w:t>文件将被视为无效投标：</w:t>
      </w:r>
    </w:p>
    <w:p w:rsidR="004D120B" w:rsidRDefault="002B6188" w:rsidP="002B6188">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1投标</w:t>
      </w:r>
      <w:r>
        <w:rPr>
          <w:rFonts w:eastAsia="宋体" w:hAnsi="宋体"/>
          <w:bCs/>
          <w:sz w:val="21"/>
        </w:rPr>
        <w:t>文件未按</w:t>
      </w:r>
      <w:r>
        <w:rPr>
          <w:rFonts w:eastAsia="宋体" w:hAnsi="宋体" w:hint="eastAsia"/>
          <w:bCs/>
          <w:sz w:val="21"/>
        </w:rPr>
        <w:t>采购文件</w:t>
      </w:r>
      <w:r>
        <w:rPr>
          <w:rFonts w:eastAsia="宋体" w:hAnsi="宋体"/>
          <w:bCs/>
          <w:sz w:val="21"/>
        </w:rPr>
        <w:t>要求密封、签字、盖章的；</w:t>
      </w:r>
    </w:p>
    <w:p w:rsidR="004D120B" w:rsidRDefault="002B6188" w:rsidP="002B6188">
      <w:pPr>
        <w:pStyle w:val="12"/>
        <w:snapToGrid w:val="0"/>
        <w:spacing w:beforeLines="0" w:afterLines="0" w:line="360" w:lineRule="auto"/>
        <w:ind w:firstLineChars="198" w:firstLine="416"/>
        <w:rPr>
          <w:rFonts w:eastAsia="宋体" w:hAnsi="宋体"/>
          <w:bCs/>
          <w:sz w:val="21"/>
        </w:rPr>
      </w:pPr>
      <w:r>
        <w:rPr>
          <w:rFonts w:eastAsia="宋体" w:hAnsi="宋体"/>
          <w:bCs/>
          <w:sz w:val="21"/>
        </w:rPr>
        <w:lastRenderedPageBreak/>
        <w:t>1.</w:t>
      </w:r>
      <w:r>
        <w:rPr>
          <w:rFonts w:eastAsia="宋体" w:hAnsi="宋体" w:hint="eastAsia"/>
          <w:bCs/>
          <w:sz w:val="21"/>
        </w:rPr>
        <w:t>2</w:t>
      </w:r>
      <w:r>
        <w:rPr>
          <w:rFonts w:eastAsia="宋体" w:hAnsi="宋体" w:cs="宋体" w:hint="eastAsia"/>
          <w:sz w:val="21"/>
        </w:rPr>
        <w:t>资格证明文件不全的，或者不符合采购文件标明的资格要求的</w:t>
      </w:r>
      <w:r>
        <w:rPr>
          <w:rFonts w:eastAsia="宋体" w:hAnsi="宋体"/>
          <w:bCs/>
          <w:sz w:val="21"/>
        </w:rPr>
        <w:t>；</w:t>
      </w:r>
    </w:p>
    <w:p w:rsidR="004D120B" w:rsidRDefault="002B6188" w:rsidP="002B6188">
      <w:pPr>
        <w:pStyle w:val="ad"/>
        <w:snapToGrid w:val="0"/>
        <w:spacing w:line="360" w:lineRule="auto"/>
        <w:ind w:firstLineChars="198" w:firstLine="416"/>
        <w:rPr>
          <w:rFonts w:eastAsia="宋体" w:hAnsi="宋体"/>
          <w:bCs/>
          <w:sz w:val="21"/>
          <w:szCs w:val="21"/>
        </w:rPr>
      </w:pPr>
      <w:r>
        <w:rPr>
          <w:rFonts w:eastAsia="宋体" w:hAnsi="宋体"/>
          <w:bCs/>
          <w:sz w:val="21"/>
          <w:szCs w:val="21"/>
        </w:rPr>
        <w:t>1.</w:t>
      </w:r>
      <w:r>
        <w:rPr>
          <w:rFonts w:eastAsia="宋体" w:hAnsi="宋体" w:cs="宋体" w:hint="eastAsia"/>
          <w:sz w:val="21"/>
          <w:szCs w:val="21"/>
        </w:rPr>
        <w:t>3投标文件组成不全的；</w:t>
      </w:r>
    </w:p>
    <w:p w:rsidR="004D120B" w:rsidRDefault="002B6188" w:rsidP="002B6188">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4投标</w:t>
      </w:r>
      <w:r>
        <w:rPr>
          <w:rFonts w:eastAsia="宋体" w:hAnsi="宋体"/>
          <w:bCs/>
          <w:sz w:val="21"/>
        </w:rPr>
        <w:t>文件无法定代表人或授权人签字；或未提供法定代表人授权委托书；</w:t>
      </w:r>
    </w:p>
    <w:p w:rsidR="004D120B" w:rsidRDefault="002B6188" w:rsidP="002B6188">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5</w:t>
      </w:r>
      <w:r>
        <w:rPr>
          <w:rFonts w:eastAsia="宋体" w:hAnsi="宋体"/>
          <w:bCs/>
          <w:sz w:val="21"/>
        </w:rPr>
        <w:t>投标代表人未能出具身份证明或与法定代表人授权委托人身份不符的；</w:t>
      </w:r>
    </w:p>
    <w:p w:rsidR="004D120B" w:rsidRDefault="002B6188" w:rsidP="002B6188">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6投标</w:t>
      </w:r>
      <w:r>
        <w:rPr>
          <w:rFonts w:eastAsia="宋体" w:hAnsi="宋体"/>
          <w:bCs/>
          <w:sz w:val="21"/>
        </w:rPr>
        <w:t>文件的实质性内容未使用中文表述、意思表述不明确、前后矛盾或者使用计量单位不符合</w:t>
      </w:r>
      <w:r>
        <w:rPr>
          <w:rFonts w:eastAsia="宋体" w:hAnsi="宋体" w:hint="eastAsia"/>
          <w:bCs/>
          <w:sz w:val="21"/>
        </w:rPr>
        <w:t>采购文件</w:t>
      </w:r>
      <w:r>
        <w:rPr>
          <w:rFonts w:eastAsia="宋体" w:hAnsi="宋体"/>
          <w:bCs/>
          <w:sz w:val="21"/>
        </w:rPr>
        <w:t>要</w:t>
      </w:r>
      <w:r>
        <w:rPr>
          <w:rFonts w:eastAsia="宋体" w:hAnsi="宋体" w:hint="eastAsia"/>
          <w:bCs/>
          <w:sz w:val="21"/>
        </w:rPr>
        <w:t>,</w:t>
      </w:r>
      <w:r>
        <w:rPr>
          <w:rFonts w:eastAsia="宋体" w:hAnsi="宋体"/>
          <w:bCs/>
          <w:sz w:val="21"/>
        </w:rPr>
        <w:t>求的；（</w:t>
      </w:r>
      <w:r>
        <w:rPr>
          <w:rFonts w:eastAsia="宋体" w:hAnsi="宋体" w:cs="宋体" w:hint="eastAsia"/>
          <w:sz w:val="21"/>
        </w:rPr>
        <w:t>经评审小组认定允许其在线更正的笔误除外</w:t>
      </w:r>
      <w:r>
        <w:rPr>
          <w:rFonts w:eastAsia="宋体" w:hAnsi="宋体"/>
          <w:bCs/>
          <w:sz w:val="21"/>
        </w:rPr>
        <w:t>）</w:t>
      </w:r>
    </w:p>
    <w:p w:rsidR="004D120B" w:rsidRDefault="002B6188" w:rsidP="002B6188">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7投标</w:t>
      </w:r>
      <w:r>
        <w:rPr>
          <w:rFonts w:eastAsia="宋体" w:hAnsi="宋体"/>
          <w:bCs/>
          <w:sz w:val="21"/>
        </w:rPr>
        <w:t>文件的关键内容字迹模糊、无法辨认的，或者</w:t>
      </w:r>
      <w:r>
        <w:rPr>
          <w:rFonts w:eastAsia="宋体" w:hAnsi="宋体" w:hint="eastAsia"/>
          <w:bCs/>
          <w:sz w:val="21"/>
        </w:rPr>
        <w:t>投标</w:t>
      </w:r>
      <w:r>
        <w:rPr>
          <w:rFonts w:eastAsia="宋体" w:hAnsi="宋体"/>
          <w:bCs/>
          <w:sz w:val="21"/>
        </w:rPr>
        <w:t>文件中经修正的内容字迹模糊难以辩认或者修改处未按规定签名盖章的；</w:t>
      </w:r>
    </w:p>
    <w:p w:rsidR="004D120B" w:rsidRDefault="002B6188" w:rsidP="002B6188">
      <w:pPr>
        <w:pStyle w:val="12"/>
        <w:snapToGrid w:val="0"/>
        <w:spacing w:beforeLines="0" w:afterLines="0" w:line="360" w:lineRule="auto"/>
        <w:ind w:firstLineChars="198" w:firstLine="416"/>
        <w:rPr>
          <w:rFonts w:eastAsia="宋体" w:hAnsi="宋体"/>
          <w:bCs/>
          <w:sz w:val="21"/>
        </w:rPr>
      </w:pPr>
      <w:r>
        <w:rPr>
          <w:rFonts w:eastAsia="宋体" w:hAnsi="宋体"/>
          <w:bCs/>
          <w:sz w:val="21"/>
        </w:rPr>
        <w:t>1.</w:t>
      </w:r>
      <w:r>
        <w:rPr>
          <w:rFonts w:eastAsia="宋体" w:hAnsi="宋体" w:hint="eastAsia"/>
          <w:bCs/>
          <w:sz w:val="21"/>
        </w:rPr>
        <w:t>8投标有效期、交货时间、质保期等</w:t>
      </w:r>
      <w:r>
        <w:rPr>
          <w:rFonts w:eastAsia="宋体" w:hAnsi="宋体"/>
          <w:bCs/>
          <w:sz w:val="21"/>
        </w:rPr>
        <w:t>商务条款不能满足</w:t>
      </w:r>
      <w:r>
        <w:rPr>
          <w:rFonts w:eastAsia="宋体" w:hAnsi="宋体" w:hint="eastAsia"/>
          <w:bCs/>
          <w:sz w:val="21"/>
        </w:rPr>
        <w:t>采购文件</w:t>
      </w:r>
      <w:r>
        <w:rPr>
          <w:rFonts w:eastAsia="宋体" w:hAnsi="宋体"/>
          <w:bCs/>
          <w:sz w:val="21"/>
        </w:rPr>
        <w:t>要求的；</w:t>
      </w:r>
    </w:p>
    <w:p w:rsidR="004D120B" w:rsidRPr="006447B1" w:rsidRDefault="002B6188" w:rsidP="006447B1">
      <w:pPr>
        <w:pStyle w:val="ad"/>
        <w:snapToGrid w:val="0"/>
        <w:spacing w:line="360" w:lineRule="auto"/>
        <w:ind w:firstLineChars="198" w:firstLine="416"/>
        <w:rPr>
          <w:rFonts w:eastAsia="宋体" w:hAnsi="宋体" w:cs="宋体"/>
          <w:sz w:val="21"/>
          <w:szCs w:val="21"/>
        </w:rPr>
      </w:pPr>
      <w:r w:rsidRPr="006447B1">
        <w:rPr>
          <w:rFonts w:eastAsia="宋体" w:hAnsi="宋体" w:cs="宋体"/>
          <w:sz w:val="21"/>
          <w:szCs w:val="21"/>
        </w:rPr>
        <w:t>1.</w:t>
      </w:r>
      <w:r w:rsidRPr="006447B1">
        <w:rPr>
          <w:rFonts w:eastAsia="宋体" w:hAnsi="宋体" w:cs="宋体" w:hint="eastAsia"/>
          <w:sz w:val="21"/>
          <w:szCs w:val="21"/>
        </w:rPr>
        <w:t>9未</w:t>
      </w:r>
      <w:r w:rsidRPr="006447B1">
        <w:rPr>
          <w:rFonts w:eastAsia="宋体" w:hAnsi="宋体" w:cs="宋体"/>
          <w:sz w:val="21"/>
          <w:szCs w:val="21"/>
        </w:rPr>
        <w:t>响应</w:t>
      </w:r>
      <w:r w:rsidRPr="006447B1">
        <w:rPr>
          <w:rFonts w:eastAsia="宋体" w:hAnsi="宋体" w:cs="宋体" w:hint="eastAsia"/>
          <w:sz w:val="21"/>
          <w:szCs w:val="21"/>
        </w:rPr>
        <w:t>采购文件</w:t>
      </w:r>
      <w:r w:rsidRPr="006447B1">
        <w:rPr>
          <w:rFonts w:eastAsia="宋体" w:hAnsi="宋体" w:cs="宋体"/>
          <w:sz w:val="21"/>
          <w:szCs w:val="21"/>
        </w:rPr>
        <w:t>实质性要求或者</w:t>
      </w:r>
      <w:r w:rsidRPr="006447B1">
        <w:rPr>
          <w:rFonts w:eastAsia="宋体" w:hAnsi="宋体" w:cs="宋体" w:hint="eastAsia"/>
          <w:sz w:val="21"/>
          <w:szCs w:val="21"/>
        </w:rPr>
        <w:t>投标文件</w:t>
      </w:r>
      <w:r w:rsidRPr="006447B1">
        <w:rPr>
          <w:rFonts w:eastAsia="宋体" w:hAnsi="宋体" w:cs="宋体"/>
          <w:sz w:val="21"/>
          <w:szCs w:val="21"/>
        </w:rPr>
        <w:t>有</w:t>
      </w:r>
      <w:r w:rsidRPr="006447B1">
        <w:rPr>
          <w:rFonts w:eastAsia="宋体" w:hAnsi="宋体" w:cs="宋体" w:hint="eastAsia"/>
          <w:sz w:val="21"/>
          <w:szCs w:val="21"/>
        </w:rPr>
        <w:t>采购人</w:t>
      </w:r>
      <w:r w:rsidRPr="006447B1">
        <w:rPr>
          <w:rFonts w:eastAsia="宋体" w:hAnsi="宋体" w:cs="宋体"/>
          <w:sz w:val="21"/>
          <w:szCs w:val="21"/>
        </w:rPr>
        <w:t>不能接受的附加条件的</w:t>
      </w:r>
      <w:r w:rsidRPr="006447B1">
        <w:rPr>
          <w:rFonts w:eastAsia="宋体" w:hAnsi="宋体" w:cs="宋体" w:hint="eastAsia"/>
          <w:sz w:val="21"/>
          <w:szCs w:val="21"/>
        </w:rPr>
        <w:t>；</w:t>
      </w:r>
    </w:p>
    <w:p w:rsidR="006447B1" w:rsidRPr="006447B1" w:rsidRDefault="006447B1" w:rsidP="006447B1">
      <w:pPr>
        <w:pStyle w:val="ad"/>
        <w:snapToGrid w:val="0"/>
        <w:spacing w:line="360" w:lineRule="auto"/>
        <w:ind w:firstLineChars="198" w:firstLine="416"/>
        <w:rPr>
          <w:rFonts w:eastAsia="宋体" w:hAnsi="宋体" w:cs="宋体"/>
          <w:sz w:val="21"/>
          <w:szCs w:val="21"/>
        </w:rPr>
      </w:pPr>
      <w:r w:rsidRPr="006447B1">
        <w:rPr>
          <w:rFonts w:eastAsia="宋体" w:hAnsi="宋体" w:cs="宋体" w:hint="eastAsia"/>
          <w:sz w:val="21"/>
          <w:szCs w:val="21"/>
        </w:rPr>
        <w:t>1.10除政府采购法律法规规章规定的属于恶意串通、视为串通投标情形外，在不影响公平竞争的前提下，参与同一个采购包（标段）的供应商存在下列情形之一且无法合理解释的，其投标（响应）文件无效：</w:t>
      </w:r>
    </w:p>
    <w:p w:rsidR="006447B1" w:rsidRPr="006447B1" w:rsidRDefault="006447B1" w:rsidP="006447B1">
      <w:pPr>
        <w:pStyle w:val="ad"/>
        <w:snapToGrid w:val="0"/>
        <w:spacing w:line="360" w:lineRule="auto"/>
        <w:ind w:firstLineChars="198" w:firstLine="416"/>
        <w:rPr>
          <w:rFonts w:eastAsia="宋体" w:hAnsi="宋体" w:cs="宋体"/>
          <w:sz w:val="21"/>
          <w:szCs w:val="21"/>
        </w:rPr>
      </w:pPr>
      <w:r w:rsidRPr="006447B1">
        <w:rPr>
          <w:rFonts w:eastAsia="宋体" w:hAnsi="宋体" w:cs="宋体" w:hint="eastAsia"/>
          <w:sz w:val="21"/>
          <w:szCs w:val="21"/>
        </w:rPr>
        <w:t>1.10.1不同供应商的电子投标（响应）文件上传计算机的网卡MAC地址或硬盘序列号等硬件信息相同的；</w:t>
      </w:r>
    </w:p>
    <w:p w:rsidR="006447B1" w:rsidRPr="006447B1" w:rsidRDefault="006447B1" w:rsidP="006447B1">
      <w:pPr>
        <w:pStyle w:val="ad"/>
        <w:snapToGrid w:val="0"/>
        <w:spacing w:line="360" w:lineRule="auto"/>
        <w:ind w:firstLineChars="198" w:firstLine="416"/>
        <w:rPr>
          <w:rFonts w:eastAsia="宋体" w:hAnsi="宋体" w:cs="宋体"/>
          <w:sz w:val="21"/>
          <w:szCs w:val="21"/>
        </w:rPr>
      </w:pPr>
      <w:r w:rsidRPr="006447B1">
        <w:rPr>
          <w:rFonts w:eastAsia="宋体" w:hAnsi="宋体" w:cs="宋体" w:hint="eastAsia"/>
          <w:sz w:val="21"/>
          <w:szCs w:val="21"/>
        </w:rPr>
        <w:t>1.10.2上传的电子投标（响应）文件若出现使用本项目其他投标（响应）供应商的数字证书加密的，或者加盖本项目其他投标（响应）供应商的电子印章的；</w:t>
      </w:r>
    </w:p>
    <w:p w:rsidR="006447B1" w:rsidRPr="006447B1" w:rsidRDefault="006447B1" w:rsidP="006447B1">
      <w:pPr>
        <w:pStyle w:val="ad"/>
        <w:snapToGrid w:val="0"/>
        <w:spacing w:line="360" w:lineRule="auto"/>
        <w:ind w:firstLineChars="198" w:firstLine="416"/>
        <w:rPr>
          <w:rFonts w:eastAsia="宋体" w:hAnsi="宋体" w:cs="宋体"/>
          <w:sz w:val="21"/>
          <w:szCs w:val="21"/>
        </w:rPr>
      </w:pPr>
      <w:r w:rsidRPr="006447B1">
        <w:rPr>
          <w:rFonts w:eastAsia="宋体" w:hAnsi="宋体" w:cs="宋体" w:hint="eastAsia"/>
          <w:sz w:val="21"/>
          <w:szCs w:val="21"/>
        </w:rPr>
        <w:t>1.10.3不同供应商的投标（响应）文件的内容存在3处（含）以上错误一致的；</w:t>
      </w:r>
    </w:p>
    <w:p w:rsidR="004D120B" w:rsidRDefault="006447B1" w:rsidP="006447B1">
      <w:pPr>
        <w:pStyle w:val="ad"/>
        <w:snapToGrid w:val="0"/>
        <w:spacing w:line="360" w:lineRule="auto"/>
        <w:ind w:firstLineChars="198" w:firstLine="416"/>
        <w:rPr>
          <w:rFonts w:eastAsia="宋体" w:hAnsi="宋体"/>
          <w:bCs/>
          <w:sz w:val="21"/>
        </w:rPr>
      </w:pPr>
      <w:r w:rsidRPr="006447B1">
        <w:rPr>
          <w:rFonts w:eastAsia="宋体" w:hAnsi="宋体" w:cs="宋体"/>
          <w:sz w:val="21"/>
          <w:szCs w:val="21"/>
        </w:rPr>
        <w:t>1.10.4</w:t>
      </w:r>
      <w:r w:rsidRPr="006447B1">
        <w:rPr>
          <w:rFonts w:eastAsia="宋体" w:hAnsi="宋体" w:cs="宋体" w:hint="eastAsia"/>
          <w:sz w:val="21"/>
          <w:szCs w:val="21"/>
        </w:rPr>
        <w:t>不同供应商联系人为同一人或不同联系人的联系电话一致的。</w:t>
      </w:r>
    </w:p>
    <w:p w:rsidR="004D120B" w:rsidRDefault="002B6188">
      <w:pPr>
        <w:spacing w:line="360" w:lineRule="auto"/>
        <w:ind w:firstLine="420"/>
        <w:rPr>
          <w:rFonts w:ascii="宋体" w:hAnsi="宋体"/>
          <w:szCs w:val="21"/>
        </w:rPr>
      </w:pPr>
      <w:r>
        <w:rPr>
          <w:rFonts w:ascii="宋体" w:hAnsi="宋体"/>
          <w:b/>
          <w:bCs/>
        </w:rPr>
        <w:t>2</w:t>
      </w:r>
      <w:r>
        <w:rPr>
          <w:rFonts w:ascii="宋体" w:hAnsi="宋体" w:hint="eastAsia"/>
          <w:b/>
          <w:bCs/>
        </w:rPr>
        <w:t>.</w:t>
      </w:r>
      <w:r>
        <w:rPr>
          <w:rFonts w:ascii="宋体" w:hAnsi="宋体"/>
          <w:b/>
          <w:bCs/>
        </w:rPr>
        <w:t>在技术评审时，如发现下列情形之一的，</w:t>
      </w:r>
      <w:r>
        <w:rPr>
          <w:rFonts w:ascii="宋体" w:hAnsi="宋体" w:hint="eastAsia"/>
          <w:b/>
          <w:bCs/>
        </w:rPr>
        <w:t>投标文件</w:t>
      </w:r>
      <w:r>
        <w:rPr>
          <w:rFonts w:ascii="宋体" w:hAnsi="宋体"/>
          <w:b/>
          <w:bCs/>
        </w:rPr>
        <w:t>将被视为无效响应：</w:t>
      </w:r>
    </w:p>
    <w:p w:rsidR="004D120B" w:rsidRDefault="002B6188">
      <w:pPr>
        <w:spacing w:line="360" w:lineRule="auto"/>
        <w:ind w:firstLine="420"/>
        <w:rPr>
          <w:rFonts w:ascii="宋体" w:hAnsi="宋体"/>
          <w:szCs w:val="21"/>
        </w:rPr>
      </w:pPr>
      <w:r>
        <w:rPr>
          <w:rFonts w:ascii="宋体" w:hAnsi="宋体"/>
          <w:szCs w:val="21"/>
        </w:rPr>
        <w:t>2.1</w:t>
      </w:r>
      <w:r>
        <w:rPr>
          <w:rFonts w:hAnsi="宋体" w:cs="宋体" w:hint="eastAsia"/>
          <w:szCs w:val="21"/>
        </w:rPr>
        <w:t>投标文件标明的响应或偏离与事实不符或虚假投标的</w:t>
      </w:r>
      <w:r>
        <w:rPr>
          <w:rFonts w:ascii="宋体" w:hAnsi="宋体"/>
          <w:szCs w:val="21"/>
        </w:rPr>
        <w:t>；</w:t>
      </w:r>
    </w:p>
    <w:p w:rsidR="004D120B" w:rsidRDefault="002B6188">
      <w:pPr>
        <w:spacing w:line="360" w:lineRule="auto"/>
        <w:ind w:firstLine="420"/>
      </w:pPr>
      <w:r>
        <w:rPr>
          <w:rFonts w:ascii="宋体" w:hAnsi="宋体" w:hint="eastAsia"/>
          <w:szCs w:val="21"/>
        </w:rPr>
        <w:t>2.2投标技术方案不明确，存在一个或一个以上备选（替代）投标方案的；</w:t>
      </w:r>
    </w:p>
    <w:p w:rsidR="004D120B" w:rsidRDefault="002B6188">
      <w:pPr>
        <w:spacing w:line="360" w:lineRule="auto"/>
        <w:ind w:firstLine="420"/>
        <w:rPr>
          <w:rFonts w:ascii="宋体" w:hAnsi="宋体"/>
          <w:szCs w:val="21"/>
        </w:rPr>
      </w:pPr>
      <w:r>
        <w:rPr>
          <w:rFonts w:ascii="宋体" w:hAnsi="宋体" w:hint="eastAsia"/>
          <w:szCs w:val="21"/>
        </w:rPr>
        <w:t>2.3</w:t>
      </w:r>
      <w:r>
        <w:rPr>
          <w:rFonts w:hAnsi="宋体" w:hint="eastAsia"/>
        </w:rPr>
        <w:t>投标技术部分中出现投标报价信息的。</w:t>
      </w:r>
    </w:p>
    <w:p w:rsidR="004D120B" w:rsidRDefault="002B6188">
      <w:pPr>
        <w:spacing w:line="360" w:lineRule="auto"/>
        <w:ind w:firstLine="420"/>
        <w:rPr>
          <w:rFonts w:ascii="宋体" w:hAnsi="宋体"/>
          <w:szCs w:val="21"/>
        </w:rPr>
      </w:pPr>
      <w:r>
        <w:rPr>
          <w:rFonts w:ascii="宋体" w:hAnsi="宋体"/>
          <w:b/>
          <w:bCs/>
        </w:rPr>
        <w:t>3</w:t>
      </w:r>
      <w:r>
        <w:rPr>
          <w:rFonts w:ascii="宋体" w:hAnsi="宋体" w:hint="eastAsia"/>
          <w:b/>
          <w:bCs/>
        </w:rPr>
        <w:t>.</w:t>
      </w:r>
      <w:r>
        <w:rPr>
          <w:rFonts w:hAnsi="宋体" w:cs="宋体" w:hint="eastAsia"/>
          <w:b/>
          <w:szCs w:val="21"/>
        </w:rPr>
        <w:t>在投标报价文件评审时</w:t>
      </w:r>
      <w:r>
        <w:rPr>
          <w:rFonts w:ascii="宋体" w:hAnsi="宋体"/>
          <w:b/>
          <w:bCs/>
        </w:rPr>
        <w:t>，如发现下列情形之一的，</w:t>
      </w:r>
      <w:r>
        <w:rPr>
          <w:rFonts w:ascii="宋体" w:hAnsi="宋体" w:hint="eastAsia"/>
          <w:b/>
          <w:bCs/>
        </w:rPr>
        <w:t>投标文件</w:t>
      </w:r>
      <w:r>
        <w:rPr>
          <w:rFonts w:ascii="宋体" w:hAnsi="宋体"/>
          <w:b/>
          <w:bCs/>
        </w:rPr>
        <w:t>将被视为无效响应：</w:t>
      </w:r>
    </w:p>
    <w:p w:rsidR="004D120B" w:rsidRDefault="002B6188" w:rsidP="002B6188">
      <w:pPr>
        <w:pStyle w:val="110"/>
        <w:snapToGrid w:val="0"/>
        <w:spacing w:line="360" w:lineRule="auto"/>
        <w:ind w:rightChars="-41" w:right="-86" w:firstLineChars="209" w:firstLine="439"/>
        <w:rPr>
          <w:rFonts w:ascii="宋体" w:hAnsi="宋体"/>
        </w:rPr>
      </w:pPr>
      <w:r>
        <w:rPr>
          <w:rFonts w:ascii="宋体" w:hAnsi="宋体" w:hint="eastAsia"/>
        </w:rPr>
        <w:t>3.1未采用人民币报价或者未按照采购文件标明的币种报价的；</w:t>
      </w:r>
    </w:p>
    <w:p w:rsidR="004D120B" w:rsidRDefault="002B6188" w:rsidP="002B6188">
      <w:pPr>
        <w:pStyle w:val="110"/>
        <w:snapToGrid w:val="0"/>
        <w:spacing w:line="360" w:lineRule="auto"/>
        <w:ind w:rightChars="-41" w:right="-86" w:firstLineChars="209" w:firstLine="439"/>
        <w:rPr>
          <w:rFonts w:ascii="宋体" w:hAnsi="宋体"/>
        </w:rPr>
      </w:pPr>
      <w:r>
        <w:rPr>
          <w:rFonts w:ascii="宋体" w:hAnsi="宋体" w:hint="eastAsia"/>
        </w:rPr>
        <w:t>3.2报价超出最高限价，或者超出采购预算金额，采购人不能支付的；投标人的投标报价经评标委员会审定认为存在不合理的、恶性的低价竞争的，且投标人又不能提供出有效证明的作无效标处理。</w:t>
      </w:r>
    </w:p>
    <w:p w:rsidR="004D120B" w:rsidRDefault="002B6188" w:rsidP="002B6188">
      <w:pPr>
        <w:pStyle w:val="110"/>
        <w:snapToGrid w:val="0"/>
        <w:spacing w:line="360" w:lineRule="auto"/>
        <w:ind w:rightChars="-41" w:right="-86" w:firstLineChars="209" w:firstLine="439"/>
        <w:rPr>
          <w:rFonts w:ascii="宋体" w:hAnsi="宋体"/>
        </w:rPr>
      </w:pPr>
      <w:r>
        <w:rPr>
          <w:rFonts w:ascii="宋体" w:hAnsi="宋体" w:hint="eastAsia"/>
        </w:rPr>
        <w:t>3.3投标报价具有选择性，或者开标价格与投标文件承诺的优惠（折扣）价格不一致的；</w:t>
      </w:r>
    </w:p>
    <w:p w:rsidR="004D120B" w:rsidRDefault="002B6188" w:rsidP="002B6188">
      <w:pPr>
        <w:pStyle w:val="110"/>
        <w:snapToGrid w:val="0"/>
        <w:spacing w:line="360" w:lineRule="auto"/>
        <w:ind w:rightChars="-41" w:right="-86" w:firstLineChars="209" w:firstLine="439"/>
        <w:rPr>
          <w:rFonts w:hAnsi="宋体"/>
        </w:rPr>
      </w:pPr>
      <w:r>
        <w:rPr>
          <w:rFonts w:ascii="宋体" w:hAnsi="宋体" w:hint="eastAsia"/>
        </w:rPr>
        <w:t>3.4投标报价明细表总金额与开标一览表总价不一致。</w:t>
      </w:r>
    </w:p>
    <w:p w:rsidR="004D120B" w:rsidRDefault="002B6188">
      <w:pPr>
        <w:pStyle w:val="110"/>
        <w:snapToGrid w:val="0"/>
        <w:spacing w:line="360" w:lineRule="auto"/>
        <w:ind w:rightChars="-41" w:right="-86" w:firstLineChars="209" w:firstLine="441"/>
        <w:rPr>
          <w:rFonts w:hAnsi="宋体" w:cs="宋体"/>
          <w:b/>
          <w:szCs w:val="21"/>
        </w:rPr>
      </w:pPr>
      <w:r>
        <w:rPr>
          <w:rFonts w:ascii="宋体" w:hAnsi="宋体" w:hint="eastAsia"/>
          <w:b/>
          <w:bCs/>
          <w:szCs w:val="24"/>
        </w:rPr>
        <w:t>4.</w:t>
      </w:r>
      <w:r>
        <w:rPr>
          <w:rFonts w:hAnsi="宋体" w:cs="宋体" w:hint="eastAsia"/>
          <w:b/>
          <w:szCs w:val="21"/>
        </w:rPr>
        <w:t>法律、法规和采购文件规定的其他无效情形。</w:t>
      </w:r>
    </w:p>
    <w:p w:rsidR="004D120B" w:rsidRDefault="002B6188">
      <w:pPr>
        <w:pStyle w:val="110"/>
        <w:snapToGrid w:val="0"/>
        <w:spacing w:line="360" w:lineRule="auto"/>
        <w:ind w:rightChars="-41" w:right="-86" w:firstLineChars="209" w:firstLine="441"/>
        <w:rPr>
          <w:rFonts w:hAnsi="宋体"/>
        </w:rPr>
      </w:pPr>
      <w:r>
        <w:rPr>
          <w:rFonts w:ascii="宋体" w:hAnsi="宋体" w:hint="eastAsia"/>
          <w:b/>
          <w:szCs w:val="21"/>
        </w:rPr>
        <w:t>（</w:t>
      </w:r>
      <w:r w:rsidR="006447B1">
        <w:rPr>
          <w:rFonts w:ascii="宋体" w:hAnsi="宋体" w:hint="eastAsia"/>
          <w:b/>
          <w:szCs w:val="21"/>
        </w:rPr>
        <w:t>八</w:t>
      </w:r>
      <w:r>
        <w:rPr>
          <w:rFonts w:ascii="宋体" w:hAnsi="宋体" w:hint="eastAsia"/>
          <w:b/>
          <w:szCs w:val="21"/>
        </w:rPr>
        <w:t>）</w:t>
      </w:r>
      <w:r>
        <w:rPr>
          <w:rFonts w:hAnsi="宋体" w:hint="eastAsia"/>
          <w:b/>
        </w:rPr>
        <w:t>出现以下情形，导致电子交易平台无法正常运行，或者无法保证电子交易的公平、公正和安全时，中止电子交易活动：</w:t>
      </w:r>
    </w:p>
    <w:p w:rsidR="004D120B" w:rsidRDefault="002B6188" w:rsidP="002B6188">
      <w:pPr>
        <w:pStyle w:val="110"/>
        <w:snapToGrid w:val="0"/>
        <w:spacing w:line="360" w:lineRule="auto"/>
        <w:ind w:rightChars="-41" w:right="-86" w:firstLineChars="259" w:firstLine="544"/>
        <w:rPr>
          <w:rFonts w:ascii="宋体" w:hAnsi="宋体"/>
        </w:rPr>
      </w:pPr>
      <w:r>
        <w:rPr>
          <w:rFonts w:ascii="宋体" w:hAnsi="宋体" w:hint="eastAsia"/>
        </w:rPr>
        <w:t>1.电子交易平台发生故障而无法登录访问的；</w:t>
      </w:r>
    </w:p>
    <w:p w:rsidR="004D120B" w:rsidRDefault="002B6188" w:rsidP="002B6188">
      <w:pPr>
        <w:pStyle w:val="110"/>
        <w:snapToGrid w:val="0"/>
        <w:spacing w:line="360" w:lineRule="auto"/>
        <w:ind w:rightChars="-41" w:right="-86" w:firstLineChars="259" w:firstLine="544"/>
        <w:rPr>
          <w:rFonts w:ascii="宋体" w:hAnsi="宋体"/>
        </w:rPr>
      </w:pPr>
      <w:r>
        <w:rPr>
          <w:rFonts w:ascii="宋体" w:hAnsi="宋体" w:hint="eastAsia"/>
        </w:rPr>
        <w:lastRenderedPageBreak/>
        <w:t>2.电子交易平台应用或数据库出现错误，不能进行正常操作的；</w:t>
      </w:r>
    </w:p>
    <w:p w:rsidR="004D120B" w:rsidRDefault="002B6188" w:rsidP="002B6188">
      <w:pPr>
        <w:pStyle w:val="110"/>
        <w:snapToGrid w:val="0"/>
        <w:spacing w:line="360" w:lineRule="auto"/>
        <w:ind w:rightChars="-41" w:right="-86" w:firstLineChars="259" w:firstLine="544"/>
        <w:rPr>
          <w:rFonts w:ascii="宋体" w:hAnsi="宋体"/>
        </w:rPr>
      </w:pPr>
      <w:r>
        <w:rPr>
          <w:rFonts w:ascii="宋体" w:hAnsi="宋体" w:hint="eastAsia"/>
        </w:rPr>
        <w:t>3.电子交易平台发现严重安全漏洞，有潜在泄密危险的；</w:t>
      </w:r>
    </w:p>
    <w:p w:rsidR="004D120B" w:rsidRDefault="002B6188" w:rsidP="002B6188">
      <w:pPr>
        <w:pStyle w:val="110"/>
        <w:snapToGrid w:val="0"/>
        <w:spacing w:line="360" w:lineRule="auto"/>
        <w:ind w:rightChars="-41" w:right="-86" w:firstLineChars="259" w:firstLine="544"/>
        <w:rPr>
          <w:rFonts w:ascii="宋体" w:hAnsi="宋体"/>
        </w:rPr>
      </w:pPr>
      <w:r>
        <w:rPr>
          <w:rFonts w:ascii="宋体" w:hAnsi="宋体" w:hint="eastAsia"/>
        </w:rPr>
        <w:t>4.病毒发作导致不能进行正常操作的；</w:t>
      </w:r>
    </w:p>
    <w:p w:rsidR="004D120B" w:rsidRDefault="002B6188" w:rsidP="002B6188">
      <w:pPr>
        <w:pStyle w:val="110"/>
        <w:snapToGrid w:val="0"/>
        <w:spacing w:line="360" w:lineRule="auto"/>
        <w:ind w:rightChars="-41" w:right="-86" w:firstLineChars="259" w:firstLine="544"/>
        <w:rPr>
          <w:rFonts w:hAnsi="宋体"/>
        </w:rPr>
      </w:pPr>
      <w:r>
        <w:rPr>
          <w:rFonts w:ascii="宋体" w:hAnsi="宋体" w:hint="eastAsia"/>
        </w:rPr>
        <w:t>5.其他无法保证</w:t>
      </w:r>
      <w:r>
        <w:rPr>
          <w:rFonts w:hAnsi="宋体" w:hint="eastAsia"/>
        </w:rPr>
        <w:t>电子交易的公平、公正和安全的情况。</w:t>
      </w:r>
    </w:p>
    <w:p w:rsidR="004D120B" w:rsidRDefault="002B6188" w:rsidP="002B6188">
      <w:pPr>
        <w:pStyle w:val="110"/>
        <w:snapToGrid w:val="0"/>
        <w:spacing w:line="360" w:lineRule="auto"/>
        <w:ind w:rightChars="-41" w:right="-86" w:firstLineChars="209" w:firstLine="439"/>
        <w:rPr>
          <w:rFonts w:hAnsi="宋体"/>
        </w:rPr>
      </w:pPr>
      <w:r>
        <w:rPr>
          <w:rFonts w:hAnsi="宋体" w:hint="eastAsia"/>
        </w:rPr>
        <w:t>出现前款规定情形，不影响采购公平、公正性的，代理机构可以待上述情形消除后继续组织电子交易活动，也可以决定某些环节以纸质形式进行；影响或可能影响采购公平、公正性的，重新采购。</w:t>
      </w:r>
    </w:p>
    <w:p w:rsidR="004D120B" w:rsidRDefault="002B6188">
      <w:pPr>
        <w:pStyle w:val="110"/>
        <w:snapToGrid w:val="0"/>
        <w:spacing w:line="360" w:lineRule="auto"/>
        <w:ind w:right="-87" w:firstLineChars="1239" w:firstLine="3483"/>
        <w:outlineLvl w:val="1"/>
        <w:rPr>
          <w:rFonts w:hAnsi="宋体"/>
          <w:b/>
          <w:snapToGrid w:val="0"/>
          <w:sz w:val="28"/>
        </w:rPr>
      </w:pPr>
      <w:r>
        <w:rPr>
          <w:rFonts w:hAnsi="宋体" w:hint="eastAsia"/>
          <w:b/>
          <w:sz w:val="28"/>
        </w:rPr>
        <w:t>四、开标</w:t>
      </w:r>
    </w:p>
    <w:p w:rsidR="004D120B" w:rsidRDefault="002B6188">
      <w:pPr>
        <w:pStyle w:val="a9"/>
        <w:spacing w:line="360" w:lineRule="auto"/>
        <w:ind w:firstLineChars="200" w:firstLine="422"/>
        <w:jc w:val="left"/>
        <w:rPr>
          <w:rFonts w:ascii="宋体" w:hAnsi="宋体"/>
          <w:b/>
          <w:sz w:val="21"/>
          <w:szCs w:val="21"/>
        </w:rPr>
      </w:pPr>
      <w:r>
        <w:rPr>
          <w:rFonts w:ascii="宋体" w:hAnsi="宋体" w:hint="eastAsia"/>
          <w:b/>
          <w:sz w:val="21"/>
          <w:szCs w:val="21"/>
        </w:rPr>
        <w:t>电子招投标开标及评审程序</w:t>
      </w:r>
    </w:p>
    <w:p w:rsidR="004D120B" w:rsidRDefault="002B6188">
      <w:pPr>
        <w:adjustRightInd w:val="0"/>
        <w:snapToGrid w:val="0"/>
        <w:spacing w:line="360" w:lineRule="auto"/>
        <w:ind w:firstLineChars="200" w:firstLine="420"/>
        <w:jc w:val="left"/>
        <w:rPr>
          <w:rFonts w:ascii="宋体" w:hAnsi="宋体"/>
          <w:szCs w:val="21"/>
        </w:rPr>
      </w:pPr>
      <w:r>
        <w:rPr>
          <w:rFonts w:ascii="宋体" w:hAnsi="宋体" w:hint="eastAsia"/>
          <w:szCs w:val="21"/>
        </w:rPr>
        <w:t>1.采购组织机构按照规定的时间通过政采云系统组织开标、开启响应文件，所有投标人均应当准时在线参加。</w:t>
      </w:r>
    </w:p>
    <w:p w:rsidR="004D120B" w:rsidRDefault="002B6188">
      <w:pPr>
        <w:adjustRightInd w:val="0"/>
        <w:snapToGrid w:val="0"/>
        <w:spacing w:line="360" w:lineRule="auto"/>
        <w:ind w:firstLineChars="200" w:firstLine="420"/>
        <w:jc w:val="left"/>
        <w:rPr>
          <w:rFonts w:ascii="宋体" w:hAnsi="宋体"/>
          <w:szCs w:val="21"/>
        </w:rPr>
      </w:pPr>
      <w:r>
        <w:rPr>
          <w:rFonts w:ascii="宋体" w:hAnsi="宋体" w:hint="eastAsia"/>
          <w:szCs w:val="21"/>
        </w:rPr>
        <w:t>2.投标截止时间后，投标人登录政采云平台，用“项目采购-开标评标”功能对电子投标文件进行</w:t>
      </w:r>
      <w:r>
        <w:rPr>
          <w:rFonts w:ascii="宋体" w:hAnsi="宋体" w:hint="eastAsia"/>
          <w:b/>
          <w:bCs/>
          <w:szCs w:val="21"/>
        </w:rPr>
        <w:t>在线解密。</w:t>
      </w:r>
      <w:r>
        <w:rPr>
          <w:rFonts w:ascii="宋体" w:hAnsi="宋体" w:hint="eastAsia"/>
          <w:szCs w:val="21"/>
        </w:rPr>
        <w:t>在线解密电子投标文件时间</w:t>
      </w:r>
      <w:r>
        <w:rPr>
          <w:rFonts w:ascii="宋体" w:hAnsi="宋体" w:hint="eastAsia"/>
          <w:b/>
          <w:bCs/>
          <w:szCs w:val="21"/>
        </w:rPr>
        <w:t>为开标时间起半个小时内；</w:t>
      </w:r>
    </w:p>
    <w:p w:rsidR="004D120B" w:rsidRDefault="002B6188">
      <w:pPr>
        <w:adjustRightInd w:val="0"/>
        <w:snapToGrid w:val="0"/>
        <w:spacing w:line="360" w:lineRule="auto"/>
        <w:ind w:firstLineChars="200" w:firstLine="420"/>
        <w:jc w:val="left"/>
        <w:rPr>
          <w:rFonts w:ascii="宋体" w:hAnsi="宋体"/>
          <w:szCs w:val="21"/>
        </w:rPr>
      </w:pPr>
      <w:r>
        <w:rPr>
          <w:rFonts w:ascii="宋体" w:hAnsi="宋体" w:hint="eastAsia"/>
          <w:szCs w:val="21"/>
        </w:rPr>
        <w:t>3.各投标人的资格由采购单位人员负责初审；</w:t>
      </w:r>
    </w:p>
    <w:p w:rsidR="004D120B" w:rsidRDefault="002B6188">
      <w:pPr>
        <w:adjustRightInd w:val="0"/>
        <w:snapToGrid w:val="0"/>
        <w:spacing w:line="360" w:lineRule="auto"/>
        <w:ind w:firstLineChars="200" w:firstLine="420"/>
        <w:jc w:val="left"/>
        <w:rPr>
          <w:rFonts w:ascii="宋体" w:hAnsi="宋体"/>
          <w:szCs w:val="21"/>
        </w:rPr>
      </w:pPr>
      <w:r>
        <w:rPr>
          <w:rFonts w:ascii="宋体" w:hAnsi="宋体" w:hint="eastAsia"/>
          <w:szCs w:val="21"/>
        </w:rPr>
        <w:t>4.评标委员会对符合性和商务技术响应文件进行评审；</w:t>
      </w:r>
    </w:p>
    <w:p w:rsidR="004D120B" w:rsidRDefault="002B6188">
      <w:pPr>
        <w:adjustRightInd w:val="0"/>
        <w:snapToGrid w:val="0"/>
        <w:spacing w:line="360" w:lineRule="auto"/>
        <w:ind w:firstLineChars="200" w:firstLine="420"/>
        <w:jc w:val="left"/>
        <w:rPr>
          <w:rFonts w:ascii="宋体" w:hAnsi="宋体"/>
          <w:szCs w:val="21"/>
        </w:rPr>
      </w:pPr>
      <w:r>
        <w:rPr>
          <w:rFonts w:ascii="宋体" w:hAnsi="宋体" w:hint="eastAsia"/>
          <w:szCs w:val="21"/>
        </w:rPr>
        <w:t>5.在系统上公开资格和商务技术评审结果；</w:t>
      </w:r>
    </w:p>
    <w:p w:rsidR="004D120B" w:rsidRDefault="002B6188">
      <w:pPr>
        <w:adjustRightInd w:val="0"/>
        <w:snapToGrid w:val="0"/>
        <w:spacing w:line="360" w:lineRule="auto"/>
        <w:ind w:firstLineChars="200" w:firstLine="420"/>
        <w:jc w:val="left"/>
        <w:rPr>
          <w:rFonts w:ascii="宋体" w:hAnsi="宋体"/>
          <w:szCs w:val="21"/>
        </w:rPr>
      </w:pPr>
      <w:r>
        <w:rPr>
          <w:rFonts w:ascii="宋体" w:hAnsi="宋体" w:hint="eastAsia"/>
          <w:szCs w:val="21"/>
        </w:rPr>
        <w:t>6.在系统上公开报价开标情况；</w:t>
      </w:r>
    </w:p>
    <w:p w:rsidR="004D120B" w:rsidRDefault="002B6188">
      <w:pPr>
        <w:adjustRightInd w:val="0"/>
        <w:snapToGrid w:val="0"/>
        <w:spacing w:line="360" w:lineRule="auto"/>
        <w:ind w:firstLineChars="200" w:firstLine="420"/>
        <w:jc w:val="left"/>
        <w:rPr>
          <w:rFonts w:ascii="宋体" w:hAnsi="宋体"/>
          <w:szCs w:val="21"/>
        </w:rPr>
      </w:pPr>
      <w:r>
        <w:rPr>
          <w:rFonts w:ascii="宋体" w:hAnsi="宋体" w:hint="eastAsia"/>
          <w:szCs w:val="21"/>
        </w:rPr>
        <w:t>7.评标委员会对报价情况进行评审；</w:t>
      </w:r>
    </w:p>
    <w:p w:rsidR="004D120B" w:rsidRDefault="002B6188">
      <w:pPr>
        <w:adjustRightInd w:val="0"/>
        <w:snapToGrid w:val="0"/>
        <w:spacing w:line="360" w:lineRule="auto"/>
        <w:ind w:firstLineChars="200" w:firstLine="420"/>
        <w:jc w:val="left"/>
        <w:rPr>
          <w:rFonts w:ascii="Times New Roman" w:hAnsi="Times New Roman"/>
          <w:szCs w:val="21"/>
        </w:rPr>
      </w:pPr>
      <w:r>
        <w:rPr>
          <w:rFonts w:ascii="宋体" w:hAnsi="宋体" w:hint="eastAsia"/>
          <w:szCs w:val="21"/>
        </w:rPr>
        <w:t>8.在系统上公</w:t>
      </w:r>
      <w:r>
        <w:rPr>
          <w:rFonts w:ascii="Times New Roman" w:hAnsi="Times New Roman" w:hint="eastAsia"/>
          <w:szCs w:val="21"/>
        </w:rPr>
        <w:t>布评审结果。</w:t>
      </w:r>
    </w:p>
    <w:p w:rsidR="004D120B" w:rsidRDefault="002B6188">
      <w:pPr>
        <w:adjustRightInd w:val="0"/>
        <w:snapToGrid w:val="0"/>
        <w:spacing w:line="360" w:lineRule="auto"/>
        <w:ind w:firstLineChars="200" w:firstLine="420"/>
        <w:jc w:val="left"/>
        <w:rPr>
          <w:rFonts w:ascii="Times New Roman" w:hAnsi="Times New Roman"/>
          <w:color w:val="FF0000"/>
          <w:szCs w:val="21"/>
        </w:rPr>
      </w:pPr>
      <w:r>
        <w:rPr>
          <w:rFonts w:ascii="Times New Roman" w:hAnsi="Times New Roman" w:hint="eastAsia"/>
          <w:szCs w:val="21"/>
        </w:rPr>
        <w:t>特别说明：政采云公司如对电子化开标及评审程序有调整的，按调整后的程序操作</w:t>
      </w:r>
      <w:r>
        <w:rPr>
          <w:rFonts w:ascii="Times New Roman" w:hAnsi="Times New Roman" w:hint="eastAsia"/>
          <w:color w:val="FF0000"/>
          <w:szCs w:val="21"/>
        </w:rPr>
        <w:t>。</w:t>
      </w:r>
    </w:p>
    <w:p w:rsidR="004D120B" w:rsidRDefault="004D120B">
      <w:pPr>
        <w:pStyle w:val="110"/>
        <w:snapToGrid w:val="0"/>
        <w:spacing w:line="360" w:lineRule="auto"/>
        <w:ind w:right="-87" w:firstLineChars="1239" w:firstLine="3483"/>
        <w:outlineLvl w:val="1"/>
        <w:rPr>
          <w:rFonts w:hAnsi="宋体"/>
          <w:b/>
          <w:sz w:val="28"/>
        </w:rPr>
      </w:pPr>
    </w:p>
    <w:p w:rsidR="004D120B" w:rsidRDefault="002B6188">
      <w:pPr>
        <w:pStyle w:val="110"/>
        <w:snapToGrid w:val="0"/>
        <w:spacing w:line="360" w:lineRule="auto"/>
        <w:ind w:right="-87" w:firstLineChars="1239" w:firstLine="3483"/>
        <w:outlineLvl w:val="1"/>
        <w:rPr>
          <w:rFonts w:hAnsi="宋体"/>
          <w:b/>
          <w:sz w:val="28"/>
        </w:rPr>
      </w:pPr>
      <w:r>
        <w:rPr>
          <w:rFonts w:hAnsi="宋体" w:hint="eastAsia"/>
          <w:b/>
          <w:sz w:val="28"/>
        </w:rPr>
        <w:t>五、评标</w:t>
      </w:r>
    </w:p>
    <w:p w:rsidR="004D120B" w:rsidRDefault="002B6188">
      <w:pPr>
        <w:pStyle w:val="110"/>
        <w:snapToGrid w:val="0"/>
        <w:spacing w:line="360" w:lineRule="auto"/>
        <w:ind w:firstLineChars="200" w:firstLine="422"/>
        <w:outlineLvl w:val="1"/>
        <w:rPr>
          <w:rFonts w:hAnsi="宋体"/>
          <w:b/>
          <w:szCs w:val="21"/>
        </w:rPr>
      </w:pPr>
      <w:r>
        <w:rPr>
          <w:rFonts w:hAnsi="宋体" w:hint="eastAsia"/>
          <w:b/>
          <w:szCs w:val="21"/>
        </w:rPr>
        <w:t>（一）组建评标委员会</w:t>
      </w:r>
    </w:p>
    <w:p w:rsidR="004D120B" w:rsidRDefault="002B6188">
      <w:pPr>
        <w:pStyle w:val="12"/>
        <w:snapToGrid w:val="0"/>
        <w:spacing w:before="120" w:after="120" w:line="360" w:lineRule="auto"/>
        <w:ind w:right="-87" w:firstLineChars="200" w:firstLine="420"/>
        <w:rPr>
          <w:rFonts w:eastAsia="宋体" w:hAnsi="宋体" w:cs="宋体"/>
          <w:sz w:val="21"/>
        </w:rPr>
      </w:pPr>
      <w:r>
        <w:rPr>
          <w:rFonts w:eastAsia="宋体" w:hAnsi="宋体" w:cs="宋体" w:hint="eastAsia"/>
          <w:sz w:val="21"/>
        </w:rPr>
        <w:t>本项目评标委员会由政府采购评审专家和采购人代表，共</w:t>
      </w:r>
      <w:r>
        <w:rPr>
          <w:rFonts w:eastAsia="宋体" w:hAnsi="宋体" w:cs="宋体" w:hint="eastAsia"/>
          <w:sz w:val="21"/>
          <w:u w:val="single"/>
        </w:rPr>
        <w:t>5</w:t>
      </w:r>
      <w:r>
        <w:rPr>
          <w:rFonts w:eastAsia="宋体" w:hAnsi="宋体" w:cs="宋体" w:hint="eastAsia"/>
          <w:sz w:val="21"/>
        </w:rPr>
        <w:t>人组成。</w:t>
      </w:r>
    </w:p>
    <w:p w:rsidR="004D120B" w:rsidRDefault="002B6188">
      <w:pPr>
        <w:pStyle w:val="110"/>
        <w:snapToGrid w:val="0"/>
        <w:spacing w:line="360" w:lineRule="auto"/>
        <w:ind w:firstLineChars="200" w:firstLine="422"/>
        <w:outlineLvl w:val="1"/>
        <w:rPr>
          <w:rFonts w:hAnsi="宋体"/>
          <w:b/>
          <w:szCs w:val="21"/>
        </w:rPr>
      </w:pPr>
      <w:r>
        <w:rPr>
          <w:rFonts w:hAnsi="宋体" w:hint="eastAsia"/>
          <w:b/>
          <w:szCs w:val="21"/>
        </w:rPr>
        <w:t>（二）评标程序</w:t>
      </w:r>
    </w:p>
    <w:p w:rsidR="004D120B" w:rsidRDefault="002B6188">
      <w:pPr>
        <w:snapToGrid w:val="0"/>
        <w:spacing w:line="360" w:lineRule="auto"/>
        <w:ind w:right="-87"/>
        <w:rPr>
          <w:szCs w:val="21"/>
        </w:rPr>
      </w:pPr>
      <w:r>
        <w:rPr>
          <w:rFonts w:ascii="宋体" w:hAnsi="宋体" w:hint="eastAsia"/>
          <w:b/>
          <w:szCs w:val="21"/>
        </w:rPr>
        <w:t xml:space="preserve">    1.</w:t>
      </w:r>
      <w:r>
        <w:rPr>
          <w:b/>
          <w:szCs w:val="21"/>
        </w:rPr>
        <w:t>投标文件初审。</w:t>
      </w:r>
    </w:p>
    <w:p w:rsidR="004D120B" w:rsidRDefault="002B6188">
      <w:pPr>
        <w:snapToGrid w:val="0"/>
        <w:spacing w:line="360" w:lineRule="auto"/>
        <w:ind w:right="-87" w:firstLineChars="200" w:firstLine="420"/>
        <w:rPr>
          <w:szCs w:val="21"/>
        </w:rPr>
      </w:pPr>
      <w:r>
        <w:rPr>
          <w:szCs w:val="21"/>
        </w:rPr>
        <w:t>初审分为资格性检查和符合性检查</w:t>
      </w:r>
      <w:r>
        <w:rPr>
          <w:rFonts w:hint="eastAsia"/>
          <w:szCs w:val="21"/>
        </w:rPr>
        <w:t>，</w:t>
      </w:r>
      <w:r>
        <w:rPr>
          <w:rFonts w:hAnsi="宋体" w:cs="宋体" w:hint="eastAsia"/>
          <w:szCs w:val="21"/>
        </w:rPr>
        <w:t>代理机构对投标人的资格进行审查。</w:t>
      </w:r>
    </w:p>
    <w:p w:rsidR="004D120B" w:rsidRDefault="002B6188">
      <w:pPr>
        <w:adjustRightInd w:val="0"/>
        <w:snapToGrid w:val="0"/>
        <w:spacing w:line="360" w:lineRule="auto"/>
        <w:ind w:firstLineChars="200" w:firstLine="420"/>
        <w:jc w:val="left"/>
        <w:rPr>
          <w:rFonts w:ascii="宋体" w:hAnsi="宋体"/>
          <w:szCs w:val="21"/>
        </w:rPr>
      </w:pPr>
      <w:r>
        <w:rPr>
          <w:rFonts w:ascii="宋体" w:hAnsi="宋体" w:hint="eastAsia"/>
          <w:szCs w:val="21"/>
        </w:rPr>
        <w:t>1.1</w:t>
      </w:r>
      <w:r>
        <w:rPr>
          <w:rFonts w:ascii="宋体" w:hAnsi="宋体"/>
          <w:szCs w:val="21"/>
        </w:rPr>
        <w:t>资格性检查。依据法律法规和</w:t>
      </w:r>
      <w:r>
        <w:rPr>
          <w:rFonts w:ascii="宋体" w:hAnsi="宋体" w:hint="eastAsia"/>
          <w:szCs w:val="21"/>
        </w:rPr>
        <w:t>采购文件</w:t>
      </w:r>
      <w:r>
        <w:rPr>
          <w:rFonts w:ascii="宋体" w:hAnsi="宋体"/>
          <w:szCs w:val="21"/>
        </w:rPr>
        <w:t>的规定，对投标文件中的资格证明等进行审查，以确定投标投标人是否具备投标资格。</w:t>
      </w:r>
    </w:p>
    <w:p w:rsidR="004D120B" w:rsidRDefault="002B6188">
      <w:pPr>
        <w:adjustRightInd w:val="0"/>
        <w:snapToGrid w:val="0"/>
        <w:spacing w:line="360" w:lineRule="auto"/>
        <w:ind w:firstLineChars="200" w:firstLine="420"/>
        <w:jc w:val="left"/>
        <w:rPr>
          <w:rFonts w:ascii="Times New Roman" w:hAnsi="Times New Roman"/>
          <w:szCs w:val="21"/>
        </w:rPr>
      </w:pPr>
      <w:r>
        <w:rPr>
          <w:rFonts w:ascii="宋体" w:hAnsi="宋体" w:hint="eastAsia"/>
          <w:szCs w:val="21"/>
        </w:rPr>
        <w:t>1.2</w:t>
      </w:r>
      <w:r>
        <w:rPr>
          <w:rFonts w:ascii="Times New Roman" w:hAnsi="Times New Roman"/>
          <w:szCs w:val="21"/>
        </w:rPr>
        <w:t>符合性检查。依据</w:t>
      </w:r>
      <w:r>
        <w:rPr>
          <w:rFonts w:ascii="Times New Roman" w:hAnsi="Times New Roman" w:hint="eastAsia"/>
          <w:szCs w:val="21"/>
        </w:rPr>
        <w:t>采购文件</w:t>
      </w:r>
      <w:r>
        <w:rPr>
          <w:rFonts w:ascii="Times New Roman" w:hAnsi="Times New Roman"/>
          <w:szCs w:val="21"/>
        </w:rPr>
        <w:t>的规定，从投标文件的有效性、完整性和对</w:t>
      </w:r>
      <w:r>
        <w:rPr>
          <w:rFonts w:ascii="Times New Roman" w:hAnsi="Times New Roman" w:hint="eastAsia"/>
          <w:szCs w:val="21"/>
        </w:rPr>
        <w:t>采购文件</w:t>
      </w:r>
      <w:r>
        <w:rPr>
          <w:rFonts w:ascii="Times New Roman" w:hAnsi="Times New Roman"/>
          <w:szCs w:val="21"/>
        </w:rPr>
        <w:t>的响应程度进行审查，以确定是否对</w:t>
      </w:r>
      <w:r>
        <w:rPr>
          <w:rFonts w:ascii="Times New Roman" w:hAnsi="Times New Roman" w:hint="eastAsia"/>
          <w:szCs w:val="21"/>
        </w:rPr>
        <w:t>采购文件</w:t>
      </w:r>
      <w:r>
        <w:rPr>
          <w:rFonts w:ascii="Times New Roman" w:hAnsi="Times New Roman"/>
          <w:szCs w:val="21"/>
        </w:rPr>
        <w:t>的实质性要求作出响应。</w:t>
      </w:r>
    </w:p>
    <w:p w:rsidR="004D120B" w:rsidRDefault="002B6188">
      <w:pPr>
        <w:snapToGrid w:val="0"/>
        <w:spacing w:line="360" w:lineRule="auto"/>
        <w:ind w:right="-87"/>
        <w:rPr>
          <w:rFonts w:ascii="宋体" w:hAnsi="宋体"/>
          <w:b/>
          <w:sz w:val="24"/>
        </w:rPr>
      </w:pPr>
      <w:r>
        <w:rPr>
          <w:rFonts w:ascii="宋体" w:hAnsi="宋体" w:hint="eastAsia"/>
          <w:b/>
          <w:sz w:val="24"/>
        </w:rPr>
        <w:t xml:space="preserve">    2</w:t>
      </w:r>
      <w:r>
        <w:rPr>
          <w:rFonts w:ascii="宋体" w:hAnsi="宋体" w:hint="eastAsia"/>
          <w:b/>
          <w:szCs w:val="21"/>
        </w:rPr>
        <w:t>.实质审查</w:t>
      </w:r>
    </w:p>
    <w:p w:rsidR="004D120B" w:rsidRDefault="002B6188">
      <w:pPr>
        <w:spacing w:line="360" w:lineRule="auto"/>
        <w:ind w:firstLineChars="250" w:firstLine="525"/>
        <w:rPr>
          <w:rFonts w:ascii="宋体" w:hAnsi="宋体"/>
          <w:kern w:val="0"/>
          <w:szCs w:val="21"/>
        </w:rPr>
      </w:pPr>
      <w:r>
        <w:rPr>
          <w:rFonts w:ascii="宋体" w:hAnsi="宋体" w:hint="eastAsia"/>
          <w:kern w:val="0"/>
          <w:szCs w:val="21"/>
        </w:rPr>
        <w:lastRenderedPageBreak/>
        <w:t>2.1评标委员会审查投标文件的实质性内容是否符合采购文件的实质性要求。</w:t>
      </w:r>
    </w:p>
    <w:p w:rsidR="004D120B" w:rsidRDefault="002B6188">
      <w:pPr>
        <w:spacing w:line="360" w:lineRule="auto"/>
        <w:ind w:firstLineChars="250" w:firstLine="525"/>
        <w:rPr>
          <w:rFonts w:ascii="宋体" w:hAnsi="宋体"/>
          <w:kern w:val="0"/>
          <w:szCs w:val="21"/>
        </w:rPr>
      </w:pPr>
      <w:r>
        <w:rPr>
          <w:rFonts w:ascii="宋体" w:hAnsi="宋体" w:hint="eastAsia"/>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rsidR="004D120B" w:rsidRDefault="002B6188">
      <w:pPr>
        <w:spacing w:line="360" w:lineRule="auto"/>
        <w:ind w:firstLineChars="200" w:firstLine="420"/>
        <w:rPr>
          <w:rFonts w:ascii="宋体" w:hAnsi="宋体"/>
          <w:kern w:val="0"/>
          <w:szCs w:val="21"/>
        </w:rPr>
      </w:pPr>
      <w:r>
        <w:rPr>
          <w:rFonts w:ascii="宋体" w:hAnsi="宋体" w:hint="eastAsia"/>
          <w:kern w:val="0"/>
          <w:szCs w:val="21"/>
        </w:rPr>
        <w:t>2.3评审小组商务、技术方案响应性评定；</w:t>
      </w:r>
    </w:p>
    <w:p w:rsidR="004D120B" w:rsidRDefault="002B6188">
      <w:pPr>
        <w:spacing w:line="360" w:lineRule="auto"/>
        <w:ind w:firstLineChars="200" w:firstLine="420"/>
        <w:rPr>
          <w:rFonts w:ascii="宋体" w:hAnsi="宋体"/>
          <w:kern w:val="0"/>
          <w:szCs w:val="21"/>
        </w:rPr>
      </w:pPr>
      <w:r>
        <w:rPr>
          <w:rFonts w:ascii="宋体" w:hAnsi="宋体" w:hint="eastAsia"/>
          <w:kern w:val="0"/>
          <w:szCs w:val="21"/>
        </w:rPr>
        <w:t>2.4各投标人的技术得分为所有评委的有效评分的算术平均数，由指定专人进行计算复核。</w:t>
      </w:r>
    </w:p>
    <w:p w:rsidR="004D120B" w:rsidRDefault="002B6188">
      <w:pPr>
        <w:spacing w:line="360" w:lineRule="auto"/>
        <w:ind w:firstLineChars="200" w:firstLine="420"/>
        <w:rPr>
          <w:rFonts w:ascii="宋体" w:hAnsi="宋体"/>
          <w:b/>
          <w:szCs w:val="21"/>
        </w:rPr>
      </w:pPr>
      <w:r>
        <w:rPr>
          <w:rFonts w:ascii="宋体" w:hAnsi="宋体" w:hint="eastAsia"/>
          <w:kern w:val="0"/>
          <w:szCs w:val="21"/>
        </w:rPr>
        <w:t>2.5评标委员会完成评标后，评委对各部分得分汇总，计算出本项目综合评估分。评标委员会按</w:t>
      </w:r>
      <w:r>
        <w:rPr>
          <w:rFonts w:ascii="宋体" w:hAnsi="宋体" w:hint="eastAsia"/>
          <w:szCs w:val="21"/>
        </w:rPr>
        <w:t>评标原则通过电子系统向采购人及采购代理机构提交评审报告。</w:t>
      </w:r>
    </w:p>
    <w:p w:rsidR="004D120B" w:rsidRDefault="002B6188">
      <w:pPr>
        <w:spacing w:line="360" w:lineRule="auto"/>
        <w:ind w:firstLineChars="200" w:firstLine="422"/>
        <w:rPr>
          <w:rFonts w:ascii="宋体" w:hAnsi="宋体"/>
          <w:b/>
          <w:szCs w:val="21"/>
        </w:rPr>
      </w:pPr>
      <w:r>
        <w:rPr>
          <w:rFonts w:ascii="宋体" w:hAnsi="宋体" w:hint="eastAsia"/>
          <w:b/>
          <w:szCs w:val="21"/>
        </w:rPr>
        <w:t>（三）澄清问题的形式</w:t>
      </w:r>
    </w:p>
    <w:p w:rsidR="004D120B" w:rsidRDefault="002B6188">
      <w:pPr>
        <w:snapToGrid w:val="0"/>
        <w:spacing w:line="360" w:lineRule="auto"/>
        <w:ind w:left="228" w:right="-87" w:firstLineChars="200" w:firstLine="420"/>
        <w:rPr>
          <w:rFonts w:ascii="宋体" w:hAnsi="宋体"/>
        </w:rPr>
      </w:pPr>
      <w:r>
        <w:rPr>
          <w:rFonts w:ascii="宋体" w:hAnsi="宋体" w:hint="eastAsia"/>
        </w:rPr>
        <w:t>对投标文件中含义不明确、同类问题表述不一致或者有明显文字和计算错误的内容，评标委员会可要求投标人作出必要的澄清、说明或者纠正。投标人与评审小组</w:t>
      </w:r>
      <w:r>
        <w:rPr>
          <w:rFonts w:hAnsi="宋体" w:hint="eastAsia"/>
          <w:szCs w:val="21"/>
        </w:rPr>
        <w:t>通过电子交易平台交换数据电文的形式进行</w:t>
      </w:r>
      <w:r>
        <w:rPr>
          <w:rFonts w:ascii="宋体" w:hAnsi="宋体" w:hint="eastAsia"/>
        </w:rPr>
        <w:t>，给予投标人提交澄清说明或补正的时间不少于半个小时，投标人已经明确表示澄清说明或补正完毕的除外。不得超出投标文件的范围或者改变投标文件的实质性内容。</w:t>
      </w:r>
    </w:p>
    <w:p w:rsidR="004D120B" w:rsidRDefault="002B6188">
      <w:pPr>
        <w:pStyle w:val="12"/>
        <w:snapToGrid w:val="0"/>
        <w:spacing w:before="120" w:after="120" w:line="360" w:lineRule="auto"/>
        <w:ind w:right="-87" w:firstLineChars="200" w:firstLine="422"/>
        <w:rPr>
          <w:rFonts w:eastAsia="宋体" w:hAnsi="宋体"/>
          <w:b/>
          <w:sz w:val="21"/>
        </w:rPr>
      </w:pPr>
      <w:r>
        <w:rPr>
          <w:rFonts w:eastAsia="宋体" w:hAnsi="宋体" w:hint="eastAsia"/>
          <w:b/>
          <w:sz w:val="21"/>
        </w:rPr>
        <w:t>（四）错误修正</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投标文件如果出现计算或表达上的错误，修正错误的原则如下：</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1.如果用数字表示的数额与文字表示的数额不一致的，以文字数额为准；</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2.当单价和数量的乘积与合价不一致时，通常以标出的单价为准。除非评审小组认为单价属明显的小数点错误，此时应以标出的合价为准，并修改单价。</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3.按上述修改错误的方法，调整投标文件中的投标报价文件，经投标人确认后，调整后的投标报价对投标人起约束作用。</w:t>
      </w:r>
    </w:p>
    <w:p w:rsidR="004D120B" w:rsidRDefault="002B6188">
      <w:pPr>
        <w:pStyle w:val="ad"/>
        <w:snapToGrid w:val="0"/>
        <w:spacing w:line="360" w:lineRule="auto"/>
        <w:ind w:firstLineChars="198" w:firstLine="417"/>
        <w:rPr>
          <w:rFonts w:eastAsia="宋体" w:hAnsi="宋体" w:cs="宋体"/>
          <w:sz w:val="21"/>
          <w:szCs w:val="21"/>
        </w:rPr>
      </w:pPr>
      <w:r>
        <w:rPr>
          <w:rFonts w:eastAsia="宋体" w:hAnsi="宋体" w:cs="宋体" w:hint="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rsidR="004D120B" w:rsidRDefault="002B6188">
      <w:pPr>
        <w:pStyle w:val="12"/>
        <w:snapToGrid w:val="0"/>
        <w:spacing w:before="120" w:after="120" w:line="360" w:lineRule="auto"/>
        <w:ind w:right="-87" w:firstLineChars="200" w:firstLine="422"/>
        <w:jc w:val="left"/>
        <w:rPr>
          <w:rFonts w:eastAsia="宋体" w:hAnsi="宋体"/>
          <w:b/>
          <w:sz w:val="21"/>
        </w:rPr>
      </w:pPr>
      <w:r>
        <w:rPr>
          <w:rFonts w:eastAsia="宋体" w:hAnsi="宋体" w:hint="eastAsia"/>
          <w:b/>
          <w:sz w:val="21"/>
        </w:rPr>
        <w:t>（五）评标原则和评标办法</w:t>
      </w:r>
    </w:p>
    <w:p w:rsidR="004D120B" w:rsidRDefault="002B6188">
      <w:pPr>
        <w:pStyle w:val="ad"/>
        <w:snapToGrid w:val="0"/>
        <w:spacing w:line="360" w:lineRule="auto"/>
        <w:ind w:firstLineChars="200" w:firstLine="420"/>
        <w:rPr>
          <w:rFonts w:eastAsia="宋体" w:hAnsi="宋体" w:cs="宋体"/>
          <w:sz w:val="21"/>
          <w:szCs w:val="21"/>
        </w:rPr>
      </w:pPr>
      <w:r>
        <w:rPr>
          <w:rFonts w:eastAsia="宋体" w:hAnsi="宋体" w:cs="宋体" w:hint="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4D120B" w:rsidRDefault="002B6188" w:rsidP="002B6188">
      <w:pPr>
        <w:pStyle w:val="ad"/>
        <w:snapToGrid w:val="0"/>
        <w:spacing w:line="360" w:lineRule="auto"/>
        <w:ind w:firstLineChars="248" w:firstLine="521"/>
        <w:rPr>
          <w:rFonts w:eastAsia="宋体" w:hAnsi="宋体" w:cs="宋体"/>
          <w:sz w:val="21"/>
          <w:szCs w:val="21"/>
        </w:rPr>
      </w:pPr>
      <w:r>
        <w:rPr>
          <w:rFonts w:eastAsia="宋体" w:hAnsi="宋体" w:cs="宋体" w:hint="eastAsia"/>
          <w:sz w:val="21"/>
          <w:szCs w:val="21"/>
        </w:rPr>
        <w:t>2.评标办法。本项目评标办法是</w:t>
      </w:r>
      <w:r>
        <w:rPr>
          <w:rFonts w:eastAsia="宋体" w:hAnsi="宋体" w:cs="宋体" w:hint="eastAsia"/>
          <w:sz w:val="21"/>
          <w:szCs w:val="21"/>
          <w:u w:val="single"/>
        </w:rPr>
        <w:t>综合评分法</w:t>
      </w:r>
      <w:r>
        <w:rPr>
          <w:rFonts w:eastAsia="宋体" w:hAnsi="宋体" w:cs="宋体" w:hint="eastAsia"/>
          <w:sz w:val="21"/>
          <w:szCs w:val="21"/>
        </w:rPr>
        <w:t>，具体评标内容及评分标准等详见《第四章：评标办法及评分标准》。</w:t>
      </w:r>
    </w:p>
    <w:p w:rsidR="004D120B" w:rsidRDefault="002B6188">
      <w:pPr>
        <w:pStyle w:val="ad"/>
        <w:snapToGrid w:val="0"/>
        <w:spacing w:line="360" w:lineRule="auto"/>
        <w:ind w:firstLineChars="250" w:firstLine="525"/>
        <w:rPr>
          <w:rFonts w:eastAsia="宋体" w:hAnsi="宋体" w:cs="宋体"/>
          <w:sz w:val="21"/>
          <w:szCs w:val="21"/>
        </w:rPr>
      </w:pPr>
      <w:r>
        <w:rPr>
          <w:rFonts w:eastAsia="宋体" w:hAnsi="宋体" w:cs="宋体" w:hint="eastAsia"/>
          <w:sz w:val="21"/>
          <w:szCs w:val="21"/>
        </w:rPr>
        <w:t>3.《政府采购货物和服务招标投标管理办法》</w:t>
      </w:r>
    </w:p>
    <w:p w:rsidR="004D120B" w:rsidRDefault="002B6188">
      <w:pPr>
        <w:pStyle w:val="ad"/>
        <w:snapToGrid w:val="0"/>
        <w:spacing w:line="360" w:lineRule="auto"/>
        <w:ind w:firstLineChars="200" w:firstLine="420"/>
        <w:rPr>
          <w:rFonts w:eastAsia="宋体" w:hAnsi="宋体" w:cs="宋体"/>
          <w:sz w:val="21"/>
          <w:szCs w:val="21"/>
          <w:highlight w:val="yellow"/>
        </w:rPr>
      </w:pPr>
      <w:r>
        <w:rPr>
          <w:rFonts w:eastAsia="宋体" w:hAnsi="宋体" w:cs="宋体" w:hint="eastAsia"/>
          <w:sz w:val="21"/>
          <w:szCs w:val="21"/>
        </w:rPr>
        <w:t>第三十一条:使用综合评分法的采购项目，提供相同品牌产品且通过资格审查、符合性审查的</w:t>
      </w:r>
      <w:r>
        <w:rPr>
          <w:rFonts w:eastAsia="宋体" w:hAnsi="宋体" w:cs="宋体" w:hint="eastAsia"/>
          <w:sz w:val="21"/>
          <w:szCs w:val="21"/>
        </w:rPr>
        <w:lastRenderedPageBreak/>
        <w:t>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120B" w:rsidRDefault="002B6188">
      <w:pPr>
        <w:widowControl/>
        <w:snapToGrid w:val="0"/>
        <w:spacing w:line="360" w:lineRule="auto"/>
        <w:ind w:right="-87" w:firstLineChars="200" w:firstLine="422"/>
        <w:rPr>
          <w:rFonts w:ascii="宋体" w:hAnsi="宋体"/>
          <w:b/>
          <w:szCs w:val="21"/>
        </w:rPr>
      </w:pPr>
      <w:r>
        <w:rPr>
          <w:rFonts w:ascii="宋体" w:hAnsi="宋体" w:hint="eastAsia"/>
          <w:b/>
          <w:szCs w:val="21"/>
        </w:rPr>
        <w:t>（六）评标过程的监控</w:t>
      </w:r>
    </w:p>
    <w:p w:rsidR="004D120B" w:rsidRDefault="002B6188">
      <w:pPr>
        <w:pStyle w:val="12"/>
        <w:snapToGrid w:val="0"/>
        <w:spacing w:before="120" w:after="120" w:line="360" w:lineRule="auto"/>
        <w:ind w:right="-87" w:firstLineChars="200" w:firstLine="420"/>
        <w:rPr>
          <w:rFonts w:eastAsia="宋体" w:hAnsi="宋体"/>
          <w:b/>
          <w:sz w:val="28"/>
        </w:rPr>
      </w:pPr>
      <w:r>
        <w:rPr>
          <w:rFonts w:eastAsia="宋体" w:hAnsi="宋体" w:cs="宋体" w:hint="eastAsia"/>
          <w:sz w:val="21"/>
        </w:rPr>
        <w:t>本项目评标过程实行全程录音、录像监控。</w:t>
      </w:r>
    </w:p>
    <w:p w:rsidR="004D120B" w:rsidRDefault="002B6188">
      <w:pPr>
        <w:pStyle w:val="110"/>
        <w:snapToGrid w:val="0"/>
        <w:spacing w:line="360" w:lineRule="auto"/>
        <w:ind w:right="-87" w:firstLineChars="1239" w:firstLine="3483"/>
        <w:outlineLvl w:val="1"/>
        <w:rPr>
          <w:rFonts w:hAnsi="宋体"/>
          <w:b/>
          <w:sz w:val="28"/>
        </w:rPr>
      </w:pPr>
      <w:r>
        <w:rPr>
          <w:rFonts w:hAnsi="宋体" w:hint="eastAsia"/>
          <w:b/>
          <w:sz w:val="28"/>
        </w:rPr>
        <w:t>六、定标</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（一）确定中标人。本项目由采购人事先授权评审小组确定中标候选人3名。推荐第一名中标候选人为中标人，经采购人确认后，确定项目中标人，同时发布采购结果公告，发出中标通知书。</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1.采购代理机构在评标结束后在2个工作日内将评审报告交采购人确认。</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2.投标人对评审结果无异议的，采购人应在收到评审报告后5个工作日内对评审结果进行确认。如有投标人对评审结果提出质疑的，采购人可在质疑处理完毕后确定中标人。</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3.采购人依法确定中标人后2个工作日内，采购代理机构以书面形式发出《</w:t>
      </w:r>
      <w:r w:rsidR="006447B1">
        <w:rPr>
          <w:rFonts w:eastAsia="宋体" w:hAnsi="宋体" w:cs="宋体" w:hint="eastAsia"/>
          <w:sz w:val="21"/>
          <w:szCs w:val="21"/>
        </w:rPr>
        <w:t>成交</w:t>
      </w:r>
      <w:r>
        <w:rPr>
          <w:rFonts w:eastAsia="宋体" w:hAnsi="宋体" w:cs="宋体" w:hint="eastAsia"/>
          <w:sz w:val="21"/>
          <w:szCs w:val="21"/>
        </w:rPr>
        <w:t>通知书》,并同时在相关网站上发布中标公告。</w:t>
      </w:r>
    </w:p>
    <w:p w:rsidR="004D120B" w:rsidRDefault="002B6188" w:rsidP="002B6188">
      <w:pPr>
        <w:pStyle w:val="ad"/>
        <w:snapToGrid w:val="0"/>
        <w:spacing w:line="360" w:lineRule="auto"/>
        <w:ind w:firstLineChars="198" w:firstLine="416"/>
        <w:rPr>
          <w:rFonts w:hAnsi="宋体"/>
          <w:b/>
          <w:sz w:val="28"/>
        </w:rPr>
      </w:pPr>
      <w:r>
        <w:rPr>
          <w:rFonts w:eastAsia="宋体" w:hAnsi="宋体" w:cs="宋体" w:hint="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rsidR="006447B1" w:rsidRDefault="006447B1">
      <w:pPr>
        <w:pStyle w:val="110"/>
        <w:snapToGrid w:val="0"/>
        <w:spacing w:line="360" w:lineRule="auto"/>
        <w:ind w:right="-87" w:firstLineChars="1239" w:firstLine="3483"/>
        <w:outlineLvl w:val="1"/>
        <w:rPr>
          <w:rFonts w:hAnsi="宋体"/>
          <w:b/>
          <w:sz w:val="28"/>
        </w:rPr>
      </w:pPr>
    </w:p>
    <w:p w:rsidR="004D120B" w:rsidRDefault="002B6188">
      <w:pPr>
        <w:pStyle w:val="110"/>
        <w:snapToGrid w:val="0"/>
        <w:spacing w:line="360" w:lineRule="auto"/>
        <w:ind w:right="-87" w:firstLineChars="1239" w:firstLine="3483"/>
        <w:outlineLvl w:val="1"/>
        <w:rPr>
          <w:rFonts w:hAnsi="宋体"/>
          <w:b/>
          <w:szCs w:val="21"/>
        </w:rPr>
      </w:pPr>
      <w:r>
        <w:rPr>
          <w:rFonts w:hAnsi="宋体" w:hint="eastAsia"/>
          <w:b/>
          <w:sz w:val="28"/>
        </w:rPr>
        <w:t>七、合同授予</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（一）签订合同</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1.中标人应自接到中标通知书后30日内与采购人签订合同。同时，采购代理机构对合同内容进行审查，如发现与采购结果和投标承诺内容不一致的，应予以纠正。</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2.中标人拖延、拒签合同的，将上报监管部门并取消中标资格。</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3.中标人和采购人签订合同，按合同规定的供货时间供货并安装调试完毕。</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4D120B" w:rsidRDefault="002B6188" w:rsidP="002B6188">
      <w:pPr>
        <w:pStyle w:val="ad"/>
        <w:snapToGrid w:val="0"/>
        <w:spacing w:line="360" w:lineRule="auto"/>
        <w:ind w:firstLineChars="198" w:firstLine="416"/>
        <w:rPr>
          <w:rFonts w:eastAsia="宋体" w:hAnsi="宋体" w:cs="宋体"/>
          <w:sz w:val="21"/>
          <w:szCs w:val="21"/>
        </w:rPr>
      </w:pPr>
      <w:r>
        <w:rPr>
          <w:rFonts w:eastAsia="宋体" w:hAnsi="宋体" w:cs="宋体" w:hint="eastAsia"/>
          <w:sz w:val="21"/>
          <w:szCs w:val="21"/>
        </w:rPr>
        <w:t>（二）合同公告</w:t>
      </w:r>
    </w:p>
    <w:p w:rsidR="004D120B" w:rsidRDefault="002B6188" w:rsidP="002B6188">
      <w:pPr>
        <w:pStyle w:val="ad"/>
        <w:snapToGrid w:val="0"/>
        <w:spacing w:line="360" w:lineRule="auto"/>
        <w:ind w:firstLineChars="198" w:firstLine="416"/>
        <w:rPr>
          <w:rFonts w:eastAsia="宋体" w:hAnsi="宋体"/>
          <w:sz w:val="21"/>
        </w:rPr>
      </w:pPr>
      <w:r>
        <w:rPr>
          <w:rFonts w:eastAsia="宋体" w:hAnsi="宋体" w:cs="宋体" w:hint="eastAsia"/>
          <w:sz w:val="21"/>
          <w:szCs w:val="21"/>
        </w:rPr>
        <w:t>采购人应当自政府采购合同签订之日起2个工作日内，将政府采购合同在省级以上人民政府财政部门指定的媒体上公告，但政府采购合同中涉及国家秘密、商业秘密的内容除外。</w:t>
      </w:r>
    </w:p>
    <w:p w:rsidR="004D120B" w:rsidRDefault="002B6188">
      <w:pPr>
        <w:pStyle w:val="12"/>
        <w:snapToGrid w:val="0"/>
        <w:spacing w:before="120" w:after="120" w:line="360" w:lineRule="auto"/>
        <w:ind w:right="-87" w:firstLineChars="1200" w:firstLine="3373"/>
        <w:outlineLvl w:val="1"/>
        <w:rPr>
          <w:rFonts w:ascii="Calibri" w:eastAsia="宋体" w:hAnsi="宋体" w:cs="Times New Roman"/>
          <w:b/>
          <w:sz w:val="28"/>
          <w:szCs w:val="20"/>
        </w:rPr>
      </w:pPr>
      <w:bookmarkStart w:id="19" w:name="_Toc480187579"/>
      <w:r>
        <w:rPr>
          <w:rFonts w:ascii="Calibri" w:eastAsia="宋体" w:hAnsi="宋体" w:cs="Times New Roman" w:hint="eastAsia"/>
          <w:b/>
          <w:sz w:val="28"/>
          <w:szCs w:val="20"/>
        </w:rPr>
        <w:t>八、政府采购政策</w:t>
      </w:r>
    </w:p>
    <w:p w:rsidR="004D120B" w:rsidRDefault="002B6188">
      <w:pPr>
        <w:pStyle w:val="a9"/>
        <w:spacing w:after="0" w:line="360" w:lineRule="auto"/>
        <w:ind w:firstLineChars="200" w:firstLine="420"/>
        <w:rPr>
          <w:rFonts w:ascii="宋体" w:hAnsi="宋体" w:cs="宋体"/>
          <w:sz w:val="21"/>
        </w:rPr>
      </w:pPr>
      <w:r>
        <w:rPr>
          <w:rFonts w:ascii="宋体" w:hAnsi="宋体" w:cs="宋体" w:hint="eastAsia"/>
          <w:sz w:val="21"/>
        </w:rPr>
        <w:lastRenderedPageBreak/>
        <w:t>1.</w:t>
      </w:r>
      <w:r w:rsidRPr="00D9782A">
        <w:rPr>
          <w:rFonts w:ascii="宋体" w:hAnsi="宋体" w:cs="宋体" w:hint="eastAsia"/>
          <w:b/>
          <w:sz w:val="21"/>
        </w:rPr>
        <w:t>本项目专门面向中小企业采购</w:t>
      </w:r>
      <w:r>
        <w:rPr>
          <w:rFonts w:ascii="宋体" w:hAnsi="宋体" w:cs="宋体" w:hint="eastAsia"/>
          <w:b/>
          <w:sz w:val="21"/>
        </w:rPr>
        <w:t>。</w:t>
      </w:r>
    </w:p>
    <w:p w:rsidR="004D120B" w:rsidRDefault="002B6188">
      <w:pPr>
        <w:pStyle w:val="a9"/>
        <w:spacing w:after="0" w:line="360" w:lineRule="auto"/>
        <w:ind w:firstLineChars="200" w:firstLine="420"/>
        <w:rPr>
          <w:rFonts w:ascii="宋体" w:hAnsi="宋体" w:cs="宋体"/>
          <w:sz w:val="21"/>
        </w:rPr>
      </w:pPr>
      <w:r>
        <w:rPr>
          <w:rFonts w:ascii="宋体" w:hAnsi="宋体" w:cs="宋体" w:hint="eastAsia"/>
          <w:sz w:val="21"/>
        </w:rPr>
        <w:t>2.本项目采购标的：</w:t>
      </w:r>
      <w:r>
        <w:rPr>
          <w:rFonts w:ascii="宋体" w:hAnsi="宋体" w:cs="宋体" w:hint="eastAsia"/>
          <w:sz w:val="21"/>
          <w:szCs w:val="21"/>
          <w:u w:val="single"/>
        </w:rPr>
        <w:t>定海区第二中学AI课堂分析系统项目</w:t>
      </w:r>
      <w:r>
        <w:rPr>
          <w:rFonts w:ascii="宋体" w:hAnsi="宋体" w:cs="宋体" w:hint="eastAsia"/>
          <w:sz w:val="21"/>
        </w:rPr>
        <w:t>，对应的中小企业划分标准所属行业：</w:t>
      </w:r>
      <w:r w:rsidR="00A9424F" w:rsidRPr="00D9782A">
        <w:rPr>
          <w:rFonts w:ascii="宋体" w:hAnsi="宋体" w:cs="宋体" w:hint="eastAsia"/>
          <w:b/>
          <w:sz w:val="21"/>
        </w:rPr>
        <w:t>软件和信息技术服务行业</w:t>
      </w:r>
      <w:r>
        <w:rPr>
          <w:rFonts w:ascii="宋体" w:hAnsi="宋体" w:cs="宋体" w:hint="eastAsia"/>
          <w:sz w:val="21"/>
        </w:rPr>
        <w:t xml:space="preserve">。 </w:t>
      </w:r>
    </w:p>
    <w:p w:rsidR="004D120B" w:rsidRDefault="002B6188">
      <w:pPr>
        <w:spacing w:line="360" w:lineRule="auto"/>
        <w:ind w:firstLineChars="200" w:firstLine="420"/>
        <w:rPr>
          <w:rFonts w:ascii="宋体" w:hAnsi="宋体" w:cs="宋体"/>
        </w:rPr>
      </w:pPr>
      <w:r>
        <w:rPr>
          <w:rFonts w:ascii="宋体" w:hAnsi="宋体" w:cs="宋体" w:hint="eastAsia"/>
        </w:rPr>
        <w:t>3.小微企业是指中华人民共和国境内依法设立，依据国务院批准的中小企业划分标准确定的小型企业和微型企业，但与大企业的负责人为同一人，或者与大企业存在直接控股、管理关系的除外。</w:t>
      </w:r>
    </w:p>
    <w:p w:rsidR="004D120B" w:rsidRDefault="002B6188">
      <w:pPr>
        <w:spacing w:line="360" w:lineRule="auto"/>
        <w:ind w:firstLineChars="200" w:firstLine="420"/>
        <w:rPr>
          <w:rFonts w:ascii="宋体" w:hAnsi="宋体" w:cs="宋体"/>
        </w:rPr>
      </w:pPr>
      <w:r>
        <w:rPr>
          <w:rFonts w:ascii="宋体" w:hAnsi="宋体" w:cs="宋体" w:hint="eastAsia"/>
        </w:rPr>
        <w:t>符合中小企业划分标准的个体工商户，在政府采购活动中视同中小企业。</w:t>
      </w:r>
    </w:p>
    <w:p w:rsidR="004D120B" w:rsidRDefault="002B6188">
      <w:pPr>
        <w:spacing w:line="360" w:lineRule="auto"/>
        <w:ind w:firstLineChars="200" w:firstLine="420"/>
        <w:rPr>
          <w:rFonts w:ascii="宋体" w:hAnsi="宋体" w:cs="宋体"/>
        </w:rPr>
      </w:pPr>
      <w:r>
        <w:rPr>
          <w:rFonts w:ascii="宋体" w:hAnsi="宋体" w:cs="宋体" w:hint="eastAsia"/>
        </w:rPr>
        <w:t>国务院批准的中小企业划分标准：具体见工信部联企业[2011]300号。</w:t>
      </w:r>
    </w:p>
    <w:p w:rsidR="004D120B" w:rsidRDefault="002B6188">
      <w:pPr>
        <w:spacing w:line="360" w:lineRule="auto"/>
        <w:ind w:firstLineChars="200" w:firstLine="420"/>
        <w:rPr>
          <w:rFonts w:ascii="宋体" w:hAnsi="宋体" w:cs="宋体"/>
        </w:rPr>
      </w:pPr>
      <w:r>
        <w:rPr>
          <w:rFonts w:ascii="宋体" w:hAnsi="宋体" w:cs="宋体" w:hint="eastAsia"/>
        </w:rPr>
        <w:t>4.在政府采购活动中，供应商提供的货物、工程或者服务符合下列情形的，可享受小型、微型企业（以下简称小微企业）的价格扣除：</w:t>
      </w:r>
    </w:p>
    <w:p w:rsidR="004D120B" w:rsidRDefault="002B6188">
      <w:pPr>
        <w:spacing w:line="360" w:lineRule="auto"/>
        <w:ind w:firstLineChars="200" w:firstLine="420"/>
        <w:rPr>
          <w:rFonts w:ascii="宋体" w:hAnsi="宋体" w:cs="宋体"/>
        </w:rPr>
      </w:pPr>
      <w:r>
        <w:rPr>
          <w:rFonts w:ascii="宋体" w:hAnsi="宋体" w:cs="宋体" w:hint="eastAsia"/>
        </w:rPr>
        <w:t>（1）在货物采购项目中，货物由小微企业制造，即货物由小微企业生产且使用该小微企业商号或者注册商标；</w:t>
      </w:r>
    </w:p>
    <w:p w:rsidR="004D120B" w:rsidRDefault="002B6188">
      <w:pPr>
        <w:spacing w:line="360" w:lineRule="auto"/>
        <w:ind w:firstLineChars="200" w:firstLine="420"/>
        <w:rPr>
          <w:rFonts w:ascii="宋体" w:hAnsi="宋体" w:cs="宋体"/>
        </w:rPr>
      </w:pPr>
      <w:r>
        <w:rPr>
          <w:rFonts w:ascii="宋体" w:hAnsi="宋体" w:cs="宋体" w:hint="eastAsia"/>
        </w:rPr>
        <w:t>（2）在工程采购项目中，工程由小微企业承建，即工程施工单位为小微企业；</w:t>
      </w:r>
    </w:p>
    <w:p w:rsidR="004D120B" w:rsidRDefault="002B6188">
      <w:pPr>
        <w:spacing w:line="360" w:lineRule="auto"/>
        <w:ind w:firstLineChars="200" w:firstLine="420"/>
        <w:rPr>
          <w:rFonts w:ascii="宋体" w:hAnsi="宋体" w:cs="宋体"/>
        </w:rPr>
      </w:pPr>
      <w:r>
        <w:rPr>
          <w:rFonts w:ascii="宋体" w:hAnsi="宋体" w:cs="宋体" w:hint="eastAsia"/>
        </w:rPr>
        <w:t>（3）在服务采购项目中，服务由小微企业承接，即提供服务的人员为小微企业依照《中华人民共和国劳动合同法》订立劳动合同的从业人员。</w:t>
      </w:r>
    </w:p>
    <w:p w:rsidR="004D120B" w:rsidRDefault="002B6188">
      <w:pPr>
        <w:spacing w:line="360" w:lineRule="auto"/>
        <w:ind w:firstLineChars="200" w:firstLine="422"/>
        <w:rPr>
          <w:rFonts w:ascii="宋体" w:hAnsi="宋体" w:cs="宋体"/>
          <w:b/>
          <w:bCs/>
        </w:rPr>
      </w:pPr>
      <w:r>
        <w:rPr>
          <w:rFonts w:ascii="宋体" w:hAnsi="宋体" w:cs="宋体" w:hint="eastAsia"/>
          <w:b/>
          <w:bCs/>
        </w:rPr>
        <w:t>以联合体形式参加政府采购活动，联合体各方均为小微企业的，联合体视同小微企业。</w:t>
      </w:r>
    </w:p>
    <w:p w:rsidR="004D120B" w:rsidRDefault="002B6188">
      <w:pPr>
        <w:spacing w:line="312" w:lineRule="auto"/>
        <w:ind w:firstLineChars="200" w:firstLine="420"/>
        <w:rPr>
          <w:rFonts w:asciiTheme="minorEastAsia" w:eastAsiaTheme="minorEastAsia" w:hAnsiTheme="minorEastAsia"/>
        </w:rPr>
      </w:pPr>
      <w:r>
        <w:rPr>
          <w:rFonts w:asciiTheme="minorEastAsia" w:eastAsiaTheme="minorEastAsia" w:hAnsiTheme="minorEastAsia" w:hint="eastAsia"/>
        </w:rPr>
        <w:t>5.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rsidR="004D120B" w:rsidRDefault="002B6188">
      <w:pPr>
        <w:spacing w:line="312" w:lineRule="auto"/>
        <w:ind w:firstLineChars="200" w:firstLine="420"/>
        <w:rPr>
          <w:rFonts w:asciiTheme="minorEastAsia" w:eastAsiaTheme="minorEastAsia" w:hAnsiTheme="minorEastAsia"/>
        </w:rPr>
      </w:pPr>
      <w:r>
        <w:rPr>
          <w:rFonts w:asciiTheme="minorEastAsia" w:eastAsiaTheme="minorEastAsia" w:hAnsiTheme="minorEastAsia" w:hint="eastAsia"/>
        </w:rPr>
        <w:t>6.投标人符合《三部门联合发布关于促进残疾人就业政府采购政策的通知》（财库〔2017〕141号）文件要求，并提供《残疾人福利性单位声明函》的，则视同小型、微型企业。</w:t>
      </w:r>
    </w:p>
    <w:p w:rsidR="004D120B" w:rsidRDefault="0083357E" w:rsidP="0083357E">
      <w:pPr>
        <w:spacing w:line="360" w:lineRule="auto"/>
        <w:ind w:firstLineChars="200" w:firstLine="420"/>
        <w:rPr>
          <w:rFonts w:ascii="宋体" w:hAnsi="宋体" w:cs="宋体"/>
        </w:rPr>
      </w:pPr>
      <w:r>
        <w:rPr>
          <w:rFonts w:ascii="宋体" w:hAnsi="宋体" w:cs="宋体" w:hint="eastAsia"/>
          <w:bCs/>
          <w:color w:val="000000"/>
          <w:szCs w:val="21"/>
        </w:rPr>
        <w:t>▲</w:t>
      </w:r>
      <w:r w:rsidR="002B6188" w:rsidRPr="00D9782A">
        <w:rPr>
          <w:rFonts w:asciiTheme="minorEastAsia" w:eastAsiaTheme="minorEastAsia" w:hAnsiTheme="minorEastAsia" w:hint="eastAsia"/>
          <w:b/>
        </w:rPr>
        <w:t>本项目专门面向中小企业采购</w:t>
      </w:r>
      <w:r w:rsidR="002B6188">
        <w:rPr>
          <w:rFonts w:asciiTheme="minorEastAsia" w:eastAsiaTheme="minorEastAsia" w:hAnsiTheme="minorEastAsia" w:hint="eastAsia"/>
          <w:b/>
        </w:rPr>
        <w:t>（参加投标供应商须出具《中小企业声明函》，未提供不认定为中小企业，此次投标无效）。</w:t>
      </w:r>
    </w:p>
    <w:p w:rsidR="004D120B" w:rsidRDefault="002B6188">
      <w:pPr>
        <w:snapToGrid w:val="0"/>
        <w:spacing w:line="460" w:lineRule="atLeast"/>
        <w:jc w:val="center"/>
        <w:rPr>
          <w:rFonts w:ascii="宋体" w:hAnsi="宋体" w:cs="宋体"/>
          <w:b/>
          <w:bCs/>
          <w:color w:val="000000"/>
          <w:sz w:val="28"/>
          <w:szCs w:val="28"/>
        </w:rPr>
      </w:pPr>
      <w:r>
        <w:rPr>
          <w:rFonts w:ascii="宋体" w:hAnsi="宋体" w:cs="宋体" w:hint="eastAsia"/>
          <w:b/>
          <w:bCs/>
          <w:color w:val="000000"/>
          <w:sz w:val="28"/>
          <w:szCs w:val="28"/>
        </w:rPr>
        <w:t>信贷政策</w:t>
      </w:r>
    </w:p>
    <w:p w:rsidR="004D120B" w:rsidRDefault="002B6188">
      <w:pPr>
        <w:spacing w:line="360" w:lineRule="auto"/>
        <w:ind w:firstLineChars="200" w:firstLine="420"/>
        <w:rPr>
          <w:rFonts w:ascii="宋体" w:hAnsi="宋体" w:cs="宋体"/>
          <w:color w:val="000000"/>
          <w:szCs w:val="21"/>
        </w:rPr>
      </w:pPr>
      <w:r>
        <w:rPr>
          <w:rFonts w:ascii="宋体" w:hAnsi="宋体" w:cs="宋体" w:hint="eastAsia"/>
          <w:color w:val="000000"/>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4394"/>
        <w:gridCol w:w="1985"/>
        <w:gridCol w:w="1548"/>
      </w:tblGrid>
      <w:tr w:rsidR="004D120B">
        <w:trPr>
          <w:trHeight w:val="293"/>
          <w:jc w:val="center"/>
        </w:trPr>
        <w:tc>
          <w:tcPr>
            <w:tcW w:w="9563" w:type="dxa"/>
            <w:gridSpan w:val="4"/>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舟山市政府采购信用融资合作银行</w:t>
            </w:r>
          </w:p>
        </w:tc>
      </w:tr>
      <w:tr w:rsidR="004D120B">
        <w:trPr>
          <w:trHeight w:val="525"/>
          <w:jc w:val="center"/>
        </w:trPr>
        <w:tc>
          <w:tcPr>
            <w:tcW w:w="1636"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银行名称</w:t>
            </w:r>
          </w:p>
        </w:tc>
        <w:tc>
          <w:tcPr>
            <w:tcW w:w="4394"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各银行介绍的产品特点</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经办人</w:t>
            </w:r>
          </w:p>
        </w:tc>
        <w:tc>
          <w:tcPr>
            <w:tcW w:w="1548"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联系方式</w:t>
            </w:r>
          </w:p>
        </w:tc>
      </w:tr>
      <w:tr w:rsidR="004D120B">
        <w:trPr>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中国工商银行股份有限公司舟山分行</w:t>
            </w:r>
          </w:p>
        </w:tc>
        <w:tc>
          <w:tcPr>
            <w:tcW w:w="4394" w:type="dxa"/>
            <w:noWrap/>
          </w:tcPr>
          <w:p w:rsidR="004D120B" w:rsidRDefault="002B6188">
            <w:pPr>
              <w:numPr>
                <w:ilvl w:val="0"/>
                <w:numId w:val="10"/>
              </w:numPr>
              <w:spacing w:line="300" w:lineRule="exact"/>
              <w:contextualSpacing/>
              <w:rPr>
                <w:rFonts w:ascii="宋体" w:hAnsi="宋体" w:cs="仿宋_GB2312"/>
                <w:color w:val="000000" w:themeColor="text1"/>
                <w:szCs w:val="21"/>
              </w:rPr>
            </w:pPr>
            <w:r>
              <w:rPr>
                <w:rFonts w:ascii="宋体" w:hAnsi="宋体" w:cs="仿宋_GB2312" w:hint="eastAsia"/>
                <w:color w:val="000000" w:themeColor="text1"/>
                <w:szCs w:val="21"/>
              </w:rPr>
              <w:t>融资额度高，融资金额最高可至订单金额70%，线上申请，随借随还。</w:t>
            </w:r>
          </w:p>
          <w:p w:rsidR="004D120B" w:rsidRDefault="002B6188">
            <w:pPr>
              <w:spacing w:line="300" w:lineRule="exact"/>
              <w:contextualSpacing/>
              <w:rPr>
                <w:rFonts w:ascii="宋体" w:hAnsi="宋体" w:cs="仿宋_GB2312"/>
                <w:color w:val="000000" w:themeColor="text1"/>
                <w:szCs w:val="21"/>
              </w:rPr>
            </w:pPr>
            <w:r>
              <w:rPr>
                <w:rFonts w:ascii="宋体" w:hAnsi="宋体" w:cs="仿宋_GB2312" w:hint="eastAsia"/>
                <w:color w:val="000000" w:themeColor="text1"/>
                <w:szCs w:val="21"/>
              </w:rPr>
              <w:t>2.融资利率低，最低可至当期LPR利率。</w:t>
            </w:r>
          </w:p>
          <w:p w:rsidR="004D120B" w:rsidRDefault="002B6188">
            <w:pPr>
              <w:spacing w:line="300" w:lineRule="exact"/>
              <w:contextualSpacing/>
              <w:rPr>
                <w:rFonts w:ascii="宋体" w:hAnsi="宋体"/>
                <w:color w:val="000000" w:themeColor="text1"/>
                <w:szCs w:val="21"/>
              </w:rPr>
            </w:pPr>
            <w:r>
              <w:rPr>
                <w:rFonts w:ascii="宋体" w:hAnsi="宋体" w:cs="仿宋_GB2312" w:hint="eastAsia"/>
                <w:color w:val="000000" w:themeColor="text1"/>
                <w:szCs w:val="21"/>
              </w:rPr>
              <w:t>3.担保方式灵活，以政府采购合同进行融资，无需另外抵押。</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柳超颖</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0580-216624215858076468</w:t>
            </w:r>
          </w:p>
        </w:tc>
      </w:tr>
      <w:tr w:rsidR="004D120B">
        <w:trPr>
          <w:trHeight w:val="416"/>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中国建设银行</w:t>
            </w:r>
            <w:r>
              <w:rPr>
                <w:rFonts w:ascii="宋体" w:hAnsi="宋体" w:hint="eastAsia"/>
                <w:color w:val="000000" w:themeColor="text1"/>
                <w:szCs w:val="21"/>
              </w:rPr>
              <w:lastRenderedPageBreak/>
              <w:t>股份有限公司舟山分行</w:t>
            </w:r>
          </w:p>
        </w:tc>
        <w:tc>
          <w:tcPr>
            <w:tcW w:w="4394" w:type="dxa"/>
            <w:noWrap/>
          </w:tcPr>
          <w:p w:rsidR="004D120B" w:rsidRDefault="002B6188">
            <w:pPr>
              <w:numPr>
                <w:ilvl w:val="0"/>
                <w:numId w:val="11"/>
              </w:numPr>
              <w:spacing w:line="300" w:lineRule="exact"/>
              <w:contextualSpacing/>
              <w:rPr>
                <w:rFonts w:ascii="宋体" w:hAnsi="宋体"/>
                <w:color w:val="000000" w:themeColor="text1"/>
                <w:szCs w:val="21"/>
              </w:rPr>
            </w:pPr>
            <w:r>
              <w:rPr>
                <w:rFonts w:ascii="宋体" w:hAnsi="宋体" w:hint="eastAsia"/>
                <w:color w:val="000000" w:themeColor="text1"/>
                <w:szCs w:val="21"/>
              </w:rPr>
              <w:lastRenderedPageBreak/>
              <w:t>快速便捷：全流程线上操作，通过浙江省政府采购网数据审核信用额度，建行供应链平</w:t>
            </w:r>
            <w:r>
              <w:rPr>
                <w:rFonts w:ascii="宋体" w:hAnsi="宋体" w:hint="eastAsia"/>
                <w:color w:val="000000" w:themeColor="text1"/>
                <w:szCs w:val="21"/>
              </w:rPr>
              <w:lastRenderedPageBreak/>
              <w:t>台快速放款。</w:t>
            </w:r>
          </w:p>
          <w:p w:rsidR="004D120B" w:rsidRDefault="002B6188">
            <w:pPr>
              <w:numPr>
                <w:ilvl w:val="0"/>
                <w:numId w:val="11"/>
              </w:numPr>
              <w:spacing w:line="300" w:lineRule="exact"/>
              <w:contextualSpacing/>
              <w:rPr>
                <w:rFonts w:ascii="宋体" w:hAnsi="宋体"/>
                <w:color w:val="000000" w:themeColor="text1"/>
                <w:szCs w:val="21"/>
              </w:rPr>
            </w:pPr>
            <w:r>
              <w:rPr>
                <w:rFonts w:ascii="宋体" w:hAnsi="宋体" w:hint="eastAsia"/>
                <w:color w:val="000000" w:themeColor="text1"/>
                <w:szCs w:val="21"/>
              </w:rPr>
              <w:t>申请额度高：单笔融资额度最高可达政府采购合同金额的90%，单户额度最高可达3000万。</w:t>
            </w:r>
          </w:p>
          <w:p w:rsidR="004D120B" w:rsidRDefault="002B6188">
            <w:pPr>
              <w:numPr>
                <w:ilvl w:val="0"/>
                <w:numId w:val="11"/>
              </w:numPr>
              <w:spacing w:line="300" w:lineRule="exact"/>
              <w:contextualSpacing/>
              <w:rPr>
                <w:rFonts w:ascii="宋体" w:hAnsi="宋体"/>
                <w:color w:val="000000" w:themeColor="text1"/>
                <w:szCs w:val="21"/>
              </w:rPr>
            </w:pPr>
            <w:r>
              <w:rPr>
                <w:rFonts w:ascii="宋体" w:hAnsi="宋体" w:hint="eastAsia"/>
                <w:color w:val="000000" w:themeColor="text1"/>
                <w:szCs w:val="21"/>
              </w:rPr>
              <w:t>无需额外抵押：以浙江省政府采购网备案公示的政府采购合同进行融资，无需额外抵押担保。</w:t>
            </w:r>
          </w:p>
          <w:p w:rsidR="004D120B" w:rsidRDefault="002B6188">
            <w:pPr>
              <w:numPr>
                <w:ilvl w:val="0"/>
                <w:numId w:val="11"/>
              </w:numPr>
              <w:spacing w:line="300" w:lineRule="exact"/>
              <w:contextualSpacing/>
              <w:rPr>
                <w:rFonts w:ascii="宋体" w:hAnsi="宋体"/>
                <w:color w:val="000000" w:themeColor="text1"/>
                <w:szCs w:val="21"/>
              </w:rPr>
            </w:pPr>
            <w:r>
              <w:rPr>
                <w:rFonts w:ascii="宋体" w:hAnsi="宋体" w:hint="eastAsia"/>
                <w:color w:val="000000" w:themeColor="text1"/>
                <w:szCs w:val="21"/>
              </w:rPr>
              <w:t>利率优惠：给予流动资金贷款最优惠利率。</w:t>
            </w:r>
          </w:p>
        </w:tc>
        <w:tc>
          <w:tcPr>
            <w:tcW w:w="1985" w:type="dxa"/>
            <w:noWrap/>
            <w:vAlign w:val="center"/>
          </w:tcPr>
          <w:p w:rsidR="004D120B" w:rsidRDefault="002B6188">
            <w:pPr>
              <w:spacing w:line="400" w:lineRule="exact"/>
              <w:contextualSpacing/>
              <w:jc w:val="left"/>
              <w:rPr>
                <w:rFonts w:ascii="宋体" w:hAnsi="宋体"/>
                <w:color w:val="000000" w:themeColor="text1"/>
                <w:szCs w:val="21"/>
              </w:rPr>
            </w:pPr>
            <w:r>
              <w:rPr>
                <w:rFonts w:ascii="宋体" w:hAnsi="宋体" w:hint="eastAsia"/>
                <w:color w:val="000000" w:themeColor="text1"/>
                <w:szCs w:val="21"/>
              </w:rPr>
              <w:lastRenderedPageBreak/>
              <w:t>普陀片区：蔡妮妮</w:t>
            </w:r>
          </w:p>
          <w:p w:rsidR="004D120B" w:rsidRDefault="002B6188">
            <w:pPr>
              <w:spacing w:line="400" w:lineRule="exact"/>
              <w:contextualSpacing/>
              <w:jc w:val="left"/>
              <w:rPr>
                <w:rFonts w:ascii="宋体" w:hAnsi="宋体"/>
                <w:color w:val="000000" w:themeColor="text1"/>
                <w:szCs w:val="21"/>
              </w:rPr>
            </w:pPr>
            <w:r>
              <w:rPr>
                <w:rFonts w:ascii="宋体" w:hAnsi="宋体" w:hint="eastAsia"/>
                <w:color w:val="000000" w:themeColor="text1"/>
                <w:szCs w:val="21"/>
              </w:rPr>
              <w:lastRenderedPageBreak/>
              <w:t>定海片区：杨莹</w:t>
            </w:r>
          </w:p>
          <w:p w:rsidR="004D120B" w:rsidRDefault="002B6188">
            <w:pPr>
              <w:spacing w:line="400" w:lineRule="exact"/>
              <w:contextualSpacing/>
              <w:jc w:val="left"/>
              <w:rPr>
                <w:rFonts w:ascii="宋体" w:hAnsi="宋体"/>
                <w:color w:val="000000" w:themeColor="text1"/>
                <w:szCs w:val="21"/>
              </w:rPr>
            </w:pPr>
            <w:r>
              <w:rPr>
                <w:rFonts w:ascii="宋体" w:hAnsi="宋体" w:hint="eastAsia"/>
                <w:color w:val="000000" w:themeColor="text1"/>
                <w:szCs w:val="21"/>
              </w:rPr>
              <w:t>自贸区片区：方晓</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lastRenderedPageBreak/>
              <w:t>普陀片区：</w:t>
            </w:r>
            <w:r>
              <w:rPr>
                <w:rFonts w:ascii="宋体" w:hAnsi="宋体" w:hint="eastAsia"/>
                <w:color w:val="000000" w:themeColor="text1"/>
                <w:szCs w:val="21"/>
              </w:rPr>
              <w:lastRenderedPageBreak/>
              <w:t>13957201791</w:t>
            </w:r>
          </w:p>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定海片区：13655803997</w:t>
            </w:r>
          </w:p>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自贸区片区：13587086324</w:t>
            </w:r>
          </w:p>
        </w:tc>
      </w:tr>
      <w:tr w:rsidR="004D120B">
        <w:trPr>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lastRenderedPageBreak/>
              <w:t>杭州银行股份有限公司舟山市分行</w:t>
            </w:r>
          </w:p>
        </w:tc>
        <w:tc>
          <w:tcPr>
            <w:tcW w:w="4394" w:type="dxa"/>
            <w:noWrap/>
          </w:tcPr>
          <w:p w:rsidR="004D120B" w:rsidRDefault="002B6188">
            <w:pPr>
              <w:spacing w:line="320" w:lineRule="exact"/>
              <w:contextualSpacing/>
              <w:rPr>
                <w:rFonts w:ascii="宋体" w:hAnsi="宋体"/>
                <w:color w:val="000000" w:themeColor="text1"/>
                <w:szCs w:val="21"/>
              </w:rPr>
            </w:pPr>
            <w:r>
              <w:rPr>
                <w:rFonts w:ascii="宋体" w:hAnsi="宋体" w:hint="eastAsia"/>
                <w:color w:val="000000" w:themeColor="text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方经理</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0580-218520118205800451</w:t>
            </w:r>
          </w:p>
        </w:tc>
      </w:tr>
      <w:tr w:rsidR="004D120B">
        <w:trPr>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招商银行股份有限公司浙江自贸试验区舟山分行</w:t>
            </w:r>
          </w:p>
        </w:tc>
        <w:tc>
          <w:tcPr>
            <w:tcW w:w="4394" w:type="dxa"/>
            <w:noWrap/>
          </w:tcPr>
          <w:p w:rsidR="004D120B" w:rsidRDefault="002B6188">
            <w:pPr>
              <w:spacing w:line="300" w:lineRule="exact"/>
              <w:rPr>
                <w:rFonts w:ascii="宋体" w:hAnsi="宋体"/>
                <w:szCs w:val="21"/>
              </w:rPr>
            </w:pPr>
            <w:r>
              <w:rPr>
                <w:rFonts w:ascii="宋体" w:hAnsi="宋体" w:cs="仿宋_GB2312"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李玲</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0580-206171013957227971</w:t>
            </w:r>
          </w:p>
        </w:tc>
      </w:tr>
      <w:tr w:rsidR="004D120B">
        <w:trPr>
          <w:trHeight w:val="1248"/>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温州银行股份有限公司舟山市分行</w:t>
            </w:r>
          </w:p>
        </w:tc>
        <w:tc>
          <w:tcPr>
            <w:tcW w:w="4394" w:type="dxa"/>
            <w:noWrap/>
          </w:tcPr>
          <w:p w:rsidR="004D120B" w:rsidRDefault="002B6188">
            <w:pPr>
              <w:numPr>
                <w:ilvl w:val="0"/>
                <w:numId w:val="12"/>
              </w:numPr>
              <w:spacing w:line="300" w:lineRule="exact"/>
              <w:contextualSpacing/>
              <w:rPr>
                <w:rFonts w:ascii="宋体" w:hAnsi="宋体"/>
                <w:color w:val="000000" w:themeColor="text1"/>
                <w:szCs w:val="21"/>
              </w:rPr>
            </w:pPr>
            <w:r>
              <w:rPr>
                <w:rFonts w:ascii="宋体" w:hAnsi="宋体" w:hint="eastAsia"/>
                <w:color w:val="000000" w:themeColor="text1"/>
                <w:szCs w:val="21"/>
              </w:rPr>
              <w:t>单户授信敞口最高不超过1000万元，且最高额度核定一般不超过借款人（含实际控制人控制的其他经营实体）最近13个月合计有效中标合同金额的70%。</w:t>
            </w:r>
          </w:p>
          <w:p w:rsidR="004D120B" w:rsidRDefault="002B6188">
            <w:pPr>
              <w:numPr>
                <w:ilvl w:val="0"/>
                <w:numId w:val="12"/>
              </w:numPr>
              <w:spacing w:line="300" w:lineRule="exact"/>
              <w:contextualSpacing/>
              <w:rPr>
                <w:rFonts w:ascii="宋体" w:hAnsi="宋体"/>
                <w:color w:val="000000" w:themeColor="text1"/>
                <w:szCs w:val="21"/>
              </w:rPr>
            </w:pPr>
            <w:r>
              <w:rPr>
                <w:rFonts w:ascii="宋体" w:hAnsi="宋体" w:hint="eastAsia"/>
                <w:color w:val="000000" w:themeColor="text1"/>
                <w:szCs w:val="21"/>
              </w:rPr>
              <w:t>单笔借款额度最高不超过1000万元，单笔业务授信额度不超过“政采云平台”提供的中标通知书承载的中标金额或本次申请授信提供的采购合同金额的80%，且用信金额不超过采购合同未付金额的80%。</w:t>
            </w:r>
          </w:p>
          <w:p w:rsidR="004D120B" w:rsidRDefault="002B6188">
            <w:pPr>
              <w:numPr>
                <w:ilvl w:val="0"/>
                <w:numId w:val="12"/>
              </w:numPr>
              <w:spacing w:line="300" w:lineRule="exact"/>
              <w:contextualSpacing/>
              <w:rPr>
                <w:rFonts w:ascii="宋体" w:hAnsi="宋体"/>
                <w:color w:val="000000" w:themeColor="text1"/>
                <w:szCs w:val="21"/>
              </w:rPr>
            </w:pPr>
            <w:r>
              <w:rPr>
                <w:rFonts w:ascii="宋体" w:hAnsi="宋体" w:hint="eastAsia"/>
                <w:color w:val="000000" w:themeColor="text1"/>
                <w:szCs w:val="21"/>
              </w:rPr>
              <w:t>借款人中标采购人自行采购项目并向我行发起授信申请的，单笔业务授信敞口不超500万元，且不超过借款人中标通知书承载的中标金额或本次申请授信提供的采购合同的80%。</w:t>
            </w:r>
          </w:p>
          <w:p w:rsidR="004D120B" w:rsidRDefault="002B6188">
            <w:pPr>
              <w:numPr>
                <w:ilvl w:val="0"/>
                <w:numId w:val="12"/>
              </w:numPr>
              <w:spacing w:line="300" w:lineRule="exact"/>
              <w:contextualSpacing/>
              <w:rPr>
                <w:rFonts w:ascii="宋体" w:hAnsi="宋体"/>
                <w:color w:val="000000" w:themeColor="text1"/>
                <w:szCs w:val="21"/>
              </w:rPr>
            </w:pPr>
            <w:r>
              <w:rPr>
                <w:rFonts w:ascii="宋体" w:hAnsi="宋体" w:hint="eastAsia"/>
                <w:color w:val="000000" w:themeColor="text1"/>
                <w:szCs w:val="21"/>
              </w:rPr>
              <w:t>符合我行采购人资质的，且负债率不超75%，配合应收账款质押登记确认的，并可出具确认函，单笔借款额度可按不超过采购合同的90%办理。</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郑贤栋</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058—8866086</w:t>
            </w:r>
          </w:p>
        </w:tc>
      </w:tr>
      <w:tr w:rsidR="004D120B">
        <w:trPr>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交通银行股份有限公司舟山分行</w:t>
            </w:r>
          </w:p>
        </w:tc>
        <w:tc>
          <w:tcPr>
            <w:tcW w:w="4394" w:type="dxa"/>
            <w:noWrap/>
          </w:tcPr>
          <w:p w:rsidR="004D120B" w:rsidRDefault="002B6188">
            <w:pPr>
              <w:spacing w:line="300" w:lineRule="exact"/>
              <w:contextualSpacing/>
              <w:rPr>
                <w:rFonts w:ascii="宋体" w:hAnsi="宋体"/>
                <w:color w:val="000000" w:themeColor="text1"/>
                <w:szCs w:val="21"/>
              </w:rPr>
            </w:pPr>
            <w:r>
              <w:rPr>
                <w:rFonts w:ascii="宋体" w:hAnsi="宋体" w:cs="仿宋_GB2312" w:hint="eastAsia"/>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w:t>
            </w:r>
            <w:r>
              <w:rPr>
                <w:rFonts w:ascii="宋体" w:hAnsi="宋体" w:cs="仿宋_GB2312" w:hint="eastAsia"/>
                <w:szCs w:val="21"/>
              </w:rPr>
              <w:lastRenderedPageBreak/>
              <w:t>人及配偶个人保证），随借随还，利率最低至当期L</w:t>
            </w:r>
            <w:r>
              <w:rPr>
                <w:rFonts w:ascii="宋体" w:hAnsi="宋体" w:hint="eastAsia"/>
                <w:szCs w:val="21"/>
              </w:rPr>
              <w:t>PR</w:t>
            </w:r>
            <w:r>
              <w:rPr>
                <w:rFonts w:ascii="宋体" w:hAnsi="宋体"/>
                <w:szCs w:val="21"/>
              </w:rPr>
              <w:t>。</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lastRenderedPageBreak/>
              <w:t>赵争艳</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0580-2260728</w:t>
            </w:r>
          </w:p>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13758007280</w:t>
            </w:r>
          </w:p>
        </w:tc>
      </w:tr>
      <w:tr w:rsidR="004D120B">
        <w:trPr>
          <w:trHeight w:val="329"/>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lastRenderedPageBreak/>
              <w:t>中信银行股份有限公司舟山分行</w:t>
            </w:r>
          </w:p>
        </w:tc>
        <w:tc>
          <w:tcPr>
            <w:tcW w:w="4394" w:type="dxa"/>
            <w:noWrap/>
          </w:tcPr>
          <w:p w:rsidR="004D120B" w:rsidRDefault="002B6188">
            <w:pPr>
              <w:spacing w:line="300" w:lineRule="exact"/>
              <w:contextualSpacing/>
              <w:rPr>
                <w:rFonts w:ascii="宋体" w:hAnsi="宋体"/>
                <w:color w:val="000000" w:themeColor="text1"/>
                <w:szCs w:val="21"/>
              </w:rPr>
            </w:pPr>
            <w:r>
              <w:rPr>
                <w:rFonts w:ascii="宋体" w:hAnsi="宋体" w:hint="eastAsia"/>
                <w:color w:val="000000" w:themeColor="text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color w:val="000000" w:themeColor="text1"/>
                <w:szCs w:val="21"/>
              </w:rPr>
              <w:t>黄丽</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color w:val="000000" w:themeColor="text1"/>
                <w:szCs w:val="21"/>
              </w:rPr>
              <w:t>13905808032</w:t>
            </w:r>
          </w:p>
        </w:tc>
      </w:tr>
      <w:tr w:rsidR="004D120B">
        <w:trPr>
          <w:trHeight w:val="329"/>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泰隆银行舟山市分行</w:t>
            </w:r>
          </w:p>
        </w:tc>
        <w:tc>
          <w:tcPr>
            <w:tcW w:w="4394" w:type="dxa"/>
            <w:noWrap/>
          </w:tcPr>
          <w:p w:rsidR="004D120B" w:rsidRDefault="002B6188">
            <w:pPr>
              <w:spacing w:line="300" w:lineRule="exact"/>
              <w:contextualSpacing/>
              <w:rPr>
                <w:rFonts w:ascii="宋体" w:hAnsi="宋体"/>
                <w:color w:val="000000" w:themeColor="text1"/>
                <w:szCs w:val="21"/>
              </w:rPr>
            </w:pPr>
            <w:r>
              <w:rPr>
                <w:rFonts w:ascii="宋体" w:hAnsi="宋体" w:hint="eastAsia"/>
                <w:color w:val="000000" w:themeColor="text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胡亢宇</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17605868703</w:t>
            </w:r>
          </w:p>
        </w:tc>
      </w:tr>
      <w:tr w:rsidR="004D120B">
        <w:trPr>
          <w:trHeight w:val="329"/>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中国农业银行股份有限公司舟山分行</w:t>
            </w:r>
          </w:p>
        </w:tc>
        <w:tc>
          <w:tcPr>
            <w:tcW w:w="4394" w:type="dxa"/>
            <w:noWrap/>
          </w:tcPr>
          <w:p w:rsidR="004D120B" w:rsidRDefault="002B6188">
            <w:pPr>
              <w:spacing w:line="300" w:lineRule="exact"/>
              <w:contextualSpacing/>
              <w:rPr>
                <w:rFonts w:ascii="宋体" w:hAnsi="宋体"/>
                <w:color w:val="000000" w:themeColor="text1"/>
                <w:szCs w:val="21"/>
              </w:rPr>
            </w:pPr>
            <w:r>
              <w:rPr>
                <w:rFonts w:ascii="宋体" w:hAnsi="宋体" w:hint="eastAsia"/>
                <w:color w:val="000000" w:themeColor="text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苏华瞻</w:t>
            </w:r>
          </w:p>
        </w:tc>
        <w:tc>
          <w:tcPr>
            <w:tcW w:w="1548"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13967228926</w:t>
            </w:r>
          </w:p>
        </w:tc>
      </w:tr>
      <w:tr w:rsidR="004D120B">
        <w:trPr>
          <w:trHeight w:val="329"/>
          <w:jc w:val="center"/>
        </w:trPr>
        <w:tc>
          <w:tcPr>
            <w:tcW w:w="1636"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中国邮政储蓄银行股份有限公司舟山市分行</w:t>
            </w:r>
          </w:p>
        </w:tc>
        <w:tc>
          <w:tcPr>
            <w:tcW w:w="4394" w:type="dxa"/>
            <w:noWrap/>
            <w:vAlign w:val="center"/>
          </w:tcPr>
          <w:p w:rsidR="004D120B" w:rsidRDefault="002B6188">
            <w:pPr>
              <w:tabs>
                <w:tab w:val="left" w:pos="0"/>
              </w:tabs>
              <w:spacing w:line="300" w:lineRule="exact"/>
              <w:rPr>
                <w:rFonts w:ascii="宋体" w:hAnsi="宋体"/>
                <w:color w:val="000000" w:themeColor="text1"/>
                <w:szCs w:val="21"/>
              </w:rPr>
            </w:pPr>
            <w:r>
              <w:rPr>
                <w:rFonts w:ascii="宋体" w:hAnsi="宋体" w:hint="eastAsia"/>
                <w:color w:val="000000" w:themeColor="text1"/>
                <w:szCs w:val="21"/>
              </w:rPr>
              <w:t>符合我行基本准入，授信额度使用期最高为2年，单户授信最高为500万，担保方式享受信用贷款执行，利率最低可至当期LPR ，有无还本续贷，12月份线上产品可以自主自贷。</w:t>
            </w:r>
          </w:p>
        </w:tc>
        <w:tc>
          <w:tcPr>
            <w:tcW w:w="1985" w:type="dxa"/>
            <w:noWrap/>
            <w:vAlign w:val="center"/>
          </w:tcPr>
          <w:p w:rsidR="004D120B" w:rsidRDefault="002B6188">
            <w:pPr>
              <w:spacing w:line="400" w:lineRule="exact"/>
              <w:contextualSpacing/>
              <w:jc w:val="center"/>
              <w:rPr>
                <w:rFonts w:ascii="宋体" w:hAnsi="宋体"/>
                <w:color w:val="000000" w:themeColor="text1"/>
                <w:szCs w:val="21"/>
              </w:rPr>
            </w:pPr>
            <w:r>
              <w:rPr>
                <w:rFonts w:ascii="宋体" w:hAnsi="宋体" w:hint="eastAsia"/>
                <w:color w:val="000000" w:themeColor="text1"/>
                <w:szCs w:val="21"/>
              </w:rPr>
              <w:t>蒋志燕</w:t>
            </w:r>
          </w:p>
        </w:tc>
        <w:tc>
          <w:tcPr>
            <w:tcW w:w="1548" w:type="dxa"/>
            <w:noWrap/>
            <w:vAlign w:val="center"/>
          </w:tcPr>
          <w:p w:rsidR="004D120B" w:rsidRDefault="002B6188">
            <w:pPr>
              <w:spacing w:line="400" w:lineRule="exact"/>
              <w:contextualSpacing/>
              <w:rPr>
                <w:rFonts w:ascii="宋体" w:hAnsi="宋体"/>
                <w:color w:val="000000" w:themeColor="text1"/>
                <w:szCs w:val="21"/>
              </w:rPr>
            </w:pPr>
            <w:r>
              <w:rPr>
                <w:rFonts w:ascii="宋体" w:hAnsi="宋体" w:hint="eastAsia"/>
                <w:color w:val="000000" w:themeColor="text1"/>
                <w:szCs w:val="21"/>
              </w:rPr>
              <w:t>13732527321</w:t>
            </w:r>
          </w:p>
        </w:tc>
      </w:tr>
    </w:tbl>
    <w:p w:rsidR="004D120B" w:rsidRDefault="002B6188">
      <w:pPr>
        <w:ind w:firstLineChars="250" w:firstLine="525"/>
        <w:rPr>
          <w:rFonts w:ascii="宋体" w:hAnsi="宋体" w:cs="宋体"/>
          <w:szCs w:val="21"/>
        </w:rPr>
      </w:pPr>
      <w:r>
        <w:rPr>
          <w:rFonts w:ascii="宋体" w:hAnsi="宋体" w:cs="宋体" w:hint="eastAsia"/>
          <w:szCs w:val="21"/>
        </w:rPr>
        <w:t>2.一般步骤</w:t>
      </w:r>
    </w:p>
    <w:p w:rsidR="004D120B" w:rsidRDefault="002B6188">
      <w:pPr>
        <w:ind w:firstLine="555"/>
        <w:rPr>
          <w:rFonts w:ascii="宋体" w:hAnsi="宋体" w:cs="宋体"/>
          <w:szCs w:val="21"/>
        </w:rPr>
      </w:pPr>
      <w:r>
        <w:rPr>
          <w:rFonts w:ascii="宋体" w:hAnsi="宋体" w:cs="宋体" w:hint="eastAsia"/>
          <w:szCs w:val="21"/>
        </w:rPr>
        <w:t>（1）供应商先与银行对接，办理融资前期手续；</w:t>
      </w:r>
    </w:p>
    <w:p w:rsidR="004D120B" w:rsidRDefault="002B6188">
      <w:pPr>
        <w:ind w:firstLine="555"/>
        <w:rPr>
          <w:rFonts w:ascii="宋体" w:hAnsi="宋体" w:cs="宋体"/>
          <w:szCs w:val="21"/>
        </w:rPr>
      </w:pPr>
      <w:r>
        <w:rPr>
          <w:rFonts w:ascii="宋体" w:hAnsi="宋体" w:cs="宋体" w:hint="eastAsia"/>
          <w:szCs w:val="21"/>
        </w:rPr>
        <w:t>（2）供应商中标后，凭中标通知书等材料，向相关合作银行发出融资申请；</w:t>
      </w:r>
    </w:p>
    <w:p w:rsidR="004D120B" w:rsidRDefault="002B6188">
      <w:pPr>
        <w:ind w:firstLine="555"/>
        <w:rPr>
          <w:rFonts w:ascii="宋体" w:hAnsi="宋体" w:cs="宋体"/>
          <w:szCs w:val="21"/>
        </w:rPr>
      </w:pPr>
      <w:r>
        <w:rPr>
          <w:rFonts w:ascii="宋体" w:hAnsi="宋体" w:cs="宋体" w:hint="eastAsia"/>
          <w:szCs w:val="21"/>
        </w:rPr>
        <w:t>（3）银行、供应商线上办理审批、放贷事宜。</w:t>
      </w:r>
    </w:p>
    <w:p w:rsidR="004D120B" w:rsidRDefault="002B6188">
      <w:pPr>
        <w:ind w:firstLine="555"/>
        <w:rPr>
          <w:rFonts w:ascii="宋体" w:hAnsi="宋体" w:cs="宋体"/>
          <w:szCs w:val="21"/>
        </w:rPr>
      </w:pPr>
      <w:r>
        <w:rPr>
          <w:rFonts w:ascii="宋体" w:hAnsi="宋体" w:cs="宋体" w:hint="eastAsia"/>
          <w:szCs w:val="21"/>
        </w:rPr>
        <w:t>3.注意事项</w:t>
      </w:r>
    </w:p>
    <w:p w:rsidR="004D120B" w:rsidRDefault="002B6188">
      <w:pPr>
        <w:ind w:firstLine="555"/>
        <w:rPr>
          <w:rFonts w:ascii="宋体" w:hAnsi="宋体" w:cs="宋体"/>
          <w:szCs w:val="21"/>
        </w:rPr>
      </w:pPr>
      <w:r>
        <w:rPr>
          <w:rFonts w:ascii="宋体" w:hAnsi="宋体" w:cs="宋体" w:hint="eastAsia"/>
          <w:szCs w:val="21"/>
        </w:rPr>
        <w:t>（1）中标供应商需确保政府采购合同的收款账户与融资银行开户账户一致。</w:t>
      </w:r>
    </w:p>
    <w:p w:rsidR="004D120B" w:rsidRDefault="002B6188">
      <w:pPr>
        <w:ind w:firstLine="555"/>
        <w:rPr>
          <w:rFonts w:ascii="宋体" w:hAnsi="宋体" w:cs="宋体"/>
          <w:szCs w:val="21"/>
        </w:rPr>
      </w:pPr>
      <w:r>
        <w:rPr>
          <w:rFonts w:ascii="宋体" w:hAnsi="宋体" w:cs="宋体" w:hint="eastAsia"/>
          <w:szCs w:val="21"/>
        </w:rPr>
        <w:t>（2）用于政府采购信用融资的政府采购合同，应当包含如下条款：“第   条：政府采购合同贷款</w:t>
      </w:r>
    </w:p>
    <w:p w:rsidR="004D120B" w:rsidRDefault="002B6188">
      <w:pPr>
        <w:ind w:firstLine="555"/>
        <w:rPr>
          <w:rFonts w:ascii="宋体" w:hAnsi="宋体" w:cs="宋体"/>
          <w:szCs w:val="21"/>
        </w:rPr>
      </w:pPr>
      <w:r>
        <w:rPr>
          <w:rFonts w:ascii="宋体" w:hAnsi="宋体" w:cs="宋体" w:hint="eastAsia"/>
          <w:szCs w:val="21"/>
        </w:rPr>
        <w:t>本合同同时用于乙方向      银行（金融机构）申请政府采购信用贷款。</w:t>
      </w:r>
    </w:p>
    <w:p w:rsidR="004D120B" w:rsidRDefault="002B6188">
      <w:pPr>
        <w:ind w:firstLine="555"/>
        <w:rPr>
          <w:rFonts w:ascii="宋体" w:hAnsi="宋体" w:cs="宋体"/>
          <w:szCs w:val="21"/>
        </w:rPr>
      </w:pPr>
      <w:r>
        <w:rPr>
          <w:rFonts w:ascii="宋体" w:hAnsi="宋体" w:cs="宋体" w:hint="eastAsia"/>
          <w:szCs w:val="21"/>
        </w:rPr>
        <w:t>本合同一经签订，原则上不得更改乙方收款账户信息。确须更改的，乙方应取得原合同收款账户开户银行书面同意，否则修改后的合同不予备案，采购资金不予支付。”</w:t>
      </w:r>
    </w:p>
    <w:p w:rsidR="004D120B" w:rsidRDefault="002B6188">
      <w:pPr>
        <w:pStyle w:val="12"/>
        <w:snapToGrid w:val="0"/>
        <w:spacing w:before="120" w:after="120" w:line="360" w:lineRule="auto"/>
        <w:ind w:rightChars="-241" w:right="-506"/>
        <w:jc w:val="center"/>
        <w:rPr>
          <w:rFonts w:eastAsia="宋体" w:hAnsi="宋体"/>
          <w:b/>
          <w:sz w:val="28"/>
          <w:szCs w:val="28"/>
        </w:rPr>
      </w:pPr>
      <w:r>
        <w:rPr>
          <w:rFonts w:eastAsia="宋体" w:hAnsi="宋体" w:hint="eastAsia"/>
          <w:b/>
          <w:sz w:val="28"/>
          <w:szCs w:val="28"/>
        </w:rPr>
        <w:t>九、解释权</w:t>
      </w:r>
      <w:bookmarkEnd w:id="19"/>
    </w:p>
    <w:p w:rsidR="004D120B" w:rsidRDefault="002B6188">
      <w:pPr>
        <w:spacing w:line="360" w:lineRule="auto"/>
        <w:ind w:firstLine="420"/>
        <w:rPr>
          <w:rFonts w:ascii="宋体" w:hAnsi="宋体"/>
          <w:b/>
          <w:bCs/>
          <w:shd w:val="clear" w:color="auto" w:fill="FFFFFF"/>
        </w:rPr>
      </w:pPr>
      <w:r>
        <w:rPr>
          <w:rFonts w:ascii="宋体" w:hAnsi="宋体" w:hint="eastAsia"/>
          <w:b/>
          <w:bCs/>
          <w:shd w:val="clear" w:color="auto" w:fill="FFFFFF"/>
        </w:rPr>
        <w:t>1</w:t>
      </w:r>
      <w:r w:rsidR="006447B1">
        <w:rPr>
          <w:rFonts w:ascii="宋体" w:hAnsi="宋体" w:hint="eastAsia"/>
          <w:b/>
          <w:bCs/>
          <w:shd w:val="clear" w:color="auto" w:fill="FFFFFF"/>
        </w:rPr>
        <w:t>.</w:t>
      </w:r>
      <w:r>
        <w:rPr>
          <w:rFonts w:ascii="宋体" w:hAnsi="宋体" w:hint="eastAsia"/>
          <w:b/>
          <w:bCs/>
          <w:shd w:val="clear" w:color="auto" w:fill="FFFFFF"/>
        </w:rPr>
        <w:t>解释权</w:t>
      </w:r>
    </w:p>
    <w:p w:rsidR="004D120B" w:rsidRDefault="002B6188">
      <w:pPr>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凡涉及本次采购文件的解释权均属于舟山博皓工程管理有限公司。</w:t>
      </w:r>
    </w:p>
    <w:p w:rsidR="004D120B" w:rsidRDefault="004D120B">
      <w:pPr>
        <w:pStyle w:val="12"/>
        <w:snapToGrid w:val="0"/>
        <w:spacing w:before="120" w:after="120" w:line="360" w:lineRule="auto"/>
        <w:ind w:right="-87"/>
        <w:sectPr w:rsidR="004D120B">
          <w:footerReference w:type="default" r:id="rId8"/>
          <w:pgSz w:w="11906" w:h="16838"/>
          <w:pgMar w:top="1304" w:right="1531" w:bottom="1304" w:left="1531" w:header="1304" w:footer="1304" w:gutter="0"/>
          <w:pgNumType w:start="1"/>
          <w:cols w:space="720"/>
        </w:sectPr>
      </w:pPr>
    </w:p>
    <w:p w:rsidR="004D120B" w:rsidRDefault="002B6188">
      <w:pPr>
        <w:pStyle w:val="12"/>
        <w:snapToGrid w:val="0"/>
        <w:spacing w:before="156" w:after="156" w:line="360" w:lineRule="auto"/>
        <w:ind w:right="-87"/>
        <w:jc w:val="center"/>
        <w:rPr>
          <w:rFonts w:eastAsia="宋体" w:hAnsi="宋体" w:cs="宋体"/>
          <w:color w:val="FF0000"/>
          <w:sz w:val="36"/>
          <w:szCs w:val="36"/>
        </w:rPr>
      </w:pPr>
      <w:r>
        <w:rPr>
          <w:rFonts w:eastAsia="宋体" w:hAnsi="宋体" w:hint="eastAsia"/>
          <w:sz w:val="36"/>
          <w:szCs w:val="36"/>
        </w:rPr>
        <w:lastRenderedPageBreak/>
        <w:t>第四章  评标办法及评分标准</w:t>
      </w:r>
    </w:p>
    <w:p w:rsidR="004D120B" w:rsidRDefault="002B6188">
      <w:pPr>
        <w:spacing w:line="360" w:lineRule="auto"/>
        <w:ind w:firstLineChars="200" w:firstLine="480"/>
        <w:rPr>
          <w:rFonts w:ascii="Times New Roman" w:hAnsi="Times New Roman"/>
          <w:b/>
          <w:bCs/>
          <w:sz w:val="24"/>
        </w:rPr>
      </w:pPr>
      <w:r>
        <w:rPr>
          <w:rFonts w:ascii="宋体" w:hAnsi="宋体"/>
          <w:sz w:val="24"/>
        </w:rPr>
        <w:t>为公正、公平、科学地选择成交人，根据《中华人民共和国政府采购法》等有关法律法规的规定，并结合本项目的实际，制定本办法，本办法适用本项目的评标。</w:t>
      </w:r>
    </w:p>
    <w:p w:rsidR="004D120B" w:rsidRDefault="002B6188">
      <w:pPr>
        <w:autoSpaceDE w:val="0"/>
        <w:autoSpaceDN w:val="0"/>
        <w:adjustRightInd w:val="0"/>
        <w:spacing w:line="360" w:lineRule="auto"/>
        <w:ind w:firstLineChars="200" w:firstLine="482"/>
        <w:rPr>
          <w:rFonts w:ascii="Times New Roman" w:hAnsi="Times New Roman"/>
          <w:b/>
          <w:bCs/>
          <w:sz w:val="24"/>
        </w:rPr>
      </w:pPr>
      <w:r>
        <w:rPr>
          <w:rFonts w:ascii="宋体" w:hAnsi="宋体"/>
          <w:b/>
          <w:bCs/>
          <w:sz w:val="24"/>
        </w:rPr>
        <w:t>一、中标候选人的选取</w:t>
      </w:r>
    </w:p>
    <w:p w:rsidR="004D120B" w:rsidRPr="0083357E" w:rsidRDefault="002B6188">
      <w:pPr>
        <w:spacing w:line="360" w:lineRule="auto"/>
        <w:ind w:firstLineChars="200" w:firstLine="480"/>
        <w:rPr>
          <w:rFonts w:ascii="宋体" w:hAnsi="宋体"/>
          <w:b/>
          <w:bCs/>
          <w:sz w:val="24"/>
        </w:rPr>
      </w:pPr>
      <w:r w:rsidRPr="0083357E">
        <w:rPr>
          <w:rFonts w:ascii="宋体" w:hAnsi="宋体"/>
          <w:sz w:val="24"/>
        </w:rPr>
        <w:t>将综合评估分从高到低排序，得出参投标人名次,按照综合评估分名次推荐中标候选人3名。得分相同时，按投标报价由低到高顺序排列，得分且投标报价相同的，按技术指标优劣顺序排列。</w:t>
      </w:r>
    </w:p>
    <w:p w:rsidR="004D120B" w:rsidRDefault="002B6188">
      <w:pPr>
        <w:spacing w:line="360" w:lineRule="auto"/>
        <w:ind w:firstLineChars="200" w:firstLine="482"/>
        <w:rPr>
          <w:rFonts w:ascii="Times New Roman" w:hAnsi="Times New Roman"/>
          <w:b/>
          <w:bCs/>
          <w:sz w:val="24"/>
        </w:rPr>
      </w:pPr>
      <w:r>
        <w:rPr>
          <w:rFonts w:ascii="宋体" w:hAnsi="宋体"/>
          <w:b/>
          <w:bCs/>
          <w:sz w:val="24"/>
        </w:rPr>
        <w:t>二、成交人选取依据</w:t>
      </w:r>
    </w:p>
    <w:p w:rsidR="004D120B" w:rsidRDefault="002B6188">
      <w:pPr>
        <w:spacing w:line="360" w:lineRule="auto"/>
        <w:ind w:firstLineChars="200" w:firstLine="480"/>
        <w:rPr>
          <w:rFonts w:ascii="Times New Roman" w:hAnsi="Times New Roman"/>
          <w:sz w:val="24"/>
        </w:rPr>
      </w:pPr>
      <w:r>
        <w:rPr>
          <w:rFonts w:ascii="宋体" w:hAnsi="宋体"/>
          <w:sz w:val="24"/>
        </w:rPr>
        <w:t>评审小组根据综合评估分得分排序，推荐第一名中标候选人为中标人，经采购人确认后，确定项目中标人，同时发布采购结果公告，发出中标通知书。</w:t>
      </w:r>
    </w:p>
    <w:p w:rsidR="004D120B" w:rsidRDefault="002B6188">
      <w:pPr>
        <w:spacing w:line="360" w:lineRule="auto"/>
        <w:ind w:firstLineChars="200" w:firstLine="482"/>
        <w:rPr>
          <w:rFonts w:ascii="Times New Roman" w:hAnsi="Times New Roman"/>
          <w:b/>
          <w:bCs/>
          <w:sz w:val="24"/>
        </w:rPr>
      </w:pPr>
      <w:r>
        <w:rPr>
          <w:rFonts w:ascii="宋体" w:hAnsi="宋体"/>
          <w:b/>
          <w:bCs/>
          <w:sz w:val="24"/>
        </w:rPr>
        <w:t>三、综合评估分计分方法</w:t>
      </w:r>
    </w:p>
    <w:p w:rsidR="004D120B" w:rsidRPr="0083357E" w:rsidRDefault="002B6188">
      <w:pPr>
        <w:autoSpaceDE w:val="0"/>
        <w:autoSpaceDN w:val="0"/>
        <w:adjustRightInd w:val="0"/>
        <w:spacing w:line="360" w:lineRule="auto"/>
        <w:ind w:firstLineChars="200" w:firstLine="480"/>
        <w:rPr>
          <w:rFonts w:ascii="宋体" w:hAnsi="宋体"/>
          <w:sz w:val="24"/>
        </w:rPr>
      </w:pPr>
      <w:r w:rsidRPr="0083357E">
        <w:rPr>
          <w:rFonts w:ascii="宋体" w:hAnsi="宋体"/>
          <w:sz w:val="24"/>
        </w:rPr>
        <w:t>满足采购文件要求且投标价格最低的投标报价为评标基准价，其价格分为满分，其他投标人的价格分按下列公式计算：投标报价得分＝（评标基准价/投标报价）×价格权重×100。</w:t>
      </w:r>
    </w:p>
    <w:p w:rsidR="004D120B" w:rsidRDefault="002B6188">
      <w:pPr>
        <w:autoSpaceDE w:val="0"/>
        <w:autoSpaceDN w:val="0"/>
        <w:adjustRightInd w:val="0"/>
        <w:spacing w:line="360" w:lineRule="auto"/>
        <w:ind w:firstLineChars="200" w:firstLine="480"/>
        <w:rPr>
          <w:rFonts w:ascii="宋体" w:hAnsi="宋体"/>
          <w:sz w:val="24"/>
        </w:rPr>
      </w:pPr>
      <w:r>
        <w:rPr>
          <w:rFonts w:ascii="宋体" w:hAnsi="宋体"/>
          <w:sz w:val="24"/>
        </w:rPr>
        <w:t>在评分时，各投标人投标报价得分保留小数点后二位，第三位四舍五入。评审专家打分准确到小数点后一位，综合评估分</w:t>
      </w:r>
      <w:r>
        <w:rPr>
          <w:rFonts w:ascii="Times New Roman" w:hAnsi="Times New Roman"/>
          <w:sz w:val="24"/>
        </w:rPr>
        <w:t>=</w:t>
      </w:r>
      <w:r>
        <w:rPr>
          <w:rFonts w:ascii="宋体" w:hAnsi="宋体"/>
          <w:sz w:val="24"/>
        </w:rPr>
        <w:t>商务技术部分得分＋投标报价得分，商务技术部分得分为所有评委评分的算术平均值，得分保留小数点后二位。</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2693"/>
      </w:tblGrid>
      <w:tr w:rsidR="004D120B">
        <w:trPr>
          <w:trHeight w:val="457"/>
          <w:jc w:val="center"/>
        </w:trPr>
        <w:tc>
          <w:tcPr>
            <w:tcW w:w="5387" w:type="dxa"/>
            <w:tcBorders>
              <w:top w:val="single" w:sz="4" w:space="0" w:color="auto"/>
              <w:left w:val="single" w:sz="4" w:space="0" w:color="auto"/>
              <w:bottom w:val="single" w:sz="4" w:space="0" w:color="auto"/>
              <w:right w:val="single" w:sz="4" w:space="0" w:color="auto"/>
            </w:tcBorders>
            <w:vAlign w:val="center"/>
          </w:tcPr>
          <w:p w:rsidR="004D120B" w:rsidRDefault="002B6188">
            <w:pPr>
              <w:spacing w:line="360" w:lineRule="auto"/>
              <w:ind w:firstLineChars="300" w:firstLine="720"/>
              <w:rPr>
                <w:rFonts w:ascii="Times New Roman" w:hAnsi="Times New Roman"/>
                <w:sz w:val="24"/>
              </w:rPr>
            </w:pPr>
            <w:r>
              <w:rPr>
                <w:rFonts w:ascii="Times New Roman" w:hAnsi="Times New Roman"/>
                <w:sz w:val="24"/>
              </w:rPr>
              <w:t>评价指标和各评价权重指标：评标指标</w:t>
            </w:r>
          </w:p>
        </w:tc>
        <w:tc>
          <w:tcPr>
            <w:tcW w:w="2693" w:type="dxa"/>
            <w:tcBorders>
              <w:top w:val="single" w:sz="4" w:space="0" w:color="auto"/>
              <w:left w:val="nil"/>
              <w:bottom w:val="single" w:sz="4" w:space="0" w:color="auto"/>
              <w:right w:val="single" w:sz="4" w:space="0" w:color="auto"/>
            </w:tcBorders>
            <w:vAlign w:val="center"/>
          </w:tcPr>
          <w:p w:rsidR="004D120B" w:rsidRDefault="002B6188">
            <w:pPr>
              <w:spacing w:line="360" w:lineRule="auto"/>
              <w:jc w:val="center"/>
              <w:rPr>
                <w:rFonts w:ascii="Times New Roman" w:hAnsi="Times New Roman"/>
                <w:sz w:val="24"/>
              </w:rPr>
            </w:pPr>
            <w:r>
              <w:rPr>
                <w:rFonts w:ascii="Times New Roman" w:hAnsi="Times New Roman"/>
                <w:sz w:val="24"/>
              </w:rPr>
              <w:t>权重（％）</w:t>
            </w:r>
          </w:p>
        </w:tc>
      </w:tr>
      <w:tr w:rsidR="004D120B">
        <w:trPr>
          <w:trHeight w:val="445"/>
          <w:jc w:val="center"/>
        </w:trPr>
        <w:tc>
          <w:tcPr>
            <w:tcW w:w="5387" w:type="dxa"/>
            <w:tcBorders>
              <w:top w:val="single" w:sz="4" w:space="0" w:color="auto"/>
              <w:left w:val="single" w:sz="4" w:space="0" w:color="auto"/>
              <w:bottom w:val="single" w:sz="4" w:space="0" w:color="auto"/>
              <w:right w:val="single" w:sz="4" w:space="0" w:color="auto"/>
            </w:tcBorders>
            <w:vAlign w:val="center"/>
          </w:tcPr>
          <w:p w:rsidR="004D120B" w:rsidRDefault="002B6188">
            <w:pPr>
              <w:spacing w:line="360" w:lineRule="auto"/>
              <w:jc w:val="center"/>
              <w:rPr>
                <w:rFonts w:ascii="Times New Roman" w:hAnsi="Times New Roman"/>
                <w:sz w:val="24"/>
              </w:rPr>
            </w:pPr>
            <w:r>
              <w:rPr>
                <w:rFonts w:ascii="Times New Roman" w:hAnsi="Times New Roman"/>
                <w:sz w:val="24"/>
              </w:rPr>
              <w:t>投标报价</w:t>
            </w:r>
          </w:p>
        </w:tc>
        <w:tc>
          <w:tcPr>
            <w:tcW w:w="2693" w:type="dxa"/>
            <w:tcBorders>
              <w:top w:val="single" w:sz="4" w:space="0" w:color="auto"/>
              <w:left w:val="nil"/>
              <w:bottom w:val="single" w:sz="4" w:space="0" w:color="auto"/>
              <w:right w:val="single" w:sz="4" w:space="0" w:color="auto"/>
            </w:tcBorders>
            <w:vAlign w:val="center"/>
          </w:tcPr>
          <w:p w:rsidR="004D120B" w:rsidRDefault="002B6188">
            <w:pPr>
              <w:spacing w:line="360" w:lineRule="auto"/>
              <w:jc w:val="center"/>
              <w:rPr>
                <w:rFonts w:ascii="宋体" w:hAnsi="宋体"/>
                <w:sz w:val="24"/>
              </w:rPr>
            </w:pPr>
            <w:r>
              <w:rPr>
                <w:rFonts w:ascii="宋体" w:hAnsi="宋体" w:hint="eastAsia"/>
                <w:sz w:val="24"/>
              </w:rPr>
              <w:t>30</w:t>
            </w:r>
          </w:p>
        </w:tc>
      </w:tr>
      <w:tr w:rsidR="004D120B">
        <w:trPr>
          <w:trHeight w:val="445"/>
          <w:jc w:val="center"/>
        </w:trPr>
        <w:tc>
          <w:tcPr>
            <w:tcW w:w="5387" w:type="dxa"/>
            <w:tcBorders>
              <w:top w:val="single" w:sz="4" w:space="0" w:color="auto"/>
              <w:left w:val="single" w:sz="4" w:space="0" w:color="auto"/>
              <w:bottom w:val="single" w:sz="4" w:space="0" w:color="auto"/>
              <w:right w:val="single" w:sz="4" w:space="0" w:color="auto"/>
            </w:tcBorders>
            <w:vAlign w:val="center"/>
          </w:tcPr>
          <w:p w:rsidR="004D120B" w:rsidRDefault="002B6188">
            <w:pPr>
              <w:spacing w:line="360" w:lineRule="auto"/>
              <w:jc w:val="center"/>
              <w:rPr>
                <w:rFonts w:ascii="Times New Roman" w:hAnsi="Times New Roman"/>
                <w:sz w:val="24"/>
              </w:rPr>
            </w:pPr>
            <w:r>
              <w:rPr>
                <w:rFonts w:ascii="Times New Roman" w:hAnsi="Times New Roman"/>
                <w:sz w:val="24"/>
              </w:rPr>
              <w:t>商务</w:t>
            </w:r>
            <w:r>
              <w:rPr>
                <w:rFonts w:ascii="Times New Roman" w:hAnsi="Times New Roman" w:hint="eastAsia"/>
                <w:sz w:val="24"/>
              </w:rPr>
              <w:t>技术</w:t>
            </w:r>
            <w:r>
              <w:rPr>
                <w:rFonts w:ascii="Times New Roman" w:hAnsi="Times New Roman"/>
                <w:sz w:val="24"/>
              </w:rPr>
              <w:t>部分</w:t>
            </w:r>
          </w:p>
        </w:tc>
        <w:tc>
          <w:tcPr>
            <w:tcW w:w="2693" w:type="dxa"/>
            <w:tcBorders>
              <w:top w:val="single" w:sz="4" w:space="0" w:color="auto"/>
              <w:left w:val="nil"/>
              <w:bottom w:val="single" w:sz="4" w:space="0" w:color="auto"/>
              <w:right w:val="single" w:sz="4" w:space="0" w:color="auto"/>
            </w:tcBorders>
            <w:vAlign w:val="center"/>
          </w:tcPr>
          <w:p w:rsidR="004D120B" w:rsidRDefault="002B6188">
            <w:pPr>
              <w:spacing w:line="360" w:lineRule="auto"/>
              <w:jc w:val="center"/>
              <w:rPr>
                <w:rFonts w:ascii="宋体" w:hAnsi="宋体"/>
                <w:sz w:val="24"/>
              </w:rPr>
            </w:pPr>
            <w:r>
              <w:rPr>
                <w:rFonts w:ascii="宋体" w:hAnsi="宋体" w:hint="eastAsia"/>
                <w:sz w:val="24"/>
              </w:rPr>
              <w:t>70</w:t>
            </w:r>
          </w:p>
        </w:tc>
      </w:tr>
      <w:tr w:rsidR="004D120B">
        <w:trPr>
          <w:trHeight w:val="422"/>
          <w:jc w:val="center"/>
        </w:trPr>
        <w:tc>
          <w:tcPr>
            <w:tcW w:w="5387" w:type="dxa"/>
            <w:tcBorders>
              <w:top w:val="single" w:sz="4" w:space="0" w:color="auto"/>
              <w:left w:val="single" w:sz="4" w:space="0" w:color="auto"/>
              <w:bottom w:val="single" w:sz="4" w:space="0" w:color="auto"/>
              <w:right w:val="single" w:sz="4" w:space="0" w:color="auto"/>
            </w:tcBorders>
            <w:vAlign w:val="center"/>
          </w:tcPr>
          <w:p w:rsidR="004D120B" w:rsidRDefault="002B6188">
            <w:pPr>
              <w:spacing w:line="360" w:lineRule="auto"/>
              <w:jc w:val="center"/>
              <w:rPr>
                <w:rFonts w:ascii="Times New Roman" w:hAnsi="Times New Roman"/>
                <w:sz w:val="24"/>
              </w:rPr>
            </w:pPr>
            <w:r>
              <w:rPr>
                <w:rFonts w:ascii="Times New Roman" w:hAnsi="Times New Roman"/>
                <w:sz w:val="24"/>
              </w:rPr>
              <w:t>合计</w:t>
            </w:r>
          </w:p>
        </w:tc>
        <w:tc>
          <w:tcPr>
            <w:tcW w:w="2693" w:type="dxa"/>
            <w:tcBorders>
              <w:top w:val="single" w:sz="4" w:space="0" w:color="auto"/>
              <w:left w:val="nil"/>
              <w:bottom w:val="single" w:sz="4" w:space="0" w:color="auto"/>
              <w:right w:val="single" w:sz="4" w:space="0" w:color="auto"/>
            </w:tcBorders>
            <w:vAlign w:val="center"/>
          </w:tcPr>
          <w:p w:rsidR="004D120B" w:rsidRDefault="002B6188">
            <w:pPr>
              <w:spacing w:line="360" w:lineRule="auto"/>
              <w:jc w:val="center"/>
              <w:rPr>
                <w:rFonts w:ascii="宋体" w:hAnsi="宋体"/>
                <w:sz w:val="24"/>
              </w:rPr>
            </w:pPr>
            <w:r>
              <w:rPr>
                <w:rFonts w:ascii="宋体" w:hAnsi="宋体"/>
                <w:sz w:val="24"/>
              </w:rPr>
              <w:t>100</w:t>
            </w:r>
          </w:p>
        </w:tc>
      </w:tr>
    </w:tbl>
    <w:p w:rsidR="004D120B" w:rsidRDefault="004D120B">
      <w:pPr>
        <w:pStyle w:val="a3"/>
        <w:ind w:firstLine="0"/>
      </w:pPr>
    </w:p>
    <w:p w:rsidR="004D120B" w:rsidRDefault="002B6188">
      <w:pPr>
        <w:pStyle w:val="ad"/>
        <w:snapToGrid w:val="0"/>
        <w:spacing w:line="360" w:lineRule="auto"/>
        <w:ind w:firstLineChars="200" w:firstLine="482"/>
        <w:rPr>
          <w:rFonts w:eastAsia="宋体" w:hAnsi="宋体"/>
          <w:b/>
          <w:bCs/>
          <w:sz w:val="24"/>
        </w:rPr>
      </w:pPr>
      <w:r>
        <w:rPr>
          <w:rFonts w:eastAsia="宋体" w:hAnsi="宋体" w:hint="eastAsia"/>
          <w:b/>
          <w:bCs/>
          <w:sz w:val="24"/>
        </w:rPr>
        <w:t>四、</w:t>
      </w:r>
      <w:r w:rsidR="0083357E">
        <w:rPr>
          <w:rFonts w:eastAsia="宋体" w:hAnsi="宋体" w:hint="eastAsia"/>
          <w:b/>
          <w:bCs/>
          <w:sz w:val="24"/>
        </w:rPr>
        <w:t>商务技术部分</w:t>
      </w:r>
      <w:r>
        <w:rPr>
          <w:rFonts w:eastAsia="宋体" w:hAnsi="宋体"/>
          <w:b/>
          <w:bCs/>
          <w:sz w:val="24"/>
        </w:rPr>
        <w:t>评标内容及标准</w:t>
      </w:r>
      <w:r w:rsidR="0083357E">
        <w:rPr>
          <w:rFonts w:eastAsia="宋体" w:hAnsi="宋体" w:hint="eastAsia"/>
          <w:b/>
          <w:bCs/>
          <w:sz w:val="24"/>
        </w:rPr>
        <w:t>（70分）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1151"/>
        <w:gridCol w:w="6064"/>
        <w:gridCol w:w="776"/>
        <w:gridCol w:w="825"/>
      </w:tblGrid>
      <w:tr w:rsidR="004D120B">
        <w:trPr>
          <w:trHeight w:val="20"/>
          <w:jc w:val="center"/>
        </w:trPr>
        <w:tc>
          <w:tcPr>
            <w:tcW w:w="1065"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b/>
                <w:bCs/>
                <w:szCs w:val="20"/>
              </w:rPr>
            </w:pPr>
            <w:r>
              <w:rPr>
                <w:rFonts w:ascii="宋体" w:hAnsi="宋体" w:cs="宋体" w:hint="eastAsia"/>
                <w:b/>
                <w:bCs/>
                <w:szCs w:val="20"/>
              </w:rPr>
              <w:t>序号</w:t>
            </w:r>
          </w:p>
        </w:tc>
        <w:tc>
          <w:tcPr>
            <w:tcW w:w="1151"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b/>
                <w:bCs/>
                <w:szCs w:val="20"/>
              </w:rPr>
            </w:pPr>
            <w:r>
              <w:rPr>
                <w:rFonts w:ascii="宋体" w:hAnsi="宋体" w:cs="宋体" w:hint="eastAsia"/>
                <w:b/>
                <w:bCs/>
                <w:szCs w:val="20"/>
              </w:rPr>
              <w:t>评分内容</w:t>
            </w:r>
          </w:p>
        </w:tc>
        <w:tc>
          <w:tcPr>
            <w:tcW w:w="6064"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b/>
                <w:bCs/>
                <w:szCs w:val="20"/>
              </w:rPr>
            </w:pPr>
            <w:r>
              <w:rPr>
                <w:rFonts w:ascii="宋体" w:hAnsi="宋体" w:cs="宋体" w:hint="eastAsia"/>
                <w:b/>
                <w:bCs/>
                <w:szCs w:val="20"/>
              </w:rPr>
              <w:t>评分标准及细则</w:t>
            </w:r>
          </w:p>
        </w:tc>
        <w:tc>
          <w:tcPr>
            <w:tcW w:w="776"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b/>
                <w:bCs/>
                <w:szCs w:val="20"/>
              </w:rPr>
            </w:pPr>
            <w:r>
              <w:rPr>
                <w:rFonts w:ascii="宋体" w:hAnsi="宋体" w:cs="宋体" w:hint="eastAsia"/>
                <w:b/>
                <w:bCs/>
                <w:szCs w:val="20"/>
              </w:rPr>
              <w:t>分值</w:t>
            </w:r>
          </w:p>
        </w:tc>
        <w:tc>
          <w:tcPr>
            <w:tcW w:w="825"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b/>
                <w:bCs/>
                <w:szCs w:val="20"/>
              </w:rPr>
            </w:pPr>
            <w:r>
              <w:rPr>
                <w:rFonts w:ascii="宋体" w:hAnsi="宋体" w:cs="宋体" w:hint="eastAsia"/>
                <w:b/>
                <w:bCs/>
                <w:szCs w:val="20"/>
              </w:rPr>
              <w:t>备注</w:t>
            </w:r>
          </w:p>
        </w:tc>
      </w:tr>
      <w:tr w:rsidR="00B56ABD">
        <w:trPr>
          <w:trHeight w:val="20"/>
          <w:jc w:val="center"/>
        </w:trPr>
        <w:tc>
          <w:tcPr>
            <w:tcW w:w="1065" w:type="dxa"/>
            <w:vMerge w:val="restart"/>
            <w:tcBorders>
              <w:top w:val="single" w:sz="4" w:space="0" w:color="auto"/>
              <w:left w:val="single" w:sz="4" w:space="0" w:color="auto"/>
              <w:right w:val="single" w:sz="4" w:space="0" w:color="auto"/>
            </w:tcBorders>
            <w:noWrap/>
            <w:vAlign w:val="center"/>
          </w:tcPr>
          <w:p w:rsidR="00B56ABD" w:rsidRDefault="00B56ABD">
            <w:pPr>
              <w:jc w:val="left"/>
              <w:rPr>
                <w:rFonts w:ascii="宋体" w:hAnsi="宋体" w:cs="宋体"/>
                <w:szCs w:val="20"/>
              </w:rPr>
            </w:pPr>
            <w:r>
              <w:rPr>
                <w:rFonts w:ascii="宋体" w:hAnsi="宋体" w:cs="宋体" w:hint="eastAsia"/>
                <w:szCs w:val="20"/>
              </w:rPr>
              <w:t>商务分（13分）</w:t>
            </w:r>
          </w:p>
        </w:tc>
        <w:tc>
          <w:tcPr>
            <w:tcW w:w="1151"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left"/>
              <w:rPr>
                <w:rFonts w:ascii="宋体" w:hAnsi="宋体" w:cs="宋体"/>
                <w:szCs w:val="20"/>
              </w:rPr>
            </w:pPr>
            <w:r>
              <w:rPr>
                <w:rFonts w:ascii="宋体" w:hAnsi="宋体" w:cs="宋体" w:hint="eastAsia"/>
                <w:szCs w:val="20"/>
              </w:rPr>
              <w:t>投标人综合实力</w:t>
            </w:r>
          </w:p>
        </w:tc>
        <w:tc>
          <w:tcPr>
            <w:tcW w:w="6064" w:type="dxa"/>
            <w:tcBorders>
              <w:top w:val="single" w:sz="4" w:space="0" w:color="auto"/>
              <w:left w:val="single" w:sz="4" w:space="0" w:color="auto"/>
              <w:bottom w:val="single" w:sz="4" w:space="0" w:color="auto"/>
              <w:right w:val="single" w:sz="4" w:space="0" w:color="auto"/>
            </w:tcBorders>
            <w:noWrap/>
            <w:vAlign w:val="center"/>
          </w:tcPr>
          <w:p w:rsidR="00B56ABD" w:rsidRDefault="00B56ABD" w:rsidP="0083357E">
            <w:pPr>
              <w:jc w:val="left"/>
              <w:rPr>
                <w:rFonts w:ascii="宋体" w:hAnsi="宋体" w:cs="宋体"/>
              </w:rPr>
            </w:pPr>
            <w:r>
              <w:rPr>
                <w:rFonts w:ascii="宋体" w:hAnsi="宋体" w:cs="宋体" w:hint="eastAsia"/>
              </w:rPr>
              <w:t>投标人具有ISO9001质量管理体系认证的，且认证范围包含信息技术基础设施及软、硬件运行维护相关的得0.5分；</w:t>
            </w:r>
          </w:p>
          <w:p w:rsidR="00B56ABD" w:rsidRDefault="00B56ABD" w:rsidP="0083357E">
            <w:pPr>
              <w:jc w:val="left"/>
              <w:rPr>
                <w:rFonts w:ascii="宋体" w:hAnsi="宋体" w:cs="宋体"/>
              </w:rPr>
            </w:pPr>
            <w:r>
              <w:rPr>
                <w:rFonts w:ascii="宋体" w:hAnsi="宋体" w:cs="宋体" w:hint="eastAsia"/>
              </w:rPr>
              <w:t>投标人具有ISO14000环境管理体系认证的，且认证范围包含信息技术基础设施及软、硬件运行维护相关的得0.5分；</w:t>
            </w:r>
          </w:p>
          <w:p w:rsidR="00B56ABD" w:rsidRDefault="00B56ABD" w:rsidP="0083357E">
            <w:pPr>
              <w:jc w:val="left"/>
              <w:rPr>
                <w:rFonts w:ascii="宋体" w:hAnsi="宋体" w:cs="宋体"/>
              </w:rPr>
            </w:pPr>
            <w:r>
              <w:rPr>
                <w:rFonts w:ascii="宋体" w:hAnsi="宋体" w:cs="宋体" w:hint="eastAsia"/>
              </w:rPr>
              <w:t>投标人具有ISO20000信息技术服务管理体系认证，且认证范围包含信息技术基础设施及软硬件运行维护服务的，得0.5分；</w:t>
            </w:r>
          </w:p>
          <w:p w:rsidR="00B56ABD" w:rsidRDefault="00B56ABD" w:rsidP="0083357E">
            <w:pPr>
              <w:jc w:val="left"/>
              <w:rPr>
                <w:rFonts w:ascii="宋体" w:hAnsi="宋体" w:cs="宋体"/>
              </w:rPr>
            </w:pPr>
            <w:r>
              <w:rPr>
                <w:rFonts w:ascii="宋体" w:hAnsi="宋体" w:cs="宋体" w:hint="eastAsia"/>
              </w:rPr>
              <w:lastRenderedPageBreak/>
              <w:t>投标人具有ISO27001信息安全管理体系认证，且认证内容范围包含向外部客户提供的与信息技术基础设施及软、硬件运行维护相关的，得0.5分；</w:t>
            </w:r>
          </w:p>
          <w:p w:rsidR="00B56ABD" w:rsidRDefault="00B56ABD" w:rsidP="0083357E">
            <w:pPr>
              <w:jc w:val="left"/>
              <w:rPr>
                <w:rFonts w:ascii="宋体" w:hAnsi="宋体" w:cs="宋体"/>
                <w:szCs w:val="20"/>
              </w:rPr>
            </w:pPr>
            <w:r>
              <w:rPr>
                <w:rFonts w:ascii="宋体" w:hAnsi="宋体" w:cs="宋体" w:hint="eastAsia"/>
              </w:rPr>
              <w:t>注：提供有效期内的证书复印件，未提供不得分。</w:t>
            </w:r>
          </w:p>
        </w:tc>
        <w:tc>
          <w:tcPr>
            <w:tcW w:w="776"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center"/>
              <w:rPr>
                <w:rFonts w:ascii="宋体" w:hAnsi="宋体" w:cs="宋体"/>
                <w:b/>
                <w:bCs/>
                <w:szCs w:val="20"/>
              </w:rPr>
            </w:pPr>
            <w:r>
              <w:rPr>
                <w:rFonts w:ascii="宋体" w:hAnsi="宋体" w:cs="宋体" w:hint="eastAsia"/>
                <w:szCs w:val="20"/>
              </w:rPr>
              <w:lastRenderedPageBreak/>
              <w:t>2</w:t>
            </w:r>
          </w:p>
        </w:tc>
        <w:tc>
          <w:tcPr>
            <w:tcW w:w="825"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center"/>
              <w:rPr>
                <w:rFonts w:ascii="宋体" w:hAnsi="宋体" w:cs="宋体"/>
                <w:b/>
                <w:bCs/>
                <w:szCs w:val="20"/>
              </w:rPr>
            </w:pPr>
          </w:p>
        </w:tc>
      </w:tr>
      <w:tr w:rsidR="00B56ABD">
        <w:trPr>
          <w:trHeight w:val="2336"/>
          <w:jc w:val="center"/>
        </w:trPr>
        <w:tc>
          <w:tcPr>
            <w:tcW w:w="1065" w:type="dxa"/>
            <w:vMerge/>
            <w:tcBorders>
              <w:left w:val="single" w:sz="4" w:space="0" w:color="auto"/>
              <w:right w:val="single" w:sz="4" w:space="0" w:color="auto"/>
            </w:tcBorders>
            <w:noWrap/>
            <w:vAlign w:val="center"/>
          </w:tcPr>
          <w:p w:rsidR="00B56ABD" w:rsidRDefault="00B56ABD">
            <w:pPr>
              <w:jc w:val="left"/>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left"/>
              <w:rPr>
                <w:rFonts w:ascii="宋体" w:hAnsi="宋体" w:cs="宋体"/>
                <w:szCs w:val="20"/>
              </w:rPr>
            </w:pPr>
            <w:r>
              <w:rPr>
                <w:rFonts w:ascii="宋体" w:hAnsi="宋体" w:cs="宋体" w:hint="eastAsia"/>
                <w:szCs w:val="20"/>
              </w:rPr>
              <w:t>项目团队</w:t>
            </w:r>
          </w:p>
        </w:tc>
        <w:tc>
          <w:tcPr>
            <w:tcW w:w="6064"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left"/>
              <w:rPr>
                <w:rFonts w:ascii="宋体" w:hAnsi="宋体" w:cs="宋体"/>
                <w:szCs w:val="20"/>
              </w:rPr>
            </w:pPr>
            <w:r>
              <w:rPr>
                <w:rFonts w:ascii="宋体" w:hAnsi="宋体" w:cs="宋体" w:hint="eastAsia"/>
                <w:szCs w:val="20"/>
              </w:rPr>
              <w:t>根据投标人为本项目配备的项目负责人（配1名）具有有效期内的信息系统项目管理师证书、信息安全工程师证书、软件设计师证书，每个得1分，共3分。</w:t>
            </w:r>
          </w:p>
          <w:p w:rsidR="00B56ABD" w:rsidRDefault="00B56ABD">
            <w:pPr>
              <w:jc w:val="left"/>
              <w:rPr>
                <w:rFonts w:ascii="宋体" w:hAnsi="宋体" w:cs="宋体"/>
                <w:szCs w:val="20"/>
              </w:rPr>
            </w:pPr>
            <w:r>
              <w:rPr>
                <w:rFonts w:ascii="宋体" w:hAnsi="宋体" w:cs="宋体" w:hint="eastAsia"/>
                <w:szCs w:val="20"/>
              </w:rPr>
              <w:t>根据投标人拟为本项目配置的项目实施团队中（除项目负责人及技术负责人外）进行评分：每提供一名软件设计师、数据库系统工程师、信息安全工程师、网络工程师、互联网技术工程师得0.5分；多人同证或一人多证不重复得分，共3分</w:t>
            </w:r>
          </w:p>
        </w:tc>
        <w:tc>
          <w:tcPr>
            <w:tcW w:w="776"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center"/>
              <w:rPr>
                <w:rFonts w:ascii="宋体" w:hAnsi="宋体" w:cs="宋体"/>
                <w:b/>
                <w:bCs/>
                <w:szCs w:val="20"/>
              </w:rPr>
            </w:pPr>
            <w:r>
              <w:rPr>
                <w:rFonts w:ascii="宋体" w:hAnsi="宋体" w:cs="宋体" w:hint="eastAsia"/>
                <w:szCs w:val="20"/>
              </w:rPr>
              <w:t>4</w:t>
            </w:r>
          </w:p>
        </w:tc>
        <w:tc>
          <w:tcPr>
            <w:tcW w:w="825"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center"/>
              <w:rPr>
                <w:rFonts w:ascii="宋体" w:hAnsi="宋体" w:cs="宋体"/>
                <w:b/>
                <w:bCs/>
                <w:szCs w:val="20"/>
              </w:rPr>
            </w:pPr>
          </w:p>
        </w:tc>
      </w:tr>
      <w:tr w:rsidR="00B56ABD" w:rsidTr="00D9782A">
        <w:trPr>
          <w:trHeight w:val="20"/>
          <w:jc w:val="center"/>
        </w:trPr>
        <w:tc>
          <w:tcPr>
            <w:tcW w:w="1065" w:type="dxa"/>
            <w:vMerge/>
            <w:tcBorders>
              <w:left w:val="single" w:sz="4" w:space="0" w:color="auto"/>
              <w:right w:val="single" w:sz="4" w:space="0" w:color="auto"/>
            </w:tcBorders>
            <w:noWrap/>
            <w:vAlign w:val="center"/>
          </w:tcPr>
          <w:p w:rsidR="00B56ABD" w:rsidRDefault="00B56ABD">
            <w:pPr>
              <w:jc w:val="left"/>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left"/>
              <w:rPr>
                <w:rFonts w:ascii="宋体" w:hAnsi="宋体" w:cs="宋体"/>
                <w:szCs w:val="20"/>
              </w:rPr>
            </w:pPr>
            <w:r>
              <w:rPr>
                <w:rFonts w:ascii="宋体" w:hAnsi="宋体" w:cs="宋体" w:hint="eastAsia"/>
                <w:szCs w:val="20"/>
              </w:rPr>
              <w:t>类似案例</w:t>
            </w:r>
          </w:p>
        </w:tc>
        <w:tc>
          <w:tcPr>
            <w:tcW w:w="6064"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left"/>
              <w:rPr>
                <w:rFonts w:ascii="宋体" w:hAnsi="宋体" w:cs="宋体"/>
                <w:szCs w:val="20"/>
              </w:rPr>
            </w:pPr>
            <w:r>
              <w:rPr>
                <w:rFonts w:ascii="宋体" w:hAnsi="宋体" w:cs="宋体" w:hint="eastAsia"/>
                <w:szCs w:val="20"/>
              </w:rPr>
              <w:t>投标人已完成的类似项目业绩情况，每个业绩得1分，最高得3分。（提供相关合同及验收报告扫描件）</w:t>
            </w:r>
          </w:p>
        </w:tc>
        <w:tc>
          <w:tcPr>
            <w:tcW w:w="776"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center"/>
              <w:rPr>
                <w:rFonts w:ascii="宋体" w:hAnsi="宋体" w:cs="宋体"/>
                <w:szCs w:val="20"/>
              </w:rPr>
            </w:pPr>
            <w:r>
              <w:rPr>
                <w:rFonts w:ascii="宋体" w:hAnsi="宋体" w:cs="宋体" w:hint="eastAsia"/>
                <w:szCs w:val="20"/>
              </w:rPr>
              <w:t>3</w:t>
            </w:r>
          </w:p>
        </w:tc>
        <w:tc>
          <w:tcPr>
            <w:tcW w:w="825"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center"/>
              <w:rPr>
                <w:rFonts w:ascii="宋体" w:hAnsi="宋体" w:cs="宋体"/>
                <w:szCs w:val="20"/>
              </w:rPr>
            </w:pPr>
            <w:r>
              <w:rPr>
                <w:rFonts w:ascii="宋体" w:hAnsi="宋体" w:cs="宋体" w:hint="eastAsia"/>
                <w:szCs w:val="20"/>
              </w:rPr>
              <w:t>客观</w:t>
            </w:r>
          </w:p>
        </w:tc>
      </w:tr>
      <w:tr w:rsidR="00B56ABD" w:rsidTr="00D9782A">
        <w:trPr>
          <w:trHeight w:val="3090"/>
          <w:jc w:val="center"/>
        </w:trPr>
        <w:tc>
          <w:tcPr>
            <w:tcW w:w="1065" w:type="dxa"/>
            <w:vMerge/>
            <w:tcBorders>
              <w:left w:val="single" w:sz="4" w:space="0" w:color="auto"/>
              <w:right w:val="single" w:sz="4" w:space="0" w:color="auto"/>
            </w:tcBorders>
            <w:noWrap/>
            <w:vAlign w:val="center"/>
          </w:tcPr>
          <w:p w:rsidR="00B56ABD" w:rsidRDefault="00B56ABD">
            <w:pPr>
              <w:jc w:val="left"/>
              <w:rPr>
                <w:rFonts w:ascii="宋体" w:hAnsi="宋体" w:cs="宋体"/>
                <w:szCs w:val="20"/>
              </w:rPr>
            </w:pPr>
          </w:p>
        </w:tc>
        <w:tc>
          <w:tcPr>
            <w:tcW w:w="1151" w:type="dxa"/>
            <w:tcBorders>
              <w:top w:val="single" w:sz="4" w:space="0" w:color="auto"/>
              <w:left w:val="single" w:sz="4" w:space="0" w:color="auto"/>
              <w:right w:val="single" w:sz="4" w:space="0" w:color="auto"/>
            </w:tcBorders>
            <w:noWrap/>
            <w:vAlign w:val="center"/>
          </w:tcPr>
          <w:p w:rsidR="00B56ABD" w:rsidRDefault="00B56ABD">
            <w:pPr>
              <w:jc w:val="left"/>
              <w:rPr>
                <w:rFonts w:ascii="宋体" w:hAnsi="宋体" w:cs="宋体"/>
                <w:szCs w:val="20"/>
              </w:rPr>
            </w:pPr>
            <w:r>
              <w:rPr>
                <w:rFonts w:ascii="宋体" w:hAnsi="宋体" w:cs="宋体" w:hint="eastAsia"/>
                <w:szCs w:val="20"/>
              </w:rPr>
              <w:t>产品认证</w:t>
            </w:r>
          </w:p>
        </w:tc>
        <w:tc>
          <w:tcPr>
            <w:tcW w:w="6064" w:type="dxa"/>
            <w:tcBorders>
              <w:top w:val="single" w:sz="4" w:space="0" w:color="auto"/>
              <w:left w:val="single" w:sz="4" w:space="0" w:color="auto"/>
              <w:right w:val="single" w:sz="4" w:space="0" w:color="auto"/>
            </w:tcBorders>
            <w:noWrap/>
            <w:vAlign w:val="center"/>
          </w:tcPr>
          <w:p w:rsidR="00B56ABD" w:rsidRDefault="00B56ABD">
            <w:pPr>
              <w:jc w:val="left"/>
              <w:rPr>
                <w:rFonts w:ascii="宋体" w:hAnsi="宋体" w:cs="宋体"/>
                <w:szCs w:val="20"/>
              </w:rPr>
            </w:pPr>
            <w:r>
              <w:rPr>
                <w:rFonts w:ascii="宋体" w:hAnsi="宋体" w:cs="宋体" w:hint="eastAsia"/>
                <w:szCs w:val="20"/>
              </w:rPr>
              <w:t>1.为提供稳定先进的使用体验，所投“AI智能反馈系统”产品制造商需具有一定的软件能力成熟度，并通过SPCA评估5级及以上认证的，得2分（提供中国国家认证认可监督管理委员会认可认证机构出具的认证证书复印件及中国国家认证认可监督管理委员会官网查询截图并加盖公章）；</w:t>
            </w:r>
          </w:p>
          <w:p w:rsidR="00B56ABD" w:rsidRDefault="00B56ABD" w:rsidP="0083357E">
            <w:pPr>
              <w:jc w:val="left"/>
              <w:rPr>
                <w:rFonts w:ascii="宋体" w:hAnsi="宋体" w:cs="宋体"/>
                <w:szCs w:val="20"/>
              </w:rPr>
            </w:pPr>
            <w:r>
              <w:rPr>
                <w:rFonts w:ascii="宋体" w:hAnsi="宋体" w:cs="宋体" w:hint="eastAsia"/>
                <w:szCs w:val="20"/>
              </w:rPr>
              <w:t>2.此次采购“教研综合管理平台”不配套本地数据存储或云计算存储，研发商须自行配套，为确保教育数据托付管理能力、存储能力及信息安全能力，所投产品研发商通过GB/T36073-2018《数据管理能力成熟度评估模型》认定，得2分（提供证书及官网截图复印件并加盖公章）。</w:t>
            </w:r>
          </w:p>
        </w:tc>
        <w:tc>
          <w:tcPr>
            <w:tcW w:w="776" w:type="dxa"/>
            <w:tcBorders>
              <w:top w:val="single" w:sz="4" w:space="0" w:color="auto"/>
              <w:left w:val="single" w:sz="4" w:space="0" w:color="auto"/>
              <w:right w:val="single" w:sz="4" w:space="0" w:color="auto"/>
            </w:tcBorders>
            <w:noWrap/>
            <w:vAlign w:val="center"/>
          </w:tcPr>
          <w:p w:rsidR="00B56ABD" w:rsidRDefault="00B56ABD">
            <w:pPr>
              <w:jc w:val="center"/>
              <w:rPr>
                <w:rFonts w:ascii="宋体" w:hAnsi="宋体" w:cs="宋体"/>
                <w:szCs w:val="20"/>
              </w:rPr>
            </w:pPr>
            <w:r>
              <w:rPr>
                <w:rFonts w:ascii="宋体" w:hAnsi="宋体" w:cs="宋体" w:hint="eastAsia"/>
                <w:szCs w:val="20"/>
              </w:rPr>
              <w:t>4</w:t>
            </w:r>
          </w:p>
        </w:tc>
        <w:tc>
          <w:tcPr>
            <w:tcW w:w="825" w:type="dxa"/>
            <w:tcBorders>
              <w:top w:val="single" w:sz="4" w:space="0" w:color="auto"/>
              <w:left w:val="single" w:sz="4" w:space="0" w:color="auto"/>
              <w:bottom w:val="single" w:sz="4" w:space="0" w:color="auto"/>
              <w:right w:val="single" w:sz="4" w:space="0" w:color="auto"/>
            </w:tcBorders>
            <w:noWrap/>
            <w:vAlign w:val="center"/>
          </w:tcPr>
          <w:p w:rsidR="00B56ABD" w:rsidRDefault="00B56ABD">
            <w:pPr>
              <w:jc w:val="center"/>
              <w:rPr>
                <w:rFonts w:ascii="宋体" w:hAnsi="宋体" w:cs="宋体"/>
                <w:szCs w:val="20"/>
              </w:rPr>
            </w:pPr>
            <w:r>
              <w:rPr>
                <w:rFonts w:ascii="宋体" w:hAnsi="宋体" w:cs="宋体" w:hint="eastAsia"/>
                <w:szCs w:val="20"/>
              </w:rPr>
              <w:t>客观</w:t>
            </w:r>
          </w:p>
        </w:tc>
      </w:tr>
      <w:tr w:rsidR="004D120B" w:rsidTr="00B56ABD">
        <w:trPr>
          <w:trHeight w:val="20"/>
          <w:jc w:val="center"/>
        </w:trPr>
        <w:tc>
          <w:tcPr>
            <w:tcW w:w="1065" w:type="dxa"/>
            <w:vMerge w:val="restart"/>
            <w:tcBorders>
              <w:left w:val="single" w:sz="4" w:space="0" w:color="auto"/>
              <w:right w:val="single" w:sz="4" w:space="0" w:color="auto"/>
            </w:tcBorders>
            <w:noWrap/>
            <w:vAlign w:val="center"/>
          </w:tcPr>
          <w:p w:rsidR="004D120B" w:rsidRDefault="00B56ABD" w:rsidP="00B56ABD">
            <w:pPr>
              <w:jc w:val="center"/>
              <w:rPr>
                <w:rFonts w:ascii="宋体" w:hAnsi="宋体" w:cs="宋体"/>
                <w:szCs w:val="20"/>
              </w:rPr>
            </w:pPr>
            <w:r>
              <w:rPr>
                <w:rFonts w:ascii="宋体" w:hAnsi="宋体" w:cs="宋体" w:hint="eastAsia"/>
                <w:szCs w:val="20"/>
              </w:rPr>
              <w:t>技术分（57分）</w:t>
            </w:r>
          </w:p>
        </w:tc>
        <w:tc>
          <w:tcPr>
            <w:tcW w:w="1151" w:type="dxa"/>
            <w:tcBorders>
              <w:top w:val="single" w:sz="4" w:space="0" w:color="auto"/>
              <w:left w:val="single" w:sz="4" w:space="0" w:color="auto"/>
              <w:bottom w:val="single" w:sz="4" w:space="0" w:color="auto"/>
              <w:right w:val="single" w:sz="4" w:space="0" w:color="auto"/>
            </w:tcBorders>
            <w:noWrap/>
            <w:vAlign w:val="center"/>
          </w:tcPr>
          <w:p w:rsidR="004D120B" w:rsidRDefault="002B6188" w:rsidP="00B56ABD">
            <w:pPr>
              <w:jc w:val="center"/>
              <w:rPr>
                <w:rFonts w:ascii="宋体" w:hAnsi="宋体" w:cs="宋体"/>
                <w:szCs w:val="20"/>
              </w:rPr>
            </w:pPr>
            <w:r>
              <w:rPr>
                <w:rFonts w:ascii="宋体" w:hAnsi="宋体" w:cs="宋体" w:hint="eastAsia"/>
                <w:szCs w:val="20"/>
              </w:rPr>
              <w:t>配置参数</w:t>
            </w:r>
          </w:p>
        </w:tc>
        <w:tc>
          <w:tcPr>
            <w:tcW w:w="6064"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left"/>
              <w:rPr>
                <w:rFonts w:ascii="宋体" w:hAnsi="宋体" w:cs="宋体"/>
                <w:color w:val="000000"/>
                <w:szCs w:val="20"/>
              </w:rPr>
            </w:pPr>
            <w:r>
              <w:rPr>
                <w:rFonts w:ascii="宋体" w:hAnsi="宋体" w:cs="宋体" w:hint="eastAsia"/>
                <w:color w:val="000000"/>
                <w:szCs w:val="20"/>
              </w:rPr>
              <w:t>采购需求“技术参数等要求”中带</w:t>
            </w:r>
            <w:bookmarkStart w:id="20" w:name="OLE_LINK17"/>
            <w:bookmarkStart w:id="21" w:name="OLE_LINK18"/>
            <w:r>
              <w:rPr>
                <w:rFonts w:ascii="宋体" w:hAnsi="宋体" w:cs="宋体" w:hint="eastAsia"/>
                <w:bCs/>
                <w:color w:val="000000"/>
                <w:szCs w:val="21"/>
              </w:rPr>
              <w:t>▲</w:t>
            </w:r>
            <w:bookmarkEnd w:id="20"/>
            <w:bookmarkEnd w:id="21"/>
            <w:r>
              <w:rPr>
                <w:rFonts w:ascii="宋体" w:hAnsi="宋体" w:cs="宋体" w:hint="eastAsia"/>
                <w:color w:val="000000"/>
                <w:szCs w:val="20"/>
              </w:rPr>
              <w:t>的参数</w:t>
            </w:r>
            <w:r>
              <w:rPr>
                <w:rFonts w:ascii="宋体" w:hAnsi="宋体" w:cs="宋体" w:hint="eastAsia"/>
                <w:bCs/>
                <w:color w:val="000000"/>
                <w:szCs w:val="21"/>
              </w:rPr>
              <w:t>为实质性条款，负偏离或未响应将导致投标无效</w:t>
            </w:r>
            <w:r>
              <w:rPr>
                <w:rFonts w:ascii="宋体" w:hAnsi="宋体" w:cs="宋体" w:hint="eastAsia"/>
                <w:color w:val="000000"/>
                <w:szCs w:val="20"/>
              </w:rPr>
              <w:t>，带★参数每有一项负偏离或未响应，扣1分，35分扣完为止</w:t>
            </w:r>
          </w:p>
          <w:p w:rsidR="004D120B" w:rsidRDefault="002B6188">
            <w:pPr>
              <w:jc w:val="left"/>
              <w:rPr>
                <w:rFonts w:ascii="宋体" w:hAnsi="宋体" w:cs="宋体"/>
                <w:color w:val="000000"/>
                <w:szCs w:val="20"/>
              </w:rPr>
            </w:pPr>
            <w:r>
              <w:rPr>
                <w:rFonts w:ascii="宋体" w:hAnsi="宋体" w:cs="宋体" w:hint="eastAsia"/>
                <w:color w:val="000000"/>
                <w:szCs w:val="20"/>
              </w:rPr>
              <w:t>（规格参数要求中需提供检测报告扫描件、功能截图及其他材料等未提供视作该一项负偏离）</w:t>
            </w:r>
          </w:p>
          <w:p w:rsidR="004D120B" w:rsidRDefault="002B6188">
            <w:pPr>
              <w:jc w:val="left"/>
              <w:rPr>
                <w:rFonts w:ascii="宋体" w:hAnsi="宋体" w:cs="宋体"/>
                <w:color w:val="000000"/>
                <w:szCs w:val="20"/>
              </w:rPr>
            </w:pPr>
            <w:r>
              <w:rPr>
                <w:rFonts w:ascii="宋体" w:hAnsi="宋体" w:cs="宋体" w:hint="eastAsia"/>
                <w:color w:val="000000"/>
                <w:szCs w:val="20"/>
              </w:rPr>
              <w:t>注：已演示的参数或功能不重复参与该项评分。</w:t>
            </w:r>
          </w:p>
        </w:tc>
        <w:tc>
          <w:tcPr>
            <w:tcW w:w="776"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color w:val="000000"/>
                <w:szCs w:val="20"/>
              </w:rPr>
            </w:pPr>
            <w:r>
              <w:rPr>
                <w:rFonts w:ascii="宋体" w:hAnsi="宋体" w:cs="宋体" w:hint="eastAsia"/>
                <w:color w:val="000000"/>
                <w:szCs w:val="20"/>
              </w:rPr>
              <w:t>35</w:t>
            </w:r>
          </w:p>
        </w:tc>
        <w:tc>
          <w:tcPr>
            <w:tcW w:w="825"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t>客观</w:t>
            </w:r>
          </w:p>
        </w:tc>
      </w:tr>
      <w:tr w:rsidR="004D120B" w:rsidTr="00B56ABD">
        <w:trPr>
          <w:trHeight w:val="20"/>
          <w:jc w:val="center"/>
        </w:trPr>
        <w:tc>
          <w:tcPr>
            <w:tcW w:w="1065" w:type="dxa"/>
            <w:vMerge/>
            <w:tcBorders>
              <w:left w:val="single" w:sz="4" w:space="0" w:color="auto"/>
              <w:right w:val="single" w:sz="4" w:space="0" w:color="auto"/>
            </w:tcBorders>
            <w:noWrap/>
            <w:vAlign w:val="center"/>
          </w:tcPr>
          <w:p w:rsidR="004D120B" w:rsidRDefault="004D120B">
            <w:pPr>
              <w:jc w:val="center"/>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4D120B" w:rsidRDefault="002B6188" w:rsidP="00B56ABD">
            <w:pPr>
              <w:jc w:val="center"/>
              <w:rPr>
                <w:rFonts w:ascii="宋体" w:hAnsi="宋体" w:cs="宋体"/>
                <w:szCs w:val="20"/>
              </w:rPr>
            </w:pPr>
            <w:r>
              <w:rPr>
                <w:rFonts w:ascii="宋体" w:hAnsi="宋体" w:cs="宋体" w:hint="eastAsia"/>
                <w:szCs w:val="20"/>
              </w:rPr>
              <w:t>质量保证措施及承诺</w:t>
            </w:r>
          </w:p>
        </w:tc>
        <w:tc>
          <w:tcPr>
            <w:tcW w:w="6064" w:type="dxa"/>
            <w:tcBorders>
              <w:top w:val="single" w:sz="4" w:space="0" w:color="auto"/>
              <w:left w:val="single" w:sz="4" w:space="0" w:color="auto"/>
              <w:bottom w:val="single" w:sz="4" w:space="0" w:color="auto"/>
              <w:right w:val="single" w:sz="4" w:space="0" w:color="auto"/>
            </w:tcBorders>
            <w:noWrap/>
            <w:vAlign w:val="center"/>
          </w:tcPr>
          <w:p w:rsidR="004D120B" w:rsidRDefault="002B6188" w:rsidP="0083357E">
            <w:pPr>
              <w:jc w:val="left"/>
              <w:rPr>
                <w:rFonts w:ascii="宋体" w:hAnsi="宋体" w:cs="宋体"/>
                <w:szCs w:val="20"/>
              </w:rPr>
            </w:pPr>
            <w:r>
              <w:rPr>
                <w:rFonts w:ascii="宋体" w:hAnsi="宋体" w:cs="宋体" w:hint="eastAsia"/>
                <w:szCs w:val="20"/>
              </w:rPr>
              <w:t>根据投标人提供的质量保证措施条理清晰、分析全面、操作性强</w:t>
            </w:r>
            <w:r w:rsidR="0083357E">
              <w:rPr>
                <w:rFonts w:ascii="宋体" w:hAnsi="宋体" w:cs="宋体" w:hint="eastAsia"/>
                <w:szCs w:val="20"/>
              </w:rPr>
              <w:t>，得1分，一般的得0.5分，较差或不提供的不得分</w:t>
            </w:r>
            <w:r>
              <w:rPr>
                <w:rFonts w:ascii="宋体" w:hAnsi="宋体" w:cs="宋体" w:hint="eastAsia"/>
                <w:szCs w:val="20"/>
              </w:rPr>
              <w:t>。</w:t>
            </w:r>
          </w:p>
        </w:tc>
        <w:tc>
          <w:tcPr>
            <w:tcW w:w="776"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t>主观</w:t>
            </w:r>
          </w:p>
        </w:tc>
      </w:tr>
      <w:tr w:rsidR="004D120B" w:rsidTr="00B56ABD">
        <w:trPr>
          <w:trHeight w:val="20"/>
          <w:jc w:val="center"/>
        </w:trPr>
        <w:tc>
          <w:tcPr>
            <w:tcW w:w="1065" w:type="dxa"/>
            <w:vMerge/>
            <w:tcBorders>
              <w:left w:val="single" w:sz="4" w:space="0" w:color="auto"/>
              <w:right w:val="single" w:sz="4" w:space="0" w:color="auto"/>
            </w:tcBorders>
            <w:noWrap/>
            <w:vAlign w:val="center"/>
          </w:tcPr>
          <w:p w:rsidR="004D120B" w:rsidRDefault="004D120B">
            <w:pPr>
              <w:jc w:val="center"/>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4D120B" w:rsidRDefault="002B6188" w:rsidP="00B56ABD">
            <w:pPr>
              <w:jc w:val="center"/>
              <w:rPr>
                <w:rFonts w:ascii="宋体" w:hAnsi="宋体" w:cs="宋体"/>
                <w:szCs w:val="20"/>
              </w:rPr>
            </w:pPr>
            <w:r>
              <w:rPr>
                <w:rFonts w:ascii="宋体" w:hAnsi="宋体" w:cs="宋体" w:hint="eastAsia"/>
                <w:szCs w:val="20"/>
              </w:rPr>
              <w:t>施工设计组织</w:t>
            </w:r>
          </w:p>
        </w:tc>
        <w:tc>
          <w:tcPr>
            <w:tcW w:w="6064" w:type="dxa"/>
            <w:tcBorders>
              <w:top w:val="single" w:sz="4" w:space="0" w:color="auto"/>
              <w:left w:val="single" w:sz="4" w:space="0" w:color="auto"/>
              <w:bottom w:val="single" w:sz="4" w:space="0" w:color="auto"/>
              <w:right w:val="single" w:sz="4" w:space="0" w:color="auto"/>
            </w:tcBorders>
            <w:noWrap/>
            <w:vAlign w:val="center"/>
          </w:tcPr>
          <w:p w:rsidR="004D120B" w:rsidRDefault="002B6188" w:rsidP="0083357E">
            <w:pPr>
              <w:jc w:val="left"/>
              <w:rPr>
                <w:rFonts w:ascii="宋体" w:hAnsi="宋体" w:cs="宋体"/>
                <w:szCs w:val="20"/>
              </w:rPr>
            </w:pPr>
            <w:r>
              <w:rPr>
                <w:rFonts w:ascii="宋体" w:hAnsi="宋体" w:cs="宋体" w:hint="eastAsia"/>
                <w:szCs w:val="20"/>
              </w:rPr>
              <w:t>各系统的施工方案；施工机械、进场计划、材料计划及劳动力安排计划；施工工艺流程；施工总进度计划及工期等。</w:t>
            </w:r>
            <w:r w:rsidR="0083357E">
              <w:rPr>
                <w:rFonts w:ascii="宋体" w:hAnsi="宋体" w:cs="宋体" w:hint="eastAsia"/>
                <w:szCs w:val="20"/>
              </w:rPr>
              <w:t>优的得1分，一般的得0.5分，较差或不提供的不得分。</w:t>
            </w:r>
          </w:p>
        </w:tc>
        <w:tc>
          <w:tcPr>
            <w:tcW w:w="776"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t>1</w:t>
            </w:r>
          </w:p>
        </w:tc>
        <w:tc>
          <w:tcPr>
            <w:tcW w:w="825"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t>主观</w:t>
            </w:r>
          </w:p>
        </w:tc>
      </w:tr>
      <w:tr w:rsidR="004D120B" w:rsidTr="00B56ABD">
        <w:trPr>
          <w:trHeight w:val="20"/>
          <w:jc w:val="center"/>
        </w:trPr>
        <w:tc>
          <w:tcPr>
            <w:tcW w:w="1065" w:type="dxa"/>
            <w:vMerge/>
            <w:tcBorders>
              <w:left w:val="single" w:sz="4" w:space="0" w:color="auto"/>
              <w:right w:val="single" w:sz="4" w:space="0" w:color="auto"/>
            </w:tcBorders>
            <w:noWrap/>
            <w:vAlign w:val="center"/>
          </w:tcPr>
          <w:p w:rsidR="004D120B" w:rsidRDefault="004D120B">
            <w:pPr>
              <w:jc w:val="center"/>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4D120B" w:rsidRDefault="002B6188" w:rsidP="00B56ABD">
            <w:pPr>
              <w:jc w:val="center"/>
              <w:rPr>
                <w:rFonts w:ascii="宋体" w:hAnsi="宋体" w:cs="宋体"/>
                <w:szCs w:val="20"/>
              </w:rPr>
            </w:pPr>
            <w:r>
              <w:rPr>
                <w:rFonts w:ascii="宋体" w:hAnsi="宋体" w:cs="宋体" w:hint="eastAsia"/>
                <w:szCs w:val="20"/>
              </w:rPr>
              <w:t>售后</w:t>
            </w:r>
          </w:p>
        </w:tc>
        <w:tc>
          <w:tcPr>
            <w:tcW w:w="6064" w:type="dxa"/>
            <w:tcBorders>
              <w:top w:val="single" w:sz="4" w:space="0" w:color="auto"/>
              <w:left w:val="single" w:sz="4" w:space="0" w:color="auto"/>
              <w:bottom w:val="single" w:sz="4" w:space="0" w:color="auto"/>
              <w:right w:val="single" w:sz="4" w:space="0" w:color="auto"/>
            </w:tcBorders>
            <w:noWrap/>
            <w:vAlign w:val="center"/>
          </w:tcPr>
          <w:p w:rsidR="004D120B" w:rsidRDefault="002B6188" w:rsidP="0083357E">
            <w:pPr>
              <w:jc w:val="left"/>
              <w:rPr>
                <w:rFonts w:ascii="宋体" w:hAnsi="宋体" w:cs="宋体"/>
                <w:szCs w:val="20"/>
              </w:rPr>
            </w:pPr>
            <w:r>
              <w:rPr>
                <w:rFonts w:ascii="宋体" w:hAnsi="宋体" w:cs="宋体" w:hint="eastAsia"/>
                <w:szCs w:val="20"/>
              </w:rPr>
              <w:t>根据售后服务承诺的范围和完善程度，包括保修年限，保修部件范围，保修、服务标准，人员配备，故障响应修复时间方式、保障措施、系统管理培训及系统运行维护培训等内容打分。</w:t>
            </w:r>
            <w:r w:rsidR="0083357E">
              <w:rPr>
                <w:rFonts w:ascii="宋体" w:hAnsi="宋体" w:cs="宋体" w:hint="eastAsia"/>
                <w:szCs w:val="20"/>
              </w:rPr>
              <w:t>售后服务好的得2分，较好的得1分，一般的0.5分，较差或不提供的不得</w:t>
            </w:r>
            <w:r>
              <w:rPr>
                <w:rFonts w:ascii="宋体" w:hAnsi="宋体" w:cs="宋体" w:hint="eastAsia"/>
                <w:szCs w:val="20"/>
              </w:rPr>
              <w:t>分</w:t>
            </w:r>
            <w:r w:rsidR="0083357E">
              <w:rPr>
                <w:rFonts w:ascii="宋体" w:hAnsi="宋体" w:cs="宋体" w:hint="eastAsia"/>
                <w:szCs w:val="20"/>
              </w:rPr>
              <w:t>。</w:t>
            </w:r>
          </w:p>
        </w:tc>
        <w:tc>
          <w:tcPr>
            <w:tcW w:w="776"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t>2</w:t>
            </w:r>
          </w:p>
        </w:tc>
        <w:tc>
          <w:tcPr>
            <w:tcW w:w="825"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t>主观</w:t>
            </w:r>
          </w:p>
        </w:tc>
      </w:tr>
      <w:tr w:rsidR="004D120B" w:rsidTr="00B56ABD">
        <w:trPr>
          <w:trHeight w:val="20"/>
          <w:jc w:val="center"/>
        </w:trPr>
        <w:tc>
          <w:tcPr>
            <w:tcW w:w="1065" w:type="dxa"/>
            <w:vMerge/>
            <w:tcBorders>
              <w:left w:val="single" w:sz="4" w:space="0" w:color="auto"/>
              <w:bottom w:val="single" w:sz="4" w:space="0" w:color="auto"/>
              <w:right w:val="single" w:sz="4" w:space="0" w:color="auto"/>
            </w:tcBorders>
            <w:noWrap/>
            <w:vAlign w:val="center"/>
          </w:tcPr>
          <w:p w:rsidR="004D120B" w:rsidRDefault="004D120B">
            <w:pPr>
              <w:jc w:val="center"/>
              <w:rPr>
                <w:rFonts w:ascii="宋体" w:hAnsi="宋体" w:cs="宋体"/>
                <w:szCs w:val="20"/>
              </w:rPr>
            </w:pPr>
          </w:p>
        </w:tc>
        <w:tc>
          <w:tcPr>
            <w:tcW w:w="1151" w:type="dxa"/>
            <w:tcBorders>
              <w:top w:val="single" w:sz="4" w:space="0" w:color="auto"/>
              <w:left w:val="single" w:sz="4" w:space="0" w:color="auto"/>
              <w:bottom w:val="single" w:sz="4" w:space="0" w:color="auto"/>
              <w:right w:val="single" w:sz="4" w:space="0" w:color="auto"/>
            </w:tcBorders>
            <w:noWrap/>
            <w:vAlign w:val="center"/>
          </w:tcPr>
          <w:p w:rsidR="004D120B" w:rsidRDefault="002B6188" w:rsidP="00B56ABD">
            <w:pPr>
              <w:jc w:val="center"/>
              <w:rPr>
                <w:rFonts w:ascii="宋体" w:hAnsi="宋体" w:cs="宋体"/>
                <w:szCs w:val="20"/>
              </w:rPr>
            </w:pPr>
            <w:r>
              <w:rPr>
                <w:rFonts w:ascii="宋体" w:hAnsi="宋体" w:cs="宋体" w:hint="eastAsia"/>
                <w:szCs w:val="20"/>
              </w:rPr>
              <w:t>产品性能演示</w:t>
            </w:r>
          </w:p>
        </w:tc>
        <w:tc>
          <w:tcPr>
            <w:tcW w:w="6064"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left"/>
              <w:rPr>
                <w:rFonts w:ascii="宋体" w:hAnsi="宋体" w:cs="宋体"/>
                <w:szCs w:val="20"/>
              </w:rPr>
            </w:pPr>
            <w:r>
              <w:rPr>
                <w:rFonts w:ascii="宋体" w:hAnsi="宋体" w:cs="宋体" w:hint="eastAsia"/>
                <w:szCs w:val="20"/>
              </w:rPr>
              <w:t>一、AI课堂分析能力演示</w:t>
            </w:r>
          </w:p>
          <w:p w:rsidR="004D120B" w:rsidRDefault="002B6188">
            <w:pPr>
              <w:jc w:val="left"/>
              <w:rPr>
                <w:rFonts w:ascii="宋体" w:hAnsi="宋体" w:cs="宋体"/>
                <w:szCs w:val="20"/>
              </w:rPr>
            </w:pPr>
            <w:r>
              <w:rPr>
                <w:rFonts w:ascii="宋体" w:hAnsi="宋体" w:cs="宋体" w:hint="eastAsia"/>
                <w:szCs w:val="20"/>
              </w:rPr>
              <w:t>1</w:t>
            </w:r>
            <w:r w:rsidR="0083357E">
              <w:rPr>
                <w:rFonts w:ascii="宋体" w:hAnsi="宋体" w:cs="宋体" w:hint="eastAsia"/>
                <w:szCs w:val="20"/>
              </w:rPr>
              <w:t>.</w:t>
            </w:r>
            <w:r>
              <w:rPr>
                <w:rFonts w:ascii="宋体" w:hAnsi="宋体" w:cs="宋体" w:hint="eastAsia"/>
                <w:szCs w:val="20"/>
              </w:rPr>
              <w:t>演示AI课堂分析报告，能够针对课堂整体进行分析，包含教学片段切片分析、课件切片分析、学生抬头率分析等。能够针对</w:t>
            </w:r>
            <w:r>
              <w:rPr>
                <w:rFonts w:ascii="宋体" w:hAnsi="宋体" w:cs="宋体" w:hint="eastAsia"/>
                <w:szCs w:val="20"/>
              </w:rPr>
              <w:lastRenderedPageBreak/>
              <w:t>学生的“学”分析，包含学生行为分析、学生活跃图分析、学生应答分析等。能够对教师的“教”分析，包含提问布鲁姆分析、4MAT模式分析、弗兰德斯互动分析等。（具备以上功能的得3分，缺一不得分）</w:t>
            </w:r>
          </w:p>
          <w:p w:rsidR="004D120B" w:rsidRDefault="002B6188">
            <w:pPr>
              <w:jc w:val="left"/>
              <w:rPr>
                <w:rFonts w:ascii="宋体" w:hAnsi="宋体" w:cs="宋体"/>
                <w:szCs w:val="20"/>
              </w:rPr>
            </w:pPr>
            <w:r>
              <w:rPr>
                <w:rFonts w:ascii="宋体" w:hAnsi="宋体" w:cs="宋体" w:hint="eastAsia"/>
                <w:szCs w:val="20"/>
              </w:rPr>
              <w:t>2</w:t>
            </w:r>
            <w:r w:rsidR="0083357E">
              <w:rPr>
                <w:rFonts w:ascii="宋体" w:hAnsi="宋体" w:cs="宋体" w:hint="eastAsia"/>
                <w:szCs w:val="20"/>
              </w:rPr>
              <w:t>.</w:t>
            </w:r>
            <w:r>
              <w:rPr>
                <w:rFonts w:ascii="宋体" w:hAnsi="宋体" w:cs="宋体" w:hint="eastAsia"/>
                <w:szCs w:val="20"/>
              </w:rPr>
              <w:t>演示支持通过动画对教师轨迹还原分析，通过AI识别技术总结课堂学生提问、回答情况，通过3D技术对教室课堂还原分析，通过AI大模型技术对课堂知识结构、师生对话、新课标落实进行对话分析。（具备以上功能的得3分，缺一不得分）</w:t>
            </w:r>
          </w:p>
          <w:p w:rsidR="004D120B" w:rsidRDefault="002B6188">
            <w:pPr>
              <w:jc w:val="left"/>
              <w:rPr>
                <w:rFonts w:ascii="宋体" w:hAnsi="宋体" w:cs="宋体"/>
                <w:szCs w:val="20"/>
              </w:rPr>
            </w:pPr>
            <w:r>
              <w:rPr>
                <w:rFonts w:ascii="宋体" w:hAnsi="宋体" w:cs="宋体" w:hint="eastAsia"/>
                <w:szCs w:val="20"/>
              </w:rPr>
              <w:t>二、移动录播能力演示</w:t>
            </w:r>
          </w:p>
          <w:p w:rsidR="004D120B" w:rsidRDefault="002B6188">
            <w:pPr>
              <w:jc w:val="left"/>
              <w:rPr>
                <w:rFonts w:ascii="宋体" w:hAnsi="宋体" w:cs="宋体"/>
                <w:szCs w:val="20"/>
              </w:rPr>
            </w:pPr>
            <w:r>
              <w:rPr>
                <w:rFonts w:ascii="宋体" w:hAnsi="宋体" w:cs="宋体" w:hint="eastAsia"/>
                <w:szCs w:val="20"/>
              </w:rPr>
              <w:t>1</w:t>
            </w:r>
            <w:r w:rsidR="0083357E">
              <w:rPr>
                <w:rFonts w:ascii="宋体" w:hAnsi="宋体" w:cs="宋体" w:hint="eastAsia"/>
                <w:szCs w:val="20"/>
              </w:rPr>
              <w:t>.</w:t>
            </w:r>
            <w:r>
              <w:rPr>
                <w:rFonts w:ascii="宋体" w:hAnsi="宋体" w:cs="宋体" w:hint="eastAsia"/>
                <w:szCs w:val="20"/>
              </w:rPr>
              <w:t>演示录播主机采用高清液晶触控屏，非外接触控屏，通过触控屏可直接预监到导播画面；录播主机上具有三合一按键，短按息屏，长按系统可弹出10秒关机确认对话框，点击确认后系统执行关机命令，避免用户误操作；若倒计时内未确认或取消，系统自动关机；同时支持用户自设置息屏时间，可支持 1min、3min、5min、10min 多种时间选择；录制支持录播倒计时，3秒、5秒、8秒、10秒，点击录制，倒计时结束后自动开启录制。（具备以上功能的得3分，缺一不得分）</w:t>
            </w:r>
          </w:p>
          <w:p w:rsidR="004D120B" w:rsidRDefault="002B6188">
            <w:pPr>
              <w:jc w:val="left"/>
              <w:rPr>
                <w:rFonts w:ascii="宋体" w:hAnsi="宋体" w:cs="宋体"/>
                <w:szCs w:val="20"/>
              </w:rPr>
            </w:pPr>
            <w:r>
              <w:rPr>
                <w:rFonts w:ascii="宋体" w:hAnsi="宋体" w:cs="宋体" w:hint="eastAsia"/>
                <w:szCs w:val="20"/>
              </w:rPr>
              <w:t>2</w:t>
            </w:r>
            <w:r w:rsidR="0083357E">
              <w:rPr>
                <w:rFonts w:ascii="宋体" w:hAnsi="宋体" w:cs="宋体" w:hint="eastAsia"/>
                <w:szCs w:val="20"/>
              </w:rPr>
              <w:t>.</w:t>
            </w:r>
            <w:r>
              <w:rPr>
                <w:rFonts w:ascii="宋体" w:hAnsi="宋体" w:cs="宋体" w:hint="eastAsia"/>
                <w:szCs w:val="20"/>
              </w:rPr>
              <w:t>演示直接在录播主机触控屏幕上，无需安装第三方软件，进行一键网络测速，针对服务联通性、网络稳定性、上行速度、下行速度、网络追踪性、网卡信息实时检测，检测结果以折线图方式实时呈现网络稳定性、上行速度和下行速度。（具备以上功能的得3分，缺一不得分）</w:t>
            </w:r>
          </w:p>
          <w:p w:rsidR="004D120B" w:rsidRDefault="002B6188">
            <w:pPr>
              <w:jc w:val="left"/>
              <w:rPr>
                <w:rFonts w:ascii="宋体" w:hAnsi="宋体" w:cs="宋体"/>
                <w:szCs w:val="20"/>
              </w:rPr>
            </w:pPr>
            <w:r>
              <w:rPr>
                <w:rFonts w:ascii="宋体" w:hAnsi="宋体" w:cs="宋体" w:hint="eastAsia"/>
                <w:szCs w:val="20"/>
              </w:rPr>
              <w:t>三、教研综合管理平台能力演示</w:t>
            </w:r>
          </w:p>
          <w:p w:rsidR="004D120B" w:rsidRDefault="002B6188">
            <w:pPr>
              <w:jc w:val="left"/>
              <w:rPr>
                <w:rFonts w:ascii="宋体" w:hAnsi="宋体" w:cs="宋体"/>
                <w:szCs w:val="20"/>
              </w:rPr>
            </w:pPr>
            <w:r>
              <w:rPr>
                <w:rFonts w:ascii="宋体" w:hAnsi="宋体" w:cs="宋体" w:hint="eastAsia"/>
                <w:szCs w:val="20"/>
              </w:rPr>
              <w:t>1</w:t>
            </w:r>
            <w:r w:rsidR="0083357E">
              <w:rPr>
                <w:rFonts w:ascii="宋体" w:hAnsi="宋体" w:cs="宋体" w:hint="eastAsia"/>
                <w:szCs w:val="20"/>
              </w:rPr>
              <w:t>.</w:t>
            </w:r>
            <w:r>
              <w:rPr>
                <w:rFonts w:ascii="宋体" w:hAnsi="宋体" w:cs="宋体" w:hint="eastAsia"/>
                <w:szCs w:val="20"/>
              </w:rPr>
              <w:t>听评课操作：支持听课教师手机端选择授课教师、听课时间一键开始评课，听课教师可以进行现场听课交流，支持常用语、图片、点赞等方式快速表达，按照评课表维度进行课程评价，数据即时上传至平台。（具备以上功能的得3分，缺一不得分）</w:t>
            </w:r>
          </w:p>
          <w:p w:rsidR="004D120B" w:rsidRDefault="002B6188" w:rsidP="0083357E">
            <w:pPr>
              <w:jc w:val="left"/>
              <w:rPr>
                <w:rFonts w:ascii="宋体" w:hAnsi="宋体" w:cs="宋体"/>
                <w:szCs w:val="20"/>
              </w:rPr>
            </w:pPr>
            <w:r>
              <w:rPr>
                <w:rFonts w:ascii="宋体" w:hAnsi="宋体" w:cs="宋体" w:hint="eastAsia"/>
                <w:szCs w:val="20"/>
              </w:rPr>
              <w:t>2</w:t>
            </w:r>
            <w:r w:rsidR="0083357E">
              <w:rPr>
                <w:rFonts w:ascii="宋体" w:hAnsi="宋体" w:cs="宋体" w:hint="eastAsia"/>
                <w:szCs w:val="20"/>
              </w:rPr>
              <w:t>.</w:t>
            </w:r>
            <w:r>
              <w:rPr>
                <w:rFonts w:ascii="宋体" w:hAnsi="宋体" w:cs="宋体" w:hint="eastAsia"/>
                <w:szCs w:val="20"/>
              </w:rPr>
              <w:t>集体备课操作：支持教师通过教学软件上传教案、课件发起集体备课活动，参与教师可对课件、教案进行打点进行批注、表情、图片评论，支持视频研讨记录研讨过程并自动进行AI字幕识别与切片分析，完成集备后可生成集备报告，包含数据统计、研讨记录等具体内容。（具备以上功能的得3分，缺一不得分）</w:t>
            </w:r>
          </w:p>
          <w:p w:rsidR="000B1749" w:rsidRPr="000B1749" w:rsidRDefault="000B1749" w:rsidP="000B1749">
            <w:pPr>
              <w:jc w:val="left"/>
              <w:rPr>
                <w:b/>
              </w:rPr>
            </w:pPr>
            <w:r w:rsidRPr="000B1749">
              <w:rPr>
                <w:rFonts w:ascii="宋体" w:hAnsi="宋体" w:cs="宋体" w:hint="eastAsia"/>
                <w:b/>
                <w:szCs w:val="20"/>
              </w:rPr>
              <w:t>注：演示电子文件未提供的，本项不得分。</w:t>
            </w:r>
          </w:p>
        </w:tc>
        <w:tc>
          <w:tcPr>
            <w:tcW w:w="776"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lastRenderedPageBreak/>
              <w:t>18</w:t>
            </w:r>
          </w:p>
        </w:tc>
        <w:tc>
          <w:tcPr>
            <w:tcW w:w="825" w:type="dxa"/>
            <w:tcBorders>
              <w:top w:val="single" w:sz="4" w:space="0" w:color="auto"/>
              <w:left w:val="single" w:sz="4" w:space="0" w:color="auto"/>
              <w:bottom w:val="single" w:sz="4" w:space="0" w:color="auto"/>
              <w:right w:val="single" w:sz="4" w:space="0" w:color="auto"/>
            </w:tcBorders>
            <w:noWrap/>
            <w:vAlign w:val="center"/>
          </w:tcPr>
          <w:p w:rsidR="004D120B" w:rsidRDefault="002B6188">
            <w:pPr>
              <w:jc w:val="center"/>
              <w:rPr>
                <w:rFonts w:ascii="宋体" w:hAnsi="宋体" w:cs="宋体"/>
                <w:szCs w:val="20"/>
              </w:rPr>
            </w:pPr>
            <w:r>
              <w:rPr>
                <w:rFonts w:ascii="宋体" w:hAnsi="宋体" w:cs="宋体" w:hint="eastAsia"/>
                <w:szCs w:val="20"/>
              </w:rPr>
              <w:t>客观</w:t>
            </w:r>
          </w:p>
        </w:tc>
      </w:tr>
    </w:tbl>
    <w:p w:rsidR="004D120B" w:rsidRDefault="004D120B"/>
    <w:p w:rsidR="004D120B" w:rsidRDefault="004D120B">
      <w:pPr>
        <w:pStyle w:val="a9"/>
      </w:pPr>
    </w:p>
    <w:p w:rsidR="004D120B" w:rsidRDefault="004D120B">
      <w:pPr>
        <w:pStyle w:val="aa"/>
        <w:ind w:firstLine="210"/>
      </w:pPr>
    </w:p>
    <w:p w:rsidR="004D120B" w:rsidRDefault="004D120B"/>
    <w:p w:rsidR="004D120B" w:rsidRDefault="004D120B">
      <w:pPr>
        <w:pStyle w:val="a9"/>
      </w:pPr>
    </w:p>
    <w:p w:rsidR="004D120B" w:rsidRDefault="004D120B">
      <w:pPr>
        <w:pStyle w:val="aa"/>
        <w:ind w:firstLine="210"/>
      </w:pPr>
    </w:p>
    <w:p w:rsidR="004D120B" w:rsidRDefault="004D120B"/>
    <w:p w:rsidR="004D120B" w:rsidRDefault="004D120B"/>
    <w:p w:rsidR="004D120B" w:rsidRDefault="004D120B"/>
    <w:p w:rsidR="004D120B" w:rsidRDefault="004D120B"/>
    <w:p w:rsidR="004D120B" w:rsidRDefault="004D120B"/>
    <w:p w:rsidR="004D120B" w:rsidRDefault="002B6188">
      <w:pPr>
        <w:spacing w:before="120" w:line="360" w:lineRule="auto"/>
        <w:jc w:val="center"/>
        <w:rPr>
          <w:rFonts w:ascii="宋体" w:hAnsi="宋体"/>
          <w:sz w:val="36"/>
          <w:szCs w:val="36"/>
        </w:rPr>
      </w:pPr>
      <w:r>
        <w:rPr>
          <w:rFonts w:ascii="宋体" w:hAnsi="宋体"/>
          <w:b/>
          <w:bCs/>
          <w:sz w:val="36"/>
          <w:szCs w:val="36"/>
        </w:rPr>
        <w:t>第五章  合同主要条款</w:t>
      </w:r>
    </w:p>
    <w:p w:rsidR="004D120B" w:rsidRDefault="002B6188" w:rsidP="00D9782A">
      <w:pPr>
        <w:snapToGrid w:val="0"/>
        <w:spacing w:beforeLines="50" w:afterLines="50" w:line="360" w:lineRule="auto"/>
        <w:jc w:val="center"/>
        <w:rPr>
          <w:rFonts w:ascii="宋体" w:hAnsi="宋体" w:cs="宋体"/>
          <w:b/>
          <w:sz w:val="28"/>
          <w:szCs w:val="28"/>
        </w:rPr>
      </w:pPr>
      <w:r>
        <w:rPr>
          <w:rFonts w:ascii="宋体" w:hAnsi="宋体" w:cs="宋体" w:hint="eastAsia"/>
          <w:b/>
          <w:sz w:val="28"/>
          <w:szCs w:val="28"/>
        </w:rPr>
        <w:t>（仅供参考，具体条款以甲方为主协商确定）</w:t>
      </w:r>
    </w:p>
    <w:p w:rsidR="004D120B" w:rsidRDefault="004D120B">
      <w:pPr>
        <w:pStyle w:val="a9"/>
      </w:pPr>
    </w:p>
    <w:p w:rsidR="004D120B" w:rsidRDefault="004D120B" w:rsidP="0083357E">
      <w:pPr>
        <w:spacing w:line="360" w:lineRule="auto"/>
        <w:rPr>
          <w:rFonts w:ascii="Times New Roman" w:hAnsi="Times New Roman"/>
          <w:sz w:val="44"/>
          <w:szCs w:val="20"/>
        </w:rPr>
      </w:pPr>
    </w:p>
    <w:p w:rsidR="004D120B" w:rsidRDefault="002B6188">
      <w:pPr>
        <w:spacing w:line="360" w:lineRule="auto"/>
        <w:jc w:val="center"/>
        <w:rPr>
          <w:rFonts w:ascii="Times New Roman" w:hAnsi="Times New Roman"/>
          <w:sz w:val="44"/>
          <w:szCs w:val="20"/>
        </w:rPr>
      </w:pPr>
      <w:r>
        <w:rPr>
          <w:rFonts w:ascii="Times New Roman" w:hAnsi="Times New Roman"/>
          <w:sz w:val="44"/>
          <w:szCs w:val="20"/>
        </w:rPr>
        <w:t>项目合同</w:t>
      </w:r>
    </w:p>
    <w:p w:rsidR="004D120B" w:rsidRDefault="004D120B">
      <w:pPr>
        <w:spacing w:line="276" w:lineRule="auto"/>
        <w:jc w:val="center"/>
        <w:rPr>
          <w:rFonts w:ascii="Times New Roman" w:hAnsi="Times New Roman"/>
          <w:sz w:val="30"/>
          <w:szCs w:val="30"/>
        </w:rPr>
      </w:pPr>
    </w:p>
    <w:p w:rsidR="004D120B" w:rsidRDefault="002B6188">
      <w:pPr>
        <w:spacing w:line="700" w:lineRule="exact"/>
        <w:ind w:firstLineChars="342" w:firstLine="1026"/>
        <w:rPr>
          <w:rFonts w:ascii="Times New Roman" w:hAnsi="Times New Roman"/>
          <w:sz w:val="30"/>
          <w:szCs w:val="30"/>
        </w:rPr>
      </w:pPr>
      <w:r>
        <w:rPr>
          <w:rFonts w:ascii="Times New Roman" w:hAnsi="Times New Roman"/>
          <w:sz w:val="30"/>
          <w:szCs w:val="30"/>
        </w:rPr>
        <w:t>项目名称：</w:t>
      </w:r>
    </w:p>
    <w:p w:rsidR="004D120B" w:rsidRDefault="004D120B">
      <w:pPr>
        <w:spacing w:line="500" w:lineRule="exact"/>
        <w:ind w:firstLineChars="118" w:firstLine="354"/>
        <w:rPr>
          <w:rFonts w:ascii="Times New Roman" w:hAnsi="Times New Roman"/>
          <w:sz w:val="30"/>
          <w:szCs w:val="30"/>
        </w:rPr>
      </w:pPr>
    </w:p>
    <w:p w:rsidR="004D120B" w:rsidRDefault="002B6188">
      <w:pPr>
        <w:spacing w:line="700" w:lineRule="exact"/>
        <w:ind w:firstLineChars="342" w:firstLine="1026"/>
        <w:rPr>
          <w:rFonts w:ascii="Times New Roman" w:hAnsi="Times New Roman"/>
          <w:sz w:val="30"/>
          <w:szCs w:val="30"/>
          <w:u w:val="single"/>
        </w:rPr>
      </w:pPr>
      <w:r>
        <w:rPr>
          <w:rFonts w:ascii="Times New Roman" w:hAnsi="Times New Roman"/>
          <w:sz w:val="30"/>
          <w:szCs w:val="30"/>
        </w:rPr>
        <w:t>项目编号：</w:t>
      </w:r>
    </w:p>
    <w:p w:rsidR="004D120B" w:rsidRDefault="004D120B">
      <w:pPr>
        <w:spacing w:line="500" w:lineRule="exact"/>
        <w:rPr>
          <w:rFonts w:ascii="Times New Roman" w:hAnsi="Times New Roman"/>
          <w:sz w:val="28"/>
          <w:szCs w:val="28"/>
        </w:rPr>
      </w:pPr>
    </w:p>
    <w:p w:rsidR="004D120B" w:rsidRDefault="004D120B">
      <w:pPr>
        <w:spacing w:line="700" w:lineRule="exact"/>
        <w:rPr>
          <w:rFonts w:ascii="Times New Roman" w:hAnsi="Times New Roman"/>
          <w:sz w:val="30"/>
          <w:szCs w:val="30"/>
        </w:rPr>
      </w:pPr>
    </w:p>
    <w:p w:rsidR="004D120B" w:rsidRDefault="004D120B">
      <w:pPr>
        <w:spacing w:line="700" w:lineRule="exact"/>
        <w:rPr>
          <w:rFonts w:ascii="Times New Roman" w:hAnsi="Times New Roman"/>
          <w:sz w:val="30"/>
          <w:szCs w:val="30"/>
        </w:rPr>
      </w:pPr>
    </w:p>
    <w:p w:rsidR="004D120B" w:rsidRDefault="004D120B">
      <w:pPr>
        <w:pStyle w:val="ac"/>
        <w:ind w:left="1470" w:right="-252"/>
        <w:rPr>
          <w:rFonts w:ascii="Times New Roman" w:hAnsi="Times New Roman"/>
        </w:rPr>
      </w:pPr>
    </w:p>
    <w:p w:rsidR="004D120B" w:rsidRDefault="002B6188">
      <w:pPr>
        <w:spacing w:line="700" w:lineRule="exact"/>
        <w:ind w:firstLineChars="342" w:firstLine="1026"/>
        <w:rPr>
          <w:rFonts w:ascii="Times New Roman" w:hAnsi="Times New Roman"/>
          <w:sz w:val="30"/>
          <w:szCs w:val="30"/>
        </w:rPr>
      </w:pPr>
      <w:r>
        <w:rPr>
          <w:rFonts w:ascii="Times New Roman" w:hAnsi="Times New Roman"/>
          <w:sz w:val="30"/>
          <w:szCs w:val="30"/>
        </w:rPr>
        <w:t>采购人（甲方）：</w:t>
      </w:r>
    </w:p>
    <w:p w:rsidR="004D120B" w:rsidRDefault="002B6188">
      <w:pPr>
        <w:spacing w:line="700" w:lineRule="exact"/>
        <w:ind w:firstLineChars="342" w:firstLine="1026"/>
        <w:rPr>
          <w:rFonts w:ascii="Times New Roman" w:hAnsi="Times New Roman"/>
          <w:sz w:val="30"/>
          <w:szCs w:val="30"/>
        </w:rPr>
      </w:pPr>
      <w:r>
        <w:rPr>
          <w:rFonts w:ascii="Times New Roman" w:hAnsi="Times New Roman"/>
          <w:sz w:val="30"/>
          <w:szCs w:val="30"/>
        </w:rPr>
        <w:t>中标人（乙方）：</w:t>
      </w:r>
    </w:p>
    <w:p w:rsidR="004D120B" w:rsidRDefault="002B6188">
      <w:pPr>
        <w:spacing w:line="700" w:lineRule="exact"/>
        <w:ind w:firstLineChars="342" w:firstLine="1026"/>
        <w:rPr>
          <w:rFonts w:ascii="Times New Roman" w:hAnsi="Times New Roman"/>
          <w:sz w:val="30"/>
          <w:szCs w:val="30"/>
        </w:rPr>
      </w:pPr>
      <w:r>
        <w:rPr>
          <w:rFonts w:ascii="Times New Roman" w:hAnsi="Times New Roman"/>
          <w:sz w:val="30"/>
          <w:szCs w:val="30"/>
        </w:rPr>
        <w:t>合同签</w:t>
      </w:r>
      <w:r>
        <w:rPr>
          <w:rFonts w:ascii="Times New Roman" w:hAnsi="Times New Roman" w:hint="eastAsia"/>
          <w:sz w:val="30"/>
          <w:szCs w:val="30"/>
        </w:rPr>
        <w:t>订</w:t>
      </w:r>
      <w:r>
        <w:rPr>
          <w:rFonts w:ascii="Times New Roman" w:hAnsi="Times New Roman"/>
          <w:sz w:val="30"/>
          <w:szCs w:val="30"/>
        </w:rPr>
        <w:t>日：</w:t>
      </w:r>
      <w:r>
        <w:rPr>
          <w:rFonts w:ascii="Times New Roman" w:hAnsi="Times New Roman"/>
          <w:sz w:val="30"/>
          <w:szCs w:val="30"/>
          <w:u w:val="single"/>
        </w:rPr>
        <w:t>年</w:t>
      </w:r>
      <w:r>
        <w:rPr>
          <w:rFonts w:ascii="Times New Roman" w:hAnsi="Times New Roman"/>
          <w:sz w:val="30"/>
          <w:szCs w:val="30"/>
          <w:u w:val="single"/>
        </w:rPr>
        <w:t xml:space="preserve">   </w:t>
      </w:r>
      <w:r>
        <w:rPr>
          <w:rFonts w:ascii="Times New Roman" w:hAnsi="Times New Roman"/>
          <w:sz w:val="30"/>
          <w:szCs w:val="30"/>
          <w:u w:val="single"/>
        </w:rPr>
        <w:t>月</w:t>
      </w:r>
      <w:r>
        <w:rPr>
          <w:rFonts w:ascii="Times New Roman" w:hAnsi="Times New Roman"/>
          <w:sz w:val="30"/>
          <w:szCs w:val="30"/>
          <w:u w:val="single"/>
        </w:rPr>
        <w:t xml:space="preserve">   </w:t>
      </w:r>
      <w:r>
        <w:rPr>
          <w:rFonts w:ascii="Times New Roman" w:hAnsi="Times New Roman"/>
          <w:sz w:val="30"/>
          <w:szCs w:val="30"/>
          <w:u w:val="single"/>
        </w:rPr>
        <w:t>日</w:t>
      </w:r>
      <w:r>
        <w:rPr>
          <w:rFonts w:ascii="Times New Roman" w:hAnsi="Times New Roman"/>
          <w:sz w:val="30"/>
          <w:szCs w:val="30"/>
          <w:u w:val="single"/>
        </w:rPr>
        <w:t xml:space="preserve">                        </w:t>
      </w:r>
    </w:p>
    <w:p w:rsidR="004D120B" w:rsidRDefault="002B6188">
      <w:pPr>
        <w:spacing w:line="700" w:lineRule="exact"/>
        <w:ind w:firstLineChars="342" w:firstLine="1026"/>
        <w:rPr>
          <w:rFonts w:ascii="Times New Roman" w:hAnsi="Times New Roman"/>
          <w:sz w:val="30"/>
          <w:szCs w:val="30"/>
        </w:rPr>
      </w:pPr>
      <w:r>
        <w:rPr>
          <w:rFonts w:ascii="Times New Roman" w:hAnsi="Times New Roman"/>
          <w:sz w:val="30"/>
          <w:szCs w:val="30"/>
        </w:rPr>
        <w:t>合同签定地点：</w:t>
      </w:r>
      <w:r>
        <w:rPr>
          <w:rFonts w:ascii="Times New Roman" w:hAnsi="Times New Roman"/>
          <w:sz w:val="30"/>
          <w:szCs w:val="30"/>
          <w:u w:val="single"/>
        </w:rPr>
        <w:t>舟山市</w:t>
      </w:r>
    </w:p>
    <w:p w:rsidR="004D120B" w:rsidRDefault="004D120B">
      <w:pPr>
        <w:spacing w:line="360" w:lineRule="auto"/>
        <w:ind w:right="6"/>
        <w:rPr>
          <w:rFonts w:ascii="Times New Roman" w:hAnsi="Times New Roman"/>
          <w:spacing w:val="4"/>
          <w:sz w:val="24"/>
        </w:rPr>
      </w:pPr>
    </w:p>
    <w:p w:rsidR="004D120B" w:rsidRDefault="004D120B">
      <w:pPr>
        <w:spacing w:line="360" w:lineRule="auto"/>
        <w:rPr>
          <w:rFonts w:ascii="宋体" w:hAnsi="宋体" w:cs="宋体"/>
          <w:spacing w:val="4"/>
          <w:szCs w:val="21"/>
        </w:rPr>
      </w:pPr>
    </w:p>
    <w:p w:rsidR="0083357E" w:rsidRDefault="0083357E" w:rsidP="0083357E">
      <w:pPr>
        <w:pStyle w:val="6"/>
      </w:pPr>
    </w:p>
    <w:p w:rsidR="0083357E" w:rsidRPr="0083357E" w:rsidRDefault="0083357E" w:rsidP="0083357E"/>
    <w:p w:rsidR="0083357E" w:rsidRDefault="0083357E" w:rsidP="0083357E">
      <w:pPr>
        <w:spacing w:line="360" w:lineRule="auto"/>
        <w:ind w:firstLineChars="200" w:firstLine="482"/>
        <w:rPr>
          <w:rFonts w:ascii="Arial" w:eastAsia="黑体" w:hAnsi="Arial"/>
          <w:b/>
          <w:bCs/>
          <w:sz w:val="24"/>
          <w:szCs w:val="20"/>
        </w:rPr>
      </w:pPr>
    </w:p>
    <w:p w:rsidR="0083357E" w:rsidRDefault="0083357E" w:rsidP="0083357E">
      <w:pPr>
        <w:spacing w:line="360" w:lineRule="auto"/>
        <w:ind w:firstLineChars="200" w:firstLine="482"/>
        <w:rPr>
          <w:rFonts w:ascii="Arial" w:eastAsia="黑体" w:hAnsi="Arial"/>
          <w:b/>
          <w:bCs/>
          <w:sz w:val="24"/>
          <w:szCs w:val="20"/>
        </w:rPr>
      </w:pPr>
    </w:p>
    <w:p w:rsidR="004D120B" w:rsidRDefault="002B6188" w:rsidP="0083357E">
      <w:pPr>
        <w:spacing w:line="360" w:lineRule="auto"/>
        <w:ind w:firstLineChars="200" w:firstLine="436"/>
        <w:rPr>
          <w:rFonts w:ascii="宋体" w:hAnsi="宋体" w:cs="宋体"/>
          <w:spacing w:val="4"/>
          <w:szCs w:val="21"/>
        </w:rPr>
      </w:pPr>
      <w:r>
        <w:rPr>
          <w:rFonts w:ascii="宋体" w:hAnsi="宋体" w:cs="宋体" w:hint="eastAsia"/>
          <w:spacing w:val="4"/>
          <w:szCs w:val="21"/>
        </w:rPr>
        <w:t>甲方对</w:t>
      </w:r>
      <w:r w:rsidR="00DC5B8D" w:rsidRPr="00DC5B8D">
        <w:rPr>
          <w:rFonts w:ascii="宋体" w:hAnsi="宋体" w:cs="宋体" w:hint="eastAsia"/>
          <w:szCs w:val="21"/>
          <w:u w:val="single"/>
        </w:rPr>
        <w:t>定海区第二中学AI课堂分析系统项目</w:t>
      </w:r>
      <w:r>
        <w:rPr>
          <w:rFonts w:ascii="宋体" w:hAnsi="宋体" w:cs="宋体" w:hint="eastAsia"/>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友好协商达成一致意见，订立本合同。</w:t>
      </w:r>
    </w:p>
    <w:p w:rsidR="004D120B" w:rsidRDefault="002B6188">
      <w:pPr>
        <w:spacing w:line="360" w:lineRule="auto"/>
        <w:outlineLvl w:val="1"/>
        <w:rPr>
          <w:rFonts w:ascii="宋体" w:hAnsi="宋体" w:cs="宋体"/>
          <w:b/>
          <w:szCs w:val="21"/>
        </w:rPr>
      </w:pPr>
      <w:r>
        <w:rPr>
          <w:rFonts w:ascii="宋体" w:hAnsi="宋体" w:cs="宋体" w:hint="eastAsia"/>
          <w:b/>
          <w:szCs w:val="21"/>
        </w:rPr>
        <w:t>一、合同文件</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下列文件构成本合同的组成部分：</w:t>
      </w:r>
    </w:p>
    <w:p w:rsidR="004D120B" w:rsidRDefault="002B6188">
      <w:pPr>
        <w:numPr>
          <w:ilvl w:val="0"/>
          <w:numId w:val="13"/>
        </w:numPr>
        <w:adjustRightInd w:val="0"/>
        <w:spacing w:line="360" w:lineRule="auto"/>
        <w:ind w:left="0" w:firstLineChars="200" w:firstLine="420"/>
        <w:textAlignment w:val="baseline"/>
        <w:rPr>
          <w:rFonts w:ascii="宋体" w:hAnsi="宋体" w:cs="宋体"/>
          <w:szCs w:val="21"/>
        </w:rPr>
      </w:pPr>
      <w:r>
        <w:rPr>
          <w:rFonts w:ascii="宋体" w:hAnsi="宋体" w:cs="宋体" w:hint="eastAsia"/>
          <w:szCs w:val="21"/>
        </w:rPr>
        <w:t>招标文件</w:t>
      </w:r>
    </w:p>
    <w:p w:rsidR="004D120B" w:rsidRDefault="002B6188">
      <w:pPr>
        <w:numPr>
          <w:ilvl w:val="0"/>
          <w:numId w:val="13"/>
        </w:numPr>
        <w:adjustRightInd w:val="0"/>
        <w:spacing w:line="360" w:lineRule="auto"/>
        <w:ind w:left="0" w:firstLineChars="200" w:firstLine="420"/>
        <w:textAlignment w:val="baseline"/>
        <w:rPr>
          <w:rFonts w:ascii="宋体" w:hAnsi="宋体" w:cs="宋体"/>
          <w:szCs w:val="21"/>
        </w:rPr>
      </w:pPr>
      <w:r>
        <w:rPr>
          <w:rFonts w:ascii="宋体" w:hAnsi="宋体" w:cs="宋体" w:hint="eastAsia"/>
          <w:szCs w:val="21"/>
        </w:rPr>
        <w:t>投标文件</w:t>
      </w:r>
    </w:p>
    <w:p w:rsidR="004D120B" w:rsidRDefault="002B6188">
      <w:pPr>
        <w:numPr>
          <w:ilvl w:val="0"/>
          <w:numId w:val="13"/>
        </w:numPr>
        <w:adjustRightInd w:val="0"/>
        <w:spacing w:line="360" w:lineRule="auto"/>
        <w:ind w:left="0" w:firstLineChars="200" w:firstLine="420"/>
        <w:textAlignment w:val="baseline"/>
        <w:rPr>
          <w:rFonts w:ascii="宋体" w:hAnsi="宋体" w:cs="宋体"/>
          <w:szCs w:val="21"/>
        </w:rPr>
      </w:pPr>
      <w:r>
        <w:rPr>
          <w:rFonts w:ascii="宋体" w:hAnsi="宋体" w:cs="宋体" w:hint="eastAsia"/>
          <w:szCs w:val="21"/>
        </w:rPr>
        <w:t>相关补充文件（如有）</w:t>
      </w:r>
    </w:p>
    <w:p w:rsidR="004D120B" w:rsidRDefault="002B6188">
      <w:pPr>
        <w:spacing w:line="360" w:lineRule="auto"/>
        <w:outlineLvl w:val="1"/>
        <w:rPr>
          <w:rFonts w:ascii="宋体" w:hAnsi="宋体" w:cs="宋体"/>
          <w:b/>
          <w:szCs w:val="21"/>
        </w:rPr>
      </w:pPr>
      <w:r>
        <w:rPr>
          <w:rFonts w:ascii="宋体" w:hAnsi="宋体" w:cs="宋体" w:hint="eastAsia"/>
          <w:b/>
          <w:szCs w:val="21"/>
        </w:rPr>
        <w:t>二、合同范围和条件</w:t>
      </w:r>
    </w:p>
    <w:p w:rsidR="004D120B" w:rsidRDefault="002B6188">
      <w:pPr>
        <w:spacing w:line="360" w:lineRule="auto"/>
        <w:ind w:firstLineChars="200" w:firstLine="436"/>
        <w:rPr>
          <w:rFonts w:ascii="宋体" w:hAnsi="宋体" w:cs="宋体"/>
          <w:spacing w:val="4"/>
          <w:szCs w:val="21"/>
        </w:rPr>
      </w:pPr>
      <w:r>
        <w:rPr>
          <w:rFonts w:ascii="宋体" w:hAnsi="宋体" w:cs="宋体" w:hint="eastAsia"/>
          <w:spacing w:val="4"/>
          <w:szCs w:val="21"/>
        </w:rPr>
        <w:t>本合同的范围和条件与上述规定的合同文件内容一致。</w:t>
      </w:r>
    </w:p>
    <w:p w:rsidR="004D120B" w:rsidRDefault="002B6188">
      <w:pPr>
        <w:widowControl/>
        <w:numPr>
          <w:ilvl w:val="0"/>
          <w:numId w:val="14"/>
        </w:numPr>
        <w:spacing w:after="200" w:line="360" w:lineRule="auto"/>
        <w:contextualSpacing/>
        <w:jc w:val="left"/>
        <w:rPr>
          <w:rFonts w:ascii="宋体" w:hAnsi="宋体" w:cs="宋体"/>
          <w:spacing w:val="4"/>
          <w:kern w:val="0"/>
          <w:szCs w:val="21"/>
        </w:rPr>
      </w:pPr>
      <w:r>
        <w:rPr>
          <w:rFonts w:ascii="宋体" w:hAnsi="宋体" w:cs="宋体" w:hint="eastAsia"/>
          <w:b/>
          <w:bCs/>
          <w:spacing w:val="4"/>
          <w:kern w:val="0"/>
          <w:szCs w:val="21"/>
        </w:rPr>
        <w:t>合同内容</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977"/>
        <w:gridCol w:w="1117"/>
        <w:gridCol w:w="1253"/>
        <w:gridCol w:w="1377"/>
        <w:gridCol w:w="1377"/>
      </w:tblGrid>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b/>
                <w:color w:val="000000"/>
                <w:szCs w:val="21"/>
              </w:rPr>
            </w:pPr>
            <w:bookmarkStart w:id="22" w:name="OLE_LINK47"/>
            <w:bookmarkStart w:id="23" w:name="OLE_LINK48"/>
            <w:r>
              <w:rPr>
                <w:rFonts w:ascii="宋体" w:hAnsi="宋体" w:cs="宋体" w:hint="eastAsia"/>
                <w:b/>
                <w:color w:val="000000"/>
                <w:kern w:val="0"/>
                <w:szCs w:val="21"/>
              </w:rPr>
              <w:t>序号</w:t>
            </w:r>
          </w:p>
        </w:tc>
        <w:tc>
          <w:tcPr>
            <w:tcW w:w="2977" w:type="dxa"/>
            <w:noWrap/>
            <w:vAlign w:val="center"/>
          </w:tcPr>
          <w:p w:rsidR="00053479" w:rsidRDefault="00053479" w:rsidP="006B4153">
            <w:pPr>
              <w:widowControl/>
              <w:spacing w:line="360" w:lineRule="auto"/>
              <w:jc w:val="center"/>
              <w:rPr>
                <w:rFonts w:ascii="宋体" w:hAnsi="宋体" w:cs="宋体"/>
                <w:b/>
                <w:color w:val="000000"/>
                <w:szCs w:val="21"/>
              </w:rPr>
            </w:pPr>
            <w:r>
              <w:rPr>
                <w:rFonts w:ascii="宋体" w:hAnsi="宋体" w:cs="宋体" w:hint="eastAsia"/>
                <w:b/>
                <w:color w:val="000000"/>
                <w:kern w:val="0"/>
                <w:szCs w:val="21"/>
              </w:rPr>
              <w:t>产品名称</w:t>
            </w:r>
          </w:p>
        </w:tc>
        <w:tc>
          <w:tcPr>
            <w:tcW w:w="111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单位</w:t>
            </w:r>
          </w:p>
        </w:tc>
        <w:tc>
          <w:tcPr>
            <w:tcW w:w="1253"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数量</w:t>
            </w:r>
          </w:p>
        </w:tc>
        <w:tc>
          <w:tcPr>
            <w:tcW w:w="137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单价</w:t>
            </w:r>
          </w:p>
        </w:tc>
        <w:tc>
          <w:tcPr>
            <w:tcW w:w="137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合价</w:t>
            </w: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297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szCs w:val="21"/>
              </w:rPr>
              <w:t>AI智能反馈系统</w:t>
            </w:r>
          </w:p>
        </w:tc>
        <w:tc>
          <w:tcPr>
            <w:tcW w:w="111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b/>
                <w:color w:val="000000"/>
                <w:kern w:val="0"/>
                <w:szCs w:val="21"/>
              </w:rPr>
            </w:pPr>
          </w:p>
        </w:tc>
        <w:tc>
          <w:tcPr>
            <w:tcW w:w="1377" w:type="dxa"/>
            <w:noWrap/>
            <w:vAlign w:val="center"/>
          </w:tcPr>
          <w:p w:rsidR="00053479" w:rsidRDefault="00053479" w:rsidP="006B4153">
            <w:pPr>
              <w:widowControl/>
              <w:spacing w:line="360" w:lineRule="auto"/>
              <w:jc w:val="center"/>
              <w:rPr>
                <w:rFonts w:ascii="宋体" w:hAnsi="宋体" w:cs="宋体"/>
                <w:b/>
                <w:color w:val="000000"/>
                <w:kern w:val="0"/>
                <w:szCs w:val="21"/>
              </w:rPr>
            </w:pPr>
          </w:p>
        </w:tc>
      </w:tr>
      <w:tr w:rsidR="00053479" w:rsidTr="006B4153">
        <w:trPr>
          <w:trHeight w:val="292"/>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szCs w:val="21"/>
              </w:rPr>
              <w:t>2</w:t>
            </w:r>
          </w:p>
        </w:tc>
        <w:tc>
          <w:tcPr>
            <w:tcW w:w="2977"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外置AI算力一体机</w:t>
            </w:r>
          </w:p>
        </w:tc>
        <w:tc>
          <w:tcPr>
            <w:tcW w:w="1117"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3</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画面采集端（学生）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4</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画面采集端（教师）</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5</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音频采集端</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color w:val="000000"/>
                <w:szCs w:val="21"/>
              </w:rPr>
              <w:t>AI分析汇聚储存器</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color w:val="000000"/>
                <w:szCs w:val="21"/>
              </w:rPr>
              <w:t>7</w:t>
            </w:r>
          </w:p>
        </w:tc>
        <w:tc>
          <w:tcPr>
            <w:tcW w:w="297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AI备课</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项</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347"/>
          <w:jc w:val="center"/>
        </w:trPr>
        <w:tc>
          <w:tcPr>
            <w:tcW w:w="704"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8</w:t>
            </w:r>
          </w:p>
        </w:tc>
        <w:tc>
          <w:tcPr>
            <w:tcW w:w="297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AI授课助手</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9</w:t>
            </w:r>
          </w:p>
        </w:tc>
        <w:tc>
          <w:tcPr>
            <w:tcW w:w="297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AI学生成长助手</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10</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移动录播终端</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11</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终端导播系统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12</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终端互动系统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13</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终端视频处理系统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14</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无线机械云台摄像机</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2</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15</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云台摄像机图像处理系统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lastRenderedPageBreak/>
              <w:t>16</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无线麦克风</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17</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麦克风音频处理系统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18</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移动录播箱</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19</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录播资源管理平台</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20</w:t>
            </w:r>
          </w:p>
        </w:tc>
        <w:tc>
          <w:tcPr>
            <w:tcW w:w="297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综合素质评价平台</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21</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教研综合管理平台</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6B4153">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22</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color w:val="000000"/>
                <w:szCs w:val="21"/>
              </w:rPr>
              <w:t>智能音频终端</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套</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6B4153">
        <w:trPr>
          <w:trHeight w:val="292"/>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23</w:t>
            </w:r>
          </w:p>
        </w:tc>
        <w:tc>
          <w:tcPr>
            <w:tcW w:w="2977" w:type="dxa"/>
            <w:shd w:val="clear" w:color="000000" w:fill="FFFFFF"/>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color w:val="000000"/>
                <w:szCs w:val="21"/>
              </w:rPr>
              <w:t>阵列麦克风</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6B4153">
        <w:trPr>
          <w:trHeight w:val="287"/>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24</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color w:val="000000"/>
                <w:szCs w:val="21"/>
              </w:rPr>
              <w:t>无源音箱</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对</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6B4153">
        <w:trPr>
          <w:trHeight w:val="90"/>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szCs w:val="21"/>
              </w:rPr>
              <w:t>25</w:t>
            </w:r>
          </w:p>
        </w:tc>
        <w:tc>
          <w:tcPr>
            <w:tcW w:w="2977" w:type="dxa"/>
            <w:shd w:val="clear" w:color="000000" w:fill="FFFFFF"/>
            <w:noWrap/>
            <w:vAlign w:val="center"/>
          </w:tcPr>
          <w:p w:rsidR="00053479" w:rsidRDefault="00053479" w:rsidP="006B41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bCs/>
                <w:szCs w:val="21"/>
              </w:rPr>
            </w:pPr>
            <w:r>
              <w:rPr>
                <w:rFonts w:ascii="宋体" w:hAnsi="宋体" w:cs="宋体" w:hint="eastAsia"/>
                <w:color w:val="000000"/>
                <w:szCs w:val="21"/>
              </w:rPr>
              <w:t>扩声触控面板</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6B4153">
        <w:trPr>
          <w:trHeight w:val="439"/>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26</w:t>
            </w:r>
          </w:p>
        </w:tc>
        <w:tc>
          <w:tcPr>
            <w:tcW w:w="2977" w:type="dxa"/>
            <w:shd w:val="clear" w:color="000000" w:fill="FFFFFF"/>
            <w:noWrap/>
            <w:vAlign w:val="center"/>
          </w:tcPr>
          <w:p w:rsidR="00053479" w:rsidRDefault="00053479" w:rsidP="006B41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配套线材及集成</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项</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6B4153">
        <w:trPr>
          <w:trHeight w:val="439"/>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27</w:t>
            </w:r>
          </w:p>
        </w:tc>
        <w:tc>
          <w:tcPr>
            <w:tcW w:w="2977" w:type="dxa"/>
            <w:shd w:val="clear" w:color="000000" w:fill="FFFFFF"/>
            <w:noWrap/>
            <w:vAlign w:val="center"/>
          </w:tcPr>
          <w:p w:rsidR="00053479" w:rsidRDefault="00053479" w:rsidP="006B41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合计</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元</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bl>
    <w:bookmarkEnd w:id="22"/>
    <w:bookmarkEnd w:id="23"/>
    <w:p w:rsidR="004D120B" w:rsidRDefault="002B6188">
      <w:pPr>
        <w:spacing w:line="360" w:lineRule="auto"/>
        <w:outlineLvl w:val="1"/>
        <w:rPr>
          <w:rFonts w:ascii="宋体" w:hAnsi="宋体" w:cs="宋体"/>
          <w:b/>
          <w:szCs w:val="21"/>
        </w:rPr>
      </w:pPr>
      <w:r>
        <w:rPr>
          <w:rFonts w:ascii="宋体" w:hAnsi="宋体" w:cs="宋体" w:hint="eastAsia"/>
          <w:b/>
          <w:szCs w:val="21"/>
        </w:rPr>
        <w:t>四、合同金额</w:t>
      </w:r>
    </w:p>
    <w:p w:rsidR="004D120B" w:rsidRDefault="002B6188">
      <w:pPr>
        <w:spacing w:line="360" w:lineRule="auto"/>
        <w:ind w:firstLineChars="200" w:firstLine="436"/>
        <w:rPr>
          <w:rFonts w:ascii="宋体" w:hAnsi="宋体" w:cs="宋体"/>
          <w:bCs/>
          <w:szCs w:val="21"/>
        </w:rPr>
      </w:pPr>
      <w:r>
        <w:rPr>
          <w:rFonts w:ascii="宋体" w:hAnsi="宋体" w:cs="宋体" w:hint="eastAsia"/>
          <w:spacing w:val="4"/>
          <w:szCs w:val="21"/>
        </w:rPr>
        <w:t>本项目的</w:t>
      </w:r>
      <w:r>
        <w:rPr>
          <w:rFonts w:ascii="宋体" w:hAnsi="宋体" w:cs="宋体" w:hint="eastAsia"/>
          <w:szCs w:val="21"/>
        </w:rPr>
        <w:t>合同总价为元人民币，</w:t>
      </w:r>
      <w:r>
        <w:rPr>
          <w:rFonts w:ascii="宋体" w:hAnsi="宋体" w:cs="宋体" w:hint="eastAsia"/>
          <w:bCs/>
          <w:szCs w:val="21"/>
        </w:rPr>
        <w:t>大写：人民币整。</w:t>
      </w:r>
    </w:p>
    <w:p w:rsidR="004D120B" w:rsidRDefault="002B6188">
      <w:pPr>
        <w:spacing w:line="360" w:lineRule="auto"/>
        <w:outlineLvl w:val="1"/>
        <w:rPr>
          <w:rFonts w:ascii="宋体" w:hAnsi="宋体" w:cs="宋体"/>
          <w:b/>
          <w:szCs w:val="21"/>
        </w:rPr>
      </w:pPr>
      <w:r>
        <w:rPr>
          <w:rFonts w:ascii="宋体" w:hAnsi="宋体" w:cs="宋体" w:hint="eastAsia"/>
          <w:b/>
          <w:szCs w:val="21"/>
        </w:rPr>
        <w:t>五、付款方式</w:t>
      </w:r>
    </w:p>
    <w:p w:rsidR="004D120B" w:rsidRPr="006F7CB4" w:rsidRDefault="002B6188">
      <w:pPr>
        <w:snapToGrid w:val="0"/>
        <w:spacing w:line="360" w:lineRule="auto"/>
        <w:ind w:firstLineChars="200" w:firstLine="420"/>
        <w:jc w:val="left"/>
        <w:rPr>
          <w:rFonts w:ascii="宋体" w:hAnsi="宋体" w:cs="宋体"/>
          <w:szCs w:val="21"/>
        </w:rPr>
      </w:pPr>
      <w:r>
        <w:rPr>
          <w:rFonts w:ascii="宋体" w:hAnsi="宋体" w:cs="宋体" w:hint="eastAsia"/>
          <w:szCs w:val="21"/>
        </w:rPr>
        <w:t>1</w:t>
      </w:r>
      <w:r w:rsidR="00DC5B8D">
        <w:rPr>
          <w:rFonts w:ascii="宋体" w:hAnsi="宋体" w:cs="宋体" w:hint="eastAsia"/>
          <w:szCs w:val="21"/>
        </w:rPr>
        <w:t>.</w:t>
      </w:r>
      <w:r>
        <w:rPr>
          <w:rFonts w:ascii="宋体" w:hAnsi="宋体" w:cs="宋体" w:hint="eastAsia"/>
          <w:szCs w:val="21"/>
        </w:rPr>
        <w:t>合同签订后甲方收到乙方开具增值税专用发票后10个工作日内支付合同金额</w:t>
      </w:r>
      <w:r w:rsidRPr="006F7CB4">
        <w:rPr>
          <w:rFonts w:ascii="宋体" w:hAnsi="宋体" w:cs="宋体" w:hint="eastAsia"/>
          <w:szCs w:val="21"/>
        </w:rPr>
        <w:t>40%的预付款；</w:t>
      </w:r>
    </w:p>
    <w:p w:rsidR="004D120B" w:rsidRPr="006F7CB4" w:rsidRDefault="002B6188">
      <w:pPr>
        <w:snapToGrid w:val="0"/>
        <w:spacing w:line="360" w:lineRule="auto"/>
        <w:ind w:firstLineChars="200" w:firstLine="420"/>
        <w:jc w:val="left"/>
        <w:rPr>
          <w:rFonts w:ascii="宋体" w:hAnsi="宋体" w:cs="宋体"/>
          <w:szCs w:val="21"/>
        </w:rPr>
      </w:pPr>
      <w:r w:rsidRPr="006F7CB4">
        <w:rPr>
          <w:rFonts w:ascii="宋体" w:hAnsi="宋体" w:cs="宋体" w:hint="eastAsia"/>
          <w:szCs w:val="21"/>
        </w:rPr>
        <w:t>2</w:t>
      </w:r>
      <w:r w:rsidR="00DC5B8D" w:rsidRPr="006F7CB4">
        <w:rPr>
          <w:rFonts w:ascii="宋体" w:hAnsi="宋体" w:cs="宋体" w:hint="eastAsia"/>
          <w:szCs w:val="21"/>
        </w:rPr>
        <w:t>.</w:t>
      </w:r>
      <w:r w:rsidRPr="006F7CB4">
        <w:rPr>
          <w:rFonts w:ascii="宋体" w:hAnsi="宋体" w:cs="宋体" w:hint="eastAsia"/>
          <w:szCs w:val="21"/>
        </w:rPr>
        <w:t>工程完工并通过验收后，甲方收到乙方开具的发票后10个工作日内，甲方支付乙方60%合同余款。</w:t>
      </w:r>
    </w:p>
    <w:p w:rsidR="004D120B" w:rsidRDefault="002B6188">
      <w:pPr>
        <w:snapToGrid w:val="0"/>
        <w:spacing w:before="120" w:after="120" w:line="360" w:lineRule="auto"/>
        <w:jc w:val="left"/>
        <w:rPr>
          <w:rFonts w:ascii="宋体" w:hAnsi="宋体" w:cs="宋体"/>
          <w:b/>
          <w:bCs/>
          <w:szCs w:val="21"/>
        </w:rPr>
      </w:pPr>
      <w:r>
        <w:rPr>
          <w:rFonts w:ascii="宋体" w:hAnsi="宋体" w:cs="宋体" w:hint="eastAsia"/>
          <w:b/>
          <w:bCs/>
          <w:szCs w:val="21"/>
        </w:rPr>
        <w:t>六、交货期、交货方式及交货地点</w:t>
      </w:r>
    </w:p>
    <w:p w:rsidR="004D120B" w:rsidRDefault="002B6188">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sidR="00DC5B8D">
        <w:rPr>
          <w:rFonts w:ascii="宋体" w:hAnsi="宋体" w:cs="宋体" w:hint="eastAsia"/>
          <w:color w:val="000000"/>
          <w:szCs w:val="21"/>
        </w:rPr>
        <w:t>.</w:t>
      </w:r>
      <w:r>
        <w:rPr>
          <w:rFonts w:ascii="宋体" w:hAnsi="宋体" w:cs="宋体" w:hint="eastAsia"/>
          <w:color w:val="000000"/>
          <w:szCs w:val="21"/>
        </w:rPr>
        <w:t>交货期：</w:t>
      </w:r>
      <w:r w:rsidR="00DC5B8D">
        <w:rPr>
          <w:rFonts w:ascii="宋体" w:hAnsi="宋体" w:cs="宋体" w:hint="eastAsia"/>
          <w:color w:val="000000"/>
          <w:szCs w:val="21"/>
        </w:rPr>
        <w:t>合同签订后2个月内完成安装调试进行初验，试运行2个月后无任何问题进行终验。</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w:t>
      </w:r>
      <w:r w:rsidR="00DC5B8D">
        <w:rPr>
          <w:rFonts w:ascii="宋体" w:hAnsi="宋体" w:cs="宋体" w:hint="eastAsia"/>
          <w:szCs w:val="21"/>
        </w:rPr>
        <w:t>.</w:t>
      </w:r>
      <w:r>
        <w:rPr>
          <w:rFonts w:ascii="宋体" w:hAnsi="宋体" w:cs="宋体" w:hint="eastAsia"/>
          <w:szCs w:val="21"/>
        </w:rPr>
        <w:t>交货方式：货到现场</w:t>
      </w:r>
      <w:r w:rsidR="00DC5B8D">
        <w:rPr>
          <w:rFonts w:ascii="宋体" w:hAnsi="宋体" w:cs="宋体" w:hint="eastAsia"/>
          <w:szCs w:val="21"/>
        </w:rPr>
        <w:t>。</w:t>
      </w:r>
    </w:p>
    <w:p w:rsidR="004D120B" w:rsidRDefault="002B6188">
      <w:pPr>
        <w:spacing w:line="360" w:lineRule="auto"/>
        <w:ind w:firstLineChars="200" w:firstLine="420"/>
        <w:rPr>
          <w:rFonts w:ascii="宋体" w:hAnsi="宋体" w:cs="宋体"/>
          <w:b/>
          <w:bCs/>
          <w:szCs w:val="21"/>
        </w:rPr>
      </w:pPr>
      <w:r>
        <w:rPr>
          <w:rFonts w:ascii="宋体" w:hAnsi="宋体" w:cs="宋体" w:hint="eastAsia"/>
          <w:szCs w:val="21"/>
        </w:rPr>
        <w:t>3</w:t>
      </w:r>
      <w:r w:rsidR="00DC5B8D">
        <w:rPr>
          <w:rFonts w:ascii="宋体" w:hAnsi="宋体" w:cs="宋体" w:hint="eastAsia"/>
          <w:szCs w:val="21"/>
        </w:rPr>
        <w:t>.</w:t>
      </w:r>
      <w:r>
        <w:rPr>
          <w:rFonts w:ascii="宋体" w:hAnsi="宋体" w:cs="宋体" w:hint="eastAsia"/>
          <w:szCs w:val="21"/>
        </w:rPr>
        <w:t>交货地点：甲方指定</w:t>
      </w:r>
      <w:r w:rsidR="00DC5B8D">
        <w:rPr>
          <w:rFonts w:ascii="宋体" w:hAnsi="宋体" w:cs="宋体" w:hint="eastAsia"/>
          <w:szCs w:val="21"/>
        </w:rPr>
        <w:t>。</w:t>
      </w:r>
    </w:p>
    <w:p w:rsidR="004D120B" w:rsidRDefault="002B6188">
      <w:pPr>
        <w:snapToGrid w:val="0"/>
        <w:spacing w:before="120" w:after="120" w:line="360" w:lineRule="auto"/>
        <w:jc w:val="left"/>
        <w:rPr>
          <w:rFonts w:ascii="宋体" w:hAnsi="宋体" w:cs="宋体"/>
          <w:b/>
          <w:bCs/>
          <w:szCs w:val="21"/>
        </w:rPr>
      </w:pPr>
      <w:r>
        <w:rPr>
          <w:rFonts w:ascii="宋体" w:hAnsi="宋体" w:cs="宋体" w:hint="eastAsia"/>
          <w:b/>
          <w:bCs/>
          <w:szCs w:val="21"/>
        </w:rPr>
        <w:t>七、</w:t>
      </w:r>
      <w:r w:rsidRPr="006F7CB4">
        <w:rPr>
          <w:rFonts w:ascii="宋体" w:hAnsi="宋体" w:cs="宋体" w:hint="eastAsia"/>
          <w:b/>
          <w:bCs/>
          <w:szCs w:val="21"/>
        </w:rPr>
        <w:t>履约保证金</w:t>
      </w:r>
      <w:r w:rsidR="00DC5B8D" w:rsidRPr="006F7CB4">
        <w:rPr>
          <w:rFonts w:ascii="宋体" w:hAnsi="宋体" w:cs="宋体" w:hint="eastAsia"/>
          <w:b/>
          <w:bCs/>
          <w:szCs w:val="21"/>
        </w:rPr>
        <w:t>（若有）</w:t>
      </w:r>
      <w:r>
        <w:rPr>
          <w:rFonts w:ascii="宋体" w:hAnsi="宋体" w:cs="宋体" w:hint="eastAsia"/>
          <w:b/>
          <w:bCs/>
          <w:szCs w:val="21"/>
        </w:rPr>
        <w:t>及质量保证期</w:t>
      </w:r>
    </w:p>
    <w:p w:rsidR="004D120B" w:rsidRDefault="002B6188">
      <w:pPr>
        <w:tabs>
          <w:tab w:val="left" w:pos="0"/>
        </w:tabs>
        <w:snapToGrid w:val="0"/>
        <w:spacing w:before="120" w:after="120" w:line="360" w:lineRule="auto"/>
        <w:ind w:firstLineChars="200" w:firstLine="420"/>
        <w:rPr>
          <w:rFonts w:ascii="宋体" w:hAnsi="宋体" w:cs="宋体"/>
          <w:bCs/>
          <w:szCs w:val="21"/>
        </w:rPr>
      </w:pPr>
      <w:r>
        <w:rPr>
          <w:rFonts w:ascii="宋体" w:hAnsi="宋体" w:cs="宋体" w:hint="eastAsia"/>
          <w:bCs/>
          <w:szCs w:val="21"/>
        </w:rPr>
        <w:t>1</w:t>
      </w:r>
      <w:r w:rsidR="00DC5B8D">
        <w:rPr>
          <w:rFonts w:ascii="宋体" w:hAnsi="宋体" w:cs="宋体" w:hint="eastAsia"/>
          <w:bCs/>
          <w:szCs w:val="21"/>
        </w:rPr>
        <w:t>.</w:t>
      </w:r>
      <w:bookmarkStart w:id="24" w:name="OLE_LINK25"/>
      <w:bookmarkStart w:id="25" w:name="OLE_LINK26"/>
      <w:r>
        <w:rPr>
          <w:rFonts w:ascii="宋体" w:hAnsi="宋体" w:cs="宋体" w:hint="eastAsia"/>
          <w:bCs/>
          <w:szCs w:val="21"/>
        </w:rPr>
        <w:t>乙方</w:t>
      </w:r>
      <w:bookmarkEnd w:id="24"/>
      <w:bookmarkEnd w:id="25"/>
      <w:r>
        <w:rPr>
          <w:rFonts w:ascii="宋体" w:hAnsi="宋体" w:cs="宋体" w:hint="eastAsia"/>
          <w:bCs/>
          <w:szCs w:val="21"/>
        </w:rPr>
        <w:t>交纳人民币元作为本合同的履约保证金。服务期限满一年后退还。</w:t>
      </w:r>
      <w:r w:rsidR="00DC5B8D">
        <w:rPr>
          <w:rFonts w:ascii="宋体" w:hAnsi="宋体" w:cs="宋体" w:hint="eastAsia"/>
          <w:bCs/>
          <w:szCs w:val="21"/>
        </w:rPr>
        <w:t>（若有）</w:t>
      </w:r>
    </w:p>
    <w:p w:rsidR="004D120B" w:rsidRDefault="002B6188">
      <w:pPr>
        <w:tabs>
          <w:tab w:val="left" w:pos="0"/>
        </w:tabs>
        <w:snapToGrid w:val="0"/>
        <w:spacing w:before="120" w:after="120" w:line="360" w:lineRule="auto"/>
        <w:ind w:leftChars="200" w:left="420"/>
        <w:rPr>
          <w:rFonts w:ascii="宋体" w:hAnsi="宋体" w:cs="宋体"/>
          <w:b/>
          <w:szCs w:val="21"/>
        </w:rPr>
      </w:pPr>
      <w:r>
        <w:rPr>
          <w:rFonts w:ascii="宋体" w:hAnsi="宋体" w:cs="宋体" w:hint="eastAsia"/>
          <w:bCs/>
          <w:szCs w:val="21"/>
        </w:rPr>
        <w:t>2</w:t>
      </w:r>
      <w:r w:rsidR="00DC5B8D">
        <w:rPr>
          <w:rFonts w:ascii="宋体" w:hAnsi="宋体" w:cs="宋体" w:hint="eastAsia"/>
          <w:bCs/>
          <w:szCs w:val="21"/>
        </w:rPr>
        <w:t>.</w:t>
      </w:r>
      <w:r>
        <w:rPr>
          <w:rFonts w:ascii="宋体" w:hAnsi="宋体" w:cs="宋体" w:hint="eastAsia"/>
          <w:bCs/>
          <w:szCs w:val="21"/>
        </w:rPr>
        <w:t>质保期为年，时间从系统安装调试与验收合格之日起算。</w:t>
      </w:r>
    </w:p>
    <w:p w:rsidR="004D120B" w:rsidRDefault="002B6188">
      <w:pPr>
        <w:spacing w:line="360" w:lineRule="auto"/>
        <w:outlineLvl w:val="1"/>
        <w:rPr>
          <w:rFonts w:ascii="宋体" w:hAnsi="宋体" w:cs="宋体"/>
          <w:szCs w:val="21"/>
        </w:rPr>
      </w:pPr>
      <w:r>
        <w:rPr>
          <w:rFonts w:ascii="宋体" w:hAnsi="宋体" w:cs="宋体" w:hint="eastAsia"/>
          <w:b/>
          <w:bCs/>
          <w:color w:val="000000"/>
          <w:szCs w:val="21"/>
        </w:rPr>
        <w:t>八、</w:t>
      </w:r>
      <w:r w:rsidR="002E2BDB">
        <w:rPr>
          <w:rFonts w:ascii="宋体" w:hAnsi="宋体" w:cs="宋体" w:hint="eastAsia"/>
          <w:b/>
          <w:bCs/>
          <w:color w:val="000000"/>
          <w:szCs w:val="21"/>
        </w:rPr>
        <w:t>项目实施及履约要求</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w:t>
      </w:r>
      <w:r w:rsidR="00DC5B8D">
        <w:rPr>
          <w:rFonts w:ascii="宋体" w:hAnsi="宋体" w:cs="宋体" w:hint="eastAsia"/>
          <w:szCs w:val="21"/>
        </w:rPr>
        <w:t>.</w:t>
      </w:r>
      <w:r w:rsidR="002E2BDB">
        <w:rPr>
          <w:rFonts w:ascii="宋体" w:hAnsi="宋体" w:cs="宋体" w:hint="eastAsia"/>
          <w:szCs w:val="21"/>
        </w:rPr>
        <w:t>施工管理与规范要求：施工期间，</w:t>
      </w:r>
      <w:r w:rsidR="002E2BDB">
        <w:rPr>
          <w:rFonts w:ascii="宋体" w:hAnsi="宋体" w:cs="宋体" w:hint="eastAsia"/>
          <w:bCs/>
          <w:szCs w:val="21"/>
        </w:rPr>
        <w:t>乙方</w:t>
      </w:r>
      <w:r w:rsidR="002E2BDB">
        <w:rPr>
          <w:rFonts w:ascii="宋体" w:hAnsi="宋体" w:cs="宋体" w:hint="eastAsia"/>
          <w:szCs w:val="21"/>
        </w:rPr>
        <w:t>须严格遵守相关部门管理规定，确保系统设备</w:t>
      </w:r>
      <w:r w:rsidR="002E2BDB">
        <w:rPr>
          <w:rFonts w:ascii="宋体" w:hAnsi="宋体" w:cs="宋体" w:hint="eastAsia"/>
          <w:szCs w:val="21"/>
        </w:rPr>
        <w:lastRenderedPageBreak/>
        <w:t>安装全流程（设备选型、材料、布线、安装及调试等）符合国家及行业现行法规、标准与技术规范。施工中应做好既有设施保护，若因施工导致设施设备损坏，</w:t>
      </w:r>
      <w:bookmarkStart w:id="26" w:name="OLE_LINK28"/>
      <w:r w:rsidR="002E2BDB">
        <w:rPr>
          <w:rFonts w:ascii="宋体" w:hAnsi="宋体" w:cs="宋体" w:hint="eastAsia"/>
          <w:bCs/>
          <w:szCs w:val="21"/>
        </w:rPr>
        <w:t>乙方</w:t>
      </w:r>
      <w:bookmarkEnd w:id="26"/>
      <w:r w:rsidR="002E2BDB">
        <w:rPr>
          <w:rFonts w:ascii="宋体" w:hAnsi="宋体" w:cs="宋体" w:hint="eastAsia"/>
          <w:szCs w:val="21"/>
        </w:rPr>
        <w:t>须承担全部赔偿责任。</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w:t>
      </w:r>
      <w:r w:rsidR="00DC5B8D">
        <w:rPr>
          <w:rFonts w:ascii="宋体" w:hAnsi="宋体" w:cs="宋体" w:hint="eastAsia"/>
          <w:szCs w:val="21"/>
        </w:rPr>
        <w:t>.</w:t>
      </w:r>
      <w:r w:rsidR="002E2BDB">
        <w:rPr>
          <w:rFonts w:ascii="宋体" w:hAnsi="宋体" w:cs="宋体" w:hint="eastAsia"/>
          <w:szCs w:val="21"/>
        </w:rPr>
        <w:t>现场技术保障：项目实施阶段，</w:t>
      </w:r>
      <w:bookmarkStart w:id="27" w:name="OLE_LINK30"/>
      <w:r w:rsidR="002E2BDB">
        <w:rPr>
          <w:rFonts w:ascii="宋体" w:hAnsi="宋体" w:cs="宋体" w:hint="eastAsia"/>
          <w:bCs/>
          <w:szCs w:val="21"/>
        </w:rPr>
        <w:t>乙方</w:t>
      </w:r>
      <w:bookmarkEnd w:id="27"/>
      <w:r w:rsidR="002E2BDB">
        <w:rPr>
          <w:rFonts w:ascii="宋体" w:hAnsi="宋体" w:cs="宋体" w:hint="eastAsia"/>
          <w:szCs w:val="21"/>
        </w:rPr>
        <w:t>须派驻专业工程师全程驻场，直至项目验收合格。</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3</w:t>
      </w:r>
      <w:r w:rsidR="00DC5B8D">
        <w:rPr>
          <w:rFonts w:ascii="宋体" w:hAnsi="宋体" w:cs="宋体" w:hint="eastAsia"/>
          <w:szCs w:val="21"/>
        </w:rPr>
        <w:t>.</w:t>
      </w:r>
      <w:r w:rsidR="002E2BDB">
        <w:rPr>
          <w:rFonts w:ascii="宋体" w:hAnsi="宋体" w:cs="宋体" w:hint="eastAsia"/>
          <w:szCs w:val="21"/>
        </w:rPr>
        <w:t>设备资料与材料标准：</w:t>
      </w:r>
      <w:bookmarkStart w:id="28" w:name="OLE_LINK34"/>
      <w:r w:rsidR="002E2BDB">
        <w:rPr>
          <w:rFonts w:ascii="宋体" w:hAnsi="宋体" w:cs="宋体" w:hint="eastAsia"/>
          <w:bCs/>
          <w:szCs w:val="21"/>
        </w:rPr>
        <w:t>乙方</w:t>
      </w:r>
      <w:bookmarkEnd w:id="28"/>
      <w:r w:rsidR="002E2BDB">
        <w:rPr>
          <w:rFonts w:ascii="宋体" w:hAnsi="宋体" w:cs="宋体" w:hint="eastAsia"/>
          <w:szCs w:val="21"/>
        </w:rPr>
        <w:t>提供的设备及配件，须附带完整随机资料（说明书、合格证、图纸、保修凭证、操作手册等）。其他附件及材料须符合国家质量标准</w:t>
      </w:r>
      <w:r>
        <w:rPr>
          <w:rFonts w:ascii="宋体" w:hAnsi="宋体" w:cs="宋体" w:hint="eastAsia"/>
          <w:szCs w:val="21"/>
        </w:rPr>
        <w:t>。</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4</w:t>
      </w:r>
      <w:r w:rsidR="00DC5B8D">
        <w:rPr>
          <w:rFonts w:ascii="宋体" w:hAnsi="宋体" w:cs="宋体" w:hint="eastAsia"/>
          <w:szCs w:val="21"/>
        </w:rPr>
        <w:t>.</w:t>
      </w:r>
      <w:r w:rsidR="002E2BDB">
        <w:rPr>
          <w:rFonts w:ascii="宋体" w:hAnsi="宋体" w:cs="宋体" w:hint="eastAsia"/>
          <w:szCs w:val="21"/>
        </w:rPr>
        <w:t>环保与兼容性要求：本项目遵循节约、环保、节能原则，大屏设备采用利旧方案。</w:t>
      </w:r>
      <w:r w:rsidR="002E2BDB">
        <w:rPr>
          <w:rFonts w:ascii="宋体" w:hAnsi="宋体" w:cs="宋体" w:hint="eastAsia"/>
          <w:bCs/>
          <w:szCs w:val="21"/>
        </w:rPr>
        <w:t>乙方</w:t>
      </w:r>
      <w:r w:rsidR="002E2BDB">
        <w:rPr>
          <w:rFonts w:ascii="宋体" w:hAnsi="宋体" w:cs="宋体" w:hint="eastAsia"/>
          <w:szCs w:val="21"/>
        </w:rPr>
        <w:t>须确保新旧设备协同运行。</w:t>
      </w:r>
    </w:p>
    <w:p w:rsidR="002E2BDB" w:rsidRPr="002E2BDB" w:rsidRDefault="002B6188" w:rsidP="002E2BDB">
      <w:pPr>
        <w:pStyle w:val="a9"/>
        <w:spacing w:after="0" w:line="360" w:lineRule="auto"/>
        <w:ind w:firstLineChars="200" w:firstLine="480"/>
        <w:rPr>
          <w:rFonts w:ascii="宋体" w:hAnsi="宋体" w:cs="宋体"/>
          <w:sz w:val="21"/>
          <w:szCs w:val="21"/>
        </w:rPr>
      </w:pPr>
      <w:r>
        <w:rPr>
          <w:rFonts w:ascii="宋体" w:hAnsi="宋体" w:cs="宋体" w:hint="eastAsia"/>
          <w:szCs w:val="21"/>
        </w:rPr>
        <w:t>5</w:t>
      </w:r>
      <w:r w:rsidR="00DC5B8D">
        <w:rPr>
          <w:rFonts w:ascii="宋体" w:hAnsi="宋体" w:cs="宋体" w:hint="eastAsia"/>
          <w:szCs w:val="21"/>
        </w:rPr>
        <w:t>.</w:t>
      </w:r>
      <w:r w:rsidR="002E2BDB">
        <w:rPr>
          <w:rFonts w:ascii="宋体" w:hAnsi="宋体" w:cs="宋体" w:hint="eastAsia"/>
          <w:sz w:val="21"/>
          <w:szCs w:val="21"/>
        </w:rPr>
        <w:t>质保服务承诺：在质保期内</w:t>
      </w:r>
      <w:bookmarkStart w:id="29" w:name="OLE_LINK36"/>
      <w:r w:rsidR="002E2BDB" w:rsidRPr="002E2BDB">
        <w:rPr>
          <w:rFonts w:ascii="宋体" w:hAnsi="宋体" w:cs="宋体" w:hint="eastAsia"/>
          <w:sz w:val="21"/>
          <w:szCs w:val="21"/>
        </w:rPr>
        <w:t>乙方</w:t>
      </w:r>
      <w:bookmarkEnd w:id="29"/>
      <w:r w:rsidR="002E2BDB">
        <w:rPr>
          <w:rFonts w:ascii="宋体" w:hAnsi="宋体" w:cs="宋体" w:hint="eastAsia"/>
          <w:sz w:val="21"/>
          <w:szCs w:val="21"/>
        </w:rPr>
        <w:t>将免费上门对损坏的部件进行安装、更换、调试，包括配件费，材料费，人工费等。质保期外设备出现故障需要维修的，仅收取成本费。</w:t>
      </w:r>
      <w:r w:rsidR="002E2BDB" w:rsidRPr="002E2BDB">
        <w:rPr>
          <w:rFonts w:ascii="宋体" w:hAnsi="宋体" w:cs="宋体"/>
          <w:sz w:val="21"/>
          <w:szCs w:val="21"/>
        </w:rPr>
        <w:t xml:space="preserve"> </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6.应急响应机制</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（1）服务时间：7×24 小时全天候支持。</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（2）响应时效：</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A、普通报修：2 小时内响应，2 小时内到场，24 小时内修复。</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B、紧急情况：0.5 小时响应，2 小时到场。</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C、超期未修复：提供备用设备替换，确保不影响教学。</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（3）远程支持：一般问题24小时解决，重大问题72 小时处理完毕。</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7.技术指导与活动保障：</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（1）试运行阶段：</w:t>
      </w:r>
      <w:bookmarkStart w:id="30" w:name="OLE_LINK37"/>
      <w:bookmarkStart w:id="31" w:name="OLE_LINK38"/>
      <w:r w:rsidRPr="002E2BDB">
        <w:rPr>
          <w:rFonts w:ascii="宋体" w:hAnsi="宋体" w:cs="宋体" w:hint="eastAsia"/>
          <w:sz w:val="21"/>
          <w:szCs w:val="21"/>
        </w:rPr>
        <w:t>乙方</w:t>
      </w:r>
      <w:bookmarkEnd w:id="30"/>
      <w:bookmarkEnd w:id="31"/>
      <w:r>
        <w:rPr>
          <w:rFonts w:ascii="宋体" w:hAnsi="宋体" w:cs="宋体" w:hint="eastAsia"/>
          <w:sz w:val="21"/>
          <w:szCs w:val="21"/>
        </w:rPr>
        <w:t>须指派技术人员现场指导。</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（2）重大活动：接到通知后，无条件派遣工程师全程技术保障。</w:t>
      </w:r>
    </w:p>
    <w:p w:rsidR="002E2BDB" w:rsidRDefault="002E2BDB" w:rsidP="002E2BDB">
      <w:pPr>
        <w:pStyle w:val="a9"/>
        <w:spacing w:after="0" w:line="360" w:lineRule="auto"/>
        <w:ind w:firstLineChars="200" w:firstLine="420"/>
        <w:rPr>
          <w:rFonts w:ascii="宋体" w:hAnsi="宋体" w:cs="宋体"/>
          <w:sz w:val="21"/>
          <w:szCs w:val="21"/>
        </w:rPr>
      </w:pPr>
      <w:r>
        <w:rPr>
          <w:rFonts w:ascii="宋体" w:hAnsi="宋体" w:cs="宋体" w:hint="eastAsia"/>
          <w:sz w:val="21"/>
          <w:szCs w:val="21"/>
        </w:rPr>
        <w:t>8.知识产权保证：</w:t>
      </w:r>
      <w:r w:rsidRPr="002E2BDB">
        <w:rPr>
          <w:rFonts w:ascii="宋体" w:hAnsi="宋体" w:cs="宋体" w:hint="eastAsia"/>
          <w:sz w:val="21"/>
          <w:szCs w:val="21"/>
        </w:rPr>
        <w:t>乙方</w:t>
      </w:r>
      <w:r>
        <w:rPr>
          <w:rFonts w:ascii="宋体" w:hAnsi="宋体" w:cs="宋体" w:hint="eastAsia"/>
          <w:sz w:val="21"/>
          <w:szCs w:val="21"/>
        </w:rPr>
        <w:t>须确保产品不侵犯第三方知识产权，若发生侵权纠纷，</w:t>
      </w:r>
      <w:bookmarkStart w:id="32" w:name="OLE_LINK39"/>
      <w:r w:rsidR="008479DE" w:rsidRPr="008479DE">
        <w:rPr>
          <w:rFonts w:ascii="宋体" w:hAnsi="宋体" w:cs="宋体" w:hint="eastAsia"/>
          <w:sz w:val="21"/>
          <w:szCs w:val="21"/>
        </w:rPr>
        <w:t>乙方</w:t>
      </w:r>
      <w:bookmarkEnd w:id="32"/>
      <w:r>
        <w:rPr>
          <w:rFonts w:ascii="宋体" w:hAnsi="宋体" w:cs="宋体" w:hint="eastAsia"/>
          <w:sz w:val="21"/>
          <w:szCs w:val="21"/>
        </w:rPr>
        <w:t>承担全部法律责任及费用。</w:t>
      </w:r>
    </w:p>
    <w:p w:rsidR="002E2BDB" w:rsidRPr="002E2BDB" w:rsidRDefault="008479DE" w:rsidP="002E2BDB">
      <w:pPr>
        <w:spacing w:line="360" w:lineRule="auto"/>
        <w:ind w:firstLineChars="200" w:firstLine="420"/>
        <w:rPr>
          <w:rFonts w:ascii="宋体" w:hAnsi="宋体" w:cs="宋体"/>
          <w:szCs w:val="21"/>
        </w:rPr>
      </w:pPr>
      <w:r>
        <w:rPr>
          <w:rFonts w:ascii="宋体" w:hAnsi="宋体" w:cs="宋体" w:hint="eastAsia"/>
          <w:szCs w:val="21"/>
        </w:rPr>
        <w:t>9.</w:t>
      </w:r>
      <w:r w:rsidR="002E2BDB">
        <w:rPr>
          <w:rFonts w:ascii="宋体" w:hAnsi="宋体" w:cs="宋体" w:hint="eastAsia"/>
          <w:szCs w:val="21"/>
        </w:rPr>
        <w:t>验收与违约责任：初验时，</w:t>
      </w:r>
      <w:r>
        <w:rPr>
          <w:rFonts w:ascii="宋体" w:hAnsi="宋体" w:cs="宋体" w:hint="eastAsia"/>
          <w:szCs w:val="21"/>
        </w:rPr>
        <w:t>甲方</w:t>
      </w:r>
      <w:r w:rsidR="002E2BDB">
        <w:rPr>
          <w:rFonts w:ascii="宋体" w:hAnsi="宋体" w:cs="宋体" w:hint="eastAsia"/>
          <w:szCs w:val="21"/>
        </w:rPr>
        <w:t>将随机测试设备功能。若因</w:t>
      </w:r>
      <w:r>
        <w:rPr>
          <w:rFonts w:ascii="宋体" w:hAnsi="宋体" w:cs="宋体" w:hint="eastAsia"/>
          <w:szCs w:val="21"/>
        </w:rPr>
        <w:t>乙方</w:t>
      </w:r>
      <w:r w:rsidR="002E2BDB">
        <w:rPr>
          <w:rFonts w:ascii="宋体" w:hAnsi="宋体" w:cs="宋体" w:hint="eastAsia"/>
          <w:szCs w:val="21"/>
        </w:rPr>
        <w:t>未按承诺供货导致验收不通过，视为违约，需承担全部责任及损失。</w:t>
      </w:r>
    </w:p>
    <w:p w:rsidR="004D120B" w:rsidRDefault="002B6188">
      <w:pPr>
        <w:spacing w:line="360" w:lineRule="auto"/>
        <w:rPr>
          <w:rFonts w:ascii="宋体" w:hAnsi="宋体" w:cs="宋体"/>
          <w:b/>
          <w:szCs w:val="21"/>
        </w:rPr>
      </w:pPr>
      <w:r>
        <w:rPr>
          <w:rFonts w:ascii="宋体" w:hAnsi="宋体" w:cs="宋体" w:hint="eastAsia"/>
          <w:b/>
          <w:szCs w:val="21"/>
        </w:rPr>
        <w:t>九、货物包装、发运及运输</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w:t>
      </w:r>
      <w:r w:rsidR="00DC5B8D">
        <w:rPr>
          <w:rFonts w:ascii="宋体" w:hAnsi="宋体" w:cs="宋体" w:hint="eastAsia"/>
          <w:szCs w:val="21"/>
        </w:rPr>
        <w:t>.</w:t>
      </w:r>
      <w:r>
        <w:rPr>
          <w:rFonts w:ascii="宋体" w:hAnsi="宋体" w:cs="宋体" w:hint="eastAsia"/>
          <w:szCs w:val="21"/>
        </w:rPr>
        <w:t>乙方应在货物发运前对其进行满足运输距离、防潮、防震、防锈和防破损装卸等要求包装，以保证货物安全运达甲方指定地点。</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w:t>
      </w:r>
      <w:r w:rsidR="00DC5B8D">
        <w:rPr>
          <w:rFonts w:ascii="宋体" w:hAnsi="宋体" w:cs="宋体" w:hint="eastAsia"/>
          <w:szCs w:val="21"/>
        </w:rPr>
        <w:t>.</w:t>
      </w:r>
      <w:r>
        <w:rPr>
          <w:rFonts w:ascii="宋体" w:hAnsi="宋体" w:cs="宋体" w:hint="eastAsia"/>
          <w:szCs w:val="21"/>
        </w:rPr>
        <w:t>使用说明书、质量检验证明书、随配附件和工具以及清单一并附于货物内。</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3</w:t>
      </w:r>
      <w:r w:rsidR="00DC5B8D">
        <w:rPr>
          <w:rFonts w:ascii="宋体" w:hAnsi="宋体" w:cs="宋体" w:hint="eastAsia"/>
          <w:szCs w:val="21"/>
        </w:rPr>
        <w:t>.</w:t>
      </w:r>
      <w:r>
        <w:rPr>
          <w:rFonts w:ascii="宋体" w:hAnsi="宋体" w:cs="宋体" w:hint="eastAsia"/>
          <w:szCs w:val="21"/>
        </w:rPr>
        <w:t>乙方在货物发运手续办理完毕后24小时内或货到甲方48小时前通知甲方，以准备接货。</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lastRenderedPageBreak/>
        <w:t>4</w:t>
      </w:r>
      <w:r w:rsidR="00DC5B8D">
        <w:rPr>
          <w:rFonts w:ascii="宋体" w:hAnsi="宋体" w:cs="宋体" w:hint="eastAsia"/>
          <w:szCs w:val="21"/>
        </w:rPr>
        <w:t>.</w:t>
      </w:r>
      <w:r>
        <w:rPr>
          <w:rFonts w:ascii="宋体" w:hAnsi="宋体" w:cs="宋体" w:hint="eastAsia"/>
          <w:szCs w:val="21"/>
        </w:rPr>
        <w:t>货物在交付甲方前发生的风险均由乙方负责。</w:t>
      </w:r>
    </w:p>
    <w:p w:rsidR="008479DE" w:rsidRDefault="002B6188" w:rsidP="008479DE">
      <w:pPr>
        <w:spacing w:line="360" w:lineRule="auto"/>
        <w:ind w:firstLineChars="200" w:firstLine="420"/>
        <w:outlineLvl w:val="1"/>
        <w:rPr>
          <w:rFonts w:ascii="宋体" w:hAnsi="宋体" w:cs="宋体"/>
          <w:szCs w:val="21"/>
        </w:rPr>
      </w:pPr>
      <w:r>
        <w:rPr>
          <w:rFonts w:ascii="宋体" w:hAnsi="宋体" w:cs="宋体" w:hint="eastAsia"/>
          <w:szCs w:val="21"/>
        </w:rPr>
        <w:t>5</w:t>
      </w:r>
      <w:r w:rsidR="00DC5B8D">
        <w:rPr>
          <w:rFonts w:ascii="宋体" w:hAnsi="宋体" w:cs="宋体" w:hint="eastAsia"/>
          <w:szCs w:val="21"/>
        </w:rPr>
        <w:t>.</w:t>
      </w:r>
      <w:r>
        <w:rPr>
          <w:rFonts w:ascii="宋体" w:hAnsi="宋体" w:cs="宋体" w:hint="eastAsia"/>
          <w:szCs w:val="21"/>
        </w:rPr>
        <w:t>货物在规定的交付期限内由</w:t>
      </w:r>
      <w:bookmarkStart w:id="33" w:name="OLE_LINK41"/>
      <w:r>
        <w:rPr>
          <w:rFonts w:ascii="宋体" w:hAnsi="宋体" w:cs="宋体" w:hint="eastAsia"/>
          <w:szCs w:val="21"/>
        </w:rPr>
        <w:t>乙方</w:t>
      </w:r>
      <w:bookmarkEnd w:id="33"/>
      <w:r>
        <w:rPr>
          <w:rFonts w:ascii="宋体" w:hAnsi="宋体" w:cs="宋体" w:hint="eastAsia"/>
          <w:szCs w:val="21"/>
        </w:rPr>
        <w:t>送达甲方指定的地点视为交付，乙方同时需通知甲方货物已送达。</w:t>
      </w:r>
    </w:p>
    <w:p w:rsidR="008479DE" w:rsidRDefault="008479DE" w:rsidP="008479DE">
      <w:pPr>
        <w:spacing w:line="360" w:lineRule="auto"/>
        <w:outlineLvl w:val="1"/>
        <w:rPr>
          <w:rFonts w:ascii="宋体" w:hAnsi="宋体" w:cs="宋体"/>
          <w:b/>
          <w:szCs w:val="21"/>
        </w:rPr>
      </w:pPr>
      <w:r>
        <w:rPr>
          <w:rFonts w:ascii="宋体" w:hAnsi="宋体" w:cs="宋体" w:hint="eastAsia"/>
          <w:b/>
          <w:szCs w:val="21"/>
        </w:rPr>
        <w:t>十、培训要求</w:t>
      </w:r>
    </w:p>
    <w:p w:rsidR="008479DE" w:rsidRDefault="008479DE" w:rsidP="008479DE">
      <w:pPr>
        <w:pStyle w:val="a9"/>
        <w:spacing w:after="0" w:line="360" w:lineRule="auto"/>
        <w:ind w:firstLineChars="200" w:firstLine="420"/>
        <w:rPr>
          <w:rFonts w:ascii="宋体" w:hAnsi="宋体" w:cs="宋体"/>
          <w:sz w:val="21"/>
          <w:szCs w:val="21"/>
        </w:rPr>
      </w:pPr>
      <w:r>
        <w:rPr>
          <w:rFonts w:ascii="宋体" w:hAnsi="宋体" w:cs="宋体" w:hint="eastAsia"/>
          <w:sz w:val="21"/>
          <w:szCs w:val="21"/>
        </w:rPr>
        <w:t>1.</w:t>
      </w:r>
      <w:bookmarkStart w:id="34" w:name="OLE_LINK42"/>
      <w:bookmarkStart w:id="35" w:name="OLE_LINK43"/>
      <w:r w:rsidRPr="008479DE">
        <w:rPr>
          <w:rFonts w:ascii="宋体" w:hAnsi="宋体" w:cs="宋体" w:hint="eastAsia"/>
          <w:sz w:val="21"/>
          <w:szCs w:val="21"/>
        </w:rPr>
        <w:t>乙方</w:t>
      </w:r>
      <w:bookmarkEnd w:id="34"/>
      <w:bookmarkEnd w:id="35"/>
      <w:r>
        <w:rPr>
          <w:rFonts w:ascii="宋体" w:hAnsi="宋体" w:cs="宋体" w:hint="eastAsia"/>
          <w:sz w:val="21"/>
          <w:szCs w:val="21"/>
        </w:rPr>
        <w:t>须为甲方提供设备使用、设备操作和管理维护培训，培训形式包括客户现场培训、课堂培训。</w:t>
      </w:r>
    </w:p>
    <w:p w:rsidR="008479DE" w:rsidRDefault="008479DE" w:rsidP="008479DE">
      <w:pPr>
        <w:pStyle w:val="a9"/>
        <w:spacing w:after="0" w:line="360" w:lineRule="auto"/>
        <w:ind w:firstLineChars="200" w:firstLine="420"/>
        <w:rPr>
          <w:rFonts w:ascii="宋体" w:hAnsi="宋体" w:cs="宋体"/>
          <w:sz w:val="21"/>
          <w:szCs w:val="21"/>
        </w:rPr>
      </w:pPr>
      <w:r>
        <w:rPr>
          <w:rFonts w:ascii="宋体" w:hAnsi="宋体" w:cs="宋体" w:hint="eastAsia"/>
          <w:sz w:val="21"/>
          <w:szCs w:val="21"/>
        </w:rPr>
        <w:t>2.</w:t>
      </w:r>
      <w:bookmarkStart w:id="36" w:name="OLE_LINK44"/>
      <w:bookmarkStart w:id="37" w:name="OLE_LINK45"/>
      <w:r w:rsidRPr="008479DE">
        <w:rPr>
          <w:rFonts w:ascii="宋体" w:hAnsi="宋体" w:cs="宋体" w:hint="eastAsia"/>
          <w:sz w:val="21"/>
          <w:szCs w:val="21"/>
        </w:rPr>
        <w:t>乙方</w:t>
      </w:r>
      <w:bookmarkEnd w:id="36"/>
      <w:bookmarkEnd w:id="37"/>
      <w:r>
        <w:rPr>
          <w:rFonts w:ascii="宋体" w:hAnsi="宋体" w:cs="宋体" w:hint="eastAsia"/>
          <w:sz w:val="21"/>
          <w:szCs w:val="21"/>
        </w:rPr>
        <w:t>提供的培训计划应包括培训项目、人数、地点、日程、资料、其它等详细内容，为所有被培训人员提供培训用文字资料和讲义等相关用品。</w:t>
      </w:r>
    </w:p>
    <w:p w:rsidR="008479DE" w:rsidRDefault="008479DE" w:rsidP="008479DE">
      <w:pPr>
        <w:pStyle w:val="a9"/>
        <w:spacing w:after="0" w:line="360" w:lineRule="auto"/>
        <w:ind w:firstLineChars="200" w:firstLine="420"/>
        <w:rPr>
          <w:rFonts w:ascii="宋体" w:hAnsi="宋体" w:cs="宋体"/>
          <w:sz w:val="21"/>
          <w:szCs w:val="21"/>
        </w:rPr>
      </w:pPr>
      <w:r>
        <w:rPr>
          <w:rFonts w:ascii="宋体" w:hAnsi="宋体" w:cs="宋体" w:hint="eastAsia"/>
          <w:sz w:val="21"/>
          <w:szCs w:val="21"/>
        </w:rPr>
        <w:t>3.技术培训的内容必须包含产品的日常操作和管理维护，以及基本的故障诊断与排错。</w:t>
      </w:r>
      <w:r w:rsidRPr="008479DE">
        <w:rPr>
          <w:rFonts w:ascii="宋体" w:hAnsi="宋体" w:cs="宋体" w:hint="eastAsia"/>
          <w:sz w:val="21"/>
          <w:szCs w:val="21"/>
        </w:rPr>
        <w:t>乙方</w:t>
      </w:r>
      <w:r>
        <w:rPr>
          <w:rFonts w:ascii="宋体" w:hAnsi="宋体" w:cs="宋体" w:hint="eastAsia"/>
          <w:sz w:val="21"/>
          <w:szCs w:val="21"/>
        </w:rPr>
        <w:t>培训人员必须是公司的资深工程师。</w:t>
      </w:r>
    </w:p>
    <w:p w:rsidR="008479DE" w:rsidRDefault="008479DE" w:rsidP="008479DE">
      <w:pPr>
        <w:pStyle w:val="a9"/>
        <w:spacing w:after="0" w:line="360" w:lineRule="auto"/>
        <w:ind w:firstLineChars="200" w:firstLine="420"/>
        <w:rPr>
          <w:rFonts w:ascii="宋体" w:hAnsi="宋体" w:cs="宋体"/>
          <w:sz w:val="21"/>
          <w:szCs w:val="21"/>
        </w:rPr>
      </w:pPr>
      <w:r>
        <w:rPr>
          <w:rFonts w:ascii="宋体" w:hAnsi="宋体" w:cs="宋体" w:hint="eastAsia"/>
          <w:sz w:val="21"/>
          <w:szCs w:val="21"/>
        </w:rPr>
        <w:t>4.培训工作必须在合同生效之后终验之前安排。</w:t>
      </w:r>
    </w:p>
    <w:p w:rsidR="008479DE" w:rsidRPr="008479DE" w:rsidRDefault="008479DE" w:rsidP="008479DE">
      <w:pPr>
        <w:pStyle w:val="a9"/>
        <w:spacing w:after="0" w:line="360" w:lineRule="auto"/>
        <w:ind w:firstLineChars="200" w:firstLine="420"/>
        <w:rPr>
          <w:rFonts w:ascii="宋体" w:hAnsi="宋体" w:cs="宋体"/>
          <w:szCs w:val="21"/>
        </w:rPr>
      </w:pPr>
      <w:r>
        <w:rPr>
          <w:rFonts w:ascii="宋体" w:hAnsi="宋体" w:cs="宋体" w:hint="eastAsia"/>
          <w:sz w:val="21"/>
          <w:szCs w:val="21"/>
        </w:rPr>
        <w:t>5.</w:t>
      </w:r>
      <w:r w:rsidRPr="008479DE">
        <w:rPr>
          <w:rFonts w:ascii="宋体" w:hAnsi="宋体" w:cs="宋体" w:hint="eastAsia"/>
          <w:sz w:val="21"/>
          <w:szCs w:val="21"/>
        </w:rPr>
        <w:t>实际培训时间、人数和地点按乙方与</w:t>
      </w:r>
      <w:r>
        <w:rPr>
          <w:rFonts w:ascii="宋体" w:hAnsi="宋体" w:cs="宋体" w:hint="eastAsia"/>
          <w:sz w:val="21"/>
          <w:szCs w:val="21"/>
        </w:rPr>
        <w:t>甲方</w:t>
      </w:r>
      <w:r w:rsidRPr="008479DE">
        <w:rPr>
          <w:rFonts w:ascii="宋体" w:hAnsi="宋体" w:cs="宋体" w:hint="eastAsia"/>
          <w:sz w:val="21"/>
          <w:szCs w:val="21"/>
        </w:rPr>
        <w:t>商定的为准。</w:t>
      </w:r>
    </w:p>
    <w:p w:rsidR="004D120B" w:rsidRDefault="002B6188">
      <w:pPr>
        <w:spacing w:line="360" w:lineRule="auto"/>
        <w:rPr>
          <w:rFonts w:ascii="宋体" w:hAnsi="宋体" w:cs="宋体"/>
          <w:szCs w:val="21"/>
        </w:rPr>
      </w:pPr>
      <w:r>
        <w:rPr>
          <w:rFonts w:ascii="宋体" w:hAnsi="宋体" w:cs="宋体" w:hint="eastAsia"/>
          <w:b/>
          <w:szCs w:val="21"/>
        </w:rPr>
        <w:t>十</w:t>
      </w:r>
      <w:r w:rsidR="008479DE">
        <w:rPr>
          <w:rFonts w:ascii="宋体" w:hAnsi="宋体" w:cs="宋体" w:hint="eastAsia"/>
          <w:b/>
          <w:szCs w:val="21"/>
        </w:rPr>
        <w:t>一</w:t>
      </w:r>
      <w:r>
        <w:rPr>
          <w:rFonts w:ascii="宋体" w:hAnsi="宋体" w:cs="宋体" w:hint="eastAsia"/>
          <w:b/>
          <w:szCs w:val="21"/>
        </w:rPr>
        <w:t>、违约责任</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w:t>
      </w:r>
      <w:r w:rsidR="008479DE">
        <w:rPr>
          <w:rFonts w:ascii="宋体" w:hAnsi="宋体" w:cs="宋体" w:hint="eastAsia"/>
          <w:szCs w:val="21"/>
        </w:rPr>
        <w:t>.</w:t>
      </w:r>
      <w:r>
        <w:rPr>
          <w:rFonts w:ascii="宋体" w:hAnsi="宋体" w:cs="宋体" w:hint="eastAsia"/>
          <w:szCs w:val="21"/>
        </w:rPr>
        <w:t>甲方无正当理由拒收货物的，甲方向乙方偿付拒收货款总值的百分之五违约金。</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w:t>
      </w:r>
      <w:r w:rsidR="008479DE">
        <w:rPr>
          <w:rFonts w:ascii="宋体" w:hAnsi="宋体" w:cs="宋体" w:hint="eastAsia"/>
          <w:szCs w:val="21"/>
        </w:rPr>
        <w:t>.</w:t>
      </w:r>
      <w:r>
        <w:rPr>
          <w:rFonts w:ascii="宋体" w:hAnsi="宋体" w:cs="宋体" w:hint="eastAsia"/>
          <w:szCs w:val="21"/>
        </w:rPr>
        <w:t>甲方无故逾期验收和办理货款支付手续（以银行出具的转账或电汇凭证日期为准）的,甲方应按逾期付款总额每日万分之五向乙方支付违约金。</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3</w:t>
      </w:r>
      <w:r w:rsidR="0020019D">
        <w:rPr>
          <w:rFonts w:ascii="宋体" w:hAnsi="宋体" w:cs="宋体" w:hint="eastAsia"/>
          <w:szCs w:val="21"/>
        </w:rPr>
        <w:t>.</w:t>
      </w:r>
      <w:r>
        <w:rPr>
          <w:rFonts w:ascii="宋体" w:hAnsi="宋体" w:cs="宋体" w:hint="eastAsia"/>
          <w:szCs w:val="21"/>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4</w:t>
      </w:r>
      <w:r w:rsidR="0020019D">
        <w:rPr>
          <w:rFonts w:ascii="宋体" w:hAnsi="宋体" w:cs="宋体" w:hint="eastAsia"/>
          <w:szCs w:val="21"/>
        </w:rPr>
        <w:t>.</w:t>
      </w:r>
      <w:r>
        <w:rPr>
          <w:rFonts w:ascii="宋体" w:hAnsi="宋体" w:cs="宋体" w:hint="eastAsia"/>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5</w:t>
      </w:r>
      <w:r w:rsidR="0020019D">
        <w:rPr>
          <w:rFonts w:ascii="宋体" w:hAnsi="宋体" w:cs="宋体" w:hint="eastAsia"/>
          <w:szCs w:val="21"/>
        </w:rPr>
        <w:t>.</w:t>
      </w:r>
      <w:r>
        <w:rPr>
          <w:rFonts w:ascii="宋体" w:hAnsi="宋体" w:cs="宋体" w:hint="eastAsia"/>
          <w:szCs w:val="21"/>
        </w:rPr>
        <w:t>质保期内，乙方未按本合同之约定提供质量保证与售后服务的，乙方应按付款总额的每日万分之五向甲方支付逾期响应的违约金；同时甲方有权委托第三方提供售后服务，由此产生的费用由乙方承担。</w:t>
      </w:r>
    </w:p>
    <w:p w:rsidR="004D120B" w:rsidRDefault="002B6188">
      <w:pPr>
        <w:spacing w:line="360" w:lineRule="auto"/>
        <w:rPr>
          <w:rFonts w:ascii="宋体" w:hAnsi="宋体" w:cs="宋体"/>
          <w:b/>
          <w:szCs w:val="21"/>
        </w:rPr>
      </w:pPr>
      <w:r>
        <w:rPr>
          <w:rFonts w:ascii="宋体" w:hAnsi="宋体" w:cs="宋体" w:hint="eastAsia"/>
          <w:b/>
          <w:szCs w:val="21"/>
        </w:rPr>
        <w:t>十</w:t>
      </w:r>
      <w:r w:rsidR="0020019D">
        <w:rPr>
          <w:rFonts w:ascii="宋体" w:hAnsi="宋体" w:cs="宋体" w:hint="eastAsia"/>
          <w:b/>
          <w:szCs w:val="21"/>
        </w:rPr>
        <w:t>二</w:t>
      </w:r>
      <w:r>
        <w:rPr>
          <w:rFonts w:ascii="宋体" w:hAnsi="宋体" w:cs="宋体" w:hint="eastAsia"/>
          <w:b/>
          <w:szCs w:val="21"/>
        </w:rPr>
        <w:t>、专利权</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乙方应保护甲方在使用该产品或其任何一部分时不受第三方提出侵犯专利权、商标权或工业设计权等知识产权等的指控。如果任何第三方提出侵权指控，乙方须与第三方交涉并承担可能发生的一切法律责任和费用。</w:t>
      </w:r>
    </w:p>
    <w:p w:rsidR="004D120B" w:rsidRDefault="002B6188">
      <w:pPr>
        <w:spacing w:line="360" w:lineRule="auto"/>
        <w:rPr>
          <w:rFonts w:ascii="宋体" w:hAnsi="宋体" w:cs="宋体"/>
          <w:szCs w:val="21"/>
        </w:rPr>
      </w:pPr>
      <w:r>
        <w:rPr>
          <w:rFonts w:ascii="宋体" w:hAnsi="宋体" w:cs="宋体" w:hint="eastAsia"/>
          <w:b/>
          <w:szCs w:val="21"/>
        </w:rPr>
        <w:lastRenderedPageBreak/>
        <w:t>十</w:t>
      </w:r>
      <w:r w:rsidR="0020019D">
        <w:rPr>
          <w:rFonts w:ascii="宋体" w:hAnsi="宋体" w:cs="宋体" w:hint="eastAsia"/>
          <w:b/>
          <w:szCs w:val="21"/>
        </w:rPr>
        <w:t>三</w:t>
      </w:r>
      <w:r>
        <w:rPr>
          <w:rFonts w:ascii="宋体" w:hAnsi="宋体" w:cs="宋体" w:hint="eastAsia"/>
          <w:b/>
          <w:szCs w:val="21"/>
        </w:rPr>
        <w:t>、不可抗力的处理</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1、在合同有效期内，任何一方因不可抗力事件导致不能履行合同，则合同履行期可延长，其延长期与不可抗力影响期相同。</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2、不可抗力的事故发生后尽快通知另一方，将有关部门出具的证明文件用挂号信邮寄或派人送达另一方。</w:t>
      </w:r>
    </w:p>
    <w:p w:rsidR="004D120B" w:rsidRDefault="002B6188">
      <w:pPr>
        <w:spacing w:line="360" w:lineRule="auto"/>
        <w:rPr>
          <w:rFonts w:ascii="宋体" w:hAnsi="宋体" w:cs="宋体"/>
          <w:szCs w:val="21"/>
        </w:rPr>
      </w:pPr>
      <w:r>
        <w:rPr>
          <w:rFonts w:ascii="宋体" w:hAnsi="宋体" w:cs="宋体" w:hint="eastAsia"/>
          <w:b/>
          <w:szCs w:val="21"/>
        </w:rPr>
        <w:t>十</w:t>
      </w:r>
      <w:r w:rsidR="0020019D">
        <w:rPr>
          <w:rFonts w:ascii="宋体" w:hAnsi="宋体" w:cs="宋体" w:hint="eastAsia"/>
          <w:b/>
          <w:szCs w:val="21"/>
        </w:rPr>
        <w:t>四</w:t>
      </w:r>
      <w:r>
        <w:rPr>
          <w:rFonts w:ascii="宋体" w:hAnsi="宋体" w:cs="宋体" w:hint="eastAsia"/>
          <w:b/>
          <w:szCs w:val="21"/>
        </w:rPr>
        <w:t>、适用法律</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甲乙双方所订立的合同应按照中华人民共和国的法律进行解释。</w:t>
      </w:r>
    </w:p>
    <w:p w:rsidR="004D120B" w:rsidRDefault="002B6188">
      <w:pPr>
        <w:spacing w:line="360" w:lineRule="auto"/>
        <w:rPr>
          <w:rFonts w:ascii="宋体" w:hAnsi="宋体" w:cs="宋体"/>
          <w:szCs w:val="21"/>
        </w:rPr>
      </w:pPr>
      <w:r>
        <w:rPr>
          <w:rFonts w:ascii="宋体" w:hAnsi="宋体" w:cs="宋体" w:hint="eastAsia"/>
          <w:b/>
          <w:szCs w:val="21"/>
        </w:rPr>
        <w:t>十</w:t>
      </w:r>
      <w:r w:rsidR="0020019D">
        <w:rPr>
          <w:rFonts w:ascii="宋体" w:hAnsi="宋体" w:cs="宋体" w:hint="eastAsia"/>
          <w:b/>
          <w:szCs w:val="21"/>
        </w:rPr>
        <w:t>五</w:t>
      </w:r>
      <w:r>
        <w:rPr>
          <w:rFonts w:ascii="宋体" w:hAnsi="宋体" w:cs="宋体" w:hint="eastAsia"/>
          <w:b/>
          <w:szCs w:val="21"/>
        </w:rPr>
        <w:t>、诉讼</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双方在执行合同中所发生的一切争议，应通过协商解决。如协商不成，可向合同签订地法院起诉，合同签订地在此约定为舟山市。</w:t>
      </w:r>
    </w:p>
    <w:p w:rsidR="004D120B" w:rsidRDefault="002B6188">
      <w:pPr>
        <w:spacing w:line="360" w:lineRule="auto"/>
        <w:rPr>
          <w:rFonts w:ascii="宋体" w:hAnsi="宋体" w:cs="宋体"/>
          <w:szCs w:val="21"/>
        </w:rPr>
      </w:pPr>
      <w:r>
        <w:rPr>
          <w:rFonts w:ascii="宋体" w:hAnsi="宋体" w:cs="宋体" w:hint="eastAsia"/>
          <w:b/>
          <w:szCs w:val="21"/>
        </w:rPr>
        <w:t>十</w:t>
      </w:r>
      <w:r w:rsidR="0020019D">
        <w:rPr>
          <w:rFonts w:ascii="宋体" w:hAnsi="宋体" w:cs="宋体" w:hint="eastAsia"/>
          <w:b/>
          <w:szCs w:val="21"/>
        </w:rPr>
        <w:t>六</w:t>
      </w:r>
      <w:r>
        <w:rPr>
          <w:rFonts w:ascii="宋体" w:hAnsi="宋体" w:cs="宋体" w:hint="eastAsia"/>
          <w:b/>
          <w:szCs w:val="21"/>
        </w:rPr>
        <w:t>、合同生效及其它</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1</w:t>
      </w:r>
      <w:r w:rsidR="0020019D">
        <w:rPr>
          <w:rFonts w:ascii="宋体" w:hAnsi="宋体" w:cs="宋体" w:hint="eastAsia"/>
          <w:szCs w:val="21"/>
        </w:rPr>
        <w:t>.</w:t>
      </w:r>
      <w:r>
        <w:rPr>
          <w:rFonts w:ascii="宋体" w:hAnsi="宋体" w:cs="宋体" w:hint="eastAsia"/>
          <w:szCs w:val="21"/>
        </w:rPr>
        <w:t>本次项目的招标文件、乙方的投标文件以及乙方其他投标时承诺等文件均为本合同的组成部分。</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2</w:t>
      </w:r>
      <w:r w:rsidR="0020019D">
        <w:rPr>
          <w:rFonts w:ascii="宋体" w:hAnsi="宋体" w:cs="宋体" w:hint="eastAsia"/>
          <w:szCs w:val="21"/>
        </w:rPr>
        <w:t>.</w:t>
      </w:r>
      <w:r>
        <w:rPr>
          <w:rFonts w:ascii="宋体" w:hAnsi="宋体" w:cs="宋体" w:hint="eastAsia"/>
          <w:szCs w:val="21"/>
        </w:rPr>
        <w:t>合同经双方加盖单位公章后生效。</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3</w:t>
      </w:r>
      <w:r w:rsidR="0020019D">
        <w:rPr>
          <w:rFonts w:ascii="宋体" w:hAnsi="宋体" w:cs="宋体" w:hint="eastAsia"/>
          <w:szCs w:val="21"/>
        </w:rPr>
        <w:t>.</w:t>
      </w:r>
      <w:r>
        <w:rPr>
          <w:rFonts w:ascii="宋体" w:hAnsi="宋体" w:cs="宋体" w:hint="eastAsia"/>
          <w:szCs w:val="21"/>
        </w:rPr>
        <w:t>合同执行中涉及采购资金和采购内容修改或补充的，须经财政部门审批，并签书面补充协议报</w:t>
      </w:r>
      <w:r w:rsidRPr="0020019D">
        <w:rPr>
          <w:rFonts w:ascii="宋体" w:hAnsi="宋体" w:cs="宋体" w:hint="eastAsia"/>
          <w:szCs w:val="21"/>
        </w:rPr>
        <w:t>政府采购监督管理部门备案</w:t>
      </w:r>
      <w:r>
        <w:rPr>
          <w:rFonts w:ascii="宋体" w:hAnsi="宋体" w:cs="宋体" w:hint="eastAsia"/>
          <w:szCs w:val="21"/>
        </w:rPr>
        <w:t>，方可作为主合同不可分割的一部分。</w:t>
      </w:r>
    </w:p>
    <w:p w:rsidR="004D120B" w:rsidRDefault="002B6188">
      <w:pPr>
        <w:spacing w:line="360" w:lineRule="auto"/>
        <w:ind w:firstLineChars="200" w:firstLine="420"/>
        <w:rPr>
          <w:rFonts w:ascii="宋体" w:hAnsi="宋体" w:cs="宋体"/>
          <w:szCs w:val="21"/>
        </w:rPr>
      </w:pPr>
      <w:r>
        <w:rPr>
          <w:rFonts w:ascii="宋体" w:hAnsi="宋体" w:cs="宋体" w:hint="eastAsia"/>
          <w:szCs w:val="21"/>
        </w:rPr>
        <w:t>4</w:t>
      </w:r>
      <w:r w:rsidR="0020019D">
        <w:rPr>
          <w:rFonts w:ascii="宋体" w:hAnsi="宋体" w:cs="宋体" w:hint="eastAsia"/>
          <w:szCs w:val="21"/>
        </w:rPr>
        <w:t>.</w:t>
      </w:r>
      <w:r>
        <w:rPr>
          <w:rFonts w:ascii="宋体" w:hAnsi="宋体" w:cs="宋体" w:hint="eastAsia"/>
          <w:szCs w:val="21"/>
        </w:rPr>
        <w:t>本合同未尽事宜，遵照《中华人民共和国民法典》有关条文执行。</w:t>
      </w:r>
    </w:p>
    <w:p w:rsidR="004D120B" w:rsidRDefault="002B6188" w:rsidP="0020019D">
      <w:pPr>
        <w:spacing w:line="360" w:lineRule="auto"/>
        <w:ind w:firstLineChars="200" w:firstLine="420"/>
        <w:rPr>
          <w:rFonts w:ascii="宋体" w:hAnsi="宋体" w:cs="宋体"/>
          <w:szCs w:val="21"/>
        </w:rPr>
      </w:pPr>
      <w:r>
        <w:rPr>
          <w:rFonts w:ascii="宋体" w:hAnsi="宋体" w:cs="宋体" w:hint="eastAsia"/>
          <w:szCs w:val="21"/>
        </w:rPr>
        <w:t>5</w:t>
      </w:r>
      <w:r w:rsidR="0020019D">
        <w:rPr>
          <w:rFonts w:ascii="宋体" w:hAnsi="宋体" w:cs="宋体" w:hint="eastAsia"/>
          <w:szCs w:val="21"/>
        </w:rPr>
        <w:t>.</w:t>
      </w:r>
      <w:r>
        <w:rPr>
          <w:rFonts w:ascii="宋体" w:hAnsi="宋体" w:cs="宋体" w:hint="eastAsia"/>
          <w:szCs w:val="21"/>
        </w:rPr>
        <w:t>本合同正本一式六份，具有同等法律效力，甲乙双方各执</w:t>
      </w:r>
      <w:r w:rsidR="0020019D">
        <w:rPr>
          <w:rFonts w:ascii="宋体" w:hAnsi="宋体" w:cs="宋体" w:hint="eastAsia"/>
          <w:szCs w:val="21"/>
        </w:rPr>
        <w:t>三</w:t>
      </w:r>
      <w:r>
        <w:rPr>
          <w:rFonts w:ascii="宋体" w:hAnsi="宋体" w:cs="宋体" w:hint="eastAsia"/>
          <w:szCs w:val="21"/>
        </w:rPr>
        <w:t>份。</w:t>
      </w:r>
    </w:p>
    <w:p w:rsidR="004D120B" w:rsidRDefault="004D120B">
      <w:pPr>
        <w:snapToGrid w:val="0"/>
        <w:spacing w:line="360" w:lineRule="auto"/>
        <w:ind w:left="420" w:hangingChars="200" w:hanging="420"/>
        <w:rPr>
          <w:rFonts w:ascii="宋体" w:hAnsi="宋体" w:cs="宋体"/>
          <w:szCs w:val="21"/>
        </w:rPr>
      </w:pPr>
    </w:p>
    <w:p w:rsidR="004D120B" w:rsidRDefault="002B6188">
      <w:pPr>
        <w:spacing w:line="360" w:lineRule="auto"/>
        <w:ind w:firstLine="420"/>
        <w:rPr>
          <w:rFonts w:ascii="宋体" w:hAnsi="宋体" w:cs="宋体"/>
          <w:b/>
          <w:bCs/>
          <w:szCs w:val="21"/>
        </w:rPr>
      </w:pPr>
      <w:r>
        <w:rPr>
          <w:rFonts w:ascii="宋体" w:hAnsi="宋体" w:cs="宋体" w:hint="eastAsia"/>
          <w:b/>
          <w:bCs/>
          <w:szCs w:val="21"/>
          <w:lang w:val="zh-CN"/>
        </w:rPr>
        <w:t>甲方：</w:t>
      </w:r>
      <w:r w:rsidR="0020019D">
        <w:rPr>
          <w:rFonts w:ascii="宋体" w:hAnsi="宋体" w:cs="宋体" w:hint="eastAsia"/>
          <w:b/>
          <w:bCs/>
          <w:szCs w:val="21"/>
          <w:lang w:val="zh-CN"/>
        </w:rPr>
        <w:t xml:space="preserve">                                  </w:t>
      </w:r>
      <w:r>
        <w:rPr>
          <w:rFonts w:ascii="宋体" w:hAnsi="宋体" w:cs="宋体" w:hint="eastAsia"/>
          <w:b/>
          <w:bCs/>
          <w:szCs w:val="21"/>
          <w:lang w:val="zh-CN"/>
        </w:rPr>
        <w:t>乙方：</w:t>
      </w:r>
    </w:p>
    <w:p w:rsidR="004D120B" w:rsidRDefault="002B6188">
      <w:pPr>
        <w:spacing w:line="360" w:lineRule="auto"/>
        <w:ind w:firstLine="420"/>
        <w:rPr>
          <w:rFonts w:ascii="宋体" w:hAnsi="宋体" w:cs="宋体"/>
          <w:szCs w:val="21"/>
          <w:lang w:val="zh-CN"/>
        </w:rPr>
      </w:pPr>
      <w:r>
        <w:rPr>
          <w:rFonts w:ascii="宋体" w:hAnsi="宋体" w:cs="宋体" w:hint="eastAsia"/>
          <w:szCs w:val="21"/>
          <w:lang w:val="zh-CN"/>
        </w:rPr>
        <w:t xml:space="preserve">（盖公章）              </w:t>
      </w:r>
      <w:r w:rsidR="0020019D">
        <w:rPr>
          <w:rFonts w:ascii="宋体" w:hAnsi="宋体" w:cs="宋体" w:hint="eastAsia"/>
          <w:szCs w:val="21"/>
          <w:lang w:val="zh-CN"/>
        </w:rPr>
        <w:t xml:space="preserve">                </w:t>
      </w:r>
      <w:r>
        <w:rPr>
          <w:rFonts w:ascii="宋体" w:hAnsi="宋体" w:cs="宋体" w:hint="eastAsia"/>
          <w:szCs w:val="21"/>
          <w:lang w:val="zh-CN"/>
        </w:rPr>
        <w:t>（盖公章）</w:t>
      </w:r>
    </w:p>
    <w:p w:rsidR="004D120B" w:rsidRDefault="002B6188">
      <w:pPr>
        <w:spacing w:line="360" w:lineRule="auto"/>
        <w:ind w:firstLine="420"/>
        <w:rPr>
          <w:rFonts w:ascii="宋体" w:hAnsi="宋体" w:cs="宋体"/>
          <w:szCs w:val="21"/>
          <w:lang w:val="zh-CN"/>
        </w:rPr>
      </w:pPr>
      <w:r>
        <w:rPr>
          <w:rFonts w:ascii="宋体" w:hAnsi="宋体" w:cs="宋体" w:hint="eastAsia"/>
          <w:szCs w:val="21"/>
          <w:lang w:val="zh-CN"/>
        </w:rPr>
        <w:t>法定代表人：                            法定代表人：</w:t>
      </w:r>
    </w:p>
    <w:p w:rsidR="004D120B" w:rsidRDefault="002B6188">
      <w:pPr>
        <w:spacing w:line="360" w:lineRule="auto"/>
        <w:ind w:firstLine="420"/>
        <w:rPr>
          <w:rFonts w:ascii="宋体" w:hAnsi="宋体" w:cs="宋体"/>
          <w:szCs w:val="21"/>
          <w:lang w:val="zh-CN"/>
        </w:rPr>
      </w:pPr>
      <w:r>
        <w:rPr>
          <w:rFonts w:ascii="宋体" w:hAnsi="宋体" w:cs="宋体" w:hint="eastAsia"/>
          <w:szCs w:val="21"/>
          <w:lang w:val="zh-CN"/>
        </w:rPr>
        <w:t>签约代表：                              签约代表：</w:t>
      </w:r>
    </w:p>
    <w:p w:rsidR="004D120B" w:rsidRDefault="002B6188">
      <w:pPr>
        <w:spacing w:line="360" w:lineRule="auto"/>
        <w:ind w:firstLine="420"/>
        <w:rPr>
          <w:rFonts w:ascii="宋体" w:hAnsi="宋体" w:cs="宋体"/>
          <w:szCs w:val="21"/>
          <w:lang w:val="zh-CN"/>
        </w:rPr>
      </w:pPr>
      <w:r>
        <w:rPr>
          <w:rFonts w:ascii="宋体" w:hAnsi="宋体" w:cs="宋体" w:hint="eastAsia"/>
          <w:szCs w:val="21"/>
          <w:lang w:val="zh-CN"/>
        </w:rPr>
        <w:t>地    址：                              地    址：</w:t>
      </w:r>
    </w:p>
    <w:p w:rsidR="004D120B" w:rsidRDefault="002B6188">
      <w:pPr>
        <w:spacing w:line="360" w:lineRule="auto"/>
        <w:ind w:firstLine="420"/>
        <w:rPr>
          <w:rFonts w:ascii="宋体" w:hAnsi="宋体" w:cs="宋体"/>
          <w:szCs w:val="21"/>
          <w:lang w:val="zh-CN"/>
        </w:rPr>
      </w:pPr>
      <w:r>
        <w:rPr>
          <w:rFonts w:ascii="宋体" w:hAnsi="宋体" w:cs="宋体" w:hint="eastAsia"/>
          <w:szCs w:val="21"/>
          <w:lang w:val="zh-CN"/>
        </w:rPr>
        <w:t>电    话：                              电    话：</w:t>
      </w:r>
    </w:p>
    <w:p w:rsidR="004D120B" w:rsidRDefault="002B6188">
      <w:pPr>
        <w:spacing w:line="360" w:lineRule="auto"/>
        <w:ind w:firstLine="420"/>
        <w:rPr>
          <w:rFonts w:ascii="宋体" w:hAnsi="宋体" w:cs="宋体"/>
          <w:szCs w:val="21"/>
          <w:lang w:val="zh-CN"/>
        </w:rPr>
      </w:pPr>
      <w:r>
        <w:rPr>
          <w:rFonts w:ascii="宋体" w:hAnsi="宋体" w:cs="宋体" w:hint="eastAsia"/>
          <w:szCs w:val="21"/>
          <w:lang w:val="zh-CN"/>
        </w:rPr>
        <w:t>传    真：                              传    真：</w:t>
      </w:r>
    </w:p>
    <w:p w:rsidR="004D120B" w:rsidRDefault="002B6188">
      <w:pPr>
        <w:spacing w:line="360" w:lineRule="auto"/>
        <w:ind w:firstLine="420"/>
        <w:rPr>
          <w:rFonts w:ascii="宋体" w:hAnsi="宋体" w:cs="宋体"/>
          <w:szCs w:val="21"/>
          <w:lang w:val="zh-CN"/>
        </w:rPr>
      </w:pPr>
      <w:r>
        <w:rPr>
          <w:rFonts w:ascii="宋体" w:hAnsi="宋体" w:cs="宋体" w:hint="eastAsia"/>
          <w:szCs w:val="21"/>
          <w:lang w:val="zh-CN"/>
        </w:rPr>
        <w:t>日</w:t>
      </w:r>
      <w:r w:rsidR="0020019D">
        <w:rPr>
          <w:rFonts w:ascii="宋体" w:hAnsi="宋体" w:cs="宋体" w:hint="eastAsia"/>
          <w:szCs w:val="21"/>
          <w:lang w:val="zh-CN"/>
        </w:rPr>
        <w:t xml:space="preserve">    </w:t>
      </w:r>
      <w:r>
        <w:rPr>
          <w:rFonts w:ascii="宋体" w:hAnsi="宋体" w:cs="宋体" w:hint="eastAsia"/>
          <w:szCs w:val="21"/>
          <w:lang w:val="zh-CN"/>
        </w:rPr>
        <w:t xml:space="preserve">期： </w:t>
      </w:r>
      <w:r w:rsidR="0020019D">
        <w:rPr>
          <w:rFonts w:ascii="宋体" w:hAnsi="宋体" w:cs="宋体" w:hint="eastAsia"/>
          <w:szCs w:val="21"/>
          <w:lang w:val="zh-CN"/>
        </w:rPr>
        <w:t xml:space="preserve">                             </w:t>
      </w:r>
      <w:r>
        <w:rPr>
          <w:rFonts w:ascii="宋体" w:hAnsi="宋体" w:cs="宋体" w:hint="eastAsia"/>
          <w:szCs w:val="21"/>
          <w:lang w:val="zh-CN"/>
        </w:rPr>
        <w:t>日</w:t>
      </w:r>
      <w:r w:rsidR="0020019D">
        <w:rPr>
          <w:rFonts w:ascii="宋体" w:hAnsi="宋体" w:cs="宋体" w:hint="eastAsia"/>
          <w:szCs w:val="21"/>
          <w:lang w:val="zh-CN"/>
        </w:rPr>
        <w:t xml:space="preserve">    </w:t>
      </w:r>
      <w:r>
        <w:rPr>
          <w:rFonts w:ascii="宋体" w:hAnsi="宋体" w:cs="宋体" w:hint="eastAsia"/>
          <w:szCs w:val="21"/>
          <w:lang w:val="zh-CN"/>
        </w:rPr>
        <w:t>期：</w:t>
      </w:r>
    </w:p>
    <w:p w:rsidR="004D120B" w:rsidRDefault="002B6188">
      <w:pPr>
        <w:spacing w:line="360" w:lineRule="auto"/>
        <w:ind w:firstLine="420"/>
        <w:rPr>
          <w:rFonts w:ascii="宋体" w:hAnsi="宋体" w:cs="宋体"/>
          <w:szCs w:val="21"/>
          <w:lang w:val="zh-CN"/>
        </w:rPr>
      </w:pPr>
      <w:r>
        <w:rPr>
          <w:rFonts w:ascii="宋体" w:hAnsi="宋体" w:cs="宋体" w:hint="eastAsia"/>
          <w:szCs w:val="21"/>
          <w:lang w:val="zh-CN"/>
        </w:rPr>
        <w:t>开户银行：                              开户银行:</w:t>
      </w:r>
    </w:p>
    <w:p w:rsidR="004D120B" w:rsidRDefault="002B6188">
      <w:pPr>
        <w:spacing w:line="420" w:lineRule="exact"/>
        <w:ind w:firstLineChars="200" w:firstLine="420"/>
        <w:rPr>
          <w:rFonts w:ascii="宋体" w:hAnsi="宋体"/>
          <w:szCs w:val="21"/>
        </w:rPr>
      </w:pPr>
      <w:r>
        <w:rPr>
          <w:rFonts w:ascii="宋体" w:hAnsi="宋体" w:cs="宋体" w:hint="eastAsia"/>
          <w:szCs w:val="21"/>
          <w:lang w:val="zh-CN"/>
        </w:rPr>
        <w:t>账    户：                              帐    户:</w:t>
      </w:r>
    </w:p>
    <w:p w:rsidR="004D120B" w:rsidRDefault="002B6188">
      <w:pPr>
        <w:pStyle w:val="a9"/>
      </w:pPr>
      <w:r>
        <w:rPr>
          <w:rFonts w:ascii="宋体" w:hAnsi="宋体"/>
          <w:color w:val="000000"/>
          <w:sz w:val="21"/>
          <w:szCs w:val="21"/>
        </w:rPr>
        <w:br w:type="page"/>
      </w:r>
    </w:p>
    <w:p w:rsidR="004D120B" w:rsidRDefault="002B6188">
      <w:pPr>
        <w:numPr>
          <w:ilvl w:val="0"/>
          <w:numId w:val="15"/>
        </w:numPr>
        <w:spacing w:line="360" w:lineRule="auto"/>
        <w:ind w:firstLineChars="200" w:firstLine="723"/>
        <w:jc w:val="center"/>
        <w:rPr>
          <w:rFonts w:ascii="宋体" w:hAnsi="宋体" w:cs="宋体"/>
          <w:b/>
          <w:sz w:val="36"/>
          <w:szCs w:val="36"/>
        </w:rPr>
      </w:pPr>
      <w:bookmarkStart w:id="38" w:name="_Toc480187595"/>
      <w:bookmarkStart w:id="39" w:name="_Toc451429387"/>
      <w:r>
        <w:rPr>
          <w:rFonts w:ascii="宋体" w:hAnsi="宋体" w:cs="宋体" w:hint="eastAsia"/>
          <w:b/>
          <w:sz w:val="36"/>
          <w:szCs w:val="36"/>
        </w:rPr>
        <w:lastRenderedPageBreak/>
        <w:t>投标文件相关格式</w:t>
      </w:r>
    </w:p>
    <w:p w:rsidR="004D120B" w:rsidRDefault="004D120B">
      <w:pPr>
        <w:autoSpaceDE w:val="0"/>
        <w:autoSpaceDN w:val="0"/>
        <w:adjustRightInd w:val="0"/>
        <w:spacing w:line="360" w:lineRule="auto"/>
        <w:outlineLvl w:val="1"/>
        <w:rPr>
          <w:rFonts w:ascii="宋体" w:hAnsi="宋体"/>
          <w:b/>
          <w:bCs/>
          <w:sz w:val="24"/>
        </w:rPr>
      </w:pPr>
    </w:p>
    <w:p w:rsidR="004D120B" w:rsidRDefault="002B6188">
      <w:pPr>
        <w:autoSpaceDE w:val="0"/>
        <w:autoSpaceDN w:val="0"/>
        <w:adjustRightInd w:val="0"/>
        <w:spacing w:line="360" w:lineRule="auto"/>
        <w:outlineLvl w:val="1"/>
        <w:rPr>
          <w:rFonts w:ascii="宋体" w:hAnsi="宋体"/>
          <w:b/>
          <w:bCs/>
          <w:sz w:val="24"/>
        </w:rPr>
      </w:pPr>
      <w:r>
        <w:rPr>
          <w:rFonts w:ascii="宋体" w:hAnsi="宋体"/>
          <w:b/>
          <w:bCs/>
          <w:sz w:val="24"/>
        </w:rPr>
        <w:t>一、</w:t>
      </w:r>
      <w:r>
        <w:rPr>
          <w:rFonts w:ascii="宋体" w:hAnsi="宋体" w:hint="eastAsia"/>
          <w:b/>
          <w:bCs/>
          <w:sz w:val="24"/>
        </w:rPr>
        <w:t>备份电子</w:t>
      </w:r>
      <w:r>
        <w:rPr>
          <w:rFonts w:ascii="宋体" w:hAnsi="宋体"/>
          <w:b/>
          <w:bCs/>
          <w:sz w:val="24"/>
        </w:rPr>
        <w:t>文件包装封面（格式供参考）</w:t>
      </w:r>
      <w:bookmarkEnd w:id="38"/>
      <w:bookmarkEnd w:id="39"/>
    </w:p>
    <w:p w:rsidR="004D120B" w:rsidRDefault="004D120B">
      <w:pPr>
        <w:autoSpaceDE w:val="0"/>
        <w:autoSpaceDN w:val="0"/>
        <w:adjustRightInd w:val="0"/>
        <w:spacing w:line="360" w:lineRule="auto"/>
        <w:jc w:val="center"/>
        <w:rPr>
          <w:rFonts w:ascii="宋体" w:hAnsi="宋体"/>
          <w:b/>
          <w:sz w:val="32"/>
          <w:szCs w:val="32"/>
        </w:rPr>
      </w:pPr>
      <w:bookmarkStart w:id="40" w:name="_Toc297472068"/>
    </w:p>
    <w:p w:rsidR="004D120B" w:rsidRDefault="004D120B">
      <w:pPr>
        <w:pStyle w:val="a9"/>
      </w:pPr>
    </w:p>
    <w:p w:rsidR="004D120B" w:rsidRDefault="002B6188">
      <w:pPr>
        <w:pStyle w:val="a9"/>
        <w:jc w:val="center"/>
        <w:rPr>
          <w:rFonts w:ascii="宋体" w:hAnsi="宋体"/>
          <w:b/>
          <w:sz w:val="44"/>
          <w:szCs w:val="44"/>
        </w:rPr>
      </w:pPr>
      <w:r>
        <w:rPr>
          <w:rFonts w:ascii="宋体" w:hAnsi="宋体" w:hint="eastAsia"/>
          <w:b/>
          <w:sz w:val="44"/>
          <w:szCs w:val="44"/>
        </w:rPr>
        <w:t>项目名称</w:t>
      </w:r>
    </w:p>
    <w:p w:rsidR="004D120B" w:rsidRDefault="004D120B">
      <w:pPr>
        <w:pStyle w:val="a9"/>
        <w:rPr>
          <w:rFonts w:ascii="宋体" w:hAnsi="宋体"/>
          <w:b/>
          <w:sz w:val="32"/>
          <w:szCs w:val="32"/>
        </w:rPr>
      </w:pPr>
    </w:p>
    <w:p w:rsidR="004D120B" w:rsidRDefault="004D120B">
      <w:pPr>
        <w:pStyle w:val="a9"/>
        <w:rPr>
          <w:rFonts w:ascii="宋体" w:hAnsi="宋体"/>
          <w:b/>
          <w:sz w:val="32"/>
          <w:szCs w:val="32"/>
        </w:rPr>
      </w:pPr>
    </w:p>
    <w:p w:rsidR="004D120B" w:rsidRDefault="002B6188">
      <w:pPr>
        <w:spacing w:line="360" w:lineRule="auto"/>
        <w:jc w:val="center"/>
        <w:rPr>
          <w:rFonts w:ascii="宋体" w:hAnsi="宋体"/>
          <w:spacing w:val="40"/>
          <w:w w:val="90"/>
          <w:sz w:val="96"/>
          <w:szCs w:val="96"/>
        </w:rPr>
      </w:pPr>
      <w:r>
        <w:rPr>
          <w:rFonts w:ascii="宋体" w:hAnsi="宋体"/>
          <w:spacing w:val="40"/>
          <w:w w:val="90"/>
          <w:sz w:val="96"/>
          <w:szCs w:val="96"/>
        </w:rPr>
        <w:t>投 标 文 件</w:t>
      </w:r>
    </w:p>
    <w:p w:rsidR="004D120B" w:rsidRDefault="004D120B">
      <w:pPr>
        <w:autoSpaceDE w:val="0"/>
        <w:autoSpaceDN w:val="0"/>
        <w:adjustRightInd w:val="0"/>
        <w:spacing w:line="360" w:lineRule="auto"/>
        <w:rPr>
          <w:rFonts w:ascii="宋体" w:hAnsi="宋体"/>
          <w:b/>
          <w:sz w:val="32"/>
          <w:szCs w:val="32"/>
        </w:rPr>
      </w:pPr>
    </w:p>
    <w:p w:rsidR="004D120B" w:rsidRDefault="004D120B">
      <w:pPr>
        <w:autoSpaceDE w:val="0"/>
        <w:autoSpaceDN w:val="0"/>
        <w:adjustRightInd w:val="0"/>
        <w:spacing w:line="360" w:lineRule="auto"/>
        <w:rPr>
          <w:rFonts w:ascii="宋体" w:hAnsi="宋体"/>
          <w:b/>
          <w:sz w:val="32"/>
          <w:szCs w:val="32"/>
        </w:rPr>
      </w:pPr>
    </w:p>
    <w:p w:rsidR="004D120B" w:rsidRDefault="004D120B">
      <w:pPr>
        <w:pStyle w:val="a9"/>
      </w:pPr>
    </w:p>
    <w:p w:rsidR="004D120B" w:rsidRDefault="004D120B">
      <w:pPr>
        <w:autoSpaceDE w:val="0"/>
        <w:autoSpaceDN w:val="0"/>
        <w:adjustRightInd w:val="0"/>
        <w:spacing w:line="360" w:lineRule="auto"/>
        <w:rPr>
          <w:rFonts w:ascii="宋体" w:hAnsi="宋体"/>
          <w:b/>
          <w:sz w:val="32"/>
          <w:szCs w:val="32"/>
        </w:rPr>
      </w:pPr>
    </w:p>
    <w:p w:rsidR="004D120B" w:rsidRDefault="002B6188">
      <w:pPr>
        <w:pStyle w:val="24"/>
        <w:spacing w:line="360" w:lineRule="auto"/>
        <w:ind w:left="0" w:right="-252"/>
        <w:rPr>
          <w:rFonts w:ascii="宋体" w:hAnsi="宋体" w:hint="default"/>
          <w:sz w:val="32"/>
          <w:szCs w:val="32"/>
          <w:u w:val="single"/>
        </w:rPr>
      </w:pPr>
      <w:r>
        <w:rPr>
          <w:rFonts w:ascii="宋体" w:hAnsi="宋体"/>
          <w:sz w:val="32"/>
          <w:szCs w:val="32"/>
        </w:rPr>
        <w:t>投标人</w:t>
      </w:r>
      <w:r>
        <w:rPr>
          <w:rFonts w:ascii="宋体" w:hAnsi="宋体" w:hint="default"/>
          <w:sz w:val="32"/>
          <w:szCs w:val="32"/>
        </w:rPr>
        <w:t>名称：</w:t>
      </w:r>
      <w:r>
        <w:rPr>
          <w:rFonts w:ascii="宋体" w:hAnsi="宋体"/>
          <w:sz w:val="32"/>
          <w:szCs w:val="32"/>
        </w:rPr>
        <w:t xml:space="preserve">                           （公章）</w:t>
      </w:r>
    </w:p>
    <w:p w:rsidR="004D120B" w:rsidRDefault="004D120B">
      <w:pPr>
        <w:autoSpaceDE w:val="0"/>
        <w:autoSpaceDN w:val="0"/>
        <w:adjustRightInd w:val="0"/>
        <w:spacing w:line="360" w:lineRule="auto"/>
        <w:rPr>
          <w:rFonts w:ascii="宋体" w:hAnsi="宋体"/>
          <w:b/>
          <w:sz w:val="32"/>
          <w:szCs w:val="32"/>
        </w:rPr>
      </w:pPr>
    </w:p>
    <w:p w:rsidR="004D120B" w:rsidRDefault="004D120B">
      <w:pPr>
        <w:autoSpaceDE w:val="0"/>
        <w:autoSpaceDN w:val="0"/>
        <w:adjustRightInd w:val="0"/>
        <w:spacing w:line="360" w:lineRule="auto"/>
        <w:rPr>
          <w:rFonts w:ascii="宋体" w:hAnsi="宋体"/>
          <w:b/>
          <w:sz w:val="32"/>
          <w:szCs w:val="32"/>
        </w:rPr>
      </w:pPr>
    </w:p>
    <w:p w:rsidR="004D120B" w:rsidRDefault="004D120B">
      <w:pPr>
        <w:pStyle w:val="a9"/>
        <w:rPr>
          <w:rFonts w:ascii="宋体" w:hAnsi="宋体"/>
          <w:b/>
          <w:sz w:val="32"/>
          <w:szCs w:val="32"/>
        </w:rPr>
      </w:pPr>
    </w:p>
    <w:p w:rsidR="004D120B" w:rsidRDefault="004D120B">
      <w:pPr>
        <w:pStyle w:val="a9"/>
        <w:rPr>
          <w:rFonts w:ascii="宋体" w:hAnsi="宋体"/>
          <w:b/>
          <w:sz w:val="32"/>
          <w:szCs w:val="32"/>
        </w:rPr>
      </w:pPr>
    </w:p>
    <w:p w:rsidR="004D120B" w:rsidRDefault="002B6188">
      <w:pPr>
        <w:spacing w:line="360" w:lineRule="auto"/>
        <w:jc w:val="center"/>
        <w:sectPr w:rsidR="004D120B">
          <w:headerReference w:type="default" r:id="rId9"/>
          <w:footerReference w:type="default" r:id="rId10"/>
          <w:pgSz w:w="11906" w:h="16838"/>
          <w:pgMar w:top="1440" w:right="1800" w:bottom="1440" w:left="1800" w:header="851" w:footer="992" w:gutter="0"/>
          <w:cols w:space="425"/>
          <w:docGrid w:type="lines" w:linePitch="312"/>
        </w:sectPr>
      </w:pPr>
      <w:r>
        <w:rPr>
          <w:rFonts w:ascii="宋体" w:hAnsi="宋体"/>
          <w:b/>
          <w:sz w:val="30"/>
          <w:szCs w:val="30"/>
        </w:rPr>
        <w:t>在年月日之前不得启封</w:t>
      </w:r>
      <w:bookmarkEnd w:id="40"/>
      <w:r>
        <w:rPr>
          <w:rFonts w:ascii="宋体" w:hAnsi="宋体"/>
        </w:rPr>
        <w:br w:type="page"/>
      </w:r>
    </w:p>
    <w:p w:rsidR="004D120B" w:rsidRDefault="002B6188">
      <w:pPr>
        <w:autoSpaceDE w:val="0"/>
        <w:autoSpaceDN w:val="0"/>
        <w:adjustRightInd w:val="0"/>
        <w:spacing w:line="360" w:lineRule="auto"/>
        <w:rPr>
          <w:rFonts w:ascii="宋体" w:hAnsi="宋体"/>
          <w:b/>
          <w:bCs/>
          <w:szCs w:val="21"/>
        </w:rPr>
      </w:pPr>
      <w:r>
        <w:rPr>
          <w:rFonts w:ascii="宋体" w:hAnsi="宋体" w:hint="eastAsia"/>
          <w:b/>
          <w:bCs/>
          <w:szCs w:val="21"/>
        </w:rPr>
        <w:lastRenderedPageBreak/>
        <w:t>二、投标报价一</w:t>
      </w:r>
      <w:r>
        <w:rPr>
          <w:rFonts w:ascii="宋体" w:hAnsi="宋体"/>
          <w:b/>
          <w:bCs/>
          <w:szCs w:val="21"/>
        </w:rPr>
        <w:t>览表</w:t>
      </w:r>
    </w:p>
    <w:p w:rsidR="004D120B" w:rsidRDefault="002B6188">
      <w:pPr>
        <w:autoSpaceDE w:val="0"/>
        <w:autoSpaceDN w:val="0"/>
        <w:adjustRightInd w:val="0"/>
        <w:spacing w:line="360" w:lineRule="auto"/>
        <w:jc w:val="center"/>
        <w:rPr>
          <w:rFonts w:ascii="宋体" w:hAnsi="宋体"/>
          <w:b/>
          <w:bCs/>
          <w:szCs w:val="21"/>
        </w:rPr>
      </w:pPr>
      <w:r>
        <w:rPr>
          <w:rFonts w:ascii="宋体" w:hAnsi="宋体" w:hint="eastAsia"/>
          <w:b/>
          <w:bCs/>
          <w:szCs w:val="21"/>
        </w:rPr>
        <w:t>投标报价一</w:t>
      </w:r>
      <w:r>
        <w:rPr>
          <w:rFonts w:ascii="宋体" w:hAnsi="宋体"/>
          <w:b/>
          <w:bCs/>
          <w:szCs w:val="21"/>
        </w:rPr>
        <w:t>览表</w:t>
      </w:r>
    </w:p>
    <w:p w:rsidR="004D120B" w:rsidRDefault="002B6188">
      <w:pPr>
        <w:snapToGrid w:val="0"/>
        <w:spacing w:before="50" w:after="50" w:line="360" w:lineRule="auto"/>
        <w:ind w:firstLineChars="300" w:firstLine="630"/>
        <w:rPr>
          <w:rFonts w:ascii="宋体" w:hAnsi="宋体"/>
          <w:szCs w:val="21"/>
          <w:u w:val="single"/>
        </w:rPr>
      </w:pPr>
      <w:r>
        <w:rPr>
          <w:rFonts w:ascii="宋体" w:hAnsi="宋体" w:hint="eastAsia"/>
          <w:szCs w:val="21"/>
        </w:rPr>
        <w:t>招标编号：</w:t>
      </w:r>
    </w:p>
    <w:p w:rsidR="004D120B" w:rsidRDefault="002B6188">
      <w:pPr>
        <w:snapToGrid w:val="0"/>
        <w:spacing w:before="50" w:after="50" w:line="360" w:lineRule="auto"/>
        <w:ind w:right="480" w:firstLineChars="300" w:firstLine="630"/>
        <w:rPr>
          <w:rFonts w:ascii="宋体" w:hAnsi="宋体"/>
          <w:szCs w:val="21"/>
        </w:rPr>
      </w:pPr>
      <w:r>
        <w:rPr>
          <w:rFonts w:ascii="宋体" w:hAnsi="宋体" w:hint="eastAsia"/>
          <w:szCs w:val="21"/>
        </w:rPr>
        <w:t>投标人名称：                         金额单位：人民币（元）</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6996"/>
      </w:tblGrid>
      <w:tr w:rsidR="004D120B">
        <w:trPr>
          <w:cantSplit/>
          <w:trHeight w:val="602"/>
        </w:trPr>
        <w:tc>
          <w:tcPr>
            <w:tcW w:w="1584" w:type="dxa"/>
            <w:vAlign w:val="center"/>
          </w:tcPr>
          <w:p w:rsidR="004D120B" w:rsidRDefault="002B6188">
            <w:pPr>
              <w:jc w:val="center"/>
              <w:rPr>
                <w:rFonts w:ascii="宋体"/>
                <w:bCs/>
                <w:sz w:val="24"/>
              </w:rPr>
            </w:pPr>
            <w:r>
              <w:rPr>
                <w:rFonts w:ascii="宋体" w:hAnsi="宋体" w:hint="eastAsia"/>
                <w:sz w:val="24"/>
              </w:rPr>
              <w:t>项目名称</w:t>
            </w:r>
          </w:p>
        </w:tc>
        <w:tc>
          <w:tcPr>
            <w:tcW w:w="6996" w:type="dxa"/>
            <w:vAlign w:val="center"/>
          </w:tcPr>
          <w:p w:rsidR="004D120B" w:rsidRDefault="004D120B">
            <w:pPr>
              <w:jc w:val="center"/>
              <w:rPr>
                <w:rFonts w:ascii="宋体"/>
                <w:bCs/>
                <w:sz w:val="24"/>
              </w:rPr>
            </w:pPr>
          </w:p>
        </w:tc>
      </w:tr>
      <w:tr w:rsidR="004D120B">
        <w:trPr>
          <w:cantSplit/>
          <w:trHeight w:val="602"/>
        </w:trPr>
        <w:tc>
          <w:tcPr>
            <w:tcW w:w="1584" w:type="dxa"/>
            <w:vAlign w:val="center"/>
          </w:tcPr>
          <w:p w:rsidR="004D120B" w:rsidRDefault="002B6188">
            <w:pPr>
              <w:jc w:val="center"/>
              <w:rPr>
                <w:rFonts w:ascii="宋体"/>
                <w:sz w:val="24"/>
              </w:rPr>
            </w:pPr>
            <w:r>
              <w:rPr>
                <w:rFonts w:ascii="宋体" w:hAnsi="宋体" w:hint="eastAsia"/>
                <w:sz w:val="24"/>
              </w:rPr>
              <w:t>项目编号</w:t>
            </w:r>
          </w:p>
        </w:tc>
        <w:tc>
          <w:tcPr>
            <w:tcW w:w="6996" w:type="dxa"/>
            <w:vAlign w:val="center"/>
          </w:tcPr>
          <w:p w:rsidR="004D120B" w:rsidRDefault="004D120B">
            <w:pPr>
              <w:jc w:val="center"/>
              <w:rPr>
                <w:rFonts w:ascii="宋体"/>
                <w:bCs/>
                <w:sz w:val="24"/>
              </w:rPr>
            </w:pPr>
          </w:p>
        </w:tc>
      </w:tr>
      <w:tr w:rsidR="004D120B">
        <w:trPr>
          <w:cantSplit/>
          <w:trHeight w:val="1352"/>
        </w:trPr>
        <w:tc>
          <w:tcPr>
            <w:tcW w:w="1584" w:type="dxa"/>
            <w:vAlign w:val="center"/>
          </w:tcPr>
          <w:p w:rsidR="004D120B" w:rsidRDefault="002B6188">
            <w:pPr>
              <w:jc w:val="center"/>
              <w:rPr>
                <w:rFonts w:ascii="宋体"/>
                <w:sz w:val="24"/>
              </w:rPr>
            </w:pPr>
            <w:r>
              <w:rPr>
                <w:rFonts w:ascii="宋体" w:hAnsi="宋体" w:hint="eastAsia"/>
                <w:sz w:val="24"/>
              </w:rPr>
              <w:t>投标报价</w:t>
            </w:r>
          </w:p>
        </w:tc>
        <w:tc>
          <w:tcPr>
            <w:tcW w:w="6996" w:type="dxa"/>
            <w:vAlign w:val="center"/>
          </w:tcPr>
          <w:p w:rsidR="004D120B" w:rsidRDefault="002B6188">
            <w:pPr>
              <w:spacing w:line="360" w:lineRule="auto"/>
              <w:rPr>
                <w:rFonts w:ascii="宋体"/>
                <w:bCs/>
                <w:sz w:val="24"/>
              </w:rPr>
            </w:pPr>
            <w:r>
              <w:rPr>
                <w:rFonts w:ascii="宋体" w:hAnsi="宋体" w:hint="eastAsia"/>
                <w:bCs/>
                <w:sz w:val="24"/>
              </w:rPr>
              <w:t>（大写）人民币元</w:t>
            </w:r>
          </w:p>
          <w:p w:rsidR="004D120B" w:rsidRDefault="002B6188">
            <w:pPr>
              <w:spacing w:line="360" w:lineRule="auto"/>
              <w:rPr>
                <w:rFonts w:ascii="宋体"/>
                <w:bCs/>
                <w:sz w:val="24"/>
              </w:rPr>
            </w:pPr>
            <w:r>
              <w:rPr>
                <w:rFonts w:ascii="宋体" w:hAnsi="宋体" w:hint="eastAsia"/>
                <w:bCs/>
                <w:sz w:val="24"/>
              </w:rPr>
              <w:t>（小写）人民币元</w:t>
            </w:r>
          </w:p>
        </w:tc>
      </w:tr>
      <w:tr w:rsidR="004D120B">
        <w:trPr>
          <w:cantSplit/>
          <w:trHeight w:val="650"/>
        </w:trPr>
        <w:tc>
          <w:tcPr>
            <w:tcW w:w="8580" w:type="dxa"/>
            <w:gridSpan w:val="2"/>
            <w:vAlign w:val="center"/>
          </w:tcPr>
          <w:p w:rsidR="004D120B" w:rsidRDefault="002B6188">
            <w:pPr>
              <w:pStyle w:val="30"/>
              <w:jc w:val="center"/>
              <w:rPr>
                <w:sz w:val="28"/>
                <w:szCs w:val="28"/>
              </w:rPr>
            </w:pPr>
            <w:r>
              <w:rPr>
                <w:rFonts w:hAnsi="宋体" w:hint="eastAsia"/>
                <w:sz w:val="24"/>
              </w:rPr>
              <w:t>备注：详细内容见《投标报价明细表》</w:t>
            </w:r>
          </w:p>
        </w:tc>
      </w:tr>
    </w:tbl>
    <w:p w:rsidR="004D120B" w:rsidRDefault="004D120B">
      <w:pPr>
        <w:snapToGrid w:val="0"/>
        <w:spacing w:before="50" w:after="50"/>
        <w:jc w:val="left"/>
        <w:rPr>
          <w:rFonts w:ascii="宋体" w:hAnsi="宋体"/>
          <w:b/>
          <w:szCs w:val="21"/>
        </w:rPr>
      </w:pPr>
    </w:p>
    <w:p w:rsidR="00053479" w:rsidRDefault="002B6188">
      <w:pPr>
        <w:snapToGrid w:val="0"/>
        <w:spacing w:before="50" w:after="50" w:line="360" w:lineRule="auto"/>
        <w:jc w:val="left"/>
        <w:rPr>
          <w:rFonts w:ascii="宋体" w:hAnsi="宋体"/>
          <w:b/>
          <w:szCs w:val="21"/>
        </w:rPr>
      </w:pPr>
      <w:r>
        <w:rPr>
          <w:rFonts w:ascii="宋体" w:hAnsi="宋体" w:hint="eastAsia"/>
          <w:b/>
          <w:szCs w:val="21"/>
        </w:rPr>
        <w:t>注</w:t>
      </w:r>
      <w:r>
        <w:rPr>
          <w:rFonts w:ascii="宋体" w:hAnsi="宋体"/>
          <w:b/>
          <w:szCs w:val="21"/>
        </w:rPr>
        <w:t>: 1</w:t>
      </w:r>
      <w:r>
        <w:rPr>
          <w:rFonts w:ascii="宋体" w:hAnsi="宋体" w:hint="eastAsia"/>
          <w:b/>
          <w:szCs w:val="21"/>
        </w:rPr>
        <w:t>.报价一经涂改，应在涂改处加盖单位公章或者由法定代表人或被授权人签字（或盖章），否则其投标作</w:t>
      </w:r>
      <w:bookmarkStart w:id="41" w:name="OLE_LINK69"/>
      <w:bookmarkStart w:id="42" w:name="OLE_LINK70"/>
      <w:r>
        <w:rPr>
          <w:rFonts w:ascii="宋体" w:hAnsi="宋体" w:hint="eastAsia"/>
          <w:b/>
          <w:szCs w:val="21"/>
        </w:rPr>
        <w:t>无效标</w:t>
      </w:r>
      <w:bookmarkEnd w:id="41"/>
      <w:bookmarkEnd w:id="42"/>
      <w:r>
        <w:rPr>
          <w:rFonts w:ascii="宋体" w:hAnsi="宋体" w:hint="eastAsia"/>
          <w:b/>
          <w:szCs w:val="21"/>
        </w:rPr>
        <w:t>处理；</w:t>
      </w:r>
    </w:p>
    <w:p w:rsidR="00053479" w:rsidRDefault="002B6188">
      <w:pPr>
        <w:snapToGrid w:val="0"/>
        <w:spacing w:before="50" w:after="50" w:line="360" w:lineRule="auto"/>
        <w:jc w:val="left"/>
        <w:rPr>
          <w:rFonts w:ascii="宋体" w:hAnsi="宋体"/>
          <w:b/>
          <w:szCs w:val="21"/>
        </w:rPr>
      </w:pPr>
      <w:r>
        <w:rPr>
          <w:rFonts w:ascii="宋体" w:hAnsi="宋体"/>
          <w:b/>
          <w:szCs w:val="21"/>
        </w:rPr>
        <w:t>2</w:t>
      </w:r>
      <w:r>
        <w:rPr>
          <w:rFonts w:ascii="宋体" w:hAnsi="宋体" w:hint="eastAsia"/>
          <w:b/>
          <w:szCs w:val="21"/>
        </w:rPr>
        <w:t>.投标费用应包括完成本项目的所有费用；</w:t>
      </w:r>
    </w:p>
    <w:p w:rsidR="004D120B" w:rsidRDefault="002B6188">
      <w:pPr>
        <w:snapToGrid w:val="0"/>
        <w:spacing w:before="50" w:after="50" w:line="360" w:lineRule="auto"/>
        <w:jc w:val="left"/>
        <w:rPr>
          <w:rFonts w:ascii="宋体" w:hAnsi="宋体"/>
          <w:b/>
          <w:szCs w:val="21"/>
        </w:rPr>
      </w:pPr>
      <w:r>
        <w:rPr>
          <w:rFonts w:ascii="宋体" w:hAnsi="宋体"/>
          <w:b/>
          <w:szCs w:val="21"/>
        </w:rPr>
        <w:t>3</w:t>
      </w:r>
      <w:r>
        <w:rPr>
          <w:rFonts w:ascii="宋体" w:hAnsi="宋体" w:hint="eastAsia"/>
          <w:b/>
          <w:szCs w:val="21"/>
        </w:rPr>
        <w:t>.以上</w:t>
      </w:r>
      <w:r w:rsidR="00053479">
        <w:rPr>
          <w:rFonts w:ascii="宋体" w:hAnsi="宋体" w:hint="eastAsia"/>
          <w:b/>
          <w:szCs w:val="21"/>
        </w:rPr>
        <w:t>投标</w:t>
      </w:r>
      <w:r>
        <w:rPr>
          <w:rFonts w:ascii="宋体" w:hAnsi="宋体" w:hint="eastAsia"/>
          <w:b/>
          <w:szCs w:val="21"/>
        </w:rPr>
        <w:t>报价应与“投标报价明细表”中的“投标总价”相一致。</w:t>
      </w:r>
    </w:p>
    <w:p w:rsidR="004D120B" w:rsidRDefault="004D120B">
      <w:pPr>
        <w:snapToGrid w:val="0"/>
        <w:spacing w:before="50" w:after="50"/>
        <w:ind w:leftChars="-11" w:left="-23" w:rightChars="-389" w:right="-817"/>
        <w:jc w:val="right"/>
        <w:rPr>
          <w:rFonts w:ascii="宋体" w:hAnsi="宋体" w:cs="宋体"/>
          <w:szCs w:val="21"/>
        </w:rPr>
      </w:pPr>
    </w:p>
    <w:p w:rsidR="004D120B" w:rsidRDefault="004D120B">
      <w:pPr>
        <w:snapToGrid w:val="0"/>
        <w:spacing w:before="50" w:after="50"/>
        <w:ind w:leftChars="-11" w:left="-23" w:rightChars="-389" w:right="-817"/>
        <w:jc w:val="center"/>
        <w:rPr>
          <w:rFonts w:ascii="宋体" w:hAnsi="宋体" w:cs="宋体"/>
          <w:szCs w:val="21"/>
        </w:rPr>
      </w:pPr>
    </w:p>
    <w:p w:rsidR="004D120B" w:rsidRDefault="002B6188">
      <w:pPr>
        <w:snapToGrid w:val="0"/>
        <w:spacing w:before="50" w:after="50"/>
        <w:ind w:leftChars="-11" w:left="-23" w:rightChars="-389" w:right="-817"/>
        <w:jc w:val="center"/>
        <w:rPr>
          <w:rFonts w:ascii="宋体" w:hAnsi="宋体" w:cs="宋体"/>
          <w:szCs w:val="21"/>
        </w:rPr>
      </w:pPr>
      <w:r>
        <w:rPr>
          <w:rFonts w:ascii="宋体" w:hAnsi="宋体" w:cs="宋体" w:hint="eastAsia"/>
          <w:szCs w:val="21"/>
        </w:rPr>
        <w:t>法定代表人或授权代表（签字或盖章）：</w:t>
      </w:r>
    </w:p>
    <w:p w:rsidR="004D120B" w:rsidRDefault="002B6188">
      <w:pPr>
        <w:snapToGrid w:val="0"/>
        <w:spacing w:before="50" w:after="50"/>
        <w:ind w:leftChars="-11" w:left="-23" w:rightChars="-389" w:right="-817"/>
        <w:jc w:val="center"/>
        <w:rPr>
          <w:rFonts w:ascii="宋体" w:hAnsi="宋体" w:cs="宋体"/>
          <w:szCs w:val="21"/>
        </w:rPr>
      </w:pPr>
      <w:r>
        <w:rPr>
          <w:rFonts w:ascii="宋体" w:hAnsi="宋体" w:cs="宋体" w:hint="eastAsia"/>
          <w:szCs w:val="21"/>
        </w:rPr>
        <w:t>投标人（盖章）：</w:t>
      </w:r>
    </w:p>
    <w:p w:rsidR="004D120B" w:rsidRDefault="004D120B">
      <w:pPr>
        <w:snapToGrid w:val="0"/>
        <w:spacing w:before="50" w:after="50"/>
        <w:ind w:leftChars="-11" w:left="-23" w:rightChars="-389" w:right="-817"/>
        <w:jc w:val="center"/>
        <w:rPr>
          <w:rFonts w:ascii="宋体" w:hAnsi="宋体" w:cs="宋体"/>
          <w:szCs w:val="21"/>
        </w:rPr>
      </w:pPr>
    </w:p>
    <w:p w:rsidR="004D120B" w:rsidRDefault="002B6188">
      <w:pPr>
        <w:snapToGrid w:val="0"/>
        <w:spacing w:before="50" w:after="50"/>
        <w:jc w:val="right"/>
        <w:rPr>
          <w:rFonts w:ascii="宋体" w:hAnsi="宋体" w:cs="宋体"/>
          <w:b/>
          <w:szCs w:val="21"/>
        </w:rPr>
        <w:sectPr w:rsidR="004D120B">
          <w:pgSz w:w="11906" w:h="16838"/>
          <w:pgMar w:top="1440" w:right="1803" w:bottom="1440" w:left="1803" w:header="851" w:footer="992" w:gutter="0"/>
          <w:cols w:space="0"/>
          <w:docGrid w:type="lines" w:linePitch="319"/>
        </w:sectPr>
      </w:pPr>
      <w:r>
        <w:rPr>
          <w:rFonts w:ascii="宋体" w:hAnsi="宋体" w:cs="宋体" w:hint="eastAsia"/>
          <w:szCs w:val="21"/>
        </w:rPr>
        <w:t>日期：年月日</w:t>
      </w:r>
    </w:p>
    <w:p w:rsidR="004D120B" w:rsidRDefault="002B6188">
      <w:pPr>
        <w:autoSpaceDE w:val="0"/>
        <w:autoSpaceDN w:val="0"/>
        <w:adjustRightInd w:val="0"/>
        <w:rPr>
          <w:rFonts w:ascii="宋体" w:hAnsi="宋体"/>
          <w:bCs/>
        </w:rPr>
      </w:pPr>
      <w:r>
        <w:rPr>
          <w:rFonts w:ascii="宋体" w:hAnsi="宋体" w:hint="eastAsia"/>
          <w:b/>
          <w:bCs/>
          <w:szCs w:val="21"/>
        </w:rPr>
        <w:lastRenderedPageBreak/>
        <w:t>三、</w:t>
      </w:r>
      <w:r>
        <w:rPr>
          <w:rFonts w:ascii="宋体" w:hAnsi="宋体"/>
          <w:b/>
          <w:bCs/>
          <w:szCs w:val="21"/>
        </w:rPr>
        <w:t>投标报价明细表</w:t>
      </w:r>
    </w:p>
    <w:p w:rsidR="004D120B" w:rsidRDefault="004D120B">
      <w:pPr>
        <w:pStyle w:val="30"/>
        <w:jc w:val="center"/>
        <w:rPr>
          <w:rFonts w:eastAsia="宋体" w:hAnsi="宋体"/>
          <w:b/>
          <w:sz w:val="21"/>
          <w:szCs w:val="21"/>
        </w:rPr>
      </w:pPr>
    </w:p>
    <w:p w:rsidR="004D120B" w:rsidRDefault="002B6188">
      <w:pPr>
        <w:pStyle w:val="30"/>
        <w:jc w:val="center"/>
        <w:rPr>
          <w:rFonts w:eastAsia="宋体" w:hAnsi="宋体"/>
          <w:b/>
          <w:sz w:val="21"/>
          <w:szCs w:val="21"/>
        </w:rPr>
      </w:pPr>
      <w:r>
        <w:rPr>
          <w:rFonts w:eastAsia="宋体" w:hAnsi="宋体" w:hint="eastAsia"/>
          <w:b/>
          <w:sz w:val="21"/>
          <w:szCs w:val="21"/>
        </w:rPr>
        <w:t>投标报价明细表</w:t>
      </w:r>
    </w:p>
    <w:p w:rsidR="004D120B" w:rsidRDefault="002B6188">
      <w:pPr>
        <w:pStyle w:val="30"/>
        <w:spacing w:line="360" w:lineRule="auto"/>
        <w:rPr>
          <w:rFonts w:eastAsia="宋体" w:hAnsi="宋体"/>
          <w:sz w:val="21"/>
          <w:szCs w:val="21"/>
          <w:u w:val="single"/>
        </w:rPr>
      </w:pPr>
      <w:r>
        <w:rPr>
          <w:rFonts w:eastAsia="宋体" w:hAnsi="宋体" w:hint="eastAsia"/>
          <w:sz w:val="21"/>
          <w:szCs w:val="21"/>
        </w:rPr>
        <w:t>招标编号：</w:t>
      </w:r>
    </w:p>
    <w:p w:rsidR="004D120B" w:rsidRDefault="002B6188">
      <w:pPr>
        <w:pStyle w:val="30"/>
        <w:spacing w:line="360" w:lineRule="auto"/>
        <w:jc w:val="left"/>
        <w:rPr>
          <w:rFonts w:eastAsia="宋体" w:hAnsi="宋体"/>
          <w:sz w:val="21"/>
          <w:szCs w:val="21"/>
        </w:rPr>
      </w:pPr>
      <w:r>
        <w:rPr>
          <w:rFonts w:eastAsia="宋体" w:hAnsi="宋体" w:hint="eastAsia"/>
          <w:sz w:val="21"/>
          <w:szCs w:val="21"/>
        </w:rPr>
        <w:t>项目名称：                                               金额单位：人民币（元）</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977"/>
        <w:gridCol w:w="1117"/>
        <w:gridCol w:w="1253"/>
        <w:gridCol w:w="1377"/>
        <w:gridCol w:w="1377"/>
      </w:tblGrid>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b/>
                <w:color w:val="000000"/>
                <w:szCs w:val="21"/>
              </w:rPr>
            </w:pPr>
            <w:r>
              <w:rPr>
                <w:rFonts w:ascii="宋体" w:hAnsi="宋体" w:cs="宋体" w:hint="eastAsia"/>
                <w:b/>
                <w:color w:val="000000"/>
                <w:kern w:val="0"/>
                <w:szCs w:val="21"/>
              </w:rPr>
              <w:t>序号</w:t>
            </w:r>
          </w:p>
        </w:tc>
        <w:tc>
          <w:tcPr>
            <w:tcW w:w="2977" w:type="dxa"/>
            <w:noWrap/>
            <w:vAlign w:val="center"/>
          </w:tcPr>
          <w:p w:rsidR="00053479" w:rsidRDefault="00053479" w:rsidP="006B4153">
            <w:pPr>
              <w:widowControl/>
              <w:spacing w:line="360" w:lineRule="auto"/>
              <w:jc w:val="center"/>
              <w:rPr>
                <w:rFonts w:ascii="宋体" w:hAnsi="宋体" w:cs="宋体"/>
                <w:b/>
                <w:color w:val="000000"/>
                <w:szCs w:val="21"/>
              </w:rPr>
            </w:pPr>
            <w:r>
              <w:rPr>
                <w:rFonts w:ascii="宋体" w:hAnsi="宋体" w:cs="宋体" w:hint="eastAsia"/>
                <w:b/>
                <w:color w:val="000000"/>
                <w:kern w:val="0"/>
                <w:szCs w:val="21"/>
              </w:rPr>
              <w:t>产品名称</w:t>
            </w:r>
          </w:p>
        </w:tc>
        <w:tc>
          <w:tcPr>
            <w:tcW w:w="111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单位</w:t>
            </w:r>
          </w:p>
        </w:tc>
        <w:tc>
          <w:tcPr>
            <w:tcW w:w="1253"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数量</w:t>
            </w:r>
          </w:p>
        </w:tc>
        <w:tc>
          <w:tcPr>
            <w:tcW w:w="137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单价</w:t>
            </w:r>
          </w:p>
        </w:tc>
        <w:tc>
          <w:tcPr>
            <w:tcW w:w="137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合价</w:t>
            </w: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297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szCs w:val="21"/>
              </w:rPr>
              <w:t>AI智能反馈系统</w:t>
            </w:r>
          </w:p>
        </w:tc>
        <w:tc>
          <w:tcPr>
            <w:tcW w:w="1117"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b/>
                <w:color w:val="000000"/>
                <w:kern w:val="0"/>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b/>
                <w:color w:val="000000"/>
                <w:kern w:val="0"/>
                <w:szCs w:val="21"/>
              </w:rPr>
            </w:pPr>
          </w:p>
        </w:tc>
        <w:tc>
          <w:tcPr>
            <w:tcW w:w="1377" w:type="dxa"/>
            <w:noWrap/>
            <w:vAlign w:val="center"/>
          </w:tcPr>
          <w:p w:rsidR="00053479" w:rsidRDefault="00053479" w:rsidP="006B4153">
            <w:pPr>
              <w:widowControl/>
              <w:spacing w:line="360" w:lineRule="auto"/>
              <w:jc w:val="center"/>
              <w:rPr>
                <w:rFonts w:ascii="宋体" w:hAnsi="宋体" w:cs="宋体"/>
                <w:b/>
                <w:color w:val="000000"/>
                <w:kern w:val="0"/>
                <w:szCs w:val="21"/>
              </w:rPr>
            </w:pPr>
          </w:p>
        </w:tc>
      </w:tr>
      <w:tr w:rsidR="00053479" w:rsidTr="00053479">
        <w:trPr>
          <w:trHeight w:val="292"/>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szCs w:val="21"/>
              </w:rPr>
              <w:t>2</w:t>
            </w:r>
          </w:p>
        </w:tc>
        <w:tc>
          <w:tcPr>
            <w:tcW w:w="2977"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外置AI算力一体机</w:t>
            </w:r>
          </w:p>
        </w:tc>
        <w:tc>
          <w:tcPr>
            <w:tcW w:w="1117"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shd w:val="clear" w:color="000000" w:fill="FFFFFF"/>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3</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画面采集端（学生）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4</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画面采集端（教师）</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5</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音频采集端</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color w:val="000000"/>
                <w:szCs w:val="21"/>
              </w:rPr>
              <w:t>AI分析汇聚储存器</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台</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color w:val="000000"/>
                <w:szCs w:val="21"/>
              </w:rPr>
              <w:t>7</w:t>
            </w:r>
          </w:p>
        </w:tc>
        <w:tc>
          <w:tcPr>
            <w:tcW w:w="297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AI备课</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项</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347"/>
          <w:jc w:val="center"/>
        </w:trPr>
        <w:tc>
          <w:tcPr>
            <w:tcW w:w="704"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8</w:t>
            </w:r>
          </w:p>
        </w:tc>
        <w:tc>
          <w:tcPr>
            <w:tcW w:w="297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AI授课助手</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9</w:t>
            </w:r>
          </w:p>
        </w:tc>
        <w:tc>
          <w:tcPr>
            <w:tcW w:w="297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AI学生成长助手</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15</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10</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移动录播终端</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11</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终端导播系统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12</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终端互动系统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13</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终端视频处理系统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14</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无线机械云台摄像机</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台</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2</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15</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云台摄像机图像处理系统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16</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无线麦克风</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17</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麦克风音频处理系统</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18</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移动录播箱</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套</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1</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19</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录播资源管理平台</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20</w:t>
            </w:r>
          </w:p>
        </w:tc>
        <w:tc>
          <w:tcPr>
            <w:tcW w:w="297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综合素质评价平台</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21</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szCs w:val="21"/>
              </w:rPr>
              <w:t>教研综合管理平台</w:t>
            </w:r>
          </w:p>
        </w:tc>
        <w:tc>
          <w:tcPr>
            <w:tcW w:w="1117"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年</w:t>
            </w:r>
          </w:p>
        </w:tc>
        <w:tc>
          <w:tcPr>
            <w:tcW w:w="1253" w:type="dxa"/>
            <w:noWrap/>
            <w:vAlign w:val="center"/>
          </w:tcPr>
          <w:p w:rsidR="00053479" w:rsidRDefault="00053479" w:rsidP="006B4153">
            <w:pPr>
              <w:widowControl/>
              <w:spacing w:line="360" w:lineRule="auto"/>
              <w:jc w:val="center"/>
              <w:rPr>
                <w:rFonts w:ascii="宋体" w:hAnsi="宋体" w:cs="宋体"/>
                <w:szCs w:val="21"/>
              </w:rPr>
            </w:pPr>
            <w:r>
              <w:rPr>
                <w:rFonts w:ascii="宋体" w:hAnsi="宋体" w:cs="宋体" w:hint="eastAsia"/>
                <w:szCs w:val="21"/>
              </w:rPr>
              <w:t>3</w:t>
            </w:r>
          </w:p>
        </w:tc>
        <w:tc>
          <w:tcPr>
            <w:tcW w:w="1377" w:type="dxa"/>
            <w:noWrap/>
            <w:vAlign w:val="center"/>
          </w:tcPr>
          <w:p w:rsidR="00053479" w:rsidRDefault="00053479" w:rsidP="006B4153">
            <w:pPr>
              <w:widowControl/>
              <w:spacing w:line="360" w:lineRule="auto"/>
              <w:jc w:val="center"/>
              <w:rPr>
                <w:rFonts w:ascii="宋体" w:hAnsi="宋体" w:cs="宋体"/>
                <w:szCs w:val="21"/>
              </w:rPr>
            </w:pPr>
          </w:p>
        </w:tc>
        <w:tc>
          <w:tcPr>
            <w:tcW w:w="1377" w:type="dxa"/>
            <w:noWrap/>
            <w:vAlign w:val="center"/>
          </w:tcPr>
          <w:p w:rsidR="00053479" w:rsidRDefault="00053479" w:rsidP="006B4153">
            <w:pPr>
              <w:widowControl/>
              <w:spacing w:line="360" w:lineRule="auto"/>
              <w:jc w:val="center"/>
              <w:rPr>
                <w:rFonts w:ascii="宋体" w:hAnsi="宋体" w:cs="宋体"/>
                <w:szCs w:val="21"/>
              </w:rPr>
            </w:pPr>
          </w:p>
        </w:tc>
      </w:tr>
      <w:tr w:rsidR="00053479" w:rsidTr="00053479">
        <w:trPr>
          <w:trHeight w:val="292"/>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color w:val="000000"/>
                <w:szCs w:val="21"/>
              </w:rPr>
              <w:t>22</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color w:val="000000"/>
                <w:szCs w:val="21"/>
              </w:rPr>
              <w:t>智能音频终端</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套</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053479">
        <w:trPr>
          <w:trHeight w:val="292"/>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t>23</w:t>
            </w:r>
          </w:p>
        </w:tc>
        <w:tc>
          <w:tcPr>
            <w:tcW w:w="2977" w:type="dxa"/>
            <w:shd w:val="clear" w:color="000000" w:fill="FFFFFF"/>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color w:val="000000"/>
                <w:szCs w:val="21"/>
              </w:rPr>
              <w:t>阵列麦克风</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053479">
        <w:trPr>
          <w:trHeight w:val="287"/>
          <w:jc w:val="center"/>
        </w:trPr>
        <w:tc>
          <w:tcPr>
            <w:tcW w:w="704" w:type="dxa"/>
            <w:noWrap/>
            <w:vAlign w:val="center"/>
          </w:tcPr>
          <w:p w:rsidR="00053479" w:rsidRDefault="00053479" w:rsidP="006B4153">
            <w:pPr>
              <w:widowControl/>
              <w:spacing w:line="360" w:lineRule="auto"/>
              <w:jc w:val="center"/>
              <w:rPr>
                <w:rFonts w:ascii="宋体" w:hAnsi="宋体" w:cs="宋体"/>
                <w:color w:val="000000"/>
                <w:kern w:val="0"/>
                <w:szCs w:val="21"/>
              </w:rPr>
            </w:pPr>
            <w:r>
              <w:rPr>
                <w:rFonts w:ascii="宋体" w:hAnsi="宋体" w:cs="宋体" w:hint="eastAsia"/>
                <w:szCs w:val="21"/>
              </w:rPr>
              <w:lastRenderedPageBreak/>
              <w:t>24</w:t>
            </w:r>
          </w:p>
        </w:tc>
        <w:tc>
          <w:tcPr>
            <w:tcW w:w="2977" w:type="dxa"/>
            <w:noWrap/>
            <w:vAlign w:val="center"/>
          </w:tcPr>
          <w:p w:rsidR="00053479" w:rsidRDefault="00053479" w:rsidP="006B4153">
            <w:pPr>
              <w:widowControl/>
              <w:spacing w:line="360" w:lineRule="auto"/>
              <w:jc w:val="center"/>
              <w:rPr>
                <w:rFonts w:ascii="宋体" w:hAnsi="宋体" w:cs="宋体"/>
                <w:bCs/>
                <w:szCs w:val="21"/>
              </w:rPr>
            </w:pPr>
            <w:r>
              <w:rPr>
                <w:rFonts w:ascii="宋体" w:hAnsi="宋体" w:cs="宋体" w:hint="eastAsia"/>
                <w:color w:val="000000"/>
                <w:szCs w:val="21"/>
              </w:rPr>
              <w:t>无源音箱</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对</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053479">
        <w:trPr>
          <w:trHeight w:val="90"/>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szCs w:val="21"/>
              </w:rPr>
              <w:t>25</w:t>
            </w:r>
          </w:p>
        </w:tc>
        <w:tc>
          <w:tcPr>
            <w:tcW w:w="2977" w:type="dxa"/>
            <w:shd w:val="clear" w:color="000000" w:fill="FFFFFF"/>
            <w:noWrap/>
            <w:vAlign w:val="center"/>
          </w:tcPr>
          <w:p w:rsidR="00053479" w:rsidRDefault="00053479" w:rsidP="006B41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bCs/>
                <w:szCs w:val="21"/>
              </w:rPr>
            </w:pPr>
            <w:r>
              <w:rPr>
                <w:rFonts w:ascii="宋体" w:hAnsi="宋体" w:cs="宋体" w:hint="eastAsia"/>
                <w:color w:val="000000"/>
                <w:szCs w:val="21"/>
              </w:rPr>
              <w:t>扩声触控面板</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个</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053479">
        <w:trPr>
          <w:trHeight w:val="439"/>
          <w:jc w:val="center"/>
        </w:trPr>
        <w:tc>
          <w:tcPr>
            <w:tcW w:w="704" w:type="dxa"/>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26</w:t>
            </w:r>
          </w:p>
        </w:tc>
        <w:tc>
          <w:tcPr>
            <w:tcW w:w="2977" w:type="dxa"/>
            <w:shd w:val="clear" w:color="000000" w:fill="FFFFFF"/>
            <w:noWrap/>
            <w:vAlign w:val="center"/>
          </w:tcPr>
          <w:p w:rsidR="00053479" w:rsidRDefault="00053479" w:rsidP="006B41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配套线材及集成</w:t>
            </w:r>
          </w:p>
        </w:tc>
        <w:tc>
          <w:tcPr>
            <w:tcW w:w="1117"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项</w:t>
            </w:r>
          </w:p>
        </w:tc>
        <w:tc>
          <w:tcPr>
            <w:tcW w:w="1253" w:type="dxa"/>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1</w:t>
            </w: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c>
          <w:tcPr>
            <w:tcW w:w="1377" w:type="dxa"/>
            <w:noWrap/>
            <w:vAlign w:val="center"/>
          </w:tcPr>
          <w:p w:rsidR="00053479" w:rsidRDefault="00053479" w:rsidP="006B4153">
            <w:pPr>
              <w:widowControl/>
              <w:spacing w:line="360" w:lineRule="auto"/>
              <w:jc w:val="center"/>
              <w:rPr>
                <w:rFonts w:ascii="宋体" w:hAnsi="宋体" w:cs="宋体"/>
                <w:color w:val="000000"/>
                <w:szCs w:val="21"/>
              </w:rPr>
            </w:pPr>
          </w:p>
        </w:tc>
      </w:tr>
      <w:tr w:rsidR="00053479" w:rsidTr="006B4153">
        <w:trPr>
          <w:trHeight w:val="439"/>
          <w:jc w:val="center"/>
        </w:trPr>
        <w:tc>
          <w:tcPr>
            <w:tcW w:w="704" w:type="dxa"/>
            <w:vMerge w:val="restart"/>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27</w:t>
            </w:r>
          </w:p>
        </w:tc>
        <w:tc>
          <w:tcPr>
            <w:tcW w:w="2977" w:type="dxa"/>
            <w:vMerge w:val="restart"/>
            <w:shd w:val="clear" w:color="000000" w:fill="FFFFFF"/>
            <w:noWrap/>
            <w:vAlign w:val="center"/>
          </w:tcPr>
          <w:p w:rsidR="00053479" w:rsidRDefault="00053479" w:rsidP="006B41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r>
              <w:rPr>
                <w:rFonts w:ascii="宋体" w:hAnsi="宋体" w:cs="宋体" w:hint="eastAsia"/>
                <w:color w:val="000000"/>
                <w:szCs w:val="21"/>
              </w:rPr>
              <w:t>投标总价</w:t>
            </w:r>
          </w:p>
        </w:tc>
        <w:tc>
          <w:tcPr>
            <w:tcW w:w="1117" w:type="dxa"/>
            <w:vMerge w:val="restart"/>
            <w:noWrap/>
            <w:vAlign w:val="center"/>
          </w:tcPr>
          <w:p w:rsidR="00053479" w:rsidRDefault="00053479" w:rsidP="006B4153">
            <w:pPr>
              <w:widowControl/>
              <w:spacing w:line="360" w:lineRule="auto"/>
              <w:jc w:val="center"/>
              <w:rPr>
                <w:rFonts w:ascii="宋体" w:hAnsi="宋体" w:cs="宋体"/>
                <w:color w:val="000000"/>
                <w:szCs w:val="21"/>
              </w:rPr>
            </w:pPr>
            <w:r>
              <w:rPr>
                <w:rFonts w:ascii="宋体" w:hAnsi="宋体" w:cs="宋体" w:hint="eastAsia"/>
                <w:color w:val="000000"/>
                <w:szCs w:val="21"/>
              </w:rPr>
              <w:t>元</w:t>
            </w:r>
          </w:p>
        </w:tc>
        <w:tc>
          <w:tcPr>
            <w:tcW w:w="4007" w:type="dxa"/>
            <w:gridSpan w:val="3"/>
            <w:noWrap/>
            <w:vAlign w:val="center"/>
          </w:tcPr>
          <w:p w:rsidR="00053479" w:rsidRDefault="00053479" w:rsidP="00053479">
            <w:pPr>
              <w:widowControl/>
              <w:spacing w:line="360" w:lineRule="auto"/>
              <w:rPr>
                <w:rFonts w:ascii="宋体" w:hAnsi="宋体" w:cs="宋体"/>
                <w:color w:val="000000"/>
                <w:szCs w:val="21"/>
              </w:rPr>
            </w:pPr>
            <w:r>
              <w:rPr>
                <w:rFonts w:ascii="宋体" w:hAnsi="宋体" w:cs="宋体" w:hint="eastAsia"/>
                <w:color w:val="000000"/>
                <w:szCs w:val="21"/>
              </w:rPr>
              <w:t>小写：</w:t>
            </w:r>
          </w:p>
        </w:tc>
      </w:tr>
      <w:tr w:rsidR="00053479" w:rsidTr="006B4153">
        <w:trPr>
          <w:trHeight w:val="439"/>
          <w:jc w:val="center"/>
        </w:trPr>
        <w:tc>
          <w:tcPr>
            <w:tcW w:w="704" w:type="dxa"/>
            <w:vMerge/>
            <w:shd w:val="clear" w:color="auto" w:fill="auto"/>
            <w:noWrap/>
            <w:vAlign w:val="center"/>
          </w:tcPr>
          <w:p w:rsidR="00053479" w:rsidRDefault="00053479" w:rsidP="006B4153">
            <w:pPr>
              <w:widowControl/>
              <w:spacing w:line="360" w:lineRule="auto"/>
              <w:jc w:val="center"/>
              <w:rPr>
                <w:rFonts w:ascii="宋体" w:hAnsi="宋体" w:cs="宋体"/>
                <w:color w:val="000000"/>
                <w:szCs w:val="21"/>
              </w:rPr>
            </w:pPr>
          </w:p>
        </w:tc>
        <w:tc>
          <w:tcPr>
            <w:tcW w:w="2977" w:type="dxa"/>
            <w:vMerge/>
            <w:shd w:val="clear" w:color="000000" w:fill="FFFFFF"/>
            <w:noWrap/>
            <w:vAlign w:val="center"/>
          </w:tcPr>
          <w:p w:rsidR="00053479" w:rsidRDefault="00053479" w:rsidP="006B41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cs="宋体"/>
                <w:color w:val="000000"/>
                <w:szCs w:val="21"/>
              </w:rPr>
            </w:pPr>
          </w:p>
        </w:tc>
        <w:tc>
          <w:tcPr>
            <w:tcW w:w="1117" w:type="dxa"/>
            <w:vMerge/>
            <w:noWrap/>
            <w:vAlign w:val="center"/>
          </w:tcPr>
          <w:p w:rsidR="00053479" w:rsidRDefault="00053479" w:rsidP="006B4153">
            <w:pPr>
              <w:widowControl/>
              <w:spacing w:line="360" w:lineRule="auto"/>
              <w:jc w:val="center"/>
              <w:rPr>
                <w:rFonts w:ascii="宋体" w:hAnsi="宋体" w:cs="宋体"/>
                <w:color w:val="000000"/>
                <w:szCs w:val="21"/>
              </w:rPr>
            </w:pPr>
          </w:p>
        </w:tc>
        <w:tc>
          <w:tcPr>
            <w:tcW w:w="4007" w:type="dxa"/>
            <w:gridSpan w:val="3"/>
            <w:noWrap/>
            <w:vAlign w:val="center"/>
          </w:tcPr>
          <w:p w:rsidR="00053479" w:rsidRDefault="00053479" w:rsidP="00053479">
            <w:pPr>
              <w:widowControl/>
              <w:spacing w:line="360" w:lineRule="auto"/>
              <w:rPr>
                <w:rFonts w:ascii="宋体" w:hAnsi="宋体" w:cs="宋体"/>
                <w:color w:val="000000"/>
                <w:szCs w:val="21"/>
              </w:rPr>
            </w:pPr>
            <w:r>
              <w:rPr>
                <w:rFonts w:ascii="宋体" w:hAnsi="宋体" w:cs="宋体" w:hint="eastAsia"/>
                <w:color w:val="000000"/>
                <w:szCs w:val="21"/>
              </w:rPr>
              <w:t>大写：</w:t>
            </w:r>
          </w:p>
        </w:tc>
      </w:tr>
    </w:tbl>
    <w:p w:rsidR="004D120B" w:rsidRPr="009C5B9D" w:rsidRDefault="009C5B9D">
      <w:pPr>
        <w:snapToGrid w:val="0"/>
        <w:spacing w:before="50" w:after="50" w:line="360" w:lineRule="auto"/>
        <w:rPr>
          <w:rFonts w:ascii="宋体" w:hAnsi="宋体"/>
          <w:b/>
          <w:szCs w:val="21"/>
        </w:rPr>
      </w:pPr>
      <w:r w:rsidRPr="009C5B9D">
        <w:rPr>
          <w:rFonts w:ascii="宋体" w:hAnsi="宋体" w:hint="eastAsia"/>
          <w:b/>
          <w:szCs w:val="21"/>
        </w:rPr>
        <w:t>注：单价和合价均不得超过采购需求中的最高单价和最高合价，否则做</w:t>
      </w:r>
      <w:r>
        <w:rPr>
          <w:rFonts w:ascii="宋体" w:hAnsi="宋体" w:hint="eastAsia"/>
          <w:b/>
          <w:szCs w:val="21"/>
        </w:rPr>
        <w:t>无效</w:t>
      </w:r>
      <w:r w:rsidRPr="009C5B9D">
        <w:rPr>
          <w:rFonts w:ascii="宋体" w:hAnsi="宋体" w:hint="eastAsia"/>
          <w:b/>
          <w:szCs w:val="21"/>
        </w:rPr>
        <w:t>标处理。</w:t>
      </w:r>
    </w:p>
    <w:p w:rsidR="004D120B" w:rsidRDefault="002B6188">
      <w:pPr>
        <w:snapToGrid w:val="0"/>
        <w:spacing w:before="50" w:after="50" w:line="360" w:lineRule="auto"/>
        <w:rPr>
          <w:rFonts w:ascii="宋体" w:hAnsi="宋体"/>
          <w:spacing w:val="20"/>
          <w:szCs w:val="21"/>
          <w:u w:val="single"/>
        </w:rPr>
      </w:pPr>
      <w:r>
        <w:rPr>
          <w:rFonts w:ascii="宋体" w:hAnsi="宋体" w:cs="宋体" w:hint="eastAsia"/>
          <w:szCs w:val="21"/>
        </w:rPr>
        <w:t>法定代表人或授权代表（签字或盖章）</w:t>
      </w:r>
      <w:r>
        <w:rPr>
          <w:rFonts w:ascii="宋体" w:hAnsi="宋体" w:hint="eastAsia"/>
          <w:spacing w:val="20"/>
          <w:szCs w:val="21"/>
        </w:rPr>
        <w:t>：</w:t>
      </w:r>
    </w:p>
    <w:p w:rsidR="004D120B" w:rsidRDefault="002B6188">
      <w:pPr>
        <w:snapToGrid w:val="0"/>
        <w:spacing w:before="50" w:after="50"/>
        <w:rPr>
          <w:rFonts w:ascii="宋体" w:hAnsi="宋体"/>
          <w:spacing w:val="20"/>
          <w:szCs w:val="21"/>
        </w:rPr>
      </w:pPr>
      <w:r>
        <w:rPr>
          <w:rFonts w:ascii="宋体" w:hAnsi="宋体" w:hint="eastAsia"/>
          <w:spacing w:val="20"/>
          <w:szCs w:val="21"/>
        </w:rPr>
        <w:t>投标人（盖章）：</w:t>
      </w:r>
    </w:p>
    <w:p w:rsidR="004D120B" w:rsidRDefault="004D120B">
      <w:pPr>
        <w:snapToGrid w:val="0"/>
        <w:spacing w:before="50" w:after="50"/>
        <w:rPr>
          <w:rFonts w:ascii="宋体" w:hAnsi="宋体"/>
          <w:spacing w:val="20"/>
          <w:szCs w:val="21"/>
        </w:rPr>
      </w:pPr>
    </w:p>
    <w:p w:rsidR="004D120B" w:rsidRDefault="002B6188">
      <w:pPr>
        <w:snapToGrid w:val="0"/>
        <w:spacing w:before="50" w:after="50"/>
        <w:rPr>
          <w:rFonts w:ascii="Arial Unicode MS" w:hAnsi="Arial Unicode MS"/>
          <w:szCs w:val="21"/>
        </w:rPr>
      </w:pPr>
      <w:r>
        <w:rPr>
          <w:rFonts w:hint="eastAsia"/>
          <w:szCs w:val="21"/>
        </w:rPr>
        <w:t>日期：年月日</w:t>
      </w:r>
    </w:p>
    <w:p w:rsidR="004D120B" w:rsidRDefault="002B6188" w:rsidP="00D9782A">
      <w:pPr>
        <w:snapToGrid w:val="0"/>
        <w:spacing w:beforeLines="50" w:after="50"/>
        <w:rPr>
          <w:rFonts w:ascii="宋体" w:hAnsi="宋体"/>
          <w:b/>
          <w:szCs w:val="21"/>
        </w:rPr>
      </w:pPr>
      <w:r>
        <w:rPr>
          <w:rFonts w:ascii="宋体" w:hAnsi="宋体"/>
          <w:bCs/>
          <w:color w:val="FF0000"/>
        </w:rPr>
        <w:br w:type="page"/>
      </w:r>
    </w:p>
    <w:p w:rsidR="004D120B" w:rsidRDefault="002B6188">
      <w:pPr>
        <w:adjustRightInd w:val="0"/>
        <w:snapToGrid w:val="0"/>
        <w:spacing w:line="360" w:lineRule="auto"/>
        <w:rPr>
          <w:rFonts w:ascii="宋体"/>
          <w:b/>
          <w:szCs w:val="21"/>
        </w:rPr>
      </w:pPr>
      <w:r>
        <w:rPr>
          <w:rFonts w:ascii="宋体" w:hAnsi="宋体" w:hint="eastAsia"/>
          <w:b/>
          <w:szCs w:val="21"/>
        </w:rPr>
        <w:lastRenderedPageBreak/>
        <w:t>四、投标函格式</w:t>
      </w:r>
      <w:r>
        <w:rPr>
          <w:rFonts w:ascii="宋体" w:hAnsi="宋体"/>
          <w:b/>
          <w:szCs w:val="21"/>
        </w:rPr>
        <w:t>:</w:t>
      </w:r>
    </w:p>
    <w:p w:rsidR="004D120B" w:rsidRDefault="002B6188" w:rsidP="00D9782A">
      <w:pPr>
        <w:snapToGrid w:val="0"/>
        <w:spacing w:beforeLines="50" w:after="50"/>
        <w:jc w:val="center"/>
        <w:rPr>
          <w:rFonts w:ascii="宋体"/>
          <w:b/>
          <w:sz w:val="24"/>
        </w:rPr>
      </w:pPr>
      <w:r>
        <w:rPr>
          <w:rFonts w:ascii="宋体" w:hAnsi="宋体" w:hint="eastAsia"/>
          <w:b/>
          <w:sz w:val="24"/>
        </w:rPr>
        <w:t>投标函</w:t>
      </w:r>
    </w:p>
    <w:p w:rsidR="004D120B" w:rsidRDefault="002B6188">
      <w:pPr>
        <w:snapToGrid w:val="0"/>
        <w:spacing w:line="360" w:lineRule="auto"/>
        <w:rPr>
          <w:rFonts w:ascii="宋体"/>
        </w:rPr>
      </w:pPr>
      <w:r>
        <w:rPr>
          <w:rFonts w:ascii="宋体" w:hAnsi="宋体" w:hint="eastAsia"/>
        </w:rPr>
        <w:t>致：</w:t>
      </w:r>
      <w:r>
        <w:rPr>
          <w:rFonts w:ascii="宋体" w:hAnsi="宋体"/>
        </w:rPr>
        <w:t>_</w:t>
      </w:r>
      <w:r>
        <w:rPr>
          <w:rFonts w:ascii="宋体" w:hAnsi="宋体" w:hint="eastAsia"/>
          <w:szCs w:val="21"/>
          <w:u w:val="single"/>
        </w:rPr>
        <w:t xml:space="preserve">（采购人）     </w:t>
      </w:r>
      <w:r>
        <w:rPr>
          <w:rFonts w:ascii="宋体" w:hAnsi="宋体"/>
        </w:rPr>
        <w:t>_</w:t>
      </w:r>
      <w:r>
        <w:rPr>
          <w:rFonts w:ascii="宋体" w:hAnsi="宋体" w:hint="eastAsia"/>
        </w:rPr>
        <w:t>：</w:t>
      </w:r>
    </w:p>
    <w:p w:rsidR="004D120B" w:rsidRDefault="002B6188">
      <w:pPr>
        <w:pStyle w:val="BodyTextIndent1"/>
        <w:spacing w:line="360" w:lineRule="auto"/>
        <w:ind w:right="-91" w:firstLineChars="200" w:firstLine="404"/>
        <w:rPr>
          <w:rFonts w:hAnsi="宋体"/>
          <w:sz w:val="21"/>
          <w:szCs w:val="21"/>
        </w:rPr>
      </w:pPr>
      <w:r>
        <w:rPr>
          <w:rFonts w:hAnsi="宋体" w:hint="eastAsia"/>
          <w:sz w:val="21"/>
          <w:szCs w:val="21"/>
        </w:rPr>
        <w:t>我方</w:t>
      </w:r>
      <w:r>
        <w:rPr>
          <w:rFonts w:hAnsi="宋体" w:hint="eastAsia"/>
          <w:b/>
          <w:sz w:val="21"/>
          <w:szCs w:val="21"/>
          <w:u w:val="single"/>
        </w:rPr>
        <w:t>（</w:t>
      </w:r>
      <w:r>
        <w:rPr>
          <w:rFonts w:hAnsi="宋体" w:hint="eastAsia"/>
          <w:sz w:val="21"/>
          <w:szCs w:val="21"/>
          <w:u w:val="single"/>
        </w:rPr>
        <w:t>投标</w:t>
      </w:r>
      <w:r>
        <w:rPr>
          <w:rFonts w:hAnsi="宋体" w:hint="eastAsia"/>
          <w:b/>
          <w:sz w:val="21"/>
          <w:szCs w:val="21"/>
          <w:u w:val="single"/>
        </w:rPr>
        <w:t>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采购项目的采购文件及其相关补充文件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hint="eastAsia"/>
          <w:sz w:val="21"/>
          <w:szCs w:val="21"/>
        </w:rPr>
        <w:t>以本公司名义，全权代表我方自愿参加上述招标项目的投标，现就有关事项向采购代理机构郑重承诺如下：</w:t>
      </w:r>
    </w:p>
    <w:p w:rsidR="004D120B" w:rsidRDefault="002B6188">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.我方已详细审查了采购文件的全部内容及其相关补充文件（若有），并完全清晰理解全部内容及相关的补充文件（若有），不存在任何误解之处，同意放弃提出异议和质疑的权利。</w:t>
      </w:r>
    </w:p>
    <w:p w:rsidR="004D120B" w:rsidRDefault="002B6188">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.我方遵守《中华人民共和国政府采购法》及相关法律法规的规定。同意采购文件中所提到的无效标条款，并服从有关开标现场的会议纪律。否则，同意被废除投标资格。</w:t>
      </w:r>
    </w:p>
    <w:p w:rsidR="004D120B" w:rsidRDefault="002B6188">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.投标有效期为自开标之日起</w:t>
      </w:r>
      <w:r>
        <w:rPr>
          <w:rFonts w:ascii="宋体" w:hAnsi="宋体"/>
          <w:szCs w:val="21"/>
        </w:rPr>
        <w:t>90</w:t>
      </w:r>
      <w:r>
        <w:rPr>
          <w:rFonts w:ascii="宋体" w:hAnsi="宋体" w:hint="eastAsia"/>
          <w:szCs w:val="21"/>
        </w:rPr>
        <w:t>天内，如在投标有效期内撤回投标，我方同意被废除投标资格。</w:t>
      </w:r>
    </w:p>
    <w:p w:rsidR="004D120B" w:rsidRDefault="002B6188">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.我方承诺具备本项目履行合同所必需的设备和专业技术能力。</w:t>
      </w:r>
    </w:p>
    <w:p w:rsidR="004D120B" w:rsidRDefault="002B6188">
      <w:pPr>
        <w:spacing w:line="360" w:lineRule="auto"/>
        <w:ind w:firstLineChars="200" w:firstLine="420"/>
        <w:jc w:val="left"/>
        <w:rPr>
          <w:rFonts w:ascii="宋体"/>
          <w:szCs w:val="21"/>
        </w:rPr>
      </w:pPr>
      <w:r>
        <w:rPr>
          <w:rFonts w:ascii="宋体" w:hAnsi="宋体"/>
          <w:szCs w:val="21"/>
        </w:rPr>
        <w:t>5</w:t>
      </w:r>
      <w:r>
        <w:rPr>
          <w:rFonts w:ascii="宋体" w:hAnsi="宋体" w:hint="eastAsia"/>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4D120B" w:rsidRDefault="002B6188">
      <w:pPr>
        <w:spacing w:line="360" w:lineRule="auto"/>
        <w:ind w:firstLineChars="200" w:firstLine="420"/>
        <w:jc w:val="left"/>
        <w:rPr>
          <w:rFonts w:ascii="宋体" w:hAnsi="宋体"/>
          <w:szCs w:val="21"/>
        </w:rPr>
      </w:pPr>
      <w:r>
        <w:rPr>
          <w:rFonts w:ascii="宋体" w:hAnsi="宋体"/>
          <w:szCs w:val="21"/>
        </w:rPr>
        <w:t>6</w:t>
      </w:r>
      <w:r>
        <w:rPr>
          <w:rFonts w:ascii="宋体" w:hAnsi="宋体" w:hint="eastAsia"/>
          <w:szCs w:val="21"/>
        </w:rPr>
        <w:t>.我方承诺完全响应采购文件要求。</w:t>
      </w:r>
    </w:p>
    <w:p w:rsidR="004D120B" w:rsidRDefault="004D120B">
      <w:pPr>
        <w:pStyle w:val="a9"/>
        <w:rPr>
          <w:rFonts w:ascii="宋体" w:hAnsi="宋体"/>
          <w:szCs w:val="21"/>
        </w:rPr>
      </w:pPr>
    </w:p>
    <w:p w:rsidR="004D120B" w:rsidRDefault="004D120B">
      <w:pPr>
        <w:pStyle w:val="a9"/>
        <w:rPr>
          <w:rFonts w:ascii="宋体" w:hAnsi="宋体"/>
          <w:szCs w:val="21"/>
        </w:rPr>
      </w:pPr>
    </w:p>
    <w:p w:rsidR="004D120B" w:rsidRDefault="002B6188">
      <w:pPr>
        <w:snapToGrid w:val="0"/>
        <w:spacing w:line="360" w:lineRule="auto"/>
        <w:rPr>
          <w:rFonts w:ascii="宋体"/>
        </w:rPr>
      </w:pPr>
      <w:r>
        <w:rPr>
          <w:rFonts w:ascii="宋体" w:hAnsi="宋体" w:hint="eastAsia"/>
        </w:rPr>
        <w:t xml:space="preserve">地址： </w:t>
      </w:r>
      <w:r w:rsidR="0020019D">
        <w:rPr>
          <w:rFonts w:ascii="宋体" w:hAnsi="宋体" w:hint="eastAsia"/>
          <w:u w:val="single"/>
        </w:rPr>
        <w:t xml:space="preserve">                  </w:t>
      </w:r>
      <w:r>
        <w:rPr>
          <w:rFonts w:ascii="宋体" w:hAnsi="宋体" w:hint="eastAsia"/>
        </w:rPr>
        <w:t>邮编：</w:t>
      </w:r>
      <w:r>
        <w:rPr>
          <w:rFonts w:ascii="宋体" w:hAnsi="宋体"/>
        </w:rPr>
        <w:t xml:space="preserve">__________   </w:t>
      </w:r>
      <w:r>
        <w:rPr>
          <w:rFonts w:ascii="宋体" w:hAnsi="宋体" w:hint="eastAsia"/>
        </w:rPr>
        <w:t>电话：</w:t>
      </w:r>
      <w:r>
        <w:rPr>
          <w:rFonts w:ascii="宋体" w:hAnsi="宋体"/>
        </w:rPr>
        <w:t>______________</w:t>
      </w:r>
    </w:p>
    <w:p w:rsidR="004D120B" w:rsidRDefault="002B6188">
      <w:pPr>
        <w:snapToGrid w:val="0"/>
        <w:spacing w:line="360" w:lineRule="auto"/>
        <w:rPr>
          <w:rFonts w:ascii="宋体"/>
        </w:rPr>
      </w:pPr>
      <w:r>
        <w:rPr>
          <w:rFonts w:ascii="宋体" w:hAnsi="宋体" w:hint="eastAsia"/>
        </w:rPr>
        <w:t>传真：</w:t>
      </w:r>
      <w:r>
        <w:rPr>
          <w:rFonts w:ascii="宋体" w:hAnsi="宋体"/>
        </w:rPr>
        <w:t>______________</w:t>
      </w:r>
      <w:r>
        <w:rPr>
          <w:rFonts w:ascii="宋体" w:hAnsi="宋体" w:hint="eastAsia"/>
        </w:rPr>
        <w:t>投标人代表姓名</w:t>
      </w:r>
      <w:r w:rsidR="0020019D">
        <w:rPr>
          <w:rFonts w:ascii="宋体" w:hAnsi="宋体" w:hint="eastAsia"/>
        </w:rPr>
        <w:t>：</w:t>
      </w:r>
      <w:r>
        <w:rPr>
          <w:rFonts w:ascii="宋体" w:hAnsi="宋体"/>
        </w:rPr>
        <w:t xml:space="preserve"> ___________  </w:t>
      </w:r>
      <w:r>
        <w:rPr>
          <w:rFonts w:ascii="宋体" w:hAnsi="宋体" w:hint="eastAsia"/>
        </w:rPr>
        <w:t>职务：</w:t>
      </w:r>
      <w:r>
        <w:rPr>
          <w:rFonts w:ascii="宋体" w:hAnsi="宋体"/>
        </w:rPr>
        <w:t>_____________</w:t>
      </w:r>
    </w:p>
    <w:p w:rsidR="004D120B" w:rsidRDefault="002B6188">
      <w:pPr>
        <w:snapToGrid w:val="0"/>
        <w:spacing w:line="360" w:lineRule="auto"/>
        <w:rPr>
          <w:rFonts w:ascii="宋体" w:hAnsi="宋体" w:cs="宋体"/>
          <w:szCs w:val="21"/>
        </w:rPr>
      </w:pPr>
      <w:r>
        <w:rPr>
          <w:rFonts w:ascii="宋体" w:hAnsi="宋体" w:hint="eastAsia"/>
        </w:rPr>
        <w:t>投标人</w:t>
      </w:r>
      <w:r>
        <w:rPr>
          <w:rFonts w:ascii="宋体" w:hAnsi="宋体"/>
        </w:rPr>
        <w:t xml:space="preserve"> (</w:t>
      </w:r>
      <w:r>
        <w:rPr>
          <w:rFonts w:ascii="宋体" w:hAnsi="宋体" w:hint="eastAsia"/>
        </w:rPr>
        <w:t>盖章</w:t>
      </w:r>
      <w:r>
        <w:rPr>
          <w:rFonts w:ascii="宋体" w:hAnsi="宋体"/>
        </w:rPr>
        <w:t>):___________________</w:t>
      </w:r>
    </w:p>
    <w:p w:rsidR="004D120B" w:rsidRPr="0020019D" w:rsidRDefault="002B6188">
      <w:pPr>
        <w:snapToGrid w:val="0"/>
        <w:spacing w:line="360" w:lineRule="auto"/>
        <w:rPr>
          <w:rFonts w:ascii="宋体"/>
          <w:u w:val="single"/>
        </w:rPr>
      </w:pPr>
      <w:r>
        <w:rPr>
          <w:rFonts w:ascii="宋体" w:hAnsi="宋体" w:cs="宋体" w:hint="eastAsia"/>
          <w:szCs w:val="21"/>
        </w:rPr>
        <w:t>法定代表人或授权代表（签字或盖章）</w:t>
      </w:r>
      <w:r w:rsidR="0020019D">
        <w:rPr>
          <w:rFonts w:ascii="宋体" w:hAnsi="宋体" w:cs="宋体" w:hint="eastAsia"/>
          <w:szCs w:val="21"/>
        </w:rPr>
        <w:t>：</w:t>
      </w:r>
      <w:r w:rsidR="0020019D">
        <w:rPr>
          <w:rFonts w:ascii="宋体" w:hAnsi="宋体" w:cs="宋体" w:hint="eastAsia"/>
          <w:szCs w:val="21"/>
          <w:u w:val="single"/>
        </w:rPr>
        <w:t xml:space="preserve">                </w:t>
      </w:r>
    </w:p>
    <w:p w:rsidR="004D120B" w:rsidRDefault="002B6188">
      <w:pPr>
        <w:pStyle w:val="23"/>
        <w:snapToGrid w:val="0"/>
        <w:spacing w:before="156" w:after="156" w:line="360" w:lineRule="auto"/>
        <w:rPr>
          <w:rFonts w:eastAsia="宋体" w:hAnsi="宋体"/>
          <w:sz w:val="21"/>
        </w:rPr>
      </w:pPr>
      <w:r>
        <w:rPr>
          <w:rFonts w:eastAsia="宋体" w:hAnsi="宋体" w:hint="eastAsia"/>
          <w:sz w:val="21"/>
        </w:rPr>
        <w:t>日期:_____年___月___日</w:t>
      </w:r>
    </w:p>
    <w:p w:rsidR="004D120B" w:rsidRDefault="004D120B">
      <w:pPr>
        <w:snapToGrid w:val="0"/>
        <w:spacing w:before="50" w:after="50"/>
        <w:rPr>
          <w:rFonts w:ascii="宋体"/>
          <w:b/>
          <w:sz w:val="24"/>
        </w:rPr>
      </w:pPr>
    </w:p>
    <w:p w:rsidR="004D120B" w:rsidRDefault="004D120B" w:rsidP="00D9782A">
      <w:pPr>
        <w:snapToGrid w:val="0"/>
        <w:spacing w:beforeLines="50" w:after="50"/>
        <w:rPr>
          <w:rFonts w:ascii="宋体"/>
        </w:rPr>
      </w:pPr>
    </w:p>
    <w:p w:rsidR="004D120B" w:rsidRDefault="002B6188">
      <w:pPr>
        <w:snapToGrid w:val="0"/>
        <w:spacing w:line="360" w:lineRule="auto"/>
        <w:jc w:val="left"/>
        <w:rPr>
          <w:rFonts w:ascii="宋体" w:hAnsi="宋体"/>
          <w:szCs w:val="21"/>
        </w:rPr>
      </w:pPr>
      <w:r>
        <w:rPr>
          <w:rFonts w:ascii="宋体" w:hAnsi="宋体"/>
        </w:rPr>
        <w:br w:type="page"/>
      </w:r>
    </w:p>
    <w:p w:rsidR="004D120B" w:rsidRDefault="002B6188" w:rsidP="00D9782A">
      <w:pPr>
        <w:snapToGrid w:val="0"/>
        <w:spacing w:beforeLines="50" w:after="50"/>
        <w:jc w:val="left"/>
        <w:rPr>
          <w:rFonts w:ascii="宋体" w:hAnsi="宋体"/>
          <w:b/>
          <w:bCs/>
          <w:szCs w:val="21"/>
        </w:rPr>
      </w:pPr>
      <w:r>
        <w:rPr>
          <w:rFonts w:ascii="宋体" w:hAnsi="宋体" w:hint="eastAsia"/>
          <w:b/>
          <w:bCs/>
          <w:szCs w:val="21"/>
        </w:rPr>
        <w:lastRenderedPageBreak/>
        <w:t>五</w:t>
      </w:r>
      <w:r>
        <w:rPr>
          <w:rFonts w:ascii="宋体" w:hAnsi="宋体"/>
          <w:b/>
          <w:bCs/>
          <w:szCs w:val="21"/>
        </w:rPr>
        <w:t>、</w:t>
      </w:r>
      <w:r>
        <w:rPr>
          <w:rFonts w:ascii="宋体" w:hAnsi="宋体" w:hint="eastAsia"/>
          <w:b/>
          <w:bCs/>
          <w:szCs w:val="21"/>
        </w:rPr>
        <w:t>供应商参与政府采购活动投标资格声明函格式</w:t>
      </w:r>
    </w:p>
    <w:p w:rsidR="004D120B" w:rsidRDefault="004D120B" w:rsidP="00D9782A">
      <w:pPr>
        <w:snapToGrid w:val="0"/>
        <w:spacing w:beforeLines="50" w:after="50"/>
        <w:jc w:val="center"/>
        <w:rPr>
          <w:rFonts w:ascii="宋体" w:hAnsi="宋体"/>
          <w:b/>
          <w:bCs/>
          <w:sz w:val="24"/>
        </w:rPr>
      </w:pPr>
    </w:p>
    <w:p w:rsidR="004D120B" w:rsidRDefault="002B6188" w:rsidP="00D9782A">
      <w:pPr>
        <w:snapToGrid w:val="0"/>
        <w:spacing w:beforeLines="50" w:after="50"/>
        <w:jc w:val="center"/>
        <w:rPr>
          <w:rFonts w:ascii="宋体" w:hAnsi="宋体"/>
          <w:b/>
          <w:sz w:val="24"/>
        </w:rPr>
      </w:pPr>
      <w:r>
        <w:rPr>
          <w:rFonts w:ascii="宋体" w:hAnsi="宋体" w:hint="eastAsia"/>
          <w:b/>
          <w:bCs/>
          <w:sz w:val="24"/>
        </w:rPr>
        <w:t>供应商参与政府采购活动投标资格声明函</w:t>
      </w:r>
    </w:p>
    <w:p w:rsidR="004D120B" w:rsidRDefault="002B6188" w:rsidP="00D9782A">
      <w:pPr>
        <w:snapToGrid w:val="0"/>
        <w:spacing w:beforeLines="50" w:after="50" w:line="360" w:lineRule="auto"/>
        <w:rPr>
          <w:rFonts w:ascii="宋体"/>
          <w:szCs w:val="21"/>
        </w:rPr>
      </w:pPr>
      <w:r>
        <w:rPr>
          <w:rFonts w:ascii="宋体" w:hAnsi="宋体" w:hint="eastAsia"/>
          <w:szCs w:val="21"/>
        </w:rPr>
        <w:t>致：</w:t>
      </w:r>
      <w:r>
        <w:rPr>
          <w:rFonts w:ascii="宋体" w:hAnsi="宋体"/>
          <w:szCs w:val="21"/>
        </w:rPr>
        <w:t>_</w:t>
      </w:r>
      <w:r>
        <w:rPr>
          <w:rFonts w:ascii="宋体" w:hAnsi="宋体" w:hint="eastAsia"/>
          <w:szCs w:val="21"/>
          <w:u w:val="single"/>
        </w:rPr>
        <w:t>（采购人）</w:t>
      </w:r>
      <w:r>
        <w:rPr>
          <w:rFonts w:ascii="宋体" w:hAnsi="宋体" w:hint="eastAsia"/>
          <w:szCs w:val="21"/>
        </w:rPr>
        <w:t>：</w:t>
      </w:r>
    </w:p>
    <w:p w:rsidR="004D120B" w:rsidRDefault="002B6188">
      <w:pPr>
        <w:pStyle w:val="a9"/>
        <w:spacing w:line="360" w:lineRule="auto"/>
        <w:ind w:firstLine="480"/>
        <w:rPr>
          <w:rFonts w:ascii="宋体"/>
          <w:sz w:val="21"/>
          <w:szCs w:val="21"/>
        </w:rPr>
      </w:pPr>
      <w:r>
        <w:rPr>
          <w:rFonts w:ascii="宋体" w:hAnsi="宋体" w:hint="eastAsia"/>
          <w:sz w:val="21"/>
          <w:szCs w:val="21"/>
        </w:rPr>
        <w:t>我方</w:t>
      </w:r>
      <w:r>
        <w:rPr>
          <w:rFonts w:ascii="宋体" w:hAnsi="宋体" w:hint="eastAsia"/>
          <w:sz w:val="21"/>
          <w:szCs w:val="21"/>
          <w:u w:val="single"/>
        </w:rPr>
        <w:t>（投标人）</w:t>
      </w:r>
      <w:r>
        <w:rPr>
          <w:rFonts w:ascii="宋体" w:hAnsi="宋体" w:hint="eastAsia"/>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ascii="宋体" w:hAnsi="宋体" w:hint="eastAsia"/>
          <w:sz w:val="21"/>
          <w:szCs w:val="21"/>
        </w:rPr>
        <w:t>中标</w:t>
      </w:r>
      <w:r>
        <w:rPr>
          <w:rFonts w:ascii="宋体" w:hAnsi="宋体"/>
          <w:sz w:val="21"/>
          <w:szCs w:val="21"/>
        </w:rPr>
        <w:t>/</w:t>
      </w:r>
      <w:r>
        <w:rPr>
          <w:rFonts w:ascii="宋体" w:hAnsi="宋体" w:hint="eastAsia"/>
          <w:sz w:val="21"/>
          <w:szCs w:val="21"/>
        </w:rPr>
        <w:t>签订合同），我方对此无任何异议。</w:t>
      </w:r>
    </w:p>
    <w:p w:rsidR="004D120B" w:rsidRDefault="002B6188">
      <w:pPr>
        <w:pStyle w:val="a9"/>
        <w:spacing w:line="360" w:lineRule="auto"/>
        <w:ind w:firstLine="480"/>
        <w:rPr>
          <w:rFonts w:ascii="宋体"/>
          <w:sz w:val="21"/>
          <w:szCs w:val="21"/>
        </w:rPr>
      </w:pPr>
      <w:r>
        <w:rPr>
          <w:rFonts w:ascii="宋体" w:hAnsi="宋体" w:hint="eastAsia"/>
          <w:sz w:val="21"/>
          <w:szCs w:val="21"/>
        </w:rPr>
        <w:t>特此声明！</w:t>
      </w:r>
    </w:p>
    <w:p w:rsidR="004D120B" w:rsidRDefault="004D120B">
      <w:pPr>
        <w:pStyle w:val="a9"/>
        <w:ind w:firstLine="480"/>
        <w:rPr>
          <w:rFonts w:ascii="宋体"/>
        </w:rPr>
      </w:pPr>
    </w:p>
    <w:p w:rsidR="004D120B" w:rsidRDefault="004D120B" w:rsidP="00D9782A">
      <w:pPr>
        <w:snapToGrid w:val="0"/>
        <w:spacing w:beforeLines="50"/>
        <w:ind w:firstLine="200"/>
        <w:rPr>
          <w:rFonts w:ascii="宋体"/>
        </w:rPr>
      </w:pPr>
    </w:p>
    <w:p w:rsidR="004D120B" w:rsidRDefault="002B6188" w:rsidP="00D9782A">
      <w:pPr>
        <w:snapToGrid w:val="0"/>
        <w:spacing w:beforeLines="50"/>
        <w:ind w:firstLine="200"/>
        <w:jc w:val="right"/>
        <w:rPr>
          <w:rFonts w:ascii="宋体"/>
          <w:u w:val="single"/>
        </w:rPr>
      </w:pPr>
      <w:r>
        <w:rPr>
          <w:rFonts w:ascii="宋体" w:hAnsi="宋体" w:cs="宋体" w:hint="eastAsia"/>
          <w:szCs w:val="21"/>
        </w:rPr>
        <w:t>法定代表人或授权代表（签字或盖章）</w:t>
      </w:r>
      <w:r>
        <w:rPr>
          <w:rFonts w:ascii="宋体" w:hAnsi="宋体" w:hint="eastAsia"/>
        </w:rPr>
        <w:t xml:space="preserve">： </w:t>
      </w:r>
    </w:p>
    <w:p w:rsidR="004D120B" w:rsidRDefault="002B6188" w:rsidP="00D9782A">
      <w:pPr>
        <w:snapToGrid w:val="0"/>
        <w:spacing w:beforeLines="50" w:after="50"/>
        <w:ind w:firstLineChars="100" w:firstLine="210"/>
        <w:jc w:val="right"/>
        <w:rPr>
          <w:rFonts w:ascii="宋体"/>
        </w:rPr>
      </w:pPr>
      <w:r>
        <w:rPr>
          <w:rFonts w:ascii="宋体" w:hAnsi="宋体" w:hint="eastAsia"/>
        </w:rPr>
        <w:t>投标人（盖章）：</w:t>
      </w:r>
    </w:p>
    <w:p w:rsidR="004D120B" w:rsidRDefault="002B6188" w:rsidP="00D9782A">
      <w:pPr>
        <w:pStyle w:val="ParaCharCharCharCharCharCharCharCharChar1CharCharCharChar"/>
        <w:snapToGrid w:val="0"/>
        <w:spacing w:beforeLines="50"/>
        <w:ind w:firstLine="200"/>
        <w:jc w:val="right"/>
        <w:rPr>
          <w:rFonts w:ascii="宋体" w:hAnsi="宋体"/>
          <w:sz w:val="21"/>
          <w:szCs w:val="24"/>
        </w:rPr>
      </w:pPr>
      <w:r>
        <w:rPr>
          <w:rFonts w:ascii="宋体" w:hAnsi="宋体" w:hint="eastAsia"/>
          <w:sz w:val="21"/>
          <w:szCs w:val="24"/>
        </w:rPr>
        <w:t>年月日</w:t>
      </w:r>
    </w:p>
    <w:p w:rsidR="004D120B" w:rsidRDefault="004D120B" w:rsidP="00D9782A">
      <w:pPr>
        <w:snapToGrid w:val="0"/>
        <w:spacing w:beforeLines="50" w:after="50"/>
        <w:ind w:firstLineChars="200" w:firstLine="482"/>
        <w:jc w:val="left"/>
        <w:rPr>
          <w:rFonts w:ascii="宋体"/>
          <w:b/>
          <w:bCs/>
          <w:sz w:val="24"/>
        </w:rPr>
      </w:pPr>
    </w:p>
    <w:p w:rsidR="004D120B" w:rsidRDefault="004D120B" w:rsidP="00D9782A">
      <w:pPr>
        <w:snapToGrid w:val="0"/>
        <w:spacing w:beforeLines="50" w:after="50"/>
        <w:ind w:firstLineChars="200" w:firstLine="482"/>
        <w:jc w:val="left"/>
        <w:rPr>
          <w:rFonts w:ascii="宋体"/>
          <w:b/>
          <w:bCs/>
          <w:sz w:val="24"/>
        </w:rPr>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4D120B">
      <w:pPr>
        <w:pStyle w:val="a9"/>
      </w:pPr>
    </w:p>
    <w:p w:rsidR="004D120B" w:rsidRDefault="002B6188">
      <w:pPr>
        <w:spacing w:line="400" w:lineRule="exact"/>
        <w:outlineLvl w:val="0"/>
        <w:rPr>
          <w:rFonts w:ascii="宋体" w:hAnsi="宋体"/>
          <w:b/>
          <w:color w:val="000000"/>
          <w:szCs w:val="21"/>
        </w:rPr>
      </w:pPr>
      <w:r>
        <w:rPr>
          <w:rFonts w:ascii="宋体" w:hAnsi="宋体" w:hint="eastAsia"/>
          <w:b/>
          <w:bCs/>
          <w:szCs w:val="21"/>
          <w:lang w:val="zh-CN"/>
        </w:rPr>
        <w:lastRenderedPageBreak/>
        <w:t>六、</w:t>
      </w:r>
      <w:r>
        <w:rPr>
          <w:rFonts w:ascii="宋体" w:hAnsi="宋体"/>
          <w:b/>
          <w:color w:val="000000"/>
          <w:szCs w:val="21"/>
        </w:rPr>
        <w:t>法定代表人身份证明</w:t>
      </w:r>
      <w:r>
        <w:rPr>
          <w:rFonts w:ascii="宋体" w:hAnsi="宋体" w:hint="eastAsia"/>
          <w:b/>
          <w:color w:val="000000"/>
          <w:szCs w:val="21"/>
        </w:rPr>
        <w:t>格式</w:t>
      </w:r>
    </w:p>
    <w:p w:rsidR="004D120B" w:rsidRDefault="004D120B">
      <w:pPr>
        <w:spacing w:line="400" w:lineRule="exact"/>
        <w:jc w:val="center"/>
        <w:outlineLvl w:val="0"/>
        <w:rPr>
          <w:rFonts w:ascii="宋体" w:hAnsi="宋体"/>
          <w:b/>
          <w:color w:val="000000"/>
          <w:szCs w:val="21"/>
        </w:rPr>
      </w:pPr>
    </w:p>
    <w:p w:rsidR="004D120B" w:rsidRDefault="002B6188">
      <w:pPr>
        <w:spacing w:line="400" w:lineRule="exact"/>
        <w:jc w:val="center"/>
        <w:outlineLvl w:val="0"/>
        <w:rPr>
          <w:rFonts w:ascii="宋体" w:hAnsi="宋体"/>
          <w:b/>
          <w:color w:val="000000"/>
          <w:szCs w:val="21"/>
        </w:rPr>
      </w:pPr>
      <w:r>
        <w:rPr>
          <w:rFonts w:ascii="宋体" w:hAnsi="宋体"/>
          <w:b/>
          <w:color w:val="000000"/>
          <w:szCs w:val="21"/>
        </w:rPr>
        <w:t>法定代表人身份证明</w:t>
      </w:r>
    </w:p>
    <w:p w:rsidR="004D120B" w:rsidRDefault="004D120B">
      <w:pPr>
        <w:pStyle w:val="a9"/>
      </w:pPr>
    </w:p>
    <w:p w:rsidR="004D120B" w:rsidRDefault="002B6188" w:rsidP="00D9782A">
      <w:pPr>
        <w:spacing w:afterLines="50" w:line="400" w:lineRule="exact"/>
        <w:rPr>
          <w:rFonts w:ascii="宋体" w:hAnsi="宋体"/>
          <w:color w:val="000000"/>
          <w:szCs w:val="21"/>
          <w:u w:val="single"/>
        </w:rPr>
      </w:pPr>
      <w:r>
        <w:rPr>
          <w:rFonts w:ascii="宋体" w:hAnsi="宋体" w:hint="eastAsia"/>
          <w:color w:val="000000"/>
          <w:szCs w:val="21"/>
        </w:rPr>
        <w:t>投标人</w:t>
      </w:r>
      <w:r>
        <w:rPr>
          <w:rFonts w:ascii="宋体" w:hAnsi="宋体"/>
          <w:color w:val="000000"/>
          <w:szCs w:val="21"/>
        </w:rPr>
        <w:t>名称：</w:t>
      </w:r>
      <w:r>
        <w:rPr>
          <w:rFonts w:ascii="宋体" w:hAnsi="宋体" w:hint="eastAsia"/>
          <w:color w:val="000000"/>
          <w:szCs w:val="21"/>
        </w:rPr>
        <w:t>；</w:t>
      </w:r>
    </w:p>
    <w:p w:rsidR="004D120B" w:rsidRDefault="002B6188" w:rsidP="00D9782A">
      <w:pPr>
        <w:spacing w:afterLines="50" w:line="400" w:lineRule="exact"/>
        <w:rPr>
          <w:rFonts w:ascii="宋体" w:hAnsi="宋体"/>
          <w:color w:val="000000"/>
          <w:szCs w:val="21"/>
          <w:u w:val="single"/>
        </w:rPr>
      </w:pPr>
      <w:r>
        <w:rPr>
          <w:rFonts w:ascii="宋体" w:hAnsi="宋体"/>
          <w:color w:val="000000"/>
          <w:szCs w:val="21"/>
        </w:rPr>
        <w:t>单位性质：</w:t>
      </w:r>
      <w:r>
        <w:rPr>
          <w:rFonts w:ascii="宋体" w:hAnsi="宋体" w:hint="eastAsia"/>
          <w:color w:val="000000"/>
          <w:szCs w:val="21"/>
        </w:rPr>
        <w:t>；</w:t>
      </w:r>
    </w:p>
    <w:p w:rsidR="004D120B" w:rsidRDefault="002B6188" w:rsidP="00D9782A">
      <w:pPr>
        <w:spacing w:afterLines="50" w:line="400" w:lineRule="exact"/>
        <w:rPr>
          <w:rFonts w:ascii="宋体" w:hAnsi="宋体"/>
          <w:color w:val="000000"/>
          <w:szCs w:val="21"/>
          <w:u w:val="single"/>
        </w:rPr>
      </w:pPr>
      <w:r>
        <w:rPr>
          <w:rFonts w:ascii="宋体" w:hAnsi="宋体"/>
          <w:color w:val="000000"/>
          <w:szCs w:val="21"/>
        </w:rPr>
        <w:t>地址：</w:t>
      </w:r>
      <w:r>
        <w:rPr>
          <w:rFonts w:ascii="宋体" w:hAnsi="宋体" w:hint="eastAsia"/>
          <w:color w:val="000000"/>
          <w:szCs w:val="21"/>
        </w:rPr>
        <w:t>；</w:t>
      </w:r>
    </w:p>
    <w:p w:rsidR="004D120B" w:rsidRDefault="002B6188" w:rsidP="00D9782A">
      <w:pPr>
        <w:spacing w:afterLines="50" w:line="400" w:lineRule="exact"/>
        <w:rPr>
          <w:rFonts w:ascii="宋体" w:hAnsi="宋体"/>
          <w:color w:val="000000"/>
          <w:szCs w:val="21"/>
          <w:u w:val="single"/>
        </w:rPr>
      </w:pPr>
      <w:r>
        <w:rPr>
          <w:rFonts w:ascii="宋体" w:hAnsi="宋体"/>
          <w:color w:val="000000"/>
          <w:szCs w:val="21"/>
        </w:rPr>
        <w:t>成立时间：年月日</w:t>
      </w:r>
      <w:r>
        <w:rPr>
          <w:rFonts w:ascii="宋体" w:hAnsi="宋体" w:hint="eastAsia"/>
          <w:color w:val="000000"/>
          <w:szCs w:val="21"/>
        </w:rPr>
        <w:t>；</w:t>
      </w:r>
    </w:p>
    <w:p w:rsidR="004D120B" w:rsidRDefault="002B6188" w:rsidP="00D9782A">
      <w:pPr>
        <w:spacing w:afterLines="50" w:line="400" w:lineRule="exact"/>
        <w:rPr>
          <w:rFonts w:ascii="宋体" w:hAnsi="宋体"/>
          <w:color w:val="000000"/>
          <w:szCs w:val="21"/>
          <w:u w:val="single"/>
        </w:rPr>
      </w:pPr>
      <w:r>
        <w:rPr>
          <w:rFonts w:ascii="宋体" w:hAnsi="宋体"/>
          <w:color w:val="000000"/>
          <w:szCs w:val="21"/>
        </w:rPr>
        <w:t>经营期限：</w:t>
      </w:r>
      <w:r>
        <w:rPr>
          <w:rFonts w:ascii="宋体" w:hAnsi="宋体" w:hint="eastAsia"/>
          <w:color w:val="000000"/>
          <w:szCs w:val="21"/>
        </w:rPr>
        <w:t>；</w:t>
      </w:r>
    </w:p>
    <w:p w:rsidR="004D120B" w:rsidRDefault="002B6188" w:rsidP="00D9782A">
      <w:pPr>
        <w:spacing w:afterLines="50" w:line="400" w:lineRule="exact"/>
        <w:rPr>
          <w:rFonts w:ascii="宋体" w:hAnsi="宋体"/>
          <w:color w:val="000000"/>
          <w:szCs w:val="21"/>
          <w:u w:val="single"/>
        </w:rPr>
      </w:pPr>
      <w:r>
        <w:rPr>
          <w:rFonts w:ascii="宋体" w:hAnsi="宋体"/>
          <w:color w:val="000000"/>
          <w:szCs w:val="21"/>
        </w:rPr>
        <w:t>姓名：</w:t>
      </w:r>
      <w:r>
        <w:rPr>
          <w:rFonts w:ascii="宋体" w:hAnsi="宋体" w:hint="eastAsia"/>
          <w:color w:val="000000"/>
          <w:szCs w:val="21"/>
        </w:rPr>
        <w:t>；</w:t>
      </w:r>
      <w:r>
        <w:rPr>
          <w:rFonts w:ascii="宋体" w:hAnsi="宋体"/>
          <w:color w:val="000000"/>
          <w:szCs w:val="21"/>
        </w:rPr>
        <w:t xml:space="preserve">  性别：</w:t>
      </w:r>
      <w:r>
        <w:rPr>
          <w:rFonts w:ascii="宋体" w:hAnsi="宋体" w:hint="eastAsia"/>
          <w:color w:val="000000"/>
          <w:szCs w:val="21"/>
        </w:rPr>
        <w:t>；</w:t>
      </w:r>
      <w:r>
        <w:rPr>
          <w:rFonts w:ascii="宋体" w:hAnsi="宋体"/>
          <w:color w:val="000000"/>
          <w:szCs w:val="21"/>
        </w:rPr>
        <w:t xml:space="preserve">  年龄：</w:t>
      </w:r>
      <w:r>
        <w:rPr>
          <w:rFonts w:ascii="宋体" w:hAnsi="宋体" w:hint="eastAsia"/>
          <w:color w:val="000000"/>
          <w:szCs w:val="21"/>
        </w:rPr>
        <w:t>；</w:t>
      </w:r>
      <w:r>
        <w:rPr>
          <w:rFonts w:ascii="宋体" w:hAnsi="宋体"/>
          <w:color w:val="000000"/>
          <w:szCs w:val="21"/>
        </w:rPr>
        <w:t xml:space="preserve">  职务：</w:t>
      </w:r>
      <w:r>
        <w:rPr>
          <w:rFonts w:ascii="宋体" w:hAnsi="宋体" w:hint="eastAsia"/>
          <w:color w:val="000000"/>
          <w:szCs w:val="21"/>
        </w:rPr>
        <w:t>；</w:t>
      </w:r>
    </w:p>
    <w:p w:rsidR="004D120B" w:rsidRDefault="002B6188" w:rsidP="00D9782A">
      <w:pPr>
        <w:spacing w:afterLines="50" w:line="400" w:lineRule="exact"/>
        <w:rPr>
          <w:rFonts w:ascii="宋体" w:hAnsi="宋体"/>
          <w:color w:val="000000"/>
          <w:szCs w:val="21"/>
          <w:u w:val="single"/>
        </w:rPr>
      </w:pPr>
      <w:r>
        <w:rPr>
          <w:rFonts w:ascii="宋体" w:hAnsi="宋体"/>
          <w:color w:val="000000"/>
          <w:szCs w:val="21"/>
        </w:rPr>
        <w:t>身份证号码：</w:t>
      </w:r>
      <w:r>
        <w:rPr>
          <w:rFonts w:ascii="宋体" w:hAnsi="宋体" w:hint="eastAsia"/>
          <w:color w:val="000000"/>
          <w:szCs w:val="21"/>
          <w:u w:val="single"/>
        </w:rPr>
        <w:t>。</w:t>
      </w:r>
    </w:p>
    <w:p w:rsidR="004D120B" w:rsidRDefault="002B6188">
      <w:pPr>
        <w:spacing w:line="400" w:lineRule="exact"/>
        <w:rPr>
          <w:rFonts w:ascii="宋体" w:hAnsi="宋体"/>
          <w:color w:val="000000"/>
          <w:szCs w:val="21"/>
        </w:rPr>
      </w:pPr>
      <w:r>
        <w:rPr>
          <w:rFonts w:ascii="宋体" w:hAnsi="宋体"/>
          <w:color w:val="000000"/>
          <w:szCs w:val="21"/>
        </w:rPr>
        <w:t>系（</w:t>
      </w:r>
      <w:r>
        <w:rPr>
          <w:rFonts w:ascii="宋体" w:hAnsi="宋体" w:hint="eastAsia"/>
          <w:color w:val="000000"/>
          <w:szCs w:val="21"/>
        </w:rPr>
        <w:t>投标人</w:t>
      </w:r>
      <w:r>
        <w:rPr>
          <w:rFonts w:ascii="宋体" w:hAnsi="宋体"/>
          <w:color w:val="000000"/>
          <w:szCs w:val="21"/>
        </w:rPr>
        <w:t>名称）的法定代表人。</w:t>
      </w:r>
    </w:p>
    <w:p w:rsidR="004D120B" w:rsidRDefault="004D120B">
      <w:pPr>
        <w:spacing w:line="400" w:lineRule="exact"/>
        <w:ind w:firstLine="560"/>
        <w:rPr>
          <w:rFonts w:ascii="宋体" w:hAnsi="宋体"/>
          <w:color w:val="000000"/>
          <w:szCs w:val="21"/>
        </w:rPr>
      </w:pPr>
    </w:p>
    <w:p w:rsidR="004D120B" w:rsidRDefault="002B6188">
      <w:pPr>
        <w:spacing w:line="400" w:lineRule="exact"/>
        <w:rPr>
          <w:rFonts w:ascii="宋体" w:hAnsi="宋体"/>
          <w:color w:val="000000"/>
          <w:szCs w:val="21"/>
        </w:rPr>
      </w:pPr>
      <w:r>
        <w:rPr>
          <w:rFonts w:ascii="宋体" w:hAnsi="宋体"/>
          <w:color w:val="000000"/>
          <w:szCs w:val="21"/>
        </w:rPr>
        <w:t>特此证明。</w:t>
      </w:r>
    </w:p>
    <w:p w:rsidR="004D120B" w:rsidRDefault="004D120B">
      <w:pPr>
        <w:spacing w:line="400" w:lineRule="exact"/>
        <w:rPr>
          <w:rFonts w:ascii="宋体" w:hAnsi="宋体"/>
          <w:color w:val="000000"/>
          <w:szCs w:val="21"/>
        </w:rPr>
      </w:pPr>
    </w:p>
    <w:p w:rsidR="004D120B" w:rsidRDefault="002B6188">
      <w:pPr>
        <w:spacing w:line="400" w:lineRule="exact"/>
        <w:jc w:val="left"/>
        <w:rPr>
          <w:rFonts w:ascii="宋体" w:hAnsi="宋体"/>
          <w:color w:val="000000"/>
          <w:szCs w:val="21"/>
        </w:rPr>
      </w:pPr>
      <w:r>
        <w:rPr>
          <w:rFonts w:ascii="宋体" w:hAnsi="宋体" w:hint="eastAsia"/>
          <w:color w:val="000000"/>
          <w:szCs w:val="21"/>
        </w:rPr>
        <w:t>投标人（盖章）：</w:t>
      </w:r>
    </w:p>
    <w:p w:rsidR="004D120B" w:rsidRDefault="004D120B">
      <w:pPr>
        <w:spacing w:line="400" w:lineRule="exact"/>
        <w:jc w:val="left"/>
        <w:rPr>
          <w:rFonts w:ascii="宋体" w:hAnsi="宋体"/>
          <w:color w:val="000000"/>
          <w:szCs w:val="21"/>
        </w:rPr>
      </w:pPr>
    </w:p>
    <w:p w:rsidR="004D120B" w:rsidRDefault="002B6188">
      <w:pPr>
        <w:spacing w:line="400" w:lineRule="exact"/>
        <w:jc w:val="left"/>
        <w:rPr>
          <w:rFonts w:ascii="宋体" w:hAnsi="宋体"/>
          <w:color w:val="000000"/>
          <w:szCs w:val="21"/>
          <w:u w:val="single"/>
        </w:rPr>
      </w:pPr>
      <w:r>
        <w:rPr>
          <w:rFonts w:ascii="宋体" w:hAnsi="宋体" w:hint="eastAsia"/>
          <w:color w:val="000000"/>
          <w:szCs w:val="21"/>
        </w:rPr>
        <w:t>日            期：</w:t>
      </w:r>
    </w:p>
    <w:p w:rsidR="004D120B" w:rsidRDefault="004D120B">
      <w:pPr>
        <w:spacing w:line="400" w:lineRule="exact"/>
        <w:rPr>
          <w:rFonts w:ascii="宋体" w:hAnsi="宋体"/>
          <w:color w:val="000000"/>
          <w:szCs w:val="21"/>
          <w:u w:val="single"/>
        </w:rPr>
      </w:pPr>
    </w:p>
    <w:p w:rsidR="004D120B" w:rsidRDefault="004D120B">
      <w:pPr>
        <w:spacing w:line="400" w:lineRule="exact"/>
        <w:ind w:right="560"/>
        <w:rPr>
          <w:rFonts w:ascii="宋体" w:hAnsi="宋体"/>
          <w:color w:val="000000"/>
          <w:szCs w:val="21"/>
        </w:rPr>
      </w:pPr>
    </w:p>
    <w:p w:rsidR="004D120B" w:rsidRDefault="004D120B">
      <w:pPr>
        <w:spacing w:line="400" w:lineRule="exact"/>
        <w:ind w:right="560"/>
        <w:rPr>
          <w:rFonts w:ascii="宋体" w:hAnsi="宋体"/>
          <w:color w:val="000000"/>
          <w:szCs w:val="21"/>
        </w:rPr>
      </w:pPr>
    </w:p>
    <w:p w:rsidR="004D120B" w:rsidRDefault="002B6188">
      <w:pPr>
        <w:spacing w:line="400" w:lineRule="exact"/>
        <w:jc w:val="left"/>
        <w:rPr>
          <w:rFonts w:ascii="宋体" w:hAnsi="宋体"/>
          <w:color w:val="000000"/>
          <w:szCs w:val="21"/>
        </w:rPr>
      </w:pPr>
      <w:r>
        <w:rPr>
          <w:rFonts w:ascii="宋体" w:hAnsi="宋体"/>
          <w:color w:val="000000"/>
          <w:szCs w:val="21"/>
        </w:rPr>
        <w:t>附：法定代表人</w:t>
      </w:r>
      <w:r>
        <w:rPr>
          <w:rFonts w:ascii="宋体" w:hAnsi="宋体" w:hint="eastAsia"/>
          <w:color w:val="000000"/>
          <w:szCs w:val="21"/>
        </w:rPr>
        <w:t>身份证扫描件（如不在同页，需加盖供应商公章）</w:t>
      </w:r>
    </w:p>
    <w:p w:rsidR="004D120B" w:rsidRDefault="004D120B">
      <w:pPr>
        <w:snapToGrid w:val="0"/>
        <w:spacing w:line="360" w:lineRule="auto"/>
        <w:rPr>
          <w:rFonts w:ascii="宋体" w:hAnsi="宋体"/>
          <w:b/>
          <w:bCs/>
          <w:szCs w:val="21"/>
        </w:rPr>
      </w:pPr>
    </w:p>
    <w:p w:rsidR="004D120B" w:rsidRDefault="004D120B">
      <w:pPr>
        <w:snapToGrid w:val="0"/>
        <w:spacing w:line="360" w:lineRule="auto"/>
        <w:rPr>
          <w:rFonts w:ascii="宋体" w:hAnsi="宋体"/>
          <w:b/>
          <w:bCs/>
          <w:szCs w:val="21"/>
          <w:lang w:val="zh-CN"/>
        </w:rPr>
      </w:pPr>
    </w:p>
    <w:p w:rsidR="004D120B" w:rsidRDefault="004D120B">
      <w:pPr>
        <w:pStyle w:val="a9"/>
        <w:rPr>
          <w:lang w:val="zh-CN"/>
        </w:rPr>
      </w:pPr>
    </w:p>
    <w:p w:rsidR="004D120B" w:rsidRDefault="004D120B">
      <w:pPr>
        <w:pStyle w:val="aa"/>
        <w:ind w:firstLine="210"/>
        <w:rPr>
          <w:lang w:val="zh-CN"/>
        </w:rPr>
      </w:pPr>
    </w:p>
    <w:p w:rsidR="004D120B" w:rsidRDefault="004D120B">
      <w:pPr>
        <w:rPr>
          <w:lang w:val="zh-CN"/>
        </w:rPr>
      </w:pPr>
    </w:p>
    <w:p w:rsidR="004D120B" w:rsidRDefault="004D120B">
      <w:pPr>
        <w:pStyle w:val="a9"/>
        <w:rPr>
          <w:lang w:val="zh-CN"/>
        </w:rPr>
      </w:pPr>
    </w:p>
    <w:p w:rsidR="004D120B" w:rsidRDefault="004D120B">
      <w:pPr>
        <w:pStyle w:val="aa"/>
        <w:ind w:firstLine="210"/>
        <w:rPr>
          <w:lang w:val="zh-CN"/>
        </w:rPr>
      </w:pPr>
    </w:p>
    <w:p w:rsidR="004D120B" w:rsidRDefault="004D120B">
      <w:pPr>
        <w:rPr>
          <w:lang w:val="zh-CN"/>
        </w:rPr>
      </w:pPr>
    </w:p>
    <w:p w:rsidR="004D120B" w:rsidRDefault="004D120B">
      <w:pPr>
        <w:pStyle w:val="a9"/>
        <w:rPr>
          <w:lang w:val="zh-CN"/>
        </w:rPr>
      </w:pPr>
    </w:p>
    <w:p w:rsidR="004D120B" w:rsidRDefault="004D120B">
      <w:pPr>
        <w:pStyle w:val="aa"/>
        <w:ind w:firstLine="210"/>
        <w:rPr>
          <w:lang w:val="zh-CN"/>
        </w:rPr>
      </w:pPr>
    </w:p>
    <w:p w:rsidR="004D120B" w:rsidRDefault="002B6188">
      <w:pPr>
        <w:snapToGrid w:val="0"/>
        <w:spacing w:line="360" w:lineRule="auto"/>
        <w:rPr>
          <w:rFonts w:ascii="宋体" w:hAnsi="宋体"/>
          <w:sz w:val="24"/>
        </w:rPr>
      </w:pPr>
      <w:r>
        <w:rPr>
          <w:rFonts w:ascii="宋体" w:hAnsi="宋体" w:hint="eastAsia"/>
          <w:b/>
          <w:bCs/>
          <w:szCs w:val="21"/>
          <w:lang w:val="zh-CN"/>
        </w:rPr>
        <w:lastRenderedPageBreak/>
        <w:t>七、</w:t>
      </w:r>
      <w:r>
        <w:rPr>
          <w:rFonts w:ascii="宋体" w:hAnsi="宋体"/>
          <w:b/>
          <w:bCs/>
          <w:szCs w:val="21"/>
          <w:lang w:val="zh-CN"/>
        </w:rPr>
        <w:t>法定代表人授权函</w:t>
      </w:r>
      <w:r>
        <w:rPr>
          <w:rFonts w:ascii="宋体" w:hAnsi="宋体" w:hint="eastAsia"/>
          <w:b/>
          <w:bCs/>
          <w:szCs w:val="21"/>
          <w:lang w:val="zh-CN"/>
        </w:rPr>
        <w:t>格式</w:t>
      </w:r>
    </w:p>
    <w:p w:rsidR="004D120B" w:rsidRDefault="004D120B">
      <w:pPr>
        <w:snapToGrid w:val="0"/>
        <w:spacing w:line="360" w:lineRule="auto"/>
        <w:rPr>
          <w:rFonts w:ascii="宋体" w:hAnsi="宋体"/>
          <w:b/>
          <w:bCs/>
          <w:szCs w:val="21"/>
          <w:lang w:val="zh-CN"/>
        </w:rPr>
      </w:pPr>
    </w:p>
    <w:p w:rsidR="004D120B" w:rsidRDefault="002B6188">
      <w:pPr>
        <w:snapToGrid w:val="0"/>
        <w:spacing w:line="360" w:lineRule="auto"/>
        <w:jc w:val="center"/>
        <w:rPr>
          <w:rFonts w:ascii="宋体" w:hAnsi="宋体"/>
          <w:sz w:val="24"/>
        </w:rPr>
      </w:pPr>
      <w:r>
        <w:rPr>
          <w:rFonts w:ascii="宋体" w:hAnsi="宋体"/>
          <w:b/>
          <w:bCs/>
          <w:szCs w:val="21"/>
          <w:lang w:val="zh-CN"/>
        </w:rPr>
        <w:t>法定代表人授权函</w:t>
      </w:r>
    </w:p>
    <w:p w:rsidR="004D120B" w:rsidRDefault="002B6188">
      <w:pPr>
        <w:snapToGrid w:val="0"/>
        <w:spacing w:line="360" w:lineRule="auto"/>
        <w:rPr>
          <w:rFonts w:ascii="宋体" w:hAnsi="宋体"/>
          <w:kern w:val="0"/>
          <w:szCs w:val="21"/>
        </w:rPr>
      </w:pPr>
      <w:r>
        <w:rPr>
          <w:rFonts w:ascii="宋体" w:hAnsi="宋体" w:hint="eastAsia"/>
          <w:szCs w:val="21"/>
        </w:rPr>
        <w:t>致：采购人：</w:t>
      </w:r>
    </w:p>
    <w:p w:rsidR="004D120B" w:rsidRDefault="002B6188">
      <w:pPr>
        <w:snapToGrid w:val="0"/>
        <w:spacing w:line="360" w:lineRule="auto"/>
        <w:ind w:firstLine="576"/>
        <w:rPr>
          <w:rFonts w:ascii="宋体" w:hAnsi="宋体"/>
          <w:kern w:val="0"/>
          <w:szCs w:val="21"/>
        </w:rPr>
      </w:pPr>
      <w:r>
        <w:rPr>
          <w:rFonts w:ascii="宋体" w:hAnsi="宋体"/>
          <w:kern w:val="0"/>
          <w:szCs w:val="21"/>
          <w:lang w:val="zh-CN"/>
        </w:rPr>
        <w:t>兹委派我公司先生/女士(其在本公司的职务是： ，联系电话：手机：)，代表我公司全权处理</w:t>
      </w:r>
      <w:r>
        <w:rPr>
          <w:rFonts w:ascii="宋体" w:hAnsi="宋体"/>
          <w:szCs w:val="21"/>
          <w:u w:val="single"/>
        </w:rPr>
        <w:t xml:space="preserve">                  【招标编号：         】</w:t>
      </w:r>
      <w:r>
        <w:rPr>
          <w:rFonts w:ascii="宋体" w:hAnsi="宋体"/>
          <w:kern w:val="0"/>
          <w:szCs w:val="21"/>
          <w:lang w:val="zh-CN"/>
        </w:rPr>
        <w:t>政府采购投标的一切事项，</w:t>
      </w:r>
      <w:r>
        <w:rPr>
          <w:rFonts w:ascii="宋体" w:hAnsi="宋体" w:hint="eastAsia"/>
          <w:color w:val="000000"/>
          <w:szCs w:val="21"/>
        </w:rPr>
        <w:t>其在招投标活动中的一切活动本公司均予承认</w:t>
      </w:r>
      <w:r>
        <w:rPr>
          <w:rFonts w:ascii="宋体" w:hAnsi="宋体"/>
          <w:kern w:val="0"/>
          <w:szCs w:val="21"/>
          <w:lang w:val="zh-CN"/>
        </w:rPr>
        <w:t>。</w:t>
      </w:r>
    </w:p>
    <w:p w:rsidR="004D120B" w:rsidRDefault="002B6188">
      <w:pPr>
        <w:snapToGrid w:val="0"/>
        <w:spacing w:line="360" w:lineRule="auto"/>
        <w:rPr>
          <w:rFonts w:ascii="宋体" w:hAnsi="宋体"/>
          <w:kern w:val="0"/>
          <w:szCs w:val="21"/>
        </w:rPr>
      </w:pPr>
      <w:r>
        <w:rPr>
          <w:rFonts w:ascii="宋体" w:hAnsi="宋体" w:cs="Calibri" w:hint="eastAsia"/>
          <w:kern w:val="0"/>
          <w:szCs w:val="21"/>
        </w:rPr>
        <w:t>授权代表无转授权，特此授权。</w:t>
      </w:r>
    </w:p>
    <w:p w:rsidR="004D120B" w:rsidRDefault="004D120B">
      <w:pPr>
        <w:snapToGrid w:val="0"/>
        <w:spacing w:line="360" w:lineRule="auto"/>
        <w:rPr>
          <w:rFonts w:ascii="宋体" w:hAnsi="宋体"/>
          <w:kern w:val="0"/>
          <w:szCs w:val="21"/>
          <w:lang w:val="zh-CN"/>
        </w:rPr>
      </w:pPr>
    </w:p>
    <w:p w:rsidR="004D120B" w:rsidRDefault="002B6188">
      <w:pPr>
        <w:spacing w:line="460" w:lineRule="atLeast"/>
        <w:ind w:leftChars="1000" w:left="2100" w:firstLineChars="200" w:firstLine="420"/>
        <w:rPr>
          <w:rFonts w:ascii="宋体" w:hAnsi="宋体" w:cs="Calibri"/>
          <w:kern w:val="0"/>
          <w:szCs w:val="21"/>
        </w:rPr>
      </w:pPr>
      <w:r>
        <w:rPr>
          <w:rFonts w:ascii="宋体" w:hAnsi="宋体" w:cs="Calibri" w:hint="eastAsia"/>
          <w:kern w:val="0"/>
          <w:szCs w:val="21"/>
        </w:rPr>
        <w:t xml:space="preserve">授权代表：             性别 ：         年龄：                                                  </w:t>
      </w:r>
    </w:p>
    <w:p w:rsidR="004D120B" w:rsidRDefault="002B6188">
      <w:pPr>
        <w:spacing w:line="460" w:lineRule="atLeast"/>
        <w:ind w:left="1" w:firstLineChars="1140" w:firstLine="2394"/>
        <w:rPr>
          <w:rFonts w:ascii="宋体" w:hAnsi="宋体" w:cs="Calibri"/>
          <w:kern w:val="0"/>
          <w:szCs w:val="21"/>
        </w:rPr>
      </w:pPr>
      <w:r>
        <w:rPr>
          <w:rFonts w:ascii="宋体" w:hAnsi="宋体" w:cs="Calibri" w:hint="eastAsia"/>
          <w:kern w:val="0"/>
          <w:szCs w:val="21"/>
        </w:rPr>
        <w:t xml:space="preserve"> 投标人：                                 （盖章）</w:t>
      </w:r>
    </w:p>
    <w:p w:rsidR="004D120B" w:rsidRDefault="002B6188">
      <w:pPr>
        <w:spacing w:line="460" w:lineRule="atLeast"/>
        <w:ind w:right="680" w:firstLineChars="1200" w:firstLine="2520"/>
        <w:rPr>
          <w:rFonts w:ascii="宋体" w:hAnsi="宋体" w:cs="Calibri"/>
          <w:kern w:val="0"/>
          <w:szCs w:val="21"/>
        </w:rPr>
      </w:pPr>
      <w:r>
        <w:rPr>
          <w:rFonts w:ascii="宋体" w:hAnsi="宋体" w:cs="Calibri" w:hint="eastAsia"/>
          <w:kern w:val="0"/>
          <w:szCs w:val="21"/>
        </w:rPr>
        <w:t>法定代表人：                         （签字或盖章）</w:t>
      </w:r>
    </w:p>
    <w:p w:rsidR="004D120B" w:rsidRDefault="002B6188">
      <w:pPr>
        <w:spacing w:line="480" w:lineRule="auto"/>
        <w:ind w:firstLineChars="1200" w:firstLine="2520"/>
        <w:rPr>
          <w:rFonts w:ascii="宋体" w:hAnsi="宋体"/>
          <w:kern w:val="0"/>
          <w:szCs w:val="21"/>
          <w:lang w:val="zh-CN"/>
        </w:rPr>
      </w:pPr>
      <w:r>
        <w:rPr>
          <w:rFonts w:ascii="宋体" w:hAnsi="宋体" w:cs="Calibri" w:hint="eastAsia"/>
          <w:kern w:val="0"/>
          <w:szCs w:val="21"/>
        </w:rPr>
        <w:t>授权委托日期：     年     月     日</w:t>
      </w:r>
    </w:p>
    <w:p w:rsidR="004D120B" w:rsidRDefault="004D120B">
      <w:pPr>
        <w:spacing w:line="360" w:lineRule="auto"/>
        <w:jc w:val="center"/>
        <w:rPr>
          <w:rFonts w:ascii="宋体" w:hAnsi="宋体"/>
          <w:kern w:val="0"/>
          <w:szCs w:val="21"/>
          <w:lang w:val="zh-CN"/>
        </w:rPr>
      </w:pPr>
    </w:p>
    <w:p w:rsidR="004D120B" w:rsidRDefault="004D120B">
      <w:pPr>
        <w:spacing w:line="360" w:lineRule="auto"/>
        <w:jc w:val="center"/>
        <w:rPr>
          <w:rFonts w:ascii="宋体" w:hAnsi="宋体"/>
          <w:kern w:val="0"/>
          <w:sz w:val="24"/>
          <w:lang w:val="zh-CN"/>
        </w:rPr>
      </w:pPr>
    </w:p>
    <w:p w:rsidR="004D120B" w:rsidRDefault="002B6188">
      <w:pPr>
        <w:spacing w:line="480" w:lineRule="auto"/>
        <w:ind w:firstLineChars="192" w:firstLine="403"/>
        <w:rPr>
          <w:rFonts w:ascii="宋体" w:hAnsi="宋体"/>
        </w:rPr>
      </w:pPr>
      <w:r>
        <w:rPr>
          <w:rFonts w:ascii="宋体" w:hAnsi="宋体"/>
        </w:rPr>
        <w:t>附法</w:t>
      </w:r>
      <w:r>
        <w:rPr>
          <w:rFonts w:ascii="宋体" w:hAnsi="宋体" w:hint="eastAsia"/>
        </w:rPr>
        <w:t>定代表</w:t>
      </w:r>
      <w:r>
        <w:rPr>
          <w:rFonts w:ascii="宋体" w:hAnsi="宋体"/>
        </w:rPr>
        <w:t>人及</w:t>
      </w:r>
      <w:r>
        <w:rPr>
          <w:rFonts w:ascii="宋体" w:hAnsi="宋体"/>
          <w:lang w:val="zh-CN"/>
        </w:rPr>
        <w:t>授权委托人身份证</w:t>
      </w:r>
      <w:r>
        <w:rPr>
          <w:rFonts w:ascii="宋体" w:hAnsi="宋体"/>
        </w:rPr>
        <w:t>（复印件）</w:t>
      </w:r>
    </w:p>
    <w:p w:rsidR="004D120B" w:rsidRDefault="004D120B">
      <w:pPr>
        <w:snapToGrid w:val="0"/>
        <w:spacing w:before="100" w:beforeAutospacing="1" w:after="100" w:afterAutospacing="1" w:line="276" w:lineRule="auto"/>
        <w:ind w:firstLineChars="200" w:firstLine="480"/>
        <w:rPr>
          <w:rFonts w:ascii="宋体" w:hAnsi="宋体"/>
          <w:sz w:val="24"/>
        </w:rPr>
      </w:pPr>
    </w:p>
    <w:p w:rsidR="004D120B" w:rsidRDefault="002B6188">
      <w:pPr>
        <w:pStyle w:val="23"/>
        <w:snapToGrid w:val="0"/>
        <w:spacing w:before="159" w:after="159" w:line="360" w:lineRule="auto"/>
        <w:rPr>
          <w:rFonts w:hAnsi="宋体"/>
        </w:rPr>
      </w:pPr>
      <w:r>
        <w:rPr>
          <w:rFonts w:hAnsi="宋体" w:hint="eastAsia"/>
          <w:b/>
          <w:color w:val="000000"/>
          <w:szCs w:val="21"/>
        </w:rPr>
        <w:br w:type="page"/>
      </w:r>
    </w:p>
    <w:p w:rsidR="004D120B" w:rsidRDefault="002B6188">
      <w:pPr>
        <w:snapToGrid w:val="0"/>
        <w:spacing w:line="360" w:lineRule="auto"/>
        <w:rPr>
          <w:rFonts w:ascii="宋体" w:hAnsi="宋体"/>
          <w:b/>
          <w:bCs/>
          <w:szCs w:val="21"/>
          <w:lang w:val="zh-CN"/>
        </w:rPr>
      </w:pPr>
      <w:r>
        <w:rPr>
          <w:rFonts w:ascii="宋体" w:hAnsi="宋体" w:hint="eastAsia"/>
          <w:b/>
          <w:bCs/>
          <w:szCs w:val="21"/>
        </w:rPr>
        <w:lastRenderedPageBreak/>
        <w:t>八、</w:t>
      </w:r>
      <w:r>
        <w:rPr>
          <w:rFonts w:hAnsi="宋体" w:hint="eastAsia"/>
          <w:b/>
          <w:bCs/>
          <w:szCs w:val="21"/>
        </w:rPr>
        <w:t>法定代表人诚信投标承诺书格式</w:t>
      </w:r>
    </w:p>
    <w:p w:rsidR="004D120B" w:rsidRDefault="002B6188">
      <w:pPr>
        <w:pStyle w:val="ad"/>
        <w:snapToGrid w:val="0"/>
        <w:spacing w:line="440" w:lineRule="atLeast"/>
        <w:ind w:left="842" w:hanging="422"/>
        <w:jc w:val="center"/>
        <w:rPr>
          <w:rFonts w:eastAsia="宋体" w:hAnsi="宋体"/>
          <w:b/>
          <w:bCs/>
          <w:sz w:val="21"/>
          <w:szCs w:val="21"/>
        </w:rPr>
      </w:pPr>
      <w:r>
        <w:rPr>
          <w:rFonts w:eastAsia="宋体" w:hAnsi="宋体" w:hint="eastAsia"/>
          <w:b/>
          <w:bCs/>
          <w:sz w:val="21"/>
          <w:szCs w:val="21"/>
        </w:rPr>
        <w:t>法定代表人诚信投标承诺书</w:t>
      </w:r>
    </w:p>
    <w:p w:rsidR="004D120B" w:rsidRDefault="002B6188">
      <w:pPr>
        <w:spacing w:line="460" w:lineRule="atLeast"/>
        <w:jc w:val="left"/>
        <w:rPr>
          <w:rFonts w:ascii="宋体" w:hAnsi="宋体" w:cs="Calibri"/>
          <w:kern w:val="0"/>
          <w:szCs w:val="21"/>
        </w:rPr>
      </w:pPr>
      <w:r>
        <w:rPr>
          <w:rFonts w:ascii="宋体" w:hAnsi="宋体" w:cs="Calibri" w:hint="eastAsia"/>
          <w:kern w:val="0"/>
          <w:szCs w:val="21"/>
        </w:rPr>
        <w:t>本人以企业法定代表人（负责人）的身份郑重承诺：</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将遵循公开、公平、公正和诚信信用的原则参加              项目（招标编号：   ）的投标；</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一、杜绝以收取管理费等形式的一切挂靠、违法转包、分包行为；并选派有丰富经验、无不良行为记录的在项目管理人员、技术人员，严格按投标文件、响应文件及合同等要求保证拟派人员的到岗率。</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二、响应文件所提供的一切材料都是真实、有效、合法的。</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三、不与其他投标人相互串通投标报价，不排挤其他投标人的公平竞争，不损害招标人或其他投标人的合法权益。</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四、不与采购人或采购代理机构串通投标，不损害国家利益，社会公共利益或其他人的合法权益。</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五、不向采购人或者评标委员会成员行贿以牟取中标。</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六、不以其他人名义投标或者以其他方式弄虚作假，骗取中标。</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七、不在投标后进行虚假恶意投诉。</w:t>
      </w:r>
    </w:p>
    <w:p w:rsidR="004D120B" w:rsidRDefault="002B6188">
      <w:pPr>
        <w:spacing w:line="460" w:lineRule="atLeast"/>
        <w:ind w:firstLineChars="200" w:firstLine="420"/>
        <w:jc w:val="left"/>
        <w:rPr>
          <w:rFonts w:ascii="宋体" w:hAnsi="宋体" w:cs="Calibri"/>
          <w:kern w:val="0"/>
          <w:szCs w:val="21"/>
        </w:rPr>
      </w:pPr>
      <w:r>
        <w:rPr>
          <w:rFonts w:ascii="宋体" w:hAnsi="宋体" w:cs="Calibri" w:hint="eastAsia"/>
          <w:kern w:val="0"/>
          <w:szCs w:val="21"/>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rsidR="004D120B" w:rsidRDefault="002B6188">
      <w:pPr>
        <w:spacing w:line="460" w:lineRule="atLeast"/>
        <w:ind w:firstLineChars="200" w:firstLine="420"/>
        <w:rPr>
          <w:rFonts w:ascii="宋体" w:hAnsi="宋体" w:cs="Calibri"/>
          <w:kern w:val="0"/>
          <w:szCs w:val="21"/>
        </w:rPr>
      </w:pPr>
      <w:r>
        <w:rPr>
          <w:rFonts w:ascii="宋体" w:hAnsi="宋体" w:cs="Calibri" w:hint="eastAsia"/>
          <w:kern w:val="0"/>
          <w:szCs w:val="21"/>
        </w:rPr>
        <w:t>本公司若有违反本承诺内容的行为，愿意承担法律责任，包括不限于：愿意接受相关行政主管部门作出的处罚；给采购人造成损失的，依法承担相应的赔偿责任。</w:t>
      </w:r>
    </w:p>
    <w:p w:rsidR="004D120B" w:rsidRDefault="004D120B">
      <w:pPr>
        <w:spacing w:line="460" w:lineRule="atLeast"/>
        <w:ind w:right="1120"/>
        <w:rPr>
          <w:rFonts w:ascii="宋体" w:hAnsi="宋体" w:cs="Calibri"/>
          <w:kern w:val="0"/>
          <w:szCs w:val="21"/>
        </w:rPr>
      </w:pPr>
    </w:p>
    <w:p w:rsidR="004D120B" w:rsidRDefault="002B6188">
      <w:pPr>
        <w:autoSpaceDE w:val="0"/>
        <w:autoSpaceDN w:val="0"/>
        <w:adjustRightInd w:val="0"/>
        <w:spacing w:line="360" w:lineRule="auto"/>
        <w:ind w:firstLineChars="201" w:firstLine="422"/>
        <w:rPr>
          <w:rFonts w:ascii="宋体" w:hAnsi="宋体" w:cs="Calibri"/>
          <w:kern w:val="0"/>
          <w:szCs w:val="21"/>
        </w:rPr>
      </w:pPr>
      <w:r>
        <w:rPr>
          <w:rFonts w:ascii="宋体" w:hAnsi="宋体" w:cs="Calibri" w:hint="eastAsia"/>
          <w:kern w:val="0"/>
          <w:szCs w:val="21"/>
        </w:rPr>
        <w:t>投标人（盖章）：</w:t>
      </w:r>
    </w:p>
    <w:p w:rsidR="004D120B" w:rsidRDefault="002B6188">
      <w:pPr>
        <w:autoSpaceDE w:val="0"/>
        <w:autoSpaceDN w:val="0"/>
        <w:adjustRightInd w:val="0"/>
        <w:spacing w:line="360" w:lineRule="auto"/>
        <w:ind w:firstLineChars="201" w:firstLine="422"/>
        <w:rPr>
          <w:rFonts w:ascii="宋体" w:hAnsi="宋体" w:cs="Calibri"/>
          <w:kern w:val="0"/>
          <w:szCs w:val="21"/>
        </w:rPr>
      </w:pPr>
      <w:r>
        <w:rPr>
          <w:rFonts w:ascii="宋体" w:hAnsi="宋体" w:cs="Calibri" w:hint="eastAsia"/>
          <w:kern w:val="0"/>
          <w:szCs w:val="21"/>
        </w:rPr>
        <w:t>法定代表人（负责人）（签字或盖章）：</w:t>
      </w:r>
    </w:p>
    <w:p w:rsidR="004D120B" w:rsidRDefault="004D120B">
      <w:pPr>
        <w:snapToGrid w:val="0"/>
        <w:spacing w:line="360" w:lineRule="auto"/>
        <w:ind w:firstLineChars="200" w:firstLine="420"/>
        <w:rPr>
          <w:rFonts w:ascii="宋体" w:hAnsi="宋体" w:cs="Calibri"/>
          <w:kern w:val="0"/>
          <w:szCs w:val="21"/>
        </w:rPr>
      </w:pPr>
    </w:p>
    <w:p w:rsidR="004D120B" w:rsidRDefault="002B6188">
      <w:pPr>
        <w:snapToGrid w:val="0"/>
        <w:spacing w:before="100" w:beforeAutospacing="1" w:after="100" w:afterAutospacing="1" w:line="360" w:lineRule="exact"/>
        <w:ind w:firstLineChars="150" w:firstLine="315"/>
        <w:jc w:val="left"/>
        <w:rPr>
          <w:rFonts w:ascii="宋体" w:hAnsi="宋体"/>
          <w:b/>
          <w:bCs/>
          <w:szCs w:val="21"/>
        </w:rPr>
      </w:pPr>
      <w:r>
        <w:rPr>
          <w:rFonts w:ascii="宋体" w:hAnsi="宋体" w:cs="Calibri" w:hint="eastAsia"/>
          <w:kern w:val="0"/>
          <w:szCs w:val="21"/>
        </w:rPr>
        <w:t>承诺书签署日期：</w:t>
      </w:r>
    </w:p>
    <w:p w:rsidR="004D120B" w:rsidRDefault="004D120B">
      <w:pPr>
        <w:autoSpaceDE w:val="0"/>
        <w:autoSpaceDN w:val="0"/>
        <w:adjustRightInd w:val="0"/>
        <w:spacing w:line="360" w:lineRule="auto"/>
        <w:jc w:val="left"/>
        <w:rPr>
          <w:rFonts w:ascii="宋体" w:hAnsi="宋体"/>
          <w:b/>
          <w:bCs/>
          <w:szCs w:val="21"/>
        </w:rPr>
      </w:pPr>
    </w:p>
    <w:p w:rsidR="004D120B" w:rsidRDefault="004D120B">
      <w:pPr>
        <w:autoSpaceDE w:val="0"/>
        <w:autoSpaceDN w:val="0"/>
        <w:adjustRightInd w:val="0"/>
        <w:spacing w:line="360" w:lineRule="auto"/>
        <w:jc w:val="left"/>
        <w:rPr>
          <w:rFonts w:ascii="宋体" w:hAnsi="宋体"/>
          <w:b/>
          <w:bCs/>
          <w:szCs w:val="21"/>
        </w:rPr>
      </w:pPr>
    </w:p>
    <w:p w:rsidR="004D120B" w:rsidRDefault="004D120B">
      <w:pPr>
        <w:autoSpaceDE w:val="0"/>
        <w:autoSpaceDN w:val="0"/>
        <w:adjustRightInd w:val="0"/>
        <w:spacing w:line="360" w:lineRule="auto"/>
        <w:jc w:val="left"/>
        <w:rPr>
          <w:rFonts w:ascii="宋体" w:hAnsi="宋体"/>
          <w:b/>
          <w:bCs/>
          <w:szCs w:val="21"/>
        </w:rPr>
      </w:pPr>
    </w:p>
    <w:p w:rsidR="004D120B" w:rsidRDefault="002B6188">
      <w:pPr>
        <w:autoSpaceDE w:val="0"/>
        <w:autoSpaceDN w:val="0"/>
        <w:adjustRightInd w:val="0"/>
        <w:spacing w:line="360" w:lineRule="auto"/>
        <w:jc w:val="left"/>
        <w:rPr>
          <w:rFonts w:ascii="宋体" w:hAnsi="宋体"/>
        </w:rPr>
      </w:pPr>
      <w:r>
        <w:rPr>
          <w:rFonts w:ascii="宋体" w:hAnsi="宋体" w:hint="eastAsia"/>
          <w:b/>
          <w:bCs/>
          <w:szCs w:val="21"/>
        </w:rPr>
        <w:lastRenderedPageBreak/>
        <w:t>九、</w:t>
      </w:r>
      <w:r>
        <w:rPr>
          <w:rFonts w:ascii="宋体" w:hAnsi="宋体"/>
          <w:b/>
          <w:bCs/>
          <w:szCs w:val="21"/>
        </w:rPr>
        <w:t>中小企业声明函</w:t>
      </w:r>
      <w:r>
        <w:rPr>
          <w:rFonts w:ascii="宋体" w:hAnsi="宋体" w:hint="eastAsia"/>
          <w:b/>
          <w:bCs/>
          <w:szCs w:val="21"/>
        </w:rPr>
        <w:t>格式</w:t>
      </w:r>
    </w:p>
    <w:p w:rsidR="004D120B" w:rsidRDefault="002B6188">
      <w:pPr>
        <w:autoSpaceDE w:val="0"/>
        <w:autoSpaceDN w:val="0"/>
        <w:adjustRightInd w:val="0"/>
        <w:spacing w:line="360" w:lineRule="auto"/>
        <w:jc w:val="center"/>
        <w:rPr>
          <w:rFonts w:ascii="Times New Roman" w:hAnsi="Times New Roman"/>
          <w:kern w:val="0"/>
          <w:sz w:val="28"/>
          <w:szCs w:val="28"/>
        </w:rPr>
      </w:pPr>
      <w:r>
        <w:rPr>
          <w:rFonts w:ascii="Times New Roman" w:hAnsi="Times New Roman"/>
          <w:kern w:val="0"/>
          <w:sz w:val="28"/>
          <w:szCs w:val="28"/>
        </w:rPr>
        <w:t>中小企业声明函</w:t>
      </w:r>
    </w:p>
    <w:p w:rsidR="004D120B" w:rsidRDefault="002B6188">
      <w:pPr>
        <w:widowControl/>
        <w:spacing w:line="500" w:lineRule="exact"/>
        <w:ind w:firstLineChars="200" w:firstLine="420"/>
        <w:rPr>
          <w:rFonts w:ascii="宋体" w:hAnsi="宋体" w:cs="宋体"/>
          <w:szCs w:val="21"/>
        </w:rPr>
      </w:pPr>
      <w:r>
        <w:rPr>
          <w:rFonts w:ascii="宋体" w:hAnsi="宋体" w:cs="宋体" w:hint="eastAsia"/>
          <w:color w:val="000000"/>
          <w:kern w:val="0"/>
          <w:szCs w:val="21"/>
        </w:rPr>
        <w:t>本公司郑重声明，根据《政府采购促进中小企业发展管理办法》（财库﹝2020﹞46 号）的规定，本公司参加（单位名称）的（项目名称）采购活动，提供的服务全部由符合政策要求的中小企业承接。相关企业的具体情况如下：</w:t>
      </w:r>
    </w:p>
    <w:p w:rsidR="004D120B" w:rsidRDefault="002B6188">
      <w:pPr>
        <w:widowControl/>
        <w:spacing w:line="500" w:lineRule="exact"/>
        <w:rPr>
          <w:rFonts w:ascii="宋体" w:hAnsi="宋体" w:cs="宋体"/>
          <w:szCs w:val="21"/>
        </w:rPr>
      </w:pPr>
      <w:r>
        <w:rPr>
          <w:rFonts w:ascii="宋体" w:hAnsi="宋体" w:cs="宋体" w:hint="eastAsia"/>
          <w:color w:val="000000"/>
          <w:kern w:val="0"/>
          <w:szCs w:val="21"/>
        </w:rPr>
        <w:t xml:space="preserve">1. </w:t>
      </w:r>
      <w:r>
        <w:rPr>
          <w:rFonts w:ascii="宋体" w:hAnsi="宋体" w:cs="宋体" w:hint="eastAsia"/>
          <w:color w:val="000000"/>
          <w:kern w:val="0"/>
          <w:szCs w:val="21"/>
          <w:u w:val="single"/>
        </w:rPr>
        <w:t>（标的名称）</w:t>
      </w:r>
      <w:r>
        <w:rPr>
          <w:rFonts w:ascii="宋体" w:hAnsi="宋体" w:cs="宋体" w:hint="eastAsia"/>
          <w:color w:val="000000"/>
          <w:kern w:val="0"/>
          <w:szCs w:val="21"/>
        </w:rPr>
        <w:t>，属于</w:t>
      </w:r>
      <w:r>
        <w:rPr>
          <w:rFonts w:ascii="宋体" w:hAnsi="宋体" w:cs="宋体" w:hint="eastAsia"/>
          <w:color w:val="000000"/>
          <w:kern w:val="0"/>
          <w:szCs w:val="21"/>
          <w:u w:val="single"/>
        </w:rPr>
        <w:t>（采购文件中明确的所属行业）</w:t>
      </w:r>
      <w:r>
        <w:rPr>
          <w:rFonts w:ascii="宋体" w:hAnsi="宋体" w:cs="宋体" w:hint="eastAsia"/>
          <w:color w:val="000000"/>
          <w:kern w:val="0"/>
          <w:szCs w:val="21"/>
        </w:rPr>
        <w:t>；制造商为</w:t>
      </w:r>
      <w:r>
        <w:rPr>
          <w:rFonts w:ascii="宋体" w:hAnsi="宋体" w:cs="宋体" w:hint="eastAsia"/>
          <w:color w:val="000000"/>
          <w:kern w:val="0"/>
          <w:szCs w:val="21"/>
          <w:u w:val="single"/>
        </w:rPr>
        <w:t>（企业名称）</w:t>
      </w:r>
      <w:r>
        <w:rPr>
          <w:rFonts w:ascii="宋体" w:hAnsi="宋体" w:cs="宋体" w:hint="eastAsia"/>
          <w:color w:val="000000"/>
          <w:kern w:val="0"/>
          <w:szCs w:val="21"/>
        </w:rPr>
        <w:t>，从业人员人，营业收入为 万元，资产总额为万元，属于（</w:t>
      </w:r>
      <w:r>
        <w:rPr>
          <w:rFonts w:ascii="宋体" w:hAnsi="宋体" w:cs="宋体" w:hint="eastAsia"/>
          <w:color w:val="000000"/>
          <w:kern w:val="0"/>
          <w:szCs w:val="21"/>
          <w:u w:val="single"/>
        </w:rPr>
        <w:t>中型企业、小型企业、微型企业）</w:t>
      </w:r>
      <w:r>
        <w:rPr>
          <w:rFonts w:ascii="宋体" w:hAnsi="宋体" w:cs="宋体" w:hint="eastAsia"/>
          <w:color w:val="000000"/>
          <w:kern w:val="0"/>
          <w:szCs w:val="21"/>
        </w:rPr>
        <w:t xml:space="preserve">； </w:t>
      </w:r>
    </w:p>
    <w:p w:rsidR="004D120B" w:rsidRDefault="002B6188">
      <w:pPr>
        <w:widowControl/>
        <w:spacing w:line="500" w:lineRule="exact"/>
        <w:rPr>
          <w:rFonts w:ascii="宋体" w:hAnsi="宋体" w:cs="宋体"/>
          <w:szCs w:val="21"/>
        </w:rPr>
      </w:pPr>
      <w:r>
        <w:rPr>
          <w:rFonts w:ascii="宋体" w:hAnsi="宋体" w:cs="宋体" w:hint="eastAsia"/>
          <w:color w:val="000000"/>
          <w:kern w:val="0"/>
          <w:szCs w:val="21"/>
        </w:rPr>
        <w:t>……</w:t>
      </w:r>
    </w:p>
    <w:p w:rsidR="004D120B" w:rsidRDefault="002B6188">
      <w:pPr>
        <w:widowControl/>
        <w:spacing w:line="500" w:lineRule="exact"/>
        <w:ind w:firstLineChars="200" w:firstLine="420"/>
        <w:rPr>
          <w:rFonts w:ascii="宋体" w:hAnsi="宋体" w:cs="宋体"/>
          <w:szCs w:val="21"/>
        </w:rPr>
      </w:pPr>
      <w:r>
        <w:rPr>
          <w:rFonts w:ascii="宋体" w:hAnsi="宋体" w:cs="宋体" w:hint="eastAsia"/>
          <w:color w:val="000000"/>
          <w:kern w:val="0"/>
          <w:szCs w:val="21"/>
        </w:rPr>
        <w:t>以上企业，不属于大企业的分支机构，不存在控股股东为大企业的情形，也不存在与大企业的负责人为同一人的情形。</w:t>
      </w:r>
    </w:p>
    <w:p w:rsidR="004D120B" w:rsidRDefault="002B6188">
      <w:pPr>
        <w:widowControl/>
        <w:spacing w:line="500" w:lineRule="exact"/>
        <w:ind w:firstLineChars="200" w:firstLine="420"/>
        <w:rPr>
          <w:rFonts w:ascii="宋体" w:hAnsi="宋体" w:cs="宋体"/>
          <w:szCs w:val="21"/>
        </w:rPr>
      </w:pPr>
      <w:r>
        <w:rPr>
          <w:rFonts w:ascii="宋体" w:hAnsi="宋体" w:cs="宋体" w:hint="eastAsia"/>
          <w:color w:val="000000"/>
          <w:kern w:val="0"/>
          <w:szCs w:val="21"/>
        </w:rPr>
        <w:t xml:space="preserve">本企业对上述声明内容的真实性负责。如有虚假，将依法承担相应责任。 </w:t>
      </w:r>
    </w:p>
    <w:p w:rsidR="004D120B" w:rsidRDefault="004D120B">
      <w:pPr>
        <w:widowControl/>
        <w:spacing w:line="500" w:lineRule="exact"/>
        <w:jc w:val="right"/>
        <w:rPr>
          <w:rFonts w:ascii="宋体" w:hAnsi="宋体" w:cs="宋体"/>
          <w:color w:val="000000"/>
          <w:kern w:val="0"/>
          <w:szCs w:val="21"/>
        </w:rPr>
      </w:pPr>
    </w:p>
    <w:p w:rsidR="004D120B" w:rsidRDefault="002B6188">
      <w:pPr>
        <w:widowControl/>
        <w:spacing w:line="500" w:lineRule="exact"/>
        <w:jc w:val="center"/>
        <w:rPr>
          <w:rFonts w:ascii="宋体" w:hAnsi="宋体" w:cs="宋体"/>
          <w:szCs w:val="21"/>
        </w:rPr>
      </w:pPr>
      <w:r>
        <w:rPr>
          <w:rFonts w:ascii="宋体" w:hAnsi="宋体" w:cs="宋体" w:hint="eastAsia"/>
          <w:color w:val="000000"/>
          <w:kern w:val="0"/>
          <w:szCs w:val="21"/>
        </w:rPr>
        <w:t xml:space="preserve">                                            投标人（盖章）：</w:t>
      </w:r>
    </w:p>
    <w:p w:rsidR="004D120B" w:rsidRDefault="002B6188">
      <w:pPr>
        <w:pStyle w:val="a9"/>
        <w:jc w:val="center"/>
        <w:rPr>
          <w:rFonts w:ascii="Times New Roman" w:hAnsi="Times New Roman"/>
        </w:rPr>
      </w:pPr>
      <w:r>
        <w:rPr>
          <w:rFonts w:ascii="宋体" w:hAnsi="宋体" w:cs="宋体" w:hint="eastAsia"/>
          <w:color w:val="000000"/>
          <w:sz w:val="21"/>
          <w:szCs w:val="21"/>
        </w:rPr>
        <w:t xml:space="preserve">                                     日 期：</w:t>
      </w:r>
    </w:p>
    <w:p w:rsidR="004D120B" w:rsidRDefault="004D120B">
      <w:pPr>
        <w:autoSpaceDE w:val="0"/>
        <w:autoSpaceDN w:val="0"/>
        <w:adjustRightInd w:val="0"/>
        <w:spacing w:line="360" w:lineRule="auto"/>
        <w:jc w:val="left"/>
        <w:rPr>
          <w:rFonts w:ascii="宋体" w:hAnsi="宋体"/>
          <w:kern w:val="0"/>
          <w:szCs w:val="21"/>
        </w:rPr>
      </w:pPr>
    </w:p>
    <w:p w:rsidR="004D120B" w:rsidRDefault="004D120B">
      <w:pPr>
        <w:autoSpaceDE w:val="0"/>
        <w:autoSpaceDN w:val="0"/>
        <w:adjustRightInd w:val="0"/>
        <w:spacing w:line="360" w:lineRule="auto"/>
        <w:ind w:right="-341"/>
        <w:jc w:val="left"/>
        <w:rPr>
          <w:rFonts w:ascii="宋体" w:hAnsi="宋体"/>
          <w:b/>
          <w:bCs/>
          <w:szCs w:val="21"/>
        </w:rPr>
      </w:pPr>
    </w:p>
    <w:p w:rsidR="004D120B" w:rsidRDefault="004D120B">
      <w:pPr>
        <w:pStyle w:val="af6"/>
        <w:rPr>
          <w:rFonts w:ascii="宋体" w:hAnsi="宋体"/>
          <w:b/>
          <w:bCs/>
          <w:szCs w:val="21"/>
        </w:rPr>
      </w:pPr>
    </w:p>
    <w:p w:rsidR="004D120B" w:rsidRDefault="004D120B">
      <w:pPr>
        <w:pStyle w:val="a9"/>
      </w:pPr>
    </w:p>
    <w:p w:rsidR="004D120B" w:rsidRDefault="004D120B">
      <w:pPr>
        <w:autoSpaceDE w:val="0"/>
        <w:autoSpaceDN w:val="0"/>
        <w:adjustRightInd w:val="0"/>
        <w:spacing w:line="360" w:lineRule="auto"/>
        <w:ind w:right="-341"/>
        <w:jc w:val="left"/>
        <w:rPr>
          <w:rFonts w:ascii="宋体" w:hAnsi="宋体"/>
          <w:b/>
          <w:bCs/>
          <w:szCs w:val="21"/>
        </w:rPr>
      </w:pPr>
    </w:p>
    <w:p w:rsidR="004D120B" w:rsidRDefault="004D120B">
      <w:pPr>
        <w:autoSpaceDE w:val="0"/>
        <w:autoSpaceDN w:val="0"/>
        <w:adjustRightInd w:val="0"/>
        <w:spacing w:line="360" w:lineRule="auto"/>
        <w:ind w:right="-341"/>
        <w:jc w:val="left"/>
        <w:rPr>
          <w:rFonts w:ascii="宋体" w:hAnsi="宋体"/>
          <w:b/>
          <w:bCs/>
          <w:szCs w:val="21"/>
        </w:rPr>
      </w:pPr>
    </w:p>
    <w:p w:rsidR="004D120B" w:rsidRDefault="004D120B">
      <w:pPr>
        <w:autoSpaceDE w:val="0"/>
        <w:autoSpaceDN w:val="0"/>
        <w:adjustRightInd w:val="0"/>
        <w:spacing w:line="360" w:lineRule="auto"/>
        <w:ind w:right="-341"/>
        <w:jc w:val="left"/>
        <w:rPr>
          <w:rFonts w:ascii="宋体" w:hAnsi="宋体"/>
          <w:b/>
          <w:bCs/>
          <w:szCs w:val="21"/>
        </w:rPr>
      </w:pPr>
    </w:p>
    <w:p w:rsidR="004D120B" w:rsidRDefault="004D120B">
      <w:pPr>
        <w:pStyle w:val="af6"/>
        <w:rPr>
          <w:rFonts w:ascii="宋体" w:hAnsi="宋体"/>
          <w:b/>
          <w:bCs/>
          <w:szCs w:val="21"/>
        </w:rPr>
      </w:pPr>
    </w:p>
    <w:p w:rsidR="004D120B" w:rsidRDefault="004D120B">
      <w:pPr>
        <w:pStyle w:val="a9"/>
      </w:pPr>
    </w:p>
    <w:p w:rsidR="004D120B" w:rsidRDefault="004D120B">
      <w:pPr>
        <w:pStyle w:val="aa"/>
        <w:ind w:firstLine="210"/>
      </w:pPr>
    </w:p>
    <w:p w:rsidR="004D120B" w:rsidRDefault="004D120B"/>
    <w:p w:rsidR="004D120B" w:rsidRDefault="004D120B">
      <w:pPr>
        <w:autoSpaceDE w:val="0"/>
        <w:autoSpaceDN w:val="0"/>
        <w:adjustRightInd w:val="0"/>
        <w:spacing w:line="360" w:lineRule="auto"/>
        <w:ind w:right="-341"/>
        <w:jc w:val="left"/>
        <w:rPr>
          <w:rFonts w:ascii="宋体" w:hAnsi="宋体"/>
          <w:b/>
          <w:bCs/>
          <w:szCs w:val="21"/>
        </w:rPr>
      </w:pPr>
    </w:p>
    <w:p w:rsidR="004D120B" w:rsidRDefault="004D120B">
      <w:pPr>
        <w:pStyle w:val="a9"/>
      </w:pPr>
    </w:p>
    <w:p w:rsidR="004D120B" w:rsidRDefault="004D120B">
      <w:pPr>
        <w:pStyle w:val="aa"/>
        <w:ind w:firstLine="210"/>
      </w:pPr>
    </w:p>
    <w:p w:rsidR="004D120B" w:rsidRDefault="004D120B"/>
    <w:p w:rsidR="004D120B" w:rsidRDefault="004D120B">
      <w:pPr>
        <w:pStyle w:val="a9"/>
      </w:pPr>
    </w:p>
    <w:p w:rsidR="004D120B" w:rsidRDefault="002B6188">
      <w:pPr>
        <w:autoSpaceDE w:val="0"/>
        <w:autoSpaceDN w:val="0"/>
        <w:adjustRightInd w:val="0"/>
        <w:spacing w:line="360" w:lineRule="auto"/>
        <w:ind w:right="-341"/>
        <w:jc w:val="left"/>
        <w:rPr>
          <w:rFonts w:ascii="宋体" w:hAnsi="宋体"/>
          <w:kern w:val="0"/>
          <w:szCs w:val="21"/>
        </w:rPr>
      </w:pPr>
      <w:r>
        <w:rPr>
          <w:rFonts w:ascii="宋体" w:hAnsi="宋体" w:hint="eastAsia"/>
          <w:b/>
          <w:bCs/>
          <w:szCs w:val="21"/>
        </w:rPr>
        <w:lastRenderedPageBreak/>
        <w:t>十</w:t>
      </w:r>
      <w:r>
        <w:rPr>
          <w:rFonts w:ascii="宋体" w:hAnsi="宋体"/>
          <w:b/>
          <w:bCs/>
          <w:szCs w:val="21"/>
        </w:rPr>
        <w:t>、监狱企业声明函</w:t>
      </w:r>
      <w:r>
        <w:rPr>
          <w:rFonts w:ascii="宋体" w:hAnsi="宋体" w:hint="eastAsia"/>
          <w:b/>
          <w:bCs/>
          <w:szCs w:val="21"/>
        </w:rPr>
        <w:t>格式</w:t>
      </w:r>
    </w:p>
    <w:p w:rsidR="004D120B" w:rsidRDefault="004D120B">
      <w:pPr>
        <w:ind w:firstLineChars="1400" w:firstLine="3373"/>
        <w:rPr>
          <w:rFonts w:ascii="宋体" w:hAnsi="宋体"/>
          <w:b/>
          <w:sz w:val="24"/>
        </w:rPr>
      </w:pPr>
    </w:p>
    <w:p w:rsidR="004D120B" w:rsidRDefault="004D120B">
      <w:pPr>
        <w:jc w:val="left"/>
        <w:rPr>
          <w:rFonts w:ascii="宋体" w:hAnsi="宋体"/>
          <w:kern w:val="0"/>
          <w:szCs w:val="21"/>
        </w:rPr>
      </w:pPr>
    </w:p>
    <w:p w:rsidR="004D120B" w:rsidRDefault="002B6188">
      <w:pPr>
        <w:ind w:firstLineChars="1400" w:firstLine="3373"/>
        <w:rPr>
          <w:rFonts w:ascii="宋体" w:hAnsi="宋体"/>
          <w:b/>
          <w:sz w:val="24"/>
        </w:rPr>
      </w:pPr>
      <w:r>
        <w:rPr>
          <w:rFonts w:ascii="宋体" w:hAnsi="宋体"/>
          <w:b/>
          <w:sz w:val="24"/>
        </w:rPr>
        <w:t>监狱企业声明函</w:t>
      </w:r>
    </w:p>
    <w:p w:rsidR="004D120B" w:rsidRDefault="002B6188">
      <w:pPr>
        <w:ind w:firstLineChars="1350" w:firstLine="2835"/>
        <w:rPr>
          <w:rFonts w:ascii="宋体" w:hAnsi="宋体"/>
          <w:szCs w:val="21"/>
        </w:rPr>
      </w:pPr>
      <w:r>
        <w:rPr>
          <w:rFonts w:ascii="宋体" w:hAnsi="宋体"/>
          <w:szCs w:val="21"/>
        </w:rPr>
        <w:t>【非监狱企业不用提供】</w:t>
      </w:r>
    </w:p>
    <w:p w:rsidR="004D120B" w:rsidRDefault="004D120B">
      <w:pPr>
        <w:ind w:firstLine="480"/>
        <w:rPr>
          <w:rFonts w:ascii="宋体" w:hAnsi="宋体"/>
          <w:szCs w:val="21"/>
        </w:rPr>
      </w:pPr>
    </w:p>
    <w:p w:rsidR="004D120B" w:rsidRDefault="004D120B">
      <w:pPr>
        <w:spacing w:line="360" w:lineRule="auto"/>
        <w:ind w:firstLineChars="250" w:firstLine="525"/>
        <w:rPr>
          <w:rFonts w:ascii="宋体" w:hAnsi="宋体"/>
          <w:szCs w:val="21"/>
        </w:rPr>
      </w:pPr>
    </w:p>
    <w:p w:rsidR="004D120B" w:rsidRDefault="002B6188">
      <w:pPr>
        <w:spacing w:line="360" w:lineRule="auto"/>
        <w:ind w:firstLineChars="250" w:firstLine="525"/>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rsidR="004D120B" w:rsidRDefault="002B6188">
      <w:pPr>
        <w:spacing w:line="360" w:lineRule="auto"/>
        <w:ind w:firstLine="480"/>
        <w:rPr>
          <w:rFonts w:ascii="宋体" w:hAnsi="宋体"/>
          <w:szCs w:val="21"/>
        </w:rPr>
      </w:pPr>
      <w:r>
        <w:rPr>
          <w:rFonts w:ascii="宋体" w:hAnsi="宋体"/>
          <w:szCs w:val="21"/>
        </w:rPr>
        <w:t>根据上述标准，我企业属于监狱企业的理由为：。</w:t>
      </w:r>
    </w:p>
    <w:p w:rsidR="004D120B" w:rsidRDefault="002B6188">
      <w:pPr>
        <w:spacing w:line="360" w:lineRule="auto"/>
        <w:ind w:firstLine="480"/>
        <w:rPr>
          <w:rFonts w:ascii="宋体" w:hAnsi="宋体"/>
          <w:szCs w:val="21"/>
        </w:rPr>
      </w:pPr>
      <w:r>
        <w:rPr>
          <w:rFonts w:ascii="宋体" w:hAnsi="宋体"/>
          <w:szCs w:val="21"/>
        </w:rPr>
        <w:t>本企业为参加（项目名称： ）（项目编号： ）采购活动提供本企业的产品。</w:t>
      </w:r>
    </w:p>
    <w:p w:rsidR="004D120B" w:rsidRDefault="002B6188">
      <w:pPr>
        <w:spacing w:line="360" w:lineRule="auto"/>
        <w:ind w:firstLine="480"/>
        <w:rPr>
          <w:rFonts w:ascii="宋体" w:hAnsi="宋体"/>
          <w:szCs w:val="21"/>
        </w:rPr>
      </w:pPr>
      <w:r>
        <w:rPr>
          <w:rFonts w:ascii="宋体" w:hAnsi="宋体"/>
          <w:szCs w:val="21"/>
        </w:rPr>
        <w:t>本企业对上述声明的真实性负责。如有虚假，将依法承担相应责任。</w:t>
      </w:r>
    </w:p>
    <w:p w:rsidR="004D120B" w:rsidRDefault="004D120B">
      <w:pPr>
        <w:spacing w:line="360" w:lineRule="auto"/>
        <w:ind w:firstLine="480"/>
        <w:rPr>
          <w:rFonts w:ascii="宋体" w:hAnsi="宋体"/>
          <w:szCs w:val="21"/>
        </w:rPr>
      </w:pPr>
    </w:p>
    <w:p w:rsidR="004D120B" w:rsidRDefault="002B6188">
      <w:pPr>
        <w:spacing w:line="360" w:lineRule="auto"/>
        <w:ind w:firstLine="480"/>
        <w:jc w:val="right"/>
        <w:rPr>
          <w:rFonts w:ascii="宋体" w:hAnsi="宋体"/>
          <w:szCs w:val="21"/>
        </w:rPr>
      </w:pPr>
      <w:r>
        <w:rPr>
          <w:rFonts w:ascii="宋体" w:hAnsi="宋体" w:hint="eastAsia"/>
          <w:szCs w:val="21"/>
        </w:rPr>
        <w:t>投标人</w:t>
      </w:r>
      <w:r>
        <w:rPr>
          <w:rFonts w:ascii="宋体" w:hAnsi="宋体"/>
          <w:szCs w:val="21"/>
        </w:rPr>
        <w:t>（盖章）：</w:t>
      </w:r>
    </w:p>
    <w:p w:rsidR="004D120B" w:rsidRDefault="002B6188">
      <w:pPr>
        <w:spacing w:line="360" w:lineRule="auto"/>
        <w:ind w:firstLine="480"/>
        <w:jc w:val="right"/>
        <w:rPr>
          <w:rFonts w:ascii="宋体" w:hAnsi="宋体"/>
          <w:szCs w:val="21"/>
        </w:rPr>
      </w:pPr>
      <w:r>
        <w:rPr>
          <w:rFonts w:ascii="宋体" w:hAnsi="宋体"/>
          <w:szCs w:val="21"/>
        </w:rPr>
        <w:t>日期： 年 月 日</w:t>
      </w:r>
    </w:p>
    <w:p w:rsidR="004D120B" w:rsidRDefault="004D120B">
      <w:pPr>
        <w:spacing w:line="360" w:lineRule="auto"/>
        <w:ind w:firstLine="480"/>
        <w:rPr>
          <w:rFonts w:ascii="宋体" w:hAnsi="宋体"/>
          <w:szCs w:val="21"/>
        </w:rPr>
      </w:pPr>
    </w:p>
    <w:p w:rsidR="004D120B" w:rsidRDefault="004D120B">
      <w:pPr>
        <w:spacing w:line="360" w:lineRule="auto"/>
        <w:ind w:firstLine="480"/>
        <w:rPr>
          <w:rFonts w:ascii="宋体" w:hAnsi="宋体"/>
          <w:szCs w:val="21"/>
        </w:rPr>
      </w:pPr>
    </w:p>
    <w:p w:rsidR="004D120B" w:rsidRDefault="002B6188">
      <w:pPr>
        <w:spacing w:line="360" w:lineRule="auto"/>
        <w:ind w:firstLine="480"/>
        <w:rPr>
          <w:rFonts w:ascii="宋体" w:hAnsi="宋体"/>
          <w:szCs w:val="21"/>
        </w:rPr>
      </w:pPr>
      <w:r>
        <w:rPr>
          <w:rFonts w:ascii="宋体" w:hAnsi="宋体" w:hint="eastAsia"/>
          <w:szCs w:val="21"/>
        </w:rPr>
        <w:t>投标人</w:t>
      </w:r>
      <w:r>
        <w:rPr>
          <w:rFonts w:ascii="宋体" w:hAnsi="宋体"/>
          <w:szCs w:val="21"/>
        </w:rPr>
        <w:t>为监狱企业的提供此函。</w:t>
      </w:r>
    </w:p>
    <w:p w:rsidR="004D120B" w:rsidRDefault="002B6188">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rsidR="004D120B" w:rsidRDefault="002B6188">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4D120B" w:rsidRDefault="004D120B">
      <w:pPr>
        <w:spacing w:line="360" w:lineRule="auto"/>
        <w:ind w:firstLine="480"/>
        <w:rPr>
          <w:rFonts w:ascii="宋体" w:hAnsi="宋体"/>
          <w:szCs w:val="21"/>
        </w:rPr>
      </w:pPr>
    </w:p>
    <w:p w:rsidR="004D120B" w:rsidRDefault="004D120B">
      <w:pPr>
        <w:autoSpaceDN w:val="0"/>
        <w:spacing w:line="360" w:lineRule="auto"/>
        <w:rPr>
          <w:rFonts w:ascii="宋体" w:hAnsi="宋体"/>
          <w:b/>
          <w:bCs/>
          <w:sz w:val="24"/>
        </w:rPr>
      </w:pPr>
    </w:p>
    <w:p w:rsidR="004D120B" w:rsidRDefault="002B6188">
      <w:pPr>
        <w:jc w:val="left"/>
        <w:rPr>
          <w:rFonts w:ascii="宋体" w:hAnsi="宋体"/>
          <w:b/>
          <w:sz w:val="24"/>
        </w:rPr>
      </w:pPr>
      <w:r>
        <w:rPr>
          <w:rFonts w:ascii="宋体" w:hAnsi="宋体"/>
          <w:sz w:val="24"/>
        </w:rPr>
        <w:br w:type="page"/>
      </w:r>
      <w:r>
        <w:rPr>
          <w:rFonts w:ascii="宋体" w:hAnsi="宋体" w:hint="eastAsia"/>
          <w:b/>
          <w:bCs/>
          <w:szCs w:val="21"/>
        </w:rPr>
        <w:lastRenderedPageBreak/>
        <w:t>十一、</w:t>
      </w:r>
      <w:r>
        <w:rPr>
          <w:rFonts w:ascii="宋体" w:hAnsi="宋体"/>
          <w:b/>
          <w:bCs/>
          <w:szCs w:val="21"/>
        </w:rPr>
        <w:t>残疾人福利性单位声明函</w:t>
      </w:r>
      <w:r>
        <w:rPr>
          <w:rFonts w:ascii="宋体" w:hAnsi="宋体" w:hint="eastAsia"/>
          <w:b/>
          <w:bCs/>
          <w:szCs w:val="21"/>
        </w:rPr>
        <w:t>格式</w:t>
      </w:r>
    </w:p>
    <w:p w:rsidR="004D120B" w:rsidRDefault="004D120B">
      <w:pPr>
        <w:jc w:val="left"/>
        <w:rPr>
          <w:rFonts w:ascii="宋体" w:hAnsi="宋体"/>
          <w:sz w:val="24"/>
        </w:rPr>
      </w:pPr>
    </w:p>
    <w:p w:rsidR="004D120B" w:rsidRDefault="004D120B">
      <w:pPr>
        <w:jc w:val="center"/>
        <w:rPr>
          <w:rFonts w:ascii="宋体" w:hAnsi="宋体"/>
          <w:sz w:val="24"/>
        </w:rPr>
      </w:pPr>
    </w:p>
    <w:p w:rsidR="004D120B" w:rsidRDefault="002B6188">
      <w:pPr>
        <w:jc w:val="center"/>
        <w:rPr>
          <w:rFonts w:ascii="宋体" w:hAnsi="宋体"/>
          <w:b/>
          <w:sz w:val="24"/>
        </w:rPr>
      </w:pPr>
      <w:r>
        <w:rPr>
          <w:rFonts w:ascii="宋体" w:hAnsi="宋体"/>
          <w:b/>
          <w:sz w:val="24"/>
        </w:rPr>
        <w:t>残疾人福利性单位声明函</w:t>
      </w:r>
    </w:p>
    <w:p w:rsidR="004D120B" w:rsidRDefault="002B6188">
      <w:pPr>
        <w:pStyle w:val="a9"/>
        <w:jc w:val="center"/>
        <w:rPr>
          <w:rFonts w:ascii="宋体" w:hAnsi="宋体"/>
          <w:sz w:val="21"/>
          <w:szCs w:val="21"/>
        </w:rPr>
      </w:pPr>
      <w:r>
        <w:rPr>
          <w:rFonts w:ascii="宋体" w:hAnsi="宋体"/>
          <w:sz w:val="21"/>
          <w:szCs w:val="21"/>
        </w:rPr>
        <w:t xml:space="preserve">  【非残疾人福利性单位不用提供】</w:t>
      </w:r>
    </w:p>
    <w:p w:rsidR="004D120B" w:rsidRDefault="004D120B">
      <w:pPr>
        <w:spacing w:line="588" w:lineRule="exact"/>
        <w:rPr>
          <w:rFonts w:ascii="宋体" w:hAnsi="宋体"/>
          <w:b/>
          <w:spacing w:val="6"/>
          <w:szCs w:val="21"/>
        </w:rPr>
      </w:pPr>
    </w:p>
    <w:p w:rsidR="004D120B" w:rsidRDefault="002B6188">
      <w:pPr>
        <w:snapToGrid w:val="0"/>
        <w:spacing w:line="360" w:lineRule="auto"/>
        <w:ind w:firstLineChars="200" w:firstLine="42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D120B" w:rsidRDefault="002B6188">
      <w:pPr>
        <w:snapToGrid w:val="0"/>
        <w:spacing w:line="360" w:lineRule="auto"/>
        <w:ind w:firstLineChars="200" w:firstLine="420"/>
        <w:rPr>
          <w:rFonts w:ascii="宋体" w:hAnsi="宋体"/>
          <w:szCs w:val="21"/>
        </w:rPr>
      </w:pPr>
      <w:r>
        <w:rPr>
          <w:rFonts w:ascii="宋体" w:hAnsi="宋体"/>
          <w:szCs w:val="21"/>
        </w:rPr>
        <w:t>本单位对上述声明的真实性负责。如有虚假，将依法承担相应责任。</w:t>
      </w:r>
    </w:p>
    <w:p w:rsidR="004D120B" w:rsidRDefault="004D120B">
      <w:pPr>
        <w:snapToGrid w:val="0"/>
        <w:spacing w:line="360" w:lineRule="auto"/>
        <w:ind w:firstLineChars="200" w:firstLine="420"/>
        <w:rPr>
          <w:rFonts w:ascii="宋体" w:hAnsi="宋体"/>
          <w:szCs w:val="21"/>
        </w:rPr>
      </w:pPr>
    </w:p>
    <w:p w:rsidR="004D120B" w:rsidRDefault="004D120B">
      <w:pPr>
        <w:snapToGrid w:val="0"/>
        <w:spacing w:line="360" w:lineRule="auto"/>
        <w:ind w:firstLineChars="200" w:firstLine="420"/>
        <w:rPr>
          <w:rFonts w:ascii="宋体" w:hAnsi="宋体"/>
          <w:szCs w:val="21"/>
        </w:rPr>
      </w:pPr>
    </w:p>
    <w:p w:rsidR="004D120B" w:rsidRDefault="002B6188">
      <w:pPr>
        <w:snapToGrid w:val="0"/>
        <w:spacing w:line="360" w:lineRule="auto"/>
        <w:ind w:firstLineChars="200" w:firstLine="420"/>
        <w:jc w:val="right"/>
        <w:rPr>
          <w:rFonts w:ascii="宋体" w:hAnsi="宋体"/>
          <w:szCs w:val="21"/>
        </w:rPr>
      </w:pPr>
      <w:r>
        <w:rPr>
          <w:rFonts w:ascii="宋体" w:hAnsi="宋体" w:hint="eastAsia"/>
          <w:szCs w:val="21"/>
        </w:rPr>
        <w:t>投标人（盖章）</w:t>
      </w:r>
      <w:r>
        <w:rPr>
          <w:rFonts w:ascii="宋体" w:hAnsi="宋体"/>
          <w:szCs w:val="21"/>
        </w:rPr>
        <w:t>：</w:t>
      </w:r>
    </w:p>
    <w:p w:rsidR="004D120B" w:rsidRDefault="004D120B">
      <w:pPr>
        <w:snapToGrid w:val="0"/>
        <w:spacing w:line="360" w:lineRule="auto"/>
        <w:ind w:firstLineChars="200" w:firstLine="420"/>
        <w:jc w:val="right"/>
        <w:rPr>
          <w:rFonts w:ascii="宋体" w:hAnsi="宋体"/>
          <w:szCs w:val="21"/>
        </w:rPr>
      </w:pPr>
    </w:p>
    <w:p w:rsidR="004D120B" w:rsidRDefault="002B6188">
      <w:pPr>
        <w:snapToGrid w:val="0"/>
        <w:spacing w:line="360" w:lineRule="auto"/>
        <w:ind w:firstLineChars="200" w:firstLine="420"/>
        <w:jc w:val="right"/>
        <w:rPr>
          <w:rFonts w:ascii="宋体" w:hAnsi="宋体"/>
          <w:szCs w:val="21"/>
        </w:rPr>
      </w:pPr>
      <w:r>
        <w:rPr>
          <w:rFonts w:ascii="宋体" w:hAnsi="宋体"/>
          <w:szCs w:val="21"/>
        </w:rPr>
        <w:t>日期：   年   月   日</w:t>
      </w:r>
    </w:p>
    <w:p w:rsidR="004D120B" w:rsidRDefault="004D120B">
      <w:pPr>
        <w:snapToGrid w:val="0"/>
        <w:spacing w:line="360" w:lineRule="auto"/>
        <w:ind w:firstLineChars="200" w:firstLine="422"/>
        <w:rPr>
          <w:rFonts w:ascii="宋体" w:hAnsi="宋体"/>
          <w:b/>
          <w:szCs w:val="21"/>
        </w:rPr>
      </w:pPr>
    </w:p>
    <w:p w:rsidR="004D120B" w:rsidRDefault="002B6188">
      <w:pPr>
        <w:snapToGrid w:val="0"/>
        <w:spacing w:line="360" w:lineRule="auto"/>
        <w:ind w:firstLineChars="200" w:firstLine="422"/>
        <w:rPr>
          <w:rFonts w:ascii="宋体" w:hAnsi="宋体"/>
          <w:b/>
          <w:szCs w:val="21"/>
        </w:rPr>
      </w:pPr>
      <w:r>
        <w:rPr>
          <w:rFonts w:ascii="宋体" w:hAnsi="宋体"/>
          <w:b/>
          <w:szCs w:val="21"/>
        </w:rPr>
        <w:t>注： 中标</w:t>
      </w:r>
      <w:r>
        <w:rPr>
          <w:rFonts w:ascii="宋体" w:hAnsi="宋体" w:hint="eastAsia"/>
          <w:b/>
          <w:szCs w:val="21"/>
        </w:rPr>
        <w:t>投标人</w:t>
      </w:r>
      <w:r>
        <w:rPr>
          <w:rFonts w:ascii="宋体" w:hAnsi="宋体"/>
          <w:b/>
          <w:szCs w:val="21"/>
        </w:rPr>
        <w:t>为残疾人福利性单位的，将随中标结果同时公告其《残疾人福利性单位声明函》，接受社会监督。</w:t>
      </w:r>
    </w:p>
    <w:p w:rsidR="004D120B" w:rsidRDefault="004D120B">
      <w:pPr>
        <w:autoSpaceDE w:val="0"/>
        <w:autoSpaceDN w:val="0"/>
        <w:adjustRightInd w:val="0"/>
        <w:spacing w:line="360" w:lineRule="auto"/>
        <w:ind w:right="-341" w:firstLineChars="200" w:firstLine="420"/>
        <w:jc w:val="left"/>
        <w:rPr>
          <w:rFonts w:ascii="宋体" w:hAnsi="宋体"/>
          <w:kern w:val="0"/>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pStyle w:val="25"/>
        <w:spacing w:line="360" w:lineRule="auto"/>
        <w:ind w:firstLine="0"/>
        <w:jc w:val="left"/>
        <w:rPr>
          <w:rFonts w:hAnsi="宋体"/>
          <w:b/>
          <w:bCs/>
          <w:kern w:val="2"/>
          <w:sz w:val="21"/>
          <w:szCs w:val="21"/>
        </w:rPr>
      </w:pPr>
    </w:p>
    <w:p w:rsidR="004D120B" w:rsidRDefault="004D120B">
      <w:pPr>
        <w:spacing w:line="360" w:lineRule="auto"/>
        <w:rPr>
          <w:rFonts w:ascii="宋体" w:hAnsi="宋体"/>
          <w:szCs w:val="21"/>
        </w:rPr>
      </w:pPr>
    </w:p>
    <w:p w:rsidR="004D120B" w:rsidRDefault="002B6188">
      <w:pPr>
        <w:ind w:firstLine="420"/>
        <w:jc w:val="left"/>
        <w:rPr>
          <w:rFonts w:ascii="宋体" w:hAnsi="宋体"/>
        </w:rPr>
      </w:pPr>
      <w:r>
        <w:rPr>
          <w:rFonts w:ascii="宋体" w:hAnsi="宋体" w:cs="宋体"/>
          <w:b/>
          <w:sz w:val="24"/>
          <w:lang w:val="zh-CN"/>
        </w:rPr>
        <w:lastRenderedPageBreak/>
        <w:t>十</w:t>
      </w:r>
      <w:r>
        <w:rPr>
          <w:rFonts w:ascii="宋体" w:hAnsi="宋体" w:cs="宋体" w:hint="eastAsia"/>
          <w:b/>
          <w:sz w:val="24"/>
          <w:lang w:val="zh-CN"/>
        </w:rPr>
        <w:t>一</w:t>
      </w:r>
      <w:r>
        <w:rPr>
          <w:rFonts w:ascii="宋体" w:hAnsi="宋体" w:cs="宋体"/>
          <w:b/>
          <w:sz w:val="24"/>
          <w:lang w:val="zh-CN"/>
        </w:rPr>
        <w:t>、政府采购</w:t>
      </w:r>
      <w:r>
        <w:rPr>
          <w:rFonts w:ascii="宋体" w:hAnsi="宋体" w:cs="宋体" w:hint="eastAsia"/>
          <w:b/>
          <w:sz w:val="24"/>
          <w:lang w:val="zh-CN"/>
        </w:rPr>
        <w:t>投标人</w:t>
      </w:r>
      <w:r>
        <w:rPr>
          <w:rFonts w:ascii="宋体" w:hAnsi="宋体" w:cs="宋体"/>
          <w:b/>
          <w:sz w:val="24"/>
          <w:lang w:val="zh-CN"/>
        </w:rPr>
        <w:t>质疑函范本</w:t>
      </w:r>
    </w:p>
    <w:tbl>
      <w:tblPr>
        <w:tblW w:w="9299" w:type="dxa"/>
        <w:jc w:val="center"/>
        <w:tblCellSpacing w:w="0" w:type="dxa"/>
        <w:tblLayout w:type="fixed"/>
        <w:tblCellMar>
          <w:left w:w="0" w:type="dxa"/>
          <w:right w:w="0" w:type="dxa"/>
        </w:tblCellMar>
        <w:tblLook w:val="04A0"/>
      </w:tblPr>
      <w:tblGrid>
        <w:gridCol w:w="9299"/>
      </w:tblGrid>
      <w:tr w:rsidR="004D120B">
        <w:trPr>
          <w:tblCellSpacing w:w="0" w:type="dxa"/>
          <w:jc w:val="center"/>
        </w:trPr>
        <w:tc>
          <w:tcPr>
            <w:tcW w:w="9299" w:type="dxa"/>
            <w:vAlign w:val="center"/>
          </w:tcPr>
          <w:tbl>
            <w:tblPr>
              <w:tblW w:w="9299" w:type="dxa"/>
              <w:tblCellSpacing w:w="0" w:type="dxa"/>
              <w:shd w:val="clear" w:color="auto" w:fill="FFFFFF"/>
              <w:tblLayout w:type="fixed"/>
              <w:tblCellMar>
                <w:left w:w="0" w:type="dxa"/>
                <w:right w:w="0" w:type="dxa"/>
              </w:tblCellMar>
              <w:tblLook w:val="04A0"/>
            </w:tblPr>
            <w:tblGrid>
              <w:gridCol w:w="9299"/>
            </w:tblGrid>
            <w:tr w:rsidR="004D120B">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tblPr>
                  <w:tblGrid>
                    <w:gridCol w:w="7904"/>
                  </w:tblGrid>
                  <w:tr w:rsidR="004D120B">
                    <w:trPr>
                      <w:tblCellSpacing w:w="0" w:type="dxa"/>
                      <w:jc w:val="center"/>
                    </w:trPr>
                    <w:tc>
                      <w:tcPr>
                        <w:tcW w:w="7904" w:type="dxa"/>
                        <w:vAlign w:val="center"/>
                      </w:tcPr>
                      <w:p w:rsidR="004D120B" w:rsidRDefault="002B6188">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rsidR="004D120B" w:rsidRDefault="002B6188" w:rsidP="00D9782A">
                        <w:pPr>
                          <w:widowControl/>
                          <w:adjustRightInd w:val="0"/>
                          <w:snapToGrid w:val="0"/>
                          <w:spacing w:beforeLines="100" w:afterAutospacing="1"/>
                          <w:ind w:firstLine="420"/>
                          <w:jc w:val="left"/>
                          <w:rPr>
                            <w:rFonts w:ascii="宋体" w:hAnsi="宋体"/>
                            <w:szCs w:val="21"/>
                          </w:rPr>
                        </w:pPr>
                        <w:r>
                          <w:rPr>
                            <w:rFonts w:ascii="宋体" w:hAnsi="宋体"/>
                            <w:bCs/>
                            <w:kern w:val="0"/>
                            <w:szCs w:val="21"/>
                          </w:rPr>
                          <w:t>一、质疑</w:t>
                        </w:r>
                        <w:r>
                          <w:rPr>
                            <w:rFonts w:ascii="宋体" w:hAnsi="宋体" w:hint="eastAsia"/>
                            <w:bCs/>
                            <w:kern w:val="0"/>
                            <w:szCs w:val="21"/>
                          </w:rPr>
                          <w:t>投标人</w:t>
                        </w:r>
                        <w:r>
                          <w:rPr>
                            <w:rFonts w:ascii="宋体" w:hAnsi="宋体"/>
                            <w:bCs/>
                            <w:kern w:val="0"/>
                            <w:szCs w:val="21"/>
                          </w:rPr>
                          <w:t>基本信息</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ascii="宋体" w:hAnsi="宋体" w:hint="eastAsia"/>
                            <w:kern w:val="0"/>
                            <w:szCs w:val="21"/>
                          </w:rPr>
                          <w:t>投标人</w:t>
                        </w:r>
                        <w:r>
                          <w:rPr>
                            <w:rFonts w:ascii="宋体" w:hAnsi="宋体"/>
                            <w:kern w:val="0"/>
                            <w:szCs w:val="21"/>
                          </w:rPr>
                          <w:t>：</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rsidR="004D120B" w:rsidRDefault="002B6188">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rsidR="004D120B" w:rsidRDefault="002B6188">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rsidR="004D120B" w:rsidRDefault="002B6188">
                        <w:pPr>
                          <w:widowControl/>
                          <w:spacing w:beforeAutospacing="1" w:afterAutospacing="1"/>
                          <w:ind w:firstLine="420"/>
                          <w:jc w:val="left"/>
                          <w:rPr>
                            <w:rFonts w:ascii="宋体" w:hAnsi="宋体"/>
                            <w:szCs w:val="21"/>
                          </w:rPr>
                        </w:pPr>
                        <w:r>
                          <w:rPr>
                            <w:rFonts w:ascii="宋体" w:hAnsi="宋体"/>
                            <w:kern w:val="0"/>
                            <w:szCs w:val="21"/>
                          </w:rPr>
                          <w:t xml:space="preserve">日期：   </w:t>
                        </w:r>
                      </w:p>
                      <w:p w:rsidR="004D120B" w:rsidRDefault="004D120B">
                        <w:pPr>
                          <w:widowControl/>
                          <w:spacing w:beforeAutospacing="1" w:afterAutospacing="1"/>
                          <w:ind w:firstLine="422"/>
                          <w:jc w:val="left"/>
                          <w:rPr>
                            <w:rFonts w:ascii="宋体" w:hAnsi="宋体"/>
                            <w:b/>
                            <w:kern w:val="0"/>
                            <w:szCs w:val="21"/>
                          </w:rPr>
                        </w:pPr>
                      </w:p>
                      <w:p w:rsidR="004D120B" w:rsidRDefault="002B6188">
                        <w:pPr>
                          <w:widowControl/>
                          <w:spacing w:beforeAutospacing="1" w:afterAutospacing="1"/>
                          <w:ind w:firstLine="422"/>
                          <w:jc w:val="left"/>
                          <w:rPr>
                            <w:rFonts w:ascii="宋体" w:hAnsi="宋体"/>
                            <w:szCs w:val="21"/>
                          </w:rPr>
                        </w:pPr>
                        <w:r>
                          <w:rPr>
                            <w:rFonts w:ascii="宋体" w:hAnsi="宋体"/>
                            <w:b/>
                            <w:kern w:val="0"/>
                            <w:szCs w:val="21"/>
                          </w:rPr>
                          <w:lastRenderedPageBreak/>
                          <w:t>质疑函制作说明：</w:t>
                        </w:r>
                      </w:p>
                      <w:p w:rsidR="004D120B" w:rsidRDefault="002B6188">
                        <w:pPr>
                          <w:widowControl/>
                          <w:spacing w:beforeAutospacing="1" w:afterAutospacing="1"/>
                          <w:ind w:firstLine="420"/>
                          <w:jc w:val="left"/>
                          <w:rPr>
                            <w:rFonts w:ascii="宋体" w:hAnsi="宋体"/>
                            <w:szCs w:val="21"/>
                          </w:rPr>
                        </w:pPr>
                        <w:r>
                          <w:rPr>
                            <w:rFonts w:ascii="宋体" w:hAnsi="宋体"/>
                            <w:kern w:val="0"/>
                            <w:szCs w:val="21"/>
                          </w:rPr>
                          <w:t>1.</w:t>
                        </w:r>
                        <w:r>
                          <w:rPr>
                            <w:rFonts w:ascii="宋体" w:hAnsi="宋体" w:hint="eastAsia"/>
                            <w:kern w:val="0"/>
                            <w:szCs w:val="21"/>
                          </w:rPr>
                          <w:t>投标人</w:t>
                        </w:r>
                        <w:r>
                          <w:rPr>
                            <w:rFonts w:ascii="宋体" w:hAnsi="宋体"/>
                            <w:kern w:val="0"/>
                            <w:szCs w:val="21"/>
                          </w:rPr>
                          <w:t>提出质疑时，应提交质疑函和必要的证明材料。</w:t>
                        </w:r>
                      </w:p>
                      <w:p w:rsidR="004D120B" w:rsidRDefault="002B6188">
                        <w:pPr>
                          <w:widowControl/>
                          <w:spacing w:beforeAutospacing="1" w:afterAutospacing="1"/>
                          <w:ind w:firstLine="420"/>
                          <w:jc w:val="left"/>
                          <w:rPr>
                            <w:rFonts w:ascii="宋体" w:hAnsi="宋体"/>
                            <w:szCs w:val="21"/>
                          </w:rPr>
                        </w:pPr>
                        <w:r>
                          <w:rPr>
                            <w:rFonts w:ascii="宋体" w:hAnsi="宋体"/>
                            <w:kern w:val="0"/>
                            <w:szCs w:val="21"/>
                          </w:rPr>
                          <w:t>2.质疑</w:t>
                        </w:r>
                        <w:r>
                          <w:rPr>
                            <w:rFonts w:ascii="宋体" w:hAnsi="宋体" w:hint="eastAsia"/>
                            <w:kern w:val="0"/>
                            <w:szCs w:val="21"/>
                          </w:rPr>
                          <w:t>投标人</w:t>
                        </w:r>
                        <w:r>
                          <w:rPr>
                            <w:rFonts w:ascii="宋体" w:hAnsi="宋体"/>
                            <w:kern w:val="0"/>
                            <w:szCs w:val="21"/>
                          </w:rPr>
                          <w:t>若委托代理人进行质疑的，质疑函应按要求列明“授权代表”的有关内容，并在附件中提交由质疑</w:t>
                        </w:r>
                        <w:r>
                          <w:rPr>
                            <w:rFonts w:ascii="宋体" w:hAnsi="宋体" w:hint="eastAsia"/>
                            <w:kern w:val="0"/>
                            <w:szCs w:val="21"/>
                          </w:rPr>
                          <w:t>投标人</w:t>
                        </w:r>
                        <w:r>
                          <w:rPr>
                            <w:rFonts w:ascii="宋体" w:hAnsi="宋体"/>
                            <w:kern w:val="0"/>
                            <w:szCs w:val="21"/>
                          </w:rPr>
                          <w:t>签署的授权委托书。授权委托书应载明代理人的姓名或者名称、代理事项、具体权限、期限和相关事项。</w:t>
                        </w:r>
                      </w:p>
                      <w:p w:rsidR="004D120B" w:rsidRDefault="002B6188">
                        <w:pPr>
                          <w:widowControl/>
                          <w:spacing w:beforeAutospacing="1" w:afterAutospacing="1"/>
                          <w:ind w:firstLine="420"/>
                          <w:jc w:val="left"/>
                          <w:rPr>
                            <w:rFonts w:ascii="宋体" w:hAnsi="宋体"/>
                            <w:szCs w:val="21"/>
                          </w:rPr>
                        </w:pPr>
                        <w:r>
                          <w:rPr>
                            <w:rFonts w:ascii="宋体" w:hAnsi="宋体"/>
                            <w:kern w:val="0"/>
                            <w:szCs w:val="21"/>
                          </w:rPr>
                          <w:t>3.质疑</w:t>
                        </w:r>
                        <w:r>
                          <w:rPr>
                            <w:rFonts w:ascii="宋体" w:hAnsi="宋体" w:hint="eastAsia"/>
                            <w:kern w:val="0"/>
                            <w:szCs w:val="21"/>
                          </w:rPr>
                          <w:t>投标人</w:t>
                        </w:r>
                        <w:r>
                          <w:rPr>
                            <w:rFonts w:ascii="宋体" w:hAnsi="宋体"/>
                            <w:kern w:val="0"/>
                            <w:szCs w:val="21"/>
                          </w:rPr>
                          <w:t>若对项目的某一分包进行质疑，质疑函中应列明具体分包号。</w:t>
                        </w:r>
                      </w:p>
                      <w:p w:rsidR="004D120B" w:rsidRDefault="002B6188">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rsidR="004D120B" w:rsidRDefault="002B6188">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rsidR="004D120B" w:rsidRDefault="002B6188">
                        <w:pPr>
                          <w:widowControl/>
                          <w:spacing w:before="100" w:beforeAutospacing="1" w:after="100" w:afterAutospacing="1"/>
                          <w:ind w:firstLine="420"/>
                          <w:jc w:val="left"/>
                          <w:rPr>
                            <w:rFonts w:ascii="宋体" w:hAnsi="宋体"/>
                          </w:rPr>
                        </w:pPr>
                        <w:r>
                          <w:rPr>
                            <w:rFonts w:ascii="宋体" w:hAnsi="宋体"/>
                            <w:kern w:val="0"/>
                            <w:szCs w:val="21"/>
                          </w:rPr>
                          <w:t>6.质疑</w:t>
                        </w:r>
                        <w:r>
                          <w:rPr>
                            <w:rFonts w:ascii="宋体" w:hAnsi="宋体" w:hint="eastAsia"/>
                            <w:kern w:val="0"/>
                            <w:szCs w:val="21"/>
                          </w:rPr>
                          <w:t>投标人</w:t>
                        </w:r>
                        <w:r>
                          <w:rPr>
                            <w:rFonts w:ascii="宋体" w:hAnsi="宋体"/>
                            <w:kern w:val="0"/>
                            <w:szCs w:val="21"/>
                          </w:rPr>
                          <w:t>为自然人的，质疑函应由本人签字；质疑</w:t>
                        </w:r>
                        <w:r>
                          <w:rPr>
                            <w:rFonts w:ascii="宋体" w:hAnsi="宋体" w:hint="eastAsia"/>
                            <w:kern w:val="0"/>
                            <w:szCs w:val="21"/>
                          </w:rPr>
                          <w:t>投标人</w:t>
                        </w:r>
                        <w:r>
                          <w:rPr>
                            <w:rFonts w:ascii="宋体" w:hAnsi="宋体"/>
                            <w:kern w:val="0"/>
                            <w:szCs w:val="21"/>
                          </w:rPr>
                          <w:t>为法人或者其他组织的，质疑函应由法定代表人、主要负责人，或者其授权代表签字或者盖章，并加盖公章。</w:t>
                        </w:r>
                      </w:p>
                    </w:tc>
                  </w:tr>
                </w:tbl>
                <w:p w:rsidR="004D120B" w:rsidRDefault="004D120B">
                  <w:pPr>
                    <w:ind w:firstLine="360"/>
                    <w:jc w:val="center"/>
                    <w:rPr>
                      <w:rFonts w:ascii="宋体" w:hAnsi="宋体"/>
                      <w:sz w:val="18"/>
                      <w:szCs w:val="18"/>
                    </w:rPr>
                  </w:pPr>
                </w:p>
              </w:tc>
            </w:tr>
          </w:tbl>
          <w:p w:rsidR="004D120B" w:rsidRDefault="004D120B">
            <w:pPr>
              <w:spacing w:line="432" w:lineRule="auto"/>
              <w:ind w:firstLine="360"/>
              <w:jc w:val="center"/>
              <w:rPr>
                <w:rFonts w:ascii="宋体" w:hAnsi="宋体"/>
                <w:sz w:val="18"/>
                <w:szCs w:val="18"/>
              </w:rPr>
            </w:pPr>
          </w:p>
        </w:tc>
      </w:tr>
    </w:tbl>
    <w:p w:rsidR="004D120B" w:rsidRDefault="004D120B">
      <w:pPr>
        <w:pStyle w:val="a9"/>
        <w:spacing w:line="360" w:lineRule="auto"/>
        <w:rPr>
          <w:rFonts w:ascii="宋体" w:hAnsi="宋体"/>
          <w:sz w:val="21"/>
          <w:szCs w:val="21"/>
        </w:rPr>
      </w:pPr>
    </w:p>
    <w:p w:rsidR="004D120B" w:rsidRDefault="004D120B">
      <w:pPr>
        <w:spacing w:before="120" w:line="360" w:lineRule="auto"/>
        <w:jc w:val="center"/>
        <w:rPr>
          <w:rFonts w:ascii="宋体" w:hAnsi="宋体"/>
          <w:b/>
          <w:bCs/>
          <w:sz w:val="32"/>
          <w:szCs w:val="32"/>
        </w:rPr>
      </w:pPr>
    </w:p>
    <w:p w:rsidR="004D120B" w:rsidRDefault="004D120B">
      <w:pPr>
        <w:pStyle w:val="a9"/>
        <w:rPr>
          <w:rFonts w:ascii="宋体" w:hAnsi="宋体"/>
        </w:rPr>
      </w:pPr>
    </w:p>
    <w:p w:rsidR="004D120B" w:rsidRDefault="004D120B">
      <w:pPr>
        <w:rPr>
          <w:rFonts w:ascii="宋体" w:hAnsi="宋体"/>
        </w:rPr>
      </w:pPr>
    </w:p>
    <w:p w:rsidR="004D120B" w:rsidRDefault="004D120B">
      <w:pPr>
        <w:pStyle w:val="a9"/>
        <w:rPr>
          <w:rFonts w:hAnsi="宋体"/>
          <w:sz w:val="21"/>
        </w:rPr>
      </w:pPr>
    </w:p>
    <w:p w:rsidR="004D120B" w:rsidRDefault="004D120B">
      <w:pPr>
        <w:pStyle w:val="a9"/>
        <w:rPr>
          <w:rFonts w:hAnsi="宋体"/>
          <w:sz w:val="21"/>
        </w:rPr>
      </w:pPr>
    </w:p>
    <w:p w:rsidR="004D120B" w:rsidRDefault="004D120B"/>
    <w:sectPr w:rsidR="004D120B" w:rsidSect="004D120B">
      <w:headerReference w:type="default" r:id="rId11"/>
      <w:footerReference w:type="default" r:id="rId12"/>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365" w:rsidRDefault="00463365" w:rsidP="004D120B">
      <w:r>
        <w:separator/>
      </w:r>
    </w:p>
  </w:endnote>
  <w:endnote w:type="continuationSeparator" w:id="1">
    <w:p w:rsidR="00463365" w:rsidRDefault="00463365" w:rsidP="004D1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entury Gothic">
    <w:altName w:val="ksdb"/>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Times">
    <w:altName w:val="CG Times"/>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2A" w:rsidRDefault="00D9782A">
    <w:pPr>
      <w:pStyle w:val="af"/>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C6wdHtgEAAF8DAAAOAAAAAAAAAAEAIAAAADQBAABkcnMvZTJv&#10;RG9jLnhtbFBLBQYAAAAABgAGAFkBAABcBQAAAAA=&#10;" filled="f" stroked="f">
          <v:textbox style="mso-fit-shape-to-text:t" inset="0,0,0,0">
            <w:txbxContent>
              <w:p w:rsidR="00D9782A" w:rsidRDefault="00D9782A">
                <w:pPr>
                  <w:pStyle w:val="af"/>
                </w:pPr>
                <w:fldSimple w:instr=" PAGE  \* MERGEFORMAT ">
                  <w:r w:rsidR="00B435EA">
                    <w:rPr>
                      <w:noProof/>
                    </w:rPr>
                    <w:t>38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2A" w:rsidRDefault="00D9782A">
    <w:pPr>
      <w:pStyle w:val="af"/>
    </w:pPr>
    <w:r>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772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5yQUNtgEAAF8DAAAOAAAAAAAAAAEAIAAAADQBAABkcnMvZTJv&#10;RG9jLnhtbFBLBQYAAAAABgAGAFkBAABcBQAAAAA=&#10;" filled="f" stroked="f">
          <v:textbox style="mso-fit-shape-to-text:t" inset="0,0,0,0">
            <w:txbxContent>
              <w:p w:rsidR="00D9782A" w:rsidRDefault="00D9782A">
                <w:pPr>
                  <w:pStyle w:val="af"/>
                </w:pPr>
                <w:fldSimple w:instr=" PAGE  \* MERGEFORMAT ">
                  <w:r w:rsidR="00B435EA">
                    <w:rPr>
                      <w:noProof/>
                    </w:rPr>
                    <w:t>43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2A" w:rsidRDefault="00D9782A">
    <w:pPr>
      <w:pStyle w:val="af"/>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752;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XigerLcBAABfAwAADgAAAAAAAAABACAAAAA0AQAAZHJzL2Uy&#10;b0RvYy54bWxQSwUGAAAAAAYABgBZAQAAXQUAAAAA&#10;" filled="f" stroked="f">
          <v:textbox style="mso-fit-shape-to-text:t" inset="0,0,0,0">
            <w:txbxContent>
              <w:p w:rsidR="00D9782A" w:rsidRDefault="00D9782A">
                <w:pPr>
                  <w:pStyle w:val="af"/>
                </w:pPr>
                <w:fldSimple w:instr=" PAGE  \* MERGEFORMAT ">
                  <w:r w:rsidR="00B435EA">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365" w:rsidRDefault="00463365" w:rsidP="004D120B">
      <w:r>
        <w:separator/>
      </w:r>
    </w:p>
  </w:footnote>
  <w:footnote w:type="continuationSeparator" w:id="1">
    <w:p w:rsidR="00463365" w:rsidRDefault="00463365" w:rsidP="004D1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2A" w:rsidRDefault="00D9782A">
    <w:pPr>
      <w:pStyle w:val="af0"/>
      <w:pBdr>
        <w:bottom w:val="single" w:sz="6"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2A" w:rsidRDefault="00D9782A">
    <w:pPr>
      <w:pStyle w:val="af0"/>
      <w:pBdr>
        <w:bottom w:val="single" w:sz="6"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985D93"/>
    <w:multiLevelType w:val="singleLevel"/>
    <w:tmpl w:val="AE985D93"/>
    <w:lvl w:ilvl="0">
      <w:start w:val="2"/>
      <w:numFmt w:val="decimal"/>
      <w:suff w:val="nothing"/>
      <w:lvlText w:val="%1、"/>
      <w:lvlJc w:val="left"/>
    </w:lvl>
  </w:abstractNum>
  <w:abstractNum w:abstractNumId="1">
    <w:nsid w:val="B18347D7"/>
    <w:multiLevelType w:val="singleLevel"/>
    <w:tmpl w:val="B18347D7"/>
    <w:lvl w:ilvl="0">
      <w:start w:val="6"/>
      <w:numFmt w:val="chineseCounting"/>
      <w:suff w:val="nothing"/>
      <w:lvlText w:val="%1、"/>
      <w:lvlJc w:val="left"/>
      <w:rPr>
        <w:rFonts w:hint="eastAsia"/>
      </w:rPr>
    </w:lvl>
  </w:abstractNum>
  <w:abstractNum w:abstractNumId="2">
    <w:nsid w:val="FE4FE845"/>
    <w:multiLevelType w:val="singleLevel"/>
    <w:tmpl w:val="FE4FE845"/>
    <w:lvl w:ilvl="0">
      <w:start w:val="3"/>
      <w:numFmt w:val="chineseCounting"/>
      <w:suff w:val="nothing"/>
      <w:lvlText w:val="%1、"/>
      <w:lvlJc w:val="left"/>
      <w:rPr>
        <w:rFonts w:hint="eastAsia"/>
      </w:rPr>
    </w:lvl>
  </w:abstractNum>
  <w:abstractNum w:abstractNumId="3">
    <w:nsid w:val="00000009"/>
    <w:multiLevelType w:val="multilevel"/>
    <w:tmpl w:val="00000009"/>
    <w:lvl w:ilvl="0">
      <w:start w:val="1"/>
      <w:numFmt w:val="lowerLetter"/>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0000000D"/>
    <w:multiLevelType w:val="multilevel"/>
    <w:tmpl w:val="0000000D"/>
    <w:lvl w:ilvl="0">
      <w:start w:val="1"/>
      <w:numFmt w:val="chineseCountingThousand"/>
      <w:suff w:val="space"/>
      <w:lvlText w:val="第%1章"/>
      <w:lvlJc w:val="left"/>
      <w:pPr>
        <w:ind w:left="2240"/>
      </w:pPr>
      <w:rPr>
        <w:rFonts w:cs="Times New Roman" w:hint="eastAsia"/>
        <w:lang w:val="en-US"/>
      </w:rPr>
    </w:lvl>
    <w:lvl w:ilvl="1">
      <w:start w:val="1"/>
      <w:numFmt w:val="decimal"/>
      <w:isLgl/>
      <w:suff w:val="space"/>
      <w:lvlText w:val="%1.%2"/>
      <w:lvlJc w:val="left"/>
      <w:pPr>
        <w:ind w:left="765" w:hanging="567"/>
      </w:pPr>
      <w:rPr>
        <w:rFonts w:cs="Times New Roman" w:hint="eastAsia"/>
      </w:rPr>
    </w:lvl>
    <w:lvl w:ilvl="2">
      <w:start w:val="1"/>
      <w:numFmt w:val="decimal"/>
      <w:isLgl/>
      <w:suff w:val="space"/>
      <w:lvlText w:val="%1.%2.%3"/>
      <w:lvlJc w:val="left"/>
      <w:pPr>
        <w:ind w:left="707" w:hanging="567"/>
      </w:pPr>
      <w:rPr>
        <w:rFonts w:cs="Times New Roman" w:hint="eastAsia"/>
        <w:color w:val="auto"/>
      </w:rPr>
    </w:lvl>
    <w:lvl w:ilvl="3">
      <w:start w:val="1"/>
      <w:numFmt w:val="decimal"/>
      <w:pStyle w:val="a"/>
      <w:isLgl/>
      <w:suff w:val="space"/>
      <w:lvlText w:val="%1.%2.%3.%4"/>
      <w:lvlJc w:val="left"/>
      <w:pPr>
        <w:ind w:left="2108" w:hanging="708"/>
      </w:pPr>
      <w:rPr>
        <w:rFonts w:cs="Times New Roman" w:hint="eastAsia"/>
      </w:rPr>
    </w:lvl>
    <w:lvl w:ilvl="4">
      <w:start w:val="1"/>
      <w:numFmt w:val="decimal"/>
      <w:lvlText w:val="%1.%2.%3.%4.%5"/>
      <w:lvlJc w:val="left"/>
      <w:pPr>
        <w:tabs>
          <w:tab w:val="left" w:pos="2554"/>
        </w:tabs>
        <w:ind w:left="2324" w:hanging="850"/>
      </w:pPr>
      <w:rPr>
        <w:rFonts w:cs="Times New Roman" w:hint="eastAsia"/>
      </w:rPr>
    </w:lvl>
    <w:lvl w:ilvl="5">
      <w:start w:val="1"/>
      <w:numFmt w:val="decimal"/>
      <w:lvlText w:val="%1.%2.%3.%4.%5.%6"/>
      <w:lvlJc w:val="left"/>
      <w:pPr>
        <w:tabs>
          <w:tab w:val="left" w:pos="3339"/>
        </w:tabs>
        <w:ind w:left="3033" w:hanging="1134"/>
      </w:pPr>
      <w:rPr>
        <w:rFonts w:cs="Times New Roman" w:hint="eastAsia"/>
      </w:rPr>
    </w:lvl>
    <w:lvl w:ilvl="6">
      <w:start w:val="1"/>
      <w:numFmt w:val="decimal"/>
      <w:lvlText w:val="%1.%2.%3.%4.%5.%6.%7"/>
      <w:lvlJc w:val="left"/>
      <w:pPr>
        <w:tabs>
          <w:tab w:val="left" w:pos="3764"/>
        </w:tabs>
        <w:ind w:left="3600" w:hanging="1276"/>
      </w:pPr>
      <w:rPr>
        <w:rFonts w:cs="Times New Roman" w:hint="eastAsia"/>
      </w:rPr>
    </w:lvl>
    <w:lvl w:ilvl="7">
      <w:start w:val="1"/>
      <w:numFmt w:val="decimal"/>
      <w:lvlText w:val="%1.%2.%3.%4.%5.%6.%7.%8"/>
      <w:lvlJc w:val="left"/>
      <w:pPr>
        <w:tabs>
          <w:tab w:val="left" w:pos="4549"/>
        </w:tabs>
        <w:ind w:left="4167" w:hanging="1418"/>
      </w:pPr>
      <w:rPr>
        <w:rFonts w:cs="Times New Roman" w:hint="eastAsia"/>
      </w:rPr>
    </w:lvl>
    <w:lvl w:ilvl="8">
      <w:start w:val="1"/>
      <w:numFmt w:val="decimal"/>
      <w:lvlText w:val="%1.%2.%3.%4.%5.%6.%7.%8.%9"/>
      <w:lvlJc w:val="left"/>
      <w:pPr>
        <w:tabs>
          <w:tab w:val="left" w:pos="4975"/>
        </w:tabs>
        <w:ind w:left="4875" w:hanging="1700"/>
      </w:pPr>
      <w:rPr>
        <w:rFonts w:cs="Times New Roman" w:hint="eastAsia"/>
      </w:rPr>
    </w:lvl>
  </w:abstractNum>
  <w:abstractNum w:abstractNumId="5">
    <w:nsid w:val="0000000E"/>
    <w:multiLevelType w:val="multilevel"/>
    <w:tmpl w:val="0000000E"/>
    <w:lvl w:ilvl="0">
      <w:start w:val="5"/>
      <w:numFmt w:val="chineseCounting"/>
      <w:suff w:val="nothing"/>
      <w:lvlText w:val="（%1）"/>
      <w:lvlJc w:val="left"/>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0000000F"/>
    <w:multiLevelType w:val="multilevel"/>
    <w:tmpl w:val="0000000F"/>
    <w:lvl w:ilvl="0">
      <w:start w:val="1"/>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12"/>
    <w:multiLevelType w:val="singleLevel"/>
    <w:tmpl w:val="00000012"/>
    <w:lvl w:ilvl="0">
      <w:start w:val="1"/>
      <w:numFmt w:val="decimal"/>
      <w:pStyle w:val="a0"/>
      <w:lvlText w:val="%1."/>
      <w:lvlJc w:val="left"/>
      <w:pPr>
        <w:tabs>
          <w:tab w:val="left" w:pos="360"/>
        </w:tabs>
        <w:ind w:left="360" w:hanging="360"/>
      </w:pPr>
    </w:lvl>
  </w:abstractNum>
  <w:abstractNum w:abstractNumId="8">
    <w:nsid w:val="00000013"/>
    <w:multiLevelType w:val="singleLevel"/>
    <w:tmpl w:val="00000013"/>
    <w:lvl w:ilvl="0">
      <w:start w:val="6"/>
      <w:numFmt w:val="chineseCounting"/>
      <w:suff w:val="space"/>
      <w:lvlText w:val="第%1章"/>
      <w:lvlJc w:val="left"/>
      <w:rPr>
        <w:rFonts w:cs="Times New Roman"/>
      </w:rPr>
    </w:lvl>
  </w:abstractNum>
  <w:abstractNum w:abstractNumId="9">
    <w:nsid w:val="09FACE84"/>
    <w:multiLevelType w:val="singleLevel"/>
    <w:tmpl w:val="09FACE84"/>
    <w:lvl w:ilvl="0">
      <w:start w:val="1"/>
      <w:numFmt w:val="chineseCounting"/>
      <w:suff w:val="nothing"/>
      <w:lvlText w:val="%1、"/>
      <w:lvlJc w:val="left"/>
      <w:rPr>
        <w:rFonts w:hint="eastAsia"/>
      </w:rPr>
    </w:lvl>
  </w:abstractNum>
  <w:abstractNum w:abstractNumId="10">
    <w:nsid w:val="0C34DE15"/>
    <w:multiLevelType w:val="singleLevel"/>
    <w:tmpl w:val="0C34DE15"/>
    <w:lvl w:ilvl="0">
      <w:start w:val="1"/>
      <w:numFmt w:val="decimal"/>
      <w:lvlText w:val="%1."/>
      <w:lvlJc w:val="left"/>
      <w:pPr>
        <w:tabs>
          <w:tab w:val="left" w:pos="312"/>
        </w:tabs>
      </w:pPr>
    </w:lvl>
  </w:abstractNum>
  <w:abstractNum w:abstractNumId="11">
    <w:nsid w:val="0C49488A"/>
    <w:multiLevelType w:val="multilevel"/>
    <w:tmpl w:val="0C49488A"/>
    <w:lvl w:ilvl="0">
      <w:start w:val="1"/>
      <w:numFmt w:val="chineseCountingThousand"/>
      <w:pStyle w:val="a1"/>
      <w:suff w:val="nothing"/>
      <w:lvlText w:val="%1、"/>
      <w:lvlJc w:val="left"/>
      <w:pPr>
        <w:tabs>
          <w:tab w:val="left" w:pos="0"/>
        </w:tabs>
        <w:ind w:left="0" w:firstLine="0"/>
      </w:pPr>
      <w:rPr>
        <w:rFonts w:cs="Times New Roman"/>
      </w:rPr>
    </w:lvl>
    <w:lvl w:ilvl="1">
      <w:start w:val="1"/>
      <w:numFmt w:val="chineseCountingThousand"/>
      <w:suff w:val="nothing"/>
      <w:lvlText w:val="（%2）"/>
      <w:lvlJc w:val="left"/>
      <w:pPr>
        <w:tabs>
          <w:tab w:val="left" w:pos="0"/>
        </w:tabs>
        <w:ind w:left="0" w:firstLine="0"/>
      </w:pPr>
      <w:rPr>
        <w:rFonts w:cs="Times New Roman"/>
      </w:rPr>
    </w:lvl>
    <w:lvl w:ilvl="2">
      <w:start w:val="1"/>
      <w:numFmt w:val="decimal"/>
      <w:suff w:val="nothing"/>
      <w:lvlText w:val="%3、"/>
      <w:lvlJc w:val="left"/>
      <w:pPr>
        <w:tabs>
          <w:tab w:val="left" w:pos="0"/>
        </w:tabs>
        <w:ind w:left="0" w:firstLine="0"/>
      </w:pPr>
      <w:rPr>
        <w:rFonts w:cs="Times New Roman"/>
      </w:rPr>
    </w:lvl>
    <w:lvl w:ilvl="3">
      <w:start w:val="1"/>
      <w:numFmt w:val="decimal"/>
      <w:suff w:val="nothing"/>
      <w:lvlText w:val="（%4）"/>
      <w:lvlJc w:val="left"/>
      <w:pPr>
        <w:tabs>
          <w:tab w:val="left" w:pos="0"/>
        </w:tabs>
        <w:ind w:left="0" w:firstLine="0"/>
      </w:pPr>
      <w:rPr>
        <w:rFonts w:cs="Times New Roman"/>
      </w:rPr>
    </w:lvl>
    <w:lvl w:ilvl="4">
      <w:start w:val="1"/>
      <w:numFmt w:val="decimal"/>
      <w:suff w:val="nothing"/>
      <w:lvlText w:val="%5）"/>
      <w:lvlJc w:val="left"/>
      <w:pPr>
        <w:tabs>
          <w:tab w:val="left" w:pos="0"/>
        </w:tabs>
        <w:ind w:left="0" w:firstLine="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12">
    <w:nsid w:val="21C9E620"/>
    <w:multiLevelType w:val="singleLevel"/>
    <w:tmpl w:val="21C9E620"/>
    <w:lvl w:ilvl="0">
      <w:start w:val="1"/>
      <w:numFmt w:val="decimal"/>
      <w:suff w:val="nothing"/>
      <w:lvlText w:val="（%1）"/>
      <w:lvlJc w:val="left"/>
      <w:pPr>
        <w:ind w:left="0" w:firstLine="0"/>
      </w:pPr>
    </w:lvl>
  </w:abstractNum>
  <w:abstractNum w:abstractNumId="13">
    <w:nsid w:val="225A8346"/>
    <w:multiLevelType w:val="singleLevel"/>
    <w:tmpl w:val="225A8346"/>
    <w:lvl w:ilvl="0">
      <w:start w:val="1"/>
      <w:numFmt w:val="decimal"/>
      <w:lvlText w:val="%1."/>
      <w:lvlJc w:val="left"/>
      <w:pPr>
        <w:tabs>
          <w:tab w:val="left" w:pos="312"/>
        </w:tabs>
      </w:pPr>
    </w:lvl>
  </w:abstractNum>
  <w:abstractNum w:abstractNumId="14">
    <w:nsid w:val="33F879EE"/>
    <w:multiLevelType w:val="hybridMultilevel"/>
    <w:tmpl w:val="E21AAB22"/>
    <w:lvl w:ilvl="0" w:tplc="C776AE22">
      <w:start w:val="2"/>
      <w:numFmt w:val="japaneseCounting"/>
      <w:lvlText w:val="%1、"/>
      <w:lvlJc w:val="left"/>
      <w:pPr>
        <w:ind w:left="720" w:hanging="720"/>
      </w:pPr>
      <w:rPr>
        <w:rFonts w:ascii="Arial" w:eastAsia="黑体"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D4552D"/>
    <w:multiLevelType w:val="singleLevel"/>
    <w:tmpl w:val="4DD4552D"/>
    <w:lvl w:ilvl="0">
      <w:start w:val="1"/>
      <w:numFmt w:val="decimal"/>
      <w:lvlText w:val="%1."/>
      <w:lvlJc w:val="left"/>
      <w:pPr>
        <w:tabs>
          <w:tab w:val="left" w:pos="312"/>
        </w:tabs>
      </w:pPr>
    </w:lvl>
  </w:abstractNum>
  <w:abstractNum w:abstractNumId="16">
    <w:nsid w:val="67D4D006"/>
    <w:multiLevelType w:val="singleLevel"/>
    <w:tmpl w:val="67D4D006"/>
    <w:lvl w:ilvl="0">
      <w:start w:val="1"/>
      <w:numFmt w:val="decimal"/>
      <w:suff w:val="nothing"/>
      <w:lvlText w:val="%1、"/>
      <w:lvlJc w:val="left"/>
    </w:lvl>
  </w:abstractNum>
  <w:num w:numId="1">
    <w:abstractNumId w:val="7"/>
  </w:num>
  <w:num w:numId="2">
    <w:abstractNumId w:val="4"/>
  </w:num>
  <w:num w:numId="3">
    <w:abstractNumId w:val="11"/>
  </w:num>
  <w:num w:numId="4">
    <w:abstractNumId w:val="6"/>
  </w:num>
  <w:num w:numId="5">
    <w:abstractNumId w:val="9"/>
  </w:num>
  <w:num w:numId="6">
    <w:abstractNumId w:val="0"/>
  </w:num>
  <w:num w:numId="7">
    <w:abstractNumId w:val="16"/>
  </w:num>
  <w:num w:numId="8">
    <w:abstractNumId w:val="1"/>
  </w:num>
  <w:num w:numId="9">
    <w:abstractNumId w:val="5"/>
  </w:num>
  <w:num w:numId="10">
    <w:abstractNumId w:val="13"/>
  </w:num>
  <w:num w:numId="11">
    <w:abstractNumId w:val="15"/>
  </w:num>
  <w:num w:numId="12">
    <w:abstractNumId w:val="10"/>
  </w:num>
  <w:num w:numId="13">
    <w:abstractNumId w:val="3"/>
    <w:lvlOverride w:ilvl="0">
      <w:startOverride w:val="1"/>
    </w:lvlOverride>
  </w:num>
  <w:num w:numId="14">
    <w:abstractNumId w:val="2"/>
  </w:num>
  <w:num w:numId="15">
    <w:abstractNumId w:val="8"/>
  </w:num>
  <w:num w:numId="16">
    <w:abstractNumId w:val="12"/>
    <w:lvlOverride w:ilvl="0">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147"/>
    <w:rsid w:val="BFEBCDDE"/>
    <w:rsid w:val="000103F0"/>
    <w:rsid w:val="00016910"/>
    <w:rsid w:val="00016BBB"/>
    <w:rsid w:val="00031444"/>
    <w:rsid w:val="00032FAD"/>
    <w:rsid w:val="00035FD3"/>
    <w:rsid w:val="00037B1F"/>
    <w:rsid w:val="000403ED"/>
    <w:rsid w:val="000465D5"/>
    <w:rsid w:val="00053479"/>
    <w:rsid w:val="00062958"/>
    <w:rsid w:val="000A1907"/>
    <w:rsid w:val="000A6A49"/>
    <w:rsid w:val="000B1749"/>
    <w:rsid w:val="000B4676"/>
    <w:rsid w:val="000E4D0F"/>
    <w:rsid w:val="000E671D"/>
    <w:rsid w:val="000F27B4"/>
    <w:rsid w:val="00105226"/>
    <w:rsid w:val="0012010F"/>
    <w:rsid w:val="0014447C"/>
    <w:rsid w:val="00160B8E"/>
    <w:rsid w:val="001732B3"/>
    <w:rsid w:val="001741B6"/>
    <w:rsid w:val="00182A99"/>
    <w:rsid w:val="00182C40"/>
    <w:rsid w:val="001A0A7A"/>
    <w:rsid w:val="001A23BF"/>
    <w:rsid w:val="001A465C"/>
    <w:rsid w:val="001A5967"/>
    <w:rsid w:val="001A7FEA"/>
    <w:rsid w:val="001B6464"/>
    <w:rsid w:val="001C416B"/>
    <w:rsid w:val="001C792F"/>
    <w:rsid w:val="001D3AF2"/>
    <w:rsid w:val="001D6C86"/>
    <w:rsid w:val="001E00B6"/>
    <w:rsid w:val="001E722E"/>
    <w:rsid w:val="0020019D"/>
    <w:rsid w:val="00213D0B"/>
    <w:rsid w:val="002155C2"/>
    <w:rsid w:val="0022668C"/>
    <w:rsid w:val="00231568"/>
    <w:rsid w:val="00233765"/>
    <w:rsid w:val="0023510D"/>
    <w:rsid w:val="00236C9A"/>
    <w:rsid w:val="002746C5"/>
    <w:rsid w:val="00282BC1"/>
    <w:rsid w:val="00292F9C"/>
    <w:rsid w:val="00295F41"/>
    <w:rsid w:val="002B03CB"/>
    <w:rsid w:val="002B6188"/>
    <w:rsid w:val="002D37FD"/>
    <w:rsid w:val="002E2BDB"/>
    <w:rsid w:val="00303F0B"/>
    <w:rsid w:val="0033026F"/>
    <w:rsid w:val="0033373B"/>
    <w:rsid w:val="00346362"/>
    <w:rsid w:val="0034638B"/>
    <w:rsid w:val="00353D63"/>
    <w:rsid w:val="00366A1A"/>
    <w:rsid w:val="00371809"/>
    <w:rsid w:val="0037474E"/>
    <w:rsid w:val="00384222"/>
    <w:rsid w:val="00397C1F"/>
    <w:rsid w:val="003A056B"/>
    <w:rsid w:val="003B322B"/>
    <w:rsid w:val="003C1CBA"/>
    <w:rsid w:val="003E5883"/>
    <w:rsid w:val="003E6393"/>
    <w:rsid w:val="003E7350"/>
    <w:rsid w:val="00402FDD"/>
    <w:rsid w:val="00440769"/>
    <w:rsid w:val="00461AE3"/>
    <w:rsid w:val="0046328C"/>
    <w:rsid w:val="00463365"/>
    <w:rsid w:val="00474964"/>
    <w:rsid w:val="00481FF1"/>
    <w:rsid w:val="004845FE"/>
    <w:rsid w:val="0048473B"/>
    <w:rsid w:val="00484DAA"/>
    <w:rsid w:val="004911E0"/>
    <w:rsid w:val="00493465"/>
    <w:rsid w:val="0049602B"/>
    <w:rsid w:val="00496331"/>
    <w:rsid w:val="004D120B"/>
    <w:rsid w:val="00503ED0"/>
    <w:rsid w:val="005133C5"/>
    <w:rsid w:val="005205E9"/>
    <w:rsid w:val="005211C0"/>
    <w:rsid w:val="00522ECB"/>
    <w:rsid w:val="00525389"/>
    <w:rsid w:val="0054333B"/>
    <w:rsid w:val="005512BD"/>
    <w:rsid w:val="0056670E"/>
    <w:rsid w:val="005C04C1"/>
    <w:rsid w:val="005E4830"/>
    <w:rsid w:val="005E57C7"/>
    <w:rsid w:val="005E722D"/>
    <w:rsid w:val="00604767"/>
    <w:rsid w:val="006147C9"/>
    <w:rsid w:val="006447B1"/>
    <w:rsid w:val="006637AB"/>
    <w:rsid w:val="006733D2"/>
    <w:rsid w:val="00694181"/>
    <w:rsid w:val="00697F5B"/>
    <w:rsid w:val="006A7F6D"/>
    <w:rsid w:val="006B4153"/>
    <w:rsid w:val="006B6B81"/>
    <w:rsid w:val="006D6AD3"/>
    <w:rsid w:val="006D6B37"/>
    <w:rsid w:val="006E3F36"/>
    <w:rsid w:val="006E7B01"/>
    <w:rsid w:val="006F28C2"/>
    <w:rsid w:val="006F7CB4"/>
    <w:rsid w:val="00700EA0"/>
    <w:rsid w:val="00705803"/>
    <w:rsid w:val="007148BD"/>
    <w:rsid w:val="007417C7"/>
    <w:rsid w:val="0075595E"/>
    <w:rsid w:val="00764DA6"/>
    <w:rsid w:val="00776F50"/>
    <w:rsid w:val="007C492B"/>
    <w:rsid w:val="007C6A77"/>
    <w:rsid w:val="007D4A9D"/>
    <w:rsid w:val="007E6835"/>
    <w:rsid w:val="007F6C39"/>
    <w:rsid w:val="008019F0"/>
    <w:rsid w:val="00806FF6"/>
    <w:rsid w:val="0081514B"/>
    <w:rsid w:val="0083357E"/>
    <w:rsid w:val="00833F38"/>
    <w:rsid w:val="00834CE7"/>
    <w:rsid w:val="00837895"/>
    <w:rsid w:val="008479DE"/>
    <w:rsid w:val="0085095C"/>
    <w:rsid w:val="008605D8"/>
    <w:rsid w:val="008630C0"/>
    <w:rsid w:val="00866C4A"/>
    <w:rsid w:val="00877FDF"/>
    <w:rsid w:val="00892792"/>
    <w:rsid w:val="00892A6B"/>
    <w:rsid w:val="008B05B1"/>
    <w:rsid w:val="008C0AFE"/>
    <w:rsid w:val="008D0896"/>
    <w:rsid w:val="008D6C92"/>
    <w:rsid w:val="008E1985"/>
    <w:rsid w:val="0090119B"/>
    <w:rsid w:val="009106EE"/>
    <w:rsid w:val="00932D79"/>
    <w:rsid w:val="00944112"/>
    <w:rsid w:val="00951064"/>
    <w:rsid w:val="00954BC1"/>
    <w:rsid w:val="009604DC"/>
    <w:rsid w:val="00967523"/>
    <w:rsid w:val="009720E8"/>
    <w:rsid w:val="00992147"/>
    <w:rsid w:val="009B42E8"/>
    <w:rsid w:val="009C5B9D"/>
    <w:rsid w:val="009C6E83"/>
    <w:rsid w:val="009D389F"/>
    <w:rsid w:val="009D442A"/>
    <w:rsid w:val="009E5DAE"/>
    <w:rsid w:val="009E69F5"/>
    <w:rsid w:val="009F7B37"/>
    <w:rsid w:val="00A05110"/>
    <w:rsid w:val="00A05D1C"/>
    <w:rsid w:val="00A1377A"/>
    <w:rsid w:val="00A23831"/>
    <w:rsid w:val="00A33820"/>
    <w:rsid w:val="00A532F2"/>
    <w:rsid w:val="00A636B0"/>
    <w:rsid w:val="00A70C54"/>
    <w:rsid w:val="00A9424F"/>
    <w:rsid w:val="00A97ED6"/>
    <w:rsid w:val="00AA3D27"/>
    <w:rsid w:val="00AB46E0"/>
    <w:rsid w:val="00AE75B8"/>
    <w:rsid w:val="00B02B5E"/>
    <w:rsid w:val="00B02D92"/>
    <w:rsid w:val="00B02E0B"/>
    <w:rsid w:val="00B066B5"/>
    <w:rsid w:val="00B10990"/>
    <w:rsid w:val="00B16BDA"/>
    <w:rsid w:val="00B375A6"/>
    <w:rsid w:val="00B435EA"/>
    <w:rsid w:val="00B4652B"/>
    <w:rsid w:val="00B50857"/>
    <w:rsid w:val="00B56ABD"/>
    <w:rsid w:val="00B67DB7"/>
    <w:rsid w:val="00B76038"/>
    <w:rsid w:val="00BB71C6"/>
    <w:rsid w:val="00BB7F15"/>
    <w:rsid w:val="00BC752F"/>
    <w:rsid w:val="00BE68F1"/>
    <w:rsid w:val="00BF3E23"/>
    <w:rsid w:val="00C00FDD"/>
    <w:rsid w:val="00C07B32"/>
    <w:rsid w:val="00C2360F"/>
    <w:rsid w:val="00C429BF"/>
    <w:rsid w:val="00C56B22"/>
    <w:rsid w:val="00C670A2"/>
    <w:rsid w:val="00C70C4B"/>
    <w:rsid w:val="00C8384C"/>
    <w:rsid w:val="00C979D3"/>
    <w:rsid w:val="00CC1E19"/>
    <w:rsid w:val="00CD6356"/>
    <w:rsid w:val="00D45175"/>
    <w:rsid w:val="00D56FA7"/>
    <w:rsid w:val="00D6601D"/>
    <w:rsid w:val="00D66AA1"/>
    <w:rsid w:val="00D74D85"/>
    <w:rsid w:val="00D9782A"/>
    <w:rsid w:val="00D97987"/>
    <w:rsid w:val="00DB2FB7"/>
    <w:rsid w:val="00DC2B8C"/>
    <w:rsid w:val="00DC2D08"/>
    <w:rsid w:val="00DC3E63"/>
    <w:rsid w:val="00DC5B8D"/>
    <w:rsid w:val="00DD0123"/>
    <w:rsid w:val="00DF498D"/>
    <w:rsid w:val="00DF6135"/>
    <w:rsid w:val="00E435D7"/>
    <w:rsid w:val="00E74D31"/>
    <w:rsid w:val="00EB35C8"/>
    <w:rsid w:val="00EB5282"/>
    <w:rsid w:val="00EC4F3A"/>
    <w:rsid w:val="00EC65E8"/>
    <w:rsid w:val="00ED0BA2"/>
    <w:rsid w:val="00ED2A9F"/>
    <w:rsid w:val="00ED4198"/>
    <w:rsid w:val="00EE6D00"/>
    <w:rsid w:val="00EF47FB"/>
    <w:rsid w:val="00EF7055"/>
    <w:rsid w:val="00F038A3"/>
    <w:rsid w:val="00F0423A"/>
    <w:rsid w:val="00F230CA"/>
    <w:rsid w:val="00F26A5D"/>
    <w:rsid w:val="00F4273C"/>
    <w:rsid w:val="00F55946"/>
    <w:rsid w:val="00F60A26"/>
    <w:rsid w:val="00F64463"/>
    <w:rsid w:val="00F64EF0"/>
    <w:rsid w:val="00F75EC3"/>
    <w:rsid w:val="00FA65A3"/>
    <w:rsid w:val="00FE3FF0"/>
    <w:rsid w:val="00FF333B"/>
    <w:rsid w:val="00FF5FCD"/>
    <w:rsid w:val="0EEC3721"/>
    <w:rsid w:val="0F696B4E"/>
    <w:rsid w:val="10380635"/>
    <w:rsid w:val="19306900"/>
    <w:rsid w:val="1FF65C27"/>
    <w:rsid w:val="240C47E1"/>
    <w:rsid w:val="2A71059F"/>
    <w:rsid w:val="2AAD2D8A"/>
    <w:rsid w:val="2AB60FB4"/>
    <w:rsid w:val="2E836910"/>
    <w:rsid w:val="32C75788"/>
    <w:rsid w:val="34133BC8"/>
    <w:rsid w:val="378D4F48"/>
    <w:rsid w:val="396E7A6D"/>
    <w:rsid w:val="39A71699"/>
    <w:rsid w:val="3A15407B"/>
    <w:rsid w:val="3C6F58C4"/>
    <w:rsid w:val="40345577"/>
    <w:rsid w:val="422B0F9A"/>
    <w:rsid w:val="57DA53F5"/>
    <w:rsid w:val="5CE30E24"/>
    <w:rsid w:val="60CF6D43"/>
    <w:rsid w:val="6C2146C3"/>
    <w:rsid w:val="6F632705"/>
    <w:rsid w:val="72FF4E4D"/>
    <w:rsid w:val="77043E82"/>
    <w:rsid w:val="7ED56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0" w:unhideWhenUsed="0" w:qFormat="1"/>
    <w:lsdException w:name="header" w:semiHidden="0" w:unhideWhenUsed="0" w:qFormat="1"/>
    <w:lsdException w:name="footer" w:semiHidden="0" w:uiPriority="0" w:unhideWhenUsed="0" w:qFormat="1"/>
    <w:lsdException w:name="caption" w:uiPriority="35" w:qFormat="1"/>
    <w:lsdException w:name="annotation reference" w:semiHidden="0" w:uiPriority="0" w:unhideWhenUsed="0" w:qFormat="1"/>
    <w:lsdException w:name="List Number" w:semiHidden="0" w:uiPriority="0" w:unhideWhenUsed="0" w:qFormat="1"/>
    <w:lsdException w:name="List 2"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alutation" w:semiHidden="0" w:uiPriority="0" w:unhideWhenUsed="0" w:qFormat="1"/>
    <w:lsdException w:name="Body Text First Indent" w:semiHidden="0" w:uiPriority="0" w:qFormat="1"/>
    <w:lsdException w:name="Body Text First Indent 2" w:semiHidden="0" w:uiPriority="0" w:unhideWhenUsed="0" w:qFormat="1"/>
    <w:lsdException w:name="Body Text Indent 2" w:semiHidden="0" w:unhideWhenUsed="0" w:qFormat="1"/>
    <w:lsdException w:name="Block Text" w:semiHidden="0" w:uiPriority="0" w:unhideWhenUsed="0"/>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uiPriority="0" w:unhideWhenUsed="0" w:qFormat="1"/>
    <w:lsdException w:name="Table Grid" w:semiHidden="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6"/>
    <w:qFormat/>
    <w:rsid w:val="004D120B"/>
    <w:pPr>
      <w:widowControl w:val="0"/>
      <w:jc w:val="both"/>
    </w:pPr>
    <w:rPr>
      <w:rFonts w:ascii="Calibri" w:eastAsia="宋体" w:hAnsi="Calibri" w:cs="Times New Roman"/>
      <w:kern w:val="2"/>
      <w:sz w:val="21"/>
      <w:szCs w:val="24"/>
    </w:rPr>
  </w:style>
  <w:style w:type="paragraph" w:styleId="1">
    <w:name w:val="heading 1"/>
    <w:basedOn w:val="a2"/>
    <w:next w:val="a2"/>
    <w:link w:val="1Char"/>
    <w:uiPriority w:val="99"/>
    <w:qFormat/>
    <w:rsid w:val="004D120B"/>
    <w:pPr>
      <w:keepNext/>
      <w:keepLines/>
      <w:spacing w:before="340" w:after="330" w:line="576" w:lineRule="auto"/>
      <w:outlineLvl w:val="0"/>
    </w:pPr>
    <w:rPr>
      <w:b/>
      <w:kern w:val="44"/>
      <w:sz w:val="44"/>
    </w:rPr>
  </w:style>
  <w:style w:type="paragraph" w:styleId="2">
    <w:name w:val="heading 2"/>
    <w:basedOn w:val="a2"/>
    <w:next w:val="a2"/>
    <w:link w:val="2Char"/>
    <w:qFormat/>
    <w:rsid w:val="004D120B"/>
    <w:pPr>
      <w:keepNext/>
      <w:keepLines/>
      <w:spacing w:line="360" w:lineRule="auto"/>
      <w:outlineLvl w:val="1"/>
    </w:pPr>
    <w:rPr>
      <w:rFonts w:ascii="Cambria" w:hAnsi="Cambria"/>
      <w:b/>
      <w:bCs/>
      <w:szCs w:val="32"/>
    </w:rPr>
  </w:style>
  <w:style w:type="paragraph" w:styleId="3">
    <w:name w:val="heading 3"/>
    <w:basedOn w:val="a2"/>
    <w:next w:val="a3"/>
    <w:link w:val="3Char"/>
    <w:qFormat/>
    <w:rsid w:val="004D120B"/>
    <w:pPr>
      <w:keepNext/>
      <w:keepLines/>
      <w:outlineLvl w:val="2"/>
    </w:pPr>
    <w:rPr>
      <w:b/>
      <w:bCs/>
      <w:kern w:val="0"/>
      <w:sz w:val="20"/>
      <w:szCs w:val="32"/>
    </w:rPr>
  </w:style>
  <w:style w:type="paragraph" w:styleId="6">
    <w:name w:val="heading 6"/>
    <w:next w:val="a2"/>
    <w:qFormat/>
    <w:rsid w:val="004D120B"/>
    <w:pPr>
      <w:keepNext/>
      <w:keepLines/>
      <w:widowControl w:val="0"/>
      <w:tabs>
        <w:tab w:val="left" w:pos="1152"/>
      </w:tabs>
      <w:spacing w:before="240" w:after="64" w:line="320" w:lineRule="auto"/>
      <w:ind w:left="1152" w:hanging="1152"/>
      <w:jc w:val="both"/>
      <w:outlineLvl w:val="5"/>
    </w:pPr>
    <w:rPr>
      <w:rFonts w:ascii="Arial" w:eastAsia="黑体" w:hAnsi="Arial" w:cs="Times New Roman"/>
      <w:b/>
      <w:bCs/>
      <w:kern w:val="2"/>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uiPriority w:val="99"/>
    <w:qFormat/>
    <w:rsid w:val="004D120B"/>
    <w:pPr>
      <w:ind w:firstLine="488"/>
    </w:pPr>
  </w:style>
  <w:style w:type="paragraph" w:styleId="a0">
    <w:name w:val="List Number"/>
    <w:basedOn w:val="a2"/>
    <w:qFormat/>
    <w:rsid w:val="004D120B"/>
    <w:pPr>
      <w:numPr>
        <w:numId w:val="1"/>
      </w:numPr>
    </w:pPr>
  </w:style>
  <w:style w:type="paragraph" w:styleId="a7">
    <w:name w:val="annotation text"/>
    <w:basedOn w:val="a2"/>
    <w:link w:val="Char"/>
    <w:qFormat/>
    <w:rsid w:val="004D120B"/>
    <w:pPr>
      <w:jc w:val="left"/>
    </w:pPr>
  </w:style>
  <w:style w:type="paragraph" w:styleId="a8">
    <w:name w:val="Salutation"/>
    <w:basedOn w:val="a2"/>
    <w:next w:val="a2"/>
    <w:link w:val="Char0"/>
    <w:qFormat/>
    <w:rsid w:val="004D120B"/>
    <w:rPr>
      <w:sz w:val="24"/>
    </w:rPr>
  </w:style>
  <w:style w:type="paragraph" w:styleId="a9">
    <w:name w:val="Body Text"/>
    <w:basedOn w:val="a2"/>
    <w:next w:val="aa"/>
    <w:link w:val="Char1"/>
    <w:qFormat/>
    <w:rsid w:val="004D120B"/>
    <w:pPr>
      <w:spacing w:after="120"/>
    </w:pPr>
    <w:rPr>
      <w:sz w:val="24"/>
    </w:rPr>
  </w:style>
  <w:style w:type="paragraph" w:styleId="aa">
    <w:name w:val="Body Text First Indent"/>
    <w:basedOn w:val="a9"/>
    <w:next w:val="a2"/>
    <w:link w:val="Char2"/>
    <w:unhideWhenUsed/>
    <w:qFormat/>
    <w:rsid w:val="004D120B"/>
    <w:pPr>
      <w:ind w:firstLineChars="100" w:firstLine="420"/>
    </w:pPr>
    <w:rPr>
      <w:rFonts w:ascii="Times New Roman"/>
      <w:sz w:val="21"/>
    </w:rPr>
  </w:style>
  <w:style w:type="paragraph" w:styleId="ab">
    <w:name w:val="Body Text Indent"/>
    <w:basedOn w:val="a2"/>
    <w:link w:val="Char3"/>
    <w:qFormat/>
    <w:rsid w:val="004D120B"/>
    <w:pPr>
      <w:spacing w:line="200" w:lineRule="exact"/>
      <w:ind w:firstLine="301"/>
    </w:pPr>
    <w:rPr>
      <w:rFonts w:ascii="宋体" w:hAnsi="Courier New"/>
      <w:spacing w:val="-4"/>
      <w:sz w:val="18"/>
      <w:szCs w:val="20"/>
    </w:rPr>
  </w:style>
  <w:style w:type="paragraph" w:styleId="20">
    <w:name w:val="List 2"/>
    <w:basedOn w:val="a2"/>
    <w:qFormat/>
    <w:rsid w:val="004D120B"/>
    <w:pPr>
      <w:ind w:leftChars="200" w:left="100" w:hangingChars="200" w:hanging="200"/>
    </w:pPr>
  </w:style>
  <w:style w:type="paragraph" w:styleId="ac">
    <w:name w:val="Block Text"/>
    <w:rsid w:val="004D120B"/>
    <w:pPr>
      <w:widowControl w:val="0"/>
      <w:adjustRightInd w:val="0"/>
      <w:spacing w:line="300" w:lineRule="auto"/>
      <w:ind w:left="958" w:rightChars="-120" w:right="-120"/>
    </w:pPr>
    <w:rPr>
      <w:rFonts w:ascii="宋体" w:eastAsia="宋体" w:hAnsi="宋体" w:cs="Times New Roman"/>
      <w:kern w:val="2"/>
      <w:sz w:val="28"/>
    </w:rPr>
  </w:style>
  <w:style w:type="paragraph" w:styleId="ad">
    <w:name w:val="Plain Text"/>
    <w:basedOn w:val="a2"/>
    <w:link w:val="Char4"/>
    <w:qFormat/>
    <w:rsid w:val="004D120B"/>
    <w:rPr>
      <w:rFonts w:ascii="宋体" w:eastAsia="仿宋_GB2312" w:hAnsi="Courier New"/>
      <w:sz w:val="30"/>
    </w:rPr>
  </w:style>
  <w:style w:type="paragraph" w:styleId="21">
    <w:name w:val="Body Text Indent 2"/>
    <w:basedOn w:val="a2"/>
    <w:link w:val="2Char0"/>
    <w:uiPriority w:val="99"/>
    <w:qFormat/>
    <w:rsid w:val="004D120B"/>
    <w:pPr>
      <w:snapToGrid w:val="0"/>
      <w:ind w:firstLineChars="225" w:firstLine="542"/>
    </w:pPr>
    <w:rPr>
      <w:kern w:val="0"/>
      <w:sz w:val="24"/>
    </w:rPr>
  </w:style>
  <w:style w:type="paragraph" w:styleId="ae">
    <w:name w:val="Balloon Text"/>
    <w:basedOn w:val="a2"/>
    <w:link w:val="Char10"/>
    <w:qFormat/>
    <w:rsid w:val="004D120B"/>
    <w:rPr>
      <w:sz w:val="18"/>
      <w:szCs w:val="18"/>
    </w:rPr>
  </w:style>
  <w:style w:type="paragraph" w:styleId="af">
    <w:name w:val="footer"/>
    <w:basedOn w:val="a2"/>
    <w:link w:val="Char5"/>
    <w:qFormat/>
    <w:rsid w:val="004D120B"/>
    <w:pPr>
      <w:widowControl/>
      <w:tabs>
        <w:tab w:val="center" w:pos="4153"/>
        <w:tab w:val="right" w:pos="8306"/>
      </w:tabs>
      <w:overflowPunct w:val="0"/>
      <w:autoSpaceDE w:val="0"/>
      <w:autoSpaceDN w:val="0"/>
      <w:adjustRightInd w:val="0"/>
      <w:textAlignment w:val="baseline"/>
    </w:pPr>
    <w:rPr>
      <w:kern w:val="0"/>
      <w:sz w:val="20"/>
      <w:szCs w:val="20"/>
    </w:rPr>
  </w:style>
  <w:style w:type="paragraph" w:styleId="af0">
    <w:name w:val="header"/>
    <w:basedOn w:val="a2"/>
    <w:link w:val="Char6"/>
    <w:uiPriority w:val="99"/>
    <w:qFormat/>
    <w:rsid w:val="004D12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1">
    <w:name w:val="Normal (Web)"/>
    <w:basedOn w:val="a2"/>
    <w:uiPriority w:val="99"/>
    <w:qFormat/>
    <w:rsid w:val="004D120B"/>
    <w:pPr>
      <w:spacing w:before="100" w:beforeAutospacing="1" w:after="100" w:afterAutospacing="1"/>
      <w:jc w:val="left"/>
    </w:pPr>
    <w:rPr>
      <w:kern w:val="0"/>
      <w:sz w:val="24"/>
    </w:rPr>
  </w:style>
  <w:style w:type="paragraph" w:styleId="22">
    <w:name w:val="Body Text First Indent 2"/>
    <w:basedOn w:val="ab"/>
    <w:link w:val="2Char1"/>
    <w:qFormat/>
    <w:rsid w:val="004D120B"/>
    <w:pPr>
      <w:tabs>
        <w:tab w:val="left" w:pos="0"/>
        <w:tab w:val="left" w:pos="1260"/>
        <w:tab w:val="left" w:pos="1365"/>
      </w:tabs>
      <w:ind w:firstLine="420"/>
    </w:pPr>
    <w:rPr>
      <w:rFonts w:ascii="Times New Roman"/>
    </w:rPr>
  </w:style>
  <w:style w:type="table" w:styleId="af2">
    <w:name w:val="Table Grid"/>
    <w:basedOn w:val="a5"/>
    <w:uiPriority w:val="99"/>
    <w:qFormat/>
    <w:rsid w:val="004D120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4"/>
    <w:qFormat/>
    <w:rsid w:val="004D120B"/>
  </w:style>
  <w:style w:type="character" w:styleId="af4">
    <w:name w:val="Hyperlink"/>
    <w:basedOn w:val="a4"/>
    <w:uiPriority w:val="99"/>
    <w:qFormat/>
    <w:rsid w:val="004D120B"/>
    <w:rPr>
      <w:color w:val="0000FF"/>
      <w:u w:val="single"/>
    </w:rPr>
  </w:style>
  <w:style w:type="character" w:styleId="af5">
    <w:name w:val="annotation reference"/>
    <w:basedOn w:val="a4"/>
    <w:qFormat/>
    <w:rsid w:val="004D120B"/>
    <w:rPr>
      <w:sz w:val="21"/>
      <w:szCs w:val="21"/>
    </w:rPr>
  </w:style>
  <w:style w:type="character" w:customStyle="1" w:styleId="1Char">
    <w:name w:val="标题 1 Char"/>
    <w:basedOn w:val="a4"/>
    <w:link w:val="1"/>
    <w:uiPriority w:val="99"/>
    <w:qFormat/>
    <w:rsid w:val="004D120B"/>
    <w:rPr>
      <w:rFonts w:ascii="Calibri" w:eastAsia="宋体" w:hAnsi="Calibri" w:cs="Times New Roman"/>
      <w:b/>
      <w:kern w:val="44"/>
      <w:sz w:val="44"/>
      <w:szCs w:val="24"/>
    </w:rPr>
  </w:style>
  <w:style w:type="character" w:customStyle="1" w:styleId="2Char">
    <w:name w:val="标题 2 Char"/>
    <w:basedOn w:val="a4"/>
    <w:link w:val="2"/>
    <w:qFormat/>
    <w:rsid w:val="004D120B"/>
    <w:rPr>
      <w:rFonts w:ascii="Cambria" w:eastAsia="宋体" w:hAnsi="Cambria" w:cs="Times New Roman"/>
      <w:b/>
      <w:bCs/>
      <w:szCs w:val="32"/>
    </w:rPr>
  </w:style>
  <w:style w:type="character" w:customStyle="1" w:styleId="3Char">
    <w:name w:val="标题 3 Char"/>
    <w:basedOn w:val="a4"/>
    <w:link w:val="3"/>
    <w:qFormat/>
    <w:rsid w:val="004D120B"/>
    <w:rPr>
      <w:rFonts w:ascii="Calibri" w:eastAsia="宋体" w:hAnsi="Calibri" w:cs="Times New Roman"/>
      <w:b/>
      <w:bCs/>
      <w:kern w:val="0"/>
      <w:sz w:val="20"/>
      <w:szCs w:val="32"/>
    </w:rPr>
  </w:style>
  <w:style w:type="character" w:customStyle="1" w:styleId="Char1">
    <w:name w:val="正文文本 Char"/>
    <w:basedOn w:val="a4"/>
    <w:link w:val="a9"/>
    <w:qFormat/>
    <w:rsid w:val="004D120B"/>
    <w:rPr>
      <w:rFonts w:ascii="Calibri" w:eastAsia="宋体" w:hAnsi="Calibri" w:cs="Times New Roman"/>
      <w:sz w:val="24"/>
      <w:szCs w:val="24"/>
    </w:rPr>
  </w:style>
  <w:style w:type="character" w:customStyle="1" w:styleId="Char2">
    <w:name w:val="正文首行缩进 Char"/>
    <w:basedOn w:val="Char1"/>
    <w:link w:val="aa"/>
    <w:qFormat/>
    <w:rsid w:val="004D120B"/>
    <w:rPr>
      <w:rFonts w:ascii="Times New Roman" w:eastAsia="宋体" w:hAnsi="Calibri" w:cs="Times New Roman"/>
      <w:sz w:val="24"/>
      <w:szCs w:val="24"/>
    </w:rPr>
  </w:style>
  <w:style w:type="character" w:customStyle="1" w:styleId="Char">
    <w:name w:val="批注文字 Char"/>
    <w:basedOn w:val="a4"/>
    <w:link w:val="a7"/>
    <w:qFormat/>
    <w:rsid w:val="004D120B"/>
    <w:rPr>
      <w:rFonts w:ascii="Calibri" w:eastAsia="宋体" w:hAnsi="Calibri" w:cs="Times New Roman"/>
      <w:szCs w:val="24"/>
    </w:rPr>
  </w:style>
  <w:style w:type="character" w:customStyle="1" w:styleId="Char0">
    <w:name w:val="称呼 Char"/>
    <w:basedOn w:val="a4"/>
    <w:link w:val="a8"/>
    <w:qFormat/>
    <w:rsid w:val="004D120B"/>
    <w:rPr>
      <w:rFonts w:ascii="Calibri" w:eastAsia="宋体" w:hAnsi="Calibri" w:cs="Times New Roman"/>
      <w:sz w:val="24"/>
      <w:szCs w:val="24"/>
    </w:rPr>
  </w:style>
  <w:style w:type="character" w:customStyle="1" w:styleId="Char3">
    <w:name w:val="正文文本缩进 Char"/>
    <w:basedOn w:val="a4"/>
    <w:link w:val="ab"/>
    <w:qFormat/>
    <w:rsid w:val="004D120B"/>
    <w:rPr>
      <w:rFonts w:ascii="宋体" w:eastAsia="宋体" w:hAnsi="Courier New" w:cs="Times New Roman"/>
      <w:spacing w:val="-4"/>
      <w:sz w:val="18"/>
      <w:szCs w:val="20"/>
    </w:rPr>
  </w:style>
  <w:style w:type="character" w:customStyle="1" w:styleId="Char4">
    <w:name w:val="纯文本 Char"/>
    <w:basedOn w:val="a4"/>
    <w:link w:val="ad"/>
    <w:qFormat/>
    <w:rsid w:val="004D120B"/>
    <w:rPr>
      <w:rFonts w:ascii="宋体" w:eastAsia="仿宋_GB2312" w:hAnsi="Courier New" w:cs="Times New Roman"/>
      <w:sz w:val="30"/>
      <w:szCs w:val="24"/>
    </w:rPr>
  </w:style>
  <w:style w:type="character" w:customStyle="1" w:styleId="2Char0">
    <w:name w:val="正文文本缩进 2 Char"/>
    <w:basedOn w:val="a4"/>
    <w:link w:val="21"/>
    <w:uiPriority w:val="99"/>
    <w:qFormat/>
    <w:rsid w:val="004D120B"/>
    <w:rPr>
      <w:rFonts w:ascii="Calibri" w:eastAsia="宋体" w:hAnsi="Calibri" w:cs="Times New Roman"/>
      <w:kern w:val="0"/>
      <w:sz w:val="24"/>
      <w:szCs w:val="24"/>
    </w:rPr>
  </w:style>
  <w:style w:type="character" w:customStyle="1" w:styleId="Char7">
    <w:name w:val="批注框文本 Char"/>
    <w:basedOn w:val="a4"/>
    <w:link w:val="10"/>
    <w:semiHidden/>
    <w:qFormat/>
    <w:rsid w:val="004D120B"/>
    <w:rPr>
      <w:rFonts w:ascii="Calibri" w:eastAsia="宋体" w:hAnsi="Calibri" w:cs="Times New Roman"/>
      <w:sz w:val="18"/>
      <w:szCs w:val="18"/>
    </w:rPr>
  </w:style>
  <w:style w:type="paragraph" w:customStyle="1" w:styleId="10">
    <w:name w:val="批注框文本1"/>
    <w:basedOn w:val="a2"/>
    <w:link w:val="Char7"/>
    <w:qFormat/>
    <w:rsid w:val="004D120B"/>
    <w:rPr>
      <w:sz w:val="18"/>
      <w:szCs w:val="18"/>
    </w:rPr>
  </w:style>
  <w:style w:type="character" w:customStyle="1" w:styleId="Char5">
    <w:name w:val="页脚 Char"/>
    <w:basedOn w:val="a4"/>
    <w:link w:val="af"/>
    <w:qFormat/>
    <w:rsid w:val="004D120B"/>
    <w:rPr>
      <w:rFonts w:ascii="Calibri" w:eastAsia="宋体" w:hAnsi="Calibri" w:cs="Times New Roman"/>
      <w:kern w:val="0"/>
      <w:sz w:val="20"/>
      <w:szCs w:val="20"/>
    </w:rPr>
  </w:style>
  <w:style w:type="character" w:customStyle="1" w:styleId="Char6">
    <w:name w:val="页眉 Char"/>
    <w:basedOn w:val="a4"/>
    <w:link w:val="af0"/>
    <w:uiPriority w:val="99"/>
    <w:qFormat/>
    <w:rsid w:val="004D120B"/>
    <w:rPr>
      <w:rFonts w:ascii="Calibri" w:eastAsia="宋体" w:hAnsi="Calibri" w:cs="Times New Roman"/>
      <w:sz w:val="18"/>
      <w:szCs w:val="24"/>
    </w:rPr>
  </w:style>
  <w:style w:type="character" w:customStyle="1" w:styleId="2Char1">
    <w:name w:val="正文首行缩进 2 Char"/>
    <w:basedOn w:val="Char3"/>
    <w:link w:val="22"/>
    <w:qFormat/>
    <w:rsid w:val="004D120B"/>
    <w:rPr>
      <w:rFonts w:ascii="Times New Roman" w:eastAsia="宋体" w:hAnsi="Courier New" w:cs="Times New Roman"/>
      <w:spacing w:val="-4"/>
      <w:sz w:val="18"/>
      <w:szCs w:val="20"/>
    </w:rPr>
  </w:style>
  <w:style w:type="paragraph" w:customStyle="1" w:styleId="af6">
    <w:name w:val="表格文字"/>
    <w:basedOn w:val="a2"/>
    <w:next w:val="a9"/>
    <w:qFormat/>
    <w:rsid w:val="004D120B"/>
    <w:rPr>
      <w:sz w:val="18"/>
    </w:rPr>
  </w:style>
  <w:style w:type="paragraph" w:customStyle="1" w:styleId="Style3">
    <w:name w:val="_Style 3"/>
    <w:uiPriority w:val="1"/>
    <w:qFormat/>
    <w:rsid w:val="004D120B"/>
    <w:pPr>
      <w:widowControl w:val="0"/>
      <w:jc w:val="both"/>
    </w:pPr>
    <w:rPr>
      <w:rFonts w:ascii="Times New Roman" w:eastAsia="宋体" w:hAnsi="Times New Roman" w:cs="Times New Roman"/>
      <w:kern w:val="2"/>
      <w:sz w:val="21"/>
      <w:szCs w:val="22"/>
    </w:rPr>
  </w:style>
  <w:style w:type="paragraph" w:customStyle="1" w:styleId="Default">
    <w:name w:val="Default"/>
    <w:qFormat/>
    <w:rsid w:val="004D120B"/>
    <w:pPr>
      <w:widowControl w:val="0"/>
      <w:autoSpaceDE w:val="0"/>
      <w:autoSpaceDN w:val="0"/>
      <w:adjustRightInd w:val="0"/>
    </w:pPr>
    <w:rPr>
      <w:rFonts w:ascii="宋体" w:eastAsia="宋体" w:hAnsi="Times New Roman" w:cs="宋体"/>
      <w:color w:val="000000"/>
      <w:sz w:val="24"/>
      <w:szCs w:val="24"/>
    </w:rPr>
  </w:style>
  <w:style w:type="paragraph" w:customStyle="1" w:styleId="BodyText1I2">
    <w:name w:val="BodyText1I2"/>
    <w:basedOn w:val="BodyTextIndent"/>
    <w:qFormat/>
    <w:rsid w:val="004D120B"/>
    <w:pPr>
      <w:ind w:firstLine="420"/>
    </w:pPr>
  </w:style>
  <w:style w:type="paragraph" w:customStyle="1" w:styleId="BodyTextIndent">
    <w:name w:val="BodyTextIndent"/>
    <w:basedOn w:val="a2"/>
    <w:next w:val="BodyText1I2"/>
    <w:qFormat/>
    <w:rsid w:val="004D120B"/>
    <w:pPr>
      <w:spacing w:after="120"/>
      <w:ind w:leftChars="200" w:left="420"/>
    </w:pPr>
  </w:style>
  <w:style w:type="character" w:customStyle="1" w:styleId="Char8">
    <w:name w:val="批注主题 Char"/>
    <w:basedOn w:val="Char"/>
    <w:link w:val="11"/>
    <w:qFormat/>
    <w:rsid w:val="004D120B"/>
    <w:rPr>
      <w:rFonts w:ascii="Calibri" w:eastAsia="宋体" w:hAnsi="Calibri" w:cs="Times New Roman"/>
      <w:b/>
      <w:bCs/>
      <w:szCs w:val="24"/>
    </w:rPr>
  </w:style>
  <w:style w:type="paragraph" w:customStyle="1" w:styleId="11">
    <w:name w:val="批注主题1"/>
    <w:basedOn w:val="a7"/>
    <w:next w:val="a7"/>
    <w:link w:val="Char8"/>
    <w:qFormat/>
    <w:rsid w:val="004D120B"/>
    <w:rPr>
      <w:b/>
      <w:bCs/>
    </w:rPr>
  </w:style>
  <w:style w:type="paragraph" w:customStyle="1" w:styleId="12">
    <w:name w:val="纯文本1"/>
    <w:basedOn w:val="13"/>
    <w:qFormat/>
    <w:rsid w:val="004D120B"/>
    <w:pPr>
      <w:spacing w:beforeLines="50" w:afterLines="50" w:line="400" w:lineRule="exact"/>
    </w:pPr>
    <w:rPr>
      <w:rFonts w:ascii="宋体" w:eastAsia="仿宋_GB2312" w:hAnsi="Courier New"/>
      <w:sz w:val="30"/>
    </w:rPr>
  </w:style>
  <w:style w:type="paragraph" w:customStyle="1" w:styleId="13">
    <w:name w:val="正文1"/>
    <w:qFormat/>
    <w:rsid w:val="004D120B"/>
    <w:pPr>
      <w:widowControl w:val="0"/>
      <w:jc w:val="both"/>
    </w:pPr>
    <w:rPr>
      <w:rFonts w:ascii="Calibri" w:eastAsia="宋体" w:hAnsi="Calibri" w:cs="Calibri"/>
      <w:kern w:val="2"/>
      <w:sz w:val="21"/>
      <w:szCs w:val="21"/>
    </w:rPr>
  </w:style>
  <w:style w:type="paragraph" w:customStyle="1" w:styleId="14">
    <w:name w:val="正文文本缩进1"/>
    <w:basedOn w:val="a2"/>
    <w:qFormat/>
    <w:rsid w:val="004D120B"/>
    <w:pPr>
      <w:spacing w:line="200" w:lineRule="exact"/>
      <w:ind w:firstLine="301"/>
    </w:pPr>
    <w:rPr>
      <w:rFonts w:ascii="宋体" w:hAnsi="Courier New"/>
      <w:spacing w:val="-4"/>
      <w:kern w:val="0"/>
      <w:sz w:val="18"/>
    </w:rPr>
  </w:style>
  <w:style w:type="paragraph" w:customStyle="1" w:styleId="23">
    <w:name w:val="纯文本2"/>
    <w:basedOn w:val="a2"/>
    <w:qFormat/>
    <w:rsid w:val="004D120B"/>
    <w:rPr>
      <w:rFonts w:ascii="宋体" w:eastAsia="仿宋_GB2312" w:hAnsi="Courier New"/>
      <w:sz w:val="30"/>
    </w:rPr>
  </w:style>
  <w:style w:type="paragraph" w:customStyle="1" w:styleId="15">
    <w:name w:val="普通(网站)1"/>
    <w:basedOn w:val="a2"/>
    <w:qFormat/>
    <w:rsid w:val="004D120B"/>
    <w:pPr>
      <w:spacing w:beforeAutospacing="1" w:afterAutospacing="1"/>
      <w:jc w:val="left"/>
    </w:pPr>
    <w:rPr>
      <w:kern w:val="0"/>
      <w:sz w:val="24"/>
    </w:rPr>
  </w:style>
  <w:style w:type="paragraph" w:customStyle="1" w:styleId="16">
    <w:name w:val="正文缩进1"/>
    <w:basedOn w:val="a2"/>
    <w:qFormat/>
    <w:rsid w:val="004D120B"/>
    <w:pPr>
      <w:ind w:firstLineChars="200" w:firstLine="420"/>
    </w:pPr>
  </w:style>
  <w:style w:type="paragraph" w:customStyle="1" w:styleId="31">
    <w:name w:val="正文文本 31"/>
    <w:basedOn w:val="a2"/>
    <w:qFormat/>
    <w:rsid w:val="004D120B"/>
    <w:pPr>
      <w:spacing w:after="120"/>
    </w:pPr>
    <w:rPr>
      <w:kern w:val="0"/>
      <w:sz w:val="16"/>
      <w:szCs w:val="16"/>
    </w:rPr>
  </w:style>
  <w:style w:type="paragraph" w:customStyle="1" w:styleId="110">
    <w:name w:val="正文文本缩进11"/>
    <w:basedOn w:val="a2"/>
    <w:qFormat/>
    <w:rsid w:val="004D120B"/>
    <w:pPr>
      <w:spacing w:line="200" w:lineRule="exact"/>
      <w:ind w:firstLine="301"/>
    </w:pPr>
    <w:rPr>
      <w:szCs w:val="20"/>
    </w:rPr>
  </w:style>
  <w:style w:type="paragraph" w:customStyle="1" w:styleId="17">
    <w:name w:val="文本块1"/>
    <w:basedOn w:val="a2"/>
    <w:qFormat/>
    <w:rsid w:val="004D120B"/>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10">
    <w:name w:val="正文文本缩进 21"/>
    <w:basedOn w:val="a2"/>
    <w:qFormat/>
    <w:rsid w:val="004D120B"/>
    <w:pPr>
      <w:snapToGrid w:val="0"/>
      <w:ind w:firstLineChars="225" w:firstLine="542"/>
    </w:pPr>
    <w:rPr>
      <w:kern w:val="0"/>
      <w:sz w:val="24"/>
    </w:rPr>
  </w:style>
  <w:style w:type="paragraph" w:customStyle="1" w:styleId="310">
    <w:name w:val="正文文本缩进 31"/>
    <w:basedOn w:val="a2"/>
    <w:qFormat/>
    <w:rsid w:val="004D120B"/>
    <w:pPr>
      <w:snapToGrid w:val="0"/>
      <w:ind w:firstLineChars="200" w:firstLine="480"/>
      <w:jc w:val="left"/>
    </w:pPr>
    <w:rPr>
      <w:rFonts w:ascii="仿宋_GB2312" w:eastAsia="仿宋_GB2312" w:hAnsi="宋体"/>
      <w:color w:val="000000"/>
      <w:sz w:val="24"/>
    </w:rPr>
  </w:style>
  <w:style w:type="paragraph" w:customStyle="1" w:styleId="111">
    <w:name w:val="普通(网站)11"/>
    <w:basedOn w:val="a2"/>
    <w:qFormat/>
    <w:rsid w:val="004D120B"/>
    <w:pPr>
      <w:widowControl/>
      <w:spacing w:beforeAutospacing="1" w:afterAutospacing="1"/>
      <w:jc w:val="left"/>
    </w:pPr>
    <w:rPr>
      <w:rFonts w:ascii="宋体" w:hAnsi="宋体"/>
      <w:kern w:val="0"/>
      <w:sz w:val="24"/>
    </w:rPr>
  </w:style>
  <w:style w:type="paragraph" w:customStyle="1" w:styleId="p15">
    <w:name w:val="p15"/>
    <w:basedOn w:val="a2"/>
    <w:qFormat/>
    <w:rsid w:val="004D120B"/>
    <w:pPr>
      <w:widowControl/>
      <w:spacing w:line="200" w:lineRule="atLeast"/>
      <w:ind w:firstLine="301"/>
    </w:pPr>
    <w:rPr>
      <w:rFonts w:ascii="宋体" w:hAnsi="宋体" w:cs="宋体"/>
      <w:spacing w:val="-4"/>
      <w:kern w:val="0"/>
      <w:sz w:val="18"/>
      <w:szCs w:val="18"/>
    </w:rPr>
  </w:style>
  <w:style w:type="paragraph" w:customStyle="1" w:styleId="211">
    <w:name w:val="列表 21"/>
    <w:basedOn w:val="a2"/>
    <w:qFormat/>
    <w:rsid w:val="004D120B"/>
    <w:pPr>
      <w:ind w:leftChars="200" w:left="200" w:hangingChars="200" w:hanging="200"/>
    </w:pPr>
    <w:rPr>
      <w:sz w:val="28"/>
      <w:szCs w:val="20"/>
    </w:rPr>
  </w:style>
  <w:style w:type="paragraph" w:customStyle="1" w:styleId="ParaCharCharCharCharCharCharCharCharChar1CharCharCharChar">
    <w:name w:val="默认段落字体 Para Char Char Char Char Char Char Char Char Char1 Char Char Char Char"/>
    <w:basedOn w:val="a2"/>
    <w:uiPriority w:val="99"/>
    <w:qFormat/>
    <w:rsid w:val="004D120B"/>
    <w:rPr>
      <w:rFonts w:ascii="Tahoma" w:hAnsi="Tahoma"/>
      <w:sz w:val="24"/>
      <w:szCs w:val="20"/>
    </w:rPr>
  </w:style>
  <w:style w:type="paragraph" w:customStyle="1" w:styleId="212">
    <w:name w:val="纯文本21"/>
    <w:basedOn w:val="a2"/>
    <w:qFormat/>
    <w:rsid w:val="004D120B"/>
    <w:pPr>
      <w:spacing w:beforeLines="50" w:afterLines="50" w:line="400" w:lineRule="exact"/>
    </w:pPr>
    <w:rPr>
      <w:rFonts w:ascii="宋体" w:hAnsi="Courier New"/>
      <w:szCs w:val="21"/>
    </w:rPr>
  </w:style>
  <w:style w:type="paragraph" w:customStyle="1" w:styleId="-11">
    <w:name w:val="彩色列表 - 强调文字颜色 11"/>
    <w:basedOn w:val="a2"/>
    <w:qFormat/>
    <w:rsid w:val="004D120B"/>
    <w:pPr>
      <w:ind w:firstLineChars="200" w:firstLine="420"/>
    </w:pPr>
  </w:style>
  <w:style w:type="paragraph" w:customStyle="1" w:styleId="18">
    <w:name w:val="修订1"/>
    <w:qFormat/>
    <w:rsid w:val="004D120B"/>
    <w:rPr>
      <w:rFonts w:ascii="Calibri" w:eastAsia="宋体" w:hAnsi="Calibri" w:cs="Times New Roman"/>
      <w:kern w:val="2"/>
      <w:sz w:val="21"/>
      <w:szCs w:val="24"/>
    </w:rPr>
  </w:style>
  <w:style w:type="paragraph" w:customStyle="1" w:styleId="19">
    <w:name w:val="列出段落1"/>
    <w:basedOn w:val="a2"/>
    <w:link w:val="Char9"/>
    <w:qFormat/>
    <w:rsid w:val="004D120B"/>
    <w:pPr>
      <w:ind w:firstLineChars="200" w:firstLine="420"/>
    </w:pPr>
  </w:style>
  <w:style w:type="paragraph" w:customStyle="1" w:styleId="30">
    <w:name w:val="纯文本3"/>
    <w:basedOn w:val="a2"/>
    <w:qFormat/>
    <w:rsid w:val="004D120B"/>
    <w:pPr>
      <w:adjustRightInd w:val="0"/>
      <w:textAlignment w:val="baseline"/>
    </w:pPr>
    <w:rPr>
      <w:rFonts w:ascii="宋体" w:eastAsia="楷体_GB2312" w:hAnsi="Courier New"/>
      <w:sz w:val="26"/>
      <w:szCs w:val="20"/>
    </w:rPr>
  </w:style>
  <w:style w:type="paragraph" w:customStyle="1" w:styleId="af7">
    <w:name w:val="表内文字"/>
    <w:basedOn w:val="a2"/>
    <w:qFormat/>
    <w:rsid w:val="004D120B"/>
    <w:pPr>
      <w:tabs>
        <w:tab w:val="left" w:pos="1418"/>
      </w:tabs>
      <w:spacing w:line="360" w:lineRule="auto"/>
      <w:jc w:val="center"/>
    </w:pPr>
    <w:rPr>
      <w:rFonts w:ascii="仿宋_GB2312" w:eastAsia="仿宋_GB2312"/>
      <w:spacing w:val="-20"/>
      <w:kern w:val="0"/>
      <w:sz w:val="24"/>
    </w:rPr>
  </w:style>
  <w:style w:type="paragraph" w:customStyle="1" w:styleId="a">
    <w:name w:val="正文段"/>
    <w:basedOn w:val="a2"/>
    <w:qFormat/>
    <w:rsid w:val="004D120B"/>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4">
    <w:name w:val="纯文本4"/>
    <w:basedOn w:val="a2"/>
    <w:qFormat/>
    <w:rsid w:val="004D120B"/>
    <w:pPr>
      <w:adjustRightInd w:val="0"/>
      <w:textAlignment w:val="baseline"/>
    </w:pPr>
    <w:rPr>
      <w:rFonts w:ascii="宋体" w:eastAsia="楷体_GB2312" w:hAnsi="Courier New"/>
      <w:sz w:val="26"/>
      <w:szCs w:val="20"/>
    </w:rPr>
  </w:style>
  <w:style w:type="paragraph" w:customStyle="1" w:styleId="TableParagraph">
    <w:name w:val="Table Paragraph"/>
    <w:basedOn w:val="a2"/>
    <w:qFormat/>
    <w:rsid w:val="004D120B"/>
    <w:pPr>
      <w:jc w:val="left"/>
    </w:pPr>
    <w:rPr>
      <w:kern w:val="0"/>
      <w:sz w:val="22"/>
      <w:szCs w:val="22"/>
      <w:lang w:eastAsia="en-US"/>
    </w:rPr>
  </w:style>
  <w:style w:type="character" w:customStyle="1" w:styleId="1a">
    <w:name w:val="批注引用1"/>
    <w:basedOn w:val="a4"/>
    <w:qFormat/>
    <w:rsid w:val="004D120B"/>
    <w:rPr>
      <w:sz w:val="21"/>
      <w:szCs w:val="21"/>
    </w:rPr>
  </w:style>
  <w:style w:type="character" w:customStyle="1" w:styleId="2CharChar">
    <w:name w:val="标题 2 Char Char"/>
    <w:qFormat/>
    <w:rsid w:val="004D120B"/>
    <w:rPr>
      <w:rFonts w:eastAsia="宋体"/>
      <w:kern w:val="2"/>
      <w:sz w:val="28"/>
      <w:lang w:val="en-US" w:eastAsia="zh-CN" w:bidi="ar-SA"/>
    </w:rPr>
  </w:style>
  <w:style w:type="paragraph" w:customStyle="1" w:styleId="xl30">
    <w:name w:val="xl30"/>
    <w:basedOn w:val="a2"/>
    <w:qFormat/>
    <w:rsid w:val="004D120B"/>
    <w:pPr>
      <w:widowControl/>
      <w:spacing w:before="100" w:beforeAutospacing="1" w:after="100" w:afterAutospacing="1"/>
      <w:jc w:val="center"/>
      <w:textAlignment w:val="center"/>
    </w:pPr>
    <w:rPr>
      <w:rFonts w:ascii="楷体_GB2312" w:eastAsia="楷体_GB2312" w:hAnsi="宋体"/>
      <w:b/>
      <w:kern w:val="0"/>
      <w:sz w:val="32"/>
    </w:rPr>
  </w:style>
  <w:style w:type="character" w:customStyle="1" w:styleId="Char10">
    <w:name w:val="批注框文本 Char1"/>
    <w:basedOn w:val="a4"/>
    <w:link w:val="ae"/>
    <w:qFormat/>
    <w:rsid w:val="004D120B"/>
    <w:rPr>
      <w:rFonts w:ascii="Calibri" w:eastAsia="宋体" w:hAnsi="Calibri" w:cs="Times New Roman"/>
      <w:sz w:val="18"/>
      <w:szCs w:val="18"/>
    </w:rPr>
  </w:style>
  <w:style w:type="paragraph" w:customStyle="1" w:styleId="1b">
    <w:name w:val="列表段落1"/>
    <w:basedOn w:val="a2"/>
    <w:uiPriority w:val="99"/>
    <w:unhideWhenUsed/>
    <w:qFormat/>
    <w:rsid w:val="004D120B"/>
    <w:pPr>
      <w:ind w:firstLineChars="200" w:firstLine="420"/>
    </w:pPr>
  </w:style>
  <w:style w:type="paragraph" w:customStyle="1" w:styleId="5">
    <w:name w:val="纯文本5"/>
    <w:basedOn w:val="a2"/>
    <w:qFormat/>
    <w:rsid w:val="004D120B"/>
    <w:rPr>
      <w:rFonts w:ascii="宋体" w:eastAsia="仿宋_GB2312" w:hAnsi="Courier New"/>
      <w:sz w:val="30"/>
    </w:rPr>
  </w:style>
  <w:style w:type="paragraph" w:customStyle="1" w:styleId="24">
    <w:name w:val="文本块2"/>
    <w:basedOn w:val="a2"/>
    <w:qFormat/>
    <w:rsid w:val="004D120B"/>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5">
    <w:name w:val="正文文本缩进2"/>
    <w:basedOn w:val="a2"/>
    <w:qFormat/>
    <w:rsid w:val="004D120B"/>
    <w:pPr>
      <w:spacing w:line="200" w:lineRule="exact"/>
      <w:ind w:firstLine="301"/>
    </w:pPr>
    <w:rPr>
      <w:rFonts w:ascii="宋体" w:hAnsi="Courier New"/>
      <w:spacing w:val="-4"/>
      <w:kern w:val="0"/>
      <w:sz w:val="18"/>
    </w:rPr>
  </w:style>
  <w:style w:type="paragraph" w:customStyle="1" w:styleId="32">
    <w:name w:val="正文文本 32"/>
    <w:basedOn w:val="a2"/>
    <w:qFormat/>
    <w:rsid w:val="004D120B"/>
    <w:pPr>
      <w:spacing w:after="120"/>
    </w:pPr>
    <w:rPr>
      <w:kern w:val="0"/>
      <w:sz w:val="16"/>
      <w:szCs w:val="16"/>
    </w:rPr>
  </w:style>
  <w:style w:type="paragraph" w:customStyle="1" w:styleId="BodyTextIndent1">
    <w:name w:val="Body Text Indent1"/>
    <w:basedOn w:val="a2"/>
    <w:uiPriority w:val="99"/>
    <w:qFormat/>
    <w:rsid w:val="004D120B"/>
    <w:pPr>
      <w:spacing w:line="200" w:lineRule="exact"/>
      <w:ind w:firstLine="301"/>
    </w:pPr>
    <w:rPr>
      <w:rFonts w:ascii="宋体" w:hAnsi="Courier New"/>
      <w:spacing w:val="-4"/>
      <w:kern w:val="0"/>
      <w:sz w:val="18"/>
    </w:rPr>
  </w:style>
  <w:style w:type="paragraph" w:styleId="af8">
    <w:name w:val="List Paragraph"/>
    <w:basedOn w:val="a2"/>
    <w:uiPriority w:val="99"/>
    <w:unhideWhenUsed/>
    <w:qFormat/>
    <w:rsid w:val="004D120B"/>
    <w:pPr>
      <w:ind w:firstLineChars="200" w:firstLine="420"/>
    </w:pPr>
  </w:style>
  <w:style w:type="paragraph" w:customStyle="1" w:styleId="a1">
    <w:name w:val="标题一"/>
    <w:basedOn w:val="a2"/>
    <w:qFormat/>
    <w:rsid w:val="004D120B"/>
    <w:pPr>
      <w:widowControl/>
      <w:numPr>
        <w:numId w:val="3"/>
      </w:numPr>
      <w:spacing w:beforeLines="50" w:line="600" w:lineRule="exact"/>
      <w:jc w:val="left"/>
      <w:outlineLvl w:val="0"/>
    </w:pPr>
    <w:rPr>
      <w:rFonts w:ascii="宋体" w:eastAsia="黑体" w:hAnsi="宋体" w:hint="eastAsia"/>
      <w:bCs/>
      <w:kern w:val="44"/>
      <w:sz w:val="32"/>
      <w:szCs w:val="30"/>
    </w:rPr>
  </w:style>
  <w:style w:type="paragraph" w:customStyle="1" w:styleId="NewNewNewNew">
    <w:name w:val="正文 New New New New"/>
    <w:qFormat/>
    <w:rsid w:val="004D120B"/>
    <w:pPr>
      <w:widowControl w:val="0"/>
      <w:jc w:val="both"/>
    </w:pPr>
    <w:rPr>
      <w:rFonts w:ascii="Times New Roman" w:eastAsia="宋体" w:hAnsi="Times New Roman" w:cs="Times New Roman"/>
      <w:sz w:val="21"/>
      <w:szCs w:val="24"/>
    </w:rPr>
  </w:style>
  <w:style w:type="paragraph" w:customStyle="1" w:styleId="l">
    <w:name w:val="l正文"/>
    <w:basedOn w:val="a2"/>
    <w:qFormat/>
    <w:rsid w:val="004D120B"/>
    <w:pPr>
      <w:spacing w:line="300" w:lineRule="auto"/>
      <w:ind w:firstLineChars="200" w:firstLine="200"/>
      <w:jc w:val="left"/>
    </w:pPr>
    <w:rPr>
      <w:rFonts w:ascii="楷体_GB2312" w:eastAsia="楷体_GB2312" w:hAnsi="Times" w:cs="等线"/>
      <w:sz w:val="24"/>
    </w:rPr>
  </w:style>
  <w:style w:type="paragraph" w:styleId="af9">
    <w:name w:val="No Spacing"/>
    <w:basedOn w:val="a2"/>
    <w:qFormat/>
    <w:rsid w:val="004D120B"/>
    <w:rPr>
      <w:rFonts w:ascii="宋体" w:hAnsi="宋体"/>
    </w:rPr>
  </w:style>
  <w:style w:type="paragraph" w:customStyle="1" w:styleId="1c">
    <w:name w:val="标题1"/>
    <w:basedOn w:val="a2"/>
    <w:qFormat/>
    <w:rsid w:val="004D120B"/>
    <w:pPr>
      <w:tabs>
        <w:tab w:val="left" w:pos="2625"/>
      </w:tabs>
      <w:snapToGrid w:val="0"/>
      <w:spacing w:line="360" w:lineRule="auto"/>
      <w:jc w:val="center"/>
      <w:outlineLvl w:val="0"/>
    </w:pPr>
    <w:rPr>
      <w:rFonts w:ascii="宋体" w:hAnsi="Courier New"/>
      <w:b/>
      <w:color w:val="000000"/>
      <w:sz w:val="44"/>
      <w:szCs w:val="20"/>
    </w:rPr>
  </w:style>
  <w:style w:type="paragraph" w:customStyle="1" w:styleId="DefaultText">
    <w:name w:val="Default Text"/>
    <w:basedOn w:val="a2"/>
    <w:qFormat/>
    <w:rsid w:val="004D120B"/>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Heading1Char">
    <w:name w:val="Heading 1 Char"/>
    <w:basedOn w:val="a4"/>
    <w:qFormat/>
    <w:locked/>
    <w:rsid w:val="004D120B"/>
    <w:rPr>
      <w:rFonts w:ascii="宋体" w:eastAsia="宋体" w:hAnsi="宋体" w:cs="Times New Roman"/>
      <w:b/>
      <w:kern w:val="2"/>
      <w:sz w:val="44"/>
      <w:lang w:val="en-US" w:eastAsia="zh-CN"/>
    </w:rPr>
  </w:style>
  <w:style w:type="paragraph" w:customStyle="1" w:styleId="40">
    <w:name w:val="列出段落4"/>
    <w:basedOn w:val="a2"/>
    <w:uiPriority w:val="99"/>
    <w:qFormat/>
    <w:rsid w:val="004D120B"/>
    <w:pPr>
      <w:ind w:firstLineChars="200" w:firstLine="200"/>
    </w:pPr>
    <w:rPr>
      <w:rFonts w:asciiTheme="minorHAnsi" w:eastAsiaTheme="minorEastAsia" w:hAnsiTheme="minorHAnsi"/>
    </w:rPr>
  </w:style>
  <w:style w:type="character" w:customStyle="1" w:styleId="Char11">
    <w:name w:val="纯文本 Char1"/>
    <w:qFormat/>
    <w:rsid w:val="004D120B"/>
    <w:rPr>
      <w:rFonts w:ascii="宋体" w:eastAsia="宋体" w:hAnsi="宋体" w:cs="宋体"/>
      <w:color w:val="000000"/>
      <w:sz w:val="24"/>
      <w:szCs w:val="24"/>
      <w:lang w:val="en-US" w:eastAsia="zh-CN" w:bidi="ar-SA"/>
    </w:rPr>
  </w:style>
  <w:style w:type="character" w:customStyle="1" w:styleId="1CharChar">
    <w:name w:val="标题 1 Char Char"/>
    <w:qFormat/>
    <w:rsid w:val="004D120B"/>
    <w:rPr>
      <w:rFonts w:eastAsia="宋体"/>
      <w:b/>
      <w:spacing w:val="-2"/>
      <w:sz w:val="24"/>
      <w:lang w:val="en-US" w:eastAsia="zh-CN" w:bidi="ar-SA"/>
    </w:rPr>
  </w:style>
  <w:style w:type="paragraph" w:customStyle="1" w:styleId="reader-word-layerreader-word-s1-0">
    <w:name w:val="reader-word-layer reader-word-s1-0"/>
    <w:basedOn w:val="a2"/>
    <w:qFormat/>
    <w:rsid w:val="004D120B"/>
    <w:pPr>
      <w:widowControl/>
      <w:spacing w:before="100" w:beforeAutospacing="1" w:after="100" w:afterAutospacing="1"/>
      <w:jc w:val="left"/>
    </w:pPr>
    <w:rPr>
      <w:rFonts w:ascii="宋体" w:hAnsi="宋体" w:cs="宋体"/>
      <w:kern w:val="0"/>
      <w:sz w:val="24"/>
      <w:szCs w:val="20"/>
    </w:rPr>
  </w:style>
  <w:style w:type="character" w:customStyle="1" w:styleId="Char12">
    <w:name w:val="正文文本 Char1"/>
    <w:basedOn w:val="a4"/>
    <w:uiPriority w:val="99"/>
    <w:semiHidden/>
    <w:qFormat/>
    <w:rsid w:val="004D120B"/>
  </w:style>
  <w:style w:type="character" w:customStyle="1" w:styleId="Char9">
    <w:name w:val="列出段落 Char"/>
    <w:basedOn w:val="a4"/>
    <w:link w:val="19"/>
    <w:qFormat/>
    <w:rsid w:val="004D120B"/>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907494842">
      <w:bodyDiv w:val="1"/>
      <w:marLeft w:val="0"/>
      <w:marRight w:val="0"/>
      <w:marTop w:val="0"/>
      <w:marBottom w:val="0"/>
      <w:divBdr>
        <w:top w:val="none" w:sz="0" w:space="0" w:color="auto"/>
        <w:left w:val="none" w:sz="0" w:space="0" w:color="auto"/>
        <w:bottom w:val="none" w:sz="0" w:space="0" w:color="auto"/>
        <w:right w:val="none" w:sz="0" w:space="0" w:color="auto"/>
      </w:divBdr>
    </w:div>
    <w:div w:id="150392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61</Pages>
  <Words>7805</Words>
  <Characters>44494</Characters>
  <Application>Microsoft Office Word</Application>
  <DocSecurity>0</DocSecurity>
  <Lines>370</Lines>
  <Paragraphs>104</Paragraphs>
  <ScaleCrop>false</ScaleCrop>
  <Company>Microsoft</Company>
  <LinksUpToDate>false</LinksUpToDate>
  <CharactersWithSpaces>52195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吴玉筱</cp:lastModifiedBy>
  <cp:revision>24</cp:revision>
  <dcterms:created xsi:type="dcterms:W3CDTF">2023-03-10T08:05:00Z</dcterms:created>
  <dcterms:modified xsi:type="dcterms:W3CDTF">2025-06-25T04:12:00Z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eyJoZGlkIjoiMTIwZDkyYTM2NTEwYzBmZmQ1N2UzZDg5ZWNhMTEzMDkiLCJ1c2VySWQiOiI5NTM1ODgxNDcifQ==</vt:lpwstr>
  </property>
  <property fmtid="{D5CDD505-2E9C-101B-9397-08002B2CF9AE}" pid="4" name="ICV">
    <vt:lpwstr>20E6AD0021494A7AB952339AB8C1CDE6_12</vt:lpwstr>
  </property>
</Properties>
</file>