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E44B0">
      <w:pPr>
        <w:adjustRightInd/>
        <w:spacing w:line="360" w:lineRule="auto"/>
        <w:jc w:val="center"/>
        <w:rPr>
          <w:rFonts w:hint="eastAsia" w:ascii="楷体_GB2312" w:eastAsia="楷体_GB2312"/>
          <w:b/>
          <w:sz w:val="48"/>
          <w:szCs w:val="48"/>
          <w:lang w:eastAsia="zh-CN"/>
        </w:rPr>
      </w:pPr>
      <w:r>
        <w:rPr>
          <w:rFonts w:hint="eastAsia" w:ascii="楷体_GB2312" w:eastAsia="楷体_GB2312"/>
          <w:b/>
          <w:sz w:val="48"/>
          <w:szCs w:val="48"/>
          <w:lang w:eastAsia="zh-CN"/>
        </w:rPr>
        <w:t>西安门大桥绿化提升采购项目</w:t>
      </w:r>
    </w:p>
    <w:p w14:paraId="3792860F">
      <w:pPr>
        <w:adjustRightInd/>
        <w:spacing w:line="360" w:lineRule="auto"/>
        <w:jc w:val="center"/>
        <w:rPr>
          <w:rFonts w:hint="default" w:ascii="楷体_GB2312" w:eastAsia="楷体_GB2312"/>
          <w:b/>
          <w:color w:val="auto"/>
          <w:sz w:val="52"/>
          <w:szCs w:val="52"/>
          <w:highlight w:val="none"/>
          <w:lang w:val="en-US" w:eastAsia="zh-CN"/>
        </w:rPr>
      </w:pPr>
    </w:p>
    <w:p w14:paraId="70CD435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20415C0E">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3C18B01B">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26BFFEF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7C9E138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51675672">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0AE6960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25C614D">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A18CAD6">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ZJXSJ2025108</w:t>
      </w:r>
    </w:p>
    <w:tbl>
      <w:tblPr>
        <w:tblStyle w:val="64"/>
        <w:tblW w:w="7801" w:type="dxa"/>
        <w:jc w:val="center"/>
        <w:tblLayout w:type="fixed"/>
        <w:tblCellMar>
          <w:top w:w="0" w:type="dxa"/>
          <w:left w:w="108" w:type="dxa"/>
          <w:bottom w:w="0" w:type="dxa"/>
          <w:right w:w="108" w:type="dxa"/>
        </w:tblCellMar>
      </w:tblPr>
      <w:tblGrid>
        <w:gridCol w:w="2356"/>
        <w:gridCol w:w="5445"/>
      </w:tblGrid>
      <w:tr w14:paraId="74E87AEA">
        <w:tblPrEx>
          <w:tblCellMar>
            <w:top w:w="0" w:type="dxa"/>
            <w:left w:w="108" w:type="dxa"/>
            <w:bottom w:w="0" w:type="dxa"/>
            <w:right w:w="108" w:type="dxa"/>
          </w:tblCellMar>
        </w:tblPrEx>
        <w:trPr>
          <w:trHeight w:val="443" w:hRule="atLeast"/>
          <w:jc w:val="center"/>
        </w:trPr>
        <w:tc>
          <w:tcPr>
            <w:tcW w:w="2356" w:type="dxa"/>
          </w:tcPr>
          <w:p w14:paraId="31DF6E50">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3552020C">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衢州市园林绿化管理服务中心</w:t>
            </w:r>
          </w:p>
        </w:tc>
      </w:tr>
      <w:tr w14:paraId="2E6828C3">
        <w:tblPrEx>
          <w:tblCellMar>
            <w:top w:w="0" w:type="dxa"/>
            <w:left w:w="108" w:type="dxa"/>
            <w:bottom w:w="0" w:type="dxa"/>
            <w:right w:w="108" w:type="dxa"/>
          </w:tblCellMar>
        </w:tblPrEx>
        <w:trPr>
          <w:trHeight w:val="494" w:hRule="atLeast"/>
          <w:jc w:val="center"/>
        </w:trPr>
        <w:tc>
          <w:tcPr>
            <w:tcW w:w="2356" w:type="dxa"/>
          </w:tcPr>
          <w:p w14:paraId="05FFFC7A">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1940BBC6">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3DF38E2D">
        <w:tblPrEx>
          <w:tblCellMar>
            <w:top w:w="0" w:type="dxa"/>
            <w:left w:w="108" w:type="dxa"/>
            <w:bottom w:w="0" w:type="dxa"/>
            <w:right w:w="108" w:type="dxa"/>
          </w:tblCellMar>
        </w:tblPrEx>
        <w:trPr>
          <w:trHeight w:val="333" w:hRule="atLeast"/>
          <w:jc w:val="center"/>
        </w:trPr>
        <w:tc>
          <w:tcPr>
            <w:tcW w:w="7801" w:type="dxa"/>
            <w:gridSpan w:val="2"/>
          </w:tcPr>
          <w:p w14:paraId="1CBF3E1E">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月</w:t>
            </w:r>
          </w:p>
        </w:tc>
      </w:tr>
    </w:tbl>
    <w:p w14:paraId="54D29176">
      <w:pPr>
        <w:pStyle w:val="639"/>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9F2CE67">
      <w:pPr>
        <w:pStyle w:val="639"/>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568A5E58">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585DF44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5CC8B2D6">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5DFA0F1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2CEBB7F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7C3506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5D221F2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0144AA6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1B3411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6E0C7581">
      <w:pPr>
        <w:spacing w:line="360" w:lineRule="auto"/>
        <w:ind w:firstLine="549" w:firstLineChars="229"/>
        <w:rPr>
          <w:rFonts w:hint="eastAsia" w:ascii="仿宋" w:hAnsi="仿宋" w:eastAsia="仿宋" w:cs="仿宋"/>
          <w:color w:val="auto"/>
          <w:sz w:val="24"/>
          <w:highlight w:val="none"/>
        </w:rPr>
      </w:pPr>
    </w:p>
    <w:p w14:paraId="1B14C2B0">
      <w:pPr>
        <w:spacing w:line="360" w:lineRule="auto"/>
        <w:ind w:firstLine="549" w:firstLineChars="229"/>
        <w:rPr>
          <w:rFonts w:hint="eastAsia" w:ascii="仿宋" w:hAnsi="仿宋" w:eastAsia="仿宋" w:cs="仿宋"/>
          <w:color w:val="auto"/>
          <w:sz w:val="24"/>
          <w:highlight w:val="none"/>
        </w:rPr>
      </w:pPr>
    </w:p>
    <w:p w14:paraId="1333FB2E">
      <w:pPr>
        <w:spacing w:line="360" w:lineRule="auto"/>
        <w:ind w:firstLine="549" w:firstLineChars="229"/>
        <w:rPr>
          <w:rFonts w:hint="eastAsia" w:ascii="仿宋" w:hAnsi="仿宋" w:eastAsia="仿宋" w:cs="仿宋"/>
          <w:color w:val="auto"/>
          <w:sz w:val="24"/>
          <w:highlight w:val="none"/>
        </w:rPr>
      </w:pPr>
    </w:p>
    <w:p w14:paraId="61E3EA07">
      <w:pPr>
        <w:spacing w:line="360" w:lineRule="auto"/>
        <w:ind w:firstLine="549" w:firstLineChars="229"/>
        <w:rPr>
          <w:rFonts w:hint="eastAsia" w:ascii="仿宋" w:hAnsi="仿宋" w:eastAsia="仿宋" w:cs="仿宋"/>
          <w:color w:val="auto"/>
          <w:sz w:val="24"/>
          <w:highlight w:val="none"/>
        </w:rPr>
      </w:pPr>
    </w:p>
    <w:p w14:paraId="5A48E1B9">
      <w:pPr>
        <w:spacing w:line="360" w:lineRule="auto"/>
        <w:ind w:firstLine="549" w:firstLineChars="229"/>
        <w:rPr>
          <w:rFonts w:hint="eastAsia" w:ascii="仿宋" w:hAnsi="仿宋" w:eastAsia="仿宋" w:cs="仿宋"/>
          <w:color w:val="auto"/>
          <w:sz w:val="24"/>
          <w:highlight w:val="none"/>
        </w:rPr>
      </w:pPr>
    </w:p>
    <w:p w14:paraId="416EBBB4">
      <w:pPr>
        <w:spacing w:line="360" w:lineRule="auto"/>
        <w:ind w:firstLine="549" w:firstLineChars="229"/>
        <w:rPr>
          <w:rFonts w:hint="eastAsia" w:ascii="仿宋" w:hAnsi="仿宋" w:eastAsia="仿宋" w:cs="仿宋"/>
          <w:color w:val="auto"/>
          <w:sz w:val="24"/>
          <w:highlight w:val="none"/>
        </w:rPr>
      </w:pPr>
    </w:p>
    <w:p w14:paraId="5CD7EE64">
      <w:pPr>
        <w:spacing w:line="360" w:lineRule="auto"/>
        <w:ind w:firstLine="549" w:firstLineChars="229"/>
        <w:rPr>
          <w:rFonts w:hint="eastAsia" w:ascii="仿宋" w:hAnsi="仿宋" w:eastAsia="仿宋" w:cs="仿宋"/>
          <w:color w:val="auto"/>
          <w:sz w:val="24"/>
          <w:highlight w:val="none"/>
        </w:rPr>
      </w:pPr>
    </w:p>
    <w:p w14:paraId="1BDEE71E">
      <w:pPr>
        <w:spacing w:line="360" w:lineRule="auto"/>
        <w:ind w:firstLine="549" w:firstLineChars="229"/>
        <w:rPr>
          <w:rFonts w:hint="eastAsia" w:ascii="仿宋" w:hAnsi="仿宋" w:eastAsia="仿宋" w:cs="仿宋"/>
          <w:color w:val="auto"/>
          <w:sz w:val="24"/>
          <w:highlight w:val="none"/>
        </w:rPr>
      </w:pPr>
    </w:p>
    <w:p w14:paraId="320AE0FF">
      <w:pPr>
        <w:spacing w:line="360" w:lineRule="auto"/>
        <w:ind w:firstLine="549" w:firstLineChars="229"/>
        <w:rPr>
          <w:rFonts w:hint="eastAsia" w:ascii="仿宋" w:hAnsi="仿宋" w:eastAsia="仿宋" w:cs="仿宋"/>
          <w:color w:val="auto"/>
          <w:sz w:val="24"/>
          <w:highlight w:val="none"/>
        </w:rPr>
      </w:pPr>
    </w:p>
    <w:p w14:paraId="066DD64A">
      <w:pPr>
        <w:spacing w:line="360" w:lineRule="auto"/>
        <w:ind w:firstLine="549" w:firstLineChars="229"/>
        <w:rPr>
          <w:rFonts w:hint="eastAsia" w:ascii="仿宋" w:hAnsi="仿宋" w:eastAsia="仿宋" w:cs="仿宋"/>
          <w:color w:val="auto"/>
          <w:sz w:val="24"/>
          <w:highlight w:val="none"/>
        </w:rPr>
      </w:pPr>
    </w:p>
    <w:p w14:paraId="3D838BA6">
      <w:pPr>
        <w:spacing w:line="360" w:lineRule="auto"/>
        <w:ind w:firstLine="549" w:firstLineChars="229"/>
        <w:rPr>
          <w:rFonts w:hint="eastAsia" w:ascii="仿宋" w:hAnsi="仿宋" w:eastAsia="仿宋" w:cs="仿宋"/>
          <w:color w:val="auto"/>
          <w:sz w:val="24"/>
          <w:highlight w:val="none"/>
        </w:rPr>
      </w:pPr>
    </w:p>
    <w:p w14:paraId="526E247C">
      <w:pPr>
        <w:spacing w:line="360" w:lineRule="auto"/>
        <w:rPr>
          <w:rFonts w:hint="eastAsia" w:ascii="仿宋" w:hAnsi="仿宋" w:eastAsia="仿宋" w:cs="仿宋"/>
          <w:color w:val="auto"/>
          <w:sz w:val="24"/>
          <w:highlight w:val="none"/>
        </w:rPr>
      </w:pPr>
    </w:p>
    <w:bookmarkEnd w:id="1"/>
    <w:p w14:paraId="382BB38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0D81BA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16FB111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F86DCD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5F0CAC3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西安门大桥绿化提升采购项目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Style w:val="78"/>
          <w:rFonts w:hint="eastAsia" w:ascii="仿宋" w:hAnsi="仿宋" w:eastAsia="仿宋" w:cs="仿宋"/>
          <w:snapToGrid/>
          <w:color w:val="auto"/>
          <w:kern w:val="2"/>
          <w:sz w:val="24"/>
          <w:szCs w:val="24"/>
          <w:highlight w:val="none"/>
          <w:lang w:eastAsia="zh-CN"/>
        </w:rPr>
        <w:t>2025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8</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lang w:val="en-US" w:eastAsia="zh-CN"/>
        </w:rPr>
        <w:t>00</w:t>
      </w:r>
      <w:r>
        <w:rPr>
          <w:rStyle w:val="78"/>
          <w:rFonts w:hint="eastAsia" w:ascii="仿宋" w:hAnsi="仿宋" w:eastAsia="仿宋" w:cs="仿宋"/>
          <w:bCs/>
          <w:snapToGrid/>
          <w:color w:val="auto"/>
          <w:kern w:val="2"/>
          <w:sz w:val="24"/>
          <w:szCs w:val="24"/>
          <w:highlight w:val="none"/>
        </w:rPr>
        <w:t>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6BA8FB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1FC69D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ZJXSJ2025108</w:t>
      </w:r>
    </w:p>
    <w:p w14:paraId="0113DB4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西安门大桥绿化提升采购项目</w:t>
      </w:r>
      <w:r>
        <w:rPr>
          <w:rFonts w:hint="eastAsia" w:ascii="仿宋" w:hAnsi="仿宋" w:eastAsia="仿宋" w:cs="仿宋"/>
          <w:color w:val="auto"/>
          <w:sz w:val="24"/>
          <w:highlight w:val="none"/>
          <w:lang w:val="en-US" w:eastAsia="zh-CN"/>
        </w:rPr>
        <w:t xml:space="preserve"> </w:t>
      </w:r>
    </w:p>
    <w:p w14:paraId="6E5C2931">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829780 </w:t>
      </w:r>
    </w:p>
    <w:p w14:paraId="2ABA232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u w:val="none"/>
          <w:lang w:val="en-US" w:eastAsia="zh-CN"/>
        </w:rPr>
        <w:t>829780</w:t>
      </w:r>
      <w:r>
        <w:rPr>
          <w:rFonts w:hint="eastAsia" w:ascii="仿宋" w:hAnsi="仿宋" w:eastAsia="仿宋" w:cs="仿宋"/>
          <w:color w:val="auto"/>
          <w:sz w:val="24"/>
          <w:highlight w:val="none"/>
          <w:u w:val="none"/>
          <w:lang w:eastAsia="zh-CN"/>
        </w:rPr>
        <w:t xml:space="preserve"> </w:t>
      </w:r>
    </w:p>
    <w:p w14:paraId="4AF9D12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3B687C0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17730A5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西安门大桥绿化提升采购项目</w:t>
      </w:r>
    </w:p>
    <w:p w14:paraId="4C207FE0">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3C2FF3E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829780元</w:t>
      </w:r>
    </w:p>
    <w:p w14:paraId="4FF4F2C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西安门大桥绿化提升采购项目，详见招标文件</w:t>
      </w:r>
      <w:r>
        <w:rPr>
          <w:rFonts w:hint="eastAsia" w:ascii="仿宋" w:hAnsi="仿宋" w:eastAsia="仿宋" w:cs="仿宋"/>
          <w:b w:val="0"/>
          <w:bCs/>
          <w:color w:val="auto"/>
          <w:sz w:val="24"/>
          <w:highlight w:val="none"/>
        </w:rPr>
        <w:t>。</w:t>
      </w:r>
    </w:p>
    <w:p w14:paraId="089DFE20">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none"/>
          <w:lang w:val="en-US" w:eastAsia="zh-CN"/>
        </w:rPr>
        <w:t>90日历天完成供货、种植、安装调试，并通过验收，养护期自验收合格之日起一年。</w:t>
      </w:r>
    </w:p>
    <w:p w14:paraId="29A98A7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76A44FE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D4FFC5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89050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7CC407A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kern w:val="0"/>
          <w:sz w:val="24"/>
          <w:highlight w:val="none"/>
          <w:lang w:val="en-US" w:eastAsia="zh-CN"/>
        </w:rPr>
        <w:t>本项目专门面向中小企业采购</w:t>
      </w:r>
      <w:r>
        <w:rPr>
          <w:rFonts w:hint="eastAsia" w:ascii="仿宋" w:hAnsi="仿宋" w:eastAsia="仿宋" w:cs="仿宋"/>
          <w:color w:val="auto"/>
          <w:sz w:val="24"/>
          <w:highlight w:val="none"/>
          <w:lang w:eastAsia="zh-CN"/>
        </w:rPr>
        <w:t>。</w:t>
      </w:r>
    </w:p>
    <w:p w14:paraId="625A00A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51EC95D8">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7B0571C3">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98DD47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B3C902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5450E8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ED706F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EE9F99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D0EE67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Style w:val="78"/>
          <w:rFonts w:hint="eastAsia" w:ascii="仿宋" w:hAnsi="仿宋" w:eastAsia="仿宋" w:cs="仿宋"/>
          <w:snapToGrid/>
          <w:color w:val="auto"/>
          <w:kern w:val="2"/>
          <w:sz w:val="24"/>
          <w:szCs w:val="24"/>
          <w:highlight w:val="none"/>
          <w:lang w:val="en-US" w:eastAsia="zh-CN"/>
        </w:rPr>
        <w:t>8</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26423BF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8AE096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Style w:val="78"/>
          <w:rFonts w:hint="eastAsia" w:ascii="仿宋" w:hAnsi="仿宋" w:eastAsia="仿宋" w:cs="仿宋"/>
          <w:snapToGrid/>
          <w:color w:val="auto"/>
          <w:kern w:val="2"/>
          <w:sz w:val="24"/>
          <w:szCs w:val="24"/>
          <w:highlight w:val="none"/>
          <w:lang w:val="en-US" w:eastAsia="zh-CN"/>
        </w:rPr>
        <w:t>8</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0DC1727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E903A2C">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98B578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C7C5F53">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425DC8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CD484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26E6A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9BB1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企业信用融资及电子保函</w:t>
      </w:r>
    </w:p>
    <w:p w14:paraId="4558AA3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投标人若有办理信用融资及电子保函意向的可登陆浙江政府采购网“浙江政采贷”（网址：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"https://jinrong.zcygov.cn"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https://jinrong.zcygov.cn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，政府采购云平台金融服务中心）查看相关政策和服务方案。</w:t>
      </w:r>
    </w:p>
    <w:p w14:paraId="0A212A0A">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投标人可登</w:t>
      </w:r>
      <w:r>
        <w:rPr>
          <w:rFonts w:hint="eastAsia" w:ascii="仿宋" w:hAnsi="仿宋" w:eastAsia="仿宋" w:cs="仿宋"/>
          <w:color w:val="auto"/>
          <w:sz w:val="24"/>
          <w:highlight w:val="none"/>
          <w:lang w:val="en-US" w:eastAsia="zh-CN"/>
        </w:rPr>
        <w:t>陆浙江政务服务网（网址：https://www.zjzwfw.gov.cn/）选择“衢州市”，在“特色服务”模块找到“衢融通”平台，选择企业登录，在个人中心里进入“中征融资”-“我要融资—向合作资金方提交融资申请”查看相关政策和服务方案。</w:t>
      </w:r>
    </w:p>
    <w:p w14:paraId="2EC6C911">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BB1F7A9">
      <w:pPr>
        <w:pStyle w:val="7"/>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28359019"/>
      <w:bookmarkStart w:id="6" w:name="_Toc35393806"/>
      <w:bookmarkStart w:id="7" w:name="_Toc35393637"/>
      <w:bookmarkStart w:id="8" w:name="_Toc2835909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3F4FECD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衢州市园林绿化管理服务中心</w:t>
      </w:r>
    </w:p>
    <w:p w14:paraId="0DE2F48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址：衢州市府学路1号</w:t>
      </w:r>
    </w:p>
    <w:p w14:paraId="63B1154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叶先生  </w:t>
      </w:r>
      <w:r>
        <w:rPr>
          <w:rFonts w:hint="eastAsia" w:ascii="仿宋" w:hAnsi="仿宋" w:eastAsia="仿宋" w:cs="仿宋"/>
          <w:color w:val="auto"/>
          <w:sz w:val="24"/>
          <w:highlight w:val="none"/>
        </w:rPr>
        <w:t xml:space="preserve"> </w:t>
      </w:r>
    </w:p>
    <w:p w14:paraId="4E1F7D34">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0570-3030342</w:t>
      </w:r>
    </w:p>
    <w:p w14:paraId="2F846339">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质疑联系人：蒋女士</w:t>
      </w:r>
    </w:p>
    <w:p w14:paraId="3F9E7610">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质疑联系方式：0570-3047919</w:t>
      </w:r>
      <w:r>
        <w:rPr>
          <w:rFonts w:hint="eastAsia" w:ascii="仿宋" w:hAnsi="仿宋" w:eastAsia="仿宋" w:cs="仿宋"/>
          <w:color w:val="auto"/>
          <w:sz w:val="24"/>
          <w:highlight w:val="none"/>
          <w:lang w:val="en-US" w:eastAsia="zh-CN"/>
        </w:rPr>
        <w:t xml:space="preserve">  </w:t>
      </w:r>
    </w:p>
    <w:p w14:paraId="7840CA51">
      <w:pPr>
        <w:pStyle w:val="7"/>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35393638"/>
      <w:bookmarkStart w:id="10" w:name="_Toc35393807"/>
      <w:bookmarkStart w:id="11" w:name="_Toc28359097"/>
      <w:bookmarkStart w:id="12" w:name="_Toc28359020"/>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6AD6E8C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2E1E4BE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533CA658">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808"/>
      <w:bookmarkStart w:id="14" w:name="_Toc28359098"/>
      <w:bookmarkStart w:id="15" w:name="_Toc28359021"/>
      <w:bookmarkStart w:id="16" w:name="_Toc35393639"/>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5564A53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3754660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764495A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4471649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5344ED2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称：衢州市财政局政府采购监管处</w:t>
      </w:r>
    </w:p>
    <w:p w14:paraId="28D383B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址：浙江省衢州市柯城区白云街道三江东路28号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3108FDD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联系人：黄女士</w:t>
      </w:r>
      <w:r>
        <w:rPr>
          <w:rFonts w:hint="eastAsia" w:ascii="仿宋" w:hAnsi="仿宋" w:eastAsia="仿宋" w:cs="仿宋"/>
          <w:color w:val="auto"/>
          <w:sz w:val="24"/>
          <w:highlight w:val="none"/>
          <w:lang w:val="en-US" w:eastAsia="zh-CN"/>
        </w:rPr>
        <w:t xml:space="preserve"> </w:t>
      </w:r>
    </w:p>
    <w:p w14:paraId="41D9712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监督投诉电话：19957000570   </w:t>
      </w:r>
    </w:p>
    <w:p w14:paraId="4A4A849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1183479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AE0DD8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F8F90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23B1155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065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B13B36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4D1415F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6E86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D9466E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3A75594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15BF1A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36FAB4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004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47AB65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504906D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B71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1CD5C5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72B71D7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4038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490E3C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71DAF93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13D2D4DF">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39C3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2794D4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1AF3B6A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2E4D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14217D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3AD89E4E">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1DC20D4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AFF6D49">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91F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B99A53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03146AF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697C533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ADB68A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664DA7C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u w:val="single"/>
                <w:lang w:val="en-US" w:eastAsia="zh-CN"/>
              </w:rPr>
              <w:t>详见评分办法</w:t>
            </w:r>
            <w:r>
              <w:rPr>
                <w:rFonts w:hint="eastAsia" w:ascii="仿宋" w:hAnsi="仿宋" w:eastAsia="仿宋" w:cs="仿宋"/>
                <w:color w:val="auto"/>
                <w:kern w:val="0"/>
                <w:sz w:val="24"/>
                <w:highlight w:val="none"/>
              </w:rPr>
              <w:t>；</w:t>
            </w:r>
          </w:p>
          <w:p w14:paraId="04EDCD86">
            <w:pP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lang w:val="en-US" w:eastAsia="zh-CN"/>
              </w:rPr>
              <w:t>。</w:t>
            </w:r>
          </w:p>
          <w:p w14:paraId="2DEDD0A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920854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76A26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同投标截止时间(邮寄的以到件时间为准)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衢州市柯城区白云北大道509号印象西城8楼浙江新世纪工程咨询有限公司</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5FA32C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(6)采购活动结束后，样品</w:t>
            </w:r>
            <w:r>
              <w:rPr>
                <w:rFonts w:hint="eastAsia" w:ascii="仿宋" w:hAnsi="仿宋" w:eastAsia="仿宋" w:cs="仿宋"/>
                <w:color w:val="auto"/>
                <w:sz w:val="24"/>
                <w:highlight w:val="none"/>
                <w:lang w:val="en-US" w:eastAsia="zh-CN"/>
              </w:rPr>
              <w:t>不退还</w:t>
            </w:r>
            <w:r>
              <w:rPr>
                <w:rFonts w:hint="eastAsia" w:ascii="仿宋" w:hAnsi="仿宋" w:eastAsia="仿宋" w:cs="仿宋"/>
                <w:color w:val="auto"/>
                <w:sz w:val="24"/>
                <w:highlight w:val="none"/>
              </w:rPr>
              <w:t>；对于中标人提供的样品，采购人将进行保管、封存，并作为履约验收的参考。</w:t>
            </w:r>
          </w:p>
          <w:p w14:paraId="0C2B443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64C2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EEB5CE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5A97E8D8">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50A84CA1">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41AB3BC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6133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E2CB7B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208369F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679B500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42ED346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689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0A0A5E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0542272A">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737C24C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月季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p>
          <w:p w14:paraId="7589A20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3A01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151A473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6A1A3F21">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6D52086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val="en-US" w:eastAsia="zh-CN"/>
              </w:rPr>
              <w:t>西安门大桥绿化提升采购项目所采购的所有内容</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农林牧渔业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w:t>
            </w:r>
            <w:r>
              <w:rPr>
                <w:rFonts w:hint="eastAsia" w:ascii="仿宋" w:hAnsi="仿宋" w:eastAsia="仿宋" w:cs="仿宋"/>
                <w:b/>
                <w:bCs/>
                <w:color w:val="auto"/>
                <w:kern w:val="0"/>
                <w:sz w:val="24"/>
                <w:highlight w:val="none"/>
                <w:u w:val="single"/>
                <w:lang w:val="en-US" w:eastAsia="zh-CN"/>
              </w:rPr>
              <w:t>工信部联企业〔2011〕300号</w:t>
            </w:r>
            <w:r>
              <w:rPr>
                <w:rFonts w:hint="eastAsia" w:ascii="仿宋" w:hAnsi="仿宋" w:eastAsia="仿宋" w:cs="仿宋"/>
                <w:b/>
                <w:bCs/>
                <w:color w:val="auto"/>
                <w:kern w:val="0"/>
                <w:sz w:val="24"/>
                <w:highlight w:val="none"/>
                <w:lang w:val="en-US" w:eastAsia="zh-CN"/>
              </w:rPr>
              <w:t>。</w:t>
            </w:r>
          </w:p>
        </w:tc>
      </w:tr>
      <w:tr w14:paraId="5632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0AF979D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13084CB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457E6A5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3EFE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7A089E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3D3CF27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5EBC3AD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0BFBB4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364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0" w:type="dxa"/>
            <w:vAlign w:val="center"/>
          </w:tcPr>
          <w:p w14:paraId="1CCB360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69E7B4D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5F12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870" w:type="dxa"/>
            <w:vAlign w:val="center"/>
          </w:tcPr>
          <w:p w14:paraId="7DB3E48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tc>
        <w:tc>
          <w:tcPr>
            <w:tcW w:w="8370" w:type="dxa"/>
            <w:gridSpan w:val="2"/>
            <w:vAlign w:val="center"/>
          </w:tcPr>
          <w:p w14:paraId="59749E9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6341CA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080D9A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B3DD77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042CB26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2128C50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2547D1FF">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3F958DE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3C58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0" w:type="dxa"/>
            <w:vAlign w:val="center"/>
          </w:tcPr>
          <w:p w14:paraId="7A731AA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8370" w:type="dxa"/>
            <w:gridSpan w:val="2"/>
            <w:vAlign w:val="center"/>
          </w:tcPr>
          <w:p w14:paraId="077B44F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6D166C8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1653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94CC09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0BF3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A1B30F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0BEEAE5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17" w:name="_Toc164416483"/>
      <w:bookmarkStart w:id="18" w:name="第三部分"/>
    </w:p>
    <w:p w14:paraId="2DB0EA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5968864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46DD8FC5">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A56D00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CE83D14">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31FE31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C71B56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11A0DC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187F61B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2DB77A4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3B4C308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57ECFFE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6D3823A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2D9A0C66">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D685DA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6E06AF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14A0E7D8">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4C433120">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0470DF72">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5C8CFD5A">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14:paraId="064CFE1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14:paraId="4A3DC23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19FDC09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102E0EC">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14:paraId="742730C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14:paraId="71988F4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687A409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08E7DD2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44EF1AD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4A8B7F62">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47B2AF1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225E35D5">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18D288E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0E379FD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52F96D5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单价最高限价详见采购文件</w:t>
      </w:r>
      <w:r>
        <w:rPr>
          <w:rFonts w:hint="eastAsia" w:ascii="仿宋" w:hAnsi="仿宋" w:eastAsia="仿宋" w:cs="仿宋"/>
          <w:b w:val="0"/>
          <w:color w:val="auto"/>
          <w:sz w:val="24"/>
          <w:szCs w:val="24"/>
          <w:highlight w:val="none"/>
        </w:rPr>
        <w:t>第三部分</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招标项目范围及要求</w:t>
      </w:r>
      <w:r>
        <w:rPr>
          <w:rFonts w:hint="eastAsia" w:ascii="仿宋" w:hAnsi="仿宋" w:eastAsia="仿宋" w:cs="仿宋"/>
          <w:b w:val="0"/>
          <w:color w:val="auto"/>
          <w:sz w:val="24"/>
          <w:szCs w:val="24"/>
          <w:highlight w:val="none"/>
          <w:lang w:eastAsia="zh-CN"/>
        </w:rPr>
        <w:t>”</w:t>
      </w:r>
      <w:r>
        <w:rPr>
          <w:rFonts w:hint="eastAsia" w:ascii="仿宋" w:hAnsi="仿宋" w:eastAsia="仿宋" w:cs="仿宋"/>
          <w:color w:val="auto"/>
          <w:sz w:val="24"/>
          <w:highlight w:val="none"/>
        </w:rPr>
        <w:t>。</w:t>
      </w:r>
    </w:p>
    <w:p w14:paraId="6F74A09B">
      <w:pPr>
        <w:pStyle w:val="3"/>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035EC10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71F22CDE">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27BA72B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5420BA77">
      <w:pPr>
        <w:keepNext w:val="0"/>
        <w:keepLines w:val="0"/>
        <w:pageBreakBefore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b w:val="0"/>
          <w:color w:val="auto"/>
          <w:sz w:val="24"/>
          <w:highlight w:val="none"/>
        </w:rPr>
      </w:pPr>
      <w:r>
        <w:rPr>
          <w:rFonts w:hint="eastAsia" w:ascii="仿宋" w:hAnsi="仿宋" w:eastAsia="仿宋" w:cs="仿宋"/>
          <w:b w:val="0"/>
          <w:color w:val="auto"/>
          <w:kern w:val="2"/>
          <w:sz w:val="24"/>
          <w:szCs w:val="24"/>
          <w:highlight w:val="none"/>
        </w:rPr>
        <w:t>本项目招标代理费由中标单位领取中标通知书时交与招标代理机构，投标报价时综合考虑。</w:t>
      </w:r>
    </w:p>
    <w:p w14:paraId="7797DF9E">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1EC0667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6363804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29647D0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C9F543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47E235B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25D4863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C36E7B5">
      <w:pPr>
        <w:pStyle w:val="4"/>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33C7375C">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310379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22F6E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1A93DBE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5BBA0F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26CCA20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090EC019">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2E820E0F">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5E16982F">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08DCAA4A">
      <w:pPr>
        <w:pStyle w:val="35"/>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7EC169D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2D2CE4F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676791F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42BD62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53ADB1A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3E53033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2.1.4</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p>
    <w:p w14:paraId="38DCD07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5E34E23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04103F5A">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41374E5A">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52C14E62">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0DDB23A4">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2321F66E">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1CBE85FC">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418595A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65F17FD7">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38478C8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lang w:eastAsia="zh-CN"/>
        </w:rPr>
        <w:t>；</w:t>
      </w:r>
    </w:p>
    <w:p w14:paraId="24230DD0">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67F1D632">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7A9795C1">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7F1AF606">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3384D5F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6B229052">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01BFD54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1D9A96">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0CD3217">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1E340B11">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137E33F0">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E29EA16">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48C6BC05">
      <w:pPr>
        <w:pStyle w:val="134"/>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689D557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9CF2D0">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0F70BE21">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49BB93F5">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13E4326B">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73771251">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2A4E1824">
      <w:pPr>
        <w:pStyle w:val="134"/>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3E829C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5FF201C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1C8E89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6C53333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155E290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46A35C3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7E1B01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339582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39046B6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703A7EC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53BB3F2B">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3EF216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7CF5CA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398A247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34F0C1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20E0CE7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65E25C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21A8657A">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6A6F71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65FF27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1A04CC2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472ECFD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5F80E5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BB233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6F88C51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E7EDA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68D762A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74D128D3">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7AFA20C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47E50A0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3232ED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6E8420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27255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71D38CCF">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143205F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36B0715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7BFA434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785D0C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484ABA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C4D4A8F">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13C071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7CC0434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CFF27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367BFEC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2AADAB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6C89B2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2E57944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2E5F96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61EA6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4039D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4F867D1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72D1937">
      <w:pPr>
        <w:pStyle w:val="19"/>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7D8B9B18">
      <w:pPr>
        <w:pStyle w:val="19"/>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11064859">
      <w:pPr>
        <w:pStyle w:val="35"/>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60A048A6">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454679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19561B7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1402104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44C3BF5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31CE16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0A88761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0B80779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01D2A4A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36594F8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53045C6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0BCE60C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28C4392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6D314C9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4203640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w:t>
      </w:r>
      <w:r>
        <w:rPr>
          <w:rFonts w:hint="eastAsia" w:ascii="仿宋" w:hAnsi="仿宋" w:eastAsia="仿宋" w:cs="仿宋"/>
          <w:b/>
          <w:color w:val="auto"/>
          <w:sz w:val="24"/>
          <w:highlight w:val="none"/>
          <w:lang w:val="en-US" w:eastAsia="zh-CN"/>
        </w:rPr>
        <w:t>或单价最高限价</w:t>
      </w:r>
      <w:r>
        <w:rPr>
          <w:rFonts w:hint="eastAsia" w:ascii="仿宋" w:hAnsi="仿宋" w:eastAsia="仿宋" w:cs="仿宋"/>
          <w:b/>
          <w:color w:val="auto"/>
          <w:sz w:val="24"/>
          <w:highlight w:val="none"/>
        </w:rPr>
        <w:t>的；</w:t>
      </w:r>
    </w:p>
    <w:p w14:paraId="69367DC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379A046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2D26C7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1B0D853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338A882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6BBFFA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7AC1AB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2A63C0F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1EBB2FB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1EB3823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7C5EDC5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6FA97E8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0740C7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08AC1C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23B5BC7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426374E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229FA44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645FD20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1F47C3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0935DD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5F45B6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42E88C9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03479A6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24CE49C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6CE77B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025B4066">
      <w:pPr>
        <w:tabs>
          <w:tab w:val="left" w:pos="3870"/>
          <w:tab w:val="left" w:pos="4085"/>
        </w:tabs>
        <w:snapToGrid w:val="0"/>
        <w:spacing w:line="440" w:lineRule="exact"/>
        <w:ind w:firstLine="480" w:firstLineChars="200"/>
        <w:jc w:val="left"/>
        <w:rPr>
          <w:rFonts w:hint="eastAsia" w:ascii="仿宋" w:hAnsi="仿宋" w:eastAsia="仿宋" w:cs="仿宋"/>
          <w:color w:val="FF0000"/>
          <w:kern w:val="2"/>
          <w:sz w:val="24"/>
          <w:highlight w:val="none"/>
        </w:rPr>
      </w:pPr>
      <w:r>
        <w:rPr>
          <w:rFonts w:hint="eastAsia" w:ascii="仿宋" w:hAnsi="仿宋" w:eastAsia="仿宋" w:cs="仿宋"/>
          <w:color w:val="FF0000"/>
          <w:kern w:val="2"/>
          <w:sz w:val="24"/>
          <w:highlight w:val="none"/>
          <w:lang w:val="en-US" w:eastAsia="zh-CN"/>
        </w:rPr>
        <w:t>8.22</w:t>
      </w:r>
      <w:r>
        <w:rPr>
          <w:rFonts w:hint="eastAsia" w:ascii="仿宋" w:hAnsi="仿宋" w:eastAsia="仿宋" w:cs="仿宋"/>
          <w:color w:val="FF0000"/>
          <w:kern w:val="2"/>
          <w:sz w:val="24"/>
          <w:highlight w:val="none"/>
        </w:rPr>
        <w:t>不同供应商MAC地址相同、计算机硬盘序列号相同、采购文件细节错误一致且无合理解释等情形</w:t>
      </w:r>
    </w:p>
    <w:p w14:paraId="4AC322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color w:val="FF0000"/>
          <w:sz w:val="24"/>
          <w:highlight w:val="none"/>
        </w:rPr>
      </w:pPr>
      <w:r>
        <w:rPr>
          <w:rFonts w:hint="eastAsia" w:ascii="仿宋" w:hAnsi="仿宋" w:eastAsia="仿宋" w:cs="仿宋"/>
          <w:color w:val="FF0000"/>
          <w:kern w:val="2"/>
          <w:sz w:val="24"/>
          <w:highlight w:val="none"/>
          <w:lang w:val="en-US" w:eastAsia="zh-CN"/>
        </w:rPr>
        <w:t>8.23</w:t>
      </w:r>
      <w:r>
        <w:rPr>
          <w:rFonts w:hint="eastAsia" w:ascii="仿宋" w:hAnsi="仿宋" w:eastAsia="仿宋" w:cs="仿宋"/>
          <w:color w:val="FF0000"/>
          <w:kern w:val="2"/>
          <w:sz w:val="24"/>
          <w:highlight w:val="none"/>
        </w:rPr>
        <w:t>商务技术分得分未达到技术资信分总分的60%的；</w:t>
      </w:r>
    </w:p>
    <w:p w14:paraId="5831BA3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637001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338DD41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79E133DA">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4B1591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239AD9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386913DC">
      <w:pPr>
        <w:pStyle w:val="35"/>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4707468"/>
      <w:bookmarkEnd w:id="20"/>
      <w:bookmarkStart w:id="21" w:name="_Hlt75236011"/>
      <w:bookmarkEnd w:id="21"/>
      <w:bookmarkStart w:id="22" w:name="_Hlt68072990"/>
      <w:bookmarkEnd w:id="22"/>
      <w:bookmarkStart w:id="23" w:name="_Hlt74714665"/>
      <w:bookmarkEnd w:id="23"/>
      <w:bookmarkStart w:id="24" w:name="_Hlt74730295"/>
      <w:bookmarkEnd w:id="24"/>
      <w:bookmarkStart w:id="25" w:name="_Hlt75236101"/>
      <w:bookmarkEnd w:id="25"/>
      <w:bookmarkStart w:id="26" w:name="_Hlt68073093"/>
      <w:bookmarkEnd w:id="26"/>
      <w:bookmarkStart w:id="27" w:name="_Hlt68403820"/>
      <w:bookmarkEnd w:id="27"/>
      <w:bookmarkStart w:id="28" w:name="_Hlt74729768"/>
      <w:bookmarkEnd w:id="28"/>
      <w:bookmarkStart w:id="29" w:name="_Hlt75236290"/>
      <w:bookmarkEnd w:id="29"/>
      <w:bookmarkStart w:id="30" w:name="_Hlt68057669"/>
      <w:bookmarkEnd w:id="30"/>
      <w:bookmarkStart w:id="31" w:name="_Hlt68072998"/>
      <w:bookmarkEnd w:id="31"/>
      <w:bookmarkStart w:id="32" w:name="_Toc81372776"/>
      <w:bookmarkStart w:id="33" w:name="_Toc84325929"/>
      <w:bookmarkStart w:id="34" w:name="_Toc81372953"/>
      <w:r>
        <w:rPr>
          <w:rFonts w:hint="eastAsia" w:ascii="仿宋" w:hAnsi="仿宋" w:eastAsia="仿宋" w:cs="仿宋"/>
          <w:b/>
          <w:color w:val="auto"/>
          <w:sz w:val="32"/>
          <w:szCs w:val="32"/>
          <w:highlight w:val="none"/>
        </w:rPr>
        <w:t>五、授予合同</w:t>
      </w:r>
    </w:p>
    <w:bookmarkEnd w:id="32"/>
    <w:bookmarkEnd w:id="33"/>
    <w:bookmarkEnd w:id="34"/>
    <w:p w14:paraId="1B0DE634">
      <w:pPr>
        <w:pStyle w:val="19"/>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7B8850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5FF446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63CF30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5FC86D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157C6F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5735E000">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05495F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175B67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1E825C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7E56341C">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523926E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68BBD6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491180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63F3A61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3A8A9E1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E8481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12A9D6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3EC44F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4CFE1936">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666088A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257A91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3297D2C9">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38032E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1AB96C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241B37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3024C57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1912505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14FABA6E">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0C7BD220">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3893AF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55F8B3">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32209077">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CA50E4">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EA1FA6C">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2B73CAC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F14108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C1CDBC6">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795F38E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2AA09A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436B997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694905C">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025FB23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6DED359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70A211E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67E8882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6424B93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17825A8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35DAA27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23279E8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7B5B2B83">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2CC5179E">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2D362FD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3FEC2BB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2FCE957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16F5F6F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418685E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1ED62463">
      <w:pPr>
        <w:pStyle w:val="81"/>
        <w:rPr>
          <w:rFonts w:hint="eastAsia"/>
        </w:rPr>
        <w:sectPr>
          <w:footerReference r:id="rId5" w:type="default"/>
          <w:pgSz w:w="11906" w:h="16838"/>
          <w:pgMar w:top="1474" w:right="1814" w:bottom="1474" w:left="1814"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17"/>
    <w:bookmarkEnd w:id="18"/>
    <w:p w14:paraId="08B0053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bookmarkEnd w:id="35"/>
    <w:p w14:paraId="5C37E90A">
      <w:pPr>
        <w:spacing w:line="336" w:lineRule="auto"/>
        <w:ind w:firstLine="480" w:firstLineChars="200"/>
        <w:rPr>
          <w:rFonts w:hint="default" w:ascii="仿宋" w:hAnsi="仿宋" w:eastAsia="仿宋" w:cs="仿宋"/>
          <w:b w:val="0"/>
          <w:bCs w:val="0"/>
          <w:color w:val="auto"/>
          <w:sz w:val="24"/>
          <w:szCs w:val="20"/>
          <w:highlight w:val="none"/>
          <w:lang w:val="en-US" w:eastAsia="zh-CN"/>
        </w:rPr>
      </w:pPr>
      <w:bookmarkStart w:id="36" w:name="_Toc158027929"/>
      <w:bookmarkStart w:id="37" w:name="_Toc355959986"/>
      <w:bookmarkStart w:id="38" w:name="_Toc126410403"/>
      <w:bookmarkStart w:id="39" w:name="第五部分"/>
      <w:bookmarkStart w:id="40" w:name="_Toc86217003"/>
      <w:r>
        <w:rPr>
          <w:rFonts w:hint="default" w:ascii="仿宋" w:hAnsi="仿宋" w:eastAsia="仿宋" w:cs="仿宋"/>
          <w:b w:val="0"/>
          <w:bCs w:val="0"/>
          <w:color w:val="auto"/>
          <w:sz w:val="24"/>
          <w:szCs w:val="20"/>
          <w:highlight w:val="none"/>
          <w:lang w:val="en-US" w:eastAsia="zh-CN"/>
        </w:rPr>
        <w:t>为保证衢州古城5A景区创建工作顺利推进，同时能够以最好城市风貌迎接省十八运的举办，拟对西安门大桥绿化进行提升。西安门大桥绿化提升项目采购内容包括“约定”月季、木塑花箱、介质土、滴灌设施和养护等。现需要进行相关货物的采购。</w:t>
      </w:r>
    </w:p>
    <w:p w14:paraId="76B866AF">
      <w:pPr>
        <w:pStyle w:val="61"/>
        <w:keepNext/>
        <w:keepLines/>
        <w:widowControl w:val="0"/>
        <w:numPr>
          <w:ilvl w:val="0"/>
          <w:numId w:val="0"/>
        </w:numPr>
        <w:spacing w:before="0" w:beforeAutospacing="0" w:after="0" w:afterAutospacing="0" w:line="360" w:lineRule="auto"/>
        <w:ind w:firstLine="482" w:firstLineChars="200"/>
        <w:rPr>
          <w:rStyle w:val="72"/>
          <w:rFonts w:hint="eastAsia" w:ascii="仿宋" w:hAnsi="仿宋" w:eastAsia="仿宋" w:cs="仿宋"/>
          <w:bCs w:val="0"/>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采购内容、技术要求、单价最高限价：</w:t>
      </w:r>
    </w:p>
    <w:bookmarkEnd w:id="36"/>
    <w:bookmarkEnd w:id="37"/>
    <w:bookmarkEnd w:id="38"/>
    <w:tbl>
      <w:tblPr>
        <w:tblStyle w:val="64"/>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86"/>
        <w:gridCol w:w="5044"/>
        <w:gridCol w:w="909"/>
        <w:gridCol w:w="928"/>
        <w:gridCol w:w="1268"/>
      </w:tblGrid>
      <w:tr w14:paraId="4ADD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19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7F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B7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8A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7B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F5B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单价最高限价</w:t>
            </w:r>
          </w:p>
        </w:tc>
      </w:tr>
      <w:tr w14:paraId="76F8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2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23A0">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月季</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A09">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品种“约定”，要求三年生以上熟苗，盆径要求150mm以上，要求冠幅25cm以上，冠幅饱满，无病虫害，按业主要求完成种植。</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F4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59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F4F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21.5</w:t>
            </w:r>
            <w:r>
              <w:rPr>
                <w:rFonts w:hint="eastAsia" w:ascii="仿宋_GB2312" w:hAnsi="宋体" w:eastAsia="仿宋_GB2312" w:cs="仿宋_GB2312"/>
                <w:i w:val="0"/>
                <w:iCs w:val="0"/>
                <w:color w:val="000000"/>
                <w:kern w:val="0"/>
                <w:sz w:val="24"/>
                <w:szCs w:val="24"/>
                <w:u w:val="none"/>
                <w:lang w:val="en-US" w:eastAsia="zh-CN" w:bidi="ar"/>
              </w:rPr>
              <w:t>元/株</w:t>
            </w:r>
          </w:p>
        </w:tc>
      </w:tr>
      <w:tr w14:paraId="3240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C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8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原有月季移植服务</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BAF">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原有月季（五年生苗）起挖，并运输至业主指点地点，移植场地经过种植土加3公分厚度种植介质土改良并细平整后完成种植。</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4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F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8A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w:t>
            </w:r>
            <w:r>
              <w:rPr>
                <w:rFonts w:hint="eastAsia" w:ascii="仿宋_GB2312" w:hAnsi="宋体" w:eastAsia="仿宋_GB2312" w:cs="仿宋_GB2312"/>
                <w:i w:val="0"/>
                <w:iCs w:val="0"/>
                <w:color w:val="000000"/>
                <w:kern w:val="0"/>
                <w:sz w:val="24"/>
                <w:szCs w:val="24"/>
                <w:u w:val="none"/>
                <w:lang w:val="en-US" w:eastAsia="zh-CN" w:bidi="ar"/>
              </w:rPr>
              <w:t>元/株</w:t>
            </w:r>
          </w:p>
        </w:tc>
      </w:tr>
      <w:tr w14:paraId="0FFC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7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83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中央花箱制作安装</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3FC9">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花箱外观尺寸：350m*1.7m*0.4m；2.花箱底板：厚度2.5cm的空心木塑板，采用底板卡扣固定在底板龙骨上；3.花箱侧板：厚度2.2cm二代双面共挤压白色空心木塑板，采用不锈钢扁平头螺丝固定；4.底板龙骨：使用规格4*6公分厚度2毫米厚的热镀锌钢管作为横档龙骨，横档短龙骨每间隔80cm安装；5.侧板龙骨：花箱侧板内侧竖向间隔20cm使用规格4*6公分厚度2毫米厚的热镀锌钢管安装两根纵向长龙骨。6.安装要求：现场安装，要求安装牢固，材料强度符合使用要求。7.质保期一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92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平方米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78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6EA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400</w:t>
            </w:r>
            <w:r>
              <w:rPr>
                <w:rFonts w:hint="eastAsia" w:ascii="仿宋_GB2312" w:hAnsi="宋体" w:eastAsia="仿宋_GB2312" w:cs="仿宋_GB2312"/>
                <w:i w:val="0"/>
                <w:iCs w:val="0"/>
                <w:color w:val="000000"/>
                <w:kern w:val="0"/>
                <w:sz w:val="24"/>
                <w:szCs w:val="24"/>
                <w:u w:val="none"/>
                <w:lang w:val="en-US" w:eastAsia="zh-CN" w:bidi="ar"/>
              </w:rPr>
              <w:t>元/</w:t>
            </w:r>
            <w:r>
              <w:rPr>
                <w:rFonts w:hint="default" w:ascii="仿宋_GB2312" w:hAnsi="宋体" w:eastAsia="仿宋_GB2312" w:cs="仿宋_GB2312"/>
                <w:i w:val="0"/>
                <w:iCs w:val="0"/>
                <w:color w:val="000000"/>
                <w:kern w:val="0"/>
                <w:sz w:val="24"/>
                <w:szCs w:val="24"/>
                <w:u w:val="none"/>
                <w:lang w:val="en-US" w:eastAsia="zh-CN" w:bidi="ar"/>
              </w:rPr>
              <w:t>平方米</w:t>
            </w:r>
          </w:p>
        </w:tc>
      </w:tr>
      <w:tr w14:paraId="65B3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D3E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种植介质土</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8670">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配方土：原土=67：33，其中配方土比例为进口泥炭土：菌肥土：浮石（6-9mm）：蛭石（5-8mm）=8：4：1：1，原土利用原有花箱土壤（要求经过暴晒、拌入杀虫消菌等手段进行消毒杀菌）。按规定比例种植介质土拌制均匀后，运输至大桥人工装入花箱。</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2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34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E01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860</w:t>
            </w:r>
            <w:r>
              <w:rPr>
                <w:rFonts w:hint="eastAsia" w:ascii="仿宋_GB2312" w:hAnsi="宋体" w:eastAsia="仿宋_GB2312" w:cs="仿宋_GB2312"/>
                <w:i w:val="0"/>
                <w:iCs w:val="0"/>
                <w:color w:val="000000"/>
                <w:kern w:val="0"/>
                <w:sz w:val="24"/>
                <w:szCs w:val="24"/>
                <w:u w:val="none"/>
                <w:lang w:val="en-US" w:eastAsia="zh-CN" w:bidi="ar"/>
              </w:rPr>
              <w:t>元/</w:t>
            </w:r>
            <w:r>
              <w:rPr>
                <w:rFonts w:hint="default" w:ascii="仿宋_GB2312" w:hAnsi="宋体" w:eastAsia="仿宋_GB2312" w:cs="仿宋_GB2312"/>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³</w:t>
            </w:r>
          </w:p>
        </w:tc>
      </w:tr>
      <w:tr w14:paraId="0B7E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3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6" w:type="dxa"/>
            <w:vMerge w:val="restart"/>
            <w:tcBorders>
              <w:top w:val="single" w:color="000000" w:sz="4" w:space="0"/>
              <w:left w:val="single" w:color="000000" w:sz="4" w:space="0"/>
              <w:right w:val="single" w:color="000000" w:sz="4" w:space="0"/>
            </w:tcBorders>
            <w:shd w:val="clear" w:color="auto" w:fill="auto"/>
            <w:vAlign w:val="center"/>
          </w:tcPr>
          <w:p w14:paraId="646FE1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滴灌</w:t>
            </w:r>
            <w:r>
              <w:rPr>
                <w:rFonts w:hint="eastAsia" w:ascii="仿宋_GB2312" w:hAnsi="宋体" w:eastAsia="仿宋_GB2312" w:cs="仿宋_GB2312"/>
                <w:i w:val="0"/>
                <w:iCs w:val="0"/>
                <w:color w:val="000000"/>
                <w:kern w:val="0"/>
                <w:sz w:val="24"/>
                <w:szCs w:val="24"/>
                <w:u w:val="none"/>
                <w:lang w:val="en-US" w:eastAsia="zh-CN" w:bidi="ar"/>
              </w:rPr>
              <w:t>设备一套</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192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滴灌管道</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De50PE管安装（含配件），质保1年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6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4B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87F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r>
              <w:rPr>
                <w:rFonts w:hint="eastAsia" w:ascii="仿宋_GB2312" w:hAnsi="宋体" w:eastAsia="仿宋_GB2312" w:cs="仿宋_GB2312"/>
                <w:i w:val="0"/>
                <w:iCs w:val="0"/>
                <w:color w:val="000000"/>
                <w:kern w:val="0"/>
                <w:sz w:val="24"/>
                <w:szCs w:val="24"/>
                <w:u w:val="none"/>
                <w:lang w:val="en-US" w:eastAsia="zh-CN" w:bidi="ar"/>
              </w:rPr>
              <w:t>元/米</w:t>
            </w:r>
          </w:p>
        </w:tc>
      </w:tr>
      <w:tr w14:paraId="0566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5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6" w:type="dxa"/>
            <w:vMerge w:val="continue"/>
            <w:tcBorders>
              <w:left w:val="single" w:color="000000" w:sz="4" w:space="0"/>
              <w:right w:val="single" w:color="000000" w:sz="4" w:space="0"/>
            </w:tcBorders>
            <w:shd w:val="clear" w:color="auto" w:fill="auto"/>
            <w:vAlign w:val="center"/>
          </w:tcPr>
          <w:p w14:paraId="5490CB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472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滴灌管道</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De40PE管安装（含配件），质保1年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E8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15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384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r>
              <w:rPr>
                <w:rFonts w:hint="eastAsia" w:ascii="仿宋_GB2312" w:hAnsi="宋体" w:eastAsia="仿宋_GB2312" w:cs="仿宋_GB2312"/>
                <w:i w:val="0"/>
                <w:iCs w:val="0"/>
                <w:color w:val="000000"/>
                <w:kern w:val="0"/>
                <w:sz w:val="24"/>
                <w:szCs w:val="24"/>
                <w:u w:val="none"/>
                <w:lang w:val="en-US" w:eastAsia="zh-CN" w:bidi="ar"/>
              </w:rPr>
              <w:t>元/米</w:t>
            </w:r>
          </w:p>
        </w:tc>
      </w:tr>
      <w:tr w14:paraId="01C6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C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6" w:type="dxa"/>
            <w:vMerge w:val="continue"/>
            <w:tcBorders>
              <w:left w:val="single" w:color="000000" w:sz="4" w:space="0"/>
              <w:right w:val="single" w:color="000000" w:sz="4" w:space="0"/>
            </w:tcBorders>
            <w:shd w:val="clear" w:color="auto" w:fill="auto"/>
            <w:vAlign w:val="center"/>
          </w:tcPr>
          <w:p w14:paraId="796683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146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滴灌管道</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De32PE管安装（含配件），质保1年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74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16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30F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w:t>
            </w:r>
            <w:r>
              <w:rPr>
                <w:rFonts w:hint="eastAsia" w:ascii="仿宋_GB2312" w:hAnsi="宋体" w:eastAsia="仿宋_GB2312" w:cs="仿宋_GB2312"/>
                <w:i w:val="0"/>
                <w:iCs w:val="0"/>
                <w:color w:val="000000"/>
                <w:kern w:val="0"/>
                <w:sz w:val="24"/>
                <w:szCs w:val="24"/>
                <w:u w:val="none"/>
                <w:lang w:val="en-US" w:eastAsia="zh-CN" w:bidi="ar"/>
              </w:rPr>
              <w:t>元/米</w:t>
            </w:r>
          </w:p>
        </w:tc>
      </w:tr>
      <w:tr w14:paraId="1251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1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6" w:type="dxa"/>
            <w:vMerge w:val="continue"/>
            <w:tcBorders>
              <w:left w:val="single" w:color="000000" w:sz="4" w:space="0"/>
              <w:right w:val="single" w:color="000000" w:sz="4" w:space="0"/>
            </w:tcBorders>
            <w:shd w:val="clear" w:color="auto" w:fill="auto"/>
            <w:vAlign w:val="center"/>
          </w:tcPr>
          <w:p w14:paraId="22E8C4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60E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滴灌管道</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De25PE管安装（含配件），质保1年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91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E2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38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w:t>
            </w:r>
            <w:r>
              <w:rPr>
                <w:rFonts w:hint="eastAsia" w:ascii="仿宋_GB2312" w:hAnsi="宋体" w:eastAsia="仿宋_GB2312" w:cs="仿宋_GB2312"/>
                <w:i w:val="0"/>
                <w:iCs w:val="0"/>
                <w:color w:val="000000"/>
                <w:kern w:val="0"/>
                <w:sz w:val="24"/>
                <w:szCs w:val="24"/>
                <w:u w:val="none"/>
                <w:lang w:val="en-US" w:eastAsia="zh-CN" w:bidi="ar"/>
              </w:rPr>
              <w:t>元/米</w:t>
            </w:r>
          </w:p>
        </w:tc>
      </w:tr>
      <w:tr w14:paraId="2016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D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6" w:type="dxa"/>
            <w:vMerge w:val="continue"/>
            <w:tcBorders>
              <w:left w:val="single" w:color="000000" w:sz="4" w:space="0"/>
              <w:right w:val="single" w:color="000000" w:sz="4" w:space="0"/>
            </w:tcBorders>
            <w:shd w:val="clear" w:color="auto" w:fill="auto"/>
            <w:vAlign w:val="center"/>
          </w:tcPr>
          <w:p w14:paraId="2ED74F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B0D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截止阀</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DN25PE截止阀安装，质保1年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41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8D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9D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33</w:t>
            </w:r>
            <w:r>
              <w:rPr>
                <w:rFonts w:hint="eastAsia" w:ascii="仿宋_GB2312" w:hAnsi="宋体" w:eastAsia="仿宋_GB2312" w:cs="仿宋_GB2312"/>
                <w:i w:val="0"/>
                <w:iCs w:val="0"/>
                <w:color w:val="000000"/>
                <w:kern w:val="0"/>
                <w:sz w:val="24"/>
                <w:szCs w:val="24"/>
                <w:u w:val="none"/>
                <w:lang w:val="en-US" w:eastAsia="zh-CN" w:bidi="ar"/>
              </w:rPr>
              <w:t>元/个</w:t>
            </w:r>
          </w:p>
        </w:tc>
      </w:tr>
      <w:tr w14:paraId="4304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5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6" w:type="dxa"/>
            <w:vMerge w:val="continue"/>
            <w:tcBorders>
              <w:left w:val="single" w:color="000000" w:sz="4" w:space="0"/>
              <w:right w:val="single" w:color="000000" w:sz="4" w:space="0"/>
            </w:tcBorders>
            <w:shd w:val="clear" w:color="auto" w:fill="auto"/>
            <w:vAlign w:val="center"/>
          </w:tcPr>
          <w:p w14:paraId="4CE5DA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845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截止阀</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DN50PE截止阀安装，质保1年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17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E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55A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100</w:t>
            </w:r>
            <w:r>
              <w:rPr>
                <w:rFonts w:hint="eastAsia" w:ascii="仿宋_GB2312" w:hAnsi="宋体" w:eastAsia="仿宋_GB2312" w:cs="仿宋_GB2312"/>
                <w:i w:val="0"/>
                <w:iCs w:val="0"/>
                <w:color w:val="000000"/>
                <w:kern w:val="0"/>
                <w:sz w:val="24"/>
                <w:szCs w:val="24"/>
                <w:u w:val="none"/>
                <w:lang w:val="en-US" w:eastAsia="zh-CN" w:bidi="ar"/>
              </w:rPr>
              <w:t>元/个</w:t>
            </w:r>
          </w:p>
        </w:tc>
      </w:tr>
      <w:tr w14:paraId="531C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A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86" w:type="dxa"/>
            <w:vMerge w:val="continue"/>
            <w:tcBorders>
              <w:left w:val="single" w:color="000000" w:sz="4" w:space="0"/>
              <w:bottom w:val="single" w:color="000000" w:sz="4" w:space="0"/>
              <w:right w:val="single" w:color="000000" w:sz="4" w:space="0"/>
            </w:tcBorders>
            <w:shd w:val="clear" w:color="auto" w:fill="auto"/>
            <w:vAlign w:val="center"/>
          </w:tcPr>
          <w:p w14:paraId="0D9D13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B19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稳流器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一拖四滴头组（配滴箭）安装，质保期1年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D7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88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484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20</w:t>
            </w:r>
            <w:r>
              <w:rPr>
                <w:rFonts w:hint="eastAsia" w:ascii="仿宋_GB2312" w:hAnsi="宋体" w:eastAsia="仿宋_GB2312" w:cs="仿宋_GB2312"/>
                <w:i w:val="0"/>
                <w:iCs w:val="0"/>
                <w:color w:val="000000"/>
                <w:kern w:val="0"/>
                <w:sz w:val="24"/>
                <w:szCs w:val="24"/>
                <w:u w:val="none"/>
                <w:lang w:val="en-US" w:eastAsia="zh-CN" w:bidi="ar"/>
              </w:rPr>
              <w:t>元/套</w:t>
            </w:r>
          </w:p>
        </w:tc>
      </w:tr>
      <w:tr w14:paraId="5FE1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A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23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原花箱拆除清运</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9F54">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旧花箱：170*20*16cm花箱228个，130*20*16cm花箱230个，120*38*35cm花箱442个，花箱全部人工拆除，带土装运清理，箱内土壤倒出重复利用，箱体倾倒处置。</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71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AD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5D2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22</w:t>
            </w:r>
            <w:r>
              <w:rPr>
                <w:rFonts w:hint="eastAsia" w:ascii="仿宋_GB2312" w:hAnsi="宋体" w:eastAsia="仿宋_GB2312" w:cs="仿宋_GB2312"/>
                <w:i w:val="0"/>
                <w:iCs w:val="0"/>
                <w:color w:val="000000"/>
                <w:kern w:val="0"/>
                <w:sz w:val="24"/>
                <w:szCs w:val="24"/>
                <w:u w:val="none"/>
                <w:lang w:val="en-US" w:eastAsia="zh-CN" w:bidi="ar"/>
              </w:rPr>
              <w:t>元/个</w:t>
            </w:r>
          </w:p>
        </w:tc>
      </w:tr>
      <w:tr w14:paraId="5373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0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F7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养护</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627A">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养护期1年，养护要求：1、种植季花卉宝特定月季营养液成分稀释灌根5次。2、病虫害防治：生长季7个月，病虫害防治每周一次，全年预计28次；3、施肥：生长季7个月，施固体复合肥每个月3次，全年预计21次；灌根液态肥，水溶肥或液态肥稀释灌根，全年预计21次；休眠期施冬肥2次。3、水分管理：夏季2个月，浇水每天早晚各一次，人行道花箱洒水车浇水，春秋季每不干不浇，浇则浇透；4、修剪，全年轻度修剪12次，夏季冬季强修剪各1次。5、杂草拔除：不定期人工除杂草，严禁使用化学药剂除杂草；6、补植：死株及时更换，要求与原植株规格、状态一致。</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F9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46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9E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12.5</w:t>
            </w:r>
            <w:r>
              <w:rPr>
                <w:rFonts w:hint="eastAsia" w:ascii="仿宋_GB2312" w:hAnsi="宋体" w:eastAsia="仿宋_GB2312" w:cs="仿宋_GB2312"/>
                <w:i w:val="0"/>
                <w:iCs w:val="0"/>
                <w:color w:val="000000"/>
                <w:kern w:val="0"/>
                <w:sz w:val="24"/>
                <w:szCs w:val="24"/>
                <w:u w:val="none"/>
                <w:lang w:val="en-US" w:eastAsia="zh-CN" w:bidi="ar"/>
              </w:rPr>
              <w:t>元/株</w:t>
            </w:r>
          </w:p>
        </w:tc>
      </w:tr>
    </w:tbl>
    <w:p w14:paraId="2AD299C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7FE1CEE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25D4EA7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7CFDF01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12F7248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46CE3BB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0EEBEB7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75A539D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5C7CA1F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32A10A2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726F14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09D0B47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2F4B49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lang w:val="en-US" w:eastAsia="zh-CN"/>
        </w:rPr>
      </w:pPr>
    </w:p>
    <w:p w14:paraId="181DB6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28885C82">
      <w:pPr>
        <w:spacing w:line="360" w:lineRule="auto"/>
        <w:ind w:left="-420" w:leftChars="-200" w:right="-420" w:rightChars="-200" w:firstLine="480" w:firstLineChars="200"/>
        <w:jc w:val="center"/>
        <w:rPr>
          <w:rFonts w:hint="eastAsia" w:ascii="宋体" w:hAnsi="宋体" w:eastAsia="宋体" w:cs="宋体"/>
          <w:color w:val="auto"/>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最终以双方实际签订合同为准</w:t>
      </w:r>
      <w:r>
        <w:rPr>
          <w:rFonts w:hint="eastAsia" w:ascii="仿宋" w:hAnsi="仿宋" w:eastAsia="仿宋" w:cs="仿宋"/>
          <w:color w:val="auto"/>
          <w:sz w:val="24"/>
          <w:highlight w:val="none"/>
          <w:lang w:eastAsia="zh-CN"/>
        </w:rPr>
        <w:t>）</w:t>
      </w:r>
    </w:p>
    <w:p w14:paraId="4C0F4C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衢州市园林绿化管理服务中心</w:t>
      </w:r>
    </w:p>
    <w:p w14:paraId="1E8C64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乙方：</w:t>
      </w:r>
      <w:r>
        <w:rPr>
          <w:rFonts w:hint="eastAsia" w:ascii="仿宋_GB2312" w:hAnsi="仿宋_GB2312" w:eastAsia="仿宋_GB2312" w:cs="仿宋_GB2312"/>
          <w:color w:val="000000"/>
          <w:sz w:val="24"/>
          <w:szCs w:val="24"/>
          <w:u w:val="single"/>
          <w:lang w:val="en-US" w:eastAsia="zh-CN"/>
        </w:rPr>
        <w:t xml:space="preserve">                         </w:t>
      </w:r>
    </w:p>
    <w:p w14:paraId="171099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招标采购结果，经甲乙平等友好协商，根据《中国人民共和国民法典》签订本合同，以资共同遵守。为确保此次</w:t>
      </w:r>
      <w:r>
        <w:rPr>
          <w:rFonts w:hint="eastAsia" w:ascii="仿宋_GB2312" w:hAnsi="仿宋_GB2312" w:eastAsia="仿宋_GB2312" w:cs="仿宋_GB2312"/>
          <w:sz w:val="24"/>
          <w:szCs w:val="24"/>
          <w:lang w:eastAsia="zh-CN"/>
        </w:rPr>
        <w:t>供货</w:t>
      </w:r>
      <w:r>
        <w:rPr>
          <w:rFonts w:hint="eastAsia" w:ascii="仿宋_GB2312" w:hAnsi="仿宋_GB2312" w:eastAsia="仿宋_GB2312" w:cs="仿宋_GB2312"/>
          <w:sz w:val="24"/>
          <w:szCs w:val="24"/>
        </w:rPr>
        <w:t>质量，经双方协商拟定此合同，相关内容如下：</w:t>
      </w:r>
    </w:p>
    <w:p w14:paraId="128CF9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品种、规格、单位、单价和金额</w:t>
      </w:r>
      <w:r>
        <w:rPr>
          <w:rFonts w:hint="eastAsia" w:ascii="仿宋_GB2312" w:hAnsi="仿宋_GB2312" w:eastAsia="仿宋_GB2312" w:cs="仿宋_GB2312"/>
          <w:b/>
          <w:bCs/>
          <w:sz w:val="24"/>
          <w:szCs w:val="24"/>
          <w:lang w:eastAsia="zh-CN"/>
        </w:rPr>
        <w:t>：</w:t>
      </w:r>
    </w:p>
    <w:p w14:paraId="659C4BB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二、供货方式及地点：</w:t>
      </w:r>
      <w:r>
        <w:rPr>
          <w:rFonts w:hint="eastAsia" w:ascii="仿宋_GB2312" w:hAnsi="仿宋_GB2312" w:eastAsia="仿宋_GB2312" w:cs="仿宋_GB2312"/>
          <w:sz w:val="24"/>
          <w:szCs w:val="24"/>
          <w:lang w:eastAsia="zh-CN"/>
        </w:rPr>
        <w:t>按照甲方指定的地点，送至自指定位置</w:t>
      </w:r>
      <w:r>
        <w:rPr>
          <w:rFonts w:hint="eastAsia" w:ascii="仿宋_GB2312" w:hAnsi="仿宋_GB2312" w:eastAsia="仿宋_GB2312" w:cs="仿宋_GB2312"/>
          <w:sz w:val="24"/>
          <w:szCs w:val="24"/>
        </w:rPr>
        <w:t>。</w:t>
      </w:r>
    </w:p>
    <w:p w14:paraId="15F26BC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b/>
          <w:bCs/>
          <w:sz w:val="24"/>
          <w:szCs w:val="24"/>
        </w:rPr>
        <w:t>三、质量保证：</w:t>
      </w:r>
      <w:r>
        <w:rPr>
          <w:rFonts w:hint="eastAsia" w:ascii="仿宋_GB2312" w:hAnsi="仿宋_GB2312" w:eastAsia="仿宋_GB2312" w:cs="仿宋_GB2312"/>
          <w:sz w:val="24"/>
          <w:szCs w:val="24"/>
        </w:rPr>
        <w:t>乙方保证按照甲方所需品种、数量及标准要求，保质保量的完成供应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安装</w:t>
      </w:r>
      <w:r>
        <w:rPr>
          <w:rFonts w:hint="eastAsia" w:ascii="仿宋_GB2312" w:hAnsi="仿宋_GB2312" w:eastAsia="仿宋_GB2312" w:cs="仿宋_GB2312"/>
          <w:sz w:val="24"/>
          <w:szCs w:val="24"/>
        </w:rPr>
        <w:t>，规格达到合同约定的要求。</w:t>
      </w:r>
      <w:r>
        <w:rPr>
          <w:rFonts w:hint="eastAsia" w:ascii="仿宋_GB2312" w:hAnsi="仿宋_GB2312" w:eastAsia="仿宋_GB2312" w:cs="仿宋_GB2312"/>
          <w:sz w:val="24"/>
          <w:szCs w:val="24"/>
          <w:lang w:eastAsia="zh-CN"/>
        </w:rPr>
        <w:t>后期养护时间</w:t>
      </w:r>
      <w:r>
        <w:rPr>
          <w:rFonts w:hint="eastAsia" w:ascii="仿宋_GB2312" w:hAnsi="仿宋_GB2312" w:eastAsia="仿宋_GB2312" w:cs="仿宋_GB2312"/>
          <w:sz w:val="24"/>
          <w:szCs w:val="24"/>
          <w:lang w:val="en-US" w:eastAsia="zh-CN"/>
        </w:rPr>
        <w:t>自验收合格之日起一年。</w:t>
      </w:r>
    </w:p>
    <w:p w14:paraId="6515AE6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lang w:val="en-US" w:eastAsia="zh-CN"/>
        </w:rPr>
        <w:t>工期</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val="0"/>
          <w:bCs w:val="0"/>
          <w:sz w:val="24"/>
          <w:szCs w:val="24"/>
          <w:lang w:val="en-US" w:eastAsia="zh-CN"/>
        </w:rPr>
        <w:t>90日历天完成供货、种植、安装调试，并通过验收，养护期自验收合格之日起一年。</w:t>
      </w:r>
    </w:p>
    <w:p w14:paraId="494B666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 xml:space="preserve">、验收： </w:t>
      </w:r>
    </w:p>
    <w:p w14:paraId="2D77C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木塑花箱安装前应进行试验段安装，经甲方验收后方可进行后续木塑花箱的安装。</w:t>
      </w:r>
    </w:p>
    <w:p w14:paraId="74911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要选用优质的植株进行</w:t>
      </w:r>
      <w:r>
        <w:rPr>
          <w:rFonts w:hint="eastAsia" w:ascii="仿宋_GB2312" w:hAnsi="仿宋_GB2312" w:eastAsia="仿宋_GB2312" w:cs="仿宋_GB2312"/>
          <w:sz w:val="24"/>
          <w:szCs w:val="24"/>
          <w:lang w:eastAsia="zh-CN"/>
        </w:rPr>
        <w:t>种植</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种植前双方现场验收，</w:t>
      </w:r>
      <w:r>
        <w:rPr>
          <w:rFonts w:hint="eastAsia" w:ascii="仿宋_GB2312" w:hAnsi="仿宋_GB2312" w:eastAsia="仿宋_GB2312" w:cs="仿宋_GB2312"/>
          <w:sz w:val="24"/>
          <w:szCs w:val="24"/>
        </w:rPr>
        <w:t>达不到规格的植株不能进场。完工后经甲方验收合格，双方复核种植数量。</w:t>
      </w:r>
    </w:p>
    <w:p w14:paraId="7ACC7BD9">
      <w:pPr>
        <w:pStyle w:val="5"/>
        <w:keepNext w:val="0"/>
        <w:keepLines w:val="0"/>
        <w:pageBreakBefore w:val="0"/>
        <w:widowControl w:val="0"/>
        <w:kinsoku/>
        <w:wordWrap/>
        <w:overflowPunct/>
        <w:topLinePunct w:val="0"/>
        <w:autoSpaceDE/>
        <w:autoSpaceDN/>
        <w:bidi w:val="0"/>
        <w:snapToGrid/>
        <w:spacing w:line="360" w:lineRule="auto"/>
        <w:ind w:firstLine="600" w:firstLineChars="25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3、整个种植过程中涉及苗木修剪，需制定技术方案，经甲方审核后方可实施。</w:t>
      </w:r>
    </w:p>
    <w:p w14:paraId="3B9BF98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rPr>
        <w:t>、合同价款及结算方式：</w:t>
      </w:r>
      <w:r>
        <w:rPr>
          <w:rFonts w:hint="eastAsia" w:ascii="仿宋_GB2312" w:hAnsi="仿宋_GB2312" w:eastAsia="仿宋_GB2312" w:cs="仿宋_GB2312"/>
          <w:sz w:val="24"/>
          <w:szCs w:val="24"/>
          <w:lang w:eastAsia="zh-CN"/>
        </w:rPr>
        <w:t>合同价（大写：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元整人民币）</w:t>
      </w:r>
      <w:r>
        <w:rPr>
          <w:rFonts w:hint="eastAsia" w:ascii="仿宋_GB2312" w:hAnsi="仿宋_GB2312" w:eastAsia="仿宋_GB2312" w:cs="仿宋_GB2312"/>
          <w:sz w:val="24"/>
          <w:szCs w:val="24"/>
          <w:lang w:val="en-US" w:eastAsia="zh-CN"/>
        </w:rPr>
        <w:t>小写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元。</w:t>
      </w:r>
      <w:r>
        <w:rPr>
          <w:rFonts w:hint="eastAsia" w:ascii="仿宋_GB2312" w:hAnsi="仿宋_GB2312" w:eastAsia="仿宋_GB2312" w:cs="仿宋_GB2312"/>
          <w:sz w:val="24"/>
          <w:szCs w:val="24"/>
          <w:lang w:eastAsia="zh-CN"/>
        </w:rPr>
        <w:t>数量按实结算，以双方</w:t>
      </w:r>
      <w:r>
        <w:rPr>
          <w:rFonts w:hint="eastAsia" w:ascii="仿宋_GB2312" w:hAnsi="仿宋_GB2312" w:eastAsia="仿宋_GB2312" w:cs="仿宋_GB2312"/>
          <w:sz w:val="24"/>
          <w:szCs w:val="24"/>
          <w:lang w:val="en-US" w:eastAsia="zh-Hans"/>
        </w:rPr>
        <w:t>书面确认</w:t>
      </w:r>
      <w:r>
        <w:rPr>
          <w:rFonts w:hint="eastAsia" w:ascii="仿宋_GB2312" w:hAnsi="仿宋_GB2312" w:eastAsia="仿宋_GB2312" w:cs="仿宋_GB2312"/>
          <w:sz w:val="24"/>
          <w:szCs w:val="24"/>
          <w:lang w:eastAsia="zh-CN"/>
        </w:rPr>
        <w:t>数量为准。</w:t>
      </w:r>
      <w:r>
        <w:rPr>
          <w:rFonts w:hint="eastAsia" w:ascii="仿宋_GB2312" w:hAnsi="仿宋_GB2312" w:eastAsia="仿宋_GB2312" w:cs="仿宋_GB2312"/>
          <w:sz w:val="24"/>
          <w:szCs w:val="24"/>
          <w:lang w:val="en-US" w:eastAsia="zh-CN"/>
        </w:rPr>
        <w:t>完工验收且项目经费到位后支付至审核费用清单金额的</w:t>
      </w:r>
      <w:r>
        <w:rPr>
          <w:rFonts w:hint="eastAsia" w:ascii="仿宋_GB2312" w:hAnsi="仿宋_GB2312" w:eastAsia="仿宋_GB2312" w:cs="仿宋_GB2312"/>
          <w:color w:val="FF0000"/>
          <w:sz w:val="24"/>
          <w:szCs w:val="24"/>
          <w:lang w:val="en-US" w:eastAsia="zh-CN"/>
        </w:rPr>
        <w:t>100%</w:t>
      </w:r>
      <w:r>
        <w:rPr>
          <w:rFonts w:hint="eastAsia" w:ascii="仿宋_GB2312" w:hAnsi="仿宋_GB2312" w:eastAsia="仿宋_GB2312" w:cs="仿宋_GB2312"/>
          <w:sz w:val="24"/>
          <w:szCs w:val="24"/>
          <w:lang w:val="en-US" w:eastAsia="zh-CN"/>
        </w:rPr>
        <w:t>，养护费用根据考核结果半年支付一次。乙方开具有效发票，甲方收到发票后立即办理付款手续，凭票支付至乙方指定的银行账户，户名：</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sz w:val="24"/>
          <w:szCs w:val="24"/>
          <w:lang w:val="en-US" w:eastAsia="zh-CN"/>
        </w:rPr>
        <w:t>，开户行：</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，账号：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w:t>
      </w:r>
    </w:p>
    <w:p w14:paraId="3D88EBA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七</w:t>
      </w:r>
      <w:r>
        <w:rPr>
          <w:rFonts w:hint="eastAsia" w:ascii="仿宋_GB2312" w:hAnsi="仿宋_GB2312" w:eastAsia="仿宋_GB2312" w:cs="仿宋_GB2312"/>
          <w:b/>
          <w:bCs/>
          <w:sz w:val="24"/>
          <w:szCs w:val="24"/>
        </w:rPr>
        <w:t>、违约责任：</w:t>
      </w:r>
    </w:p>
    <w:p w14:paraId="53752D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1、工期违约：不能按甲方要求的时间完成的，每延期一天按500元/天罚款，乙方无正当理由延期超过7天的，甲方有权单方解除合同。</w:t>
      </w:r>
    </w:p>
    <w:p w14:paraId="1F6733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2、质量违约：</w:t>
      </w:r>
      <w:r>
        <w:rPr>
          <w:rFonts w:hint="eastAsia" w:ascii="仿宋_GB2312" w:hAnsi="仿宋_GB2312" w:eastAsia="仿宋_GB2312" w:cs="仿宋_GB2312"/>
          <w:sz w:val="24"/>
          <w:szCs w:val="24"/>
          <w:lang w:eastAsia="zh-CN"/>
        </w:rPr>
        <w:t>实施过程中</w:t>
      </w:r>
      <w:r>
        <w:rPr>
          <w:rFonts w:hint="eastAsia" w:ascii="仿宋_GB2312" w:hAnsi="仿宋_GB2312" w:eastAsia="仿宋_GB2312" w:cs="仿宋_GB2312"/>
          <w:sz w:val="24"/>
          <w:szCs w:val="24"/>
        </w:rPr>
        <w:t>不符合发包人要求或</w:t>
      </w:r>
      <w:r>
        <w:rPr>
          <w:rFonts w:hint="eastAsia" w:ascii="仿宋_GB2312" w:hAnsi="仿宋_GB2312" w:eastAsia="仿宋_GB2312" w:cs="仿宋_GB2312"/>
          <w:sz w:val="24"/>
          <w:szCs w:val="24"/>
          <w:lang w:eastAsia="zh-CN"/>
        </w:rPr>
        <w:t>安装</w:t>
      </w:r>
      <w:r>
        <w:rPr>
          <w:rFonts w:hint="eastAsia" w:ascii="仿宋_GB2312" w:hAnsi="仿宋_GB2312" w:eastAsia="仿宋_GB2312" w:cs="仿宋_GB2312"/>
          <w:sz w:val="24"/>
          <w:szCs w:val="24"/>
        </w:rPr>
        <w:t>后</w:t>
      </w:r>
      <w:r>
        <w:rPr>
          <w:rFonts w:hint="eastAsia" w:ascii="仿宋_GB2312" w:hAnsi="仿宋_GB2312" w:eastAsia="仿宋_GB2312" w:cs="仿宋_GB2312"/>
          <w:sz w:val="24"/>
          <w:szCs w:val="24"/>
          <w:lang w:val="en-US" w:eastAsia="zh-CN"/>
        </w:rPr>
        <w:t>货物</w:t>
      </w:r>
      <w:r>
        <w:rPr>
          <w:rFonts w:hint="eastAsia" w:ascii="仿宋_GB2312" w:hAnsi="仿宋_GB2312" w:eastAsia="仿宋_GB2312" w:cs="仿宋_GB2312"/>
          <w:sz w:val="24"/>
          <w:szCs w:val="24"/>
        </w:rPr>
        <w:t>质量、</w:t>
      </w:r>
      <w:r>
        <w:rPr>
          <w:rFonts w:hint="eastAsia" w:ascii="仿宋_GB2312" w:hAnsi="仿宋_GB2312" w:eastAsia="仿宋_GB2312" w:cs="仿宋_GB2312"/>
          <w:sz w:val="24"/>
          <w:szCs w:val="24"/>
          <w:lang w:eastAsia="zh-CN"/>
        </w:rPr>
        <w:t>效果</w:t>
      </w:r>
      <w:r>
        <w:rPr>
          <w:rFonts w:hint="eastAsia" w:ascii="仿宋_GB2312" w:hAnsi="仿宋_GB2312" w:eastAsia="仿宋_GB2312" w:cs="仿宋_GB2312"/>
          <w:sz w:val="24"/>
          <w:szCs w:val="24"/>
        </w:rPr>
        <w:t>不符合要求的，每发生一次罚款1000元，并承担一切返工的费用。如</w:t>
      </w:r>
      <w:r>
        <w:rPr>
          <w:rFonts w:hint="eastAsia" w:ascii="仿宋_GB2312" w:hAnsi="仿宋_GB2312" w:eastAsia="仿宋_GB2312" w:cs="仿宋_GB2312"/>
          <w:sz w:val="24"/>
          <w:szCs w:val="24"/>
          <w:lang w:val="en-US" w:eastAsia="zh-CN"/>
        </w:rPr>
        <w:t>货物</w:t>
      </w:r>
      <w:r>
        <w:rPr>
          <w:rFonts w:hint="eastAsia" w:ascii="仿宋_GB2312" w:hAnsi="仿宋_GB2312" w:eastAsia="仿宋_GB2312" w:cs="仿宋_GB2312"/>
          <w:sz w:val="24"/>
          <w:szCs w:val="24"/>
        </w:rPr>
        <w:t>质量差、管理不善等乙方拒不整改，甲方可以终止合同。</w:t>
      </w:r>
    </w:p>
    <w:p w14:paraId="7CEAB2E1">
      <w:pPr>
        <w:widowControl w:val="0"/>
        <w:spacing w:line="400" w:lineRule="exact"/>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八</w:t>
      </w:r>
      <w:r>
        <w:rPr>
          <w:rFonts w:hint="eastAsia" w:ascii="仿宋_GB2312" w:hAnsi="仿宋_GB2312" w:eastAsia="仿宋_GB2312" w:cs="仿宋_GB2312"/>
          <w:b/>
          <w:bCs/>
          <w:sz w:val="24"/>
          <w:szCs w:val="24"/>
        </w:rPr>
        <w:t>、养护</w:t>
      </w:r>
      <w:r>
        <w:rPr>
          <w:rFonts w:hint="eastAsia" w:ascii="仿宋_GB2312" w:hAnsi="仿宋_GB2312" w:eastAsia="仿宋_GB2312" w:cs="仿宋_GB2312"/>
          <w:b/>
          <w:bCs/>
          <w:sz w:val="24"/>
          <w:szCs w:val="24"/>
          <w:lang w:eastAsia="zh-CN"/>
        </w:rPr>
        <w:t>期作业</w:t>
      </w:r>
      <w:r>
        <w:rPr>
          <w:rFonts w:hint="eastAsia" w:ascii="仿宋_GB2312" w:hAnsi="仿宋_GB2312" w:eastAsia="仿宋_GB2312" w:cs="仿宋_GB2312"/>
          <w:b/>
          <w:bCs/>
          <w:sz w:val="24"/>
          <w:szCs w:val="24"/>
        </w:rPr>
        <w:t>内容</w:t>
      </w:r>
      <w:r>
        <w:rPr>
          <w:rFonts w:hint="eastAsia" w:ascii="仿宋_GB2312" w:hAnsi="仿宋_GB2312" w:eastAsia="仿宋_GB2312" w:cs="仿宋_GB2312"/>
          <w:b/>
          <w:bCs/>
          <w:sz w:val="24"/>
          <w:szCs w:val="24"/>
          <w:lang w:eastAsia="zh-CN"/>
        </w:rPr>
        <w:t>和要求</w:t>
      </w:r>
    </w:p>
    <w:p w14:paraId="062531E4">
      <w:pPr>
        <w:widowControl/>
        <w:shd w:val="clear" w:color="auto" w:fill="FFFFFF"/>
        <w:spacing w:line="40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（1）养护管理作业内容</w:t>
      </w:r>
    </w:p>
    <w:p w14:paraId="043FA014">
      <w:pPr>
        <w:keepNext w:val="0"/>
        <w:keepLines w:val="0"/>
        <w:pageBreakBefore w:val="0"/>
        <w:widowControl/>
        <w:shd w:val="clear" w:color="auto" w:fill="FFFFFF"/>
        <w:kinsoku/>
        <w:wordWrap/>
        <w:overflowPunct/>
        <w:topLinePunct w:val="0"/>
        <w:autoSpaceDE/>
        <w:autoSpaceDN/>
        <w:bidi w:val="0"/>
        <w:adjustRightInd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1.月季抹芽修剪、施肥、浇灌、杂草清理、病虫害防治、补植等；</w:t>
      </w:r>
    </w:p>
    <w:p w14:paraId="7CB64941">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2.花箱设施、滴灌设施等相关设施维修及养护；</w:t>
      </w:r>
    </w:p>
    <w:p w14:paraId="3C944E62">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3.极端气候条件（大雪、冰冻、台风、烈日、干旱等）下的特殊养护。</w:t>
      </w:r>
    </w:p>
    <w:p w14:paraId="74FCA03A">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4.所有绿地内的石块以及修剪下的残枝、拔除杂草要及时清理、清运。</w:t>
      </w:r>
    </w:p>
    <w:p w14:paraId="5985ECB4">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_GB2312" w:eastAsia="仿宋_GB2312" w:cs="仿宋_GB2312"/>
          <w:color w:val="auto"/>
          <w:kern w:val="0"/>
          <w:sz w:val="24"/>
          <w:szCs w:val="24"/>
          <w:highlight w:val="none"/>
          <w:lang w:val="en-US" w:eastAsia="zh-CN"/>
        </w:rPr>
        <w:t>5.重大活动的突击养护保洁及临时性应急性事务处置。</w:t>
      </w:r>
    </w:p>
    <w:p w14:paraId="161AC227">
      <w:pPr>
        <w:widowControl/>
        <w:shd w:val="clear" w:color="auto" w:fill="FFFFFF"/>
        <w:spacing w:line="40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（2）养护要求</w:t>
      </w:r>
    </w:p>
    <w:p w14:paraId="17A529B6">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1.浇水：根据实际情况进行，确保月季生长所需水分。夏季保证1次/天浇灌水分，极端高温干旱天气保证2次/天浇灌水分。</w:t>
      </w:r>
    </w:p>
    <w:p w14:paraId="76536596">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2.施肥：种植季花卉宝特定月季营养液成分稀释灌根5次。施固体复合肥每个月3次，全年预计21次；灌根液态肥，水溶肥或液态肥稀释灌根，全年预计21次；冬季休眠3个月，施冬肥2次。</w:t>
      </w:r>
    </w:p>
    <w:p w14:paraId="53E510CA">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3.修剪：修剪有型、疏密适度，剪口平滑。保证无徒长枝、病虫枝、过密枝、枯枝、伤损枝花后及时修剪。全年轻度修剪12次，夏季冬季强修剪各1次。</w:t>
      </w:r>
    </w:p>
    <w:p w14:paraId="0F42F0AF">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4. 病虫害防治：病虫害防治每周一次，全年预计28次，可以结合修剪同步进行。  </w:t>
      </w:r>
    </w:p>
    <w:p w14:paraId="60C13113">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5.松土除草：根据实际情况进行，保证月季良好的生长环境。不定期人工除杂草，严禁使用化学药剂除杂草。</w:t>
      </w:r>
    </w:p>
    <w:p w14:paraId="0AE49E62">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6.补植：因养护管理不到位，导致植物死亡的，应及时进行补植，补植苗木应与原植株规格一致。</w:t>
      </w:r>
    </w:p>
    <w:p w14:paraId="518E8609">
      <w:pPr>
        <w:widowControl/>
        <w:shd w:val="clear" w:color="auto" w:fill="FFFFFF"/>
        <w:spacing w:line="4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7.绿化垃圾：所有绿化垃圾要求日产日清。</w:t>
      </w:r>
    </w:p>
    <w:p w14:paraId="2D1BA505">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九、</w:t>
      </w:r>
      <w:r>
        <w:rPr>
          <w:rFonts w:hint="eastAsia" w:ascii="仿宋_GB2312" w:hAnsi="仿宋_GB2312" w:eastAsia="仿宋_GB2312" w:cs="仿宋_GB2312"/>
          <w:b/>
          <w:sz w:val="24"/>
          <w:szCs w:val="24"/>
        </w:rPr>
        <w:t>养护考核（参考详见：《衢州市园林</w:t>
      </w:r>
      <w:r>
        <w:rPr>
          <w:rFonts w:hint="eastAsia" w:ascii="仿宋_GB2312" w:hAnsi="仿宋_GB2312" w:eastAsia="仿宋_GB2312" w:cs="仿宋_GB2312"/>
          <w:b/>
          <w:sz w:val="24"/>
          <w:szCs w:val="24"/>
          <w:lang w:eastAsia="zh-CN"/>
        </w:rPr>
        <w:t>绿化管理服务中心</w:t>
      </w:r>
      <w:r>
        <w:rPr>
          <w:rFonts w:hint="eastAsia" w:ascii="仿宋_GB2312" w:hAnsi="仿宋_GB2312" w:eastAsia="仿宋_GB2312" w:cs="仿宋_GB2312"/>
          <w:b/>
          <w:sz w:val="24"/>
          <w:szCs w:val="24"/>
        </w:rPr>
        <w:t>公共绿地养护管理考核办法（试行）》</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kern w:val="2"/>
          <w:sz w:val="24"/>
          <w:szCs w:val="24"/>
          <w:lang w:eastAsia="zh-CN" w:bidi="ar"/>
        </w:rPr>
        <w:t>衢州西安门大桥绿化</w:t>
      </w:r>
      <w:r>
        <w:rPr>
          <w:rFonts w:hint="eastAsia" w:ascii="仿宋_GB2312" w:hAnsi="仿宋_GB2312" w:eastAsia="仿宋_GB2312" w:cs="仿宋_GB2312"/>
          <w:b/>
          <w:kern w:val="2"/>
          <w:sz w:val="24"/>
          <w:szCs w:val="24"/>
          <w:lang w:bidi="ar"/>
        </w:rPr>
        <w:t>养护考评细则</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w:t>
      </w:r>
    </w:p>
    <w:p w14:paraId="7B4BD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甲方、乙方双方签定合同后，甲方牵头组织考核组成员对养护质量进行考核（每月</w:t>
      </w:r>
      <w:r>
        <w:rPr>
          <w:rFonts w:hint="eastAsia" w:ascii="仿宋_GB2312" w:hAnsi="仿宋_GB2312" w:eastAsia="仿宋_GB2312" w:cs="仿宋_GB2312"/>
          <w:sz w:val="24"/>
          <w:szCs w:val="24"/>
          <w:lang w:eastAsia="zh-CN"/>
        </w:rPr>
        <w:t>总</w:t>
      </w:r>
      <w:r>
        <w:rPr>
          <w:rFonts w:hint="eastAsia" w:ascii="仿宋_GB2312" w:hAnsi="仿宋_GB2312" w:eastAsia="仿宋_GB2312" w:cs="仿宋_GB2312"/>
          <w:sz w:val="24"/>
          <w:szCs w:val="24"/>
        </w:rPr>
        <w:t>考核一次），考核结果将直接与养护费用的支付时间、金额和合同终止挂钩。</w:t>
      </w:r>
    </w:p>
    <w:p w14:paraId="46E33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1.养护考核办法</w:t>
      </w:r>
    </w:p>
    <w:p w14:paraId="2D1DB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1.1乙方应认真按照园林绿化行业的标准、规范、本合同的要求以及甲方出的指令进行养护，随时接受甲方的检查和考核，为检查、考核提供便利条件。</w:t>
      </w:r>
    </w:p>
    <w:p w14:paraId="3C879D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甲方可按照合同约定的时间、标准进行随机检查和定期考核，发现养护质量达不到约定标准的部分，甲方可要求乙方采取补种、更换、重做、修复等补救措施，直到符合约定标准。因乙方原因达不到约定标准，由乙方承担由于采取补救措施而产生的一切费用。</w:t>
      </w:r>
    </w:p>
    <w:p w14:paraId="11E8AD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1.3采用百分制计分考核，</w:t>
      </w:r>
      <w:r>
        <w:rPr>
          <w:rFonts w:hint="eastAsia" w:ascii="仿宋_GB2312" w:hAnsi="仿宋_GB2312" w:eastAsia="仿宋_GB2312" w:cs="仿宋_GB2312"/>
          <w:sz w:val="24"/>
          <w:szCs w:val="24"/>
          <w:lang w:eastAsia="zh-CN"/>
        </w:rPr>
        <w:t>满分为</w:t>
      </w:r>
      <w:r>
        <w:rPr>
          <w:rFonts w:hint="eastAsia" w:ascii="仿宋_GB2312" w:hAnsi="仿宋_GB2312" w:eastAsia="仿宋_GB2312" w:cs="仿宋_GB2312"/>
          <w:sz w:val="24"/>
          <w:szCs w:val="24"/>
          <w:lang w:val="en-US" w:eastAsia="zh-CN"/>
        </w:rPr>
        <w:t>100分。根据得分情况确定考核结果，分为四个等级；</w:t>
      </w:r>
      <w:r>
        <w:rPr>
          <w:rFonts w:hint="eastAsia" w:ascii="仿宋_GB2312" w:hAnsi="仿宋_GB2312" w:eastAsia="仿宋_GB2312" w:cs="仿宋_GB2312"/>
          <w:sz w:val="24"/>
          <w:szCs w:val="24"/>
        </w:rPr>
        <w:t>90分（含）以上为优秀，80分（含）至90分为良好，70分</w:t>
      </w:r>
      <w:r>
        <w:rPr>
          <w:rFonts w:hint="eastAsia" w:ascii="仿宋_GB2312" w:hAnsi="仿宋_GB2312" w:eastAsia="仿宋_GB2312" w:cs="仿宋_GB2312"/>
          <w:sz w:val="24"/>
          <w:szCs w:val="24"/>
          <w:lang w:eastAsia="zh-CN"/>
        </w:rPr>
        <w:t>（含）至</w:t>
      </w:r>
      <w:r>
        <w:rPr>
          <w:rFonts w:hint="eastAsia" w:ascii="仿宋_GB2312" w:hAnsi="仿宋_GB2312" w:eastAsia="仿宋_GB2312" w:cs="仿宋_GB2312"/>
          <w:sz w:val="24"/>
          <w:szCs w:val="24"/>
          <w:lang w:val="en-US" w:eastAsia="zh-CN"/>
        </w:rPr>
        <w:t>80分</w:t>
      </w:r>
      <w:r>
        <w:rPr>
          <w:rFonts w:hint="eastAsia" w:ascii="仿宋_GB2312" w:hAnsi="仿宋_GB2312" w:eastAsia="仿宋_GB2312" w:cs="仿宋_GB2312"/>
          <w:sz w:val="24"/>
          <w:szCs w:val="24"/>
        </w:rPr>
        <w:t>为合格，70分（不含）以下为不合格。</w:t>
      </w:r>
    </w:p>
    <w:p w14:paraId="2CF97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1.4月度考核综合得分由日常管理考核、月度联合考核二部分组成，其中日常管理考核占</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0%，月度联合考核占</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0%。日常管理考核由养护</w:t>
      </w:r>
      <w:r>
        <w:rPr>
          <w:rFonts w:hint="eastAsia" w:ascii="仿宋_GB2312" w:hAnsi="仿宋_GB2312" w:eastAsia="仿宋_GB2312" w:cs="仿宋_GB2312"/>
          <w:sz w:val="24"/>
          <w:szCs w:val="24"/>
          <w:lang w:eastAsia="zh-CN"/>
        </w:rPr>
        <w:t>考核小组结合日常巡查进行打分，计平均分</w:t>
      </w:r>
      <w:r>
        <w:rPr>
          <w:rFonts w:hint="eastAsia" w:ascii="仿宋_GB2312" w:hAnsi="仿宋_GB2312" w:eastAsia="仿宋_GB2312" w:cs="仿宋_GB2312"/>
          <w:sz w:val="24"/>
          <w:szCs w:val="24"/>
        </w:rPr>
        <w:t>；月度联合考核由甲方牵头组织双方人员共同进行，每月月底或次月月初共同开展，计平均分。</w:t>
      </w:r>
      <w:bookmarkStart w:id="46" w:name="_GoBack"/>
      <w:bookmarkEnd w:id="46"/>
    </w:p>
    <w:p w14:paraId="1E85C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1.5若存在以下问题，直接在当月考核总分中扣分</w:t>
      </w:r>
      <w:r>
        <w:rPr>
          <w:rFonts w:hint="eastAsia" w:ascii="仿宋_GB2312" w:hAnsi="仿宋_GB2312" w:eastAsia="仿宋_GB2312" w:cs="仿宋_GB2312"/>
          <w:sz w:val="24"/>
          <w:szCs w:val="24"/>
          <w:lang w:eastAsia="zh-CN"/>
        </w:rPr>
        <w:t>并</w:t>
      </w:r>
      <w:r>
        <w:rPr>
          <w:rFonts w:hint="eastAsia" w:ascii="仿宋_GB2312" w:hAnsi="仿宋_GB2312" w:eastAsia="仿宋_GB2312" w:cs="仿宋_GB2312"/>
          <w:sz w:val="24"/>
          <w:szCs w:val="24"/>
        </w:rPr>
        <w:t>扣罚当月养护费。</w:t>
      </w:r>
    </w:p>
    <w:p w14:paraId="5AACF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1.5.1甲方发现并指出的问题：绿化保洁问题接通知1小时内未落实整改并反馈，设施问题接通知2小时内未落实整改并反馈，每次（或每项）扣2分，扣罚养护费1000元。特殊情况说明原因经甲方认可，不予扣分扣罚。</w:t>
      </w:r>
    </w:p>
    <w:p w14:paraId="28AF5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1.5.2市级部门检查部门通报问题或受市领导批评(含书面、口头)每次扣3分，扣罚养护费2000元。</w:t>
      </w:r>
    </w:p>
    <w:p w14:paraId="593F1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1.5.3数字城管、12345等发现问题，未在规定时间内落实整改的，每项次扣3分，扣罚养护费2000元。</w:t>
      </w:r>
    </w:p>
    <w:p w14:paraId="4FAFC1C8">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w:t>
      </w:r>
      <w:r>
        <w:rPr>
          <w:rFonts w:hint="eastAsia" w:ascii="仿宋_GB2312" w:hAnsi="仿宋_GB2312" w:eastAsia="仿宋_GB2312" w:cs="仿宋_GB2312"/>
          <w:sz w:val="24"/>
          <w:szCs w:val="24"/>
          <w:lang w:val="en-US" w:eastAsia="zh-Hans"/>
        </w:rPr>
        <w:t>紧急情况下无法与承包人责任人员取得联系的</w:t>
      </w:r>
      <w:r>
        <w:rPr>
          <w:rFonts w:hint="eastAsia" w:ascii="仿宋_GB2312" w:hAnsi="仿宋_GB2312" w:eastAsia="仿宋_GB2312" w:cs="仿宋_GB2312"/>
          <w:sz w:val="24"/>
          <w:szCs w:val="24"/>
        </w:rPr>
        <w:t>，或者承包人整改不到位，手机无故关机的，每项次扣2分，扣罚养护费1000元。</w:t>
      </w:r>
    </w:p>
    <w:p w14:paraId="0F494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1.6《衢州市园林</w:t>
      </w:r>
      <w:r>
        <w:rPr>
          <w:rFonts w:hint="eastAsia" w:ascii="仿宋_GB2312" w:hAnsi="仿宋_GB2312" w:eastAsia="仿宋_GB2312" w:cs="仿宋_GB2312"/>
          <w:sz w:val="24"/>
          <w:szCs w:val="24"/>
          <w:lang w:eastAsia="zh-CN"/>
        </w:rPr>
        <w:t>绿化管理服务中心</w:t>
      </w:r>
      <w:r>
        <w:rPr>
          <w:rFonts w:hint="eastAsia" w:ascii="仿宋_GB2312" w:hAnsi="仿宋_GB2312" w:eastAsia="仿宋_GB2312" w:cs="仿宋_GB2312"/>
          <w:sz w:val="24"/>
          <w:szCs w:val="24"/>
        </w:rPr>
        <w:t>绿化养护管理考核办法》</w:t>
      </w:r>
      <w:r>
        <w:rPr>
          <w:rFonts w:hint="eastAsia" w:ascii="仿宋_GB2312" w:hAnsi="仿宋_GB2312" w:eastAsia="仿宋_GB2312" w:cs="仿宋_GB2312"/>
          <w:sz w:val="24"/>
          <w:szCs w:val="24"/>
          <w:lang w:eastAsia="zh-CN"/>
        </w:rPr>
        <w:t>以及</w:t>
      </w:r>
      <w:r>
        <w:rPr>
          <w:rFonts w:hint="eastAsia" w:ascii="仿宋_GB2312" w:hAnsi="仿宋_GB2312" w:eastAsia="仿宋_GB2312" w:cs="仿宋_GB2312"/>
          <w:sz w:val="24"/>
          <w:szCs w:val="24"/>
        </w:rPr>
        <w:t>甲方和相关部门出台的养护考核补充文件或绿化养护管理技术规定，乙方必须严格遵守并执行。</w:t>
      </w:r>
    </w:p>
    <w:p w14:paraId="29793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2.考核合格需同时具备下列所有条件</w:t>
      </w:r>
    </w:p>
    <w:p w14:paraId="57ED4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2.1能主动履行甲方绿地养护全部要求，并且绿化养护效果较好。</w:t>
      </w:r>
    </w:p>
    <w:p w14:paraId="75488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2.2严格按照乙方投标文件承诺从事工作，甲方管理部门的工作安排，能虚心接受意见，工作态度好，工作积极主动。</w:t>
      </w:r>
    </w:p>
    <w:p w14:paraId="3ED23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2.3日常养护管理作业人员必须达到规定要求。</w:t>
      </w:r>
    </w:p>
    <w:p w14:paraId="28014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3.有下列情况之一者视为</w:t>
      </w:r>
      <w:r>
        <w:rPr>
          <w:rFonts w:hint="eastAsia" w:ascii="仿宋_GB2312" w:hAnsi="仿宋_GB2312" w:eastAsia="仿宋_GB2312" w:cs="仿宋_GB2312"/>
          <w:sz w:val="24"/>
          <w:szCs w:val="24"/>
          <w:lang w:eastAsia="zh-CN"/>
        </w:rPr>
        <w:t>年度</w:t>
      </w:r>
      <w:r>
        <w:rPr>
          <w:rFonts w:hint="eastAsia" w:ascii="仿宋_GB2312" w:hAnsi="仿宋_GB2312" w:eastAsia="仿宋_GB2312" w:cs="仿宋_GB2312"/>
          <w:sz w:val="24"/>
          <w:szCs w:val="24"/>
        </w:rPr>
        <w:t>考核不合格</w:t>
      </w:r>
    </w:p>
    <w:p w14:paraId="0401C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3.1月度考核连续2个月不合格，或全年累计月度考核不合格3次</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以上，未能达到甲方绿地养护的基本要求，绿化效果较差。</w:t>
      </w:r>
    </w:p>
    <w:p w14:paraId="2F4E8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3.2当月养护整改2次</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以上未能达到甲方要求的，当月考核不合格。全年养护整改6次以上整改后未能达到甲方要求的。</w:t>
      </w:r>
    </w:p>
    <w:p w14:paraId="69509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3.3不听从甲方工作安排，不接受甲方指导监督，工作态度差，造成不良影响。或者在文明城市</w:t>
      </w:r>
      <w:r>
        <w:rPr>
          <w:rFonts w:hint="eastAsia" w:ascii="仿宋_GB2312" w:hAnsi="仿宋_GB2312" w:eastAsia="仿宋_GB2312" w:cs="仿宋_GB2312"/>
          <w:sz w:val="24"/>
          <w:szCs w:val="24"/>
          <w:lang w:eastAsia="zh-CN"/>
        </w:rPr>
        <w:t>、卫生城市复查</w:t>
      </w:r>
      <w:r>
        <w:rPr>
          <w:rFonts w:hint="eastAsia" w:ascii="仿宋_GB2312" w:hAnsi="仿宋_GB2312" w:eastAsia="仿宋_GB2312" w:cs="仿宋_GB2312"/>
          <w:sz w:val="24"/>
          <w:szCs w:val="24"/>
        </w:rPr>
        <w:t>、四边三化等考核被扣分，以及受到上级有关部门点名批评</w:t>
      </w:r>
      <w:r>
        <w:rPr>
          <w:rFonts w:hint="eastAsia" w:ascii="仿宋_GB2312" w:hAnsi="仿宋_GB2312" w:eastAsia="仿宋_GB2312" w:cs="仿宋_GB2312"/>
          <w:sz w:val="24"/>
          <w:szCs w:val="24"/>
          <w:lang w:eastAsia="zh-CN"/>
        </w:rPr>
        <w:t>，造成严重后果</w:t>
      </w:r>
      <w:r>
        <w:rPr>
          <w:rFonts w:hint="eastAsia" w:ascii="仿宋_GB2312" w:hAnsi="仿宋_GB2312" w:eastAsia="仿宋_GB2312" w:cs="仿宋_GB2312"/>
          <w:sz w:val="24"/>
          <w:szCs w:val="24"/>
        </w:rPr>
        <w:t>。</w:t>
      </w:r>
    </w:p>
    <w:p w14:paraId="555B9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4.考核结果使用：</w:t>
      </w:r>
    </w:p>
    <w:p w14:paraId="4D71F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考核优秀</w:t>
      </w: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90分以上，含90分</w:t>
      </w: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zh-CN"/>
        </w:rPr>
        <w:t>全额支付养护费</w:t>
      </w:r>
      <w:r>
        <w:rPr>
          <w:rFonts w:hint="eastAsia" w:ascii="仿宋_GB2312" w:hAnsi="仿宋_GB2312" w:eastAsia="仿宋_GB2312" w:cs="仿宋_GB2312"/>
          <w:sz w:val="24"/>
          <w:szCs w:val="24"/>
          <w:lang w:val="zh-CN" w:eastAsia="zh-CN"/>
        </w:rPr>
        <w:t>；</w:t>
      </w:r>
    </w:p>
    <w:p w14:paraId="2CE80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考核良好</w:t>
      </w: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80-90分，含80分</w:t>
      </w:r>
      <w:r>
        <w:rPr>
          <w:rFonts w:hint="eastAsia" w:ascii="仿宋_GB2312" w:hAnsi="仿宋_GB2312" w:eastAsia="仿宋_GB2312" w:cs="仿宋_GB2312"/>
          <w:sz w:val="24"/>
          <w:szCs w:val="24"/>
          <w:lang w:val="zh-CN" w:eastAsia="zh-CN"/>
        </w:rPr>
        <w:t>），每下降</w:t>
      </w:r>
      <w:r>
        <w:rPr>
          <w:rFonts w:hint="eastAsia" w:ascii="仿宋_GB2312" w:hAnsi="仿宋_GB2312" w:eastAsia="仿宋_GB2312" w:cs="仿宋_GB2312"/>
          <w:sz w:val="24"/>
          <w:szCs w:val="24"/>
          <w:lang w:val="zh-CN"/>
        </w:rPr>
        <w:t>1分，扣养护费</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00元；</w:t>
      </w:r>
    </w:p>
    <w:p w14:paraId="706DE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eastAsia="zh-CN"/>
        </w:rPr>
        <w:t>考核合格（</w:t>
      </w:r>
      <w:r>
        <w:rPr>
          <w:rFonts w:hint="eastAsia" w:ascii="仿宋_GB2312" w:hAnsi="仿宋_GB2312" w:eastAsia="仿宋_GB2312" w:cs="仿宋_GB2312"/>
          <w:sz w:val="24"/>
          <w:szCs w:val="24"/>
          <w:lang w:val="en-US" w:eastAsia="zh-CN"/>
        </w:rPr>
        <w:t>70-80分，含70分</w:t>
      </w:r>
      <w:r>
        <w:rPr>
          <w:rFonts w:hint="eastAsia" w:ascii="仿宋_GB2312" w:hAnsi="仿宋_GB2312" w:eastAsia="仿宋_GB2312" w:cs="仿宋_GB2312"/>
          <w:sz w:val="24"/>
          <w:szCs w:val="24"/>
          <w:lang w:val="zh-CN" w:eastAsia="zh-CN"/>
        </w:rPr>
        <w:t>），每下降</w:t>
      </w:r>
      <w:r>
        <w:rPr>
          <w:rFonts w:hint="eastAsia" w:ascii="仿宋_GB2312" w:hAnsi="仿宋_GB2312" w:eastAsia="仿宋_GB2312" w:cs="仿宋_GB2312"/>
          <w:sz w:val="24"/>
          <w:szCs w:val="24"/>
          <w:lang w:val="zh-CN"/>
        </w:rPr>
        <w:t>1分，扣养护费</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00元；</w:t>
      </w:r>
    </w:p>
    <w:p w14:paraId="6D42AE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eastAsia="zh-CN"/>
        </w:rPr>
        <w:t>考核不合格（</w:t>
      </w:r>
      <w:r>
        <w:rPr>
          <w:rFonts w:hint="eastAsia" w:ascii="仿宋_GB2312" w:hAnsi="仿宋_GB2312" w:eastAsia="仿宋_GB2312" w:cs="仿宋_GB2312"/>
          <w:sz w:val="24"/>
          <w:szCs w:val="24"/>
          <w:lang w:val="en-US" w:eastAsia="zh-CN"/>
        </w:rPr>
        <w:t>60-70分，含60分</w:t>
      </w:r>
      <w:r>
        <w:rPr>
          <w:rFonts w:hint="eastAsia" w:ascii="仿宋_GB2312" w:hAnsi="仿宋_GB2312" w:eastAsia="仿宋_GB2312" w:cs="仿宋_GB2312"/>
          <w:sz w:val="24"/>
          <w:szCs w:val="24"/>
          <w:lang w:val="zh-CN" w:eastAsia="zh-CN"/>
        </w:rPr>
        <w:t>），每下降</w:t>
      </w:r>
      <w:r>
        <w:rPr>
          <w:rFonts w:hint="eastAsia" w:ascii="仿宋_GB2312" w:hAnsi="仿宋_GB2312" w:eastAsia="仿宋_GB2312" w:cs="仿宋_GB2312"/>
          <w:sz w:val="24"/>
          <w:szCs w:val="24"/>
          <w:lang w:val="zh-CN"/>
        </w:rPr>
        <w:t>1分，扣养护费</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00元；</w:t>
      </w:r>
    </w:p>
    <w:p w14:paraId="7332B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color w:val="000000"/>
          <w:kern w:val="2"/>
          <w:sz w:val="24"/>
          <w:szCs w:val="24"/>
          <w:highlight w:val="none"/>
          <w:lang w:eastAsia="zh-CN"/>
        </w:rPr>
      </w:pPr>
      <w:r>
        <w:rPr>
          <w:rFonts w:hint="eastAsia" w:ascii="仿宋_GB2312" w:hAnsi="仿宋_GB2312" w:eastAsia="仿宋_GB2312" w:cs="仿宋_GB2312"/>
          <w:sz w:val="24"/>
          <w:szCs w:val="24"/>
          <w:lang w:val="zh-CN"/>
        </w:rPr>
        <w:t>考核不合格</w:t>
      </w:r>
      <w:r>
        <w:rPr>
          <w:rFonts w:hint="eastAsia" w:ascii="仿宋_GB2312" w:hAnsi="仿宋_GB2312" w:eastAsia="仿宋_GB2312" w:cs="仿宋_GB2312"/>
          <w:sz w:val="24"/>
          <w:szCs w:val="24"/>
          <w:lang w:val="zh-CN" w:eastAsia="zh-CN"/>
        </w:rPr>
        <w:t>（6</w:t>
      </w:r>
      <w:r>
        <w:rPr>
          <w:rFonts w:hint="eastAsia" w:ascii="仿宋_GB2312" w:hAnsi="仿宋_GB2312" w:eastAsia="仿宋_GB2312" w:cs="仿宋_GB2312"/>
          <w:sz w:val="24"/>
          <w:szCs w:val="24"/>
          <w:lang w:val="zh-CN"/>
        </w:rPr>
        <w:t>0分以下</w:t>
      </w: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zh-CN"/>
        </w:rPr>
        <w:t>，不予支付</w:t>
      </w:r>
      <w:r>
        <w:rPr>
          <w:rFonts w:hint="eastAsia" w:ascii="仿宋_GB2312" w:hAnsi="仿宋_GB2312" w:eastAsia="仿宋_GB2312" w:cs="仿宋_GB2312"/>
          <w:sz w:val="24"/>
          <w:szCs w:val="24"/>
          <w:lang w:val="en-US" w:eastAsia="zh-CN"/>
        </w:rPr>
        <w:t>当季养护费中</w:t>
      </w:r>
      <w:r>
        <w:rPr>
          <w:rFonts w:hint="eastAsia" w:ascii="仿宋_GB2312" w:hAnsi="仿宋_GB2312" w:eastAsia="仿宋_GB2312" w:cs="仿宋_GB2312"/>
          <w:sz w:val="24"/>
          <w:szCs w:val="24"/>
          <w:lang w:val="zh-CN"/>
        </w:rPr>
        <w:t>当月养护费。</w:t>
      </w:r>
    </w:p>
    <w:p w14:paraId="168CF2F0">
      <w:pPr>
        <w:keepNext w:val="0"/>
        <w:keepLines w:val="0"/>
        <w:pageBreakBefore w:val="0"/>
        <w:widowControl w:val="0"/>
        <w:numPr>
          <w:ilvl w:val="0"/>
          <w:numId w:val="0"/>
        </w:numPr>
        <w:tabs>
          <w:tab w:val="left" w:leader="hyphen" w:pos="540"/>
          <w:tab w:val="left" w:pos="720"/>
        </w:tabs>
        <w:kinsoku/>
        <w:wordWrap/>
        <w:overflowPunct/>
        <w:topLinePunct w:val="0"/>
        <w:autoSpaceDE/>
        <w:autoSpaceDN/>
        <w:bidi w:val="0"/>
        <w:adjustRightInd/>
        <w:spacing w:line="360" w:lineRule="auto"/>
        <w:ind w:firstLine="482" w:firstLineChars="20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十、安全责任</w:t>
      </w:r>
    </w:p>
    <w:p w14:paraId="00A7307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标人应在整个合同期内为其雇佣的全部人员缴纳工伤保险和人身意外伤残险，中标人在合同实施期间工作中造成的各种安全事故和用工纠纷均由中标人负责处理，并承担一切费用，采购人不负责承担任何责任和费用。</w:t>
      </w:r>
    </w:p>
    <w:p w14:paraId="7238E4D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2、中标人合同期内造成第三方人身及财产损害的，由中标人负责；</w:t>
      </w:r>
    </w:p>
    <w:p w14:paraId="12B573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在中标人作业期间如有交通事故或其他原因对造成绿化等养护范围的设施损失的中标人应在最短的时间内负责按原样补齐并通过采购人验收合格，采购人不负责承担任何责任和费用；如以上事故有赔偿款直接支付至中标人。</w:t>
      </w:r>
    </w:p>
    <w:p w14:paraId="2A613B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4、中标人要认真做好合同范围内的安全保卫工作，若有设施或其它物品被偷，中标人负责按原样恢复并承担所有费用。</w:t>
      </w:r>
    </w:p>
    <w:p w14:paraId="61E4B4C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b/>
          <w:bCs/>
          <w:sz w:val="24"/>
          <w:szCs w:val="24"/>
        </w:rPr>
        <w:t>十</w:t>
      </w: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lang w:val="zh-CN"/>
        </w:rPr>
        <w:t>本合同双方法定代表人或委托代理人签字并加盖公章后生效，合同一式肆份，双方各持贰份。合同生效后，如需变更，需经双方协商同意，如单方解除本合同，需提前30天书面通知对方，经双方同意后，终止合同履行，做好交接事宜。</w:t>
      </w:r>
    </w:p>
    <w:p w14:paraId="3637582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b/>
          <w:bCs/>
          <w:sz w:val="24"/>
          <w:szCs w:val="24"/>
          <w:lang w:val="zh-CN"/>
        </w:rPr>
        <w:t>十二、</w:t>
      </w:r>
      <w:r>
        <w:rPr>
          <w:rFonts w:hint="eastAsia" w:ascii="仿宋_GB2312" w:hAnsi="仿宋_GB2312" w:eastAsia="仿宋_GB2312" w:cs="仿宋_GB2312"/>
          <w:sz w:val="24"/>
          <w:szCs w:val="24"/>
          <w:lang w:val="zh-CN" w:eastAsia="zh-CN"/>
        </w:rPr>
        <w:t>本合同在履行过程中发生争议，双方应及时协商解决，经双方协商一致后签订补充协议，补充协议与本合同具有同等效力；协商不成，双方均有权向衢州市柯城区人民法院起诉。</w:t>
      </w:r>
    </w:p>
    <w:p w14:paraId="6E60923F">
      <w:pPr>
        <w:pStyle w:val="2"/>
        <w:tabs>
          <w:tab w:val="left" w:pos="900"/>
        </w:tabs>
        <w:rPr>
          <w:rFonts w:hint="eastAsia" w:ascii="仿宋_GB2312" w:hAnsi="仿宋_GB2312" w:eastAsia="仿宋_GB2312" w:cs="仿宋_GB2312"/>
          <w:sz w:val="24"/>
          <w:szCs w:val="24"/>
          <w:lang w:val="zh-CN" w:eastAsia="zh-CN"/>
        </w:rPr>
      </w:pPr>
    </w:p>
    <w:p w14:paraId="367CF482">
      <w:pPr>
        <w:jc w:val="center"/>
        <w:rPr>
          <w:rFonts w:hint="eastAsia" w:ascii="仿宋" w:hAnsi="仿宋" w:eastAsia="仿宋" w:cs="仿宋"/>
          <w:b/>
          <w:kern w:val="0"/>
          <w:sz w:val="24"/>
          <w:szCs w:val="24"/>
          <w:lang w:eastAsia="zh-CN" w:bidi="ar"/>
        </w:rPr>
      </w:pPr>
      <w:r>
        <w:rPr>
          <w:rFonts w:hint="eastAsia" w:ascii="仿宋" w:hAnsi="仿宋" w:eastAsia="仿宋" w:cs="仿宋"/>
          <w:b/>
          <w:kern w:val="0"/>
          <w:sz w:val="24"/>
          <w:szCs w:val="24"/>
          <w:lang w:eastAsia="zh-CN" w:bidi="ar"/>
        </w:rPr>
        <w:t>衢州西安门大桥绿化提升</w:t>
      </w:r>
      <w:r>
        <w:rPr>
          <w:rFonts w:hint="eastAsia" w:ascii="仿宋" w:hAnsi="仿宋" w:eastAsia="仿宋" w:cs="仿宋"/>
          <w:b/>
          <w:kern w:val="0"/>
          <w:sz w:val="24"/>
          <w:szCs w:val="24"/>
          <w:lang w:bidi="ar"/>
        </w:rPr>
        <w:t>养护考评细则</w:t>
      </w:r>
      <w:r>
        <w:rPr>
          <w:rFonts w:hint="eastAsia" w:ascii="仿宋" w:hAnsi="仿宋" w:eastAsia="仿宋" w:cs="仿宋"/>
          <w:b/>
          <w:kern w:val="0"/>
          <w:sz w:val="24"/>
          <w:szCs w:val="24"/>
          <w:lang w:eastAsia="zh-CN" w:bidi="ar"/>
        </w:rPr>
        <w:t>（日常）</w:t>
      </w:r>
    </w:p>
    <w:p w14:paraId="4BCABDF0">
      <w:pPr>
        <w:jc w:val="center"/>
        <w:rPr>
          <w:rFonts w:hint="eastAsia" w:ascii="仿宋" w:hAnsi="仿宋" w:eastAsia="仿宋" w:cs="仿宋"/>
          <w:b/>
          <w:kern w:val="0"/>
          <w:sz w:val="24"/>
          <w:szCs w:val="24"/>
          <w:lang w:bidi="ar"/>
        </w:rPr>
      </w:pPr>
    </w:p>
    <w:p w14:paraId="2460573E">
      <w:pPr>
        <w:jc w:val="left"/>
        <w:rPr>
          <w:rFonts w:hint="eastAsia" w:ascii="仿宋" w:hAnsi="仿宋" w:eastAsia="仿宋" w:cs="仿宋"/>
          <w:b/>
          <w:kern w:val="0"/>
          <w:sz w:val="24"/>
          <w:szCs w:val="24"/>
          <w:lang w:bidi="ar"/>
        </w:rPr>
      </w:pPr>
      <w:r>
        <w:rPr>
          <w:rFonts w:hint="eastAsia" w:ascii="仿宋" w:hAnsi="仿宋" w:eastAsia="仿宋" w:cs="仿宋"/>
          <w:b/>
          <w:bCs/>
          <w:kern w:val="0"/>
          <w:sz w:val="24"/>
          <w:szCs w:val="24"/>
          <w:lang w:bidi="ar"/>
        </w:rPr>
        <w:t>被考评单位：</w:t>
      </w: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24"/>
          <w:szCs w:val="24"/>
          <w:lang w:bidi="ar"/>
        </w:rPr>
        <w:t xml:space="preserve">    </w:t>
      </w:r>
      <w:r>
        <w:rPr>
          <w:rStyle w:val="375"/>
          <w:rFonts w:hint="eastAsia" w:ascii="仿宋" w:hAnsi="仿宋" w:eastAsia="仿宋" w:cs="仿宋"/>
          <w:b/>
          <w:bCs/>
          <w:color w:val="auto"/>
          <w:sz w:val="24"/>
          <w:szCs w:val="24"/>
          <w:lang w:eastAsia="zh-CN" w:bidi="ar"/>
        </w:rPr>
        <w:t>考核</w:t>
      </w:r>
      <w:r>
        <w:rPr>
          <w:rStyle w:val="375"/>
          <w:rFonts w:hint="eastAsia" w:ascii="仿宋" w:hAnsi="仿宋" w:eastAsia="仿宋" w:cs="仿宋"/>
          <w:b/>
          <w:bCs/>
          <w:color w:val="auto"/>
          <w:sz w:val="24"/>
          <w:szCs w:val="24"/>
          <w:lang w:bidi="ar"/>
        </w:rPr>
        <w:t>时间：</w:t>
      </w:r>
      <w:r>
        <w:rPr>
          <w:rStyle w:val="375"/>
          <w:rFonts w:hint="eastAsia" w:ascii="仿宋" w:hAnsi="仿宋" w:eastAsia="仿宋" w:cs="仿宋"/>
          <w:color w:val="auto"/>
          <w:sz w:val="24"/>
          <w:szCs w:val="24"/>
          <w:lang w:bidi="ar"/>
        </w:rPr>
        <w:t xml:space="preserve">  </w:t>
      </w:r>
      <w:r>
        <w:rPr>
          <w:rStyle w:val="375"/>
          <w:rFonts w:hint="eastAsia" w:ascii="仿宋" w:hAnsi="仿宋" w:eastAsia="仿宋" w:cs="仿宋"/>
          <w:color w:val="auto"/>
          <w:sz w:val="24"/>
          <w:szCs w:val="24"/>
          <w:lang w:val="en-US" w:eastAsia="zh-CN" w:bidi="ar"/>
        </w:rPr>
        <w:t xml:space="preserve"> </w:t>
      </w:r>
      <w:r>
        <w:rPr>
          <w:rStyle w:val="375"/>
          <w:rFonts w:hint="eastAsia" w:ascii="仿宋" w:hAnsi="仿宋" w:eastAsia="仿宋" w:cs="仿宋"/>
          <w:color w:val="auto"/>
          <w:sz w:val="24"/>
          <w:szCs w:val="24"/>
          <w:lang w:bidi="ar"/>
        </w:rPr>
        <w:t xml:space="preserve"> 年 </w:t>
      </w:r>
      <w:r>
        <w:rPr>
          <w:rStyle w:val="375"/>
          <w:rFonts w:hint="eastAsia" w:ascii="仿宋" w:hAnsi="仿宋" w:eastAsia="仿宋" w:cs="仿宋"/>
          <w:color w:val="auto"/>
          <w:sz w:val="24"/>
          <w:szCs w:val="24"/>
          <w:lang w:val="en-US" w:eastAsia="zh-CN" w:bidi="ar"/>
        </w:rPr>
        <w:t xml:space="preserve">  </w:t>
      </w:r>
      <w:r>
        <w:rPr>
          <w:rStyle w:val="375"/>
          <w:rFonts w:hint="eastAsia" w:ascii="仿宋" w:hAnsi="仿宋" w:eastAsia="仿宋" w:cs="仿宋"/>
          <w:color w:val="auto"/>
          <w:sz w:val="24"/>
          <w:szCs w:val="24"/>
          <w:lang w:bidi="ar"/>
        </w:rPr>
        <w:t xml:space="preserve"> 月</w:t>
      </w:r>
    </w:p>
    <w:tbl>
      <w:tblPr>
        <w:tblStyle w:val="64"/>
        <w:tblW w:w="9609" w:type="dxa"/>
        <w:tblInd w:w="-266" w:type="dxa"/>
        <w:tblLayout w:type="fixed"/>
        <w:tblCellMar>
          <w:top w:w="0" w:type="dxa"/>
          <w:left w:w="0" w:type="dxa"/>
          <w:bottom w:w="0" w:type="dxa"/>
          <w:right w:w="0" w:type="dxa"/>
        </w:tblCellMar>
      </w:tblPr>
      <w:tblGrid>
        <w:gridCol w:w="724"/>
        <w:gridCol w:w="982"/>
        <w:gridCol w:w="2264"/>
        <w:gridCol w:w="3924"/>
        <w:gridCol w:w="795"/>
        <w:gridCol w:w="920"/>
      </w:tblGrid>
      <w:tr w14:paraId="01F0A441">
        <w:tblPrEx>
          <w:tblCellMar>
            <w:top w:w="0" w:type="dxa"/>
            <w:left w:w="0" w:type="dxa"/>
            <w:bottom w:w="0" w:type="dxa"/>
            <w:right w:w="0" w:type="dxa"/>
          </w:tblCellMar>
        </w:tblPrEx>
        <w:trPr>
          <w:trHeight w:val="726" w:hRule="atLeast"/>
        </w:trPr>
        <w:tc>
          <w:tcPr>
            <w:tcW w:w="724"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14:paraId="114647FE">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14:paraId="522EE86C">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内容</w:t>
            </w:r>
          </w:p>
        </w:tc>
        <w:tc>
          <w:tcPr>
            <w:tcW w:w="2264"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14:paraId="432CB817">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指标</w:t>
            </w:r>
          </w:p>
        </w:tc>
        <w:tc>
          <w:tcPr>
            <w:tcW w:w="3924"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14:paraId="211A17B7">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考评细则</w:t>
            </w:r>
          </w:p>
        </w:tc>
        <w:tc>
          <w:tcPr>
            <w:tcW w:w="795"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14:paraId="34472721">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扣分</w:t>
            </w:r>
          </w:p>
        </w:tc>
        <w:tc>
          <w:tcPr>
            <w:tcW w:w="920"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right w:w="15" w:type="dxa"/>
            </w:tcMar>
            <w:vAlign w:val="center"/>
          </w:tcPr>
          <w:p w14:paraId="2E041F0F">
            <w:pPr>
              <w:widowControl/>
              <w:jc w:val="center"/>
              <w:textAlignment w:val="center"/>
              <w:rPr>
                <w:rFonts w:hint="eastAsia" w:ascii="仿宋" w:hAnsi="仿宋" w:eastAsia="仿宋" w:cs="仿宋"/>
                <w:b/>
                <w:sz w:val="24"/>
                <w:szCs w:val="24"/>
                <w:lang w:eastAsia="zh-CN"/>
              </w:rPr>
            </w:pPr>
            <w:r>
              <w:rPr>
                <w:rFonts w:hint="eastAsia" w:ascii="仿宋" w:hAnsi="仿宋" w:eastAsia="仿宋" w:cs="仿宋"/>
                <w:b/>
                <w:kern w:val="0"/>
                <w:sz w:val="24"/>
                <w:szCs w:val="24"/>
                <w:lang w:eastAsia="zh-CN" w:bidi="ar"/>
              </w:rPr>
              <w:t>得分</w:t>
            </w:r>
          </w:p>
        </w:tc>
      </w:tr>
      <w:tr w14:paraId="59CAAE73">
        <w:tblPrEx>
          <w:tblCellMar>
            <w:top w:w="0" w:type="dxa"/>
            <w:left w:w="0" w:type="dxa"/>
            <w:bottom w:w="0" w:type="dxa"/>
            <w:right w:w="0" w:type="dxa"/>
          </w:tblCellMar>
        </w:tblPrEx>
        <w:trPr>
          <w:trHeight w:val="1638" w:hRule="atLeast"/>
        </w:trPr>
        <w:tc>
          <w:tcPr>
            <w:tcW w:w="7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AFA2DE1">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98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B21C7CD">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eastAsia="zh-CN" w:bidi="ar"/>
              </w:rPr>
              <w:t>绿化</w:t>
            </w:r>
            <w:r>
              <w:rPr>
                <w:rFonts w:hint="eastAsia" w:ascii="仿宋" w:hAnsi="仿宋" w:eastAsia="仿宋" w:cs="仿宋"/>
                <w:kern w:val="0"/>
                <w:sz w:val="24"/>
                <w:szCs w:val="24"/>
                <w:lang w:bidi="ar"/>
              </w:rPr>
              <w:t>养护质量</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54分</w:t>
            </w:r>
            <w:r>
              <w:rPr>
                <w:rFonts w:hint="eastAsia" w:ascii="仿宋" w:hAnsi="仿宋" w:eastAsia="仿宋" w:cs="仿宋"/>
                <w:kern w:val="0"/>
                <w:sz w:val="24"/>
                <w:szCs w:val="24"/>
                <w:lang w:eastAsia="zh-CN" w:bidi="ar"/>
              </w:rPr>
              <w:t>）</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46E90">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按</w:t>
            </w:r>
            <w:r>
              <w:rPr>
                <w:rFonts w:hint="eastAsia" w:ascii="仿宋" w:hAnsi="仿宋" w:eastAsia="仿宋" w:cs="仿宋"/>
                <w:kern w:val="0"/>
                <w:sz w:val="24"/>
                <w:szCs w:val="24"/>
                <w:lang w:eastAsia="zh-CN" w:bidi="ar"/>
              </w:rPr>
              <w:t>苗木</w:t>
            </w:r>
            <w:r>
              <w:rPr>
                <w:rFonts w:hint="eastAsia" w:ascii="仿宋" w:hAnsi="仿宋" w:eastAsia="仿宋" w:cs="仿宋"/>
                <w:kern w:val="0"/>
                <w:sz w:val="24"/>
                <w:szCs w:val="24"/>
                <w:lang w:bidi="ar"/>
              </w:rPr>
              <w:t>生长习性进行修剪：修剪整齐、留枝均匀、疏密适度，剪口平滑(0-</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0AF87">
            <w:pPr>
              <w:widowControl/>
              <w:ind w:right="17" w:rightChars="8"/>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修剪不及时发现一株扣1分；出现因修剪而产生的</w:t>
            </w:r>
            <w:r>
              <w:rPr>
                <w:rFonts w:hint="eastAsia" w:ascii="仿宋" w:hAnsi="仿宋" w:eastAsia="仿宋" w:cs="仿宋"/>
                <w:kern w:val="0"/>
                <w:sz w:val="24"/>
                <w:szCs w:val="24"/>
                <w:lang w:eastAsia="zh-CN" w:bidi="ar"/>
              </w:rPr>
              <w:t>植物外</w:t>
            </w:r>
            <w:r>
              <w:rPr>
                <w:rFonts w:hint="eastAsia" w:ascii="仿宋" w:hAnsi="仿宋" w:eastAsia="仿宋" w:cs="仿宋"/>
                <w:kern w:val="0"/>
                <w:sz w:val="24"/>
                <w:szCs w:val="24"/>
                <w:lang w:bidi="ar"/>
              </w:rPr>
              <w:t>皮拉伤现象每处扣1分，扣完为止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D3E081">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96514C">
            <w:pPr>
              <w:jc w:val="center"/>
              <w:rPr>
                <w:rFonts w:hint="eastAsia" w:ascii="仿宋" w:hAnsi="仿宋" w:eastAsia="仿宋" w:cs="仿宋"/>
                <w:kern w:val="0"/>
                <w:sz w:val="24"/>
                <w:szCs w:val="24"/>
                <w:lang w:bidi="ar"/>
              </w:rPr>
            </w:pPr>
          </w:p>
        </w:tc>
      </w:tr>
      <w:tr w14:paraId="6A558BCE">
        <w:tblPrEx>
          <w:tblCellMar>
            <w:top w:w="0" w:type="dxa"/>
            <w:left w:w="0" w:type="dxa"/>
            <w:bottom w:w="0" w:type="dxa"/>
            <w:right w:w="0" w:type="dxa"/>
          </w:tblCellMar>
        </w:tblPrEx>
        <w:trPr>
          <w:trHeight w:val="1601"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14:paraId="6146F90B">
            <w:pPr>
              <w:widowControl/>
              <w:jc w:val="center"/>
              <w:textAlignment w:val="center"/>
              <w:rPr>
                <w:rFonts w:hint="eastAsia" w:ascii="仿宋" w:hAnsi="仿宋" w:eastAsia="仿宋" w:cs="仿宋"/>
                <w:kern w:val="0"/>
                <w:sz w:val="24"/>
                <w:szCs w:val="24"/>
                <w:lang w:bidi="ar"/>
              </w:rPr>
            </w:pPr>
          </w:p>
        </w:tc>
        <w:tc>
          <w:tcPr>
            <w:tcW w:w="982" w:type="dxa"/>
            <w:vMerge w:val="continue"/>
            <w:tcBorders>
              <w:left w:val="single" w:color="000000" w:sz="4" w:space="0"/>
              <w:right w:val="single" w:color="000000" w:sz="4" w:space="0"/>
            </w:tcBorders>
            <w:noWrap w:val="0"/>
            <w:tcMar>
              <w:top w:w="15" w:type="dxa"/>
              <w:left w:w="15" w:type="dxa"/>
              <w:right w:w="15" w:type="dxa"/>
            </w:tcMar>
            <w:vAlign w:val="center"/>
          </w:tcPr>
          <w:p w14:paraId="5BA35C24">
            <w:pPr>
              <w:widowControl/>
              <w:jc w:val="center"/>
              <w:textAlignment w:val="center"/>
              <w:rPr>
                <w:rFonts w:hint="eastAsia" w:ascii="仿宋" w:hAnsi="仿宋" w:eastAsia="仿宋" w:cs="仿宋"/>
                <w:kern w:val="0"/>
                <w:sz w:val="24"/>
                <w:szCs w:val="24"/>
                <w:lang w:bidi="ar"/>
              </w:rPr>
            </w:pP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0D5FB">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无死株现象(0-</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B959D">
            <w:pPr>
              <w:widowControl/>
              <w:ind w:right="17" w:rightChars="8"/>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发现有死株未及时清除的每处扣1分；死亡苗木未及时补种的每处扣1分；补种苗木达不到原规格的每处扣1分，扣完为止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5BFD2D">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E49848">
            <w:pPr>
              <w:jc w:val="center"/>
              <w:rPr>
                <w:rFonts w:hint="eastAsia" w:ascii="仿宋" w:hAnsi="仿宋" w:eastAsia="仿宋" w:cs="仿宋"/>
                <w:kern w:val="0"/>
                <w:sz w:val="24"/>
                <w:szCs w:val="24"/>
                <w:lang w:bidi="ar"/>
              </w:rPr>
            </w:pPr>
          </w:p>
        </w:tc>
      </w:tr>
      <w:tr w14:paraId="70537567">
        <w:tblPrEx>
          <w:tblCellMar>
            <w:top w:w="0" w:type="dxa"/>
            <w:left w:w="0" w:type="dxa"/>
            <w:bottom w:w="0" w:type="dxa"/>
            <w:right w:w="0" w:type="dxa"/>
          </w:tblCellMar>
        </w:tblPrEx>
        <w:trPr>
          <w:trHeight w:val="1150"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14:paraId="0F5B3D52">
            <w:pPr>
              <w:widowControl/>
              <w:jc w:val="center"/>
              <w:textAlignment w:val="center"/>
              <w:rPr>
                <w:rFonts w:hint="eastAsia" w:ascii="仿宋" w:hAnsi="仿宋" w:eastAsia="仿宋" w:cs="仿宋"/>
                <w:kern w:val="0"/>
                <w:sz w:val="24"/>
                <w:szCs w:val="24"/>
                <w:lang w:bidi="ar"/>
              </w:rPr>
            </w:pPr>
          </w:p>
        </w:tc>
        <w:tc>
          <w:tcPr>
            <w:tcW w:w="982" w:type="dxa"/>
            <w:vMerge w:val="continue"/>
            <w:tcBorders>
              <w:left w:val="single" w:color="000000" w:sz="4" w:space="0"/>
              <w:right w:val="single" w:color="000000" w:sz="4" w:space="0"/>
            </w:tcBorders>
            <w:noWrap w:val="0"/>
            <w:tcMar>
              <w:top w:w="15" w:type="dxa"/>
              <w:left w:w="15" w:type="dxa"/>
              <w:right w:w="15" w:type="dxa"/>
            </w:tcMar>
            <w:vAlign w:val="center"/>
          </w:tcPr>
          <w:p w14:paraId="59A0A8C2">
            <w:pPr>
              <w:widowControl/>
              <w:jc w:val="center"/>
              <w:textAlignment w:val="center"/>
              <w:rPr>
                <w:rFonts w:hint="eastAsia" w:ascii="仿宋" w:hAnsi="仿宋" w:eastAsia="仿宋" w:cs="仿宋"/>
                <w:kern w:val="0"/>
                <w:sz w:val="24"/>
                <w:szCs w:val="24"/>
                <w:lang w:bidi="ar"/>
              </w:rPr>
            </w:pP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7FAC9">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植株无歪斜、倒伏现象(0-</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48820">
            <w:pPr>
              <w:widowControl/>
              <w:ind w:right="17" w:rightChars="8"/>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歪斜、倒伏植株不及时扶正的每处扣1分，扣完为止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EFBC26">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3720E6">
            <w:pPr>
              <w:jc w:val="center"/>
              <w:rPr>
                <w:rFonts w:hint="eastAsia" w:ascii="仿宋" w:hAnsi="仿宋" w:eastAsia="仿宋" w:cs="仿宋"/>
                <w:kern w:val="0"/>
                <w:sz w:val="24"/>
                <w:szCs w:val="24"/>
                <w:lang w:bidi="ar"/>
              </w:rPr>
            </w:pPr>
          </w:p>
        </w:tc>
      </w:tr>
      <w:tr w14:paraId="4C57AD6B">
        <w:tblPrEx>
          <w:tblCellMar>
            <w:top w:w="0" w:type="dxa"/>
            <w:left w:w="0" w:type="dxa"/>
            <w:bottom w:w="0" w:type="dxa"/>
            <w:right w:w="0" w:type="dxa"/>
          </w:tblCellMar>
        </w:tblPrEx>
        <w:trPr>
          <w:trHeight w:val="987"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14:paraId="3BD341CF">
            <w:pPr>
              <w:widowControl/>
              <w:jc w:val="center"/>
              <w:textAlignment w:val="center"/>
              <w:rPr>
                <w:rFonts w:hint="eastAsia" w:ascii="仿宋" w:hAnsi="仿宋" w:eastAsia="仿宋" w:cs="仿宋"/>
                <w:kern w:val="0"/>
                <w:sz w:val="24"/>
                <w:szCs w:val="24"/>
                <w:lang w:bidi="ar"/>
              </w:rPr>
            </w:pPr>
          </w:p>
        </w:tc>
        <w:tc>
          <w:tcPr>
            <w:tcW w:w="982" w:type="dxa"/>
            <w:vMerge w:val="continue"/>
            <w:tcBorders>
              <w:left w:val="single" w:color="000000" w:sz="4" w:space="0"/>
              <w:right w:val="single" w:color="000000" w:sz="4" w:space="0"/>
            </w:tcBorders>
            <w:noWrap w:val="0"/>
            <w:tcMar>
              <w:top w:w="15" w:type="dxa"/>
              <w:left w:w="15" w:type="dxa"/>
              <w:right w:w="15" w:type="dxa"/>
            </w:tcMar>
            <w:vAlign w:val="center"/>
          </w:tcPr>
          <w:p w14:paraId="4ACF0079">
            <w:pPr>
              <w:widowControl/>
              <w:jc w:val="center"/>
              <w:textAlignment w:val="center"/>
              <w:rPr>
                <w:rFonts w:hint="eastAsia" w:ascii="仿宋" w:hAnsi="仿宋" w:eastAsia="仿宋" w:cs="仿宋"/>
                <w:kern w:val="0"/>
                <w:sz w:val="24"/>
                <w:szCs w:val="24"/>
                <w:lang w:bidi="ar"/>
              </w:rPr>
            </w:pP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CF3F1">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无断枝、死枝及明显枯枝现象(0-</w:t>
            </w:r>
            <w:r>
              <w:rPr>
                <w:rFonts w:hint="eastAsia" w:ascii="仿宋" w:hAnsi="仿宋" w:eastAsia="仿宋" w:cs="仿宋"/>
                <w:kern w:val="0"/>
                <w:sz w:val="24"/>
                <w:szCs w:val="24"/>
                <w:lang w:val="en-US" w:eastAsia="zh-CN" w:bidi="ar"/>
              </w:rPr>
              <w:t>8</w:t>
            </w:r>
            <w:r>
              <w:rPr>
                <w:rFonts w:hint="eastAsia" w:ascii="仿宋" w:hAnsi="仿宋" w:eastAsia="仿宋" w:cs="仿宋"/>
                <w:kern w:val="0"/>
                <w:sz w:val="24"/>
                <w:szCs w:val="24"/>
                <w:lang w:bidi="ar"/>
              </w:rPr>
              <w:t>分)</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C57FF">
            <w:pPr>
              <w:widowControl/>
              <w:ind w:right="17" w:rightChars="8"/>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发现有断枝、死枝、枯枝每处扣0.5分，扣完为止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AB5E00">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8FB8BE">
            <w:pPr>
              <w:jc w:val="center"/>
              <w:rPr>
                <w:rFonts w:hint="eastAsia" w:ascii="仿宋" w:hAnsi="仿宋" w:eastAsia="仿宋" w:cs="仿宋"/>
                <w:kern w:val="0"/>
                <w:sz w:val="24"/>
                <w:szCs w:val="24"/>
                <w:lang w:bidi="ar"/>
              </w:rPr>
            </w:pPr>
          </w:p>
        </w:tc>
      </w:tr>
      <w:tr w14:paraId="6230C475">
        <w:tblPrEx>
          <w:tblCellMar>
            <w:top w:w="0" w:type="dxa"/>
            <w:left w:w="0" w:type="dxa"/>
            <w:bottom w:w="0" w:type="dxa"/>
            <w:right w:w="0" w:type="dxa"/>
          </w:tblCellMar>
        </w:tblPrEx>
        <w:trPr>
          <w:trHeight w:val="1291"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14:paraId="0EFC0ADB">
            <w:pPr>
              <w:widowControl/>
              <w:jc w:val="center"/>
              <w:textAlignment w:val="center"/>
              <w:rPr>
                <w:rFonts w:hint="eastAsia" w:ascii="仿宋" w:hAnsi="仿宋" w:eastAsia="仿宋" w:cs="仿宋"/>
                <w:kern w:val="0"/>
                <w:sz w:val="24"/>
                <w:szCs w:val="24"/>
                <w:lang w:bidi="ar"/>
              </w:rPr>
            </w:pPr>
          </w:p>
        </w:tc>
        <w:tc>
          <w:tcPr>
            <w:tcW w:w="982" w:type="dxa"/>
            <w:vMerge w:val="continue"/>
            <w:tcBorders>
              <w:left w:val="single" w:color="000000" w:sz="4" w:space="0"/>
              <w:right w:val="single" w:color="000000" w:sz="4" w:space="0"/>
            </w:tcBorders>
            <w:noWrap w:val="0"/>
            <w:tcMar>
              <w:top w:w="15" w:type="dxa"/>
              <w:left w:w="15" w:type="dxa"/>
              <w:right w:w="15" w:type="dxa"/>
            </w:tcMar>
            <w:vAlign w:val="center"/>
          </w:tcPr>
          <w:p w14:paraId="4F49CB58">
            <w:pPr>
              <w:widowControl/>
              <w:jc w:val="center"/>
              <w:textAlignment w:val="center"/>
              <w:rPr>
                <w:rFonts w:hint="eastAsia" w:ascii="仿宋" w:hAnsi="仿宋" w:eastAsia="仿宋" w:cs="仿宋"/>
                <w:kern w:val="0"/>
                <w:sz w:val="24"/>
                <w:szCs w:val="24"/>
                <w:lang w:bidi="ar"/>
              </w:rPr>
            </w:pP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BB132">
            <w:pPr>
              <w:widowControl/>
              <w:jc w:val="left"/>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绿化内无杂草（</w:t>
            </w:r>
            <w:r>
              <w:rPr>
                <w:rFonts w:hint="eastAsia" w:ascii="仿宋" w:hAnsi="仿宋" w:eastAsia="仿宋" w:cs="仿宋"/>
                <w:kern w:val="0"/>
                <w:sz w:val="24"/>
                <w:szCs w:val="24"/>
                <w:lang w:val="en-US" w:eastAsia="zh-CN" w:bidi="ar"/>
              </w:rPr>
              <w:t>0-10分</w:t>
            </w:r>
            <w:r>
              <w:rPr>
                <w:rFonts w:hint="eastAsia" w:ascii="仿宋" w:hAnsi="仿宋" w:eastAsia="仿宋" w:cs="仿宋"/>
                <w:kern w:val="0"/>
                <w:sz w:val="24"/>
                <w:szCs w:val="24"/>
                <w:lang w:eastAsia="zh-CN" w:bidi="ar"/>
              </w:rPr>
              <w:t>）</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9346A">
            <w:pPr>
              <w:widowControl/>
              <w:ind w:right="17" w:rightChars="8"/>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花箱内有大型杂草未及时清除每处扣</w:t>
            </w:r>
            <w:r>
              <w:rPr>
                <w:rFonts w:hint="eastAsia" w:ascii="仿宋" w:hAnsi="仿宋" w:eastAsia="仿宋" w:cs="仿宋"/>
                <w:kern w:val="0"/>
                <w:sz w:val="24"/>
                <w:szCs w:val="24"/>
                <w:lang w:val="en-US" w:eastAsia="zh-CN" w:bidi="ar"/>
              </w:rPr>
              <w:t>0.5分；使用化学制剂除草每次扣5分。</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2700D4">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4C8380">
            <w:pPr>
              <w:jc w:val="center"/>
              <w:rPr>
                <w:rFonts w:hint="eastAsia" w:ascii="仿宋" w:hAnsi="仿宋" w:eastAsia="仿宋" w:cs="仿宋"/>
                <w:kern w:val="0"/>
                <w:sz w:val="24"/>
                <w:szCs w:val="24"/>
                <w:lang w:bidi="ar"/>
              </w:rPr>
            </w:pPr>
          </w:p>
        </w:tc>
      </w:tr>
      <w:tr w14:paraId="0E6590E0">
        <w:tblPrEx>
          <w:tblCellMar>
            <w:top w:w="0" w:type="dxa"/>
            <w:left w:w="0" w:type="dxa"/>
            <w:bottom w:w="0" w:type="dxa"/>
            <w:right w:w="0" w:type="dxa"/>
          </w:tblCellMar>
        </w:tblPrEx>
        <w:trPr>
          <w:trHeight w:val="1910" w:hRule="atLeast"/>
        </w:trPr>
        <w:tc>
          <w:tcPr>
            <w:tcW w:w="724" w:type="dxa"/>
            <w:vMerge w:val="continue"/>
            <w:tcBorders>
              <w:left w:val="single" w:color="000000" w:sz="4" w:space="0"/>
              <w:right w:val="single" w:color="000000" w:sz="4" w:space="0"/>
            </w:tcBorders>
            <w:noWrap w:val="0"/>
            <w:tcMar>
              <w:top w:w="15" w:type="dxa"/>
              <w:left w:w="15" w:type="dxa"/>
              <w:right w:w="15" w:type="dxa"/>
            </w:tcMar>
            <w:vAlign w:val="center"/>
          </w:tcPr>
          <w:p w14:paraId="7F0AD531">
            <w:pPr>
              <w:widowControl/>
              <w:jc w:val="center"/>
              <w:textAlignment w:val="center"/>
              <w:rPr>
                <w:rFonts w:hint="eastAsia" w:ascii="仿宋" w:hAnsi="仿宋" w:eastAsia="仿宋" w:cs="仿宋"/>
                <w:kern w:val="0"/>
                <w:sz w:val="24"/>
                <w:szCs w:val="24"/>
                <w:lang w:bidi="ar"/>
              </w:rPr>
            </w:pPr>
          </w:p>
        </w:tc>
        <w:tc>
          <w:tcPr>
            <w:tcW w:w="982" w:type="dxa"/>
            <w:vMerge w:val="continue"/>
            <w:tcBorders>
              <w:left w:val="single" w:color="000000" w:sz="4" w:space="0"/>
              <w:right w:val="single" w:color="000000" w:sz="4" w:space="0"/>
            </w:tcBorders>
            <w:noWrap w:val="0"/>
            <w:tcMar>
              <w:top w:w="15" w:type="dxa"/>
              <w:left w:w="15" w:type="dxa"/>
              <w:right w:w="15" w:type="dxa"/>
            </w:tcMar>
            <w:vAlign w:val="center"/>
          </w:tcPr>
          <w:p w14:paraId="3A5FC7DC">
            <w:pPr>
              <w:widowControl/>
              <w:jc w:val="center"/>
              <w:textAlignment w:val="center"/>
              <w:rPr>
                <w:rFonts w:hint="eastAsia" w:ascii="仿宋" w:hAnsi="仿宋" w:eastAsia="仿宋" w:cs="仿宋"/>
                <w:kern w:val="0"/>
                <w:sz w:val="24"/>
                <w:szCs w:val="24"/>
                <w:lang w:bidi="ar"/>
              </w:rPr>
            </w:pP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D3672">
            <w:pPr>
              <w:widowControl/>
              <w:jc w:val="left"/>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无病虫害（</w:t>
            </w:r>
            <w:r>
              <w:rPr>
                <w:rFonts w:hint="eastAsia" w:ascii="仿宋" w:hAnsi="仿宋" w:eastAsia="仿宋" w:cs="仿宋"/>
                <w:kern w:val="0"/>
                <w:sz w:val="24"/>
                <w:szCs w:val="24"/>
                <w:lang w:val="en-US" w:eastAsia="zh-CN" w:bidi="ar"/>
              </w:rPr>
              <w:t>0-10分</w:t>
            </w:r>
            <w:r>
              <w:rPr>
                <w:rFonts w:hint="eastAsia" w:ascii="仿宋" w:hAnsi="仿宋" w:eastAsia="仿宋" w:cs="仿宋"/>
                <w:kern w:val="0"/>
                <w:sz w:val="24"/>
                <w:szCs w:val="24"/>
                <w:lang w:eastAsia="zh-CN" w:bidi="ar"/>
              </w:rPr>
              <w:t>）</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AD936">
            <w:pPr>
              <w:widowControl/>
              <w:ind w:right="17" w:rightChars="8"/>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未按规定频次做好病虫害防治，每次扣</w:t>
            </w:r>
            <w:r>
              <w:rPr>
                <w:rFonts w:hint="eastAsia" w:ascii="仿宋" w:hAnsi="仿宋" w:eastAsia="仿宋" w:cs="仿宋"/>
                <w:kern w:val="0"/>
                <w:sz w:val="24"/>
                <w:szCs w:val="24"/>
                <w:lang w:val="en-US" w:eastAsia="zh-CN" w:bidi="ar"/>
              </w:rPr>
              <w:t>1分；发现有病虫害未及时开展防治，每次扣1分；因病虫害防治不及时造成死株，每株扣0.5分。扣完为止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E755C0">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BA0AAC">
            <w:pPr>
              <w:jc w:val="center"/>
              <w:rPr>
                <w:rFonts w:hint="eastAsia" w:ascii="仿宋" w:hAnsi="仿宋" w:eastAsia="仿宋" w:cs="仿宋"/>
                <w:kern w:val="0"/>
                <w:sz w:val="24"/>
                <w:szCs w:val="24"/>
                <w:lang w:bidi="ar"/>
              </w:rPr>
            </w:pPr>
          </w:p>
        </w:tc>
      </w:tr>
      <w:tr w14:paraId="1F7B0809">
        <w:tblPrEx>
          <w:tblCellMar>
            <w:top w:w="0" w:type="dxa"/>
            <w:left w:w="0" w:type="dxa"/>
            <w:bottom w:w="0" w:type="dxa"/>
            <w:right w:w="0" w:type="dxa"/>
          </w:tblCellMar>
        </w:tblPrEx>
        <w:trPr>
          <w:trHeight w:val="1356" w:hRule="atLeast"/>
        </w:trPr>
        <w:tc>
          <w:tcPr>
            <w:tcW w:w="7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845D9CC">
            <w:pPr>
              <w:widowControl/>
              <w:jc w:val="center"/>
              <w:textAlignment w:val="center"/>
              <w:rPr>
                <w:rFonts w:hint="eastAsia" w:ascii="仿宋" w:hAnsi="仿宋" w:eastAsia="仿宋" w:cs="仿宋"/>
                <w:kern w:val="0"/>
                <w:sz w:val="24"/>
                <w:szCs w:val="24"/>
                <w:lang w:bidi="ar"/>
              </w:rPr>
            </w:pPr>
          </w:p>
        </w:tc>
        <w:tc>
          <w:tcPr>
            <w:tcW w:w="98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BCACBC2">
            <w:pPr>
              <w:widowControl/>
              <w:jc w:val="center"/>
              <w:textAlignment w:val="center"/>
              <w:rPr>
                <w:rFonts w:hint="eastAsia" w:ascii="仿宋" w:hAnsi="仿宋" w:eastAsia="仿宋" w:cs="仿宋"/>
                <w:kern w:val="0"/>
                <w:sz w:val="24"/>
                <w:szCs w:val="24"/>
                <w:lang w:bidi="ar"/>
              </w:rPr>
            </w:pP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9FEE0">
            <w:pPr>
              <w:widowControl/>
              <w:jc w:val="left"/>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按需施肥（</w:t>
            </w:r>
            <w:r>
              <w:rPr>
                <w:rFonts w:hint="eastAsia" w:ascii="仿宋" w:hAnsi="仿宋" w:eastAsia="仿宋" w:cs="仿宋"/>
                <w:kern w:val="0"/>
                <w:sz w:val="24"/>
                <w:szCs w:val="24"/>
                <w:lang w:val="en-US" w:eastAsia="zh-CN" w:bidi="ar"/>
              </w:rPr>
              <w:t>0-8分</w:t>
            </w:r>
            <w:r>
              <w:rPr>
                <w:rFonts w:hint="eastAsia" w:ascii="仿宋" w:hAnsi="仿宋" w:eastAsia="仿宋" w:cs="仿宋"/>
                <w:kern w:val="0"/>
                <w:sz w:val="24"/>
                <w:szCs w:val="24"/>
                <w:lang w:eastAsia="zh-CN" w:bidi="ar"/>
              </w:rPr>
              <w:t>）</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A3BDF">
            <w:pPr>
              <w:widowControl/>
              <w:ind w:right="17" w:rightChars="8"/>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未按规定频次或植物状态施肥，每次扣</w:t>
            </w:r>
            <w:r>
              <w:rPr>
                <w:rFonts w:hint="eastAsia" w:ascii="仿宋" w:hAnsi="仿宋" w:eastAsia="仿宋" w:cs="仿宋"/>
                <w:kern w:val="0"/>
                <w:sz w:val="24"/>
                <w:szCs w:val="24"/>
                <w:lang w:val="en-US" w:eastAsia="zh-CN" w:bidi="ar"/>
              </w:rPr>
              <w:t>1分；发现植物缺肥，告知后仍不及时施肥，每次扣2分。</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ECF237">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64B5D2">
            <w:pPr>
              <w:jc w:val="center"/>
              <w:rPr>
                <w:rFonts w:hint="eastAsia" w:ascii="仿宋" w:hAnsi="仿宋" w:eastAsia="仿宋" w:cs="仿宋"/>
                <w:kern w:val="0"/>
                <w:sz w:val="24"/>
                <w:szCs w:val="24"/>
                <w:lang w:bidi="ar"/>
              </w:rPr>
            </w:pPr>
          </w:p>
        </w:tc>
      </w:tr>
      <w:tr w14:paraId="3C0759BF">
        <w:tblPrEx>
          <w:tblCellMar>
            <w:top w:w="0" w:type="dxa"/>
            <w:left w:w="0" w:type="dxa"/>
            <w:bottom w:w="0" w:type="dxa"/>
            <w:right w:w="0" w:type="dxa"/>
          </w:tblCellMar>
        </w:tblPrEx>
        <w:trPr>
          <w:trHeight w:val="1548" w:hRule="atLeast"/>
        </w:trPr>
        <w:tc>
          <w:tcPr>
            <w:tcW w:w="724"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5AB86AD">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982"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34214A3">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卫生保洁（</w:t>
            </w:r>
            <w:r>
              <w:rPr>
                <w:rFonts w:hint="eastAsia" w:ascii="仿宋" w:hAnsi="仿宋" w:eastAsia="仿宋" w:cs="仿宋"/>
                <w:kern w:val="0"/>
                <w:sz w:val="24"/>
                <w:szCs w:val="24"/>
                <w:lang w:val="en-US" w:eastAsia="zh-CN" w:bidi="ar"/>
              </w:rPr>
              <w:t>8分</w:t>
            </w:r>
            <w:r>
              <w:rPr>
                <w:rFonts w:hint="eastAsia" w:ascii="仿宋" w:hAnsi="仿宋" w:eastAsia="仿宋" w:cs="仿宋"/>
                <w:kern w:val="0"/>
                <w:sz w:val="24"/>
                <w:szCs w:val="24"/>
                <w:lang w:eastAsia="zh-CN" w:bidi="ar"/>
              </w:rPr>
              <w:t>）</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8D8D9">
            <w:pPr>
              <w:widowControl/>
              <w:jc w:val="left"/>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保证绿化内卫生整洁，绿化内无垃圾，花箱上干净卫生（</w:t>
            </w:r>
            <w:r>
              <w:rPr>
                <w:rFonts w:hint="eastAsia" w:ascii="仿宋" w:hAnsi="仿宋" w:eastAsia="仿宋" w:cs="仿宋"/>
                <w:kern w:val="0"/>
                <w:sz w:val="24"/>
                <w:szCs w:val="24"/>
                <w:lang w:val="en-US" w:eastAsia="zh-CN" w:bidi="ar"/>
              </w:rPr>
              <w:t>0-8分</w:t>
            </w:r>
            <w:r>
              <w:rPr>
                <w:rFonts w:hint="eastAsia" w:ascii="仿宋" w:hAnsi="仿宋" w:eastAsia="仿宋" w:cs="仿宋"/>
                <w:kern w:val="0"/>
                <w:sz w:val="24"/>
                <w:szCs w:val="24"/>
                <w:lang w:eastAsia="zh-CN" w:bidi="ar"/>
              </w:rPr>
              <w:t>）</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DE4B1">
            <w:pPr>
              <w:widowControl/>
              <w:ind w:right="17" w:rightChars="8"/>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绿化内发现垃圾未及时清理每处扣</w:t>
            </w:r>
            <w:r>
              <w:rPr>
                <w:rFonts w:hint="eastAsia" w:ascii="仿宋" w:hAnsi="仿宋" w:eastAsia="仿宋" w:cs="仿宋"/>
                <w:kern w:val="0"/>
                <w:sz w:val="24"/>
                <w:szCs w:val="24"/>
                <w:lang w:val="en-US" w:eastAsia="zh-CN" w:bidi="ar"/>
              </w:rPr>
              <w:t>0.5分；花箱外有泥渍未及时擦拭清洗每处扣0.5分；绿化生产垃圾未做到日产日清每次扣1分。</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1B47C0">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737A0C">
            <w:pPr>
              <w:jc w:val="center"/>
              <w:rPr>
                <w:rFonts w:hint="eastAsia" w:ascii="仿宋" w:hAnsi="仿宋" w:eastAsia="仿宋" w:cs="仿宋"/>
                <w:kern w:val="0"/>
                <w:sz w:val="24"/>
                <w:szCs w:val="24"/>
                <w:lang w:bidi="ar"/>
              </w:rPr>
            </w:pPr>
          </w:p>
        </w:tc>
      </w:tr>
      <w:tr w14:paraId="4B8E92EB">
        <w:tblPrEx>
          <w:tblCellMar>
            <w:top w:w="0" w:type="dxa"/>
            <w:left w:w="0" w:type="dxa"/>
            <w:bottom w:w="0" w:type="dxa"/>
            <w:right w:w="0" w:type="dxa"/>
          </w:tblCellMar>
        </w:tblPrEx>
        <w:trPr>
          <w:trHeight w:val="827"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49905">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b/>
                <w:kern w:val="0"/>
                <w:sz w:val="24"/>
                <w:szCs w:val="24"/>
                <w:lang w:bidi="ar"/>
              </w:rPr>
              <w:t>序号</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2EBC8">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b/>
                <w:kern w:val="0"/>
                <w:sz w:val="24"/>
                <w:szCs w:val="24"/>
                <w:lang w:bidi="ar"/>
              </w:rPr>
              <w:t>内容</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B6629">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b/>
                <w:kern w:val="0"/>
                <w:sz w:val="24"/>
                <w:szCs w:val="24"/>
                <w:lang w:bidi="ar"/>
              </w:rPr>
              <w:t>指标</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6BD41">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b/>
                <w:kern w:val="0"/>
                <w:sz w:val="24"/>
                <w:szCs w:val="24"/>
                <w:lang w:bidi="ar"/>
              </w:rPr>
              <w:t>考评细则</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5179C">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b/>
                <w:kern w:val="0"/>
                <w:sz w:val="24"/>
                <w:szCs w:val="24"/>
                <w:lang w:bidi="ar"/>
              </w:rPr>
              <w:t>扣分</w:t>
            </w: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DA3CA">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b/>
                <w:kern w:val="0"/>
                <w:sz w:val="24"/>
                <w:szCs w:val="24"/>
                <w:lang w:eastAsia="zh-CN" w:bidi="ar"/>
              </w:rPr>
              <w:t>得分</w:t>
            </w:r>
          </w:p>
        </w:tc>
      </w:tr>
      <w:tr w14:paraId="657F09B4">
        <w:tblPrEx>
          <w:tblCellMar>
            <w:top w:w="0" w:type="dxa"/>
            <w:left w:w="0" w:type="dxa"/>
            <w:bottom w:w="0" w:type="dxa"/>
            <w:right w:w="0" w:type="dxa"/>
          </w:tblCellMar>
        </w:tblPrEx>
        <w:trPr>
          <w:trHeight w:val="827"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DD5F2">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E213A">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设施维护（</w:t>
            </w:r>
            <w:r>
              <w:rPr>
                <w:rFonts w:hint="eastAsia" w:ascii="仿宋" w:hAnsi="仿宋" w:eastAsia="仿宋" w:cs="仿宋"/>
                <w:kern w:val="0"/>
                <w:sz w:val="24"/>
                <w:szCs w:val="24"/>
                <w:lang w:val="en-US" w:eastAsia="zh-CN" w:bidi="ar"/>
              </w:rPr>
              <w:t>8分</w:t>
            </w:r>
            <w:r>
              <w:rPr>
                <w:rFonts w:hint="eastAsia" w:ascii="仿宋" w:hAnsi="仿宋" w:eastAsia="仿宋" w:cs="仿宋"/>
                <w:kern w:val="0"/>
                <w:sz w:val="24"/>
                <w:szCs w:val="24"/>
                <w:lang w:eastAsia="zh-CN" w:bidi="ar"/>
              </w:rPr>
              <w:t>）</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3A112">
            <w:pPr>
              <w:widowControl/>
              <w:jc w:val="left"/>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设施情况每日巡查，及时发现及时维修，保证不影响绿化养护。（</w:t>
            </w:r>
            <w:r>
              <w:rPr>
                <w:rFonts w:hint="eastAsia" w:ascii="仿宋" w:hAnsi="仿宋" w:eastAsia="仿宋" w:cs="仿宋"/>
                <w:kern w:val="0"/>
                <w:sz w:val="24"/>
                <w:szCs w:val="24"/>
                <w:lang w:val="en-US" w:eastAsia="zh-CN" w:bidi="ar"/>
              </w:rPr>
              <w:t>0-8分</w:t>
            </w:r>
            <w:r>
              <w:rPr>
                <w:rFonts w:hint="eastAsia" w:ascii="仿宋" w:hAnsi="仿宋" w:eastAsia="仿宋" w:cs="仿宋"/>
                <w:kern w:val="0"/>
                <w:sz w:val="24"/>
                <w:szCs w:val="24"/>
                <w:lang w:eastAsia="zh-CN" w:bidi="ar"/>
              </w:rPr>
              <w:t>）</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C5F3D">
            <w:pPr>
              <w:widowControl/>
              <w:ind w:right="17" w:rightChars="8"/>
              <w:jc w:val="left"/>
              <w:textAlignment w:val="center"/>
              <w:rPr>
                <w:rFonts w:hint="eastAsia" w:ascii="仿宋" w:hAnsi="仿宋" w:eastAsia="仿宋" w:cs="仿宋"/>
                <w:kern w:val="0"/>
                <w:sz w:val="24"/>
                <w:szCs w:val="24"/>
                <w:lang w:eastAsia="zh-CN" w:bidi="ar"/>
              </w:rPr>
            </w:pPr>
            <w:r>
              <w:rPr>
                <w:rFonts w:hint="eastAsia" w:ascii="仿宋" w:hAnsi="仿宋" w:eastAsia="仿宋" w:cs="仿宋"/>
                <w:color w:val="auto"/>
                <w:spacing w:val="2"/>
                <w:sz w:val="24"/>
                <w:szCs w:val="24"/>
                <w:highlight w:val="none"/>
              </w:rPr>
              <w:t>花箱</w:t>
            </w:r>
            <w:r>
              <w:rPr>
                <w:rFonts w:hint="eastAsia" w:ascii="仿宋" w:hAnsi="仿宋" w:eastAsia="仿宋" w:cs="仿宋"/>
                <w:color w:val="auto"/>
                <w:spacing w:val="2"/>
                <w:sz w:val="24"/>
                <w:szCs w:val="24"/>
                <w:highlight w:val="none"/>
                <w:lang w:eastAsia="zh-CN"/>
              </w:rPr>
              <w:t>破损未及时维修更新每个扣</w:t>
            </w:r>
            <w:r>
              <w:rPr>
                <w:rFonts w:hint="eastAsia" w:ascii="仿宋" w:hAnsi="仿宋" w:eastAsia="仿宋" w:cs="仿宋"/>
                <w:color w:val="auto"/>
                <w:spacing w:val="2"/>
                <w:sz w:val="24"/>
                <w:szCs w:val="24"/>
                <w:highlight w:val="none"/>
                <w:lang w:val="en-US" w:eastAsia="zh-CN"/>
              </w:rPr>
              <w:t>1分</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lang w:eastAsia="zh-CN"/>
              </w:rPr>
              <w:t>滴灌</w:t>
            </w:r>
            <w:r>
              <w:rPr>
                <w:rFonts w:hint="eastAsia" w:ascii="仿宋" w:hAnsi="仿宋" w:eastAsia="仿宋" w:cs="仿宋"/>
                <w:color w:val="auto"/>
                <w:spacing w:val="1"/>
                <w:sz w:val="24"/>
                <w:szCs w:val="24"/>
                <w:highlight w:val="none"/>
              </w:rPr>
              <w:t>设施</w:t>
            </w:r>
            <w:r>
              <w:rPr>
                <w:rFonts w:hint="eastAsia" w:ascii="仿宋" w:hAnsi="仿宋" w:eastAsia="仿宋" w:cs="仿宋"/>
                <w:color w:val="auto"/>
                <w:spacing w:val="1"/>
                <w:sz w:val="24"/>
                <w:szCs w:val="24"/>
                <w:highlight w:val="none"/>
                <w:lang w:eastAsia="zh-CN"/>
              </w:rPr>
              <w:t>出现故障未及时修复每次</w:t>
            </w:r>
            <w:r>
              <w:rPr>
                <w:rFonts w:hint="eastAsia" w:ascii="仿宋" w:hAnsi="仿宋" w:eastAsia="仿宋" w:cs="仿宋"/>
                <w:color w:val="auto"/>
                <w:spacing w:val="1"/>
                <w:sz w:val="24"/>
                <w:szCs w:val="24"/>
                <w:highlight w:val="none"/>
              </w:rPr>
              <w:t>扣 2 分。</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72F69F">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B5457F">
            <w:pPr>
              <w:jc w:val="center"/>
              <w:rPr>
                <w:rFonts w:hint="eastAsia" w:ascii="仿宋" w:hAnsi="仿宋" w:eastAsia="仿宋" w:cs="仿宋"/>
                <w:kern w:val="0"/>
                <w:sz w:val="24"/>
                <w:szCs w:val="24"/>
                <w:lang w:bidi="ar"/>
              </w:rPr>
            </w:pPr>
          </w:p>
        </w:tc>
      </w:tr>
      <w:tr w14:paraId="636C84A0">
        <w:tblPrEx>
          <w:tblCellMar>
            <w:top w:w="0" w:type="dxa"/>
            <w:left w:w="0" w:type="dxa"/>
            <w:bottom w:w="0" w:type="dxa"/>
            <w:right w:w="0" w:type="dxa"/>
          </w:tblCellMar>
        </w:tblPrEx>
        <w:trPr>
          <w:trHeight w:val="1216"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B6562">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44D74">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bidi="ar"/>
              </w:rPr>
              <w:t>工作配合</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10分</w:t>
            </w:r>
            <w:r>
              <w:rPr>
                <w:rFonts w:hint="eastAsia" w:ascii="仿宋" w:hAnsi="仿宋" w:eastAsia="仿宋" w:cs="仿宋"/>
                <w:kern w:val="0"/>
                <w:sz w:val="24"/>
                <w:szCs w:val="24"/>
                <w:lang w:eastAsia="zh-CN" w:bidi="ar"/>
              </w:rPr>
              <w:t>）</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9B2C0">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日常养护工作过程中</w:t>
            </w:r>
            <w:r>
              <w:rPr>
                <w:rFonts w:hint="eastAsia" w:ascii="仿宋" w:hAnsi="仿宋" w:eastAsia="仿宋" w:cs="仿宋"/>
                <w:kern w:val="0"/>
                <w:sz w:val="24"/>
                <w:szCs w:val="24"/>
                <w:lang w:eastAsia="zh-CN" w:bidi="ar"/>
              </w:rPr>
              <w:t>和重大活动中，</w:t>
            </w:r>
            <w:r>
              <w:rPr>
                <w:rFonts w:hint="eastAsia" w:ascii="仿宋" w:hAnsi="仿宋" w:eastAsia="仿宋" w:cs="仿宋"/>
                <w:kern w:val="0"/>
                <w:sz w:val="24"/>
                <w:szCs w:val="24"/>
                <w:lang w:bidi="ar"/>
              </w:rPr>
              <w:t>与业主方是否紧密配合，执行业主方合理的要求(0-</w:t>
            </w:r>
            <w:r>
              <w:rPr>
                <w:rFonts w:hint="eastAsia" w:ascii="仿宋" w:hAnsi="仿宋" w:eastAsia="仿宋" w:cs="仿宋"/>
                <w:kern w:val="0"/>
                <w:sz w:val="24"/>
                <w:szCs w:val="24"/>
                <w:lang w:val="en-US" w:eastAsia="zh-CN" w:bidi="ar"/>
              </w:rPr>
              <w:t>10</w:t>
            </w:r>
            <w:r>
              <w:rPr>
                <w:rFonts w:hint="eastAsia" w:ascii="仿宋" w:hAnsi="仿宋" w:eastAsia="仿宋" w:cs="仿宋"/>
                <w:kern w:val="0"/>
                <w:sz w:val="24"/>
                <w:szCs w:val="24"/>
                <w:lang w:bidi="ar"/>
              </w:rPr>
              <w:t>分)</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C387D">
            <w:pPr>
              <w:widowControl/>
              <w:ind w:right="17" w:rightChars="8"/>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每出现一次不配合的情况扣</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分，扣完为止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E312D7">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1BBB2D">
            <w:pPr>
              <w:jc w:val="center"/>
              <w:rPr>
                <w:rFonts w:hint="eastAsia" w:ascii="仿宋" w:hAnsi="仿宋" w:eastAsia="仿宋" w:cs="仿宋"/>
                <w:kern w:val="0"/>
                <w:sz w:val="24"/>
                <w:szCs w:val="24"/>
                <w:lang w:bidi="ar"/>
              </w:rPr>
            </w:pPr>
          </w:p>
        </w:tc>
      </w:tr>
      <w:tr w14:paraId="44F40957">
        <w:tblPrEx>
          <w:tblCellMar>
            <w:top w:w="0" w:type="dxa"/>
            <w:left w:w="0" w:type="dxa"/>
            <w:bottom w:w="0" w:type="dxa"/>
            <w:right w:w="0" w:type="dxa"/>
          </w:tblCellMar>
        </w:tblPrEx>
        <w:trPr>
          <w:trHeight w:val="1532"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58D9A">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5BB58">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bidi="ar"/>
              </w:rPr>
              <w:t>基础管理、数据统计、汇报</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2分</w:t>
            </w:r>
            <w:r>
              <w:rPr>
                <w:rFonts w:hint="eastAsia" w:ascii="仿宋" w:hAnsi="仿宋" w:eastAsia="仿宋" w:cs="仿宋"/>
                <w:kern w:val="0"/>
                <w:sz w:val="24"/>
                <w:szCs w:val="24"/>
                <w:lang w:eastAsia="zh-CN" w:bidi="ar"/>
              </w:rPr>
              <w:t>）</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432B7">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养护档案保管齐全、报备及时；每日做好当日工作记录，完整、准确、及时完成种类统计、汇报资料；(0-</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分)</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F491A">
            <w:pPr>
              <w:widowControl/>
              <w:ind w:right="17" w:rightChars="8"/>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未做到以上要求的扣2分，扣完为止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9E44CB">
            <w:pPr>
              <w:ind w:left="172"/>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359362">
            <w:pPr>
              <w:jc w:val="center"/>
              <w:rPr>
                <w:rFonts w:hint="eastAsia" w:ascii="仿宋" w:hAnsi="仿宋" w:eastAsia="仿宋" w:cs="仿宋"/>
                <w:kern w:val="0"/>
                <w:sz w:val="24"/>
                <w:szCs w:val="24"/>
                <w:lang w:bidi="ar"/>
              </w:rPr>
            </w:pPr>
          </w:p>
        </w:tc>
      </w:tr>
      <w:tr w14:paraId="53B1171F">
        <w:tblPrEx>
          <w:tblCellMar>
            <w:top w:w="0" w:type="dxa"/>
            <w:left w:w="0" w:type="dxa"/>
            <w:bottom w:w="0" w:type="dxa"/>
            <w:right w:w="0" w:type="dxa"/>
          </w:tblCellMar>
        </w:tblPrEx>
        <w:trPr>
          <w:trHeight w:val="1532"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A6C68">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3864D">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负面清单（</w:t>
            </w:r>
            <w:r>
              <w:rPr>
                <w:rFonts w:hint="eastAsia" w:ascii="仿宋" w:hAnsi="仿宋" w:eastAsia="仿宋" w:cs="仿宋"/>
                <w:kern w:val="0"/>
                <w:sz w:val="24"/>
                <w:szCs w:val="24"/>
                <w:lang w:val="en-US" w:eastAsia="zh-CN" w:bidi="ar"/>
              </w:rPr>
              <w:t>8分</w:t>
            </w:r>
            <w:r>
              <w:rPr>
                <w:rFonts w:hint="eastAsia" w:ascii="仿宋" w:hAnsi="仿宋" w:eastAsia="仿宋" w:cs="仿宋"/>
                <w:kern w:val="0"/>
                <w:sz w:val="24"/>
                <w:szCs w:val="24"/>
                <w:lang w:eastAsia="zh-CN" w:bidi="ar"/>
              </w:rPr>
              <w:t>）</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53158">
            <w:pPr>
              <w:widowControl/>
              <w:jc w:val="left"/>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及时有效按整改通知单要求进行整改；受到各级领导批评。（</w:t>
            </w:r>
            <w:r>
              <w:rPr>
                <w:rFonts w:hint="eastAsia" w:ascii="仿宋" w:hAnsi="仿宋" w:eastAsia="仿宋" w:cs="仿宋"/>
                <w:kern w:val="0"/>
                <w:sz w:val="24"/>
                <w:szCs w:val="24"/>
                <w:lang w:val="en-US" w:eastAsia="zh-CN" w:bidi="ar"/>
              </w:rPr>
              <w:t>0-8分</w:t>
            </w:r>
            <w:r>
              <w:rPr>
                <w:rFonts w:hint="eastAsia" w:ascii="仿宋" w:hAnsi="仿宋" w:eastAsia="仿宋" w:cs="仿宋"/>
                <w:kern w:val="0"/>
                <w:sz w:val="24"/>
                <w:szCs w:val="24"/>
                <w:lang w:eastAsia="zh-CN" w:bidi="ar"/>
              </w:rPr>
              <w:t>）</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3DA29">
            <w:pPr>
              <w:widowControl/>
              <w:ind w:right="17" w:rightChars="8"/>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上级、考核小组整改通知单未按规定时限及时处理或者处理不到位每次扣</w:t>
            </w:r>
            <w:r>
              <w:rPr>
                <w:rFonts w:hint="eastAsia" w:ascii="仿宋" w:hAnsi="仿宋" w:eastAsia="仿宋" w:cs="仿宋"/>
                <w:kern w:val="0"/>
                <w:sz w:val="24"/>
                <w:szCs w:val="24"/>
                <w:lang w:val="en-US" w:eastAsia="zh-CN" w:bidi="ar"/>
              </w:rPr>
              <w:t>2分</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上级领导、市住建局领导检查发现问题或</w:t>
            </w:r>
            <w:r>
              <w:rPr>
                <w:rFonts w:hint="eastAsia" w:ascii="仿宋" w:hAnsi="仿宋" w:eastAsia="仿宋" w:cs="仿宋"/>
                <w:kern w:val="0"/>
                <w:sz w:val="24"/>
                <w:szCs w:val="24"/>
                <w:lang w:eastAsia="zh-CN" w:bidi="ar"/>
              </w:rPr>
              <w:t>中心领导</w:t>
            </w:r>
            <w:r>
              <w:rPr>
                <w:rFonts w:hint="eastAsia" w:ascii="仿宋" w:hAnsi="仿宋" w:eastAsia="仿宋" w:cs="仿宋"/>
                <w:kern w:val="0"/>
                <w:sz w:val="24"/>
                <w:szCs w:val="24"/>
                <w:lang w:bidi="ar"/>
              </w:rPr>
              <w:t>点名批评（含书面、口头）的</w:t>
            </w:r>
            <w:r>
              <w:rPr>
                <w:rFonts w:hint="eastAsia" w:ascii="仿宋" w:hAnsi="仿宋" w:eastAsia="仿宋" w:cs="仿宋"/>
                <w:kern w:val="0"/>
                <w:sz w:val="24"/>
                <w:szCs w:val="24"/>
                <w:lang w:eastAsia="zh-CN" w:bidi="ar"/>
              </w:rPr>
              <w:t>每次扣</w:t>
            </w:r>
            <w:r>
              <w:rPr>
                <w:rFonts w:hint="eastAsia" w:ascii="仿宋" w:hAnsi="仿宋" w:eastAsia="仿宋" w:cs="仿宋"/>
                <w:kern w:val="0"/>
                <w:sz w:val="24"/>
                <w:szCs w:val="24"/>
                <w:lang w:val="en-US" w:eastAsia="zh-CN" w:bidi="ar"/>
              </w:rPr>
              <w:t>2分。</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B7C0FA">
            <w:pPr>
              <w:ind w:left="172"/>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860BAA">
            <w:pPr>
              <w:jc w:val="center"/>
              <w:rPr>
                <w:rFonts w:hint="eastAsia" w:ascii="仿宋" w:hAnsi="仿宋" w:eastAsia="仿宋" w:cs="仿宋"/>
                <w:kern w:val="0"/>
                <w:sz w:val="24"/>
                <w:szCs w:val="24"/>
                <w:lang w:bidi="ar"/>
              </w:rPr>
            </w:pPr>
          </w:p>
        </w:tc>
      </w:tr>
      <w:tr w14:paraId="484E5A01">
        <w:tblPrEx>
          <w:tblCellMar>
            <w:top w:w="0" w:type="dxa"/>
            <w:left w:w="0" w:type="dxa"/>
            <w:bottom w:w="0" w:type="dxa"/>
            <w:right w:w="0" w:type="dxa"/>
          </w:tblCellMar>
        </w:tblPrEx>
        <w:trPr>
          <w:trHeight w:val="1101"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18EDE">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86B45">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bidi="ar"/>
              </w:rPr>
              <w:t>安全责任事故</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10分</w:t>
            </w:r>
            <w:r>
              <w:rPr>
                <w:rFonts w:hint="eastAsia" w:ascii="仿宋" w:hAnsi="仿宋" w:eastAsia="仿宋" w:cs="仿宋"/>
                <w:kern w:val="0"/>
                <w:sz w:val="24"/>
                <w:szCs w:val="24"/>
                <w:lang w:eastAsia="zh-CN" w:bidi="ar"/>
              </w:rPr>
              <w:t>）</w:t>
            </w:r>
          </w:p>
        </w:tc>
        <w:tc>
          <w:tcPr>
            <w:tcW w:w="2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101B3">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当月无严重安全责任事故(0-</w:t>
            </w:r>
            <w:r>
              <w:rPr>
                <w:rFonts w:hint="eastAsia" w:ascii="仿宋" w:hAnsi="仿宋" w:eastAsia="仿宋" w:cs="仿宋"/>
                <w:kern w:val="0"/>
                <w:sz w:val="24"/>
                <w:szCs w:val="24"/>
                <w:lang w:val="en-US" w:eastAsia="zh-CN" w:bidi="ar"/>
              </w:rPr>
              <w:t>10</w:t>
            </w:r>
            <w:r>
              <w:rPr>
                <w:rFonts w:hint="eastAsia" w:ascii="仿宋" w:hAnsi="仿宋" w:eastAsia="仿宋" w:cs="仿宋"/>
                <w:kern w:val="0"/>
                <w:sz w:val="24"/>
                <w:szCs w:val="24"/>
                <w:lang w:bidi="ar"/>
              </w:rPr>
              <w:t>分)</w:t>
            </w:r>
          </w:p>
        </w:tc>
        <w:tc>
          <w:tcPr>
            <w:tcW w:w="3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D99E9">
            <w:pPr>
              <w:widowControl/>
              <w:ind w:right="17" w:rightChars="8"/>
              <w:jc w:val="left"/>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未做好安全措施，</w:t>
            </w:r>
            <w:r>
              <w:rPr>
                <w:rFonts w:hint="eastAsia" w:ascii="仿宋" w:hAnsi="仿宋" w:eastAsia="仿宋" w:cs="仿宋"/>
                <w:kern w:val="0"/>
                <w:sz w:val="24"/>
                <w:szCs w:val="24"/>
                <w:lang w:bidi="ar"/>
              </w:rPr>
              <w:t>出现安全责任事故的扣</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bidi="ar"/>
              </w:rPr>
              <w:t>分，若该安全事故为严重安全责任事故的扣</w:t>
            </w:r>
            <w:r>
              <w:rPr>
                <w:rFonts w:hint="eastAsia" w:ascii="仿宋" w:hAnsi="仿宋" w:eastAsia="仿宋" w:cs="仿宋"/>
                <w:kern w:val="0"/>
                <w:sz w:val="24"/>
                <w:szCs w:val="24"/>
                <w:lang w:val="en-US" w:eastAsia="zh-CN" w:bidi="ar"/>
              </w:rPr>
              <w:t>10</w:t>
            </w:r>
            <w:r>
              <w:rPr>
                <w:rFonts w:hint="eastAsia" w:ascii="仿宋" w:hAnsi="仿宋" w:eastAsia="仿宋" w:cs="仿宋"/>
                <w:kern w:val="0"/>
                <w:sz w:val="24"/>
                <w:szCs w:val="24"/>
                <w:lang w:bidi="ar"/>
              </w:rPr>
              <w:t>分</w:t>
            </w:r>
            <w:r>
              <w:rPr>
                <w:rFonts w:hint="eastAsia" w:ascii="仿宋" w:hAnsi="仿宋" w:eastAsia="仿宋" w:cs="仿宋"/>
                <w:kern w:val="0"/>
                <w:sz w:val="24"/>
                <w:szCs w:val="24"/>
                <w:lang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AB839A">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257A3B">
            <w:pPr>
              <w:jc w:val="center"/>
              <w:rPr>
                <w:rFonts w:hint="eastAsia" w:ascii="仿宋" w:hAnsi="仿宋" w:eastAsia="仿宋" w:cs="仿宋"/>
                <w:kern w:val="0"/>
                <w:sz w:val="24"/>
                <w:szCs w:val="24"/>
                <w:lang w:bidi="ar"/>
              </w:rPr>
            </w:pPr>
          </w:p>
        </w:tc>
      </w:tr>
      <w:tr w14:paraId="460B7E4F">
        <w:tblPrEx>
          <w:tblCellMar>
            <w:top w:w="0" w:type="dxa"/>
            <w:left w:w="0" w:type="dxa"/>
            <w:bottom w:w="0" w:type="dxa"/>
            <w:right w:w="0" w:type="dxa"/>
          </w:tblCellMar>
        </w:tblPrEx>
        <w:trPr>
          <w:trHeight w:val="726" w:hRule="atLeast"/>
        </w:trPr>
        <w:tc>
          <w:tcPr>
            <w:tcW w:w="78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2E9C2">
            <w:pPr>
              <w:widowControl/>
              <w:ind w:right="17" w:rightChars="8"/>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合计</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B2A514">
            <w:pPr>
              <w:jc w:val="center"/>
              <w:rPr>
                <w:rFonts w:hint="eastAsia" w:ascii="仿宋" w:hAnsi="仿宋" w:eastAsia="仿宋" w:cs="仿宋"/>
                <w:kern w:val="0"/>
                <w:sz w:val="24"/>
                <w:szCs w:val="24"/>
                <w:lang w:bidi="ar"/>
              </w:rPr>
            </w:pPr>
          </w:p>
        </w:tc>
        <w:tc>
          <w:tcPr>
            <w:tcW w:w="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9C687E">
            <w:pPr>
              <w:jc w:val="center"/>
              <w:rPr>
                <w:rFonts w:hint="eastAsia" w:ascii="仿宋" w:hAnsi="仿宋" w:eastAsia="仿宋" w:cs="仿宋"/>
                <w:kern w:val="0"/>
                <w:sz w:val="24"/>
                <w:szCs w:val="24"/>
                <w:lang w:bidi="ar"/>
              </w:rPr>
            </w:pPr>
          </w:p>
        </w:tc>
      </w:tr>
    </w:tbl>
    <w:p w14:paraId="25D28C62">
      <w:pPr>
        <w:spacing w:before="0" w:after="0" w:line="240" w:lineRule="auto"/>
        <w:ind w:firstLine="562" w:firstLineChars="200"/>
        <w:jc w:val="both"/>
        <w:outlineLvl w:val="9"/>
        <w:rPr>
          <w:rFonts w:hint="eastAsia" w:ascii="仿宋_GB2312" w:hAnsi="仿宋_GB2312" w:eastAsia="仿宋_GB2312" w:cs="仿宋_GB2312"/>
          <w:b w:val="0"/>
          <w:bCs w:val="0"/>
          <w:color w:val="auto"/>
          <w:kern w:val="2"/>
          <w:sz w:val="28"/>
          <w:szCs w:val="28"/>
          <w:highlight w:val="none"/>
          <w:lang w:val="en-US" w:eastAsia="zh-CN"/>
        </w:rPr>
      </w:pPr>
      <w:r>
        <w:rPr>
          <w:rFonts w:ascii="仿宋" w:hAnsi="仿宋" w:eastAsia="仿宋" w:cs="仿宋"/>
          <w:b/>
          <w:color w:val="auto"/>
          <w:sz w:val="28"/>
          <w:szCs w:val="28"/>
          <w:highlight w:val="none"/>
        </w:rPr>
        <w:t>此仅为合同书样本，成交供应商需根据实际情况和采购人双方协商签订相应的合同！</w:t>
      </w:r>
    </w:p>
    <w:p w14:paraId="70706FEA">
      <w:pPr>
        <w:spacing w:line="400" w:lineRule="exact"/>
        <w:ind w:firstLine="480" w:firstLineChars="200"/>
        <w:rPr>
          <w:rFonts w:hint="eastAsia" w:ascii="宋体" w:hAnsi="宋体" w:eastAsia="仿宋_GB2312"/>
          <w:color w:val="auto"/>
          <w:sz w:val="24"/>
          <w:szCs w:val="24"/>
          <w:highlight w:val="none"/>
          <w:lang w:eastAsia="zh-CN"/>
        </w:rPr>
      </w:pPr>
    </w:p>
    <w:p w14:paraId="6FA1D260">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76A1C0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1709E66B">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3FCC13A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F24E1B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673A32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分。评分依下述所列为评标打分依据，分值如下（计算分值时，按其算术平均值保留小数2位）。</w:t>
      </w:r>
    </w:p>
    <w:p w14:paraId="4385180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p>
    <w:tbl>
      <w:tblPr>
        <w:tblStyle w:val="64"/>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87"/>
        <w:gridCol w:w="1417"/>
        <w:gridCol w:w="5592"/>
        <w:gridCol w:w="869"/>
      </w:tblGrid>
      <w:tr w14:paraId="1F60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noWrap w:val="0"/>
            <w:vAlign w:val="center"/>
          </w:tcPr>
          <w:p w14:paraId="2EA5BA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04" w:type="dxa"/>
            <w:gridSpan w:val="2"/>
            <w:noWrap w:val="0"/>
            <w:vAlign w:val="center"/>
          </w:tcPr>
          <w:p w14:paraId="361DE0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5592" w:type="dxa"/>
            <w:noWrap w:val="0"/>
            <w:vAlign w:val="center"/>
          </w:tcPr>
          <w:p w14:paraId="5AF764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评分标准及分数</w:t>
            </w:r>
          </w:p>
        </w:tc>
        <w:tc>
          <w:tcPr>
            <w:tcW w:w="869" w:type="dxa"/>
            <w:noWrap w:val="0"/>
            <w:vAlign w:val="center"/>
          </w:tcPr>
          <w:p w14:paraId="1FEB20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1443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47" w:type="dxa"/>
            <w:vMerge w:val="restart"/>
            <w:noWrap w:val="0"/>
            <w:vAlign w:val="center"/>
          </w:tcPr>
          <w:p w14:paraId="6E7FCF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87" w:type="dxa"/>
            <w:vMerge w:val="restart"/>
            <w:noWrap w:val="0"/>
            <w:vAlign w:val="center"/>
          </w:tcPr>
          <w:p w14:paraId="4A3BB312">
            <w:pPr>
              <w:jc w:val="center"/>
              <w:rPr>
                <w:rFonts w:hint="eastAsia" w:ascii="仿宋" w:hAnsi="仿宋" w:eastAsia="仿宋" w:cs="仿宋"/>
                <w:color w:val="auto"/>
                <w:sz w:val="24"/>
                <w:szCs w:val="24"/>
                <w:highlight w:val="none"/>
              </w:rPr>
            </w:pPr>
            <w:r>
              <w:rPr>
                <w:rFonts w:hint="eastAsia" w:ascii="仿宋" w:hAnsi="仿宋" w:eastAsia="仿宋" w:cs="仿宋"/>
                <w:b/>
                <w:bCs/>
                <w:iCs/>
                <w:color w:val="auto"/>
                <w:sz w:val="24"/>
                <w:highlight w:val="none"/>
              </w:rPr>
              <w:t>商务</w:t>
            </w:r>
            <w:r>
              <w:rPr>
                <w:rFonts w:hint="eastAsia" w:ascii="仿宋" w:hAnsi="仿宋" w:eastAsia="仿宋" w:cs="仿宋"/>
                <w:color w:val="auto"/>
                <w:sz w:val="24"/>
                <w:szCs w:val="24"/>
                <w:highlight w:val="none"/>
              </w:rPr>
              <w:t>资信部分（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tc>
        <w:tc>
          <w:tcPr>
            <w:tcW w:w="1417" w:type="dxa"/>
            <w:vMerge w:val="restart"/>
            <w:noWrap w:val="0"/>
            <w:vAlign w:val="center"/>
          </w:tcPr>
          <w:p w14:paraId="22A6CAD3">
            <w:pPr>
              <w:jc w:val="center"/>
              <w:rPr>
                <w:rFonts w:hint="eastAsia" w:ascii="仿宋" w:hAnsi="仿宋" w:eastAsia="仿宋" w:cs="仿宋"/>
                <w:color w:val="auto"/>
                <w:sz w:val="24"/>
                <w:szCs w:val="24"/>
                <w:highlight w:val="none"/>
              </w:rPr>
            </w:pPr>
          </w:p>
          <w:p w14:paraId="24CAE15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养护</w:t>
            </w:r>
            <w:r>
              <w:rPr>
                <w:rFonts w:hint="eastAsia" w:ascii="仿宋" w:hAnsi="仿宋" w:eastAsia="仿宋" w:cs="仿宋"/>
                <w:color w:val="auto"/>
                <w:sz w:val="24"/>
                <w:szCs w:val="24"/>
                <w:highlight w:val="none"/>
              </w:rPr>
              <w:t>管理</w:t>
            </w:r>
            <w:r>
              <w:rPr>
                <w:rFonts w:hint="eastAsia" w:ascii="仿宋" w:hAnsi="仿宋" w:eastAsia="仿宋" w:cs="仿宋"/>
                <w:color w:val="auto"/>
                <w:sz w:val="24"/>
                <w:szCs w:val="24"/>
                <w:highlight w:val="none"/>
                <w:lang w:eastAsia="zh-CN"/>
              </w:rPr>
              <w:t>人员</w:t>
            </w:r>
          </w:p>
        </w:tc>
        <w:tc>
          <w:tcPr>
            <w:tcW w:w="5592" w:type="dxa"/>
            <w:noWrap w:val="0"/>
            <w:vAlign w:val="center"/>
          </w:tcPr>
          <w:p w14:paraId="78EE8813">
            <w:pPr>
              <w:autoSpaceDE/>
              <w:autoSpaceDN/>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拟派项目负责人具有园林</w:t>
            </w:r>
            <w:r>
              <w:rPr>
                <w:rFonts w:hint="eastAsia" w:ascii="仿宋" w:hAnsi="仿宋" w:eastAsia="仿宋" w:cs="仿宋"/>
                <w:color w:val="auto"/>
                <w:sz w:val="24"/>
                <w:szCs w:val="24"/>
                <w:highlight w:val="none"/>
                <w:lang w:val="en-US" w:eastAsia="zh-CN"/>
              </w:rPr>
              <w:t>相关专业</w:t>
            </w:r>
            <w:r>
              <w:rPr>
                <w:rFonts w:hint="eastAsia" w:ascii="仿宋" w:hAnsi="仿宋" w:eastAsia="仿宋" w:cs="仿宋"/>
                <w:color w:val="auto"/>
                <w:sz w:val="24"/>
                <w:szCs w:val="24"/>
                <w:highlight w:val="none"/>
              </w:rPr>
              <w:t>工程师</w:t>
            </w:r>
            <w:r>
              <w:rPr>
                <w:rFonts w:hint="eastAsia" w:ascii="仿宋" w:hAnsi="仿宋" w:eastAsia="仿宋" w:cs="仿宋"/>
                <w:color w:val="auto"/>
                <w:sz w:val="24"/>
                <w:szCs w:val="24"/>
                <w:highlight w:val="none"/>
                <w:lang w:val="en-US" w:eastAsia="zh-CN"/>
              </w:rPr>
              <w:t>或以上职称</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（男性要求60周岁以下，女性要求50周岁以下）</w:t>
            </w:r>
          </w:p>
          <w:p w14:paraId="65A5B1AB">
            <w:pPr>
              <w:autoSpaceDE w:val="0"/>
              <w:autoSpaceDN w:val="0"/>
              <w:adjustRightInd w:val="0"/>
              <w:spacing w:line="3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TW" w:eastAsia="zh-TW"/>
              </w:rPr>
              <w:t>【注：提供以上人员</w:t>
            </w:r>
            <w:r>
              <w:rPr>
                <w:rFonts w:hint="eastAsia" w:ascii="仿宋" w:hAnsi="仿宋" w:eastAsia="仿宋" w:cs="仿宋"/>
                <w:color w:val="auto"/>
                <w:sz w:val="24"/>
                <w:szCs w:val="24"/>
                <w:highlight w:val="none"/>
                <w:lang w:val="en-US" w:eastAsia="zh-CN"/>
              </w:rPr>
              <w:t>职称证书</w:t>
            </w:r>
            <w:r>
              <w:rPr>
                <w:rFonts w:hint="eastAsia" w:ascii="仿宋" w:hAnsi="仿宋" w:eastAsia="仿宋" w:cs="仿宋"/>
                <w:color w:val="auto"/>
                <w:sz w:val="24"/>
                <w:szCs w:val="24"/>
                <w:highlight w:val="none"/>
                <w:lang w:val="zh-TW" w:eastAsia="zh-TW"/>
              </w:rPr>
              <w:t>及</w:t>
            </w:r>
            <w:r>
              <w:rPr>
                <w:rFonts w:hint="eastAsia" w:ascii="仿宋" w:hAnsi="仿宋" w:eastAsia="仿宋" w:cs="仿宋"/>
                <w:color w:val="auto"/>
                <w:sz w:val="24"/>
                <w:szCs w:val="24"/>
                <w:highlight w:val="none"/>
                <w:lang w:val="en-US" w:eastAsia="zh-CN"/>
              </w:rPr>
              <w:t>社保机构出具的在投标人单位缴纳的交</w:t>
            </w:r>
            <w:r>
              <w:rPr>
                <w:rFonts w:hint="eastAsia" w:ascii="仿宋" w:hAnsi="仿宋" w:eastAsia="仿宋" w:cs="仿宋"/>
                <w:color w:val="auto"/>
                <w:sz w:val="24"/>
                <w:szCs w:val="24"/>
                <w:highlight w:val="none"/>
                <w:lang w:val="zh-TW" w:eastAsia="zh-TW"/>
              </w:rPr>
              <w:t>社保证明</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2025年5月、6月、7月近三个月其中一个月</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eastAsia="zh-TW"/>
              </w:rPr>
              <w:t>扫描件，否则不得分。</w:t>
            </w:r>
            <w:r>
              <w:rPr>
                <w:rFonts w:hint="eastAsia" w:ascii="仿宋" w:hAnsi="仿宋" w:eastAsia="仿宋" w:cs="仿宋"/>
                <w:color w:val="auto"/>
                <w:sz w:val="24"/>
                <w:szCs w:val="24"/>
                <w:highlight w:val="none"/>
                <w:lang w:val="zh-TW" w:eastAsia="zh-CN"/>
              </w:rPr>
              <w:t>】</w:t>
            </w:r>
          </w:p>
        </w:tc>
        <w:tc>
          <w:tcPr>
            <w:tcW w:w="869" w:type="dxa"/>
            <w:noWrap w:val="0"/>
            <w:vAlign w:val="center"/>
          </w:tcPr>
          <w:p w14:paraId="349BCD6C">
            <w:pPr>
              <w:jc w:val="center"/>
              <w:rPr>
                <w:rFonts w:hint="eastAsia" w:ascii="仿宋" w:hAnsi="仿宋" w:eastAsia="仿宋" w:cs="仿宋"/>
                <w:color w:val="auto"/>
                <w:sz w:val="24"/>
                <w:szCs w:val="24"/>
                <w:highlight w:val="none"/>
              </w:rPr>
            </w:pPr>
          </w:p>
          <w:p w14:paraId="1D6B113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p>
        </w:tc>
      </w:tr>
      <w:tr w14:paraId="7B76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vMerge w:val="continue"/>
            <w:noWrap w:val="0"/>
            <w:vAlign w:val="center"/>
          </w:tcPr>
          <w:p w14:paraId="0138FC88">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5A207108">
            <w:pPr>
              <w:jc w:val="center"/>
              <w:rPr>
                <w:rFonts w:hint="eastAsia" w:ascii="仿宋" w:hAnsi="仿宋" w:eastAsia="仿宋" w:cs="仿宋"/>
                <w:color w:val="auto"/>
                <w:sz w:val="24"/>
                <w:szCs w:val="24"/>
                <w:highlight w:val="none"/>
              </w:rPr>
            </w:pPr>
          </w:p>
        </w:tc>
        <w:tc>
          <w:tcPr>
            <w:tcW w:w="1417" w:type="dxa"/>
            <w:vMerge w:val="restart"/>
            <w:noWrap w:val="0"/>
            <w:vAlign w:val="center"/>
          </w:tcPr>
          <w:p w14:paraId="4D8B75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拟投入</w:t>
            </w:r>
            <w:r>
              <w:rPr>
                <w:rFonts w:hint="eastAsia" w:ascii="仿宋" w:hAnsi="仿宋" w:eastAsia="仿宋" w:cs="仿宋"/>
                <w:color w:val="auto"/>
                <w:sz w:val="24"/>
                <w:szCs w:val="24"/>
                <w:highlight w:val="none"/>
                <w:lang w:eastAsia="zh-CN"/>
              </w:rPr>
              <w:t>养护</w:t>
            </w:r>
            <w:r>
              <w:rPr>
                <w:rFonts w:hint="eastAsia" w:ascii="仿宋" w:hAnsi="仿宋" w:eastAsia="仿宋" w:cs="仿宋"/>
                <w:color w:val="auto"/>
                <w:sz w:val="24"/>
                <w:szCs w:val="24"/>
                <w:highlight w:val="none"/>
              </w:rPr>
              <w:t>机械设备</w:t>
            </w:r>
          </w:p>
        </w:tc>
        <w:tc>
          <w:tcPr>
            <w:tcW w:w="5592" w:type="dxa"/>
            <w:noWrap w:val="0"/>
            <w:vAlign w:val="center"/>
          </w:tcPr>
          <w:p w14:paraId="737C21A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投标人配置</w:t>
            </w:r>
            <w:r>
              <w:rPr>
                <w:rFonts w:hint="eastAsia" w:ascii="仿宋" w:hAnsi="仿宋" w:eastAsia="仿宋" w:cs="仿宋"/>
                <w:color w:val="auto"/>
                <w:sz w:val="24"/>
                <w:szCs w:val="24"/>
                <w:highlight w:val="none"/>
                <w:lang w:val="en-US" w:eastAsia="zh-CN"/>
              </w:rPr>
              <w:t>自有的</w:t>
            </w:r>
            <w:r>
              <w:rPr>
                <w:rFonts w:hint="eastAsia" w:ascii="仿宋" w:hAnsi="仿宋" w:eastAsia="仿宋" w:cs="仿宋"/>
                <w:color w:val="auto"/>
                <w:sz w:val="24"/>
                <w:szCs w:val="24"/>
                <w:highlight w:val="none"/>
              </w:rPr>
              <w:t>载货工具车核定载货质量0.35吨以上1辆得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租赁</w:t>
            </w:r>
            <w:r>
              <w:rPr>
                <w:rFonts w:hint="eastAsia" w:ascii="仿宋" w:hAnsi="仿宋" w:eastAsia="仿宋" w:cs="仿宋"/>
                <w:color w:val="auto"/>
                <w:sz w:val="24"/>
                <w:szCs w:val="24"/>
                <w:highlight w:val="none"/>
              </w:rPr>
              <w:t>载货工具车核定载货质量0.35吨以上</w:t>
            </w:r>
            <w:r>
              <w:rPr>
                <w:rFonts w:hint="eastAsia" w:ascii="仿宋" w:hAnsi="仿宋" w:eastAsia="仿宋" w:cs="仿宋"/>
                <w:color w:val="auto"/>
                <w:sz w:val="24"/>
                <w:szCs w:val="24"/>
                <w:highlight w:val="none"/>
                <w:lang w:val="en-US" w:eastAsia="zh-CN"/>
              </w:rPr>
              <w:t>的一辆得0.5分。以一辆车计分，</w:t>
            </w:r>
            <w:r>
              <w:rPr>
                <w:rFonts w:hint="eastAsia" w:ascii="仿宋" w:hAnsi="仿宋" w:eastAsia="仿宋" w:cs="仿宋"/>
                <w:color w:val="auto"/>
                <w:sz w:val="24"/>
                <w:szCs w:val="24"/>
                <w:highlight w:val="none"/>
              </w:rPr>
              <w:t>本项最高</w:t>
            </w:r>
            <w:r>
              <w:rPr>
                <w:rFonts w:hint="eastAsia" w:ascii="仿宋" w:hAnsi="仿宋" w:eastAsia="仿宋" w:cs="仿宋"/>
                <w:color w:val="auto"/>
                <w:sz w:val="24"/>
                <w:szCs w:val="24"/>
                <w:highlight w:val="none"/>
                <w:lang w:val="en-US" w:eastAsia="zh-CN"/>
              </w:rPr>
              <w:t>得1</w:t>
            </w:r>
            <w:r>
              <w:rPr>
                <w:rFonts w:hint="eastAsia" w:ascii="仿宋" w:hAnsi="仿宋" w:eastAsia="仿宋" w:cs="仿宋"/>
                <w:color w:val="auto"/>
                <w:sz w:val="24"/>
                <w:szCs w:val="24"/>
                <w:highlight w:val="none"/>
              </w:rPr>
              <w:t>分。</w:t>
            </w:r>
          </w:p>
        </w:tc>
        <w:tc>
          <w:tcPr>
            <w:tcW w:w="869" w:type="dxa"/>
            <w:noWrap w:val="0"/>
            <w:vAlign w:val="center"/>
          </w:tcPr>
          <w:p w14:paraId="0C4CF14C">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p>
        </w:tc>
      </w:tr>
      <w:tr w14:paraId="236D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vMerge w:val="continue"/>
            <w:noWrap w:val="0"/>
            <w:vAlign w:val="center"/>
          </w:tcPr>
          <w:p w14:paraId="1CFC6073">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330EA89D">
            <w:pPr>
              <w:jc w:val="center"/>
              <w:rPr>
                <w:rFonts w:hint="eastAsia" w:ascii="仿宋" w:hAnsi="仿宋" w:eastAsia="仿宋" w:cs="仿宋"/>
                <w:color w:val="auto"/>
                <w:sz w:val="24"/>
                <w:szCs w:val="24"/>
                <w:highlight w:val="none"/>
              </w:rPr>
            </w:pPr>
          </w:p>
        </w:tc>
        <w:tc>
          <w:tcPr>
            <w:tcW w:w="1417" w:type="dxa"/>
            <w:vMerge w:val="continue"/>
            <w:noWrap w:val="0"/>
            <w:vAlign w:val="center"/>
          </w:tcPr>
          <w:p w14:paraId="4D59C940">
            <w:pPr>
              <w:jc w:val="center"/>
              <w:rPr>
                <w:rFonts w:hint="eastAsia" w:ascii="仿宋" w:hAnsi="仿宋" w:eastAsia="仿宋" w:cs="仿宋"/>
                <w:color w:val="auto"/>
                <w:sz w:val="24"/>
                <w:szCs w:val="24"/>
                <w:highlight w:val="none"/>
              </w:rPr>
            </w:pPr>
          </w:p>
        </w:tc>
        <w:tc>
          <w:tcPr>
            <w:tcW w:w="5592" w:type="dxa"/>
            <w:noWrap w:val="0"/>
            <w:vAlign w:val="center"/>
          </w:tcPr>
          <w:p w14:paraId="2EDF5D83">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shd w:val="clear" w:color="auto" w:fill="auto"/>
                <w:lang w:val="zh-TW" w:eastAsia="zh-CN"/>
              </w:rPr>
              <w:t>投标人</w:t>
            </w:r>
            <w:r>
              <w:rPr>
                <w:rFonts w:hint="eastAsia" w:ascii="仿宋" w:hAnsi="仿宋" w:eastAsia="仿宋" w:cs="仿宋"/>
                <w:color w:val="auto"/>
                <w:sz w:val="24"/>
                <w:szCs w:val="24"/>
                <w:shd w:val="clear" w:color="auto" w:fill="auto"/>
                <w:lang w:val="zh-TW" w:eastAsia="zh-TW"/>
              </w:rPr>
              <w:t>配置自有洒水车核定载货质量</w:t>
            </w:r>
            <w:r>
              <w:rPr>
                <w:rFonts w:hint="eastAsia" w:ascii="仿宋" w:hAnsi="仿宋" w:eastAsia="仿宋" w:cs="仿宋"/>
                <w:color w:val="auto"/>
                <w:sz w:val="24"/>
                <w:szCs w:val="24"/>
                <w:shd w:val="clear" w:color="auto" w:fill="auto"/>
                <w:lang w:val="en-US" w:eastAsia="zh-CN"/>
              </w:rPr>
              <w:t>8</w:t>
            </w:r>
            <w:r>
              <w:rPr>
                <w:rFonts w:hint="eastAsia" w:ascii="仿宋" w:hAnsi="仿宋" w:eastAsia="仿宋" w:cs="仿宋"/>
                <w:color w:val="auto"/>
                <w:sz w:val="24"/>
                <w:szCs w:val="24"/>
                <w:shd w:val="clear" w:color="auto" w:fill="auto"/>
                <w:lang w:val="zh-TW" w:eastAsia="zh-TW"/>
              </w:rPr>
              <w:t>吨（含）以上的</w:t>
            </w:r>
            <w:r>
              <w:rPr>
                <w:rFonts w:hint="eastAsia" w:ascii="仿宋" w:hAnsi="仿宋" w:eastAsia="仿宋" w:cs="仿宋"/>
                <w:color w:val="auto"/>
                <w:sz w:val="24"/>
                <w:szCs w:val="24"/>
                <w:shd w:val="clear" w:color="auto" w:fill="auto"/>
                <w:lang w:val="en-US"/>
              </w:rPr>
              <w:t>1</w:t>
            </w:r>
            <w:r>
              <w:rPr>
                <w:rFonts w:hint="eastAsia" w:ascii="仿宋" w:hAnsi="仿宋" w:eastAsia="仿宋" w:cs="仿宋"/>
                <w:color w:val="auto"/>
                <w:sz w:val="24"/>
                <w:szCs w:val="24"/>
                <w:shd w:val="clear" w:color="auto" w:fill="auto"/>
                <w:lang w:val="zh-TW" w:eastAsia="zh-TW"/>
              </w:rPr>
              <w:t>辆得</w:t>
            </w:r>
            <w:r>
              <w:rPr>
                <w:rFonts w:hint="eastAsia" w:ascii="仿宋" w:hAnsi="仿宋" w:eastAsia="仿宋" w:cs="仿宋"/>
                <w:color w:val="auto"/>
                <w:sz w:val="24"/>
                <w:szCs w:val="24"/>
                <w:shd w:val="clear" w:color="auto" w:fill="auto"/>
                <w:lang w:val="en-US" w:eastAsia="zh-CN"/>
              </w:rPr>
              <w:t>2</w:t>
            </w:r>
            <w:r>
              <w:rPr>
                <w:rFonts w:hint="eastAsia" w:ascii="仿宋" w:hAnsi="仿宋" w:eastAsia="仿宋" w:cs="仿宋"/>
                <w:color w:val="auto"/>
                <w:sz w:val="24"/>
                <w:szCs w:val="24"/>
                <w:shd w:val="clear" w:color="auto" w:fill="auto"/>
                <w:lang w:val="zh-TW" w:eastAsia="zh-TW"/>
              </w:rPr>
              <w:t>分</w:t>
            </w:r>
            <w:r>
              <w:rPr>
                <w:rFonts w:hint="eastAsia" w:ascii="仿宋" w:hAnsi="仿宋" w:eastAsia="仿宋" w:cs="仿宋"/>
                <w:color w:val="auto"/>
                <w:sz w:val="24"/>
                <w:szCs w:val="24"/>
                <w:shd w:val="clear" w:color="auto" w:fill="auto"/>
                <w:lang w:val="zh-TW" w:eastAsia="zh-CN"/>
              </w:rPr>
              <w:t>；租赁洒水车</w:t>
            </w:r>
            <w:r>
              <w:rPr>
                <w:rFonts w:hint="eastAsia" w:ascii="仿宋" w:hAnsi="仿宋" w:eastAsia="仿宋" w:cs="仿宋"/>
                <w:color w:val="auto"/>
                <w:sz w:val="24"/>
                <w:szCs w:val="24"/>
                <w:shd w:val="clear" w:color="auto" w:fill="auto"/>
                <w:lang w:val="zh-TW" w:eastAsia="zh-TW"/>
              </w:rPr>
              <w:t>核定载货质量</w:t>
            </w:r>
            <w:r>
              <w:rPr>
                <w:rFonts w:hint="eastAsia" w:ascii="仿宋" w:hAnsi="仿宋" w:eastAsia="仿宋" w:cs="仿宋"/>
                <w:color w:val="auto"/>
                <w:sz w:val="24"/>
                <w:szCs w:val="24"/>
                <w:shd w:val="clear" w:color="auto" w:fill="auto"/>
                <w:lang w:val="en-US" w:eastAsia="zh-CN"/>
              </w:rPr>
              <w:t>8</w:t>
            </w:r>
            <w:r>
              <w:rPr>
                <w:rFonts w:hint="eastAsia" w:ascii="仿宋" w:hAnsi="仿宋" w:eastAsia="仿宋" w:cs="仿宋"/>
                <w:color w:val="auto"/>
                <w:sz w:val="24"/>
                <w:szCs w:val="24"/>
                <w:shd w:val="clear" w:color="auto" w:fill="auto"/>
                <w:lang w:val="zh-TW" w:eastAsia="zh-TW"/>
              </w:rPr>
              <w:t>吨（含）以上的</w:t>
            </w:r>
            <w:r>
              <w:rPr>
                <w:rFonts w:hint="eastAsia" w:ascii="仿宋" w:hAnsi="仿宋" w:eastAsia="仿宋" w:cs="仿宋"/>
                <w:color w:val="auto"/>
                <w:sz w:val="24"/>
                <w:szCs w:val="24"/>
                <w:shd w:val="clear" w:color="auto" w:fill="auto"/>
                <w:lang w:val="en-US"/>
              </w:rPr>
              <w:t>1</w:t>
            </w:r>
            <w:r>
              <w:rPr>
                <w:rFonts w:hint="eastAsia" w:ascii="仿宋" w:hAnsi="仿宋" w:eastAsia="仿宋" w:cs="仿宋"/>
                <w:color w:val="auto"/>
                <w:sz w:val="24"/>
                <w:szCs w:val="24"/>
                <w:shd w:val="clear" w:color="auto" w:fill="auto"/>
                <w:lang w:val="zh-TW" w:eastAsia="zh-TW"/>
              </w:rPr>
              <w:t>辆</w:t>
            </w:r>
            <w:r>
              <w:rPr>
                <w:rFonts w:hint="eastAsia" w:ascii="仿宋" w:hAnsi="仿宋" w:eastAsia="仿宋" w:cs="仿宋"/>
                <w:color w:val="auto"/>
                <w:sz w:val="24"/>
                <w:szCs w:val="24"/>
                <w:shd w:val="clear" w:color="auto" w:fill="auto"/>
                <w:lang w:val="zh-TW" w:eastAsia="zh-CN"/>
              </w:rPr>
              <w:t>得</w:t>
            </w:r>
            <w:r>
              <w:rPr>
                <w:rFonts w:hint="eastAsia" w:ascii="仿宋" w:hAnsi="仿宋" w:eastAsia="仿宋" w:cs="仿宋"/>
                <w:color w:val="auto"/>
                <w:sz w:val="24"/>
                <w:szCs w:val="24"/>
                <w:shd w:val="clear" w:color="auto" w:fill="auto"/>
                <w:lang w:val="en-US" w:eastAsia="zh-CN"/>
              </w:rPr>
              <w:t>1</w:t>
            </w:r>
            <w:r>
              <w:rPr>
                <w:rFonts w:hint="eastAsia" w:ascii="仿宋" w:hAnsi="仿宋" w:eastAsia="仿宋" w:cs="仿宋"/>
                <w:color w:val="auto"/>
                <w:sz w:val="24"/>
                <w:szCs w:val="24"/>
                <w:shd w:val="clear" w:color="auto" w:fill="auto"/>
                <w:lang w:val="zh-TW" w:eastAsia="zh-CN"/>
              </w:rPr>
              <w:t>分</w:t>
            </w:r>
            <w:r>
              <w:rPr>
                <w:rFonts w:hint="eastAsia" w:ascii="仿宋" w:hAnsi="仿宋" w:eastAsia="仿宋" w:cs="仿宋"/>
                <w:color w:val="auto"/>
                <w:sz w:val="24"/>
                <w:szCs w:val="24"/>
                <w:shd w:val="clear" w:color="auto" w:fill="auto"/>
                <w:lang w:val="zh-TW" w:eastAsia="zh-TW"/>
              </w:rPr>
              <w:t>。</w:t>
            </w:r>
            <w:r>
              <w:rPr>
                <w:rFonts w:hint="eastAsia" w:ascii="仿宋" w:hAnsi="仿宋" w:eastAsia="仿宋" w:cs="仿宋"/>
                <w:color w:val="auto"/>
                <w:sz w:val="24"/>
                <w:szCs w:val="24"/>
                <w:highlight w:val="none"/>
                <w:lang w:val="en-US" w:eastAsia="zh-CN"/>
              </w:rPr>
              <w:t>以一辆洒水车计分，</w:t>
            </w:r>
            <w:r>
              <w:rPr>
                <w:rFonts w:hint="eastAsia" w:ascii="仿宋" w:hAnsi="仿宋" w:eastAsia="仿宋" w:cs="仿宋"/>
                <w:color w:val="auto"/>
                <w:sz w:val="24"/>
                <w:szCs w:val="24"/>
                <w:shd w:val="clear" w:color="auto" w:fill="auto"/>
                <w:lang w:val="zh-TW" w:eastAsia="zh-TW"/>
              </w:rPr>
              <w:t>本项最高得</w:t>
            </w:r>
            <w:r>
              <w:rPr>
                <w:rFonts w:hint="eastAsia" w:ascii="仿宋" w:hAnsi="仿宋" w:eastAsia="仿宋" w:cs="仿宋"/>
                <w:color w:val="auto"/>
                <w:sz w:val="24"/>
                <w:szCs w:val="24"/>
                <w:shd w:val="clear" w:color="auto" w:fill="auto"/>
                <w:lang w:val="en-US" w:eastAsia="zh-CN"/>
              </w:rPr>
              <w:t>2</w:t>
            </w:r>
            <w:r>
              <w:rPr>
                <w:rFonts w:hint="eastAsia" w:ascii="仿宋" w:hAnsi="仿宋" w:eastAsia="仿宋" w:cs="仿宋"/>
                <w:color w:val="auto"/>
                <w:sz w:val="24"/>
                <w:szCs w:val="24"/>
                <w:shd w:val="clear" w:color="auto" w:fill="auto"/>
                <w:lang w:val="zh-TW" w:eastAsia="zh-TW"/>
              </w:rPr>
              <w:t>分。</w:t>
            </w:r>
          </w:p>
        </w:tc>
        <w:tc>
          <w:tcPr>
            <w:tcW w:w="869" w:type="dxa"/>
            <w:noWrap w:val="0"/>
            <w:vAlign w:val="center"/>
          </w:tcPr>
          <w:p w14:paraId="3327A7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p>
        </w:tc>
      </w:tr>
      <w:tr w14:paraId="5752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vMerge w:val="continue"/>
            <w:noWrap w:val="0"/>
            <w:vAlign w:val="center"/>
          </w:tcPr>
          <w:p w14:paraId="336B3260">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2DBF6AC5">
            <w:pPr>
              <w:jc w:val="center"/>
              <w:rPr>
                <w:rFonts w:hint="eastAsia" w:ascii="仿宋" w:hAnsi="仿宋" w:eastAsia="仿宋" w:cs="仿宋"/>
                <w:color w:val="auto"/>
                <w:sz w:val="24"/>
                <w:szCs w:val="24"/>
                <w:highlight w:val="none"/>
              </w:rPr>
            </w:pPr>
          </w:p>
        </w:tc>
        <w:tc>
          <w:tcPr>
            <w:tcW w:w="1417" w:type="dxa"/>
            <w:vMerge w:val="continue"/>
            <w:noWrap w:val="0"/>
            <w:vAlign w:val="center"/>
          </w:tcPr>
          <w:p w14:paraId="2DFAA729">
            <w:pPr>
              <w:jc w:val="center"/>
              <w:rPr>
                <w:rFonts w:hint="eastAsia" w:ascii="仿宋" w:hAnsi="仿宋" w:eastAsia="仿宋" w:cs="仿宋"/>
                <w:color w:val="auto"/>
                <w:sz w:val="24"/>
                <w:szCs w:val="24"/>
                <w:highlight w:val="none"/>
              </w:rPr>
            </w:pPr>
          </w:p>
        </w:tc>
        <w:tc>
          <w:tcPr>
            <w:tcW w:w="5592" w:type="dxa"/>
            <w:noWrap w:val="0"/>
            <w:vAlign w:val="center"/>
          </w:tcPr>
          <w:p w14:paraId="37CE6E78">
            <w:pPr>
              <w:widowControl/>
              <w:jc w:val="left"/>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shd w:val="clear" w:color="auto" w:fill="auto"/>
                <w:lang w:val="zh-TW" w:eastAsia="zh-CN"/>
              </w:rPr>
              <w:t>投标人</w:t>
            </w:r>
            <w:r>
              <w:rPr>
                <w:rFonts w:hint="eastAsia" w:ascii="仿宋" w:hAnsi="仿宋" w:eastAsia="仿宋" w:cs="仿宋"/>
                <w:color w:val="auto"/>
                <w:sz w:val="24"/>
                <w:szCs w:val="24"/>
                <w:shd w:val="clear" w:color="auto" w:fill="auto"/>
                <w:lang w:val="zh-TW" w:eastAsia="zh-TW"/>
              </w:rPr>
              <w:t>配置自有</w:t>
            </w:r>
            <w:r>
              <w:rPr>
                <w:rFonts w:hint="eastAsia" w:ascii="仿宋" w:hAnsi="仿宋" w:eastAsia="仿宋" w:cs="仿宋"/>
                <w:color w:val="auto"/>
                <w:sz w:val="24"/>
                <w:szCs w:val="24"/>
                <w:highlight w:val="none"/>
                <w:lang w:val="zh-TW" w:eastAsia="zh-CN"/>
              </w:rPr>
              <w:t>打药机功率3KW以上（含3KW）</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台及以上得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分，本项最高得分</w:t>
            </w:r>
            <w:r>
              <w:rPr>
                <w:rFonts w:hint="eastAsia" w:ascii="仿宋" w:hAnsi="仿宋" w:eastAsia="仿宋" w:cs="仿宋"/>
                <w:color w:val="auto"/>
                <w:sz w:val="24"/>
                <w:szCs w:val="24"/>
                <w:highlight w:val="none"/>
                <w:lang w:val="en-US" w:eastAsia="zh-CN"/>
              </w:rPr>
              <w:t>1分</w:t>
            </w:r>
            <w:r>
              <w:rPr>
                <w:rFonts w:hint="eastAsia" w:ascii="仿宋" w:hAnsi="仿宋" w:eastAsia="仿宋" w:cs="仿宋"/>
                <w:color w:val="auto"/>
                <w:sz w:val="24"/>
                <w:szCs w:val="24"/>
                <w:highlight w:val="none"/>
                <w:lang w:val="zh-TW" w:eastAsia="zh-CN"/>
              </w:rPr>
              <w:t>。</w:t>
            </w:r>
          </w:p>
        </w:tc>
        <w:tc>
          <w:tcPr>
            <w:tcW w:w="869" w:type="dxa"/>
            <w:noWrap w:val="0"/>
            <w:vAlign w:val="center"/>
          </w:tcPr>
          <w:p w14:paraId="705F8FD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p>
        </w:tc>
      </w:tr>
      <w:tr w14:paraId="3073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vMerge w:val="continue"/>
            <w:noWrap w:val="0"/>
            <w:vAlign w:val="center"/>
          </w:tcPr>
          <w:p w14:paraId="160C41ED">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4EC00C46">
            <w:pPr>
              <w:jc w:val="center"/>
              <w:rPr>
                <w:rFonts w:hint="eastAsia" w:ascii="仿宋" w:hAnsi="仿宋" w:eastAsia="仿宋" w:cs="仿宋"/>
                <w:color w:val="auto"/>
                <w:sz w:val="24"/>
                <w:szCs w:val="24"/>
                <w:highlight w:val="none"/>
              </w:rPr>
            </w:pPr>
          </w:p>
        </w:tc>
        <w:tc>
          <w:tcPr>
            <w:tcW w:w="1417" w:type="dxa"/>
            <w:vMerge w:val="continue"/>
            <w:noWrap w:val="0"/>
            <w:vAlign w:val="center"/>
          </w:tcPr>
          <w:p w14:paraId="394350F1">
            <w:pPr>
              <w:jc w:val="center"/>
              <w:rPr>
                <w:rFonts w:hint="eastAsia" w:ascii="仿宋" w:hAnsi="仿宋" w:eastAsia="仿宋" w:cs="仿宋"/>
                <w:color w:val="auto"/>
                <w:sz w:val="24"/>
                <w:szCs w:val="24"/>
                <w:highlight w:val="none"/>
              </w:rPr>
            </w:pPr>
          </w:p>
        </w:tc>
        <w:tc>
          <w:tcPr>
            <w:tcW w:w="6461" w:type="dxa"/>
            <w:gridSpan w:val="2"/>
            <w:noWrap w:val="0"/>
            <w:vAlign w:val="center"/>
          </w:tcPr>
          <w:p w14:paraId="6D02AB5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【注：配置的车辆属于自有的必须提供有效年检期内的车辆行驶证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且车辆所有人为投标人或其法定代表人</w:t>
            </w:r>
            <w:r>
              <w:rPr>
                <w:rFonts w:hint="eastAsia" w:ascii="仿宋" w:hAnsi="仿宋" w:eastAsia="仿宋" w:cs="仿宋"/>
                <w:color w:val="auto"/>
                <w:sz w:val="24"/>
                <w:szCs w:val="24"/>
                <w:highlight w:val="none"/>
              </w:rPr>
              <w:t>；租赁车辆必须提供租赁合同</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有效年检期内的车辆行驶证；</w:t>
            </w:r>
            <w:r>
              <w:rPr>
                <w:rFonts w:hint="eastAsia" w:ascii="仿宋" w:hAnsi="仿宋" w:eastAsia="仿宋" w:cs="仿宋"/>
                <w:color w:val="auto"/>
                <w:sz w:val="24"/>
                <w:szCs w:val="24"/>
                <w:highlight w:val="none"/>
                <w:lang w:val="zh-TW" w:eastAsia="zh-CN"/>
              </w:rPr>
              <w:t>打药机</w:t>
            </w:r>
            <w:r>
              <w:rPr>
                <w:rFonts w:hint="eastAsia" w:ascii="仿宋" w:hAnsi="仿宋" w:eastAsia="仿宋" w:cs="仿宋"/>
                <w:color w:val="auto"/>
                <w:sz w:val="24"/>
                <w:szCs w:val="24"/>
                <w:highlight w:val="none"/>
                <w:lang w:val="en-US" w:eastAsia="zh-CN"/>
              </w:rPr>
              <w:t>提供购买</w:t>
            </w:r>
            <w:r>
              <w:rPr>
                <w:rFonts w:hint="eastAsia" w:ascii="仿宋" w:hAnsi="仿宋" w:eastAsia="仿宋" w:cs="仿宋"/>
                <w:color w:val="auto"/>
                <w:sz w:val="24"/>
                <w:szCs w:val="24"/>
                <w:highlight w:val="none"/>
              </w:rPr>
              <w:t>发票。上述证明材料提供原件扫描件，否则不得分。</w:t>
            </w:r>
            <w:r>
              <w:rPr>
                <w:rFonts w:hint="eastAsia" w:ascii="仿宋" w:hAnsi="仿宋" w:eastAsia="仿宋" w:cs="仿宋"/>
                <w:b/>
                <w:bCs/>
                <w:color w:val="auto"/>
                <w:sz w:val="24"/>
                <w:szCs w:val="24"/>
                <w:highlight w:val="none"/>
              </w:rPr>
              <w:t>以上设备需提供</w:t>
            </w:r>
            <w:r>
              <w:rPr>
                <w:rFonts w:hint="eastAsia" w:ascii="仿宋" w:hAnsi="仿宋" w:eastAsia="仿宋" w:cs="仿宋"/>
                <w:b/>
                <w:bCs/>
                <w:color w:val="auto"/>
                <w:sz w:val="24"/>
                <w:szCs w:val="24"/>
                <w:highlight w:val="none"/>
                <w:lang w:eastAsia="zh-CN"/>
              </w:rPr>
              <w:t>本项目具有</w:t>
            </w:r>
            <w:r>
              <w:rPr>
                <w:rFonts w:hint="eastAsia" w:ascii="仿宋" w:hAnsi="仿宋" w:eastAsia="仿宋" w:cs="仿宋"/>
                <w:b/>
                <w:bCs/>
                <w:color w:val="auto"/>
                <w:sz w:val="24"/>
                <w:szCs w:val="24"/>
                <w:highlight w:val="none"/>
              </w:rPr>
              <w:t>有效优先使用权</w:t>
            </w:r>
            <w:r>
              <w:rPr>
                <w:rFonts w:hint="eastAsia" w:ascii="仿宋" w:hAnsi="仿宋" w:eastAsia="仿宋" w:cs="仿宋"/>
                <w:b/>
                <w:bCs/>
                <w:color w:val="auto"/>
                <w:sz w:val="24"/>
                <w:szCs w:val="24"/>
                <w:highlight w:val="none"/>
                <w:lang w:eastAsia="zh-CN"/>
              </w:rPr>
              <w:t>的</w:t>
            </w:r>
            <w:r>
              <w:rPr>
                <w:rFonts w:hint="eastAsia" w:ascii="仿宋" w:hAnsi="仿宋" w:eastAsia="仿宋" w:cs="仿宋"/>
                <w:b/>
                <w:bCs/>
                <w:color w:val="auto"/>
                <w:sz w:val="24"/>
                <w:szCs w:val="24"/>
                <w:highlight w:val="none"/>
              </w:rPr>
              <w:t>承诺</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承诺</w:t>
            </w:r>
            <w:r>
              <w:rPr>
                <w:rFonts w:hint="eastAsia" w:ascii="仿宋" w:hAnsi="仿宋" w:eastAsia="仿宋" w:cs="仿宋"/>
                <w:b/>
                <w:bCs/>
                <w:color w:val="auto"/>
                <w:sz w:val="24"/>
                <w:szCs w:val="24"/>
                <w:highlight w:val="none"/>
                <w:lang w:eastAsia="zh-CN"/>
              </w:rPr>
              <w:t>书格式自拟，未按要求承诺的该设备不予计分</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14:paraId="1C4F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47" w:type="dxa"/>
            <w:vMerge w:val="restart"/>
            <w:noWrap w:val="0"/>
            <w:vAlign w:val="center"/>
          </w:tcPr>
          <w:p w14:paraId="2536CD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14:paraId="694B6238">
            <w:pPr>
              <w:jc w:val="center"/>
              <w:rPr>
                <w:rFonts w:hint="eastAsia" w:ascii="仿宋" w:hAnsi="仿宋" w:eastAsia="仿宋" w:cs="仿宋"/>
                <w:color w:val="auto"/>
                <w:sz w:val="24"/>
                <w:szCs w:val="24"/>
                <w:highlight w:val="none"/>
              </w:rPr>
            </w:pPr>
          </w:p>
        </w:tc>
        <w:tc>
          <w:tcPr>
            <w:tcW w:w="1187" w:type="dxa"/>
            <w:vMerge w:val="restart"/>
            <w:noWrap w:val="0"/>
            <w:vAlign w:val="center"/>
          </w:tcPr>
          <w:p w14:paraId="58CEBB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w:t>
            </w:r>
          </w:p>
        </w:tc>
        <w:tc>
          <w:tcPr>
            <w:tcW w:w="1417" w:type="dxa"/>
            <w:noWrap w:val="0"/>
            <w:vAlign w:val="center"/>
          </w:tcPr>
          <w:p w14:paraId="0C02A3D0">
            <w:pPr>
              <w:autoSpaceDE w:val="0"/>
              <w:autoSpaceDN w:val="0"/>
              <w:adjustRightInd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项目实施现场了解情况及注意事项</w:t>
            </w:r>
          </w:p>
        </w:tc>
        <w:tc>
          <w:tcPr>
            <w:tcW w:w="5592" w:type="dxa"/>
            <w:noWrap w:val="0"/>
            <w:vAlign w:val="center"/>
          </w:tcPr>
          <w:p w14:paraId="12D36FBD">
            <w:pPr>
              <w:autoSpaceDE w:val="0"/>
              <w:autoSpaceDN w:val="0"/>
              <w:adjustRightInd w:val="0"/>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对采购人本次项目实施现场现状的了解情况及开展现场安装种植需特别注意事项进行简述：对项目现场十分了解、项目开展需注意的事项分析全面、到位、切合实际的得6.1-9分；对项目现场基本了解、项目开展需注意的事项分析基本全面、基本到位、基本符合实际的得2.1-5分；对项目现场不够了解、项目开展需注意的事项分析不够全面、不够到位、与实际情况不太相符合的得0-2分。</w:t>
            </w:r>
          </w:p>
        </w:tc>
        <w:tc>
          <w:tcPr>
            <w:tcW w:w="869" w:type="dxa"/>
            <w:noWrap w:val="0"/>
            <w:vAlign w:val="center"/>
          </w:tcPr>
          <w:p w14:paraId="7D89917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p>
        </w:tc>
      </w:tr>
      <w:tr w14:paraId="3AC6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7" w:type="dxa"/>
            <w:vMerge w:val="continue"/>
            <w:noWrap w:val="0"/>
            <w:vAlign w:val="center"/>
          </w:tcPr>
          <w:p w14:paraId="37A82D37">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62E46143">
            <w:pPr>
              <w:jc w:val="center"/>
              <w:rPr>
                <w:rFonts w:hint="eastAsia" w:ascii="仿宋" w:hAnsi="仿宋" w:eastAsia="仿宋" w:cs="仿宋"/>
                <w:color w:val="auto"/>
                <w:sz w:val="24"/>
                <w:szCs w:val="24"/>
                <w:highlight w:val="none"/>
              </w:rPr>
            </w:pPr>
          </w:p>
        </w:tc>
        <w:tc>
          <w:tcPr>
            <w:tcW w:w="1417" w:type="dxa"/>
            <w:noWrap w:val="0"/>
            <w:vAlign w:val="center"/>
          </w:tcPr>
          <w:p w14:paraId="2F7C5315">
            <w:pPr>
              <w:autoSpaceDE w:val="0"/>
              <w:autoSpaceDN w:val="0"/>
              <w:adjustRightInd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CN"/>
              </w:rPr>
              <w:t>供货</w:t>
            </w:r>
            <w:r>
              <w:rPr>
                <w:rFonts w:hint="eastAsia" w:ascii="仿宋" w:hAnsi="仿宋" w:eastAsia="仿宋" w:cs="仿宋"/>
                <w:color w:val="auto"/>
                <w:sz w:val="24"/>
                <w:szCs w:val="24"/>
                <w:highlight w:val="none"/>
                <w:lang w:val="zh-TW" w:eastAsia="zh-TW"/>
              </w:rPr>
              <w:t>实施方案</w:t>
            </w:r>
          </w:p>
        </w:tc>
        <w:tc>
          <w:tcPr>
            <w:tcW w:w="5592" w:type="dxa"/>
            <w:noWrap w:val="0"/>
            <w:vAlign w:val="center"/>
          </w:tcPr>
          <w:p w14:paraId="59EB3F3E">
            <w:pPr>
              <w:autoSpaceDE w:val="0"/>
              <w:autoSpaceDN w:val="0"/>
              <w:adjustRightInd w:val="0"/>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原月季移植、新花箱安装、月季种植、滴灌安装等内容实施方案。方案合理、全面、可行的得6.1-9分；方案基本合理、基本全面、基本可行的得2.1-6分；方案不够合理、基本不够全面、不够可行的得0-2分。</w:t>
            </w:r>
          </w:p>
        </w:tc>
        <w:tc>
          <w:tcPr>
            <w:tcW w:w="869" w:type="dxa"/>
            <w:noWrap w:val="0"/>
            <w:vAlign w:val="center"/>
          </w:tcPr>
          <w:p w14:paraId="2CAC45C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p>
        </w:tc>
      </w:tr>
      <w:tr w14:paraId="6800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7" w:type="dxa"/>
            <w:vMerge w:val="continue"/>
            <w:noWrap w:val="0"/>
            <w:vAlign w:val="center"/>
          </w:tcPr>
          <w:p w14:paraId="280BD53B">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240A2916">
            <w:pPr>
              <w:jc w:val="center"/>
              <w:rPr>
                <w:rFonts w:hint="eastAsia" w:ascii="仿宋" w:hAnsi="仿宋" w:eastAsia="仿宋" w:cs="仿宋"/>
                <w:color w:val="auto"/>
                <w:sz w:val="24"/>
                <w:szCs w:val="24"/>
                <w:highlight w:val="none"/>
              </w:rPr>
            </w:pPr>
          </w:p>
        </w:tc>
        <w:tc>
          <w:tcPr>
            <w:tcW w:w="1417" w:type="dxa"/>
            <w:noWrap w:val="0"/>
            <w:vAlign w:val="center"/>
          </w:tcPr>
          <w:p w14:paraId="4B0FF04D">
            <w:pPr>
              <w:wordWrap w:val="0"/>
              <w:autoSpaceDE w:val="0"/>
              <w:autoSpaceDN w:val="0"/>
              <w:adjustRightInd w:val="0"/>
              <w:spacing w:line="360" w:lineRule="exact"/>
              <w:jc w:val="center"/>
              <w:textAlignment w:val="baseline"/>
              <w:rPr>
                <w:rFonts w:hint="eastAsia" w:ascii="仿宋" w:hAnsi="仿宋" w:eastAsia="仿宋" w:cs="仿宋"/>
                <w:color w:val="auto"/>
                <w:kern w:val="0"/>
                <w:sz w:val="24"/>
                <w:szCs w:val="24"/>
                <w:highlight w:val="none"/>
                <w:lang w:val="zh-TW" w:eastAsia="zh-CN" w:bidi="ar-SA"/>
              </w:rPr>
            </w:pPr>
            <w:r>
              <w:rPr>
                <w:rFonts w:hint="eastAsia" w:ascii="仿宋" w:hAnsi="仿宋" w:eastAsia="仿宋" w:cs="仿宋"/>
                <w:color w:val="auto"/>
                <w:kern w:val="0"/>
                <w:sz w:val="24"/>
                <w:szCs w:val="24"/>
                <w:highlight w:val="none"/>
                <w:lang w:val="en-US" w:eastAsia="zh-CN"/>
              </w:rPr>
              <w:t>供货交通组织方案</w:t>
            </w:r>
          </w:p>
        </w:tc>
        <w:tc>
          <w:tcPr>
            <w:tcW w:w="5592" w:type="dxa"/>
            <w:noWrap w:val="0"/>
            <w:vAlign w:val="center"/>
          </w:tcPr>
          <w:p w14:paraId="4E90AD1C">
            <w:pPr>
              <w:wordWrap w:val="0"/>
              <w:autoSpaceDE w:val="0"/>
              <w:autoSpaceDN w:val="0"/>
              <w:adjustRightInd w:val="0"/>
              <w:spacing w:line="360" w:lineRule="exact"/>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结合实施地点的周边环境、交通情况，制订项目供货期间交通组织方案，交通组织通畅、合理、不影响周边交通正常同行的得4.1-6分，交通组织基本通畅、基本合理、基本不影响周边交通正常同行的得1.1-4分，交通组织不够通畅、不够合理、影响周边交通正常同行的得0-1分。</w:t>
            </w:r>
          </w:p>
        </w:tc>
        <w:tc>
          <w:tcPr>
            <w:tcW w:w="869" w:type="dxa"/>
            <w:noWrap w:val="0"/>
            <w:vAlign w:val="center"/>
          </w:tcPr>
          <w:p w14:paraId="43CE133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067E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7" w:type="dxa"/>
            <w:vMerge w:val="continue"/>
            <w:noWrap w:val="0"/>
            <w:vAlign w:val="center"/>
          </w:tcPr>
          <w:p w14:paraId="2FB93E07">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016036DE">
            <w:pPr>
              <w:jc w:val="center"/>
              <w:rPr>
                <w:rFonts w:hint="eastAsia" w:ascii="仿宋" w:hAnsi="仿宋" w:eastAsia="仿宋" w:cs="仿宋"/>
                <w:color w:val="auto"/>
                <w:sz w:val="24"/>
                <w:szCs w:val="24"/>
                <w:highlight w:val="none"/>
              </w:rPr>
            </w:pPr>
          </w:p>
        </w:tc>
        <w:tc>
          <w:tcPr>
            <w:tcW w:w="1417" w:type="dxa"/>
            <w:noWrap w:val="0"/>
            <w:vAlign w:val="center"/>
          </w:tcPr>
          <w:p w14:paraId="4FFE396D">
            <w:pPr>
              <w:wordWrap w:val="0"/>
              <w:autoSpaceDE w:val="0"/>
              <w:autoSpaceDN w:val="0"/>
              <w:adjustRightInd w:val="0"/>
              <w:spacing w:line="360" w:lineRule="exact"/>
              <w:jc w:val="center"/>
              <w:textAlignment w:val="baseline"/>
              <w:rPr>
                <w:rFonts w:hint="eastAsia" w:ascii="仿宋" w:hAnsi="仿宋" w:eastAsia="仿宋" w:cs="仿宋"/>
                <w:color w:val="auto"/>
                <w:kern w:val="0"/>
                <w:sz w:val="24"/>
                <w:szCs w:val="24"/>
                <w:highlight w:val="none"/>
                <w:lang w:val="zh-TW" w:eastAsia="zh-CN" w:bidi="ar-SA"/>
              </w:rPr>
            </w:pPr>
            <w:r>
              <w:rPr>
                <w:rFonts w:hint="eastAsia" w:ascii="仿宋" w:hAnsi="仿宋" w:eastAsia="仿宋" w:cs="仿宋"/>
                <w:color w:val="auto"/>
                <w:kern w:val="0"/>
                <w:sz w:val="24"/>
                <w:szCs w:val="24"/>
                <w:highlight w:val="none"/>
                <w:lang w:val="en-US" w:eastAsia="zh-CN"/>
              </w:rPr>
              <w:t>供货质量保障措施</w:t>
            </w:r>
          </w:p>
        </w:tc>
        <w:tc>
          <w:tcPr>
            <w:tcW w:w="5592" w:type="dxa"/>
            <w:noWrap w:val="0"/>
            <w:vAlign w:val="center"/>
          </w:tcPr>
          <w:p w14:paraId="0150A8D1">
            <w:pPr>
              <w:wordWrap w:val="0"/>
              <w:autoSpaceDE w:val="0"/>
              <w:autoSpaceDN w:val="0"/>
              <w:adjustRightInd w:val="0"/>
              <w:spacing w:line="360" w:lineRule="exact"/>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供货安装的具体质量保障措施，保障项目优质完成。措施方案合理、全面的得3.1-6分；措施方案基本合理、基本全面的得1.1-3分；措施方案不够合理、不够全面的得0-1分。</w:t>
            </w:r>
          </w:p>
        </w:tc>
        <w:tc>
          <w:tcPr>
            <w:tcW w:w="869" w:type="dxa"/>
            <w:noWrap w:val="0"/>
            <w:vAlign w:val="center"/>
          </w:tcPr>
          <w:p w14:paraId="3B82043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11D5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7" w:type="dxa"/>
            <w:vMerge w:val="continue"/>
            <w:noWrap w:val="0"/>
            <w:vAlign w:val="center"/>
          </w:tcPr>
          <w:p w14:paraId="51B94A9A">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356330D4">
            <w:pPr>
              <w:jc w:val="center"/>
              <w:rPr>
                <w:rFonts w:hint="eastAsia" w:ascii="仿宋" w:hAnsi="仿宋" w:eastAsia="仿宋" w:cs="仿宋"/>
                <w:color w:val="auto"/>
                <w:sz w:val="24"/>
                <w:szCs w:val="24"/>
                <w:highlight w:val="none"/>
              </w:rPr>
            </w:pPr>
          </w:p>
        </w:tc>
        <w:tc>
          <w:tcPr>
            <w:tcW w:w="1417" w:type="dxa"/>
            <w:noWrap w:val="0"/>
            <w:vAlign w:val="center"/>
          </w:tcPr>
          <w:p w14:paraId="65FBBDCA">
            <w:pPr>
              <w:wordWrap w:val="0"/>
              <w:autoSpaceDE w:val="0"/>
              <w:autoSpaceDN w:val="0"/>
              <w:adjustRightInd w:val="0"/>
              <w:spacing w:line="360" w:lineRule="exact"/>
              <w:jc w:val="center"/>
              <w:textAlignment w:val="baseline"/>
              <w:rPr>
                <w:rFonts w:hint="eastAsia" w:ascii="仿宋" w:hAnsi="仿宋" w:eastAsia="仿宋" w:cs="仿宋"/>
                <w:color w:val="auto"/>
                <w:kern w:val="0"/>
                <w:sz w:val="24"/>
                <w:szCs w:val="24"/>
                <w:highlight w:val="none"/>
                <w:lang w:val="zh-TW" w:eastAsia="zh-CN" w:bidi="ar-SA"/>
              </w:rPr>
            </w:pPr>
            <w:r>
              <w:rPr>
                <w:rFonts w:hint="eastAsia" w:ascii="仿宋" w:hAnsi="仿宋" w:eastAsia="仿宋" w:cs="仿宋"/>
                <w:color w:val="auto"/>
                <w:kern w:val="0"/>
                <w:sz w:val="24"/>
                <w:szCs w:val="24"/>
                <w:highlight w:val="none"/>
                <w:lang w:val="en-US" w:eastAsia="zh-CN"/>
              </w:rPr>
              <w:t>供货进度计划保障措施</w:t>
            </w:r>
          </w:p>
        </w:tc>
        <w:tc>
          <w:tcPr>
            <w:tcW w:w="5592" w:type="dxa"/>
            <w:noWrap w:val="0"/>
            <w:vAlign w:val="center"/>
          </w:tcPr>
          <w:p w14:paraId="021661C9">
            <w:pPr>
              <w:wordWrap w:val="0"/>
              <w:autoSpaceDE w:val="0"/>
              <w:autoSpaceDN w:val="0"/>
              <w:adjustRightInd w:val="0"/>
              <w:spacing w:line="360" w:lineRule="exact"/>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进度计划保障措施全面、有效、能确保项目进度的得3.1-6分；进度计划保障措施基本全面、基本有效、基本能保障项目进度的得1.1-3分；进度计划保障措施不够全面、难以保障项目进度的得0-1分。</w:t>
            </w:r>
          </w:p>
        </w:tc>
        <w:tc>
          <w:tcPr>
            <w:tcW w:w="869" w:type="dxa"/>
            <w:noWrap w:val="0"/>
            <w:vAlign w:val="center"/>
          </w:tcPr>
          <w:p w14:paraId="47A4843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442F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7" w:type="dxa"/>
            <w:vMerge w:val="continue"/>
            <w:noWrap w:val="0"/>
            <w:vAlign w:val="center"/>
          </w:tcPr>
          <w:p w14:paraId="2777F889">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4CFA214C">
            <w:pPr>
              <w:jc w:val="center"/>
              <w:rPr>
                <w:rFonts w:hint="eastAsia" w:ascii="仿宋" w:hAnsi="仿宋" w:eastAsia="仿宋" w:cs="仿宋"/>
                <w:color w:val="auto"/>
                <w:sz w:val="24"/>
                <w:szCs w:val="24"/>
                <w:highlight w:val="none"/>
              </w:rPr>
            </w:pPr>
          </w:p>
        </w:tc>
        <w:tc>
          <w:tcPr>
            <w:tcW w:w="1417" w:type="dxa"/>
            <w:noWrap w:val="0"/>
            <w:vAlign w:val="center"/>
          </w:tcPr>
          <w:p w14:paraId="44F11F65">
            <w:pPr>
              <w:wordWrap w:val="0"/>
              <w:autoSpaceDE w:val="0"/>
              <w:autoSpaceDN w:val="0"/>
              <w:adjustRightInd w:val="0"/>
              <w:spacing w:line="360" w:lineRule="exact"/>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质保期养护方案</w:t>
            </w:r>
          </w:p>
        </w:tc>
        <w:tc>
          <w:tcPr>
            <w:tcW w:w="5592" w:type="dxa"/>
            <w:noWrap w:val="0"/>
            <w:vAlign w:val="center"/>
          </w:tcPr>
          <w:p w14:paraId="5AF7D2E5">
            <w:pPr>
              <w:wordWrap w:val="0"/>
              <w:autoSpaceDE w:val="0"/>
              <w:autoSpaceDN w:val="0"/>
              <w:adjustRightInd w:val="0"/>
              <w:spacing w:line="360" w:lineRule="exact"/>
              <w:jc w:val="left"/>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养护方案合理、可行、养护人员配置合理、各方面考虑周全的得5.1-8分；养护方案基本合理、基本可行、养护人员配置基本合理、各方面考虑基本周全的得2.1-5分；养护方案不够合理、不够可行、养护人员配置不够合理、各方面考虑不够周全的得0-2分。</w:t>
            </w:r>
          </w:p>
        </w:tc>
        <w:tc>
          <w:tcPr>
            <w:tcW w:w="869" w:type="dxa"/>
            <w:noWrap w:val="0"/>
            <w:vAlign w:val="center"/>
          </w:tcPr>
          <w:p w14:paraId="0367F5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0-8</w:t>
            </w:r>
          </w:p>
        </w:tc>
      </w:tr>
      <w:tr w14:paraId="088E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47" w:type="dxa"/>
            <w:vMerge w:val="continue"/>
            <w:noWrap w:val="0"/>
            <w:vAlign w:val="center"/>
          </w:tcPr>
          <w:p w14:paraId="6AE7F252">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20BBA3C3">
            <w:pPr>
              <w:jc w:val="center"/>
              <w:rPr>
                <w:rFonts w:hint="eastAsia" w:ascii="仿宋" w:hAnsi="仿宋" w:eastAsia="仿宋" w:cs="仿宋"/>
                <w:color w:val="auto"/>
                <w:sz w:val="24"/>
                <w:szCs w:val="24"/>
                <w:highlight w:val="none"/>
              </w:rPr>
            </w:pPr>
          </w:p>
        </w:tc>
        <w:tc>
          <w:tcPr>
            <w:tcW w:w="1417" w:type="dxa"/>
            <w:noWrap w:val="0"/>
            <w:vAlign w:val="center"/>
          </w:tcPr>
          <w:p w14:paraId="48FB8522">
            <w:pPr>
              <w:wordWrap w:val="0"/>
              <w:autoSpaceDE w:val="0"/>
              <w:autoSpaceDN w:val="0"/>
              <w:adjustRightInd w:val="0"/>
              <w:spacing w:line="360" w:lineRule="exact"/>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卫生保洁及设施维护管理措施</w:t>
            </w:r>
          </w:p>
        </w:tc>
        <w:tc>
          <w:tcPr>
            <w:tcW w:w="5592" w:type="dxa"/>
            <w:noWrap w:val="0"/>
            <w:vAlign w:val="center"/>
          </w:tcPr>
          <w:p w14:paraId="57F72174">
            <w:pPr>
              <w:autoSpaceDE w:val="0"/>
              <w:autoSpaceDN w:val="0"/>
              <w:adjustRightInd w:val="0"/>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根据卫生保洁及</w:t>
            </w:r>
            <w:r>
              <w:rPr>
                <w:rFonts w:hint="eastAsia" w:ascii="仿宋" w:hAnsi="仿宋" w:eastAsia="仿宋" w:cs="仿宋"/>
                <w:color w:val="auto"/>
                <w:sz w:val="24"/>
                <w:szCs w:val="24"/>
                <w:highlight w:val="none"/>
                <w:lang w:val="zh-TW" w:eastAsia="zh-CN"/>
              </w:rPr>
              <w:t>桥梁绿化</w:t>
            </w:r>
            <w:r>
              <w:rPr>
                <w:rFonts w:hint="eastAsia" w:ascii="仿宋" w:hAnsi="仿宋" w:eastAsia="仿宋" w:cs="仿宋"/>
                <w:color w:val="auto"/>
                <w:sz w:val="24"/>
                <w:szCs w:val="24"/>
                <w:highlight w:val="none"/>
                <w:lang w:val="zh-TW" w:eastAsia="zh-TW"/>
              </w:rPr>
              <w:t>设施的维护计划等管理措施进行评分。</w:t>
            </w:r>
            <w:r>
              <w:rPr>
                <w:rFonts w:hint="eastAsia" w:ascii="仿宋" w:hAnsi="仿宋" w:eastAsia="仿宋" w:cs="仿宋"/>
                <w:color w:val="auto"/>
                <w:sz w:val="24"/>
                <w:szCs w:val="24"/>
                <w:highlight w:val="none"/>
                <w:lang w:val="zh-TW" w:eastAsia="zh-CN"/>
              </w:rPr>
              <w:t>管理措施十分完善、合理的得</w:t>
            </w:r>
            <w:r>
              <w:rPr>
                <w:rFonts w:hint="eastAsia" w:ascii="仿宋" w:hAnsi="仿宋" w:eastAsia="仿宋" w:cs="仿宋"/>
                <w:color w:val="auto"/>
                <w:sz w:val="24"/>
                <w:szCs w:val="24"/>
                <w:highlight w:val="none"/>
                <w:lang w:val="en-US" w:eastAsia="zh-CN"/>
              </w:rPr>
              <w:t>2.1-3分，管理措施基本完善、合理的得1.1-2分，管理措施不够完善、不够合理的得0-1分。管理措施不合理的得0分。</w:t>
            </w:r>
          </w:p>
        </w:tc>
        <w:tc>
          <w:tcPr>
            <w:tcW w:w="869" w:type="dxa"/>
            <w:noWrap w:val="0"/>
            <w:vAlign w:val="center"/>
          </w:tcPr>
          <w:p w14:paraId="2A720B3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r>
      <w:tr w14:paraId="255D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47" w:type="dxa"/>
            <w:vMerge w:val="continue"/>
            <w:noWrap w:val="0"/>
            <w:vAlign w:val="center"/>
          </w:tcPr>
          <w:p w14:paraId="11608EF3">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1792FCAD">
            <w:pPr>
              <w:jc w:val="center"/>
              <w:rPr>
                <w:rFonts w:hint="eastAsia" w:ascii="仿宋" w:hAnsi="仿宋" w:eastAsia="仿宋" w:cs="仿宋"/>
                <w:color w:val="auto"/>
                <w:sz w:val="24"/>
                <w:szCs w:val="24"/>
                <w:highlight w:val="none"/>
              </w:rPr>
            </w:pPr>
          </w:p>
        </w:tc>
        <w:tc>
          <w:tcPr>
            <w:tcW w:w="1417" w:type="dxa"/>
            <w:noWrap w:val="0"/>
            <w:vAlign w:val="center"/>
          </w:tcPr>
          <w:p w14:paraId="73ACF9A7">
            <w:pPr>
              <w:autoSpaceDE w:val="0"/>
              <w:autoSpaceDN w:val="0"/>
              <w:adjustRightInd w:val="0"/>
              <w:spacing w:line="3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TW" w:eastAsia="zh-TW"/>
              </w:rPr>
              <w:t>养护人员</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eastAsia="zh-TW"/>
              </w:rPr>
              <w:t>设备管理方案</w:t>
            </w:r>
          </w:p>
        </w:tc>
        <w:tc>
          <w:tcPr>
            <w:tcW w:w="5592" w:type="dxa"/>
            <w:noWrap w:val="0"/>
            <w:vAlign w:val="top"/>
          </w:tcPr>
          <w:p w14:paraId="0BC2A3B5">
            <w:pPr>
              <w:autoSpaceDE w:val="0"/>
              <w:autoSpaceDN w:val="0"/>
              <w:adjustRightInd w:val="0"/>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根据本项目情况制定的养护人员设备管理</w:t>
            </w:r>
            <w:r>
              <w:rPr>
                <w:rFonts w:hint="eastAsia" w:ascii="仿宋" w:hAnsi="仿宋" w:eastAsia="仿宋" w:cs="仿宋"/>
                <w:color w:val="auto"/>
                <w:sz w:val="24"/>
                <w:szCs w:val="24"/>
                <w:highlight w:val="none"/>
                <w:lang w:val="zh-TW" w:eastAsia="zh-CN"/>
              </w:rPr>
              <w:t>方案</w:t>
            </w:r>
            <w:r>
              <w:rPr>
                <w:rFonts w:hint="eastAsia" w:ascii="仿宋" w:hAnsi="仿宋" w:eastAsia="仿宋" w:cs="仿宋"/>
                <w:color w:val="auto"/>
                <w:sz w:val="24"/>
                <w:szCs w:val="24"/>
                <w:highlight w:val="none"/>
                <w:lang w:val="zh-TW" w:eastAsia="zh-TW"/>
              </w:rPr>
              <w:t>进行</w:t>
            </w:r>
            <w:r>
              <w:rPr>
                <w:rFonts w:hint="eastAsia" w:ascii="仿宋" w:hAnsi="仿宋" w:eastAsia="仿宋" w:cs="仿宋"/>
                <w:color w:val="auto"/>
                <w:sz w:val="24"/>
                <w:szCs w:val="24"/>
                <w:highlight w:val="none"/>
                <w:lang w:val="zh-TW" w:eastAsia="zh-CN"/>
              </w:rPr>
              <w:t>评分</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zh-TW" w:eastAsia="zh-CN"/>
              </w:rPr>
              <w:t>方案可行、合理的得</w:t>
            </w:r>
            <w:r>
              <w:rPr>
                <w:rFonts w:hint="eastAsia" w:ascii="仿宋" w:hAnsi="仿宋" w:eastAsia="仿宋" w:cs="仿宋"/>
                <w:color w:val="auto"/>
                <w:sz w:val="24"/>
                <w:szCs w:val="24"/>
                <w:highlight w:val="none"/>
                <w:lang w:val="en-US" w:eastAsia="zh-CN"/>
              </w:rPr>
              <w:t>2.1-3分，方案基本</w:t>
            </w:r>
            <w:r>
              <w:rPr>
                <w:rFonts w:hint="eastAsia" w:ascii="仿宋" w:hAnsi="仿宋" w:eastAsia="仿宋" w:cs="仿宋"/>
                <w:color w:val="auto"/>
                <w:sz w:val="24"/>
                <w:szCs w:val="24"/>
                <w:highlight w:val="none"/>
                <w:lang w:val="zh-TW" w:eastAsia="zh-CN"/>
              </w:rPr>
              <w:t>可行、</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val="zh-TW" w:eastAsia="zh-CN"/>
              </w:rPr>
              <w:t>合理</w:t>
            </w:r>
            <w:r>
              <w:rPr>
                <w:rFonts w:hint="eastAsia" w:ascii="仿宋" w:hAnsi="仿宋" w:eastAsia="仿宋" w:cs="仿宋"/>
                <w:color w:val="auto"/>
                <w:sz w:val="24"/>
                <w:szCs w:val="24"/>
                <w:highlight w:val="none"/>
                <w:lang w:val="en-US" w:eastAsia="zh-CN"/>
              </w:rPr>
              <w:t>的得1.1-2分，方案</w:t>
            </w:r>
            <w:r>
              <w:rPr>
                <w:rFonts w:hint="eastAsia" w:ascii="仿宋" w:hAnsi="仿宋" w:eastAsia="仿宋" w:cs="仿宋"/>
                <w:color w:val="auto"/>
                <w:sz w:val="24"/>
                <w:szCs w:val="24"/>
                <w:highlight w:val="none"/>
                <w:lang w:val="zh-TW" w:eastAsia="zh-TW"/>
              </w:rPr>
              <w:t>缺乏可行性但提供有参考性的</w:t>
            </w:r>
            <w:r>
              <w:rPr>
                <w:rFonts w:hint="eastAsia" w:ascii="仿宋" w:hAnsi="仿宋" w:eastAsia="仿宋" w:cs="仿宋"/>
                <w:color w:val="auto"/>
                <w:sz w:val="24"/>
                <w:szCs w:val="24"/>
                <w:highlight w:val="none"/>
                <w:lang w:val="en-US" w:eastAsia="zh-CN"/>
              </w:rPr>
              <w:t>的得0-1分，方案不可行或不合理的得0分。</w:t>
            </w:r>
          </w:p>
        </w:tc>
        <w:tc>
          <w:tcPr>
            <w:tcW w:w="869" w:type="dxa"/>
            <w:noWrap w:val="0"/>
            <w:vAlign w:val="center"/>
          </w:tcPr>
          <w:p w14:paraId="3A75ED2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133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47" w:type="dxa"/>
            <w:vMerge w:val="continue"/>
            <w:noWrap w:val="0"/>
            <w:vAlign w:val="center"/>
          </w:tcPr>
          <w:p w14:paraId="1220500E">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7492AF82">
            <w:pPr>
              <w:jc w:val="center"/>
              <w:rPr>
                <w:rFonts w:hint="eastAsia" w:ascii="仿宋" w:hAnsi="仿宋" w:eastAsia="仿宋" w:cs="仿宋"/>
                <w:color w:val="auto"/>
                <w:sz w:val="24"/>
                <w:szCs w:val="24"/>
                <w:highlight w:val="none"/>
              </w:rPr>
            </w:pPr>
          </w:p>
        </w:tc>
        <w:tc>
          <w:tcPr>
            <w:tcW w:w="1417" w:type="dxa"/>
            <w:noWrap w:val="0"/>
            <w:vAlign w:val="center"/>
          </w:tcPr>
          <w:p w14:paraId="6FED9091">
            <w:pPr>
              <w:autoSpaceDE w:val="0"/>
              <w:autoSpaceDN w:val="0"/>
              <w:adjustRightInd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CN"/>
              </w:rPr>
              <w:t>养护</w:t>
            </w:r>
            <w:r>
              <w:rPr>
                <w:rFonts w:hint="eastAsia" w:ascii="仿宋" w:hAnsi="仿宋" w:eastAsia="仿宋" w:cs="仿宋"/>
                <w:color w:val="auto"/>
                <w:sz w:val="24"/>
                <w:szCs w:val="24"/>
                <w:highlight w:val="none"/>
                <w:lang w:val="zh-TW" w:eastAsia="zh-TW"/>
              </w:rPr>
              <w:t>应急任务的处理措施</w:t>
            </w:r>
          </w:p>
        </w:tc>
        <w:tc>
          <w:tcPr>
            <w:tcW w:w="5592" w:type="dxa"/>
            <w:noWrap w:val="0"/>
            <w:vAlign w:val="center"/>
          </w:tcPr>
          <w:p w14:paraId="26F15C34">
            <w:pPr>
              <w:autoSpaceDE w:val="0"/>
              <w:autoSpaceDN w:val="0"/>
              <w:adjustRightInd w:val="0"/>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应急任务、突发事件</w:t>
            </w:r>
            <w:r>
              <w:rPr>
                <w:rFonts w:hint="eastAsia" w:ascii="仿宋" w:hAnsi="仿宋" w:eastAsia="仿宋" w:cs="仿宋"/>
                <w:color w:val="auto"/>
                <w:sz w:val="24"/>
                <w:szCs w:val="24"/>
                <w:highlight w:val="none"/>
                <w:lang w:val="en-US" w:eastAsia="zh-CN"/>
              </w:rPr>
              <w:t>处置方案及时、合理、可行的得2.1-4分，处置方案基本及时、基本合理、基本可行的得1.1-2分，处置方案不够及时、不够合理、不够可行的得0-1分。</w:t>
            </w:r>
          </w:p>
        </w:tc>
        <w:tc>
          <w:tcPr>
            <w:tcW w:w="869" w:type="dxa"/>
            <w:noWrap w:val="0"/>
            <w:vAlign w:val="center"/>
          </w:tcPr>
          <w:p w14:paraId="56C0131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r>
      <w:tr w14:paraId="51AC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47" w:type="dxa"/>
            <w:vMerge w:val="continue"/>
            <w:noWrap w:val="0"/>
            <w:vAlign w:val="center"/>
          </w:tcPr>
          <w:p w14:paraId="5762A7F8">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740AEFC0">
            <w:pPr>
              <w:jc w:val="center"/>
              <w:rPr>
                <w:rFonts w:hint="eastAsia" w:ascii="仿宋" w:hAnsi="仿宋" w:eastAsia="仿宋" w:cs="仿宋"/>
                <w:color w:val="auto"/>
                <w:sz w:val="24"/>
                <w:szCs w:val="24"/>
                <w:highlight w:val="none"/>
              </w:rPr>
            </w:pPr>
          </w:p>
        </w:tc>
        <w:tc>
          <w:tcPr>
            <w:tcW w:w="1417" w:type="dxa"/>
            <w:noWrap w:val="0"/>
            <w:vAlign w:val="center"/>
          </w:tcPr>
          <w:p w14:paraId="04A4352B">
            <w:pPr>
              <w:autoSpaceDE w:val="0"/>
              <w:autoSpaceDN w:val="0"/>
              <w:adjustRightInd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文明安全作业及质量保障措施</w:t>
            </w:r>
          </w:p>
        </w:tc>
        <w:tc>
          <w:tcPr>
            <w:tcW w:w="5592" w:type="dxa"/>
            <w:noWrap w:val="0"/>
            <w:vAlign w:val="center"/>
          </w:tcPr>
          <w:p w14:paraId="5E0F52CC">
            <w:pPr>
              <w:autoSpaceDE w:val="0"/>
              <w:autoSpaceDN w:val="0"/>
              <w:adjustRightInd w:val="0"/>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根据</w:t>
            </w:r>
            <w:r>
              <w:rPr>
                <w:rFonts w:hint="eastAsia" w:ascii="仿宋" w:hAnsi="仿宋" w:eastAsia="仿宋" w:cs="仿宋"/>
                <w:color w:val="auto"/>
                <w:sz w:val="24"/>
                <w:szCs w:val="24"/>
                <w:highlight w:val="none"/>
                <w:lang w:val="zh-TW" w:eastAsia="zh-CN"/>
              </w:rPr>
              <w:t>投标人</w:t>
            </w:r>
            <w:r>
              <w:rPr>
                <w:rFonts w:hint="eastAsia" w:ascii="仿宋" w:hAnsi="仿宋" w:eastAsia="仿宋" w:cs="仿宋"/>
                <w:color w:val="auto"/>
                <w:sz w:val="24"/>
                <w:szCs w:val="24"/>
                <w:highlight w:val="none"/>
                <w:lang w:val="zh-TW" w:eastAsia="zh-TW"/>
              </w:rPr>
              <w:t>提供的文明安全作业保障措施及质量保障措施，措施是否全面、可行，</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lang w:val="zh-TW" w:eastAsia="zh-TW"/>
              </w:rPr>
              <w:t>评分。文明安全作业保障措施及质量保障措施</w:t>
            </w:r>
            <w:r>
              <w:rPr>
                <w:rFonts w:hint="eastAsia" w:ascii="仿宋" w:hAnsi="仿宋" w:eastAsia="仿宋" w:cs="仿宋"/>
                <w:color w:val="auto"/>
                <w:sz w:val="24"/>
                <w:szCs w:val="24"/>
                <w:highlight w:val="none"/>
                <w:lang w:val="zh-TW" w:eastAsia="zh-CN"/>
              </w:rPr>
              <w:t>全面、可行的得</w:t>
            </w:r>
            <w:r>
              <w:rPr>
                <w:rFonts w:hint="eastAsia" w:ascii="仿宋" w:hAnsi="仿宋" w:eastAsia="仿宋" w:cs="仿宋"/>
                <w:color w:val="auto"/>
                <w:sz w:val="24"/>
                <w:szCs w:val="24"/>
                <w:highlight w:val="none"/>
                <w:lang w:val="en-US" w:eastAsia="zh-CN"/>
              </w:rPr>
              <w:t>2.1-3分，</w:t>
            </w:r>
            <w:r>
              <w:rPr>
                <w:rFonts w:hint="eastAsia" w:ascii="仿宋" w:hAnsi="仿宋" w:eastAsia="仿宋" w:cs="仿宋"/>
                <w:color w:val="auto"/>
                <w:sz w:val="24"/>
                <w:szCs w:val="24"/>
                <w:highlight w:val="none"/>
                <w:lang w:val="zh-TW" w:eastAsia="zh-TW"/>
              </w:rPr>
              <w:t>措施及质量保障措施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val="zh-TW" w:eastAsia="zh-CN"/>
              </w:rPr>
              <w:t>可行的得</w:t>
            </w:r>
            <w:r>
              <w:rPr>
                <w:rFonts w:hint="eastAsia" w:ascii="仿宋" w:hAnsi="仿宋" w:eastAsia="仿宋" w:cs="仿宋"/>
                <w:color w:val="auto"/>
                <w:sz w:val="24"/>
                <w:szCs w:val="24"/>
                <w:highlight w:val="none"/>
                <w:lang w:val="en-US" w:eastAsia="zh-CN"/>
              </w:rPr>
              <w:t>1.1-2分，措施欠缺、不够可行的得0-1分。</w:t>
            </w:r>
          </w:p>
        </w:tc>
        <w:tc>
          <w:tcPr>
            <w:tcW w:w="869" w:type="dxa"/>
            <w:noWrap w:val="0"/>
            <w:vAlign w:val="center"/>
          </w:tcPr>
          <w:p w14:paraId="66F5D69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r>
      <w:tr w14:paraId="30EC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47" w:type="dxa"/>
            <w:vMerge w:val="continue"/>
            <w:noWrap w:val="0"/>
            <w:vAlign w:val="center"/>
          </w:tcPr>
          <w:p w14:paraId="2FBC34A6">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053CA3DA">
            <w:pPr>
              <w:jc w:val="center"/>
              <w:rPr>
                <w:rFonts w:hint="eastAsia" w:ascii="仿宋" w:hAnsi="仿宋" w:eastAsia="仿宋" w:cs="仿宋"/>
                <w:color w:val="auto"/>
                <w:sz w:val="24"/>
                <w:szCs w:val="24"/>
                <w:highlight w:val="none"/>
              </w:rPr>
            </w:pPr>
          </w:p>
        </w:tc>
        <w:tc>
          <w:tcPr>
            <w:tcW w:w="1417" w:type="dxa"/>
            <w:vMerge w:val="restart"/>
            <w:noWrap w:val="0"/>
            <w:vAlign w:val="center"/>
          </w:tcPr>
          <w:p w14:paraId="6AC9D182">
            <w:pPr>
              <w:autoSpaceDE w:val="0"/>
              <w:autoSpaceDN w:val="0"/>
              <w:adjustRightInd w:val="0"/>
              <w:spacing w:line="340" w:lineRule="exact"/>
              <w:jc w:val="center"/>
              <w:rPr>
                <w:rFonts w:hint="eastAsia" w:ascii="仿宋" w:hAnsi="仿宋" w:eastAsia="仿宋" w:cs="仿宋"/>
                <w:color w:val="auto"/>
                <w:sz w:val="24"/>
                <w:szCs w:val="24"/>
                <w:highlight w:val="none"/>
                <w:lang w:val="zh-TW" w:eastAsia="zh-CN"/>
              </w:rPr>
            </w:pPr>
            <w:r>
              <w:rPr>
                <w:rFonts w:hint="eastAsia" w:ascii="仿宋_GB2312" w:hAnsi="宋体" w:eastAsia="仿宋_GB2312" w:cs="仿宋_GB2312"/>
                <w:i w:val="0"/>
                <w:iCs w:val="0"/>
                <w:color w:val="000000"/>
                <w:kern w:val="0"/>
                <w:sz w:val="22"/>
                <w:szCs w:val="22"/>
                <w:u w:val="none"/>
                <w:lang w:val="en-US" w:eastAsia="zh-CN" w:bidi="ar"/>
              </w:rPr>
              <w:t>样品（8分）</w:t>
            </w:r>
          </w:p>
        </w:tc>
        <w:tc>
          <w:tcPr>
            <w:tcW w:w="5592" w:type="dxa"/>
            <w:noWrap w:val="0"/>
            <w:vAlign w:val="center"/>
          </w:tcPr>
          <w:p w14:paraId="0305F770">
            <w:pPr>
              <w:autoSpaceDE w:val="0"/>
              <w:autoSpaceDN w:val="0"/>
              <w:adjustRightInd w:val="0"/>
              <w:spacing w:line="3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月季“约定”：品种要求对版，品种不对版本项得0分，未开花样品作零分处理，冠幅不达标扣1分，盆径不达标扣1分，有病虫害扣1分，其它缺陷每处扣0.5分，最低得0分。</w:t>
            </w:r>
          </w:p>
          <w:p w14:paraId="49FF1494">
            <w:pPr>
              <w:autoSpaceDE w:val="0"/>
              <w:autoSpaceDN w:val="0"/>
              <w:adjustRightInd w:val="0"/>
              <w:spacing w:line="340" w:lineRule="exact"/>
              <w:rPr>
                <w:rFonts w:hint="default" w:ascii="仿宋" w:hAnsi="仿宋" w:eastAsia="仿宋" w:cs="仿宋"/>
                <w:color w:val="auto"/>
                <w:sz w:val="24"/>
                <w:szCs w:val="24"/>
                <w:highlight w:val="none"/>
                <w:lang w:val="en-US" w:eastAsia="zh-CN"/>
              </w:rPr>
            </w:pPr>
            <w:r>
              <w:rPr>
                <w:rFonts w:hint="eastAsia" w:ascii="仿宋_GB2312" w:eastAsia="仿宋_GB2312" w:cs="仿宋_GB2312"/>
                <w:i w:val="0"/>
                <w:iCs w:val="0"/>
                <w:color w:val="000000"/>
                <w:kern w:val="0"/>
                <w:sz w:val="22"/>
                <w:szCs w:val="22"/>
                <w:u w:val="none"/>
                <w:lang w:val="en-US" w:eastAsia="zh-CN" w:bidi="ar"/>
              </w:rPr>
              <w:t>样品</w:t>
            </w:r>
            <w:r>
              <w:rPr>
                <w:rFonts w:hint="default" w:ascii="仿宋_GB2312" w:hAnsi="宋体" w:eastAsia="仿宋_GB2312" w:cs="仿宋_GB2312"/>
                <w:i w:val="0"/>
                <w:iCs w:val="0"/>
                <w:color w:val="000000"/>
                <w:kern w:val="0"/>
                <w:sz w:val="22"/>
                <w:szCs w:val="22"/>
                <w:u w:val="none"/>
                <w:lang w:val="en-US" w:eastAsia="zh-CN" w:bidi="ar"/>
              </w:rPr>
              <w:t>要求</w:t>
            </w:r>
            <w:r>
              <w:rPr>
                <w:rFonts w:hint="eastAsia" w:ascii="仿宋_GB2312" w:eastAsia="仿宋_GB2312" w:cs="仿宋_GB2312"/>
                <w:i w:val="0"/>
                <w:iCs w:val="0"/>
                <w:color w:val="000000"/>
                <w:kern w:val="0"/>
                <w:sz w:val="22"/>
                <w:szCs w:val="22"/>
                <w:u w:val="none"/>
                <w:lang w:val="en-US" w:eastAsia="zh-CN" w:bidi="ar"/>
              </w:rPr>
              <w:t>：月季要求带花（开花），</w:t>
            </w:r>
            <w:r>
              <w:rPr>
                <w:rFonts w:hint="default" w:ascii="仿宋_GB2312" w:hAnsi="宋体" w:eastAsia="仿宋_GB2312" w:cs="仿宋_GB2312"/>
                <w:i w:val="0"/>
                <w:iCs w:val="0"/>
                <w:color w:val="000000"/>
                <w:kern w:val="0"/>
                <w:sz w:val="22"/>
                <w:szCs w:val="22"/>
                <w:u w:val="none"/>
                <w:lang w:val="en-US" w:eastAsia="zh-CN" w:bidi="ar"/>
              </w:rPr>
              <w:t>三年生以上熟苗，盆径要求150mm以上，要求冠幅25cm以上，冠幅饱满，无病虫害</w:t>
            </w:r>
            <w:r>
              <w:rPr>
                <w:rFonts w:hint="eastAsia" w:ascii="仿宋_GB2312" w:eastAsia="仿宋_GB2312" w:cs="仿宋_GB2312"/>
                <w:i w:val="0"/>
                <w:iCs w:val="0"/>
                <w:color w:val="000000"/>
                <w:kern w:val="0"/>
                <w:sz w:val="22"/>
                <w:szCs w:val="22"/>
                <w:u w:val="none"/>
                <w:lang w:val="en-US" w:eastAsia="zh-CN" w:bidi="ar"/>
              </w:rPr>
              <w:t>。</w:t>
            </w:r>
          </w:p>
        </w:tc>
        <w:tc>
          <w:tcPr>
            <w:tcW w:w="869" w:type="dxa"/>
            <w:noWrap w:val="0"/>
            <w:vAlign w:val="center"/>
          </w:tcPr>
          <w:p w14:paraId="768B99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p>
        </w:tc>
      </w:tr>
      <w:tr w14:paraId="3FED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47" w:type="dxa"/>
            <w:vMerge w:val="continue"/>
            <w:noWrap w:val="0"/>
            <w:vAlign w:val="center"/>
          </w:tcPr>
          <w:p w14:paraId="70A83C73">
            <w:pPr>
              <w:jc w:val="center"/>
              <w:rPr>
                <w:rFonts w:hint="eastAsia" w:ascii="仿宋" w:hAnsi="仿宋" w:eastAsia="仿宋" w:cs="仿宋"/>
                <w:color w:val="auto"/>
                <w:sz w:val="24"/>
                <w:szCs w:val="24"/>
                <w:highlight w:val="none"/>
              </w:rPr>
            </w:pPr>
          </w:p>
        </w:tc>
        <w:tc>
          <w:tcPr>
            <w:tcW w:w="1187" w:type="dxa"/>
            <w:vMerge w:val="continue"/>
            <w:noWrap w:val="0"/>
            <w:vAlign w:val="center"/>
          </w:tcPr>
          <w:p w14:paraId="0FEC878F">
            <w:pPr>
              <w:jc w:val="center"/>
              <w:rPr>
                <w:rFonts w:hint="eastAsia" w:ascii="仿宋" w:hAnsi="仿宋" w:eastAsia="仿宋" w:cs="仿宋"/>
                <w:color w:val="auto"/>
                <w:sz w:val="24"/>
                <w:szCs w:val="24"/>
                <w:highlight w:val="none"/>
              </w:rPr>
            </w:pPr>
          </w:p>
        </w:tc>
        <w:tc>
          <w:tcPr>
            <w:tcW w:w="1417" w:type="dxa"/>
            <w:vMerge w:val="continue"/>
            <w:noWrap w:val="0"/>
            <w:vAlign w:val="center"/>
          </w:tcPr>
          <w:p w14:paraId="6C6D1314">
            <w:pPr>
              <w:autoSpaceDE w:val="0"/>
              <w:autoSpaceDN w:val="0"/>
              <w:adjustRightInd w:val="0"/>
              <w:spacing w:line="340" w:lineRule="exact"/>
              <w:jc w:val="center"/>
              <w:rPr>
                <w:rFonts w:hint="default" w:ascii="仿宋_GB2312" w:hAnsi="宋体" w:eastAsia="仿宋_GB2312" w:cs="仿宋_GB2312"/>
                <w:i w:val="0"/>
                <w:iCs w:val="0"/>
                <w:color w:val="000000"/>
                <w:kern w:val="0"/>
                <w:sz w:val="22"/>
                <w:szCs w:val="22"/>
                <w:u w:val="none"/>
                <w:lang w:val="en-US" w:eastAsia="zh-CN" w:bidi="ar"/>
              </w:rPr>
            </w:pPr>
          </w:p>
        </w:tc>
        <w:tc>
          <w:tcPr>
            <w:tcW w:w="5592" w:type="dxa"/>
            <w:noWrap w:val="0"/>
            <w:vAlign w:val="center"/>
          </w:tcPr>
          <w:p w14:paraId="4D5ECCA3">
            <w:pPr>
              <w:autoSpaceDE w:val="0"/>
              <w:autoSpaceDN w:val="0"/>
              <w:adjustRightInd w:val="0"/>
              <w:spacing w:line="3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木塑花箱（1.7*1米样品段）：镀锌方管规格不符合要求每处扣1分，木塑板材料类型和规格不符合要求扣1分，安装外观质量有缺陷每处扣1分，其它缺陷每处扣0.5分，最低得0分。</w:t>
            </w:r>
          </w:p>
        </w:tc>
        <w:tc>
          <w:tcPr>
            <w:tcW w:w="869" w:type="dxa"/>
            <w:noWrap w:val="0"/>
            <w:vAlign w:val="center"/>
          </w:tcPr>
          <w:p w14:paraId="6F388F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w:t>
            </w:r>
          </w:p>
        </w:tc>
      </w:tr>
      <w:tr w14:paraId="2096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noWrap w:val="0"/>
            <w:vAlign w:val="center"/>
          </w:tcPr>
          <w:p w14:paraId="0632387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196" w:type="dxa"/>
            <w:gridSpan w:val="3"/>
            <w:noWrap w:val="0"/>
            <w:vAlign w:val="center"/>
          </w:tcPr>
          <w:p w14:paraId="63499064">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869" w:type="dxa"/>
            <w:noWrap w:val="0"/>
            <w:vAlign w:val="center"/>
          </w:tcPr>
          <w:p w14:paraId="7B57B4CC">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w:t>
            </w:r>
          </w:p>
        </w:tc>
      </w:tr>
    </w:tbl>
    <w:p w14:paraId="050905A0">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48543A2">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30</w:t>
      </w:r>
      <w:r>
        <w:rPr>
          <w:rFonts w:hint="eastAsia" w:ascii="仿宋" w:hAnsi="仿宋" w:eastAsia="仿宋" w:cs="仿宋"/>
          <w:b/>
          <w:bCs/>
          <w:iCs/>
          <w:color w:val="auto"/>
          <w:sz w:val="24"/>
          <w:highlight w:val="none"/>
        </w:rPr>
        <w:t>分）</w:t>
      </w:r>
    </w:p>
    <w:p w14:paraId="4812642E">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29530C2D">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0A55221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3E110F7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default" w:ascii="仿宋" w:hAnsi="仿宋" w:eastAsia="仿宋" w:cs="仿宋"/>
          <w:color w:val="auto"/>
          <w:highlight w:val="none"/>
          <w:lang w:val="en-US"/>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30</w:t>
      </w:r>
    </w:p>
    <w:p w14:paraId="5AE2743F">
      <w:pPr>
        <w:rPr>
          <w:rFonts w:hint="eastAsia" w:ascii="仿宋" w:hAnsi="仿宋" w:eastAsia="仿宋" w:cs="仿宋"/>
          <w:color w:val="auto"/>
          <w:sz w:val="24"/>
          <w:szCs w:val="24"/>
          <w:highlight w:val="none"/>
          <w:lang w:eastAsia="zh-CN"/>
        </w:rPr>
      </w:pPr>
    </w:p>
    <w:p w14:paraId="4A16886B">
      <w:pPr>
        <w:pStyle w:val="2"/>
        <w:rPr>
          <w:rFonts w:hint="eastAsia" w:ascii="仿宋" w:hAnsi="仿宋" w:eastAsia="仿宋" w:cs="仿宋"/>
          <w:color w:val="auto"/>
          <w:sz w:val="24"/>
          <w:szCs w:val="24"/>
          <w:highlight w:val="none"/>
          <w:lang w:eastAsia="zh-CN"/>
        </w:rPr>
      </w:pPr>
    </w:p>
    <w:p w14:paraId="2D9264D4">
      <w:pPr>
        <w:pStyle w:val="4"/>
        <w:rPr>
          <w:rFonts w:hint="eastAsia"/>
          <w:lang w:eastAsia="zh-CN"/>
        </w:rPr>
      </w:pPr>
    </w:p>
    <w:p w14:paraId="7AC31487">
      <w:pPr>
        <w:rPr>
          <w:rFonts w:hint="eastAsia" w:ascii="仿宋" w:hAnsi="仿宋" w:eastAsia="仿宋" w:cs="仿宋"/>
          <w:color w:val="auto"/>
          <w:sz w:val="24"/>
          <w:szCs w:val="24"/>
          <w:highlight w:val="none"/>
          <w:lang w:eastAsia="zh-CN"/>
        </w:rPr>
      </w:pPr>
    </w:p>
    <w:p w14:paraId="24A4CCA3">
      <w:pPr>
        <w:widowControl/>
        <w:adjustRightInd/>
        <w:jc w:val="center"/>
        <w:rPr>
          <w:rFonts w:hint="eastAsia" w:ascii="仿宋" w:hAnsi="仿宋" w:eastAsia="仿宋" w:cs="仿宋"/>
          <w:b/>
          <w:color w:val="auto"/>
          <w:sz w:val="36"/>
          <w:szCs w:val="20"/>
          <w:highlight w:val="none"/>
        </w:rPr>
      </w:pPr>
    </w:p>
    <w:p w14:paraId="55C555CA">
      <w:pPr>
        <w:widowControl/>
        <w:adjustRightInd/>
        <w:jc w:val="center"/>
        <w:rPr>
          <w:rFonts w:hint="eastAsia" w:ascii="仿宋" w:hAnsi="仿宋" w:eastAsia="仿宋" w:cs="仿宋"/>
          <w:b/>
          <w:color w:val="auto"/>
          <w:sz w:val="36"/>
          <w:szCs w:val="20"/>
          <w:highlight w:val="none"/>
        </w:rPr>
      </w:pPr>
    </w:p>
    <w:p w14:paraId="1EEA7ED1">
      <w:pPr>
        <w:widowControl/>
        <w:adjustRightInd/>
        <w:jc w:val="center"/>
        <w:rPr>
          <w:rFonts w:hint="eastAsia" w:ascii="仿宋" w:hAnsi="仿宋" w:eastAsia="仿宋" w:cs="仿宋"/>
          <w:b/>
          <w:color w:val="auto"/>
          <w:sz w:val="36"/>
          <w:szCs w:val="20"/>
          <w:highlight w:val="none"/>
        </w:rPr>
      </w:pPr>
    </w:p>
    <w:p w14:paraId="492AB7F2">
      <w:pPr>
        <w:pStyle w:val="2"/>
        <w:rPr>
          <w:rFonts w:hint="eastAsia"/>
        </w:rPr>
      </w:pPr>
    </w:p>
    <w:p w14:paraId="24871F6A">
      <w:pPr>
        <w:widowControl/>
        <w:adjustRightInd/>
        <w:jc w:val="center"/>
        <w:rPr>
          <w:rFonts w:hint="eastAsia" w:ascii="仿宋" w:hAnsi="仿宋" w:eastAsia="仿宋" w:cs="仿宋"/>
          <w:b/>
          <w:color w:val="auto"/>
          <w:sz w:val="36"/>
          <w:szCs w:val="20"/>
          <w:highlight w:val="none"/>
        </w:rPr>
      </w:pPr>
    </w:p>
    <w:p w14:paraId="6D5CD45E">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
      <w:r>
        <w:rPr>
          <w:rFonts w:hint="eastAsia" w:ascii="仿宋" w:hAnsi="仿宋" w:eastAsia="仿宋" w:cs="仿宋"/>
          <w:b/>
          <w:color w:val="auto"/>
          <w:sz w:val="36"/>
          <w:szCs w:val="20"/>
          <w:highlight w:val="none"/>
        </w:rPr>
        <w:t xml:space="preserve"> </w:t>
      </w:r>
      <w:bookmarkEnd w:id="40"/>
      <w:r>
        <w:rPr>
          <w:rFonts w:hint="eastAsia" w:ascii="仿宋" w:hAnsi="仿宋" w:eastAsia="仿宋" w:cs="仿宋"/>
          <w:b/>
          <w:color w:val="auto"/>
          <w:sz w:val="36"/>
          <w:szCs w:val="20"/>
          <w:highlight w:val="none"/>
        </w:rPr>
        <w:t>投标文件及其附件格式</w:t>
      </w:r>
    </w:p>
    <w:p w14:paraId="5E091700">
      <w:pPr>
        <w:spacing w:line="360" w:lineRule="auto"/>
        <w:jc w:val="center"/>
        <w:outlineLvl w:val="0"/>
        <w:rPr>
          <w:rFonts w:hint="eastAsia" w:ascii="仿宋" w:hAnsi="仿宋" w:eastAsia="仿宋" w:cs="仿宋"/>
          <w:b/>
          <w:color w:val="auto"/>
          <w:kern w:val="0"/>
          <w:sz w:val="36"/>
          <w:szCs w:val="36"/>
          <w:highlight w:val="none"/>
        </w:rPr>
      </w:pPr>
    </w:p>
    <w:p w14:paraId="0FAA075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0CDDF9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D31B417">
      <w:pPr>
        <w:spacing w:line="360" w:lineRule="auto"/>
        <w:jc w:val="center"/>
        <w:outlineLvl w:val="0"/>
        <w:rPr>
          <w:rFonts w:hint="eastAsia" w:ascii="仿宋" w:hAnsi="仿宋" w:eastAsia="仿宋" w:cs="仿宋"/>
          <w:b/>
          <w:color w:val="auto"/>
          <w:kern w:val="0"/>
          <w:sz w:val="36"/>
          <w:szCs w:val="36"/>
          <w:highlight w:val="none"/>
        </w:rPr>
      </w:pPr>
    </w:p>
    <w:p w14:paraId="49E1A8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2004CEF">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23FFA88">
      <w:pPr>
        <w:pStyle w:val="4"/>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25E346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7F34C25A">
      <w:pPr>
        <w:snapToGrid w:val="0"/>
        <w:spacing w:line="360" w:lineRule="auto"/>
        <w:ind w:firstLine="480" w:firstLineChars="200"/>
        <w:rPr>
          <w:rFonts w:hint="eastAsia" w:ascii="仿宋" w:hAnsi="仿宋" w:eastAsia="仿宋" w:cs="仿宋"/>
          <w:color w:val="auto"/>
          <w:sz w:val="24"/>
          <w:highlight w:val="none"/>
        </w:rPr>
      </w:pPr>
    </w:p>
    <w:p w14:paraId="536E053B">
      <w:pPr>
        <w:spacing w:line="360" w:lineRule="auto"/>
        <w:ind w:firstLine="480" w:firstLineChars="200"/>
        <w:rPr>
          <w:rFonts w:hint="eastAsia" w:ascii="仿宋" w:hAnsi="仿宋" w:eastAsia="仿宋" w:cs="仿宋"/>
          <w:color w:val="auto"/>
          <w:sz w:val="24"/>
          <w:highlight w:val="none"/>
        </w:rPr>
      </w:pPr>
    </w:p>
    <w:p w14:paraId="2D7BE4D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F7059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FC4A2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5B29A43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F11DCC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BCD00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9A19F1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711B2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46374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A3094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F3430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23791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8FB6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53075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353F7F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43E9CD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5A17BED">
      <w:pPr>
        <w:snapToGrid w:val="0"/>
        <w:spacing w:line="360" w:lineRule="auto"/>
        <w:ind w:right="480"/>
        <w:jc w:val="center"/>
        <w:rPr>
          <w:rFonts w:hint="eastAsia" w:ascii="仿宋" w:hAnsi="仿宋" w:eastAsia="仿宋" w:cs="仿宋"/>
          <w:b/>
          <w:color w:val="auto"/>
          <w:kern w:val="0"/>
          <w:sz w:val="32"/>
          <w:szCs w:val="32"/>
          <w:highlight w:val="none"/>
        </w:rPr>
      </w:pPr>
    </w:p>
    <w:p w14:paraId="2F1C80EE">
      <w:pPr>
        <w:snapToGrid w:val="0"/>
        <w:spacing w:line="360" w:lineRule="auto"/>
        <w:ind w:right="480"/>
        <w:jc w:val="center"/>
        <w:rPr>
          <w:rFonts w:hint="eastAsia" w:ascii="仿宋" w:hAnsi="仿宋" w:eastAsia="仿宋" w:cs="仿宋"/>
          <w:b/>
          <w:color w:val="auto"/>
          <w:kern w:val="0"/>
          <w:sz w:val="32"/>
          <w:szCs w:val="32"/>
          <w:highlight w:val="none"/>
        </w:rPr>
      </w:pPr>
    </w:p>
    <w:p w14:paraId="4896213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831AB6">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9DE95E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0E1B6ACA">
      <w:pPr>
        <w:snapToGrid w:val="0"/>
        <w:spacing w:line="360" w:lineRule="auto"/>
        <w:ind w:right="480"/>
        <w:jc w:val="center"/>
        <w:rPr>
          <w:rFonts w:hint="eastAsia" w:ascii="仿宋" w:hAnsi="仿宋" w:eastAsia="仿宋" w:cs="仿宋"/>
          <w:b/>
          <w:color w:val="auto"/>
          <w:kern w:val="0"/>
          <w:sz w:val="32"/>
          <w:szCs w:val="32"/>
          <w:highlight w:val="none"/>
        </w:rPr>
      </w:pPr>
    </w:p>
    <w:p w14:paraId="0E409E7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596E45">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4BA892E1">
      <w:pPr>
        <w:snapToGrid w:val="0"/>
        <w:spacing w:line="360" w:lineRule="auto"/>
        <w:ind w:right="480"/>
        <w:jc w:val="center"/>
        <w:rPr>
          <w:rFonts w:hint="eastAsia" w:ascii="仿宋" w:hAnsi="仿宋" w:eastAsia="仿宋" w:cs="仿宋"/>
          <w:b/>
          <w:color w:val="auto"/>
          <w:kern w:val="0"/>
          <w:sz w:val="32"/>
          <w:szCs w:val="32"/>
          <w:highlight w:val="none"/>
        </w:rPr>
      </w:pPr>
    </w:p>
    <w:p w14:paraId="53B8EEE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58B1C5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A862FAA">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236ECA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04EA2A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FE319FA">
      <w:pPr>
        <w:widowControl/>
        <w:spacing w:line="360" w:lineRule="auto"/>
        <w:ind w:left="150"/>
        <w:jc w:val="center"/>
        <w:rPr>
          <w:rFonts w:hint="eastAsia" w:ascii="仿宋" w:hAnsi="仿宋" w:eastAsia="仿宋" w:cs="仿宋"/>
          <w:b/>
          <w:color w:val="auto"/>
          <w:kern w:val="0"/>
          <w:sz w:val="32"/>
          <w:szCs w:val="32"/>
          <w:highlight w:val="none"/>
        </w:rPr>
      </w:pPr>
    </w:p>
    <w:p w14:paraId="0A093522">
      <w:pPr>
        <w:spacing w:line="360" w:lineRule="auto"/>
        <w:jc w:val="center"/>
        <w:rPr>
          <w:rFonts w:hint="eastAsia" w:ascii="仿宋" w:hAnsi="仿宋" w:eastAsia="仿宋" w:cs="仿宋"/>
          <w:color w:val="auto"/>
          <w:sz w:val="24"/>
          <w:highlight w:val="none"/>
        </w:rPr>
      </w:pPr>
    </w:p>
    <w:p w14:paraId="3EA63FDC">
      <w:pPr>
        <w:pStyle w:val="5"/>
        <w:rPr>
          <w:rFonts w:hint="eastAsia"/>
          <w:color w:val="auto"/>
          <w:highlight w:val="none"/>
        </w:rPr>
      </w:pPr>
    </w:p>
    <w:p w14:paraId="629C99E4">
      <w:pPr>
        <w:rPr>
          <w:rFonts w:hint="eastAsia"/>
          <w:color w:val="auto"/>
          <w:highlight w:val="none"/>
        </w:rPr>
      </w:pPr>
    </w:p>
    <w:p w14:paraId="13E410A0">
      <w:pPr>
        <w:pStyle w:val="5"/>
        <w:rPr>
          <w:rFonts w:hint="eastAsia"/>
          <w:color w:val="auto"/>
          <w:highlight w:val="none"/>
        </w:rPr>
      </w:pPr>
    </w:p>
    <w:p w14:paraId="19D112A3">
      <w:pPr>
        <w:pStyle w:val="5"/>
        <w:rPr>
          <w:rFonts w:hint="eastAsia"/>
          <w:color w:val="auto"/>
          <w:highlight w:val="none"/>
        </w:rPr>
      </w:pPr>
    </w:p>
    <w:p w14:paraId="33EFD1B8">
      <w:pPr>
        <w:rPr>
          <w:rFonts w:hint="eastAsia"/>
          <w:color w:val="auto"/>
          <w:highlight w:val="none"/>
        </w:rPr>
      </w:pPr>
    </w:p>
    <w:p w14:paraId="323011BC">
      <w:pPr>
        <w:pStyle w:val="5"/>
        <w:rPr>
          <w:rFonts w:hint="eastAsia"/>
          <w:color w:val="auto"/>
          <w:highlight w:val="none"/>
        </w:rPr>
      </w:pPr>
    </w:p>
    <w:p w14:paraId="6E9A4E6B">
      <w:pPr>
        <w:rPr>
          <w:rFonts w:hint="eastAsia"/>
        </w:rPr>
      </w:pPr>
    </w:p>
    <w:p w14:paraId="170E7CC9">
      <w:pPr>
        <w:rPr>
          <w:rFonts w:hint="eastAsia"/>
          <w:color w:val="auto"/>
          <w:highlight w:val="none"/>
        </w:rPr>
      </w:pPr>
    </w:p>
    <w:p w14:paraId="06A489E5">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C3A1274">
      <w:pPr>
        <w:spacing w:line="336" w:lineRule="auto"/>
        <w:jc w:val="center"/>
        <w:outlineLvl w:val="0"/>
        <w:rPr>
          <w:rFonts w:ascii="仿宋" w:hAnsi="仿宋" w:eastAsia="仿宋" w:cs="仿宋"/>
          <w:b/>
          <w:color w:val="auto"/>
          <w:kern w:val="0"/>
          <w:sz w:val="24"/>
          <w:highlight w:val="none"/>
        </w:rPr>
      </w:pPr>
    </w:p>
    <w:p w14:paraId="5896B69E">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C08CC82">
      <w:pPr>
        <w:pStyle w:val="908"/>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39B9528F">
      <w:pPr>
        <w:pStyle w:val="908"/>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19E3E001">
      <w:pPr>
        <w:pStyle w:val="908"/>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0F2F1205">
      <w:pPr>
        <w:pStyle w:val="908"/>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116B311C">
      <w:pPr>
        <w:pStyle w:val="908"/>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3C982202">
      <w:pPr>
        <w:pStyle w:val="908"/>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4CB509A4">
      <w:pPr>
        <w:snapToGrid w:val="0"/>
        <w:spacing w:line="360" w:lineRule="auto"/>
        <w:jc w:val="center"/>
        <w:rPr>
          <w:rFonts w:hint="eastAsia" w:ascii="仿宋" w:hAnsi="仿宋" w:eastAsia="仿宋" w:cs="仿宋"/>
          <w:b/>
          <w:color w:val="auto"/>
          <w:kern w:val="0"/>
          <w:sz w:val="32"/>
          <w:szCs w:val="32"/>
          <w:highlight w:val="none"/>
          <w:lang w:val="zh-CN"/>
        </w:rPr>
      </w:pPr>
    </w:p>
    <w:p w14:paraId="6652364C">
      <w:pPr>
        <w:snapToGrid w:val="0"/>
        <w:spacing w:line="360" w:lineRule="auto"/>
        <w:jc w:val="center"/>
        <w:rPr>
          <w:rFonts w:hint="eastAsia" w:ascii="仿宋" w:hAnsi="仿宋" w:eastAsia="仿宋" w:cs="仿宋"/>
          <w:b/>
          <w:color w:val="auto"/>
          <w:kern w:val="0"/>
          <w:sz w:val="32"/>
          <w:szCs w:val="32"/>
          <w:highlight w:val="none"/>
          <w:lang w:val="zh-CN"/>
        </w:rPr>
      </w:pPr>
    </w:p>
    <w:p w14:paraId="2E2810BF">
      <w:pPr>
        <w:snapToGrid w:val="0"/>
        <w:spacing w:line="360" w:lineRule="auto"/>
        <w:jc w:val="center"/>
        <w:rPr>
          <w:rFonts w:hint="eastAsia" w:ascii="仿宋" w:hAnsi="仿宋" w:eastAsia="仿宋" w:cs="仿宋"/>
          <w:b/>
          <w:color w:val="auto"/>
          <w:kern w:val="0"/>
          <w:sz w:val="32"/>
          <w:szCs w:val="32"/>
          <w:highlight w:val="none"/>
          <w:lang w:val="zh-CN"/>
        </w:rPr>
      </w:pPr>
    </w:p>
    <w:p w14:paraId="74934067">
      <w:pPr>
        <w:snapToGrid w:val="0"/>
        <w:spacing w:line="360" w:lineRule="auto"/>
        <w:jc w:val="both"/>
        <w:rPr>
          <w:rFonts w:hint="eastAsia" w:ascii="仿宋" w:hAnsi="仿宋" w:eastAsia="仿宋" w:cs="仿宋"/>
          <w:b/>
          <w:color w:val="auto"/>
          <w:kern w:val="0"/>
          <w:sz w:val="32"/>
          <w:szCs w:val="32"/>
          <w:highlight w:val="none"/>
          <w:lang w:val="zh-CN"/>
        </w:rPr>
      </w:pPr>
    </w:p>
    <w:p w14:paraId="6775D8F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3D777E">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E0F24BD">
      <w:pPr>
        <w:pStyle w:val="399"/>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13D1EB21">
      <w:pPr>
        <w:pStyle w:val="39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7198BDCE">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145DE02C">
      <w:pPr>
        <w:pStyle w:val="17"/>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03ED02B1">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18D7480D">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7E435C09">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18027E78">
      <w:pPr>
        <w:pStyle w:val="17"/>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06BA7FB4">
      <w:pPr>
        <w:pStyle w:val="399"/>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6A0586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5CDC339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3B7F8FC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05DF956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198A6F7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5509E91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26A57E1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5C1D84C3">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6326CBB2">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2C034980">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6511070B">
      <w:pPr>
        <w:pStyle w:val="399"/>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2FA1793C">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098C4C14">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30C81C68">
      <w:pPr>
        <w:jc w:val="center"/>
        <w:rPr>
          <w:rFonts w:hint="eastAsia" w:ascii="仿宋" w:hAnsi="仿宋" w:eastAsia="仿宋" w:cs="仿宋"/>
          <w:b/>
          <w:color w:val="auto"/>
          <w:sz w:val="24"/>
          <w:highlight w:val="none"/>
        </w:rPr>
      </w:pPr>
    </w:p>
    <w:p w14:paraId="5A97670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C9DE48D">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D1E8B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7606DD15">
      <w:pPr>
        <w:snapToGrid w:val="0"/>
        <w:spacing w:line="600" w:lineRule="exact"/>
        <w:jc w:val="left"/>
        <w:rPr>
          <w:rFonts w:hint="eastAsia" w:ascii="仿宋" w:hAnsi="仿宋" w:eastAsia="仿宋" w:cs="仿宋"/>
          <w:color w:val="auto"/>
          <w:sz w:val="24"/>
          <w:highlight w:val="none"/>
        </w:rPr>
      </w:pPr>
    </w:p>
    <w:p w14:paraId="7A19594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7AA4CAC3">
      <w:pPr>
        <w:spacing w:line="360" w:lineRule="exact"/>
        <w:rPr>
          <w:rFonts w:hint="eastAsia" w:ascii="仿宋" w:hAnsi="仿宋" w:eastAsia="仿宋" w:cs="仿宋"/>
          <w:color w:val="auto"/>
          <w:sz w:val="24"/>
          <w:highlight w:val="none"/>
        </w:rPr>
      </w:pPr>
    </w:p>
    <w:p w14:paraId="3D59950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25BD596F">
      <w:pPr>
        <w:spacing w:line="360" w:lineRule="exact"/>
        <w:rPr>
          <w:rFonts w:hint="eastAsia" w:ascii="仿宋" w:hAnsi="仿宋" w:eastAsia="仿宋" w:cs="仿宋"/>
          <w:color w:val="auto"/>
          <w:sz w:val="24"/>
          <w:highlight w:val="none"/>
        </w:rPr>
      </w:pPr>
    </w:p>
    <w:p w14:paraId="05C94EA1">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167DB95">
      <w:pPr>
        <w:spacing w:line="360" w:lineRule="exact"/>
        <w:rPr>
          <w:rFonts w:hint="eastAsia" w:ascii="仿宋" w:hAnsi="仿宋" w:eastAsia="仿宋" w:cs="仿宋"/>
          <w:color w:val="auto"/>
          <w:sz w:val="24"/>
          <w:highlight w:val="none"/>
        </w:rPr>
      </w:pPr>
    </w:p>
    <w:p w14:paraId="60596CC2">
      <w:pPr>
        <w:spacing w:line="360" w:lineRule="exact"/>
        <w:rPr>
          <w:rFonts w:hint="eastAsia" w:ascii="仿宋" w:hAnsi="仿宋" w:eastAsia="仿宋" w:cs="仿宋"/>
          <w:color w:val="auto"/>
          <w:sz w:val="24"/>
          <w:highlight w:val="none"/>
        </w:rPr>
      </w:pPr>
    </w:p>
    <w:p w14:paraId="702B4C8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482A95E5">
      <w:pPr>
        <w:spacing w:line="360" w:lineRule="exact"/>
        <w:rPr>
          <w:rFonts w:hint="eastAsia" w:ascii="仿宋" w:hAnsi="仿宋" w:eastAsia="仿宋" w:cs="仿宋"/>
          <w:color w:val="auto"/>
          <w:sz w:val="24"/>
          <w:highlight w:val="none"/>
        </w:rPr>
      </w:pPr>
    </w:p>
    <w:p w14:paraId="617D52BE">
      <w:pPr>
        <w:spacing w:line="360" w:lineRule="exact"/>
        <w:rPr>
          <w:rFonts w:hint="eastAsia" w:ascii="仿宋" w:hAnsi="仿宋" w:eastAsia="仿宋" w:cs="仿宋"/>
          <w:color w:val="auto"/>
          <w:sz w:val="24"/>
          <w:highlight w:val="none"/>
        </w:rPr>
      </w:pPr>
    </w:p>
    <w:p w14:paraId="57B047F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1DEFD1CD">
      <w:pPr>
        <w:spacing w:line="360" w:lineRule="exact"/>
        <w:rPr>
          <w:rFonts w:hint="eastAsia" w:ascii="仿宋" w:hAnsi="仿宋" w:eastAsia="仿宋" w:cs="仿宋"/>
          <w:color w:val="auto"/>
          <w:sz w:val="24"/>
          <w:highlight w:val="none"/>
        </w:rPr>
      </w:pPr>
    </w:p>
    <w:p w14:paraId="191D0267">
      <w:pPr>
        <w:spacing w:line="360" w:lineRule="exact"/>
        <w:rPr>
          <w:rFonts w:hint="eastAsia" w:ascii="仿宋" w:hAnsi="仿宋" w:eastAsia="仿宋" w:cs="仿宋"/>
          <w:color w:val="auto"/>
          <w:sz w:val="24"/>
          <w:highlight w:val="none"/>
        </w:rPr>
      </w:pPr>
    </w:p>
    <w:p w14:paraId="2A16A714">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96C323">
      <w:pPr>
        <w:ind w:firstLine="4920" w:firstLineChars="2050"/>
        <w:jc w:val="left"/>
        <w:rPr>
          <w:rFonts w:hint="eastAsia" w:ascii="仿宋" w:hAnsi="仿宋" w:eastAsia="仿宋" w:cs="仿宋"/>
          <w:color w:val="auto"/>
          <w:sz w:val="24"/>
          <w:highlight w:val="none"/>
        </w:rPr>
      </w:pPr>
    </w:p>
    <w:p w14:paraId="28DE8F6B">
      <w:pPr>
        <w:spacing w:line="800" w:lineRule="exact"/>
        <w:rPr>
          <w:rFonts w:hint="eastAsia" w:ascii="仿宋" w:hAnsi="仿宋" w:eastAsia="仿宋" w:cs="仿宋"/>
          <w:b/>
          <w:color w:val="auto"/>
          <w:sz w:val="24"/>
          <w:highlight w:val="none"/>
        </w:rPr>
      </w:pPr>
    </w:p>
    <w:p w14:paraId="28A0E26F">
      <w:pPr>
        <w:spacing w:line="800" w:lineRule="exact"/>
        <w:rPr>
          <w:rFonts w:hint="eastAsia" w:ascii="仿宋" w:hAnsi="仿宋" w:eastAsia="仿宋" w:cs="仿宋"/>
          <w:b/>
          <w:color w:val="auto"/>
          <w:sz w:val="24"/>
          <w:highlight w:val="none"/>
        </w:rPr>
      </w:pPr>
    </w:p>
    <w:p w14:paraId="688951FD">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0E716B4C">
      <w:pPr>
        <w:jc w:val="center"/>
        <w:rPr>
          <w:rFonts w:hint="eastAsia" w:ascii="仿宋" w:hAnsi="仿宋" w:eastAsia="仿宋" w:cs="仿宋"/>
          <w:b/>
          <w:color w:val="auto"/>
          <w:sz w:val="24"/>
          <w:highlight w:val="none"/>
        </w:rPr>
      </w:pPr>
    </w:p>
    <w:p w14:paraId="7A51280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5AECD5EF">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D6B1CA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AE726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0336B30">
      <w:pPr>
        <w:snapToGrid w:val="0"/>
        <w:spacing w:line="600" w:lineRule="exact"/>
        <w:jc w:val="left"/>
        <w:rPr>
          <w:rFonts w:hint="eastAsia" w:ascii="仿宋" w:hAnsi="仿宋" w:eastAsia="仿宋" w:cs="仿宋"/>
          <w:color w:val="auto"/>
          <w:sz w:val="24"/>
          <w:highlight w:val="none"/>
        </w:rPr>
      </w:pPr>
    </w:p>
    <w:p w14:paraId="783990A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30FFB51F">
      <w:pPr>
        <w:spacing w:line="360" w:lineRule="exact"/>
        <w:rPr>
          <w:rFonts w:hint="eastAsia" w:ascii="仿宋" w:hAnsi="仿宋" w:eastAsia="仿宋" w:cs="仿宋"/>
          <w:color w:val="auto"/>
          <w:sz w:val="24"/>
          <w:highlight w:val="none"/>
        </w:rPr>
      </w:pPr>
    </w:p>
    <w:p w14:paraId="009A0A1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411900C">
      <w:pPr>
        <w:spacing w:line="360" w:lineRule="exact"/>
        <w:rPr>
          <w:rFonts w:hint="eastAsia" w:ascii="仿宋" w:hAnsi="仿宋" w:eastAsia="仿宋" w:cs="仿宋"/>
          <w:color w:val="auto"/>
          <w:sz w:val="24"/>
          <w:highlight w:val="none"/>
        </w:rPr>
      </w:pPr>
    </w:p>
    <w:p w14:paraId="34839BA1">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59A8044B">
      <w:pPr>
        <w:spacing w:line="360" w:lineRule="exact"/>
        <w:rPr>
          <w:rFonts w:hint="eastAsia" w:ascii="仿宋" w:hAnsi="仿宋" w:eastAsia="仿宋" w:cs="仿宋"/>
          <w:color w:val="auto"/>
          <w:sz w:val="24"/>
          <w:highlight w:val="none"/>
        </w:rPr>
      </w:pPr>
    </w:p>
    <w:p w14:paraId="2A40EE45">
      <w:pPr>
        <w:spacing w:line="360" w:lineRule="exact"/>
        <w:rPr>
          <w:rFonts w:hint="eastAsia" w:ascii="仿宋" w:hAnsi="仿宋" w:eastAsia="仿宋" w:cs="仿宋"/>
          <w:color w:val="auto"/>
          <w:sz w:val="24"/>
          <w:highlight w:val="none"/>
        </w:rPr>
      </w:pPr>
    </w:p>
    <w:p w14:paraId="36CC09E0">
      <w:pPr>
        <w:jc w:val="center"/>
        <w:rPr>
          <w:rFonts w:hint="eastAsia" w:ascii="仿宋" w:hAnsi="仿宋" w:eastAsia="仿宋" w:cs="仿宋"/>
          <w:b/>
          <w:color w:val="auto"/>
          <w:kern w:val="0"/>
          <w:sz w:val="32"/>
          <w:szCs w:val="32"/>
          <w:highlight w:val="none"/>
        </w:rPr>
      </w:pPr>
    </w:p>
    <w:p w14:paraId="00947234">
      <w:pPr>
        <w:rPr>
          <w:rFonts w:hint="eastAsia" w:ascii="仿宋" w:hAnsi="仿宋" w:eastAsia="仿宋" w:cs="仿宋"/>
          <w:color w:val="auto"/>
          <w:highlight w:val="none"/>
        </w:rPr>
      </w:pPr>
    </w:p>
    <w:p w14:paraId="4F343E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66EA2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EF811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663315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31801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A7DC57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E594CB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BAF490C">
      <w:pPr>
        <w:spacing w:line="800" w:lineRule="exact"/>
        <w:rPr>
          <w:rFonts w:hint="eastAsia" w:ascii="仿宋" w:hAnsi="仿宋" w:eastAsia="仿宋" w:cs="仿宋"/>
          <w:b/>
          <w:color w:val="auto"/>
          <w:sz w:val="24"/>
          <w:highlight w:val="none"/>
        </w:rPr>
      </w:pPr>
    </w:p>
    <w:p w14:paraId="2D3D4B37">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204181D7">
      <w:pPr>
        <w:spacing w:line="800" w:lineRule="exact"/>
        <w:rPr>
          <w:rFonts w:hint="eastAsia" w:ascii="仿宋" w:hAnsi="仿宋" w:eastAsia="仿宋" w:cs="仿宋"/>
          <w:b/>
          <w:color w:val="auto"/>
          <w:sz w:val="24"/>
          <w:highlight w:val="none"/>
        </w:rPr>
      </w:pPr>
    </w:p>
    <w:p w14:paraId="35FFDC62">
      <w:pPr>
        <w:spacing w:line="800" w:lineRule="exact"/>
        <w:rPr>
          <w:rFonts w:hint="eastAsia" w:ascii="仿宋" w:hAnsi="仿宋" w:eastAsia="仿宋" w:cs="仿宋"/>
          <w:b/>
          <w:color w:val="auto"/>
          <w:sz w:val="24"/>
          <w:highlight w:val="none"/>
        </w:rPr>
      </w:pPr>
    </w:p>
    <w:p w14:paraId="484580FD">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044F5E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7A407F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2B03CA56">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85420D0">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D3B2262">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5150EFB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03ABDC2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E969699">
      <w:pPr>
        <w:spacing w:line="440" w:lineRule="exact"/>
        <w:rPr>
          <w:rFonts w:hint="eastAsia" w:ascii="仿宋" w:hAnsi="仿宋" w:eastAsia="仿宋" w:cs="仿宋"/>
          <w:color w:val="auto"/>
          <w:sz w:val="24"/>
          <w:highlight w:val="none"/>
        </w:rPr>
      </w:pPr>
    </w:p>
    <w:p w14:paraId="2593C8F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6D70144A">
      <w:pPr>
        <w:spacing w:line="440" w:lineRule="exact"/>
        <w:ind w:right="480"/>
        <w:rPr>
          <w:rFonts w:hint="eastAsia" w:ascii="仿宋" w:hAnsi="仿宋" w:eastAsia="仿宋" w:cs="仿宋"/>
          <w:color w:val="auto"/>
          <w:sz w:val="24"/>
          <w:highlight w:val="none"/>
        </w:rPr>
      </w:pPr>
    </w:p>
    <w:p w14:paraId="767B4B83">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49E113A">
      <w:pPr>
        <w:jc w:val="center"/>
        <w:rPr>
          <w:rFonts w:hint="eastAsia" w:ascii="仿宋" w:hAnsi="仿宋" w:eastAsia="仿宋" w:cs="仿宋"/>
          <w:b/>
          <w:color w:val="auto"/>
          <w:kern w:val="0"/>
          <w:sz w:val="32"/>
          <w:szCs w:val="32"/>
          <w:highlight w:val="none"/>
        </w:rPr>
      </w:pPr>
    </w:p>
    <w:p w14:paraId="787C480D">
      <w:pPr>
        <w:jc w:val="center"/>
        <w:rPr>
          <w:rFonts w:hint="eastAsia" w:ascii="仿宋" w:hAnsi="仿宋" w:eastAsia="仿宋" w:cs="仿宋"/>
          <w:b/>
          <w:color w:val="auto"/>
          <w:kern w:val="0"/>
          <w:sz w:val="32"/>
          <w:szCs w:val="32"/>
          <w:highlight w:val="none"/>
        </w:rPr>
      </w:pPr>
    </w:p>
    <w:p w14:paraId="2FBA35CE">
      <w:pPr>
        <w:pStyle w:val="5"/>
        <w:rPr>
          <w:rFonts w:hint="eastAsia"/>
          <w:color w:val="auto"/>
          <w:highlight w:val="none"/>
        </w:rPr>
      </w:pPr>
    </w:p>
    <w:p w14:paraId="601AC7DA">
      <w:pPr>
        <w:jc w:val="both"/>
        <w:rPr>
          <w:rFonts w:hint="eastAsia" w:ascii="仿宋" w:hAnsi="仿宋" w:eastAsia="仿宋" w:cs="仿宋"/>
          <w:b/>
          <w:color w:val="auto"/>
          <w:kern w:val="0"/>
          <w:sz w:val="32"/>
          <w:szCs w:val="32"/>
          <w:highlight w:val="none"/>
        </w:rPr>
      </w:pPr>
    </w:p>
    <w:p w14:paraId="09ACFF9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C8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185D2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9E620E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995F8F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7C20F0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291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E2775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57C47DD">
            <w:pPr>
              <w:jc w:val="center"/>
              <w:rPr>
                <w:rFonts w:hint="eastAsia" w:ascii="仿宋" w:hAnsi="仿宋" w:eastAsia="仿宋" w:cs="仿宋"/>
                <w:b/>
                <w:color w:val="auto"/>
                <w:kern w:val="0"/>
                <w:sz w:val="32"/>
                <w:szCs w:val="32"/>
                <w:highlight w:val="none"/>
              </w:rPr>
            </w:pPr>
          </w:p>
        </w:tc>
        <w:tc>
          <w:tcPr>
            <w:tcW w:w="3546" w:type="dxa"/>
          </w:tcPr>
          <w:p w14:paraId="539BE38C">
            <w:pPr>
              <w:jc w:val="center"/>
              <w:rPr>
                <w:rFonts w:hint="eastAsia" w:ascii="仿宋" w:hAnsi="仿宋" w:eastAsia="仿宋" w:cs="仿宋"/>
                <w:b/>
                <w:color w:val="auto"/>
                <w:kern w:val="0"/>
                <w:sz w:val="32"/>
                <w:szCs w:val="32"/>
                <w:highlight w:val="none"/>
              </w:rPr>
            </w:pPr>
          </w:p>
        </w:tc>
        <w:tc>
          <w:tcPr>
            <w:tcW w:w="1276" w:type="dxa"/>
          </w:tcPr>
          <w:p w14:paraId="39158B11">
            <w:pPr>
              <w:jc w:val="center"/>
              <w:rPr>
                <w:rFonts w:hint="eastAsia" w:ascii="仿宋" w:hAnsi="仿宋" w:eastAsia="仿宋" w:cs="仿宋"/>
                <w:b/>
                <w:color w:val="auto"/>
                <w:kern w:val="0"/>
                <w:sz w:val="32"/>
                <w:szCs w:val="32"/>
                <w:highlight w:val="none"/>
              </w:rPr>
            </w:pPr>
          </w:p>
        </w:tc>
      </w:tr>
      <w:tr w14:paraId="3F1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F0B41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5621AF3">
            <w:pPr>
              <w:jc w:val="center"/>
              <w:rPr>
                <w:rFonts w:hint="eastAsia" w:ascii="仿宋" w:hAnsi="仿宋" w:eastAsia="仿宋" w:cs="仿宋"/>
                <w:b/>
                <w:color w:val="auto"/>
                <w:kern w:val="0"/>
                <w:sz w:val="32"/>
                <w:szCs w:val="32"/>
                <w:highlight w:val="none"/>
              </w:rPr>
            </w:pPr>
          </w:p>
        </w:tc>
        <w:tc>
          <w:tcPr>
            <w:tcW w:w="3546" w:type="dxa"/>
          </w:tcPr>
          <w:p w14:paraId="3C0536E2">
            <w:pPr>
              <w:jc w:val="center"/>
              <w:rPr>
                <w:rFonts w:hint="eastAsia" w:ascii="仿宋" w:hAnsi="仿宋" w:eastAsia="仿宋" w:cs="仿宋"/>
                <w:b/>
                <w:color w:val="auto"/>
                <w:kern w:val="0"/>
                <w:sz w:val="32"/>
                <w:szCs w:val="32"/>
                <w:highlight w:val="none"/>
              </w:rPr>
            </w:pPr>
          </w:p>
        </w:tc>
        <w:tc>
          <w:tcPr>
            <w:tcW w:w="1276" w:type="dxa"/>
          </w:tcPr>
          <w:p w14:paraId="18625171">
            <w:pPr>
              <w:jc w:val="center"/>
              <w:rPr>
                <w:rFonts w:hint="eastAsia" w:ascii="仿宋" w:hAnsi="仿宋" w:eastAsia="仿宋" w:cs="仿宋"/>
                <w:b/>
                <w:color w:val="auto"/>
                <w:kern w:val="0"/>
                <w:sz w:val="32"/>
                <w:szCs w:val="32"/>
                <w:highlight w:val="none"/>
              </w:rPr>
            </w:pPr>
          </w:p>
        </w:tc>
      </w:tr>
      <w:tr w14:paraId="4FC2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6F6C4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702F461">
            <w:pPr>
              <w:jc w:val="center"/>
              <w:rPr>
                <w:rFonts w:hint="eastAsia" w:ascii="仿宋" w:hAnsi="仿宋" w:eastAsia="仿宋" w:cs="仿宋"/>
                <w:b/>
                <w:color w:val="auto"/>
                <w:kern w:val="0"/>
                <w:sz w:val="32"/>
                <w:szCs w:val="32"/>
                <w:highlight w:val="none"/>
              </w:rPr>
            </w:pPr>
          </w:p>
        </w:tc>
        <w:tc>
          <w:tcPr>
            <w:tcW w:w="3546" w:type="dxa"/>
          </w:tcPr>
          <w:p w14:paraId="10B32D98">
            <w:pPr>
              <w:jc w:val="center"/>
              <w:rPr>
                <w:rFonts w:hint="eastAsia" w:ascii="仿宋" w:hAnsi="仿宋" w:eastAsia="仿宋" w:cs="仿宋"/>
                <w:b/>
                <w:color w:val="auto"/>
                <w:kern w:val="0"/>
                <w:sz w:val="32"/>
                <w:szCs w:val="32"/>
                <w:highlight w:val="none"/>
              </w:rPr>
            </w:pPr>
          </w:p>
        </w:tc>
        <w:tc>
          <w:tcPr>
            <w:tcW w:w="1276" w:type="dxa"/>
          </w:tcPr>
          <w:p w14:paraId="78D4F806">
            <w:pPr>
              <w:jc w:val="center"/>
              <w:rPr>
                <w:rFonts w:hint="eastAsia" w:ascii="仿宋" w:hAnsi="仿宋" w:eastAsia="仿宋" w:cs="仿宋"/>
                <w:b/>
                <w:color w:val="auto"/>
                <w:kern w:val="0"/>
                <w:sz w:val="32"/>
                <w:szCs w:val="32"/>
                <w:highlight w:val="none"/>
              </w:rPr>
            </w:pPr>
          </w:p>
        </w:tc>
      </w:tr>
    </w:tbl>
    <w:p w14:paraId="42285AA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9B80CFB">
      <w:pPr>
        <w:jc w:val="center"/>
        <w:rPr>
          <w:rFonts w:hint="eastAsia" w:ascii="仿宋" w:hAnsi="仿宋" w:eastAsia="仿宋" w:cs="仿宋"/>
          <w:b/>
          <w:color w:val="auto"/>
          <w:kern w:val="0"/>
          <w:sz w:val="32"/>
          <w:szCs w:val="32"/>
          <w:highlight w:val="none"/>
        </w:rPr>
      </w:pPr>
    </w:p>
    <w:p w14:paraId="0DD36F3D">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4D4E10A1">
      <w:pPr>
        <w:widowControl/>
        <w:adjustRightInd/>
        <w:jc w:val="left"/>
        <w:rPr>
          <w:rFonts w:hint="eastAsia" w:ascii="仿宋" w:hAnsi="仿宋" w:eastAsia="仿宋" w:cs="仿宋"/>
          <w:b/>
          <w:bCs/>
          <w:color w:val="auto"/>
          <w:sz w:val="32"/>
          <w:szCs w:val="32"/>
          <w:highlight w:val="none"/>
          <w:lang w:eastAsia="zh-CN"/>
        </w:rPr>
      </w:pPr>
    </w:p>
    <w:p w14:paraId="08CC4777">
      <w:pPr>
        <w:pStyle w:val="5"/>
        <w:rPr>
          <w:rFonts w:hint="eastAsia" w:ascii="仿宋" w:hAnsi="仿宋" w:eastAsia="仿宋" w:cs="仿宋"/>
          <w:b/>
          <w:bCs/>
          <w:color w:val="auto"/>
          <w:sz w:val="32"/>
          <w:szCs w:val="32"/>
          <w:highlight w:val="none"/>
          <w:lang w:eastAsia="zh-CN"/>
        </w:rPr>
      </w:pPr>
    </w:p>
    <w:p w14:paraId="04D86AFE">
      <w:pPr>
        <w:rPr>
          <w:rFonts w:hint="eastAsia" w:ascii="仿宋" w:hAnsi="仿宋" w:eastAsia="仿宋" w:cs="仿宋"/>
          <w:b/>
          <w:bCs/>
          <w:color w:val="auto"/>
          <w:sz w:val="32"/>
          <w:szCs w:val="32"/>
          <w:highlight w:val="none"/>
          <w:lang w:eastAsia="zh-CN"/>
        </w:rPr>
      </w:pPr>
    </w:p>
    <w:p w14:paraId="52E12F64">
      <w:pPr>
        <w:pStyle w:val="5"/>
        <w:rPr>
          <w:rFonts w:hint="eastAsia"/>
          <w:color w:val="auto"/>
          <w:highlight w:val="none"/>
          <w:lang w:eastAsia="zh-CN"/>
        </w:rPr>
      </w:pPr>
    </w:p>
    <w:p w14:paraId="5AAC71C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81054A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A550A77">
      <w:pPr>
        <w:spacing w:line="360" w:lineRule="auto"/>
        <w:jc w:val="center"/>
        <w:outlineLvl w:val="0"/>
        <w:rPr>
          <w:rFonts w:hint="eastAsia" w:ascii="仿宋" w:hAnsi="仿宋" w:eastAsia="仿宋" w:cs="仿宋"/>
          <w:b/>
          <w:color w:val="auto"/>
          <w:kern w:val="0"/>
          <w:sz w:val="36"/>
          <w:szCs w:val="36"/>
          <w:highlight w:val="none"/>
        </w:rPr>
      </w:pPr>
    </w:p>
    <w:p w14:paraId="68302673">
      <w:pPr>
        <w:pStyle w:val="5"/>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20010F33">
      <w:pPr>
        <w:snapToGrid w:val="0"/>
        <w:spacing w:line="360" w:lineRule="auto"/>
        <w:ind w:right="480"/>
        <w:jc w:val="center"/>
        <w:rPr>
          <w:rFonts w:hint="eastAsia" w:ascii="仿宋" w:hAnsi="仿宋" w:eastAsia="仿宋" w:cs="仿宋"/>
          <w:b/>
          <w:color w:val="auto"/>
          <w:kern w:val="0"/>
          <w:sz w:val="32"/>
          <w:szCs w:val="32"/>
          <w:highlight w:val="none"/>
        </w:rPr>
      </w:pPr>
    </w:p>
    <w:p w14:paraId="71D1AAB4">
      <w:pPr>
        <w:snapToGrid w:val="0"/>
        <w:spacing w:line="360" w:lineRule="auto"/>
        <w:ind w:right="480"/>
        <w:jc w:val="center"/>
        <w:rPr>
          <w:rFonts w:hint="eastAsia" w:ascii="仿宋" w:hAnsi="仿宋" w:eastAsia="仿宋" w:cs="仿宋"/>
          <w:b/>
          <w:color w:val="auto"/>
          <w:kern w:val="0"/>
          <w:sz w:val="32"/>
          <w:szCs w:val="32"/>
          <w:highlight w:val="none"/>
        </w:rPr>
      </w:pPr>
    </w:p>
    <w:p w14:paraId="7DE92B61">
      <w:pPr>
        <w:snapToGrid w:val="0"/>
        <w:spacing w:line="360" w:lineRule="auto"/>
        <w:ind w:right="480"/>
        <w:jc w:val="center"/>
        <w:rPr>
          <w:rFonts w:hint="eastAsia" w:ascii="仿宋" w:hAnsi="仿宋" w:eastAsia="仿宋" w:cs="仿宋"/>
          <w:b/>
          <w:color w:val="auto"/>
          <w:kern w:val="0"/>
          <w:sz w:val="32"/>
          <w:szCs w:val="32"/>
          <w:highlight w:val="none"/>
        </w:rPr>
      </w:pPr>
    </w:p>
    <w:p w14:paraId="16A6A5A5">
      <w:pPr>
        <w:snapToGrid w:val="0"/>
        <w:spacing w:line="360" w:lineRule="auto"/>
        <w:ind w:right="480"/>
        <w:jc w:val="center"/>
        <w:rPr>
          <w:rFonts w:hint="eastAsia" w:ascii="仿宋" w:hAnsi="仿宋" w:eastAsia="仿宋" w:cs="仿宋"/>
          <w:b/>
          <w:color w:val="auto"/>
          <w:kern w:val="0"/>
          <w:sz w:val="32"/>
          <w:szCs w:val="32"/>
          <w:highlight w:val="none"/>
        </w:rPr>
      </w:pPr>
    </w:p>
    <w:p w14:paraId="28B8FC3B">
      <w:pPr>
        <w:snapToGrid w:val="0"/>
        <w:spacing w:line="360" w:lineRule="auto"/>
        <w:ind w:right="480"/>
        <w:jc w:val="center"/>
        <w:rPr>
          <w:rFonts w:hint="eastAsia" w:ascii="仿宋" w:hAnsi="仿宋" w:eastAsia="仿宋" w:cs="仿宋"/>
          <w:b/>
          <w:color w:val="auto"/>
          <w:kern w:val="0"/>
          <w:sz w:val="32"/>
          <w:szCs w:val="32"/>
          <w:highlight w:val="none"/>
        </w:rPr>
      </w:pPr>
    </w:p>
    <w:p w14:paraId="5E873BCC">
      <w:pPr>
        <w:snapToGrid w:val="0"/>
        <w:spacing w:line="360" w:lineRule="auto"/>
        <w:ind w:right="480"/>
        <w:jc w:val="center"/>
        <w:rPr>
          <w:rFonts w:hint="eastAsia" w:ascii="仿宋" w:hAnsi="仿宋" w:eastAsia="仿宋" w:cs="仿宋"/>
          <w:b/>
          <w:color w:val="auto"/>
          <w:kern w:val="0"/>
          <w:sz w:val="32"/>
          <w:szCs w:val="32"/>
          <w:highlight w:val="none"/>
        </w:rPr>
      </w:pPr>
    </w:p>
    <w:p w14:paraId="5445913A">
      <w:pPr>
        <w:snapToGrid w:val="0"/>
        <w:spacing w:line="360" w:lineRule="auto"/>
        <w:ind w:right="480"/>
        <w:jc w:val="center"/>
        <w:rPr>
          <w:rFonts w:hint="eastAsia" w:ascii="仿宋" w:hAnsi="仿宋" w:eastAsia="仿宋" w:cs="仿宋"/>
          <w:b/>
          <w:color w:val="auto"/>
          <w:kern w:val="0"/>
          <w:sz w:val="32"/>
          <w:szCs w:val="32"/>
          <w:highlight w:val="none"/>
        </w:rPr>
      </w:pPr>
    </w:p>
    <w:p w14:paraId="250F6A98">
      <w:pPr>
        <w:snapToGrid w:val="0"/>
        <w:spacing w:line="360" w:lineRule="auto"/>
        <w:ind w:right="480"/>
        <w:jc w:val="center"/>
        <w:rPr>
          <w:rFonts w:hint="eastAsia" w:ascii="仿宋" w:hAnsi="仿宋" w:eastAsia="仿宋" w:cs="仿宋"/>
          <w:b/>
          <w:color w:val="auto"/>
          <w:kern w:val="0"/>
          <w:sz w:val="32"/>
          <w:szCs w:val="32"/>
          <w:highlight w:val="none"/>
        </w:rPr>
      </w:pPr>
    </w:p>
    <w:p w14:paraId="7B30B0C0">
      <w:pPr>
        <w:snapToGrid w:val="0"/>
        <w:spacing w:line="360" w:lineRule="auto"/>
        <w:ind w:right="480"/>
        <w:jc w:val="center"/>
        <w:rPr>
          <w:rFonts w:hint="eastAsia" w:ascii="仿宋" w:hAnsi="仿宋" w:eastAsia="仿宋" w:cs="仿宋"/>
          <w:b/>
          <w:color w:val="auto"/>
          <w:kern w:val="0"/>
          <w:sz w:val="32"/>
          <w:szCs w:val="32"/>
          <w:highlight w:val="none"/>
        </w:rPr>
      </w:pPr>
    </w:p>
    <w:p w14:paraId="7E55E83C">
      <w:pPr>
        <w:snapToGrid w:val="0"/>
        <w:spacing w:line="360" w:lineRule="auto"/>
        <w:ind w:right="480"/>
        <w:jc w:val="center"/>
        <w:rPr>
          <w:rFonts w:hint="eastAsia" w:ascii="仿宋" w:hAnsi="仿宋" w:eastAsia="仿宋" w:cs="仿宋"/>
          <w:b/>
          <w:color w:val="auto"/>
          <w:kern w:val="0"/>
          <w:sz w:val="32"/>
          <w:szCs w:val="32"/>
          <w:highlight w:val="none"/>
        </w:rPr>
      </w:pPr>
    </w:p>
    <w:p w14:paraId="26E15E60">
      <w:pPr>
        <w:snapToGrid w:val="0"/>
        <w:spacing w:line="360" w:lineRule="auto"/>
        <w:ind w:right="480"/>
        <w:jc w:val="center"/>
        <w:rPr>
          <w:rFonts w:hint="eastAsia" w:ascii="仿宋" w:hAnsi="仿宋" w:eastAsia="仿宋" w:cs="仿宋"/>
          <w:b/>
          <w:color w:val="auto"/>
          <w:kern w:val="0"/>
          <w:sz w:val="32"/>
          <w:szCs w:val="32"/>
          <w:highlight w:val="none"/>
        </w:rPr>
      </w:pPr>
    </w:p>
    <w:p w14:paraId="63334AF0">
      <w:pPr>
        <w:snapToGrid w:val="0"/>
        <w:spacing w:line="360" w:lineRule="auto"/>
        <w:ind w:right="480"/>
        <w:jc w:val="center"/>
        <w:rPr>
          <w:rFonts w:hint="eastAsia" w:ascii="仿宋" w:hAnsi="仿宋" w:eastAsia="仿宋" w:cs="仿宋"/>
          <w:b/>
          <w:color w:val="auto"/>
          <w:kern w:val="0"/>
          <w:sz w:val="32"/>
          <w:szCs w:val="32"/>
          <w:highlight w:val="none"/>
        </w:rPr>
      </w:pPr>
    </w:p>
    <w:p w14:paraId="5A16AF08">
      <w:pPr>
        <w:snapToGrid w:val="0"/>
        <w:spacing w:line="360" w:lineRule="auto"/>
        <w:ind w:right="480"/>
        <w:jc w:val="center"/>
        <w:rPr>
          <w:rFonts w:hint="eastAsia" w:ascii="仿宋" w:hAnsi="仿宋" w:eastAsia="仿宋" w:cs="仿宋"/>
          <w:b/>
          <w:color w:val="auto"/>
          <w:kern w:val="0"/>
          <w:sz w:val="32"/>
          <w:szCs w:val="32"/>
          <w:highlight w:val="none"/>
        </w:rPr>
      </w:pPr>
    </w:p>
    <w:p w14:paraId="0C53320C">
      <w:pPr>
        <w:snapToGrid w:val="0"/>
        <w:spacing w:line="360" w:lineRule="auto"/>
        <w:ind w:right="480"/>
        <w:jc w:val="both"/>
        <w:rPr>
          <w:rFonts w:hint="eastAsia" w:ascii="仿宋" w:hAnsi="仿宋" w:eastAsia="仿宋" w:cs="仿宋"/>
          <w:b/>
          <w:color w:val="auto"/>
          <w:kern w:val="0"/>
          <w:sz w:val="32"/>
          <w:szCs w:val="32"/>
          <w:highlight w:val="none"/>
        </w:rPr>
      </w:pPr>
    </w:p>
    <w:p w14:paraId="228B7BB1">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7" w:type="first"/>
          <w:footerReference r:id="rId9" w:type="first"/>
          <w:headerReference r:id="rId6" w:type="default"/>
          <w:footerReference r:id="rId8" w:type="default"/>
          <w:pgSz w:w="11906" w:h="16838"/>
          <w:pgMar w:top="1276" w:right="1648" w:bottom="1062" w:left="123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F0886A2">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BE627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5229A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5F696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3C4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1E8D3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7AF71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ED1ABAF">
            <w:pPr>
              <w:spacing w:line="360" w:lineRule="auto"/>
              <w:jc w:val="center"/>
              <w:rPr>
                <w:rFonts w:ascii="宋体" w:hAnsi="宋体" w:cs="宋体"/>
                <w:b/>
                <w:color w:val="auto"/>
                <w:sz w:val="24"/>
                <w:highlight w:val="none"/>
              </w:rPr>
            </w:pPr>
          </w:p>
          <w:p w14:paraId="6B2787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14:paraId="120923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61846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92C6B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6FD1D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D001877">
            <w:pPr>
              <w:spacing w:line="360" w:lineRule="auto"/>
              <w:jc w:val="center"/>
              <w:rPr>
                <w:rFonts w:ascii="宋体" w:hAnsi="宋体" w:cs="宋体"/>
                <w:b/>
                <w:color w:val="auto"/>
                <w:sz w:val="24"/>
                <w:highlight w:val="none"/>
              </w:rPr>
            </w:pPr>
          </w:p>
          <w:p w14:paraId="21ECC4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552AFBD">
            <w:pPr>
              <w:spacing w:line="360" w:lineRule="auto"/>
              <w:jc w:val="center"/>
              <w:rPr>
                <w:rFonts w:ascii="宋体" w:hAnsi="宋体" w:cs="宋体"/>
                <w:b/>
                <w:color w:val="auto"/>
                <w:sz w:val="24"/>
                <w:highlight w:val="none"/>
              </w:rPr>
            </w:pPr>
          </w:p>
        </w:tc>
      </w:tr>
      <w:tr w14:paraId="167F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36496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69BB1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F0BB44A">
            <w:pPr>
              <w:snapToGrid w:val="0"/>
              <w:spacing w:line="360" w:lineRule="auto"/>
              <w:jc w:val="center"/>
              <w:rPr>
                <w:rFonts w:ascii="宋体" w:hAnsi="宋体" w:cs="宋体"/>
                <w:color w:val="auto"/>
                <w:sz w:val="24"/>
                <w:highlight w:val="none"/>
              </w:rPr>
            </w:pPr>
          </w:p>
        </w:tc>
        <w:tc>
          <w:tcPr>
            <w:tcW w:w="3118" w:type="dxa"/>
            <w:vAlign w:val="center"/>
          </w:tcPr>
          <w:p w14:paraId="3AF80166">
            <w:pPr>
              <w:snapToGrid w:val="0"/>
              <w:spacing w:line="360" w:lineRule="auto"/>
              <w:jc w:val="center"/>
              <w:rPr>
                <w:rFonts w:ascii="宋体" w:hAnsi="宋体" w:cs="宋体"/>
                <w:color w:val="auto"/>
                <w:sz w:val="24"/>
                <w:highlight w:val="none"/>
              </w:rPr>
            </w:pPr>
          </w:p>
        </w:tc>
        <w:tc>
          <w:tcPr>
            <w:tcW w:w="993" w:type="dxa"/>
            <w:vAlign w:val="center"/>
          </w:tcPr>
          <w:p w14:paraId="476FA5C1">
            <w:pPr>
              <w:snapToGrid w:val="0"/>
              <w:spacing w:line="360" w:lineRule="auto"/>
              <w:jc w:val="center"/>
              <w:rPr>
                <w:rFonts w:ascii="宋体" w:hAnsi="宋体" w:cs="宋体"/>
                <w:color w:val="auto"/>
                <w:sz w:val="24"/>
                <w:highlight w:val="none"/>
              </w:rPr>
            </w:pPr>
          </w:p>
        </w:tc>
        <w:tc>
          <w:tcPr>
            <w:tcW w:w="1559" w:type="dxa"/>
            <w:vAlign w:val="center"/>
          </w:tcPr>
          <w:p w14:paraId="29E2837B">
            <w:pPr>
              <w:spacing w:line="360" w:lineRule="auto"/>
              <w:jc w:val="center"/>
              <w:rPr>
                <w:rFonts w:ascii="宋体" w:hAnsi="宋体" w:cs="宋体"/>
                <w:color w:val="auto"/>
                <w:sz w:val="24"/>
                <w:highlight w:val="none"/>
              </w:rPr>
            </w:pPr>
          </w:p>
        </w:tc>
        <w:tc>
          <w:tcPr>
            <w:tcW w:w="1984" w:type="dxa"/>
            <w:vAlign w:val="center"/>
          </w:tcPr>
          <w:p w14:paraId="5148136E">
            <w:pPr>
              <w:spacing w:line="360" w:lineRule="auto"/>
              <w:jc w:val="center"/>
              <w:rPr>
                <w:rFonts w:ascii="宋体" w:hAnsi="宋体" w:cs="宋体"/>
                <w:color w:val="auto"/>
                <w:sz w:val="24"/>
                <w:highlight w:val="none"/>
              </w:rPr>
            </w:pPr>
          </w:p>
        </w:tc>
        <w:tc>
          <w:tcPr>
            <w:tcW w:w="3119" w:type="dxa"/>
            <w:vAlign w:val="center"/>
          </w:tcPr>
          <w:p w14:paraId="777FD90A">
            <w:pPr>
              <w:spacing w:line="360" w:lineRule="auto"/>
              <w:jc w:val="center"/>
              <w:rPr>
                <w:rFonts w:ascii="宋体" w:hAnsi="宋体" w:cs="宋体"/>
                <w:color w:val="auto"/>
                <w:sz w:val="24"/>
                <w:highlight w:val="none"/>
              </w:rPr>
            </w:pPr>
          </w:p>
        </w:tc>
      </w:tr>
      <w:tr w14:paraId="7BAF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500C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23F7D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AAB3368">
            <w:pPr>
              <w:snapToGrid w:val="0"/>
              <w:spacing w:line="360" w:lineRule="auto"/>
              <w:jc w:val="center"/>
              <w:rPr>
                <w:rFonts w:ascii="宋体" w:hAnsi="宋体" w:cs="宋体"/>
                <w:color w:val="auto"/>
                <w:sz w:val="24"/>
                <w:highlight w:val="none"/>
              </w:rPr>
            </w:pPr>
          </w:p>
        </w:tc>
        <w:tc>
          <w:tcPr>
            <w:tcW w:w="3118" w:type="dxa"/>
            <w:vAlign w:val="center"/>
          </w:tcPr>
          <w:p w14:paraId="42D09277">
            <w:pPr>
              <w:snapToGrid w:val="0"/>
              <w:spacing w:line="360" w:lineRule="auto"/>
              <w:jc w:val="center"/>
              <w:rPr>
                <w:rFonts w:ascii="宋体" w:hAnsi="宋体" w:cs="宋体"/>
                <w:color w:val="auto"/>
                <w:sz w:val="24"/>
                <w:highlight w:val="none"/>
              </w:rPr>
            </w:pPr>
          </w:p>
        </w:tc>
        <w:tc>
          <w:tcPr>
            <w:tcW w:w="993" w:type="dxa"/>
            <w:vAlign w:val="center"/>
          </w:tcPr>
          <w:p w14:paraId="680745A6">
            <w:pPr>
              <w:snapToGrid w:val="0"/>
              <w:spacing w:line="360" w:lineRule="auto"/>
              <w:jc w:val="center"/>
              <w:rPr>
                <w:rFonts w:ascii="宋体" w:hAnsi="宋体" w:cs="宋体"/>
                <w:color w:val="auto"/>
                <w:sz w:val="24"/>
                <w:highlight w:val="none"/>
              </w:rPr>
            </w:pPr>
          </w:p>
        </w:tc>
        <w:tc>
          <w:tcPr>
            <w:tcW w:w="1559" w:type="dxa"/>
            <w:vAlign w:val="center"/>
          </w:tcPr>
          <w:p w14:paraId="1AE8B278">
            <w:pPr>
              <w:spacing w:line="360" w:lineRule="auto"/>
              <w:jc w:val="center"/>
              <w:rPr>
                <w:rFonts w:ascii="宋体" w:hAnsi="宋体" w:cs="宋体"/>
                <w:color w:val="auto"/>
                <w:sz w:val="24"/>
                <w:highlight w:val="none"/>
              </w:rPr>
            </w:pPr>
          </w:p>
        </w:tc>
        <w:tc>
          <w:tcPr>
            <w:tcW w:w="1984" w:type="dxa"/>
            <w:vAlign w:val="center"/>
          </w:tcPr>
          <w:p w14:paraId="2D723E2B">
            <w:pPr>
              <w:spacing w:line="360" w:lineRule="auto"/>
              <w:jc w:val="center"/>
              <w:rPr>
                <w:rFonts w:ascii="宋体" w:hAnsi="宋体" w:cs="宋体"/>
                <w:color w:val="auto"/>
                <w:sz w:val="24"/>
                <w:highlight w:val="none"/>
              </w:rPr>
            </w:pPr>
          </w:p>
        </w:tc>
        <w:tc>
          <w:tcPr>
            <w:tcW w:w="3119" w:type="dxa"/>
            <w:vAlign w:val="center"/>
          </w:tcPr>
          <w:p w14:paraId="4CBEF3CA">
            <w:pPr>
              <w:spacing w:line="360" w:lineRule="auto"/>
              <w:jc w:val="center"/>
              <w:rPr>
                <w:rFonts w:ascii="宋体" w:hAnsi="宋体" w:cs="宋体"/>
                <w:color w:val="auto"/>
                <w:sz w:val="24"/>
                <w:highlight w:val="none"/>
              </w:rPr>
            </w:pPr>
          </w:p>
        </w:tc>
      </w:tr>
      <w:tr w14:paraId="21F9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F082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C550894">
            <w:pPr>
              <w:snapToGrid w:val="0"/>
              <w:spacing w:line="360" w:lineRule="auto"/>
              <w:jc w:val="center"/>
              <w:rPr>
                <w:rFonts w:ascii="宋体" w:hAnsi="宋体" w:cs="宋体"/>
                <w:color w:val="auto"/>
                <w:sz w:val="24"/>
                <w:highlight w:val="none"/>
              </w:rPr>
            </w:pPr>
          </w:p>
        </w:tc>
        <w:tc>
          <w:tcPr>
            <w:tcW w:w="1843" w:type="dxa"/>
            <w:vAlign w:val="center"/>
          </w:tcPr>
          <w:p w14:paraId="4F4DC2E9">
            <w:pPr>
              <w:snapToGrid w:val="0"/>
              <w:spacing w:line="360" w:lineRule="auto"/>
              <w:jc w:val="center"/>
              <w:rPr>
                <w:rFonts w:ascii="宋体" w:hAnsi="宋体" w:cs="宋体"/>
                <w:color w:val="auto"/>
                <w:sz w:val="24"/>
                <w:highlight w:val="none"/>
              </w:rPr>
            </w:pPr>
          </w:p>
        </w:tc>
        <w:tc>
          <w:tcPr>
            <w:tcW w:w="3118" w:type="dxa"/>
            <w:vAlign w:val="center"/>
          </w:tcPr>
          <w:p w14:paraId="5D5D7496">
            <w:pPr>
              <w:snapToGrid w:val="0"/>
              <w:spacing w:line="360" w:lineRule="auto"/>
              <w:jc w:val="center"/>
              <w:rPr>
                <w:rFonts w:ascii="宋体" w:hAnsi="宋体" w:cs="宋体"/>
                <w:color w:val="auto"/>
                <w:sz w:val="24"/>
                <w:highlight w:val="none"/>
              </w:rPr>
            </w:pPr>
          </w:p>
        </w:tc>
        <w:tc>
          <w:tcPr>
            <w:tcW w:w="993" w:type="dxa"/>
            <w:vAlign w:val="center"/>
          </w:tcPr>
          <w:p w14:paraId="259773F1">
            <w:pPr>
              <w:snapToGrid w:val="0"/>
              <w:spacing w:line="360" w:lineRule="auto"/>
              <w:jc w:val="center"/>
              <w:rPr>
                <w:rFonts w:ascii="宋体" w:hAnsi="宋体" w:cs="宋体"/>
                <w:color w:val="auto"/>
                <w:sz w:val="24"/>
                <w:highlight w:val="none"/>
              </w:rPr>
            </w:pPr>
          </w:p>
        </w:tc>
        <w:tc>
          <w:tcPr>
            <w:tcW w:w="1559" w:type="dxa"/>
            <w:vAlign w:val="center"/>
          </w:tcPr>
          <w:p w14:paraId="623E8579">
            <w:pPr>
              <w:spacing w:line="360" w:lineRule="auto"/>
              <w:jc w:val="center"/>
              <w:rPr>
                <w:rFonts w:ascii="宋体" w:hAnsi="宋体" w:cs="宋体"/>
                <w:color w:val="auto"/>
                <w:sz w:val="24"/>
                <w:highlight w:val="none"/>
              </w:rPr>
            </w:pPr>
          </w:p>
        </w:tc>
        <w:tc>
          <w:tcPr>
            <w:tcW w:w="1984" w:type="dxa"/>
            <w:vAlign w:val="center"/>
          </w:tcPr>
          <w:p w14:paraId="1BF2A2C8">
            <w:pPr>
              <w:spacing w:line="360" w:lineRule="auto"/>
              <w:jc w:val="center"/>
              <w:rPr>
                <w:rFonts w:ascii="宋体" w:hAnsi="宋体" w:cs="宋体"/>
                <w:color w:val="auto"/>
                <w:sz w:val="24"/>
                <w:highlight w:val="none"/>
              </w:rPr>
            </w:pPr>
          </w:p>
        </w:tc>
        <w:tc>
          <w:tcPr>
            <w:tcW w:w="3119" w:type="dxa"/>
            <w:vAlign w:val="center"/>
          </w:tcPr>
          <w:p w14:paraId="095DB270">
            <w:pPr>
              <w:spacing w:line="360" w:lineRule="auto"/>
              <w:jc w:val="center"/>
              <w:rPr>
                <w:rFonts w:ascii="宋体" w:hAnsi="宋体" w:cs="宋体"/>
                <w:color w:val="auto"/>
                <w:sz w:val="24"/>
                <w:highlight w:val="none"/>
              </w:rPr>
            </w:pPr>
          </w:p>
        </w:tc>
      </w:tr>
      <w:tr w14:paraId="54CF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FD2B35">
            <w:pPr>
              <w:spacing w:line="360" w:lineRule="auto"/>
              <w:jc w:val="center"/>
              <w:rPr>
                <w:rFonts w:ascii="宋体" w:hAnsi="宋体" w:cs="宋体"/>
                <w:color w:val="auto"/>
                <w:sz w:val="24"/>
                <w:highlight w:val="none"/>
              </w:rPr>
            </w:pPr>
          </w:p>
        </w:tc>
        <w:tc>
          <w:tcPr>
            <w:tcW w:w="1417" w:type="dxa"/>
            <w:vAlign w:val="center"/>
          </w:tcPr>
          <w:p w14:paraId="5936AD4E">
            <w:pPr>
              <w:snapToGrid w:val="0"/>
              <w:spacing w:line="360" w:lineRule="auto"/>
              <w:jc w:val="center"/>
              <w:rPr>
                <w:rFonts w:ascii="宋体" w:hAnsi="宋体" w:cs="宋体"/>
                <w:color w:val="auto"/>
                <w:sz w:val="24"/>
                <w:highlight w:val="none"/>
              </w:rPr>
            </w:pPr>
          </w:p>
        </w:tc>
        <w:tc>
          <w:tcPr>
            <w:tcW w:w="1843" w:type="dxa"/>
            <w:vAlign w:val="center"/>
          </w:tcPr>
          <w:p w14:paraId="5542C317">
            <w:pPr>
              <w:snapToGrid w:val="0"/>
              <w:spacing w:line="360" w:lineRule="auto"/>
              <w:jc w:val="center"/>
              <w:rPr>
                <w:rFonts w:ascii="宋体" w:hAnsi="宋体" w:cs="宋体"/>
                <w:color w:val="auto"/>
                <w:sz w:val="24"/>
                <w:highlight w:val="none"/>
              </w:rPr>
            </w:pPr>
          </w:p>
        </w:tc>
        <w:tc>
          <w:tcPr>
            <w:tcW w:w="3118" w:type="dxa"/>
            <w:vAlign w:val="center"/>
          </w:tcPr>
          <w:p w14:paraId="049E72D6">
            <w:pPr>
              <w:snapToGrid w:val="0"/>
              <w:spacing w:line="360" w:lineRule="auto"/>
              <w:jc w:val="center"/>
              <w:rPr>
                <w:rFonts w:ascii="宋体" w:hAnsi="宋体" w:cs="宋体"/>
                <w:color w:val="auto"/>
                <w:sz w:val="24"/>
                <w:highlight w:val="none"/>
              </w:rPr>
            </w:pPr>
          </w:p>
        </w:tc>
        <w:tc>
          <w:tcPr>
            <w:tcW w:w="993" w:type="dxa"/>
            <w:vAlign w:val="center"/>
          </w:tcPr>
          <w:p w14:paraId="407755A6">
            <w:pPr>
              <w:snapToGrid w:val="0"/>
              <w:spacing w:line="360" w:lineRule="auto"/>
              <w:jc w:val="center"/>
              <w:rPr>
                <w:rFonts w:ascii="宋体" w:hAnsi="宋体" w:cs="宋体"/>
                <w:color w:val="auto"/>
                <w:sz w:val="24"/>
                <w:highlight w:val="none"/>
              </w:rPr>
            </w:pPr>
          </w:p>
        </w:tc>
        <w:tc>
          <w:tcPr>
            <w:tcW w:w="1559" w:type="dxa"/>
            <w:vAlign w:val="center"/>
          </w:tcPr>
          <w:p w14:paraId="173DE5BB">
            <w:pPr>
              <w:spacing w:line="360" w:lineRule="auto"/>
              <w:jc w:val="center"/>
              <w:rPr>
                <w:rFonts w:ascii="宋体" w:hAnsi="宋体" w:cs="宋体"/>
                <w:color w:val="auto"/>
                <w:sz w:val="24"/>
                <w:highlight w:val="none"/>
              </w:rPr>
            </w:pPr>
          </w:p>
        </w:tc>
        <w:tc>
          <w:tcPr>
            <w:tcW w:w="1984" w:type="dxa"/>
            <w:vAlign w:val="center"/>
          </w:tcPr>
          <w:p w14:paraId="02A644E8">
            <w:pPr>
              <w:spacing w:line="360" w:lineRule="auto"/>
              <w:jc w:val="center"/>
              <w:rPr>
                <w:rFonts w:ascii="宋体" w:hAnsi="宋体" w:cs="宋体"/>
                <w:color w:val="auto"/>
                <w:sz w:val="24"/>
                <w:highlight w:val="none"/>
              </w:rPr>
            </w:pPr>
          </w:p>
        </w:tc>
        <w:tc>
          <w:tcPr>
            <w:tcW w:w="3119" w:type="dxa"/>
            <w:vAlign w:val="center"/>
          </w:tcPr>
          <w:p w14:paraId="1386FCDD">
            <w:pPr>
              <w:spacing w:line="360" w:lineRule="auto"/>
              <w:jc w:val="center"/>
              <w:rPr>
                <w:rFonts w:ascii="宋体" w:hAnsi="宋体" w:cs="宋体"/>
                <w:color w:val="auto"/>
                <w:sz w:val="24"/>
                <w:highlight w:val="none"/>
              </w:rPr>
            </w:pPr>
          </w:p>
        </w:tc>
      </w:tr>
      <w:tr w14:paraId="1F01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EA4F01">
            <w:pPr>
              <w:spacing w:line="360" w:lineRule="auto"/>
              <w:jc w:val="center"/>
              <w:rPr>
                <w:rFonts w:ascii="宋体" w:hAnsi="宋体" w:cs="宋体"/>
                <w:color w:val="auto"/>
                <w:sz w:val="24"/>
                <w:highlight w:val="none"/>
              </w:rPr>
            </w:pPr>
          </w:p>
        </w:tc>
        <w:tc>
          <w:tcPr>
            <w:tcW w:w="1417" w:type="dxa"/>
            <w:vAlign w:val="center"/>
          </w:tcPr>
          <w:p w14:paraId="72438364">
            <w:pPr>
              <w:snapToGrid w:val="0"/>
              <w:spacing w:line="360" w:lineRule="auto"/>
              <w:jc w:val="center"/>
              <w:rPr>
                <w:rFonts w:ascii="宋体" w:hAnsi="宋体" w:cs="宋体"/>
                <w:color w:val="auto"/>
                <w:sz w:val="24"/>
                <w:highlight w:val="none"/>
              </w:rPr>
            </w:pPr>
          </w:p>
        </w:tc>
        <w:tc>
          <w:tcPr>
            <w:tcW w:w="1843" w:type="dxa"/>
            <w:vAlign w:val="center"/>
          </w:tcPr>
          <w:p w14:paraId="08DA9DBA">
            <w:pPr>
              <w:snapToGrid w:val="0"/>
              <w:spacing w:line="360" w:lineRule="auto"/>
              <w:jc w:val="center"/>
              <w:rPr>
                <w:rFonts w:ascii="宋体" w:hAnsi="宋体" w:cs="宋体"/>
                <w:color w:val="auto"/>
                <w:sz w:val="24"/>
                <w:highlight w:val="none"/>
              </w:rPr>
            </w:pPr>
          </w:p>
        </w:tc>
        <w:tc>
          <w:tcPr>
            <w:tcW w:w="3118" w:type="dxa"/>
            <w:vAlign w:val="center"/>
          </w:tcPr>
          <w:p w14:paraId="5C8EA801">
            <w:pPr>
              <w:snapToGrid w:val="0"/>
              <w:spacing w:line="360" w:lineRule="auto"/>
              <w:jc w:val="center"/>
              <w:rPr>
                <w:rFonts w:ascii="宋体" w:hAnsi="宋体" w:cs="宋体"/>
                <w:color w:val="auto"/>
                <w:sz w:val="24"/>
                <w:highlight w:val="none"/>
              </w:rPr>
            </w:pPr>
          </w:p>
        </w:tc>
        <w:tc>
          <w:tcPr>
            <w:tcW w:w="993" w:type="dxa"/>
            <w:vAlign w:val="center"/>
          </w:tcPr>
          <w:p w14:paraId="69DB7ADB">
            <w:pPr>
              <w:snapToGrid w:val="0"/>
              <w:spacing w:line="360" w:lineRule="auto"/>
              <w:jc w:val="center"/>
              <w:rPr>
                <w:rFonts w:ascii="宋体" w:hAnsi="宋体" w:cs="宋体"/>
                <w:color w:val="auto"/>
                <w:sz w:val="24"/>
                <w:highlight w:val="none"/>
              </w:rPr>
            </w:pPr>
          </w:p>
        </w:tc>
        <w:tc>
          <w:tcPr>
            <w:tcW w:w="1559" w:type="dxa"/>
            <w:vAlign w:val="center"/>
          </w:tcPr>
          <w:p w14:paraId="327133D9">
            <w:pPr>
              <w:spacing w:line="360" w:lineRule="auto"/>
              <w:jc w:val="center"/>
              <w:rPr>
                <w:rFonts w:ascii="宋体" w:hAnsi="宋体" w:cs="宋体"/>
                <w:color w:val="auto"/>
                <w:sz w:val="24"/>
                <w:highlight w:val="none"/>
              </w:rPr>
            </w:pPr>
          </w:p>
        </w:tc>
        <w:tc>
          <w:tcPr>
            <w:tcW w:w="1984" w:type="dxa"/>
            <w:vAlign w:val="center"/>
          </w:tcPr>
          <w:p w14:paraId="3C611634">
            <w:pPr>
              <w:spacing w:line="360" w:lineRule="auto"/>
              <w:jc w:val="center"/>
              <w:rPr>
                <w:rFonts w:ascii="宋体" w:hAnsi="宋体" w:cs="宋体"/>
                <w:color w:val="auto"/>
                <w:sz w:val="24"/>
                <w:highlight w:val="none"/>
              </w:rPr>
            </w:pPr>
          </w:p>
        </w:tc>
        <w:tc>
          <w:tcPr>
            <w:tcW w:w="3119" w:type="dxa"/>
            <w:vAlign w:val="center"/>
          </w:tcPr>
          <w:p w14:paraId="0203E447">
            <w:pPr>
              <w:spacing w:line="360" w:lineRule="auto"/>
              <w:jc w:val="center"/>
              <w:rPr>
                <w:rFonts w:ascii="宋体" w:hAnsi="宋体" w:cs="宋体"/>
                <w:color w:val="auto"/>
                <w:sz w:val="24"/>
                <w:highlight w:val="none"/>
              </w:rPr>
            </w:pPr>
          </w:p>
        </w:tc>
      </w:tr>
      <w:tr w14:paraId="46F4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F56F0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603072C">
            <w:pPr>
              <w:spacing w:line="360" w:lineRule="auto"/>
              <w:jc w:val="center"/>
              <w:rPr>
                <w:rFonts w:ascii="宋体" w:hAnsi="宋体" w:cs="宋体"/>
                <w:color w:val="auto"/>
                <w:sz w:val="24"/>
                <w:highlight w:val="none"/>
              </w:rPr>
            </w:pPr>
          </w:p>
        </w:tc>
      </w:tr>
      <w:tr w14:paraId="79D8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6E475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2B6E33D">
            <w:pPr>
              <w:spacing w:line="360" w:lineRule="auto"/>
              <w:jc w:val="center"/>
              <w:rPr>
                <w:rFonts w:ascii="宋体" w:hAnsi="宋体" w:cs="宋体"/>
                <w:color w:val="auto"/>
                <w:sz w:val="24"/>
                <w:highlight w:val="none"/>
              </w:rPr>
            </w:pPr>
          </w:p>
        </w:tc>
      </w:tr>
    </w:tbl>
    <w:p w14:paraId="433D4F8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A2FF5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DB741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CC6744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D7FF4E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9DD030">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3E5482B1">
      <w:pPr>
        <w:spacing w:line="360" w:lineRule="auto"/>
        <w:ind w:firstLine="482" w:firstLineChars="200"/>
        <w:rPr>
          <w:rFonts w:hint="eastAsia" w:ascii="仿宋" w:hAnsi="仿宋" w:eastAsia="仿宋" w:cs="仿宋"/>
          <w:b/>
          <w:color w:val="auto"/>
          <w:kern w:val="0"/>
          <w:sz w:val="24"/>
          <w:highlight w:val="none"/>
        </w:rPr>
      </w:pPr>
    </w:p>
    <w:p w14:paraId="7BD4B2A2">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0F90576">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ADBC18">
      <w:pPr>
        <w:pStyle w:val="6"/>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50D2EF0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6E30B1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127F46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F0091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65CEC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123B24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3440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72AE5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8AA62D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A05126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8048B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920B7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434AB4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4A962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B0BCF8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3667DA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FC25F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1907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AC1543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341D08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B43CA0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1F574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DBF16E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5292D0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6C32B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EA2CC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1EA1B3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4A860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D40A56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136760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E4EF6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B47F62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A94BD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72DC57">
      <w:pPr>
        <w:widowControl/>
        <w:spacing w:line="360" w:lineRule="auto"/>
        <w:ind w:firstLine="600" w:firstLineChars="200"/>
        <w:jc w:val="left"/>
        <w:rPr>
          <w:rFonts w:hint="eastAsia" w:ascii="仿宋" w:hAnsi="仿宋" w:eastAsia="仿宋" w:cs="仿宋"/>
          <w:color w:val="auto"/>
          <w:sz w:val="30"/>
          <w:szCs w:val="30"/>
          <w:highlight w:val="none"/>
        </w:rPr>
      </w:pPr>
    </w:p>
    <w:p w14:paraId="2EE9E15F">
      <w:pPr>
        <w:spacing w:line="360" w:lineRule="auto"/>
        <w:jc w:val="center"/>
        <w:rPr>
          <w:rFonts w:hint="eastAsia" w:ascii="仿宋" w:hAnsi="仿宋" w:eastAsia="仿宋" w:cs="仿宋"/>
          <w:b/>
          <w:color w:val="auto"/>
          <w:spacing w:val="6"/>
          <w:sz w:val="32"/>
          <w:szCs w:val="32"/>
          <w:highlight w:val="none"/>
        </w:rPr>
      </w:pPr>
    </w:p>
    <w:p w14:paraId="68E53AAB">
      <w:pPr>
        <w:spacing w:line="360" w:lineRule="auto"/>
        <w:jc w:val="center"/>
        <w:rPr>
          <w:rFonts w:hint="eastAsia" w:ascii="仿宋" w:hAnsi="仿宋" w:eastAsia="仿宋" w:cs="仿宋"/>
          <w:b/>
          <w:color w:val="auto"/>
          <w:spacing w:val="6"/>
          <w:sz w:val="32"/>
          <w:szCs w:val="32"/>
          <w:highlight w:val="none"/>
        </w:rPr>
      </w:pPr>
    </w:p>
    <w:p w14:paraId="5D85347D">
      <w:pPr>
        <w:spacing w:line="360" w:lineRule="auto"/>
        <w:jc w:val="center"/>
        <w:rPr>
          <w:rFonts w:hint="eastAsia" w:ascii="仿宋" w:hAnsi="仿宋" w:eastAsia="仿宋" w:cs="仿宋"/>
          <w:b/>
          <w:color w:val="auto"/>
          <w:spacing w:val="6"/>
          <w:sz w:val="32"/>
          <w:szCs w:val="32"/>
          <w:highlight w:val="none"/>
        </w:rPr>
      </w:pPr>
    </w:p>
    <w:p w14:paraId="23D37A5F">
      <w:pPr>
        <w:spacing w:line="360" w:lineRule="auto"/>
        <w:jc w:val="center"/>
        <w:rPr>
          <w:rFonts w:hint="eastAsia" w:ascii="仿宋" w:hAnsi="仿宋" w:eastAsia="仿宋" w:cs="仿宋"/>
          <w:b/>
          <w:color w:val="auto"/>
          <w:spacing w:val="6"/>
          <w:sz w:val="32"/>
          <w:szCs w:val="32"/>
          <w:highlight w:val="none"/>
        </w:rPr>
      </w:pPr>
    </w:p>
    <w:p w14:paraId="091BD4F6">
      <w:pPr>
        <w:spacing w:line="360" w:lineRule="auto"/>
        <w:jc w:val="center"/>
        <w:rPr>
          <w:rFonts w:hint="eastAsia" w:ascii="仿宋" w:hAnsi="仿宋" w:eastAsia="仿宋" w:cs="仿宋"/>
          <w:b/>
          <w:color w:val="auto"/>
          <w:spacing w:val="6"/>
          <w:sz w:val="32"/>
          <w:szCs w:val="32"/>
          <w:highlight w:val="none"/>
        </w:rPr>
      </w:pPr>
    </w:p>
    <w:p w14:paraId="1A97CFDE">
      <w:pPr>
        <w:spacing w:line="360" w:lineRule="auto"/>
        <w:jc w:val="center"/>
        <w:rPr>
          <w:rFonts w:hint="eastAsia" w:ascii="仿宋" w:hAnsi="仿宋" w:eastAsia="仿宋" w:cs="仿宋"/>
          <w:b/>
          <w:color w:val="auto"/>
          <w:spacing w:val="6"/>
          <w:sz w:val="32"/>
          <w:szCs w:val="32"/>
          <w:highlight w:val="none"/>
        </w:rPr>
      </w:pPr>
    </w:p>
    <w:p w14:paraId="28FCD131">
      <w:pPr>
        <w:spacing w:line="360" w:lineRule="auto"/>
        <w:jc w:val="center"/>
        <w:rPr>
          <w:rFonts w:hint="eastAsia" w:ascii="仿宋" w:hAnsi="仿宋" w:eastAsia="仿宋" w:cs="仿宋"/>
          <w:b/>
          <w:color w:val="auto"/>
          <w:spacing w:val="6"/>
          <w:sz w:val="32"/>
          <w:szCs w:val="32"/>
          <w:highlight w:val="none"/>
        </w:rPr>
      </w:pPr>
    </w:p>
    <w:p w14:paraId="30BDF271">
      <w:pPr>
        <w:pStyle w:val="5"/>
        <w:rPr>
          <w:rFonts w:hint="eastAsia" w:ascii="仿宋" w:hAnsi="仿宋" w:eastAsia="仿宋" w:cs="仿宋"/>
          <w:b/>
          <w:color w:val="auto"/>
          <w:spacing w:val="6"/>
          <w:sz w:val="32"/>
          <w:szCs w:val="32"/>
          <w:highlight w:val="none"/>
        </w:rPr>
      </w:pPr>
    </w:p>
    <w:p w14:paraId="7EF1CDF9">
      <w:pPr>
        <w:rPr>
          <w:rFonts w:hint="eastAsia" w:ascii="仿宋" w:hAnsi="仿宋" w:eastAsia="仿宋" w:cs="仿宋"/>
          <w:b/>
          <w:color w:val="auto"/>
          <w:spacing w:val="6"/>
          <w:sz w:val="32"/>
          <w:szCs w:val="32"/>
          <w:highlight w:val="none"/>
        </w:rPr>
      </w:pPr>
    </w:p>
    <w:p w14:paraId="792D4E0E">
      <w:pPr>
        <w:pStyle w:val="5"/>
        <w:rPr>
          <w:rFonts w:hint="eastAsia" w:ascii="仿宋" w:hAnsi="仿宋" w:eastAsia="仿宋" w:cs="仿宋"/>
          <w:b/>
          <w:color w:val="auto"/>
          <w:spacing w:val="6"/>
          <w:sz w:val="32"/>
          <w:szCs w:val="32"/>
          <w:highlight w:val="none"/>
        </w:rPr>
      </w:pPr>
    </w:p>
    <w:p w14:paraId="1661E8B7">
      <w:pPr>
        <w:rPr>
          <w:rFonts w:hint="eastAsia" w:ascii="仿宋" w:hAnsi="仿宋" w:eastAsia="仿宋" w:cs="仿宋"/>
          <w:b/>
          <w:color w:val="auto"/>
          <w:spacing w:val="6"/>
          <w:sz w:val="32"/>
          <w:szCs w:val="32"/>
          <w:highlight w:val="none"/>
        </w:rPr>
      </w:pPr>
    </w:p>
    <w:p w14:paraId="2FF1A155">
      <w:pPr>
        <w:pStyle w:val="5"/>
        <w:rPr>
          <w:rFonts w:hint="eastAsia"/>
          <w:color w:val="auto"/>
          <w:highlight w:val="none"/>
        </w:rPr>
      </w:pPr>
    </w:p>
    <w:p w14:paraId="114E94A4">
      <w:pPr>
        <w:spacing w:line="360" w:lineRule="auto"/>
        <w:jc w:val="left"/>
        <w:rPr>
          <w:rFonts w:hint="eastAsia" w:ascii="仿宋" w:hAnsi="仿宋" w:eastAsia="仿宋" w:cs="仿宋"/>
          <w:b/>
          <w:color w:val="auto"/>
          <w:spacing w:val="6"/>
          <w:sz w:val="32"/>
          <w:szCs w:val="32"/>
          <w:highlight w:val="none"/>
        </w:rPr>
      </w:pPr>
    </w:p>
    <w:p w14:paraId="789265FF">
      <w:pPr>
        <w:pStyle w:val="5"/>
        <w:rPr>
          <w:rFonts w:hint="eastAsia" w:ascii="仿宋" w:hAnsi="仿宋" w:eastAsia="仿宋" w:cs="仿宋"/>
          <w:b/>
          <w:color w:val="auto"/>
          <w:spacing w:val="6"/>
          <w:sz w:val="32"/>
          <w:szCs w:val="32"/>
          <w:highlight w:val="none"/>
        </w:rPr>
      </w:pPr>
    </w:p>
    <w:p w14:paraId="3F15996A">
      <w:pPr>
        <w:rPr>
          <w:rFonts w:hint="eastAsia"/>
        </w:rPr>
      </w:pPr>
    </w:p>
    <w:p w14:paraId="3C959CF4">
      <w:pPr>
        <w:pStyle w:val="5"/>
        <w:rPr>
          <w:rFonts w:hint="eastAsia" w:ascii="仿宋" w:hAnsi="仿宋" w:eastAsia="仿宋" w:cs="仿宋"/>
          <w:b/>
          <w:color w:val="auto"/>
          <w:spacing w:val="6"/>
          <w:sz w:val="32"/>
          <w:szCs w:val="32"/>
          <w:highlight w:val="none"/>
        </w:rPr>
      </w:pPr>
    </w:p>
    <w:p w14:paraId="573D7C34">
      <w:pPr>
        <w:rPr>
          <w:rFonts w:hint="eastAsia" w:ascii="仿宋" w:hAnsi="仿宋" w:eastAsia="仿宋" w:cs="仿宋"/>
          <w:b/>
          <w:color w:val="auto"/>
          <w:spacing w:val="6"/>
          <w:sz w:val="32"/>
          <w:szCs w:val="32"/>
          <w:highlight w:val="none"/>
        </w:rPr>
      </w:pPr>
    </w:p>
    <w:p w14:paraId="508ABA2E">
      <w:pPr>
        <w:pStyle w:val="5"/>
        <w:rPr>
          <w:rFonts w:hint="eastAsia" w:ascii="仿宋" w:hAnsi="仿宋" w:eastAsia="仿宋" w:cs="仿宋"/>
          <w:b/>
          <w:color w:val="auto"/>
          <w:spacing w:val="6"/>
          <w:sz w:val="32"/>
          <w:szCs w:val="32"/>
          <w:highlight w:val="none"/>
        </w:rPr>
      </w:pPr>
    </w:p>
    <w:p w14:paraId="69D0627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71B2D7CA">
      <w:pPr>
        <w:spacing w:line="360" w:lineRule="auto"/>
        <w:jc w:val="center"/>
        <w:rPr>
          <w:rFonts w:hint="eastAsia" w:ascii="仿宋" w:hAnsi="仿宋" w:eastAsia="仿宋" w:cs="仿宋"/>
          <w:b/>
          <w:color w:val="auto"/>
          <w:sz w:val="24"/>
          <w:highlight w:val="none"/>
        </w:rPr>
      </w:pPr>
    </w:p>
    <w:p w14:paraId="5E6C319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7256F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AB6F5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06F9B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E85BC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D8087B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78230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012C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DDFCB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DAA5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2B6DD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61C6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A82BD7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F642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F91A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41D0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364C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B24B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A9318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5D47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A7A29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F96B9C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A4F0A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9D58A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40ABAA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8E002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ED7A52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7C717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A3222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962DA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02ED5D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0D208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1E596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8BF28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9098E6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9D25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3C3C1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EAE1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77548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8449D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16C1742">
      <w:pPr>
        <w:spacing w:line="360" w:lineRule="auto"/>
        <w:rPr>
          <w:rFonts w:hint="eastAsia" w:ascii="仿宋" w:hAnsi="仿宋" w:eastAsia="仿宋" w:cs="仿宋"/>
          <w:b/>
          <w:color w:val="auto"/>
          <w:sz w:val="24"/>
          <w:highlight w:val="none"/>
        </w:rPr>
      </w:pPr>
    </w:p>
    <w:p w14:paraId="50EBE80E">
      <w:pPr>
        <w:spacing w:line="360" w:lineRule="auto"/>
        <w:rPr>
          <w:rFonts w:hint="eastAsia" w:ascii="仿宋" w:hAnsi="仿宋" w:eastAsia="仿宋" w:cs="仿宋"/>
          <w:b/>
          <w:color w:val="auto"/>
          <w:sz w:val="24"/>
          <w:highlight w:val="none"/>
        </w:rPr>
      </w:pPr>
    </w:p>
    <w:p w14:paraId="74731D4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A9B353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F0A876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FE6788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FBB5B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694752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5481A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17E574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D7AE3DD">
      <w:pPr>
        <w:spacing w:line="360" w:lineRule="auto"/>
        <w:rPr>
          <w:rFonts w:hint="eastAsia" w:ascii="仿宋" w:hAnsi="仿宋" w:eastAsia="仿宋" w:cs="仿宋"/>
          <w:b/>
          <w:color w:val="auto"/>
          <w:sz w:val="24"/>
          <w:highlight w:val="none"/>
        </w:rPr>
      </w:pPr>
    </w:p>
    <w:p w14:paraId="6C875871">
      <w:pPr>
        <w:autoSpaceDE w:val="0"/>
        <w:autoSpaceDN w:val="0"/>
        <w:jc w:val="center"/>
        <w:rPr>
          <w:rFonts w:hint="eastAsia" w:ascii="仿宋" w:hAnsi="仿宋" w:eastAsia="仿宋" w:cs="仿宋"/>
          <w:b/>
          <w:color w:val="auto"/>
          <w:spacing w:val="6"/>
          <w:sz w:val="32"/>
          <w:szCs w:val="32"/>
          <w:highlight w:val="none"/>
        </w:rPr>
      </w:pPr>
    </w:p>
    <w:p w14:paraId="4C4D78EA">
      <w:pPr>
        <w:autoSpaceDE w:val="0"/>
        <w:autoSpaceDN w:val="0"/>
        <w:jc w:val="center"/>
        <w:rPr>
          <w:rFonts w:hint="eastAsia" w:ascii="仿宋" w:hAnsi="仿宋" w:eastAsia="仿宋" w:cs="仿宋"/>
          <w:b/>
          <w:color w:val="auto"/>
          <w:spacing w:val="6"/>
          <w:sz w:val="32"/>
          <w:szCs w:val="32"/>
          <w:highlight w:val="none"/>
        </w:rPr>
      </w:pPr>
    </w:p>
    <w:p w14:paraId="3B75A415">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4C24B69C">
      <w:pPr>
        <w:spacing w:line="360" w:lineRule="auto"/>
        <w:rPr>
          <w:rFonts w:hint="eastAsia" w:ascii="仿宋" w:hAnsi="仿宋" w:eastAsia="仿宋" w:cs="仿宋"/>
          <w:color w:val="auto"/>
          <w:sz w:val="24"/>
          <w:highlight w:val="none"/>
          <w:u w:val="single"/>
        </w:rPr>
      </w:pPr>
    </w:p>
    <w:p w14:paraId="7CA2DD8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DCA7D0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47EA40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DDA948E">
      <w:pPr>
        <w:spacing w:line="360" w:lineRule="auto"/>
        <w:ind w:firstLine="494"/>
        <w:rPr>
          <w:rFonts w:hint="eastAsia" w:ascii="仿宋" w:hAnsi="仿宋" w:eastAsia="仿宋" w:cs="仿宋"/>
          <w:color w:val="auto"/>
          <w:sz w:val="24"/>
          <w:highlight w:val="none"/>
        </w:rPr>
      </w:pPr>
    </w:p>
    <w:p w14:paraId="51196BA9">
      <w:pPr>
        <w:spacing w:line="360" w:lineRule="auto"/>
        <w:ind w:firstLine="494"/>
        <w:rPr>
          <w:rFonts w:hint="eastAsia" w:ascii="仿宋" w:hAnsi="仿宋" w:eastAsia="仿宋" w:cs="仿宋"/>
          <w:color w:val="auto"/>
          <w:sz w:val="24"/>
          <w:highlight w:val="none"/>
        </w:rPr>
      </w:pPr>
    </w:p>
    <w:p w14:paraId="4B5C1AC9">
      <w:pPr>
        <w:spacing w:line="360" w:lineRule="auto"/>
        <w:ind w:firstLine="494"/>
        <w:rPr>
          <w:rFonts w:hint="eastAsia" w:ascii="仿宋" w:hAnsi="仿宋" w:eastAsia="仿宋" w:cs="仿宋"/>
          <w:color w:val="auto"/>
          <w:sz w:val="24"/>
          <w:highlight w:val="none"/>
        </w:rPr>
      </w:pPr>
    </w:p>
    <w:p w14:paraId="3E508889">
      <w:pPr>
        <w:spacing w:line="360" w:lineRule="auto"/>
        <w:ind w:firstLine="494"/>
        <w:rPr>
          <w:rFonts w:hint="eastAsia" w:ascii="仿宋" w:hAnsi="仿宋" w:eastAsia="仿宋" w:cs="仿宋"/>
          <w:color w:val="auto"/>
          <w:sz w:val="24"/>
          <w:highlight w:val="none"/>
        </w:rPr>
      </w:pPr>
    </w:p>
    <w:p w14:paraId="76D45E3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4C31DC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7724FF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10BB2B5">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1C2A376">
      <w:pPr>
        <w:autoSpaceDE w:val="0"/>
        <w:autoSpaceDN w:val="0"/>
        <w:jc w:val="center"/>
        <w:rPr>
          <w:rFonts w:hint="eastAsia" w:ascii="仿宋" w:hAnsi="仿宋" w:eastAsia="仿宋" w:cs="仿宋"/>
          <w:b/>
          <w:color w:val="auto"/>
          <w:spacing w:val="6"/>
          <w:sz w:val="32"/>
          <w:szCs w:val="32"/>
          <w:highlight w:val="none"/>
        </w:rPr>
      </w:pPr>
    </w:p>
    <w:p w14:paraId="414EA229">
      <w:pPr>
        <w:autoSpaceDE w:val="0"/>
        <w:autoSpaceDN w:val="0"/>
        <w:jc w:val="center"/>
        <w:rPr>
          <w:rFonts w:hint="eastAsia" w:ascii="仿宋" w:hAnsi="仿宋" w:eastAsia="仿宋" w:cs="仿宋"/>
          <w:b/>
          <w:color w:val="auto"/>
          <w:spacing w:val="6"/>
          <w:sz w:val="32"/>
          <w:szCs w:val="32"/>
          <w:highlight w:val="none"/>
        </w:rPr>
      </w:pPr>
    </w:p>
    <w:p w14:paraId="2ED96CF9">
      <w:pPr>
        <w:autoSpaceDE w:val="0"/>
        <w:autoSpaceDN w:val="0"/>
        <w:jc w:val="center"/>
        <w:rPr>
          <w:rFonts w:hint="eastAsia" w:ascii="仿宋" w:hAnsi="仿宋" w:eastAsia="仿宋" w:cs="仿宋"/>
          <w:b/>
          <w:color w:val="auto"/>
          <w:spacing w:val="6"/>
          <w:sz w:val="32"/>
          <w:szCs w:val="32"/>
          <w:highlight w:val="none"/>
        </w:rPr>
      </w:pPr>
    </w:p>
    <w:p w14:paraId="38B2B7CD">
      <w:pPr>
        <w:autoSpaceDE w:val="0"/>
        <w:autoSpaceDN w:val="0"/>
        <w:jc w:val="center"/>
        <w:rPr>
          <w:rFonts w:hint="eastAsia" w:ascii="仿宋" w:hAnsi="仿宋" w:eastAsia="仿宋" w:cs="仿宋"/>
          <w:b/>
          <w:color w:val="auto"/>
          <w:spacing w:val="6"/>
          <w:sz w:val="32"/>
          <w:szCs w:val="32"/>
          <w:highlight w:val="none"/>
        </w:rPr>
      </w:pPr>
    </w:p>
    <w:p w14:paraId="66AA41AD">
      <w:pPr>
        <w:autoSpaceDE w:val="0"/>
        <w:autoSpaceDN w:val="0"/>
        <w:jc w:val="center"/>
        <w:rPr>
          <w:rFonts w:hint="eastAsia" w:ascii="仿宋" w:hAnsi="仿宋" w:eastAsia="仿宋" w:cs="仿宋"/>
          <w:b/>
          <w:color w:val="auto"/>
          <w:spacing w:val="6"/>
          <w:sz w:val="32"/>
          <w:szCs w:val="32"/>
          <w:highlight w:val="none"/>
        </w:rPr>
      </w:pPr>
    </w:p>
    <w:p w14:paraId="6FE2E2A8">
      <w:pPr>
        <w:autoSpaceDE w:val="0"/>
        <w:autoSpaceDN w:val="0"/>
        <w:jc w:val="center"/>
        <w:rPr>
          <w:rFonts w:hint="eastAsia" w:ascii="仿宋" w:hAnsi="仿宋" w:eastAsia="仿宋" w:cs="仿宋"/>
          <w:b/>
          <w:color w:val="auto"/>
          <w:spacing w:val="6"/>
          <w:sz w:val="32"/>
          <w:szCs w:val="32"/>
          <w:highlight w:val="none"/>
        </w:rPr>
      </w:pPr>
    </w:p>
    <w:p w14:paraId="0AE6360F">
      <w:pPr>
        <w:autoSpaceDE w:val="0"/>
        <w:autoSpaceDN w:val="0"/>
        <w:jc w:val="center"/>
        <w:rPr>
          <w:rFonts w:hint="eastAsia" w:ascii="仿宋" w:hAnsi="仿宋" w:eastAsia="仿宋" w:cs="仿宋"/>
          <w:b/>
          <w:color w:val="auto"/>
          <w:spacing w:val="6"/>
          <w:sz w:val="32"/>
          <w:szCs w:val="32"/>
          <w:highlight w:val="none"/>
        </w:rPr>
      </w:pPr>
    </w:p>
    <w:p w14:paraId="6011E0B3">
      <w:pPr>
        <w:pStyle w:val="5"/>
        <w:rPr>
          <w:rFonts w:hint="eastAsia" w:ascii="仿宋" w:hAnsi="仿宋" w:eastAsia="仿宋" w:cs="仿宋"/>
          <w:b/>
          <w:color w:val="auto"/>
          <w:spacing w:val="6"/>
          <w:sz w:val="32"/>
          <w:szCs w:val="32"/>
          <w:highlight w:val="none"/>
        </w:rPr>
      </w:pPr>
    </w:p>
    <w:p w14:paraId="22ABBCCA">
      <w:pPr>
        <w:rPr>
          <w:rFonts w:hint="eastAsia" w:ascii="仿宋" w:hAnsi="仿宋" w:eastAsia="仿宋" w:cs="仿宋"/>
          <w:b/>
          <w:color w:val="auto"/>
          <w:spacing w:val="6"/>
          <w:sz w:val="32"/>
          <w:szCs w:val="32"/>
          <w:highlight w:val="none"/>
        </w:rPr>
      </w:pPr>
    </w:p>
    <w:p w14:paraId="2C004A36">
      <w:pPr>
        <w:pStyle w:val="5"/>
        <w:rPr>
          <w:rFonts w:hint="eastAsia" w:ascii="仿宋" w:hAnsi="仿宋" w:eastAsia="仿宋" w:cs="仿宋"/>
          <w:b/>
          <w:color w:val="auto"/>
          <w:spacing w:val="6"/>
          <w:sz w:val="32"/>
          <w:szCs w:val="32"/>
          <w:highlight w:val="none"/>
        </w:rPr>
      </w:pPr>
    </w:p>
    <w:p w14:paraId="7729894C">
      <w:pPr>
        <w:rPr>
          <w:rFonts w:hint="eastAsia" w:ascii="仿宋" w:hAnsi="仿宋" w:eastAsia="仿宋" w:cs="仿宋"/>
          <w:b/>
          <w:color w:val="auto"/>
          <w:spacing w:val="6"/>
          <w:sz w:val="32"/>
          <w:szCs w:val="32"/>
          <w:highlight w:val="none"/>
        </w:rPr>
      </w:pPr>
    </w:p>
    <w:p w14:paraId="49C5E900">
      <w:pPr>
        <w:pStyle w:val="5"/>
        <w:rPr>
          <w:rFonts w:hint="eastAsia" w:ascii="仿宋" w:hAnsi="仿宋" w:eastAsia="仿宋" w:cs="仿宋"/>
          <w:b/>
          <w:color w:val="auto"/>
          <w:spacing w:val="6"/>
          <w:sz w:val="32"/>
          <w:szCs w:val="32"/>
          <w:highlight w:val="none"/>
        </w:rPr>
      </w:pPr>
    </w:p>
    <w:p w14:paraId="20066B09">
      <w:pPr>
        <w:rPr>
          <w:rFonts w:hint="eastAsia" w:ascii="仿宋" w:hAnsi="仿宋" w:eastAsia="仿宋" w:cs="仿宋"/>
          <w:b/>
          <w:color w:val="auto"/>
          <w:spacing w:val="6"/>
          <w:sz w:val="32"/>
          <w:szCs w:val="32"/>
          <w:highlight w:val="none"/>
        </w:rPr>
      </w:pPr>
    </w:p>
    <w:p w14:paraId="12E23726">
      <w:pPr>
        <w:pStyle w:val="5"/>
        <w:rPr>
          <w:rFonts w:hint="eastAsia" w:ascii="仿宋" w:hAnsi="仿宋" w:eastAsia="仿宋" w:cs="仿宋"/>
          <w:b/>
          <w:color w:val="auto"/>
          <w:spacing w:val="6"/>
          <w:sz w:val="32"/>
          <w:szCs w:val="32"/>
          <w:highlight w:val="none"/>
        </w:rPr>
      </w:pPr>
    </w:p>
    <w:p w14:paraId="2D7E3140">
      <w:pPr>
        <w:pStyle w:val="5"/>
        <w:rPr>
          <w:rFonts w:hint="eastAsia"/>
          <w:color w:val="auto"/>
          <w:highlight w:val="none"/>
        </w:rPr>
      </w:pPr>
    </w:p>
    <w:p w14:paraId="6EB8DCD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481CA800">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9AE4B8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5FB6A09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AF7D50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9AEC46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94C074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0E6174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C6887F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C8B072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E83E9B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1" w:name="_Hlk101131882"/>
      <w:r>
        <w:rPr>
          <w:rFonts w:hint="eastAsia" w:ascii="仿宋" w:hAnsi="仿宋" w:eastAsia="仿宋" w:cs="仿宋"/>
          <w:color w:val="auto"/>
          <w:kern w:val="0"/>
          <w:sz w:val="24"/>
          <w:highlight w:val="none"/>
          <w:u w:val="single"/>
        </w:rPr>
        <w:t>联合体成员X,……</w:t>
      </w:r>
      <w:bookmarkEnd w:id="4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
      <w:r>
        <w:rPr>
          <w:rFonts w:hint="eastAsia" w:ascii="仿宋" w:hAnsi="仿宋" w:eastAsia="仿宋" w:cs="仿宋"/>
          <w:b/>
          <w:color w:val="auto"/>
          <w:kern w:val="0"/>
          <w:sz w:val="24"/>
          <w:highlight w:val="none"/>
          <w:lang w:val="zh-CN"/>
        </w:rPr>
        <w:t>）</w:t>
      </w:r>
    </w:p>
    <w:p w14:paraId="5AA6FD9C">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3"/>
    </w:p>
    <w:p w14:paraId="455988B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385F36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232045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9C42F3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6115E6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EB519E5">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9C3DE66">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A63F97">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72C3659">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FE7465A">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577F6F">
      <w:pPr>
        <w:autoSpaceDE w:val="0"/>
        <w:autoSpaceDN w:val="0"/>
        <w:jc w:val="center"/>
        <w:rPr>
          <w:rFonts w:hint="eastAsia" w:ascii="仿宋" w:hAnsi="仿宋" w:eastAsia="仿宋" w:cs="仿宋"/>
          <w:b/>
          <w:color w:val="auto"/>
          <w:spacing w:val="6"/>
          <w:sz w:val="32"/>
          <w:szCs w:val="32"/>
          <w:highlight w:val="none"/>
        </w:rPr>
      </w:pPr>
    </w:p>
    <w:p w14:paraId="31674E25">
      <w:pPr>
        <w:autoSpaceDE w:val="0"/>
        <w:autoSpaceDN w:val="0"/>
        <w:jc w:val="center"/>
        <w:rPr>
          <w:rFonts w:hint="eastAsia" w:ascii="仿宋" w:hAnsi="仿宋" w:eastAsia="仿宋" w:cs="仿宋"/>
          <w:b/>
          <w:color w:val="auto"/>
          <w:spacing w:val="6"/>
          <w:sz w:val="32"/>
          <w:szCs w:val="32"/>
          <w:highlight w:val="none"/>
        </w:rPr>
      </w:pPr>
    </w:p>
    <w:p w14:paraId="1CB9AA28">
      <w:pPr>
        <w:autoSpaceDE w:val="0"/>
        <w:autoSpaceDN w:val="0"/>
        <w:jc w:val="center"/>
        <w:rPr>
          <w:rFonts w:hint="eastAsia" w:ascii="仿宋" w:hAnsi="仿宋" w:eastAsia="仿宋" w:cs="仿宋"/>
          <w:b/>
          <w:color w:val="auto"/>
          <w:spacing w:val="6"/>
          <w:sz w:val="32"/>
          <w:szCs w:val="32"/>
          <w:highlight w:val="none"/>
        </w:rPr>
      </w:pPr>
    </w:p>
    <w:p w14:paraId="691E2F5B">
      <w:pPr>
        <w:autoSpaceDE w:val="0"/>
        <w:autoSpaceDN w:val="0"/>
        <w:jc w:val="center"/>
        <w:rPr>
          <w:rFonts w:hint="eastAsia" w:ascii="仿宋" w:hAnsi="仿宋" w:eastAsia="仿宋" w:cs="仿宋"/>
          <w:b/>
          <w:color w:val="auto"/>
          <w:spacing w:val="6"/>
          <w:sz w:val="32"/>
          <w:szCs w:val="32"/>
          <w:highlight w:val="none"/>
        </w:rPr>
      </w:pPr>
    </w:p>
    <w:p w14:paraId="307E9E25">
      <w:pPr>
        <w:autoSpaceDE w:val="0"/>
        <w:autoSpaceDN w:val="0"/>
        <w:jc w:val="center"/>
        <w:rPr>
          <w:rFonts w:hint="eastAsia" w:ascii="仿宋" w:hAnsi="仿宋" w:eastAsia="仿宋" w:cs="仿宋"/>
          <w:b/>
          <w:color w:val="auto"/>
          <w:spacing w:val="6"/>
          <w:sz w:val="32"/>
          <w:szCs w:val="32"/>
          <w:highlight w:val="none"/>
        </w:rPr>
      </w:pPr>
    </w:p>
    <w:p w14:paraId="3D7085A4">
      <w:pPr>
        <w:autoSpaceDE w:val="0"/>
        <w:autoSpaceDN w:val="0"/>
        <w:jc w:val="center"/>
        <w:rPr>
          <w:rFonts w:hint="eastAsia" w:ascii="仿宋" w:hAnsi="仿宋" w:eastAsia="仿宋" w:cs="仿宋"/>
          <w:b/>
          <w:color w:val="auto"/>
          <w:spacing w:val="6"/>
          <w:sz w:val="32"/>
          <w:szCs w:val="32"/>
          <w:highlight w:val="none"/>
        </w:rPr>
      </w:pPr>
    </w:p>
    <w:p w14:paraId="1D3F3FE4">
      <w:pPr>
        <w:autoSpaceDE w:val="0"/>
        <w:autoSpaceDN w:val="0"/>
        <w:jc w:val="center"/>
        <w:rPr>
          <w:rFonts w:hint="eastAsia" w:ascii="仿宋" w:hAnsi="仿宋" w:eastAsia="仿宋" w:cs="仿宋"/>
          <w:b/>
          <w:color w:val="auto"/>
          <w:spacing w:val="6"/>
          <w:sz w:val="32"/>
          <w:szCs w:val="32"/>
          <w:highlight w:val="none"/>
        </w:rPr>
      </w:pPr>
    </w:p>
    <w:p w14:paraId="0EE69FCA">
      <w:pPr>
        <w:autoSpaceDE w:val="0"/>
        <w:autoSpaceDN w:val="0"/>
        <w:jc w:val="center"/>
        <w:rPr>
          <w:rFonts w:hint="eastAsia" w:ascii="仿宋" w:hAnsi="仿宋" w:eastAsia="仿宋" w:cs="仿宋"/>
          <w:b/>
          <w:color w:val="auto"/>
          <w:spacing w:val="6"/>
          <w:sz w:val="32"/>
          <w:szCs w:val="32"/>
          <w:highlight w:val="none"/>
        </w:rPr>
      </w:pPr>
    </w:p>
    <w:p w14:paraId="1390F9D9">
      <w:pPr>
        <w:autoSpaceDE w:val="0"/>
        <w:autoSpaceDN w:val="0"/>
        <w:jc w:val="center"/>
        <w:rPr>
          <w:rFonts w:hint="eastAsia" w:ascii="仿宋" w:hAnsi="仿宋" w:eastAsia="仿宋" w:cs="仿宋"/>
          <w:b/>
          <w:color w:val="auto"/>
          <w:spacing w:val="6"/>
          <w:sz w:val="32"/>
          <w:szCs w:val="32"/>
          <w:highlight w:val="none"/>
        </w:rPr>
      </w:pPr>
    </w:p>
    <w:p w14:paraId="49D4380E">
      <w:pPr>
        <w:autoSpaceDE w:val="0"/>
        <w:autoSpaceDN w:val="0"/>
        <w:jc w:val="center"/>
        <w:rPr>
          <w:rFonts w:hint="eastAsia" w:ascii="仿宋" w:hAnsi="仿宋" w:eastAsia="仿宋" w:cs="仿宋"/>
          <w:b/>
          <w:color w:val="auto"/>
          <w:spacing w:val="6"/>
          <w:sz w:val="32"/>
          <w:szCs w:val="32"/>
          <w:highlight w:val="none"/>
        </w:rPr>
      </w:pPr>
    </w:p>
    <w:p w14:paraId="12BEE528">
      <w:pPr>
        <w:autoSpaceDE w:val="0"/>
        <w:autoSpaceDN w:val="0"/>
        <w:jc w:val="center"/>
        <w:rPr>
          <w:rFonts w:hint="eastAsia" w:ascii="仿宋" w:hAnsi="仿宋" w:eastAsia="仿宋" w:cs="仿宋"/>
          <w:b/>
          <w:color w:val="auto"/>
          <w:spacing w:val="6"/>
          <w:sz w:val="32"/>
          <w:szCs w:val="32"/>
          <w:highlight w:val="none"/>
        </w:rPr>
      </w:pPr>
    </w:p>
    <w:p w14:paraId="4D512B0B">
      <w:pPr>
        <w:autoSpaceDE w:val="0"/>
        <w:autoSpaceDN w:val="0"/>
        <w:jc w:val="center"/>
        <w:rPr>
          <w:rFonts w:hint="eastAsia" w:ascii="仿宋" w:hAnsi="仿宋" w:eastAsia="仿宋" w:cs="仿宋"/>
          <w:b/>
          <w:color w:val="auto"/>
          <w:spacing w:val="6"/>
          <w:sz w:val="32"/>
          <w:szCs w:val="32"/>
          <w:highlight w:val="none"/>
        </w:rPr>
      </w:pPr>
    </w:p>
    <w:p w14:paraId="45F120E4">
      <w:pPr>
        <w:autoSpaceDE w:val="0"/>
        <w:autoSpaceDN w:val="0"/>
        <w:jc w:val="center"/>
        <w:rPr>
          <w:rFonts w:hint="eastAsia" w:ascii="仿宋" w:hAnsi="仿宋" w:eastAsia="仿宋" w:cs="仿宋"/>
          <w:b/>
          <w:color w:val="auto"/>
          <w:spacing w:val="6"/>
          <w:sz w:val="32"/>
          <w:szCs w:val="32"/>
          <w:highlight w:val="none"/>
        </w:rPr>
      </w:pPr>
    </w:p>
    <w:p w14:paraId="41D82CEC">
      <w:pPr>
        <w:autoSpaceDE w:val="0"/>
        <w:autoSpaceDN w:val="0"/>
        <w:jc w:val="center"/>
        <w:rPr>
          <w:rFonts w:hint="eastAsia" w:ascii="仿宋" w:hAnsi="仿宋" w:eastAsia="仿宋" w:cs="仿宋"/>
          <w:b/>
          <w:color w:val="auto"/>
          <w:spacing w:val="6"/>
          <w:sz w:val="32"/>
          <w:szCs w:val="32"/>
          <w:highlight w:val="none"/>
        </w:rPr>
      </w:pPr>
    </w:p>
    <w:p w14:paraId="7C3D524A">
      <w:pPr>
        <w:autoSpaceDE w:val="0"/>
        <w:autoSpaceDN w:val="0"/>
        <w:jc w:val="center"/>
        <w:rPr>
          <w:rFonts w:hint="eastAsia" w:ascii="仿宋" w:hAnsi="仿宋" w:eastAsia="仿宋" w:cs="仿宋"/>
          <w:b/>
          <w:color w:val="auto"/>
          <w:spacing w:val="6"/>
          <w:sz w:val="32"/>
          <w:szCs w:val="32"/>
          <w:highlight w:val="none"/>
        </w:rPr>
      </w:pPr>
    </w:p>
    <w:p w14:paraId="41F34F9B">
      <w:pPr>
        <w:autoSpaceDE w:val="0"/>
        <w:autoSpaceDN w:val="0"/>
        <w:jc w:val="center"/>
        <w:rPr>
          <w:rFonts w:hint="eastAsia" w:ascii="仿宋" w:hAnsi="仿宋" w:eastAsia="仿宋" w:cs="仿宋"/>
          <w:b/>
          <w:color w:val="auto"/>
          <w:spacing w:val="6"/>
          <w:sz w:val="32"/>
          <w:szCs w:val="32"/>
          <w:highlight w:val="none"/>
        </w:rPr>
      </w:pPr>
    </w:p>
    <w:p w14:paraId="567F60AF">
      <w:pPr>
        <w:autoSpaceDE w:val="0"/>
        <w:autoSpaceDN w:val="0"/>
        <w:jc w:val="center"/>
        <w:rPr>
          <w:rFonts w:hint="eastAsia" w:ascii="仿宋" w:hAnsi="仿宋" w:eastAsia="仿宋" w:cs="仿宋"/>
          <w:b/>
          <w:color w:val="auto"/>
          <w:spacing w:val="6"/>
          <w:sz w:val="32"/>
          <w:szCs w:val="32"/>
          <w:highlight w:val="none"/>
        </w:rPr>
      </w:pPr>
    </w:p>
    <w:p w14:paraId="77628192">
      <w:pPr>
        <w:autoSpaceDE w:val="0"/>
        <w:autoSpaceDN w:val="0"/>
        <w:jc w:val="center"/>
        <w:rPr>
          <w:rFonts w:hint="eastAsia" w:ascii="仿宋" w:hAnsi="仿宋" w:eastAsia="仿宋" w:cs="仿宋"/>
          <w:b/>
          <w:color w:val="auto"/>
          <w:spacing w:val="6"/>
          <w:sz w:val="32"/>
          <w:szCs w:val="32"/>
          <w:highlight w:val="none"/>
        </w:rPr>
      </w:pPr>
    </w:p>
    <w:p w14:paraId="1BBA318F">
      <w:pPr>
        <w:autoSpaceDE w:val="0"/>
        <w:autoSpaceDN w:val="0"/>
        <w:jc w:val="center"/>
        <w:rPr>
          <w:rFonts w:hint="eastAsia" w:ascii="仿宋" w:hAnsi="仿宋" w:eastAsia="仿宋" w:cs="仿宋"/>
          <w:b/>
          <w:color w:val="auto"/>
          <w:spacing w:val="6"/>
          <w:sz w:val="32"/>
          <w:szCs w:val="32"/>
          <w:highlight w:val="none"/>
        </w:rPr>
      </w:pPr>
    </w:p>
    <w:p w14:paraId="77E8FA29">
      <w:pPr>
        <w:autoSpaceDE w:val="0"/>
        <w:autoSpaceDN w:val="0"/>
        <w:jc w:val="center"/>
        <w:rPr>
          <w:rFonts w:hint="eastAsia" w:ascii="仿宋" w:hAnsi="仿宋" w:eastAsia="仿宋" w:cs="仿宋"/>
          <w:b/>
          <w:color w:val="auto"/>
          <w:spacing w:val="6"/>
          <w:sz w:val="32"/>
          <w:szCs w:val="32"/>
          <w:highlight w:val="none"/>
        </w:rPr>
      </w:pPr>
    </w:p>
    <w:p w14:paraId="4469887F">
      <w:pPr>
        <w:autoSpaceDE w:val="0"/>
        <w:autoSpaceDN w:val="0"/>
        <w:jc w:val="center"/>
        <w:rPr>
          <w:rFonts w:hint="eastAsia" w:ascii="仿宋" w:hAnsi="仿宋" w:eastAsia="仿宋" w:cs="仿宋"/>
          <w:b/>
          <w:color w:val="auto"/>
          <w:spacing w:val="6"/>
          <w:sz w:val="32"/>
          <w:szCs w:val="32"/>
          <w:highlight w:val="none"/>
        </w:rPr>
      </w:pPr>
    </w:p>
    <w:p w14:paraId="57EC24DA">
      <w:pPr>
        <w:autoSpaceDE w:val="0"/>
        <w:autoSpaceDN w:val="0"/>
        <w:jc w:val="center"/>
        <w:rPr>
          <w:rFonts w:hint="eastAsia" w:ascii="仿宋" w:hAnsi="仿宋" w:eastAsia="仿宋" w:cs="仿宋"/>
          <w:b/>
          <w:color w:val="auto"/>
          <w:spacing w:val="6"/>
          <w:sz w:val="32"/>
          <w:szCs w:val="32"/>
          <w:highlight w:val="none"/>
        </w:rPr>
      </w:pPr>
    </w:p>
    <w:p w14:paraId="1D88B5F3">
      <w:pPr>
        <w:autoSpaceDE w:val="0"/>
        <w:autoSpaceDN w:val="0"/>
        <w:jc w:val="center"/>
        <w:rPr>
          <w:rFonts w:hint="eastAsia" w:ascii="仿宋" w:hAnsi="仿宋" w:eastAsia="仿宋" w:cs="仿宋"/>
          <w:b/>
          <w:color w:val="auto"/>
          <w:spacing w:val="6"/>
          <w:sz w:val="32"/>
          <w:szCs w:val="32"/>
          <w:highlight w:val="none"/>
        </w:rPr>
      </w:pPr>
    </w:p>
    <w:p w14:paraId="58B5A940">
      <w:pPr>
        <w:snapToGrid w:val="0"/>
        <w:spacing w:line="360" w:lineRule="auto"/>
        <w:ind w:firstLine="3666" w:firstLineChars="1100"/>
        <w:rPr>
          <w:rFonts w:hint="eastAsia" w:ascii="仿宋" w:hAnsi="仿宋" w:eastAsia="仿宋" w:cs="仿宋"/>
          <w:b/>
          <w:color w:val="auto"/>
          <w:spacing w:val="6"/>
          <w:sz w:val="32"/>
          <w:szCs w:val="32"/>
          <w:highlight w:val="none"/>
        </w:rPr>
      </w:pPr>
    </w:p>
    <w:p w14:paraId="32978C65">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D2C1D8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12085B13">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34F59D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15575D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ACF64B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7CCA1B1">
      <w:pPr>
        <w:pStyle w:val="7"/>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E843A13">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6D0939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40E690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96F9F7B">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24DC68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AC2B64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302C1C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0F4BB25">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2D10EA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E57FCB4">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1150298">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F2B3C3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F1DB4F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4EE306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823C67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86B10C0">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01EF288">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6EF8BFC">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D551419">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0D6780">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720FEA">
      <w:pPr>
        <w:autoSpaceDE w:val="0"/>
        <w:autoSpaceDN w:val="0"/>
        <w:jc w:val="center"/>
        <w:rPr>
          <w:rFonts w:hint="eastAsia" w:ascii="仿宋" w:hAnsi="仿宋" w:eastAsia="仿宋" w:cs="仿宋"/>
          <w:b/>
          <w:color w:val="auto"/>
          <w:spacing w:val="6"/>
          <w:sz w:val="32"/>
          <w:szCs w:val="32"/>
          <w:highlight w:val="none"/>
        </w:rPr>
      </w:pPr>
    </w:p>
    <w:p w14:paraId="60587EA9">
      <w:pPr>
        <w:autoSpaceDE w:val="0"/>
        <w:autoSpaceDN w:val="0"/>
        <w:jc w:val="center"/>
        <w:rPr>
          <w:rFonts w:hint="eastAsia" w:ascii="仿宋" w:hAnsi="仿宋" w:eastAsia="仿宋" w:cs="仿宋"/>
          <w:b/>
          <w:color w:val="auto"/>
          <w:spacing w:val="6"/>
          <w:sz w:val="32"/>
          <w:szCs w:val="32"/>
          <w:highlight w:val="none"/>
        </w:rPr>
      </w:pPr>
    </w:p>
    <w:p w14:paraId="0D1FFB8D">
      <w:pPr>
        <w:autoSpaceDE w:val="0"/>
        <w:autoSpaceDN w:val="0"/>
        <w:jc w:val="center"/>
        <w:rPr>
          <w:rFonts w:hint="eastAsia" w:ascii="仿宋" w:hAnsi="仿宋" w:eastAsia="仿宋" w:cs="仿宋"/>
          <w:b/>
          <w:color w:val="auto"/>
          <w:spacing w:val="6"/>
          <w:sz w:val="32"/>
          <w:szCs w:val="32"/>
          <w:highlight w:val="none"/>
        </w:rPr>
      </w:pPr>
    </w:p>
    <w:p w14:paraId="268758ED">
      <w:pPr>
        <w:pStyle w:val="81"/>
        <w:rPr>
          <w:rFonts w:hint="eastAsia" w:ascii="仿宋" w:hAnsi="仿宋" w:eastAsia="仿宋" w:cs="仿宋"/>
          <w:b/>
          <w:color w:val="auto"/>
          <w:spacing w:val="6"/>
          <w:sz w:val="32"/>
          <w:szCs w:val="32"/>
          <w:highlight w:val="none"/>
        </w:rPr>
      </w:pPr>
    </w:p>
    <w:p w14:paraId="29F1AF09">
      <w:pPr>
        <w:pStyle w:val="84"/>
        <w:rPr>
          <w:rFonts w:hint="eastAsia" w:ascii="仿宋" w:hAnsi="仿宋" w:eastAsia="仿宋" w:cs="仿宋"/>
          <w:b/>
          <w:color w:val="auto"/>
          <w:spacing w:val="6"/>
          <w:sz w:val="32"/>
          <w:szCs w:val="32"/>
          <w:highlight w:val="none"/>
        </w:rPr>
      </w:pPr>
    </w:p>
    <w:p w14:paraId="2D957CB0">
      <w:pPr>
        <w:rPr>
          <w:rFonts w:hint="eastAsia" w:ascii="仿宋" w:hAnsi="仿宋" w:eastAsia="仿宋" w:cs="仿宋"/>
          <w:b/>
          <w:color w:val="auto"/>
          <w:spacing w:val="6"/>
          <w:sz w:val="32"/>
          <w:szCs w:val="32"/>
          <w:highlight w:val="none"/>
        </w:rPr>
      </w:pPr>
    </w:p>
    <w:p w14:paraId="6D163762">
      <w:pPr>
        <w:pStyle w:val="81"/>
        <w:rPr>
          <w:rFonts w:hint="eastAsia" w:ascii="仿宋" w:hAnsi="仿宋" w:eastAsia="仿宋" w:cs="仿宋"/>
          <w:b/>
          <w:color w:val="auto"/>
          <w:spacing w:val="6"/>
          <w:sz w:val="32"/>
          <w:szCs w:val="32"/>
          <w:highlight w:val="none"/>
        </w:rPr>
      </w:pPr>
    </w:p>
    <w:p w14:paraId="66E716D8">
      <w:pPr>
        <w:pStyle w:val="84"/>
        <w:rPr>
          <w:rFonts w:hint="eastAsia" w:ascii="仿宋" w:hAnsi="仿宋" w:eastAsia="仿宋" w:cs="仿宋"/>
          <w:b/>
          <w:color w:val="auto"/>
          <w:spacing w:val="6"/>
          <w:sz w:val="32"/>
          <w:szCs w:val="32"/>
          <w:highlight w:val="none"/>
        </w:rPr>
      </w:pPr>
    </w:p>
    <w:p w14:paraId="574E7A1D">
      <w:pPr>
        <w:rPr>
          <w:rFonts w:hint="eastAsia" w:ascii="仿宋" w:hAnsi="仿宋" w:eastAsia="仿宋" w:cs="仿宋"/>
          <w:b/>
          <w:color w:val="auto"/>
          <w:spacing w:val="6"/>
          <w:sz w:val="32"/>
          <w:szCs w:val="32"/>
          <w:highlight w:val="none"/>
        </w:rPr>
      </w:pPr>
    </w:p>
    <w:p w14:paraId="463C42E3">
      <w:pPr>
        <w:pStyle w:val="81"/>
        <w:rPr>
          <w:rFonts w:hint="eastAsia" w:ascii="仿宋" w:hAnsi="仿宋" w:eastAsia="仿宋" w:cs="仿宋"/>
          <w:b/>
          <w:color w:val="auto"/>
          <w:spacing w:val="6"/>
          <w:sz w:val="32"/>
          <w:szCs w:val="32"/>
          <w:highlight w:val="none"/>
        </w:rPr>
      </w:pPr>
    </w:p>
    <w:p w14:paraId="6FB902F8">
      <w:pPr>
        <w:pStyle w:val="84"/>
        <w:rPr>
          <w:rFonts w:hint="eastAsia" w:ascii="仿宋" w:hAnsi="仿宋" w:eastAsia="仿宋" w:cs="仿宋"/>
          <w:b/>
          <w:color w:val="auto"/>
          <w:spacing w:val="6"/>
          <w:sz w:val="32"/>
          <w:szCs w:val="32"/>
          <w:highlight w:val="none"/>
        </w:rPr>
      </w:pPr>
    </w:p>
    <w:p w14:paraId="0B0ADD59">
      <w:pPr>
        <w:rPr>
          <w:rFonts w:hint="eastAsia" w:ascii="仿宋" w:hAnsi="仿宋" w:eastAsia="仿宋" w:cs="仿宋"/>
          <w:b/>
          <w:color w:val="auto"/>
          <w:spacing w:val="6"/>
          <w:sz w:val="32"/>
          <w:szCs w:val="32"/>
          <w:highlight w:val="none"/>
        </w:rPr>
      </w:pPr>
    </w:p>
    <w:p w14:paraId="39F5E067">
      <w:pPr>
        <w:pStyle w:val="81"/>
        <w:rPr>
          <w:rFonts w:hint="eastAsia" w:ascii="仿宋" w:hAnsi="仿宋" w:eastAsia="仿宋" w:cs="仿宋"/>
          <w:b/>
          <w:color w:val="auto"/>
          <w:spacing w:val="6"/>
          <w:sz w:val="32"/>
          <w:szCs w:val="32"/>
          <w:highlight w:val="none"/>
        </w:rPr>
      </w:pPr>
    </w:p>
    <w:p w14:paraId="710755D1">
      <w:pPr>
        <w:pStyle w:val="84"/>
        <w:rPr>
          <w:rFonts w:hint="eastAsia" w:ascii="仿宋" w:hAnsi="仿宋" w:eastAsia="仿宋" w:cs="仿宋"/>
          <w:b/>
          <w:color w:val="auto"/>
          <w:spacing w:val="6"/>
          <w:sz w:val="32"/>
          <w:szCs w:val="32"/>
          <w:highlight w:val="none"/>
        </w:rPr>
      </w:pPr>
    </w:p>
    <w:p w14:paraId="69F728B6">
      <w:pPr>
        <w:rPr>
          <w:rFonts w:hint="eastAsia" w:ascii="仿宋" w:hAnsi="仿宋" w:eastAsia="仿宋" w:cs="仿宋"/>
          <w:b/>
          <w:color w:val="auto"/>
          <w:spacing w:val="6"/>
          <w:sz w:val="32"/>
          <w:szCs w:val="32"/>
          <w:highlight w:val="none"/>
        </w:rPr>
      </w:pPr>
    </w:p>
    <w:p w14:paraId="683E3A74">
      <w:pPr>
        <w:pStyle w:val="81"/>
        <w:rPr>
          <w:rFonts w:hint="eastAsia" w:ascii="仿宋" w:hAnsi="仿宋" w:eastAsia="仿宋" w:cs="仿宋"/>
          <w:b/>
          <w:color w:val="auto"/>
          <w:spacing w:val="6"/>
          <w:sz w:val="32"/>
          <w:szCs w:val="32"/>
          <w:highlight w:val="none"/>
        </w:rPr>
      </w:pPr>
    </w:p>
    <w:p w14:paraId="5DB31F5E">
      <w:pPr>
        <w:pStyle w:val="84"/>
        <w:rPr>
          <w:rFonts w:hint="eastAsia" w:ascii="仿宋" w:hAnsi="仿宋" w:eastAsia="仿宋" w:cs="仿宋"/>
          <w:b/>
          <w:color w:val="auto"/>
          <w:spacing w:val="6"/>
          <w:sz w:val="32"/>
          <w:szCs w:val="32"/>
          <w:highlight w:val="none"/>
        </w:rPr>
      </w:pPr>
    </w:p>
    <w:p w14:paraId="48C968BF">
      <w:pPr>
        <w:rPr>
          <w:rFonts w:hint="eastAsia" w:ascii="仿宋" w:hAnsi="仿宋" w:eastAsia="仿宋" w:cs="仿宋"/>
          <w:b/>
          <w:color w:val="auto"/>
          <w:spacing w:val="6"/>
          <w:sz w:val="32"/>
          <w:szCs w:val="32"/>
          <w:highlight w:val="none"/>
        </w:rPr>
      </w:pPr>
    </w:p>
    <w:p w14:paraId="5A94D2B0">
      <w:pPr>
        <w:pStyle w:val="81"/>
        <w:rPr>
          <w:rFonts w:hint="eastAsia" w:ascii="仿宋" w:hAnsi="仿宋" w:eastAsia="仿宋" w:cs="仿宋"/>
          <w:b/>
          <w:color w:val="auto"/>
          <w:spacing w:val="6"/>
          <w:sz w:val="32"/>
          <w:szCs w:val="32"/>
          <w:highlight w:val="none"/>
        </w:rPr>
      </w:pPr>
    </w:p>
    <w:p w14:paraId="5AD0211E">
      <w:pPr>
        <w:pStyle w:val="84"/>
        <w:rPr>
          <w:rFonts w:hint="eastAsia" w:ascii="仿宋" w:hAnsi="仿宋" w:eastAsia="仿宋" w:cs="仿宋"/>
          <w:b/>
          <w:color w:val="auto"/>
          <w:spacing w:val="6"/>
          <w:sz w:val="32"/>
          <w:szCs w:val="32"/>
          <w:highlight w:val="none"/>
        </w:rPr>
      </w:pPr>
    </w:p>
    <w:p w14:paraId="57D43337">
      <w:pPr>
        <w:rPr>
          <w:rFonts w:hint="eastAsia" w:ascii="仿宋" w:hAnsi="仿宋" w:eastAsia="仿宋" w:cs="仿宋"/>
          <w:b/>
          <w:color w:val="auto"/>
          <w:spacing w:val="6"/>
          <w:sz w:val="32"/>
          <w:szCs w:val="32"/>
          <w:highlight w:val="none"/>
        </w:rPr>
      </w:pPr>
    </w:p>
    <w:p w14:paraId="4AE59F07">
      <w:pPr>
        <w:pStyle w:val="81"/>
        <w:rPr>
          <w:rFonts w:hint="eastAsia"/>
          <w:color w:val="auto"/>
          <w:highlight w:val="none"/>
        </w:rPr>
      </w:pPr>
    </w:p>
    <w:p w14:paraId="5DF759BC">
      <w:pPr>
        <w:autoSpaceDE w:val="0"/>
        <w:autoSpaceDN w:val="0"/>
        <w:jc w:val="center"/>
        <w:rPr>
          <w:rFonts w:hint="eastAsia" w:ascii="仿宋" w:hAnsi="仿宋" w:eastAsia="仿宋" w:cs="仿宋"/>
          <w:b/>
          <w:color w:val="auto"/>
          <w:spacing w:val="6"/>
          <w:sz w:val="32"/>
          <w:szCs w:val="32"/>
          <w:highlight w:val="none"/>
        </w:rPr>
      </w:pPr>
    </w:p>
    <w:p w14:paraId="43BC8BDC">
      <w:pPr>
        <w:autoSpaceDE w:val="0"/>
        <w:autoSpaceDN w:val="0"/>
        <w:jc w:val="center"/>
        <w:rPr>
          <w:rFonts w:hint="eastAsia" w:ascii="仿宋" w:hAnsi="仿宋" w:eastAsia="仿宋" w:cs="仿宋"/>
          <w:b/>
          <w:color w:val="auto"/>
          <w:spacing w:val="6"/>
          <w:sz w:val="32"/>
          <w:szCs w:val="32"/>
          <w:highlight w:val="none"/>
        </w:rPr>
      </w:pPr>
    </w:p>
    <w:p w14:paraId="73439621">
      <w:pPr>
        <w:autoSpaceDE w:val="0"/>
        <w:autoSpaceDN w:val="0"/>
        <w:jc w:val="center"/>
        <w:rPr>
          <w:rFonts w:hint="eastAsia" w:ascii="仿宋" w:hAnsi="仿宋" w:eastAsia="仿宋" w:cs="仿宋"/>
          <w:b/>
          <w:color w:val="auto"/>
          <w:spacing w:val="6"/>
          <w:sz w:val="32"/>
          <w:szCs w:val="32"/>
          <w:highlight w:val="none"/>
        </w:rPr>
      </w:pPr>
    </w:p>
    <w:p w14:paraId="143459F4">
      <w:pPr>
        <w:pStyle w:val="5"/>
        <w:rPr>
          <w:rFonts w:hint="eastAsia" w:ascii="仿宋" w:hAnsi="仿宋" w:eastAsia="仿宋" w:cs="仿宋"/>
          <w:b/>
          <w:color w:val="auto"/>
          <w:spacing w:val="6"/>
          <w:sz w:val="32"/>
          <w:szCs w:val="32"/>
          <w:highlight w:val="none"/>
        </w:rPr>
      </w:pPr>
    </w:p>
    <w:p w14:paraId="0759B127">
      <w:pPr>
        <w:rPr>
          <w:rFonts w:hint="eastAsia" w:ascii="仿宋" w:hAnsi="仿宋" w:eastAsia="仿宋" w:cs="仿宋"/>
          <w:b/>
          <w:color w:val="auto"/>
          <w:spacing w:val="6"/>
          <w:sz w:val="32"/>
          <w:szCs w:val="32"/>
          <w:highlight w:val="none"/>
        </w:rPr>
      </w:pPr>
    </w:p>
    <w:p w14:paraId="08DD1814">
      <w:pPr>
        <w:pStyle w:val="5"/>
        <w:rPr>
          <w:rFonts w:hint="eastAsia"/>
          <w:color w:val="auto"/>
          <w:highlight w:val="none"/>
        </w:rPr>
      </w:pPr>
    </w:p>
    <w:p w14:paraId="106EE8F2">
      <w:pPr>
        <w:rPr>
          <w:rFonts w:hint="eastAsia"/>
          <w:color w:val="auto"/>
          <w:highlight w:val="none"/>
        </w:rPr>
      </w:pPr>
    </w:p>
    <w:p w14:paraId="648FDD1C">
      <w:pPr>
        <w:autoSpaceDE w:val="0"/>
        <w:autoSpaceDN w:val="0"/>
        <w:jc w:val="center"/>
        <w:rPr>
          <w:rFonts w:hint="eastAsia" w:ascii="仿宋" w:hAnsi="仿宋" w:eastAsia="仿宋" w:cs="仿宋"/>
          <w:b/>
          <w:color w:val="auto"/>
          <w:spacing w:val="6"/>
          <w:sz w:val="32"/>
          <w:szCs w:val="32"/>
          <w:highlight w:val="none"/>
        </w:rPr>
      </w:pPr>
    </w:p>
    <w:p w14:paraId="2F2C3D6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4" w:name="OLE_LINK14"/>
      <w:bookmarkStart w:id="45" w:name="OLE_LINK13"/>
      <w:r>
        <w:rPr>
          <w:rFonts w:hint="eastAsia" w:ascii="仿宋" w:hAnsi="仿宋" w:eastAsia="仿宋" w:cs="仿宋"/>
          <w:b/>
          <w:color w:val="auto"/>
          <w:spacing w:val="6"/>
          <w:sz w:val="32"/>
          <w:szCs w:val="32"/>
          <w:highlight w:val="none"/>
        </w:rPr>
        <w:t>残疾人福利性单位声明函</w:t>
      </w:r>
    </w:p>
    <w:bookmarkEnd w:id="44"/>
    <w:bookmarkEnd w:id="45"/>
    <w:p w14:paraId="23A22415">
      <w:pPr>
        <w:spacing w:line="360" w:lineRule="auto"/>
        <w:rPr>
          <w:rFonts w:hint="eastAsia" w:ascii="仿宋" w:hAnsi="仿宋" w:eastAsia="仿宋" w:cs="仿宋"/>
          <w:b/>
          <w:color w:val="auto"/>
          <w:spacing w:val="6"/>
          <w:sz w:val="30"/>
          <w:szCs w:val="30"/>
          <w:highlight w:val="none"/>
        </w:rPr>
      </w:pPr>
    </w:p>
    <w:p w14:paraId="1CF424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25F4A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5A2B245">
      <w:pPr>
        <w:spacing w:line="360" w:lineRule="auto"/>
        <w:ind w:firstLine="480" w:firstLineChars="200"/>
        <w:rPr>
          <w:rFonts w:hint="eastAsia" w:ascii="仿宋" w:hAnsi="仿宋" w:eastAsia="仿宋" w:cs="仿宋"/>
          <w:color w:val="auto"/>
          <w:sz w:val="24"/>
          <w:highlight w:val="none"/>
        </w:rPr>
      </w:pPr>
    </w:p>
    <w:p w14:paraId="32A0E879">
      <w:pPr>
        <w:spacing w:line="360" w:lineRule="auto"/>
        <w:ind w:firstLine="480" w:firstLineChars="200"/>
        <w:rPr>
          <w:rFonts w:hint="eastAsia" w:ascii="仿宋" w:hAnsi="仿宋" w:eastAsia="仿宋" w:cs="仿宋"/>
          <w:color w:val="auto"/>
          <w:sz w:val="24"/>
          <w:highlight w:val="none"/>
        </w:rPr>
      </w:pPr>
    </w:p>
    <w:p w14:paraId="36929BC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6BDC5A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0892D35">
      <w:pPr>
        <w:autoSpaceDE w:val="0"/>
        <w:autoSpaceDN w:val="0"/>
        <w:jc w:val="center"/>
        <w:rPr>
          <w:rFonts w:hint="eastAsia" w:ascii="仿宋" w:hAnsi="仿宋" w:eastAsia="仿宋" w:cs="仿宋"/>
          <w:b/>
          <w:color w:val="auto"/>
          <w:spacing w:val="6"/>
          <w:sz w:val="32"/>
          <w:szCs w:val="32"/>
          <w:highlight w:val="none"/>
        </w:rPr>
      </w:pPr>
    </w:p>
    <w:p w14:paraId="24C5BFD5">
      <w:pPr>
        <w:autoSpaceDE w:val="0"/>
        <w:autoSpaceDN w:val="0"/>
        <w:jc w:val="center"/>
        <w:rPr>
          <w:rFonts w:hint="eastAsia" w:ascii="仿宋" w:hAnsi="仿宋" w:eastAsia="仿宋" w:cs="仿宋"/>
          <w:b/>
          <w:color w:val="auto"/>
          <w:spacing w:val="6"/>
          <w:sz w:val="32"/>
          <w:szCs w:val="32"/>
          <w:highlight w:val="none"/>
        </w:rPr>
      </w:pPr>
    </w:p>
    <w:p w14:paraId="40E89A2B">
      <w:pPr>
        <w:autoSpaceDE w:val="0"/>
        <w:autoSpaceDN w:val="0"/>
        <w:jc w:val="center"/>
        <w:rPr>
          <w:rFonts w:hint="eastAsia" w:ascii="仿宋" w:hAnsi="仿宋" w:eastAsia="仿宋" w:cs="仿宋"/>
          <w:b/>
          <w:color w:val="auto"/>
          <w:spacing w:val="6"/>
          <w:sz w:val="32"/>
          <w:szCs w:val="32"/>
          <w:highlight w:val="none"/>
        </w:rPr>
      </w:pPr>
    </w:p>
    <w:p w14:paraId="774B8C79">
      <w:pPr>
        <w:autoSpaceDE w:val="0"/>
        <w:autoSpaceDN w:val="0"/>
        <w:jc w:val="center"/>
        <w:rPr>
          <w:rFonts w:hint="eastAsia" w:ascii="仿宋" w:hAnsi="仿宋" w:eastAsia="仿宋" w:cs="仿宋"/>
          <w:b/>
          <w:color w:val="auto"/>
          <w:spacing w:val="6"/>
          <w:sz w:val="32"/>
          <w:szCs w:val="32"/>
          <w:highlight w:val="none"/>
        </w:rPr>
      </w:pPr>
    </w:p>
    <w:p w14:paraId="1F0B2038">
      <w:pPr>
        <w:autoSpaceDE w:val="0"/>
        <w:autoSpaceDN w:val="0"/>
        <w:jc w:val="center"/>
        <w:rPr>
          <w:rFonts w:hint="eastAsia" w:ascii="仿宋" w:hAnsi="仿宋" w:eastAsia="仿宋" w:cs="仿宋"/>
          <w:b/>
          <w:color w:val="auto"/>
          <w:spacing w:val="6"/>
          <w:sz w:val="32"/>
          <w:szCs w:val="32"/>
          <w:highlight w:val="none"/>
        </w:rPr>
      </w:pPr>
    </w:p>
    <w:p w14:paraId="0D57E290">
      <w:pPr>
        <w:autoSpaceDE w:val="0"/>
        <w:autoSpaceDN w:val="0"/>
        <w:jc w:val="center"/>
        <w:rPr>
          <w:rFonts w:hint="eastAsia" w:ascii="仿宋" w:hAnsi="仿宋" w:eastAsia="仿宋" w:cs="仿宋"/>
          <w:b/>
          <w:color w:val="auto"/>
          <w:spacing w:val="6"/>
          <w:sz w:val="32"/>
          <w:szCs w:val="32"/>
          <w:highlight w:val="none"/>
        </w:rPr>
      </w:pPr>
    </w:p>
    <w:p w14:paraId="2A7F3994">
      <w:pPr>
        <w:autoSpaceDE w:val="0"/>
        <w:autoSpaceDN w:val="0"/>
        <w:jc w:val="center"/>
        <w:rPr>
          <w:rFonts w:hint="eastAsia" w:ascii="仿宋" w:hAnsi="仿宋" w:eastAsia="仿宋" w:cs="仿宋"/>
          <w:b/>
          <w:color w:val="auto"/>
          <w:spacing w:val="6"/>
          <w:sz w:val="32"/>
          <w:szCs w:val="32"/>
          <w:highlight w:val="none"/>
        </w:rPr>
      </w:pPr>
    </w:p>
    <w:p w14:paraId="4681D9EF">
      <w:pPr>
        <w:autoSpaceDE w:val="0"/>
        <w:autoSpaceDN w:val="0"/>
        <w:jc w:val="center"/>
        <w:rPr>
          <w:rFonts w:hint="eastAsia" w:ascii="仿宋" w:hAnsi="仿宋" w:eastAsia="仿宋" w:cs="仿宋"/>
          <w:b/>
          <w:color w:val="auto"/>
          <w:spacing w:val="6"/>
          <w:sz w:val="32"/>
          <w:szCs w:val="32"/>
          <w:highlight w:val="none"/>
        </w:rPr>
      </w:pPr>
    </w:p>
    <w:p w14:paraId="6C0CDB08">
      <w:pPr>
        <w:autoSpaceDE w:val="0"/>
        <w:autoSpaceDN w:val="0"/>
        <w:jc w:val="center"/>
        <w:rPr>
          <w:rFonts w:hint="eastAsia" w:ascii="仿宋" w:hAnsi="仿宋" w:eastAsia="仿宋" w:cs="仿宋"/>
          <w:b/>
          <w:color w:val="auto"/>
          <w:spacing w:val="6"/>
          <w:sz w:val="32"/>
          <w:szCs w:val="32"/>
          <w:highlight w:val="none"/>
        </w:rPr>
      </w:pPr>
    </w:p>
    <w:p w14:paraId="3E7614C2">
      <w:pPr>
        <w:autoSpaceDE w:val="0"/>
        <w:autoSpaceDN w:val="0"/>
        <w:jc w:val="center"/>
        <w:rPr>
          <w:rFonts w:hint="eastAsia" w:ascii="仿宋" w:hAnsi="仿宋" w:eastAsia="仿宋" w:cs="仿宋"/>
          <w:b/>
          <w:color w:val="auto"/>
          <w:spacing w:val="6"/>
          <w:sz w:val="32"/>
          <w:szCs w:val="32"/>
          <w:highlight w:val="none"/>
        </w:rPr>
      </w:pPr>
    </w:p>
    <w:p w14:paraId="75452B51">
      <w:pPr>
        <w:autoSpaceDE w:val="0"/>
        <w:autoSpaceDN w:val="0"/>
        <w:jc w:val="center"/>
        <w:rPr>
          <w:rFonts w:hint="eastAsia" w:ascii="仿宋" w:hAnsi="仿宋" w:eastAsia="仿宋" w:cs="仿宋"/>
          <w:b/>
          <w:color w:val="auto"/>
          <w:spacing w:val="6"/>
          <w:sz w:val="32"/>
          <w:szCs w:val="32"/>
          <w:highlight w:val="none"/>
        </w:rPr>
      </w:pPr>
    </w:p>
    <w:p w14:paraId="1EE9A44C">
      <w:pPr>
        <w:autoSpaceDE w:val="0"/>
        <w:autoSpaceDN w:val="0"/>
        <w:jc w:val="center"/>
        <w:rPr>
          <w:rFonts w:hint="eastAsia" w:ascii="仿宋" w:hAnsi="仿宋" w:eastAsia="仿宋" w:cs="仿宋"/>
          <w:b/>
          <w:color w:val="auto"/>
          <w:spacing w:val="6"/>
          <w:sz w:val="32"/>
          <w:szCs w:val="32"/>
          <w:highlight w:val="none"/>
        </w:rPr>
      </w:pPr>
    </w:p>
    <w:p w14:paraId="0B05598D">
      <w:pPr>
        <w:autoSpaceDE w:val="0"/>
        <w:autoSpaceDN w:val="0"/>
        <w:jc w:val="center"/>
        <w:rPr>
          <w:rFonts w:hint="eastAsia" w:ascii="仿宋" w:hAnsi="仿宋" w:eastAsia="仿宋" w:cs="仿宋"/>
          <w:b/>
          <w:color w:val="auto"/>
          <w:spacing w:val="6"/>
          <w:sz w:val="32"/>
          <w:szCs w:val="32"/>
          <w:highlight w:val="none"/>
        </w:rPr>
      </w:pPr>
    </w:p>
    <w:p w14:paraId="0228F888">
      <w:pPr>
        <w:autoSpaceDE w:val="0"/>
        <w:autoSpaceDN w:val="0"/>
        <w:jc w:val="center"/>
        <w:rPr>
          <w:rFonts w:hint="eastAsia" w:ascii="仿宋" w:hAnsi="仿宋" w:eastAsia="仿宋" w:cs="仿宋"/>
          <w:b/>
          <w:color w:val="auto"/>
          <w:spacing w:val="6"/>
          <w:sz w:val="32"/>
          <w:szCs w:val="32"/>
          <w:highlight w:val="none"/>
        </w:rPr>
      </w:pPr>
    </w:p>
    <w:p w14:paraId="0B8D76EB">
      <w:pPr>
        <w:autoSpaceDE w:val="0"/>
        <w:autoSpaceDN w:val="0"/>
        <w:jc w:val="center"/>
        <w:rPr>
          <w:rFonts w:hint="eastAsia" w:ascii="仿宋" w:hAnsi="仿宋" w:eastAsia="仿宋" w:cs="仿宋"/>
          <w:b/>
          <w:color w:val="auto"/>
          <w:spacing w:val="6"/>
          <w:sz w:val="32"/>
          <w:szCs w:val="32"/>
          <w:highlight w:val="none"/>
        </w:rPr>
      </w:pPr>
    </w:p>
    <w:p w14:paraId="457B35FA">
      <w:pPr>
        <w:pStyle w:val="4"/>
        <w:rPr>
          <w:rFonts w:hint="eastAsia" w:ascii="仿宋" w:hAnsi="仿宋" w:eastAsia="仿宋" w:cs="仿宋"/>
          <w:color w:val="auto"/>
          <w:highlight w:val="none"/>
        </w:rPr>
      </w:pPr>
    </w:p>
    <w:p w14:paraId="4CEA07EA">
      <w:pPr>
        <w:pStyle w:val="5"/>
        <w:rPr>
          <w:rFonts w:hint="eastAsia" w:ascii="仿宋" w:hAnsi="仿宋" w:eastAsia="仿宋" w:cs="仿宋"/>
          <w:color w:val="auto"/>
          <w:highlight w:val="none"/>
        </w:rPr>
      </w:pPr>
    </w:p>
    <w:p w14:paraId="578A9909">
      <w:pPr>
        <w:rPr>
          <w:rFonts w:hint="eastAsia" w:ascii="仿宋" w:hAnsi="仿宋" w:eastAsia="仿宋" w:cs="仿宋"/>
          <w:color w:val="auto"/>
          <w:highlight w:val="none"/>
        </w:rPr>
      </w:pPr>
    </w:p>
    <w:p w14:paraId="2E237F32">
      <w:pPr>
        <w:pStyle w:val="5"/>
        <w:rPr>
          <w:rFonts w:hint="eastAsia"/>
          <w:color w:val="auto"/>
          <w:highlight w:val="none"/>
        </w:rPr>
      </w:pPr>
    </w:p>
    <w:p w14:paraId="33133B30">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3415D5B3">
      <w:pPr>
        <w:spacing w:line="360" w:lineRule="auto"/>
        <w:jc w:val="center"/>
        <w:rPr>
          <w:rFonts w:hint="eastAsia" w:ascii="仿宋" w:hAnsi="仿宋" w:eastAsia="仿宋" w:cs="仿宋"/>
          <w:color w:val="auto"/>
          <w:sz w:val="24"/>
          <w:highlight w:val="none"/>
          <w:u w:val="single"/>
        </w:rPr>
      </w:pPr>
    </w:p>
    <w:p w14:paraId="10372C4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1CB13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0845A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8B423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8B5F7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0D349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9BD4D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448DF2C">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D0DE7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4A755F3">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C1D9442">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BD6D96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84B5162">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739E2F">
      <w:pPr>
        <w:pStyle w:val="7"/>
        <w:rPr>
          <w:rFonts w:hint="eastAsia" w:ascii="仿宋" w:hAnsi="仿宋" w:eastAsia="仿宋" w:cs="仿宋"/>
          <w:color w:val="auto"/>
          <w:highlight w:val="none"/>
          <w:lang w:val="en-US"/>
        </w:rPr>
      </w:pPr>
    </w:p>
    <w:p w14:paraId="0A2C1667">
      <w:pPr>
        <w:pageBreakBefore/>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6C6F0B41">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712B672B">
      <w:pPr>
        <w:widowControl/>
        <w:shd w:val="clear" w:color="auto"/>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C923F35">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3D6BDAC5">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29DA332E">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4EAD20BF">
      <w:pPr>
        <w:pStyle w:val="4"/>
        <w:rPr>
          <w:rFonts w:hint="eastAsia"/>
          <w:color w:val="auto"/>
          <w:highlight w:val="none"/>
          <w:lang w:val="en-US" w:eastAsia="zh-CN"/>
        </w:rPr>
      </w:pPr>
    </w:p>
    <w:p w14:paraId="26C4978E">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27FEA03F">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63A1B439">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4A4426E8">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6638634">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77D17FD8">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2D2CEDB0">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081E9275">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1E4B08C9">
      <w:pPr>
        <w:widowControl/>
        <w:jc w:val="left"/>
        <w:rPr>
          <w:rFonts w:hint="eastAsia" w:ascii="仿宋" w:hAnsi="仿宋" w:eastAsia="仿宋" w:cs="仿宋"/>
          <w:color w:val="auto"/>
          <w:kern w:val="0"/>
          <w:sz w:val="24"/>
          <w:highlight w:val="none"/>
        </w:rPr>
      </w:pPr>
    </w:p>
    <w:p w14:paraId="7AD613AC">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3A69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FF67BB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49597BC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4F6540E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28AF61F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663D1B8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23D361E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004A801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3900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85B4D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14DB17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1D1A8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41BB7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71CAEC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6DA7B7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6B7799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6633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8809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7EB0B5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40A19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41BFF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110C4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4D2C5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117B87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0F3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22EB3C">
            <w:pPr>
              <w:widowControl/>
              <w:jc w:val="left"/>
              <w:rPr>
                <w:rFonts w:hint="eastAsia" w:ascii="仿宋" w:hAnsi="仿宋" w:eastAsia="仿宋" w:cs="仿宋"/>
                <w:color w:val="auto"/>
                <w:kern w:val="0"/>
                <w:sz w:val="24"/>
                <w:highlight w:val="none"/>
              </w:rPr>
            </w:pPr>
          </w:p>
        </w:tc>
        <w:tc>
          <w:tcPr>
            <w:tcW w:w="1560" w:type="dxa"/>
            <w:vAlign w:val="center"/>
          </w:tcPr>
          <w:p w14:paraId="62CB4A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EE4B5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EBDCB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2622B7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3E8965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6C6B81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323B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33DD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4B02D7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2627E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D2108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713974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5E96AA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40FE5A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3FD8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978847">
            <w:pPr>
              <w:widowControl/>
              <w:jc w:val="left"/>
              <w:rPr>
                <w:rFonts w:hint="eastAsia" w:ascii="仿宋" w:hAnsi="仿宋" w:eastAsia="仿宋" w:cs="仿宋"/>
                <w:color w:val="auto"/>
                <w:kern w:val="0"/>
                <w:sz w:val="24"/>
                <w:highlight w:val="none"/>
              </w:rPr>
            </w:pPr>
          </w:p>
        </w:tc>
        <w:tc>
          <w:tcPr>
            <w:tcW w:w="1560" w:type="dxa"/>
            <w:vAlign w:val="center"/>
          </w:tcPr>
          <w:p w14:paraId="3AA7F3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8CA05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BE78F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5C7627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687398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3B8A38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57D6F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C7F5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2E3029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2B3E1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C0306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25C91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3A1E68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3E15BC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3327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8ABA3F">
            <w:pPr>
              <w:widowControl/>
              <w:jc w:val="left"/>
              <w:rPr>
                <w:rFonts w:hint="eastAsia" w:ascii="仿宋" w:hAnsi="仿宋" w:eastAsia="仿宋" w:cs="仿宋"/>
                <w:color w:val="auto"/>
                <w:kern w:val="0"/>
                <w:sz w:val="24"/>
                <w:highlight w:val="none"/>
              </w:rPr>
            </w:pPr>
          </w:p>
        </w:tc>
        <w:tc>
          <w:tcPr>
            <w:tcW w:w="1560" w:type="dxa"/>
            <w:vAlign w:val="center"/>
          </w:tcPr>
          <w:p w14:paraId="6CC440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30FCA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3D987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5741F5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7EFEFC3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6FD199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7F39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AC868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07F455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B2737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B1D3A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17EF44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22CA66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4823F1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AF7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08A3DA3">
            <w:pPr>
              <w:widowControl/>
              <w:jc w:val="left"/>
              <w:rPr>
                <w:rFonts w:hint="eastAsia" w:ascii="仿宋" w:hAnsi="仿宋" w:eastAsia="仿宋" w:cs="仿宋"/>
                <w:color w:val="auto"/>
                <w:kern w:val="0"/>
                <w:sz w:val="24"/>
                <w:highlight w:val="none"/>
              </w:rPr>
            </w:pPr>
          </w:p>
        </w:tc>
        <w:tc>
          <w:tcPr>
            <w:tcW w:w="1560" w:type="dxa"/>
            <w:vAlign w:val="center"/>
          </w:tcPr>
          <w:p w14:paraId="668243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8E53E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2AD17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6A9512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359AD8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777AC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FAF8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EF2F6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2EDB8A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2E136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A73D3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7C90F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EB8BC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4BBFF3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439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3EF76EF">
            <w:pPr>
              <w:widowControl/>
              <w:jc w:val="left"/>
              <w:rPr>
                <w:rFonts w:hint="eastAsia" w:ascii="仿宋" w:hAnsi="仿宋" w:eastAsia="仿宋" w:cs="仿宋"/>
                <w:color w:val="auto"/>
                <w:kern w:val="0"/>
                <w:sz w:val="24"/>
                <w:highlight w:val="none"/>
              </w:rPr>
            </w:pPr>
          </w:p>
        </w:tc>
        <w:tc>
          <w:tcPr>
            <w:tcW w:w="1560" w:type="dxa"/>
            <w:vAlign w:val="center"/>
          </w:tcPr>
          <w:p w14:paraId="697865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6689A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BFBC1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42C0F1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35E773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2361B0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4CA69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CCED34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4DE90C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F77C6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D5786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2F8193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6FD993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426920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EF3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EB9D6">
            <w:pPr>
              <w:widowControl/>
              <w:jc w:val="left"/>
              <w:rPr>
                <w:rFonts w:hint="eastAsia" w:ascii="仿宋" w:hAnsi="仿宋" w:eastAsia="仿宋" w:cs="仿宋"/>
                <w:color w:val="auto"/>
                <w:kern w:val="0"/>
                <w:sz w:val="24"/>
                <w:highlight w:val="none"/>
              </w:rPr>
            </w:pPr>
          </w:p>
        </w:tc>
        <w:tc>
          <w:tcPr>
            <w:tcW w:w="1560" w:type="dxa"/>
            <w:vAlign w:val="center"/>
          </w:tcPr>
          <w:p w14:paraId="01F991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5B26D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109E6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376EAB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10FB74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04783C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F96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07858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103E69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72148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5C18E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C498E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28EEF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196382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592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15FF3C">
            <w:pPr>
              <w:widowControl/>
              <w:jc w:val="left"/>
              <w:rPr>
                <w:rFonts w:hint="eastAsia" w:ascii="仿宋" w:hAnsi="仿宋" w:eastAsia="仿宋" w:cs="仿宋"/>
                <w:color w:val="auto"/>
                <w:kern w:val="0"/>
                <w:sz w:val="24"/>
                <w:highlight w:val="none"/>
              </w:rPr>
            </w:pPr>
          </w:p>
        </w:tc>
        <w:tc>
          <w:tcPr>
            <w:tcW w:w="1560" w:type="dxa"/>
            <w:vAlign w:val="center"/>
          </w:tcPr>
          <w:p w14:paraId="174AFA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8D339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623B2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1A9BD8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05D81C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64F97A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F63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FC01B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31B4C4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9D5CE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CE5FF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3794D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004D5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038C6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2D8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0956923">
            <w:pPr>
              <w:widowControl/>
              <w:jc w:val="left"/>
              <w:rPr>
                <w:rFonts w:hint="eastAsia" w:ascii="仿宋" w:hAnsi="仿宋" w:eastAsia="仿宋" w:cs="仿宋"/>
                <w:color w:val="auto"/>
                <w:kern w:val="0"/>
                <w:sz w:val="24"/>
                <w:highlight w:val="none"/>
              </w:rPr>
            </w:pPr>
          </w:p>
        </w:tc>
        <w:tc>
          <w:tcPr>
            <w:tcW w:w="1560" w:type="dxa"/>
            <w:vAlign w:val="center"/>
          </w:tcPr>
          <w:p w14:paraId="7D24F2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16D12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9C7A5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107958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7C203E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0B9F8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B4F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824A0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4D4122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F0895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AA6EF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AA502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0A689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40A0C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844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CF9224">
            <w:pPr>
              <w:widowControl/>
              <w:jc w:val="left"/>
              <w:rPr>
                <w:rFonts w:hint="eastAsia" w:ascii="仿宋" w:hAnsi="仿宋" w:eastAsia="仿宋" w:cs="仿宋"/>
                <w:color w:val="auto"/>
                <w:kern w:val="0"/>
                <w:sz w:val="24"/>
                <w:highlight w:val="none"/>
              </w:rPr>
            </w:pPr>
          </w:p>
        </w:tc>
        <w:tc>
          <w:tcPr>
            <w:tcW w:w="1560" w:type="dxa"/>
            <w:vAlign w:val="center"/>
          </w:tcPr>
          <w:p w14:paraId="133C24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79459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74000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C5E14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19B950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B5825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10F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45095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7D8851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70F48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3A184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1AF503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1FAE46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AFCE7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B03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B246EF">
            <w:pPr>
              <w:widowControl/>
              <w:jc w:val="left"/>
              <w:rPr>
                <w:rFonts w:hint="eastAsia" w:ascii="仿宋" w:hAnsi="仿宋" w:eastAsia="仿宋" w:cs="仿宋"/>
                <w:color w:val="auto"/>
                <w:kern w:val="0"/>
                <w:sz w:val="24"/>
                <w:highlight w:val="none"/>
              </w:rPr>
            </w:pPr>
          </w:p>
        </w:tc>
        <w:tc>
          <w:tcPr>
            <w:tcW w:w="1560" w:type="dxa"/>
            <w:vAlign w:val="center"/>
          </w:tcPr>
          <w:p w14:paraId="4DD1C0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450F4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D1FE4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100CED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156DC8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34DC29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549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915DA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2694C9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96D99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90D94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87369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E4067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85681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915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13E7FD">
            <w:pPr>
              <w:widowControl/>
              <w:jc w:val="left"/>
              <w:rPr>
                <w:rFonts w:hint="eastAsia" w:ascii="仿宋" w:hAnsi="仿宋" w:eastAsia="仿宋" w:cs="仿宋"/>
                <w:color w:val="auto"/>
                <w:kern w:val="0"/>
                <w:sz w:val="24"/>
                <w:highlight w:val="none"/>
              </w:rPr>
            </w:pPr>
          </w:p>
        </w:tc>
        <w:tc>
          <w:tcPr>
            <w:tcW w:w="1560" w:type="dxa"/>
            <w:vAlign w:val="center"/>
          </w:tcPr>
          <w:p w14:paraId="66A03E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92C45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36D30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1E5E18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0BF083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5BE2E5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2DB5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E94D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1A3895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DECB6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20985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6BB8B6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14B0AF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3ED86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C4B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D40632C">
            <w:pPr>
              <w:widowControl/>
              <w:jc w:val="left"/>
              <w:rPr>
                <w:rFonts w:hint="eastAsia" w:ascii="仿宋" w:hAnsi="仿宋" w:eastAsia="仿宋" w:cs="仿宋"/>
                <w:color w:val="auto"/>
                <w:kern w:val="0"/>
                <w:sz w:val="24"/>
                <w:highlight w:val="none"/>
              </w:rPr>
            </w:pPr>
          </w:p>
        </w:tc>
        <w:tc>
          <w:tcPr>
            <w:tcW w:w="1560" w:type="dxa"/>
            <w:vAlign w:val="center"/>
          </w:tcPr>
          <w:p w14:paraId="576423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5EFFB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2938F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233341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38B49F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6550FB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507C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83C1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38D79D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69FCF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E3D42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0B99F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AC173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46B5D5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4E9A5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EF9ABB">
            <w:pPr>
              <w:widowControl/>
              <w:jc w:val="left"/>
              <w:rPr>
                <w:rFonts w:hint="eastAsia" w:ascii="仿宋" w:hAnsi="仿宋" w:eastAsia="仿宋" w:cs="仿宋"/>
                <w:color w:val="auto"/>
                <w:kern w:val="0"/>
                <w:sz w:val="24"/>
                <w:highlight w:val="none"/>
              </w:rPr>
            </w:pPr>
          </w:p>
        </w:tc>
        <w:tc>
          <w:tcPr>
            <w:tcW w:w="1560" w:type="dxa"/>
            <w:vAlign w:val="center"/>
          </w:tcPr>
          <w:p w14:paraId="488035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502EC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99744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6E12BE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759BC0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437974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634A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2F86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27DACC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C76ED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A63D4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BF7D3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748E4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D09A4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6F8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FCF730">
            <w:pPr>
              <w:widowControl/>
              <w:jc w:val="left"/>
              <w:rPr>
                <w:rFonts w:hint="eastAsia" w:ascii="仿宋" w:hAnsi="仿宋" w:eastAsia="仿宋" w:cs="仿宋"/>
                <w:color w:val="auto"/>
                <w:kern w:val="0"/>
                <w:sz w:val="24"/>
                <w:highlight w:val="none"/>
              </w:rPr>
            </w:pPr>
          </w:p>
        </w:tc>
        <w:tc>
          <w:tcPr>
            <w:tcW w:w="1560" w:type="dxa"/>
            <w:vAlign w:val="center"/>
          </w:tcPr>
          <w:p w14:paraId="60A645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45A2CE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9F12F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784D07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3B70F9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0C10EB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5C9F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5E02C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43EF57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368B5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C895F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AE29C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3BE6A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15C60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370C4892">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4C0B664E">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1A8A8B2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16BEF47">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646F01EA">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220BA5A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9F3BD31">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0FE988DC">
      <w:pPr>
        <w:widowControl/>
        <w:jc w:val="left"/>
        <w:rPr>
          <w:rFonts w:hint="eastAsia" w:ascii="仿宋" w:hAnsi="仿宋" w:eastAsia="仿宋" w:cs="仿宋"/>
          <w:color w:val="auto"/>
          <w:kern w:val="0"/>
          <w:sz w:val="24"/>
          <w:highlight w:val="none"/>
        </w:rPr>
      </w:pPr>
    </w:p>
    <w:p w14:paraId="2830D632">
      <w:pPr>
        <w:widowControl/>
        <w:jc w:val="left"/>
        <w:rPr>
          <w:rFonts w:hint="eastAsia" w:ascii="仿宋" w:hAnsi="仿宋" w:eastAsia="仿宋" w:cs="仿宋"/>
          <w:color w:val="auto"/>
          <w:kern w:val="0"/>
          <w:sz w:val="24"/>
          <w:highlight w:val="none"/>
        </w:rPr>
      </w:pPr>
    </w:p>
    <w:p w14:paraId="53BFAA7D">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50B8DBAD">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07E11B43">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CFD1162">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5E79827">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A093048">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E1B548B">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05B3624D">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4D7F9885">
      <w:pPr>
        <w:widowControl/>
        <w:jc w:val="left"/>
        <w:rPr>
          <w:rFonts w:hint="eastAsia" w:ascii="仿宋" w:hAnsi="仿宋" w:eastAsia="仿宋" w:cs="仿宋"/>
          <w:color w:val="auto"/>
          <w:kern w:val="0"/>
          <w:sz w:val="18"/>
          <w:szCs w:val="18"/>
          <w:highlight w:val="none"/>
        </w:rPr>
      </w:pPr>
    </w:p>
    <w:p w14:paraId="3803515A">
      <w:pPr>
        <w:widowControl/>
        <w:jc w:val="left"/>
        <w:rPr>
          <w:rFonts w:hint="eastAsia" w:ascii="仿宋" w:hAnsi="仿宋" w:eastAsia="仿宋" w:cs="仿宋"/>
          <w:color w:val="auto"/>
          <w:kern w:val="0"/>
          <w:sz w:val="18"/>
          <w:szCs w:val="18"/>
          <w:highlight w:val="none"/>
        </w:rPr>
      </w:pPr>
    </w:p>
    <w:p w14:paraId="735EFEEA">
      <w:pPr>
        <w:widowControl/>
        <w:jc w:val="left"/>
        <w:rPr>
          <w:rFonts w:hint="eastAsia" w:ascii="仿宋" w:hAnsi="仿宋" w:eastAsia="仿宋" w:cs="仿宋"/>
          <w:color w:val="auto"/>
          <w:kern w:val="0"/>
          <w:sz w:val="18"/>
          <w:szCs w:val="18"/>
          <w:highlight w:val="none"/>
        </w:rPr>
      </w:pPr>
    </w:p>
    <w:p w14:paraId="3B9DB694">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548AF1F0">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1C8612E6">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3D7A9AEB">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C2701E7">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10EDB90F">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131A36F3">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3E920E7F">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4BB56F5F">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30566E2E">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CFED55A">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5AE9AC09">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45BD922F">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5E1C320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3CA9C622">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42ECBCC7">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4477E5E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255DAD06">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3A5A0EDD">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1E10005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03D943D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1BA5C02A">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338EB29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2A3F67CD">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5A18AF4B">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5C27E2CB">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6D331A37">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1E8E4D5C">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55DB5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7E19F0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440BEC2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3DC0713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712379E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50801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CB07F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4CBF01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3E02D8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7E2A19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B43DF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3D642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E3ED40">
            <w:pPr>
              <w:widowControl/>
              <w:jc w:val="left"/>
              <w:rPr>
                <w:rFonts w:hint="eastAsia" w:ascii="仿宋" w:hAnsi="仿宋" w:eastAsia="仿宋" w:cs="仿宋"/>
                <w:color w:val="auto"/>
                <w:kern w:val="0"/>
                <w:sz w:val="24"/>
                <w:highlight w:val="none"/>
              </w:rPr>
            </w:pPr>
          </w:p>
        </w:tc>
        <w:tc>
          <w:tcPr>
            <w:tcW w:w="1025" w:type="dxa"/>
            <w:vMerge w:val="continue"/>
            <w:vAlign w:val="center"/>
          </w:tcPr>
          <w:p w14:paraId="41D56D03">
            <w:pPr>
              <w:widowControl/>
              <w:jc w:val="left"/>
              <w:rPr>
                <w:rFonts w:hint="eastAsia" w:ascii="仿宋" w:hAnsi="仿宋" w:eastAsia="仿宋" w:cs="仿宋"/>
                <w:color w:val="auto"/>
                <w:kern w:val="0"/>
                <w:sz w:val="24"/>
                <w:highlight w:val="none"/>
              </w:rPr>
            </w:pPr>
          </w:p>
        </w:tc>
        <w:tc>
          <w:tcPr>
            <w:tcW w:w="2836" w:type="dxa"/>
            <w:vMerge w:val="continue"/>
            <w:vAlign w:val="center"/>
          </w:tcPr>
          <w:p w14:paraId="35E2589E">
            <w:pPr>
              <w:widowControl/>
              <w:jc w:val="left"/>
              <w:rPr>
                <w:rFonts w:hint="eastAsia" w:ascii="仿宋" w:hAnsi="仿宋" w:eastAsia="仿宋" w:cs="仿宋"/>
                <w:color w:val="auto"/>
                <w:kern w:val="0"/>
                <w:sz w:val="24"/>
                <w:highlight w:val="none"/>
              </w:rPr>
            </w:pPr>
          </w:p>
        </w:tc>
        <w:tc>
          <w:tcPr>
            <w:tcW w:w="606" w:type="dxa"/>
            <w:vAlign w:val="center"/>
          </w:tcPr>
          <w:p w14:paraId="6095A7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63ABD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C4A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CF8F3E">
            <w:pPr>
              <w:widowControl/>
              <w:jc w:val="left"/>
              <w:rPr>
                <w:rFonts w:hint="eastAsia" w:ascii="仿宋" w:hAnsi="仿宋" w:eastAsia="仿宋" w:cs="仿宋"/>
                <w:color w:val="auto"/>
                <w:kern w:val="0"/>
                <w:sz w:val="24"/>
                <w:highlight w:val="none"/>
              </w:rPr>
            </w:pPr>
          </w:p>
        </w:tc>
        <w:tc>
          <w:tcPr>
            <w:tcW w:w="1025" w:type="dxa"/>
            <w:vMerge w:val="continue"/>
            <w:vAlign w:val="center"/>
          </w:tcPr>
          <w:p w14:paraId="72A18F22">
            <w:pPr>
              <w:widowControl/>
              <w:jc w:val="left"/>
              <w:rPr>
                <w:rFonts w:hint="eastAsia" w:ascii="仿宋" w:hAnsi="仿宋" w:eastAsia="仿宋" w:cs="仿宋"/>
                <w:color w:val="auto"/>
                <w:kern w:val="0"/>
                <w:sz w:val="24"/>
                <w:highlight w:val="none"/>
              </w:rPr>
            </w:pPr>
          </w:p>
        </w:tc>
        <w:tc>
          <w:tcPr>
            <w:tcW w:w="2836" w:type="dxa"/>
            <w:vMerge w:val="continue"/>
            <w:vAlign w:val="center"/>
          </w:tcPr>
          <w:p w14:paraId="078371FE">
            <w:pPr>
              <w:widowControl/>
              <w:jc w:val="left"/>
              <w:rPr>
                <w:rFonts w:hint="eastAsia" w:ascii="仿宋" w:hAnsi="仿宋" w:eastAsia="仿宋" w:cs="仿宋"/>
                <w:color w:val="auto"/>
                <w:kern w:val="0"/>
                <w:sz w:val="24"/>
                <w:highlight w:val="none"/>
              </w:rPr>
            </w:pPr>
          </w:p>
        </w:tc>
        <w:tc>
          <w:tcPr>
            <w:tcW w:w="606" w:type="dxa"/>
            <w:vAlign w:val="center"/>
          </w:tcPr>
          <w:p w14:paraId="757D69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10577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F4D5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169EBF">
            <w:pPr>
              <w:widowControl/>
              <w:jc w:val="left"/>
              <w:rPr>
                <w:rFonts w:hint="eastAsia" w:ascii="仿宋" w:hAnsi="仿宋" w:eastAsia="仿宋" w:cs="仿宋"/>
                <w:color w:val="auto"/>
                <w:kern w:val="0"/>
                <w:sz w:val="24"/>
                <w:highlight w:val="none"/>
              </w:rPr>
            </w:pPr>
          </w:p>
        </w:tc>
        <w:tc>
          <w:tcPr>
            <w:tcW w:w="1025" w:type="dxa"/>
            <w:vMerge w:val="restart"/>
            <w:vAlign w:val="center"/>
          </w:tcPr>
          <w:p w14:paraId="66DCDE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18EB40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375B74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D26F4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2417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6CDFB7A">
            <w:pPr>
              <w:widowControl/>
              <w:jc w:val="left"/>
              <w:rPr>
                <w:rFonts w:hint="eastAsia" w:ascii="仿宋" w:hAnsi="仿宋" w:eastAsia="仿宋" w:cs="仿宋"/>
                <w:color w:val="auto"/>
                <w:kern w:val="0"/>
                <w:sz w:val="24"/>
                <w:highlight w:val="none"/>
              </w:rPr>
            </w:pPr>
          </w:p>
        </w:tc>
        <w:tc>
          <w:tcPr>
            <w:tcW w:w="1025" w:type="dxa"/>
            <w:vMerge w:val="continue"/>
            <w:vAlign w:val="center"/>
          </w:tcPr>
          <w:p w14:paraId="76AAFA81">
            <w:pPr>
              <w:widowControl/>
              <w:jc w:val="left"/>
              <w:rPr>
                <w:rFonts w:hint="eastAsia" w:ascii="仿宋" w:hAnsi="仿宋" w:eastAsia="仿宋" w:cs="仿宋"/>
                <w:color w:val="auto"/>
                <w:kern w:val="0"/>
                <w:sz w:val="24"/>
                <w:highlight w:val="none"/>
              </w:rPr>
            </w:pPr>
          </w:p>
        </w:tc>
        <w:tc>
          <w:tcPr>
            <w:tcW w:w="2836" w:type="dxa"/>
            <w:vMerge w:val="continue"/>
            <w:vAlign w:val="center"/>
          </w:tcPr>
          <w:p w14:paraId="748B34EC">
            <w:pPr>
              <w:widowControl/>
              <w:jc w:val="left"/>
              <w:rPr>
                <w:rFonts w:hint="eastAsia" w:ascii="仿宋" w:hAnsi="仿宋" w:eastAsia="仿宋" w:cs="仿宋"/>
                <w:color w:val="auto"/>
                <w:kern w:val="0"/>
                <w:sz w:val="24"/>
                <w:highlight w:val="none"/>
              </w:rPr>
            </w:pPr>
          </w:p>
        </w:tc>
        <w:tc>
          <w:tcPr>
            <w:tcW w:w="606" w:type="dxa"/>
            <w:vAlign w:val="center"/>
          </w:tcPr>
          <w:p w14:paraId="2B4642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B7A85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76965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2A90D78">
            <w:pPr>
              <w:widowControl/>
              <w:jc w:val="left"/>
              <w:rPr>
                <w:rFonts w:hint="eastAsia" w:ascii="仿宋" w:hAnsi="仿宋" w:eastAsia="仿宋" w:cs="仿宋"/>
                <w:color w:val="auto"/>
                <w:kern w:val="0"/>
                <w:sz w:val="24"/>
                <w:highlight w:val="none"/>
              </w:rPr>
            </w:pPr>
          </w:p>
        </w:tc>
        <w:tc>
          <w:tcPr>
            <w:tcW w:w="1025" w:type="dxa"/>
            <w:vMerge w:val="continue"/>
            <w:vAlign w:val="center"/>
          </w:tcPr>
          <w:p w14:paraId="401677DC">
            <w:pPr>
              <w:widowControl/>
              <w:jc w:val="left"/>
              <w:rPr>
                <w:rFonts w:hint="eastAsia" w:ascii="仿宋" w:hAnsi="仿宋" w:eastAsia="仿宋" w:cs="仿宋"/>
                <w:color w:val="auto"/>
                <w:kern w:val="0"/>
                <w:sz w:val="24"/>
                <w:highlight w:val="none"/>
              </w:rPr>
            </w:pPr>
          </w:p>
        </w:tc>
        <w:tc>
          <w:tcPr>
            <w:tcW w:w="2836" w:type="dxa"/>
            <w:vMerge w:val="continue"/>
            <w:vAlign w:val="center"/>
          </w:tcPr>
          <w:p w14:paraId="1A792AD8">
            <w:pPr>
              <w:widowControl/>
              <w:jc w:val="left"/>
              <w:rPr>
                <w:rFonts w:hint="eastAsia" w:ascii="仿宋" w:hAnsi="仿宋" w:eastAsia="仿宋" w:cs="仿宋"/>
                <w:color w:val="auto"/>
                <w:kern w:val="0"/>
                <w:sz w:val="24"/>
                <w:highlight w:val="none"/>
              </w:rPr>
            </w:pPr>
          </w:p>
        </w:tc>
        <w:tc>
          <w:tcPr>
            <w:tcW w:w="606" w:type="dxa"/>
            <w:vAlign w:val="center"/>
          </w:tcPr>
          <w:p w14:paraId="3BD099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EB04C8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F6E1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333867">
            <w:pPr>
              <w:widowControl/>
              <w:jc w:val="left"/>
              <w:rPr>
                <w:rFonts w:hint="eastAsia" w:ascii="仿宋" w:hAnsi="仿宋" w:eastAsia="仿宋" w:cs="仿宋"/>
                <w:color w:val="auto"/>
                <w:kern w:val="0"/>
                <w:sz w:val="24"/>
                <w:highlight w:val="none"/>
              </w:rPr>
            </w:pPr>
          </w:p>
        </w:tc>
        <w:tc>
          <w:tcPr>
            <w:tcW w:w="1025" w:type="dxa"/>
            <w:vMerge w:val="continue"/>
            <w:vAlign w:val="center"/>
          </w:tcPr>
          <w:p w14:paraId="2FFBFD84">
            <w:pPr>
              <w:widowControl/>
              <w:jc w:val="left"/>
              <w:rPr>
                <w:rFonts w:hint="eastAsia" w:ascii="仿宋" w:hAnsi="仿宋" w:eastAsia="仿宋" w:cs="仿宋"/>
                <w:color w:val="auto"/>
                <w:kern w:val="0"/>
                <w:sz w:val="24"/>
                <w:highlight w:val="none"/>
              </w:rPr>
            </w:pPr>
          </w:p>
        </w:tc>
        <w:tc>
          <w:tcPr>
            <w:tcW w:w="2836" w:type="dxa"/>
            <w:vMerge w:val="restart"/>
            <w:vAlign w:val="center"/>
          </w:tcPr>
          <w:p w14:paraId="3DB214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78D118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D4331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083B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3E88A3">
            <w:pPr>
              <w:widowControl/>
              <w:jc w:val="left"/>
              <w:rPr>
                <w:rFonts w:hint="eastAsia" w:ascii="仿宋" w:hAnsi="仿宋" w:eastAsia="仿宋" w:cs="仿宋"/>
                <w:color w:val="auto"/>
                <w:kern w:val="0"/>
                <w:sz w:val="24"/>
                <w:highlight w:val="none"/>
              </w:rPr>
            </w:pPr>
          </w:p>
        </w:tc>
        <w:tc>
          <w:tcPr>
            <w:tcW w:w="1025" w:type="dxa"/>
            <w:vMerge w:val="continue"/>
            <w:vAlign w:val="center"/>
          </w:tcPr>
          <w:p w14:paraId="3589AD6D">
            <w:pPr>
              <w:widowControl/>
              <w:jc w:val="left"/>
              <w:rPr>
                <w:rFonts w:hint="eastAsia" w:ascii="仿宋" w:hAnsi="仿宋" w:eastAsia="仿宋" w:cs="仿宋"/>
                <w:color w:val="auto"/>
                <w:kern w:val="0"/>
                <w:sz w:val="24"/>
                <w:highlight w:val="none"/>
              </w:rPr>
            </w:pPr>
          </w:p>
        </w:tc>
        <w:tc>
          <w:tcPr>
            <w:tcW w:w="2836" w:type="dxa"/>
            <w:vMerge w:val="continue"/>
            <w:vAlign w:val="center"/>
          </w:tcPr>
          <w:p w14:paraId="01E73205">
            <w:pPr>
              <w:widowControl/>
              <w:jc w:val="left"/>
              <w:rPr>
                <w:rFonts w:hint="eastAsia" w:ascii="仿宋" w:hAnsi="仿宋" w:eastAsia="仿宋" w:cs="仿宋"/>
                <w:color w:val="auto"/>
                <w:kern w:val="0"/>
                <w:sz w:val="24"/>
                <w:highlight w:val="none"/>
              </w:rPr>
            </w:pPr>
          </w:p>
        </w:tc>
        <w:tc>
          <w:tcPr>
            <w:tcW w:w="606" w:type="dxa"/>
            <w:vAlign w:val="center"/>
          </w:tcPr>
          <w:p w14:paraId="530B5A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7305C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46A6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7F42CB">
            <w:pPr>
              <w:widowControl/>
              <w:jc w:val="left"/>
              <w:rPr>
                <w:rFonts w:hint="eastAsia" w:ascii="仿宋" w:hAnsi="仿宋" w:eastAsia="仿宋" w:cs="仿宋"/>
                <w:color w:val="auto"/>
                <w:kern w:val="0"/>
                <w:sz w:val="24"/>
                <w:highlight w:val="none"/>
              </w:rPr>
            </w:pPr>
          </w:p>
        </w:tc>
        <w:tc>
          <w:tcPr>
            <w:tcW w:w="1025" w:type="dxa"/>
            <w:vMerge w:val="continue"/>
            <w:vAlign w:val="center"/>
          </w:tcPr>
          <w:p w14:paraId="19A062DC">
            <w:pPr>
              <w:widowControl/>
              <w:jc w:val="left"/>
              <w:rPr>
                <w:rFonts w:hint="eastAsia" w:ascii="仿宋" w:hAnsi="仿宋" w:eastAsia="仿宋" w:cs="仿宋"/>
                <w:color w:val="auto"/>
                <w:kern w:val="0"/>
                <w:sz w:val="24"/>
                <w:highlight w:val="none"/>
              </w:rPr>
            </w:pPr>
          </w:p>
        </w:tc>
        <w:tc>
          <w:tcPr>
            <w:tcW w:w="2836" w:type="dxa"/>
            <w:vMerge w:val="continue"/>
            <w:vAlign w:val="center"/>
          </w:tcPr>
          <w:p w14:paraId="3F7661F2">
            <w:pPr>
              <w:widowControl/>
              <w:jc w:val="left"/>
              <w:rPr>
                <w:rFonts w:hint="eastAsia" w:ascii="仿宋" w:hAnsi="仿宋" w:eastAsia="仿宋" w:cs="仿宋"/>
                <w:color w:val="auto"/>
                <w:kern w:val="0"/>
                <w:sz w:val="24"/>
                <w:highlight w:val="none"/>
              </w:rPr>
            </w:pPr>
          </w:p>
        </w:tc>
        <w:tc>
          <w:tcPr>
            <w:tcW w:w="606" w:type="dxa"/>
            <w:vAlign w:val="center"/>
          </w:tcPr>
          <w:p w14:paraId="125673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1BFCE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505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478F9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50788D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3DA375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A6362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4D13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66491A4">
            <w:pPr>
              <w:widowControl/>
              <w:jc w:val="left"/>
              <w:rPr>
                <w:rFonts w:hint="eastAsia" w:ascii="仿宋" w:hAnsi="仿宋" w:eastAsia="仿宋" w:cs="仿宋"/>
                <w:color w:val="auto"/>
                <w:kern w:val="0"/>
                <w:sz w:val="24"/>
                <w:highlight w:val="none"/>
              </w:rPr>
            </w:pPr>
          </w:p>
        </w:tc>
        <w:tc>
          <w:tcPr>
            <w:tcW w:w="2836" w:type="dxa"/>
            <w:vMerge w:val="continue"/>
            <w:vAlign w:val="center"/>
          </w:tcPr>
          <w:p w14:paraId="41078DB6">
            <w:pPr>
              <w:widowControl/>
              <w:jc w:val="left"/>
              <w:rPr>
                <w:rFonts w:hint="eastAsia" w:ascii="仿宋" w:hAnsi="仿宋" w:eastAsia="仿宋" w:cs="仿宋"/>
                <w:color w:val="auto"/>
                <w:kern w:val="0"/>
                <w:sz w:val="24"/>
                <w:highlight w:val="none"/>
              </w:rPr>
            </w:pPr>
          </w:p>
        </w:tc>
        <w:tc>
          <w:tcPr>
            <w:tcW w:w="606" w:type="dxa"/>
            <w:vAlign w:val="center"/>
          </w:tcPr>
          <w:p w14:paraId="6831C4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DA3B7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3C078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30BC214">
            <w:pPr>
              <w:widowControl/>
              <w:jc w:val="left"/>
              <w:rPr>
                <w:rFonts w:hint="eastAsia" w:ascii="仿宋" w:hAnsi="仿宋" w:eastAsia="仿宋" w:cs="仿宋"/>
                <w:color w:val="auto"/>
                <w:kern w:val="0"/>
                <w:sz w:val="24"/>
                <w:highlight w:val="none"/>
              </w:rPr>
            </w:pPr>
          </w:p>
        </w:tc>
        <w:tc>
          <w:tcPr>
            <w:tcW w:w="2836" w:type="dxa"/>
            <w:vMerge w:val="continue"/>
            <w:vAlign w:val="center"/>
          </w:tcPr>
          <w:p w14:paraId="55276EAC">
            <w:pPr>
              <w:widowControl/>
              <w:jc w:val="left"/>
              <w:rPr>
                <w:rFonts w:hint="eastAsia" w:ascii="仿宋" w:hAnsi="仿宋" w:eastAsia="仿宋" w:cs="仿宋"/>
                <w:color w:val="auto"/>
                <w:kern w:val="0"/>
                <w:sz w:val="24"/>
                <w:highlight w:val="none"/>
              </w:rPr>
            </w:pPr>
          </w:p>
        </w:tc>
        <w:tc>
          <w:tcPr>
            <w:tcW w:w="606" w:type="dxa"/>
            <w:vAlign w:val="center"/>
          </w:tcPr>
          <w:p w14:paraId="1F75BB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47F13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0205D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4C244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100655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4987D6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9137A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1A56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3329936">
            <w:pPr>
              <w:widowControl/>
              <w:jc w:val="left"/>
              <w:rPr>
                <w:rFonts w:hint="eastAsia" w:ascii="仿宋" w:hAnsi="仿宋" w:eastAsia="仿宋" w:cs="仿宋"/>
                <w:color w:val="auto"/>
                <w:kern w:val="0"/>
                <w:sz w:val="24"/>
                <w:highlight w:val="none"/>
              </w:rPr>
            </w:pPr>
          </w:p>
        </w:tc>
        <w:tc>
          <w:tcPr>
            <w:tcW w:w="2836" w:type="dxa"/>
            <w:vMerge w:val="continue"/>
            <w:vAlign w:val="center"/>
          </w:tcPr>
          <w:p w14:paraId="55368998">
            <w:pPr>
              <w:widowControl/>
              <w:jc w:val="left"/>
              <w:rPr>
                <w:rFonts w:hint="eastAsia" w:ascii="仿宋" w:hAnsi="仿宋" w:eastAsia="仿宋" w:cs="仿宋"/>
                <w:color w:val="auto"/>
                <w:kern w:val="0"/>
                <w:sz w:val="24"/>
                <w:highlight w:val="none"/>
              </w:rPr>
            </w:pPr>
          </w:p>
        </w:tc>
        <w:tc>
          <w:tcPr>
            <w:tcW w:w="606" w:type="dxa"/>
            <w:vAlign w:val="center"/>
          </w:tcPr>
          <w:p w14:paraId="033D54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79D39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393E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E51713E">
            <w:pPr>
              <w:widowControl/>
              <w:jc w:val="left"/>
              <w:rPr>
                <w:rFonts w:hint="eastAsia" w:ascii="仿宋" w:hAnsi="仿宋" w:eastAsia="仿宋" w:cs="仿宋"/>
                <w:color w:val="auto"/>
                <w:kern w:val="0"/>
                <w:sz w:val="24"/>
                <w:highlight w:val="none"/>
              </w:rPr>
            </w:pPr>
          </w:p>
        </w:tc>
        <w:tc>
          <w:tcPr>
            <w:tcW w:w="2836" w:type="dxa"/>
            <w:vMerge w:val="continue"/>
            <w:vAlign w:val="center"/>
          </w:tcPr>
          <w:p w14:paraId="2DE92E2A">
            <w:pPr>
              <w:widowControl/>
              <w:jc w:val="left"/>
              <w:rPr>
                <w:rFonts w:hint="eastAsia" w:ascii="仿宋" w:hAnsi="仿宋" w:eastAsia="仿宋" w:cs="仿宋"/>
                <w:color w:val="auto"/>
                <w:kern w:val="0"/>
                <w:sz w:val="24"/>
                <w:highlight w:val="none"/>
              </w:rPr>
            </w:pPr>
          </w:p>
        </w:tc>
        <w:tc>
          <w:tcPr>
            <w:tcW w:w="606" w:type="dxa"/>
            <w:vAlign w:val="center"/>
          </w:tcPr>
          <w:p w14:paraId="2CD74F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42C45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2F8E4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C779A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362D1B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3A95E1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7B5724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B9CDD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74DA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9C7CB9">
            <w:pPr>
              <w:widowControl/>
              <w:jc w:val="left"/>
              <w:rPr>
                <w:rFonts w:hint="eastAsia" w:ascii="仿宋" w:hAnsi="仿宋" w:eastAsia="仿宋" w:cs="仿宋"/>
                <w:color w:val="auto"/>
                <w:kern w:val="0"/>
                <w:sz w:val="24"/>
                <w:highlight w:val="none"/>
              </w:rPr>
            </w:pPr>
          </w:p>
        </w:tc>
        <w:tc>
          <w:tcPr>
            <w:tcW w:w="1025" w:type="dxa"/>
            <w:vMerge w:val="continue"/>
            <w:vAlign w:val="center"/>
          </w:tcPr>
          <w:p w14:paraId="257D156A">
            <w:pPr>
              <w:widowControl/>
              <w:jc w:val="left"/>
              <w:rPr>
                <w:rFonts w:hint="eastAsia" w:ascii="仿宋" w:hAnsi="仿宋" w:eastAsia="仿宋" w:cs="仿宋"/>
                <w:color w:val="auto"/>
                <w:kern w:val="0"/>
                <w:sz w:val="24"/>
                <w:highlight w:val="none"/>
              </w:rPr>
            </w:pPr>
          </w:p>
        </w:tc>
        <w:tc>
          <w:tcPr>
            <w:tcW w:w="2836" w:type="dxa"/>
            <w:vMerge w:val="continue"/>
            <w:vAlign w:val="center"/>
          </w:tcPr>
          <w:p w14:paraId="404681A7">
            <w:pPr>
              <w:widowControl/>
              <w:jc w:val="left"/>
              <w:rPr>
                <w:rFonts w:hint="eastAsia" w:ascii="仿宋" w:hAnsi="仿宋" w:eastAsia="仿宋" w:cs="仿宋"/>
                <w:color w:val="auto"/>
                <w:kern w:val="0"/>
                <w:sz w:val="24"/>
                <w:highlight w:val="none"/>
              </w:rPr>
            </w:pPr>
          </w:p>
        </w:tc>
        <w:tc>
          <w:tcPr>
            <w:tcW w:w="606" w:type="dxa"/>
            <w:vAlign w:val="center"/>
          </w:tcPr>
          <w:p w14:paraId="3490A3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EE6BD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79F16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26274B">
            <w:pPr>
              <w:widowControl/>
              <w:jc w:val="left"/>
              <w:rPr>
                <w:rFonts w:hint="eastAsia" w:ascii="仿宋" w:hAnsi="仿宋" w:eastAsia="仿宋" w:cs="仿宋"/>
                <w:color w:val="auto"/>
                <w:kern w:val="0"/>
                <w:sz w:val="24"/>
                <w:highlight w:val="none"/>
              </w:rPr>
            </w:pPr>
          </w:p>
        </w:tc>
        <w:tc>
          <w:tcPr>
            <w:tcW w:w="1025" w:type="dxa"/>
            <w:vMerge w:val="continue"/>
            <w:vAlign w:val="center"/>
          </w:tcPr>
          <w:p w14:paraId="4E0144B6">
            <w:pPr>
              <w:widowControl/>
              <w:jc w:val="left"/>
              <w:rPr>
                <w:rFonts w:hint="eastAsia" w:ascii="仿宋" w:hAnsi="仿宋" w:eastAsia="仿宋" w:cs="仿宋"/>
                <w:color w:val="auto"/>
                <w:kern w:val="0"/>
                <w:sz w:val="24"/>
                <w:highlight w:val="none"/>
              </w:rPr>
            </w:pPr>
          </w:p>
        </w:tc>
        <w:tc>
          <w:tcPr>
            <w:tcW w:w="2836" w:type="dxa"/>
            <w:vMerge w:val="continue"/>
            <w:vAlign w:val="center"/>
          </w:tcPr>
          <w:p w14:paraId="1CD28A73">
            <w:pPr>
              <w:widowControl/>
              <w:jc w:val="left"/>
              <w:rPr>
                <w:rFonts w:hint="eastAsia" w:ascii="仿宋" w:hAnsi="仿宋" w:eastAsia="仿宋" w:cs="仿宋"/>
                <w:color w:val="auto"/>
                <w:kern w:val="0"/>
                <w:sz w:val="24"/>
                <w:highlight w:val="none"/>
              </w:rPr>
            </w:pPr>
          </w:p>
        </w:tc>
        <w:tc>
          <w:tcPr>
            <w:tcW w:w="606" w:type="dxa"/>
            <w:vAlign w:val="center"/>
          </w:tcPr>
          <w:p w14:paraId="7EB9AA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403FF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69A0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216F195">
            <w:pPr>
              <w:widowControl/>
              <w:jc w:val="left"/>
              <w:rPr>
                <w:rFonts w:hint="eastAsia" w:ascii="仿宋" w:hAnsi="仿宋" w:eastAsia="仿宋" w:cs="仿宋"/>
                <w:color w:val="auto"/>
                <w:kern w:val="0"/>
                <w:sz w:val="24"/>
                <w:highlight w:val="none"/>
              </w:rPr>
            </w:pPr>
          </w:p>
        </w:tc>
        <w:tc>
          <w:tcPr>
            <w:tcW w:w="1025" w:type="dxa"/>
            <w:vMerge w:val="restart"/>
            <w:vAlign w:val="center"/>
          </w:tcPr>
          <w:p w14:paraId="45F71C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5BF83C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211660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B36D3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4C31D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64D8EE">
            <w:pPr>
              <w:widowControl/>
              <w:jc w:val="left"/>
              <w:rPr>
                <w:rFonts w:hint="eastAsia" w:ascii="仿宋" w:hAnsi="仿宋" w:eastAsia="仿宋" w:cs="仿宋"/>
                <w:color w:val="auto"/>
                <w:kern w:val="0"/>
                <w:sz w:val="24"/>
                <w:highlight w:val="none"/>
              </w:rPr>
            </w:pPr>
          </w:p>
        </w:tc>
        <w:tc>
          <w:tcPr>
            <w:tcW w:w="1025" w:type="dxa"/>
            <w:vMerge w:val="continue"/>
            <w:vAlign w:val="center"/>
          </w:tcPr>
          <w:p w14:paraId="35DD7C1C">
            <w:pPr>
              <w:widowControl/>
              <w:jc w:val="left"/>
              <w:rPr>
                <w:rFonts w:hint="eastAsia" w:ascii="仿宋" w:hAnsi="仿宋" w:eastAsia="仿宋" w:cs="仿宋"/>
                <w:color w:val="auto"/>
                <w:kern w:val="0"/>
                <w:sz w:val="24"/>
                <w:highlight w:val="none"/>
              </w:rPr>
            </w:pPr>
          </w:p>
        </w:tc>
        <w:tc>
          <w:tcPr>
            <w:tcW w:w="2836" w:type="dxa"/>
            <w:vMerge w:val="continue"/>
            <w:vAlign w:val="center"/>
          </w:tcPr>
          <w:p w14:paraId="0CF151DF">
            <w:pPr>
              <w:widowControl/>
              <w:jc w:val="left"/>
              <w:rPr>
                <w:rFonts w:hint="eastAsia" w:ascii="仿宋" w:hAnsi="仿宋" w:eastAsia="仿宋" w:cs="仿宋"/>
                <w:color w:val="auto"/>
                <w:kern w:val="0"/>
                <w:sz w:val="24"/>
                <w:highlight w:val="none"/>
              </w:rPr>
            </w:pPr>
          </w:p>
        </w:tc>
        <w:tc>
          <w:tcPr>
            <w:tcW w:w="606" w:type="dxa"/>
            <w:vAlign w:val="center"/>
          </w:tcPr>
          <w:p w14:paraId="5A85F9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F0258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2A60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A7E953">
            <w:pPr>
              <w:widowControl/>
              <w:jc w:val="left"/>
              <w:rPr>
                <w:rFonts w:hint="eastAsia" w:ascii="仿宋" w:hAnsi="仿宋" w:eastAsia="仿宋" w:cs="仿宋"/>
                <w:color w:val="auto"/>
                <w:kern w:val="0"/>
                <w:sz w:val="24"/>
                <w:highlight w:val="none"/>
              </w:rPr>
            </w:pPr>
          </w:p>
        </w:tc>
        <w:tc>
          <w:tcPr>
            <w:tcW w:w="1025" w:type="dxa"/>
            <w:vMerge w:val="continue"/>
            <w:vAlign w:val="center"/>
          </w:tcPr>
          <w:p w14:paraId="56B6BE9A">
            <w:pPr>
              <w:widowControl/>
              <w:jc w:val="left"/>
              <w:rPr>
                <w:rFonts w:hint="eastAsia" w:ascii="仿宋" w:hAnsi="仿宋" w:eastAsia="仿宋" w:cs="仿宋"/>
                <w:color w:val="auto"/>
                <w:kern w:val="0"/>
                <w:sz w:val="24"/>
                <w:highlight w:val="none"/>
              </w:rPr>
            </w:pPr>
          </w:p>
        </w:tc>
        <w:tc>
          <w:tcPr>
            <w:tcW w:w="2836" w:type="dxa"/>
            <w:vMerge w:val="continue"/>
            <w:vAlign w:val="center"/>
          </w:tcPr>
          <w:p w14:paraId="4D551397">
            <w:pPr>
              <w:widowControl/>
              <w:jc w:val="left"/>
              <w:rPr>
                <w:rFonts w:hint="eastAsia" w:ascii="仿宋" w:hAnsi="仿宋" w:eastAsia="仿宋" w:cs="仿宋"/>
                <w:color w:val="auto"/>
                <w:kern w:val="0"/>
                <w:sz w:val="24"/>
                <w:highlight w:val="none"/>
              </w:rPr>
            </w:pPr>
          </w:p>
        </w:tc>
        <w:tc>
          <w:tcPr>
            <w:tcW w:w="606" w:type="dxa"/>
            <w:vAlign w:val="center"/>
          </w:tcPr>
          <w:p w14:paraId="7497E8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9228D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155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011682">
            <w:pPr>
              <w:widowControl/>
              <w:jc w:val="left"/>
              <w:rPr>
                <w:rFonts w:hint="eastAsia" w:ascii="仿宋" w:hAnsi="仿宋" w:eastAsia="仿宋" w:cs="仿宋"/>
                <w:color w:val="auto"/>
                <w:kern w:val="0"/>
                <w:sz w:val="24"/>
                <w:highlight w:val="none"/>
              </w:rPr>
            </w:pPr>
          </w:p>
        </w:tc>
        <w:tc>
          <w:tcPr>
            <w:tcW w:w="1025" w:type="dxa"/>
            <w:vMerge w:val="restart"/>
            <w:vAlign w:val="center"/>
          </w:tcPr>
          <w:p w14:paraId="4EBAFD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2F4F3B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2CDD88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F1BBE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39549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305C74">
            <w:pPr>
              <w:widowControl/>
              <w:jc w:val="left"/>
              <w:rPr>
                <w:rFonts w:hint="eastAsia" w:ascii="仿宋" w:hAnsi="仿宋" w:eastAsia="仿宋" w:cs="仿宋"/>
                <w:color w:val="auto"/>
                <w:kern w:val="0"/>
                <w:sz w:val="24"/>
                <w:highlight w:val="none"/>
              </w:rPr>
            </w:pPr>
          </w:p>
        </w:tc>
        <w:tc>
          <w:tcPr>
            <w:tcW w:w="1025" w:type="dxa"/>
            <w:vMerge w:val="continue"/>
            <w:vAlign w:val="center"/>
          </w:tcPr>
          <w:p w14:paraId="5373D78A">
            <w:pPr>
              <w:widowControl/>
              <w:jc w:val="left"/>
              <w:rPr>
                <w:rFonts w:hint="eastAsia" w:ascii="仿宋" w:hAnsi="仿宋" w:eastAsia="仿宋" w:cs="仿宋"/>
                <w:color w:val="auto"/>
                <w:kern w:val="0"/>
                <w:sz w:val="24"/>
                <w:highlight w:val="none"/>
              </w:rPr>
            </w:pPr>
          </w:p>
        </w:tc>
        <w:tc>
          <w:tcPr>
            <w:tcW w:w="2836" w:type="dxa"/>
            <w:vMerge w:val="continue"/>
            <w:vAlign w:val="center"/>
          </w:tcPr>
          <w:p w14:paraId="3C3BE42C">
            <w:pPr>
              <w:widowControl/>
              <w:jc w:val="left"/>
              <w:rPr>
                <w:rFonts w:hint="eastAsia" w:ascii="仿宋" w:hAnsi="仿宋" w:eastAsia="仿宋" w:cs="仿宋"/>
                <w:color w:val="auto"/>
                <w:kern w:val="0"/>
                <w:sz w:val="24"/>
                <w:highlight w:val="none"/>
              </w:rPr>
            </w:pPr>
          </w:p>
        </w:tc>
        <w:tc>
          <w:tcPr>
            <w:tcW w:w="606" w:type="dxa"/>
            <w:vAlign w:val="center"/>
          </w:tcPr>
          <w:p w14:paraId="3D8490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71DC0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6A8A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0AE39A">
            <w:pPr>
              <w:widowControl/>
              <w:jc w:val="left"/>
              <w:rPr>
                <w:rFonts w:hint="eastAsia" w:ascii="仿宋" w:hAnsi="仿宋" w:eastAsia="仿宋" w:cs="仿宋"/>
                <w:color w:val="auto"/>
                <w:kern w:val="0"/>
                <w:sz w:val="24"/>
                <w:highlight w:val="none"/>
              </w:rPr>
            </w:pPr>
          </w:p>
        </w:tc>
        <w:tc>
          <w:tcPr>
            <w:tcW w:w="1025" w:type="dxa"/>
            <w:vMerge w:val="continue"/>
            <w:vAlign w:val="center"/>
          </w:tcPr>
          <w:p w14:paraId="06CEBFD6">
            <w:pPr>
              <w:widowControl/>
              <w:jc w:val="left"/>
              <w:rPr>
                <w:rFonts w:hint="eastAsia" w:ascii="仿宋" w:hAnsi="仿宋" w:eastAsia="仿宋" w:cs="仿宋"/>
                <w:color w:val="auto"/>
                <w:kern w:val="0"/>
                <w:sz w:val="24"/>
                <w:highlight w:val="none"/>
              </w:rPr>
            </w:pPr>
          </w:p>
        </w:tc>
        <w:tc>
          <w:tcPr>
            <w:tcW w:w="2836" w:type="dxa"/>
            <w:vMerge w:val="continue"/>
            <w:vAlign w:val="center"/>
          </w:tcPr>
          <w:p w14:paraId="657ECFEE">
            <w:pPr>
              <w:widowControl/>
              <w:jc w:val="left"/>
              <w:rPr>
                <w:rFonts w:hint="eastAsia" w:ascii="仿宋" w:hAnsi="仿宋" w:eastAsia="仿宋" w:cs="仿宋"/>
                <w:color w:val="auto"/>
                <w:kern w:val="0"/>
                <w:sz w:val="24"/>
                <w:highlight w:val="none"/>
              </w:rPr>
            </w:pPr>
          </w:p>
        </w:tc>
        <w:tc>
          <w:tcPr>
            <w:tcW w:w="606" w:type="dxa"/>
            <w:vAlign w:val="center"/>
          </w:tcPr>
          <w:p w14:paraId="09E43D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5FFD2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5D8A857D">
      <w:pPr>
        <w:rPr>
          <w:rFonts w:hint="eastAsia" w:ascii="仿宋" w:hAnsi="仿宋" w:eastAsia="仿宋" w:cs="仿宋"/>
          <w:color w:val="auto"/>
          <w:sz w:val="24"/>
          <w:highlight w:val="none"/>
        </w:rPr>
      </w:pPr>
    </w:p>
    <w:p w14:paraId="7BD90587">
      <w:pPr>
        <w:ind w:firstLine="420" w:firstLineChars="200"/>
        <w:rPr>
          <w:rFonts w:hint="eastAsia" w:ascii="仿宋" w:hAnsi="仿宋" w:eastAsia="仿宋" w:cs="仿宋"/>
          <w:color w:val="auto"/>
          <w:highlight w:val="none"/>
        </w:rPr>
      </w:pPr>
    </w:p>
    <w:p w14:paraId="10E6CA61">
      <w:pPr>
        <w:spacing w:line="360" w:lineRule="auto"/>
        <w:ind w:right="420"/>
        <w:rPr>
          <w:rFonts w:hint="eastAsia" w:ascii="仿宋" w:hAnsi="仿宋" w:eastAsia="仿宋" w:cs="仿宋"/>
          <w:color w:val="auto"/>
          <w:highlight w:val="none"/>
        </w:rPr>
      </w:pPr>
    </w:p>
    <w:p w14:paraId="7C02650C">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XcGJSymbol"/>
    <w:panose1 w:val="020B0500000000000000"/>
    <w:charset w:val="00"/>
    <w:family w:val="swiss"/>
    <w:pitch w:val="default"/>
    <w:sig w:usb0="00000000" w:usb1="00000000" w:usb2="00000000" w:usb3="00000000" w:csb0="00000001" w:csb1="00000000"/>
  </w:font>
  <w:font w:name="XcGJSymbol">
    <w:panose1 w:val="020005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汉仪菱心体简"/>
    <w:panose1 w:val="00000000000000000000"/>
    <w:charset w:val="00"/>
    <w:family w:val="roman"/>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汉仪菱心体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汉仪菱心体简"/>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汉仪菱心体简">
    <w:panose1 w:val="02010400000101010101"/>
    <w:charset w:val="86"/>
    <w:family w:val="auto"/>
    <w:pitch w:val="default"/>
    <w:sig w:usb0="00000001" w:usb1="080E0800" w:usb2="00000002"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60D55">
    <w:pPr>
      <w:pStyle w:val="42"/>
      <w:framePr w:wrap="around" w:vAnchor="text" w:hAnchor="margin" w:xAlign="right" w:y="1"/>
      <w:rPr>
        <w:rStyle w:val="74"/>
      </w:rPr>
    </w:pPr>
    <w:r>
      <w:fldChar w:fldCharType="begin"/>
    </w:r>
    <w:r>
      <w:rPr>
        <w:rStyle w:val="74"/>
      </w:rPr>
      <w:instrText xml:space="preserve">PAGE  </w:instrText>
    </w:r>
    <w:r>
      <w:fldChar w:fldCharType="end"/>
    </w:r>
  </w:p>
  <w:p w14:paraId="4A818C50">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BD01">
    <w:pPr>
      <w:pStyle w:val="42"/>
      <w:jc w:val="center"/>
      <w:rPr>
        <w:rFonts w:ascii="仿宋_GB2312" w:eastAsia="仿宋_GB2312"/>
      </w:rPr>
    </w:pPr>
  </w:p>
  <w:p w14:paraId="42AE14F6">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7DFA6">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7DFA6">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AB7F">
    <w:pPr>
      <w:pStyle w:val="4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952610"/>
                          </w:sdtPr>
                          <w:sdtContent>
                            <w:p w14:paraId="3265D78C">
                              <w:pPr>
                                <w:pStyle w:val="4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sdtContent>
                        </w:sdt>
                        <w:p w14:paraId="058349A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74952610"/>
                    </w:sdtPr>
                    <w:sdtContent>
                      <w:p w14:paraId="3265D78C">
                        <w:pPr>
                          <w:pStyle w:val="4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sdtContent>
                  </w:sdt>
                  <w:p w14:paraId="058349A8"/>
                </w:txbxContent>
              </v:textbox>
            </v:shape>
          </w:pict>
        </mc:Fallback>
      </mc:AlternateContent>
    </w:r>
  </w:p>
  <w:p w14:paraId="4BEBFE5F">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A309">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FE0C5">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5FE0C5">
                    <w:pPr>
                      <w:pStyle w:val="42"/>
                    </w:pPr>
                    <w:r>
                      <w:fldChar w:fldCharType="begin"/>
                    </w:r>
                    <w:r>
                      <w:instrText xml:space="preserve"> PAGE  \* MERGEFORMAT </w:instrText>
                    </w:r>
                    <w:r>
                      <w:fldChar w:fldCharType="separate"/>
                    </w:r>
                    <w:r>
                      <w:t>26</w:t>
                    </w:r>
                    <w:r>
                      <w:fldChar w:fldCharType="end"/>
                    </w:r>
                  </w:p>
                </w:txbxContent>
              </v:textbox>
            </v:shape>
          </w:pict>
        </mc:Fallback>
      </mc:AlternateContent>
    </w:r>
  </w:p>
  <w:p w14:paraId="7C6AA53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CBAF">
    <w:pPr>
      <w:pStyle w:val="42"/>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4CDA8">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74CDA8">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79500">
    <w:pPr>
      <w:pStyle w:val="42"/>
      <w:framePr w:wrap="around" w:vAnchor="text" w:hAnchor="margin" w:xAlign="right" w:y="1"/>
      <w:rPr>
        <w:rStyle w:val="74"/>
      </w:rPr>
    </w:pPr>
    <w:r>
      <w:fldChar w:fldCharType="begin"/>
    </w:r>
    <w:r>
      <w:rPr>
        <w:rStyle w:val="74"/>
      </w:rPr>
      <w:instrText xml:space="preserve">PAGE  </w:instrText>
    </w:r>
    <w:r>
      <w:fldChar w:fldCharType="end"/>
    </w:r>
  </w:p>
  <w:p w14:paraId="68310D40">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DAEB">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98AAE">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498AAE">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293C">
    <w:pPr>
      <w:pStyle w:val="43"/>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7CFE">
    <w:pPr>
      <w:pStyle w:val="43"/>
      <w:jc w:val="left"/>
      <w:rPr>
        <w:rFonts w:hint="eastAsia" w:ascii="仿宋_GB2312" w:eastAsia="宋体"/>
        <w:b/>
        <w:i/>
        <w:u w:val="single"/>
        <w:lang w:eastAsia="zh-CN"/>
      </w:rPr>
    </w:pPr>
    <w:r>
      <w:rPr>
        <w:rFonts w:hint="eastAsia"/>
      </w:rPr>
      <w:t xml:space="preserve">   </w:t>
    </w:r>
  </w:p>
  <w:p w14:paraId="08C62EA7">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7A70">
    <w:pPr>
      <w:pStyle w:val="43"/>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DCE4">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F377">
    <w:pPr>
      <w:pStyle w:val="43"/>
      <w:jc w:val="left"/>
      <w:rPr>
        <w:rFonts w:ascii="仿宋_GB2312" w:eastAsia="仿宋_GB2312"/>
        <w:b w:val="0"/>
        <w:i/>
        <w:sz w:val="18"/>
        <w:u w:val="single"/>
        <w:lang w:val="en-US"/>
      </w:rPr>
    </w:pPr>
  </w:p>
  <w:p w14:paraId="5D7FE72B">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4F6FE08F"/>
    <w:multiLevelType w:val="singleLevel"/>
    <w:tmpl w:val="4F6FE08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2Q4NWJmYjI3YTJlZjhhMDc3ZTAxNDE5MjZiYjkifQ=="/>
  </w:docVars>
  <w:rsids>
    <w:rsidRoot w:val="00172A27"/>
    <w:rsid w:val="00B34AC1"/>
    <w:rsid w:val="020C2224"/>
    <w:rsid w:val="02CF1D14"/>
    <w:rsid w:val="03A0347B"/>
    <w:rsid w:val="03A43768"/>
    <w:rsid w:val="03A60BC4"/>
    <w:rsid w:val="03EC4A99"/>
    <w:rsid w:val="040E6340"/>
    <w:rsid w:val="04B0621C"/>
    <w:rsid w:val="066C57D4"/>
    <w:rsid w:val="07470F48"/>
    <w:rsid w:val="07645999"/>
    <w:rsid w:val="077C1E70"/>
    <w:rsid w:val="07835E85"/>
    <w:rsid w:val="079554EC"/>
    <w:rsid w:val="082320BB"/>
    <w:rsid w:val="084367D4"/>
    <w:rsid w:val="08471E20"/>
    <w:rsid w:val="09824426"/>
    <w:rsid w:val="09ED420C"/>
    <w:rsid w:val="0A7C7EC1"/>
    <w:rsid w:val="0A950E17"/>
    <w:rsid w:val="0B666A61"/>
    <w:rsid w:val="0BBF404A"/>
    <w:rsid w:val="0BF95130"/>
    <w:rsid w:val="0C0C6D2B"/>
    <w:rsid w:val="0D411534"/>
    <w:rsid w:val="0F096B8F"/>
    <w:rsid w:val="0F3A02DE"/>
    <w:rsid w:val="0F63063F"/>
    <w:rsid w:val="0F660AC2"/>
    <w:rsid w:val="0FF36BF8"/>
    <w:rsid w:val="0FF64531"/>
    <w:rsid w:val="11D02FFB"/>
    <w:rsid w:val="11F34DC7"/>
    <w:rsid w:val="12274A70"/>
    <w:rsid w:val="134669A7"/>
    <w:rsid w:val="139E7968"/>
    <w:rsid w:val="14F27BAE"/>
    <w:rsid w:val="14FF0E9B"/>
    <w:rsid w:val="158E3DE7"/>
    <w:rsid w:val="159423AB"/>
    <w:rsid w:val="17070FBA"/>
    <w:rsid w:val="186A6641"/>
    <w:rsid w:val="18E60774"/>
    <w:rsid w:val="193471C9"/>
    <w:rsid w:val="19803DDB"/>
    <w:rsid w:val="19BD7FA9"/>
    <w:rsid w:val="1A4833E8"/>
    <w:rsid w:val="1A851E04"/>
    <w:rsid w:val="1A8F5547"/>
    <w:rsid w:val="1AB523B8"/>
    <w:rsid w:val="1CF3211F"/>
    <w:rsid w:val="1D2F1C3B"/>
    <w:rsid w:val="1D4D267C"/>
    <w:rsid w:val="1E9D3052"/>
    <w:rsid w:val="1F1E3599"/>
    <w:rsid w:val="20EF7097"/>
    <w:rsid w:val="224B0292"/>
    <w:rsid w:val="239A7DAF"/>
    <w:rsid w:val="23E565CB"/>
    <w:rsid w:val="24432E15"/>
    <w:rsid w:val="251A4D54"/>
    <w:rsid w:val="25C76B1B"/>
    <w:rsid w:val="27895E51"/>
    <w:rsid w:val="2798746D"/>
    <w:rsid w:val="27A31E9C"/>
    <w:rsid w:val="28330E58"/>
    <w:rsid w:val="28911331"/>
    <w:rsid w:val="2A587E6A"/>
    <w:rsid w:val="2AAF3998"/>
    <w:rsid w:val="2B5B467B"/>
    <w:rsid w:val="2BB745DB"/>
    <w:rsid w:val="2BFA48EE"/>
    <w:rsid w:val="2C054218"/>
    <w:rsid w:val="2E685C1E"/>
    <w:rsid w:val="2ED15C93"/>
    <w:rsid w:val="2ED81CF8"/>
    <w:rsid w:val="2FDB0F1C"/>
    <w:rsid w:val="2FFD4A0C"/>
    <w:rsid w:val="30CD01D9"/>
    <w:rsid w:val="30D758A6"/>
    <w:rsid w:val="31301F8B"/>
    <w:rsid w:val="324D0314"/>
    <w:rsid w:val="32A87D40"/>
    <w:rsid w:val="32C330EE"/>
    <w:rsid w:val="33117F8E"/>
    <w:rsid w:val="34130078"/>
    <w:rsid w:val="349D4460"/>
    <w:rsid w:val="35187000"/>
    <w:rsid w:val="356C061A"/>
    <w:rsid w:val="369D7429"/>
    <w:rsid w:val="36B75F82"/>
    <w:rsid w:val="37267DF4"/>
    <w:rsid w:val="37443B2D"/>
    <w:rsid w:val="38AE355A"/>
    <w:rsid w:val="3AD12DF3"/>
    <w:rsid w:val="3B516536"/>
    <w:rsid w:val="3D031AB2"/>
    <w:rsid w:val="3D5B369C"/>
    <w:rsid w:val="3D7306E9"/>
    <w:rsid w:val="3E9C59B1"/>
    <w:rsid w:val="3F0B7643"/>
    <w:rsid w:val="3F813785"/>
    <w:rsid w:val="400766F2"/>
    <w:rsid w:val="405B4480"/>
    <w:rsid w:val="411575E1"/>
    <w:rsid w:val="41AC4782"/>
    <w:rsid w:val="41C07F72"/>
    <w:rsid w:val="42307C61"/>
    <w:rsid w:val="427E60E8"/>
    <w:rsid w:val="43171E14"/>
    <w:rsid w:val="43882D11"/>
    <w:rsid w:val="43C23BF4"/>
    <w:rsid w:val="450F1360"/>
    <w:rsid w:val="452C3F47"/>
    <w:rsid w:val="457A1A0B"/>
    <w:rsid w:val="47D06CCE"/>
    <w:rsid w:val="47D7392C"/>
    <w:rsid w:val="49610C37"/>
    <w:rsid w:val="49D927B9"/>
    <w:rsid w:val="49F13FA2"/>
    <w:rsid w:val="49FB272E"/>
    <w:rsid w:val="4B766F20"/>
    <w:rsid w:val="4B9E07D3"/>
    <w:rsid w:val="4BC35604"/>
    <w:rsid w:val="4CFB16AB"/>
    <w:rsid w:val="4D0F6382"/>
    <w:rsid w:val="4DAB514A"/>
    <w:rsid w:val="4E861663"/>
    <w:rsid w:val="4EA2112B"/>
    <w:rsid w:val="4F3B26EA"/>
    <w:rsid w:val="4F4B3D85"/>
    <w:rsid w:val="4FF5172F"/>
    <w:rsid w:val="5122646C"/>
    <w:rsid w:val="51257DF2"/>
    <w:rsid w:val="51562628"/>
    <w:rsid w:val="521A2919"/>
    <w:rsid w:val="52D153E1"/>
    <w:rsid w:val="531603B6"/>
    <w:rsid w:val="538A1F90"/>
    <w:rsid w:val="54C6778A"/>
    <w:rsid w:val="54D945C6"/>
    <w:rsid w:val="54F5478A"/>
    <w:rsid w:val="55FF769E"/>
    <w:rsid w:val="56B648A6"/>
    <w:rsid w:val="57836745"/>
    <w:rsid w:val="58A72330"/>
    <w:rsid w:val="58FA4519"/>
    <w:rsid w:val="59770627"/>
    <w:rsid w:val="59770688"/>
    <w:rsid w:val="59ED5A91"/>
    <w:rsid w:val="5A130056"/>
    <w:rsid w:val="5A9E28C7"/>
    <w:rsid w:val="5B6537E0"/>
    <w:rsid w:val="5C77121B"/>
    <w:rsid w:val="5DAC0E28"/>
    <w:rsid w:val="5E24275D"/>
    <w:rsid w:val="5E4F4700"/>
    <w:rsid w:val="5F447FDD"/>
    <w:rsid w:val="5F561B6F"/>
    <w:rsid w:val="5F57E5CA"/>
    <w:rsid w:val="5FB5358F"/>
    <w:rsid w:val="602033E2"/>
    <w:rsid w:val="60C12418"/>
    <w:rsid w:val="61730705"/>
    <w:rsid w:val="6265563C"/>
    <w:rsid w:val="62F13654"/>
    <w:rsid w:val="655046F8"/>
    <w:rsid w:val="65852C48"/>
    <w:rsid w:val="669C35D3"/>
    <w:rsid w:val="68332888"/>
    <w:rsid w:val="685C1EF3"/>
    <w:rsid w:val="6AEA7541"/>
    <w:rsid w:val="6AF41C76"/>
    <w:rsid w:val="6D0446EE"/>
    <w:rsid w:val="6DFD3E4B"/>
    <w:rsid w:val="6E4B1911"/>
    <w:rsid w:val="6EA509A1"/>
    <w:rsid w:val="6FC37AD4"/>
    <w:rsid w:val="70A94E62"/>
    <w:rsid w:val="71315D8D"/>
    <w:rsid w:val="713B2574"/>
    <w:rsid w:val="718F0D51"/>
    <w:rsid w:val="719F4271"/>
    <w:rsid w:val="72534367"/>
    <w:rsid w:val="726B771C"/>
    <w:rsid w:val="7465274B"/>
    <w:rsid w:val="752F20E5"/>
    <w:rsid w:val="75FE5CA3"/>
    <w:rsid w:val="7728448C"/>
    <w:rsid w:val="77E6160F"/>
    <w:rsid w:val="785E3A65"/>
    <w:rsid w:val="78AD1F79"/>
    <w:rsid w:val="793D1BE5"/>
    <w:rsid w:val="79536535"/>
    <w:rsid w:val="7A2527BD"/>
    <w:rsid w:val="7A4C68FC"/>
    <w:rsid w:val="7A8D38F0"/>
    <w:rsid w:val="7B8F4A85"/>
    <w:rsid w:val="7BE20ED3"/>
    <w:rsid w:val="7C715C64"/>
    <w:rsid w:val="7CA70E42"/>
    <w:rsid w:val="7D102AC6"/>
    <w:rsid w:val="7D950072"/>
    <w:rsid w:val="7DDFEDDB"/>
    <w:rsid w:val="7DFF3A1B"/>
    <w:rsid w:val="7DFFF661"/>
    <w:rsid w:val="7E9E0650"/>
    <w:rsid w:val="7F776EE9"/>
    <w:rsid w:val="7FCE9F2A"/>
    <w:rsid w:val="9F6B0533"/>
    <w:rsid w:val="BA7B23C6"/>
    <w:rsid w:val="E9F5DBFC"/>
    <w:rsid w:val="F1E68420"/>
    <w:rsid w:val="FCCEFCA6"/>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2">
    <w:name w:val="Body Text First Indent 2"/>
    <w:basedOn w:val="3"/>
    <w:next w:val="4"/>
    <w:link w:val="124"/>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4">
    <w:name w:val="Body Text"/>
    <w:basedOn w:val="1"/>
    <w:next w:val="5"/>
    <w:link w:val="432"/>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1"/>
    <w:next w:val="1"/>
    <w:link w:val="323"/>
    <w:qFormat/>
    <w:uiPriority w:val="0"/>
    <w:pPr>
      <w:ind w:firstLine="420"/>
    </w:pPr>
    <w:rPr>
      <w:rFonts w:hAnsi="Calibri" w:cs="Times New Roman"/>
      <w:snapToGrid/>
      <w:szCs w:val="20"/>
    </w:rPr>
  </w:style>
  <w:style w:type="paragraph" w:styleId="8">
    <w:name w:val="Normal Indent"/>
    <w:basedOn w:val="1"/>
    <w:next w:val="3"/>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5"/>
    <w:qFormat/>
    <w:uiPriority w:val="0"/>
    <w:pPr>
      <w:shd w:val="clear" w:color="auto" w:fill="000080"/>
    </w:pPr>
  </w:style>
  <w:style w:type="paragraph" w:styleId="23">
    <w:name w:val="toa heading"/>
    <w:basedOn w:val="1"/>
    <w:next w:val="1"/>
    <w:qFormat/>
    <w:uiPriority w:val="0"/>
    <w:pPr>
      <w:spacing w:before="120"/>
    </w:pPr>
    <w:rPr>
      <w:rFonts w:ascii="Arial" w:hAnsi="Arial"/>
    </w:rPr>
  </w:style>
  <w:style w:type="paragraph" w:styleId="24">
    <w:name w:val="annotation text"/>
    <w:basedOn w:val="1"/>
    <w:link w:val="346"/>
    <w:qFormat/>
    <w:uiPriority w:val="99"/>
    <w:pPr>
      <w:jc w:val="left"/>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next w:val="1"/>
    <w:link w:val="191"/>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9"/>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065a2bc-5607-4f88-bb9a-f4f6c7b4e0ea"/>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29dca83e-cfa0-4d29-9006-28a1b752e563"/>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basedOn w:val="71"/>
    <w:qFormat/>
    <w:uiPriority w:val="0"/>
    <w:rPr>
      <w:rFonts w:hint="eastAsia" w:ascii="仿宋_GB2312" w:eastAsia="仿宋_GB2312" w:cs="仿宋_GB2312"/>
      <w:color w:val="000000"/>
      <w:sz w:val="22"/>
      <w:szCs w:val="22"/>
      <w:u w:val="none"/>
    </w:rPr>
  </w:style>
  <w:style w:type="character" w:customStyle="1" w:styleId="150">
    <w:name w:val="标题 6 Char"/>
    <w:link w:val="12"/>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7"/>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5"/>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2"/>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10"/>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b6bb7154-40a1-4532-be09-cdbace51fda5"/>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basedOn w:val="7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6"/>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1"/>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0"/>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3"/>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10"/>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basedOn w:val="7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4"/>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4"/>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0"/>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7"/>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7"/>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9"/>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1"/>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9"/>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0"/>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7"/>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6"/>
    <w:qFormat/>
    <w:uiPriority w:val="0"/>
    <w:pPr>
      <w:tabs>
        <w:tab w:val="left" w:pos="840"/>
      </w:tabs>
      <w:adjustRightInd/>
      <w:ind w:left="840" w:hanging="420"/>
    </w:pPr>
  </w:style>
  <w:style w:type="paragraph" w:customStyle="1" w:styleId="628">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after="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0"/>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9"/>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9"/>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10"/>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6"/>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1"/>
    <w:next w:val="1"/>
    <w:qFormat/>
    <w:uiPriority w:val="0"/>
    <w:pPr>
      <w:tabs>
        <w:tab w:val="left" w:pos="1080"/>
      </w:tabs>
      <w:ind w:left="1080" w:hanging="1080"/>
    </w:pPr>
  </w:style>
  <w:style w:type="paragraph" w:customStyle="1" w:styleId="899">
    <w:name w:val="数字标题1"/>
    <w:basedOn w:val="6"/>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character" w:customStyle="1" w:styleId="967">
    <w:name w:val="无"/>
    <w:qFormat/>
    <w:uiPriority w:val="99"/>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character" w:customStyle="1" w:styleId="970">
    <w:name w:val="NormalCharacter"/>
    <w:qFormat/>
    <w:uiPriority w:val="0"/>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15657</Words>
  <Characters>16951</Characters>
  <Paragraphs>1943</Paragraphs>
  <TotalTime>27</TotalTime>
  <ScaleCrop>false</ScaleCrop>
  <LinksUpToDate>false</LinksUpToDate>
  <CharactersWithSpaces>18497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徐俊</cp:lastModifiedBy>
  <cp:lastPrinted>2025-07-11T16:05:00Z</cp:lastPrinted>
  <dcterms:modified xsi:type="dcterms:W3CDTF">2025-07-11T14:00:06Z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997372966FA94BCFA3A443D6486371D9_13</vt:lpwstr>
  </property>
  <property fmtid="{D5CDD505-2E9C-101B-9397-08002B2CF9AE}" pid="5" name="KSOTemplateDocerSaveRecord">
    <vt:lpwstr>eyJoZGlkIjoiMmQ5YjRhZDUxZWM1NjI1ZmNmZDZlMzFjMzdiNTU2ZjAiLCJ1c2VySWQiOiI3OTU0NTE1NjIifQ==</vt:lpwstr>
  </property>
</Properties>
</file>