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E16CB1">
      <w:pPr>
        <w:adjustRightInd/>
        <w:spacing w:line="360" w:lineRule="auto"/>
        <w:jc w:val="center"/>
        <w:rPr>
          <w:rFonts w:ascii="仿宋" w:eastAsia="仿宋" w:hAnsi="仿宋" w:cs="仿宋_GB2312"/>
          <w:sz w:val="48"/>
          <w:szCs w:val="48"/>
        </w:rPr>
      </w:pPr>
      <w:bookmarkStart w:id="0" w:name="OLE_LINK3"/>
      <w:bookmarkStart w:id="1" w:name="OLE_LINK4"/>
      <w:r>
        <w:rPr>
          <w:rFonts w:ascii="仿宋" w:eastAsia="仿宋" w:hAnsi="仿宋" w:cs="仿宋_GB2312" w:hint="eastAsia"/>
          <w:sz w:val="48"/>
          <w:szCs w:val="48"/>
        </w:rPr>
        <w:t xml:space="preserve">江山经济开发区2025年统计外包项目 </w:t>
      </w:r>
    </w:p>
    <w:bookmarkEnd w:id="0"/>
    <w:bookmarkEnd w:id="1"/>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8D7154">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8547FA">
        <w:rPr>
          <w:rFonts w:ascii="仿宋" w:eastAsia="仿宋" w:hAnsi="仿宋" w:cs="仿宋_GB2312" w:hint="eastAsia"/>
          <w:sz w:val="30"/>
          <w:szCs w:val="30"/>
        </w:rPr>
        <w:t>01</w:t>
      </w:r>
      <w:r w:rsidR="00E16CB1">
        <w:rPr>
          <w:rFonts w:ascii="仿宋" w:eastAsia="仿宋" w:hAnsi="仿宋" w:cs="仿宋_GB2312" w:hint="eastAsia"/>
          <w:sz w:val="30"/>
          <w:szCs w:val="30"/>
        </w:rPr>
        <w:t>15</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E16CB1">
      <w:pPr>
        <w:snapToGrid w:val="0"/>
        <w:spacing w:line="360" w:lineRule="auto"/>
        <w:jc w:val="center"/>
        <w:rPr>
          <w:rFonts w:ascii="仿宋" w:eastAsia="仿宋" w:hAnsi="仿宋" w:cs="仿宋_GB2312"/>
          <w:sz w:val="32"/>
          <w:szCs w:val="32"/>
        </w:rPr>
      </w:pPr>
      <w:bookmarkStart w:id="2" w:name="OLE_LINK5"/>
      <w:bookmarkStart w:id="3" w:name="OLE_LINK10"/>
      <w:r>
        <w:rPr>
          <w:rFonts w:ascii="仿宋" w:eastAsia="仿宋" w:hAnsi="仿宋" w:cs="仿宋_GB2312" w:hint="eastAsia"/>
          <w:sz w:val="32"/>
          <w:szCs w:val="32"/>
        </w:rPr>
        <w:t>浙江江山经济开发区管理委员会</w:t>
      </w:r>
    </w:p>
    <w:bookmarkEnd w:id="2"/>
    <w:bookmarkEnd w:id="3"/>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400092">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675F37">
        <w:rPr>
          <w:rFonts w:ascii="仿宋" w:eastAsia="仿宋" w:hAnsi="仿宋" w:cs="仿宋_GB2312" w:hint="eastAsia"/>
          <w:bCs/>
          <w:sz w:val="32"/>
          <w:szCs w:val="32"/>
        </w:rPr>
        <w:t>五</w:t>
      </w:r>
      <w:r w:rsidRPr="00B7414A">
        <w:rPr>
          <w:rFonts w:ascii="仿宋" w:eastAsia="仿宋" w:hAnsi="仿宋" w:cs="仿宋_GB2312" w:hint="eastAsia"/>
          <w:bCs/>
          <w:sz w:val="32"/>
          <w:szCs w:val="32"/>
        </w:rPr>
        <w:t>月</w:t>
      </w:r>
      <w:r w:rsidR="00443D42">
        <w:rPr>
          <w:rFonts w:ascii="仿宋" w:eastAsia="仿宋" w:hAnsi="仿宋" w:cs="仿宋_GB2312" w:hint="eastAsia"/>
          <w:bCs/>
          <w:sz w:val="32"/>
          <w:szCs w:val="32"/>
        </w:rPr>
        <w:t>三十</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4" w:name="_Hlt67893495"/>
      <w:bookmarkEnd w:id="4"/>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860074"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860074" w:rsidRPr="00B7414A">
        <w:rPr>
          <w:rFonts w:ascii="仿宋" w:eastAsia="仿宋" w:hAnsi="仿宋" w:cs="仿宋_GB2312"/>
          <w:sz w:val="48"/>
          <w:szCs w:val="48"/>
        </w:rPr>
        <w:fldChar w:fldCharType="separate"/>
      </w:r>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24</w:t>
        </w:r>
        <w:r w:rsidRPr="00B7414A">
          <w:rPr>
            <w:rFonts w:ascii="仿宋" w:eastAsia="仿宋" w:hAnsi="仿宋"/>
            <w:noProof/>
            <w:webHidden/>
            <w:sz w:val="28"/>
            <w:szCs w:val="28"/>
          </w:rPr>
          <w:fldChar w:fldCharType="end"/>
        </w:r>
      </w:hyperlink>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31</w:t>
        </w:r>
        <w:r w:rsidRPr="00B7414A">
          <w:rPr>
            <w:rFonts w:ascii="仿宋" w:eastAsia="仿宋" w:hAnsi="仿宋"/>
            <w:noProof/>
            <w:webHidden/>
            <w:sz w:val="28"/>
            <w:szCs w:val="28"/>
          </w:rPr>
          <w:fldChar w:fldCharType="end"/>
        </w:r>
      </w:hyperlink>
    </w:p>
    <w:p w:rsidR="00A15E39" w:rsidRPr="00B7414A" w:rsidRDefault="00860074"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443D42">
          <w:rPr>
            <w:rFonts w:ascii="仿宋" w:eastAsia="仿宋" w:hAnsi="仿宋"/>
            <w:noProof/>
            <w:webHidden/>
            <w:sz w:val="28"/>
            <w:szCs w:val="28"/>
          </w:rPr>
          <w:t>38</w:t>
        </w:r>
        <w:r w:rsidRPr="00B7414A">
          <w:rPr>
            <w:rFonts w:ascii="仿宋" w:eastAsia="仿宋" w:hAnsi="仿宋"/>
            <w:noProof/>
            <w:webHidden/>
            <w:sz w:val="28"/>
            <w:szCs w:val="28"/>
          </w:rPr>
          <w:fldChar w:fldCharType="end"/>
        </w:r>
      </w:hyperlink>
    </w:p>
    <w:p w:rsidR="000654CF" w:rsidRPr="00B7414A" w:rsidRDefault="00860074"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5"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bookmarkStart w:id="6" w:name="第一部分"/>
      <w:r w:rsidRPr="00B7414A">
        <w:rPr>
          <w:rFonts w:ascii="仿宋" w:eastAsia="仿宋" w:hAnsi="仿宋" w:cs="仿宋_GB2312"/>
          <w:b/>
          <w:sz w:val="36"/>
          <w:szCs w:val="36"/>
        </w:rPr>
        <w:br w:type="page"/>
      </w:r>
      <w:bookmarkStart w:id="7" w:name="_Hlt74649545"/>
      <w:bookmarkStart w:id="8" w:name="_Hlt74728647"/>
      <w:bookmarkStart w:id="9" w:name="_Hlt74707423"/>
      <w:bookmarkStart w:id="10" w:name="_Hlt74729822"/>
      <w:bookmarkStart w:id="11" w:name="_Toc95232830"/>
      <w:bookmarkStart w:id="12" w:name="_Toc95295188"/>
      <w:bookmarkStart w:id="13" w:name="_Toc95295942"/>
      <w:bookmarkStart w:id="14" w:name="_Toc95296618"/>
      <w:bookmarkStart w:id="15" w:name="_Toc95296747"/>
      <w:bookmarkStart w:id="16" w:name="_Toc102563652"/>
      <w:bookmarkStart w:id="17" w:name="_Toc102563859"/>
      <w:bookmarkStart w:id="18" w:name="_Toc102563929"/>
      <w:bookmarkStart w:id="19" w:name="_Toc102563997"/>
      <w:bookmarkStart w:id="20" w:name="_Toc102565145"/>
      <w:bookmarkStart w:id="21" w:name="第二部分"/>
      <w:bookmarkStart w:id="22" w:name="_Toc91899870"/>
      <w:bookmarkStart w:id="23" w:name="_Toc91899871"/>
      <w:bookmarkEnd w:id="5"/>
      <w:bookmarkEnd w:id="6"/>
      <w:bookmarkEnd w:id="7"/>
      <w:bookmarkEnd w:id="8"/>
      <w:bookmarkEnd w:id="9"/>
      <w:bookmarkEnd w:id="10"/>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1"/>
      <w:bookmarkEnd w:id="12"/>
      <w:bookmarkEnd w:id="13"/>
      <w:bookmarkEnd w:id="14"/>
      <w:bookmarkEnd w:id="15"/>
      <w:bookmarkEnd w:id="16"/>
      <w:bookmarkEnd w:id="17"/>
      <w:bookmarkEnd w:id="18"/>
      <w:bookmarkEnd w:id="19"/>
      <w:bookmarkEnd w:id="20"/>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E16CB1"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 xml:space="preserve">江山经济开发区2025年统计外包项目 </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844CA6">
          <w:rPr>
            <w:rFonts w:ascii="仿宋" w:eastAsia="仿宋" w:hAnsi="仿宋" w:hint="eastAsia"/>
            <w:sz w:val="24"/>
            <w:u w:val="single"/>
          </w:rPr>
          <w:t>5</w:t>
        </w:r>
        <w:r w:rsidR="006D208B" w:rsidRPr="00CE09F9">
          <w:rPr>
            <w:rFonts w:ascii="仿宋" w:eastAsia="仿宋" w:hAnsi="仿宋"/>
            <w:sz w:val="24"/>
            <w:u w:val="single"/>
          </w:rPr>
          <w:t>年</w:t>
        </w:r>
        <w:r w:rsidR="00844CA6">
          <w:rPr>
            <w:rFonts w:ascii="仿宋" w:eastAsia="仿宋" w:hAnsi="仿宋" w:hint="eastAsia"/>
            <w:sz w:val="24"/>
            <w:u w:val="single"/>
          </w:rPr>
          <w:t>6</w:t>
        </w:r>
        <w:r w:rsidR="006D208B" w:rsidRPr="00CE09F9">
          <w:rPr>
            <w:rFonts w:ascii="仿宋" w:eastAsia="仿宋" w:hAnsi="仿宋" w:hint="eastAsia"/>
            <w:sz w:val="24"/>
            <w:u w:val="single"/>
          </w:rPr>
          <w:t>月</w:t>
        </w:r>
        <w:r w:rsidR="00443D42">
          <w:rPr>
            <w:rFonts w:ascii="仿宋" w:eastAsia="仿宋" w:hAnsi="仿宋" w:hint="eastAsia"/>
            <w:sz w:val="24"/>
            <w:u w:val="single"/>
          </w:rPr>
          <w:t>19</w:t>
        </w:r>
        <w:r w:rsidR="006D208B" w:rsidRPr="00CE09F9">
          <w:rPr>
            <w:rFonts w:ascii="仿宋" w:eastAsia="仿宋" w:hAnsi="仿宋" w:hint="eastAsia"/>
            <w:sz w:val="24"/>
            <w:u w:val="single"/>
          </w:rPr>
          <w:t xml:space="preserve"> 日</w:t>
        </w:r>
        <w:r w:rsidR="00443D42">
          <w:rPr>
            <w:rFonts w:ascii="仿宋" w:eastAsia="仿宋" w:hAnsi="仿宋" w:hint="eastAsia"/>
            <w:sz w:val="24"/>
            <w:u w:val="single"/>
          </w:rPr>
          <w:t>14</w:t>
        </w:r>
        <w:r w:rsidR="006D208B" w:rsidRPr="00CE09F9">
          <w:rPr>
            <w:rFonts w:ascii="仿宋" w:eastAsia="仿宋" w:hAnsi="仿宋" w:hint="eastAsia"/>
            <w:sz w:val="24"/>
            <w:u w:val="single"/>
          </w:rPr>
          <w:t>点</w:t>
        </w:r>
        <w:r w:rsidR="00443D42">
          <w:rPr>
            <w:rFonts w:ascii="仿宋" w:eastAsia="仿宋" w:hAnsi="仿宋" w:hint="eastAsia"/>
            <w:sz w:val="24"/>
            <w:u w:val="single"/>
          </w:rPr>
          <w:t>30</w:t>
        </w:r>
        <w:r w:rsidR="006D208B" w:rsidRPr="00CE09F9">
          <w:rPr>
            <w:rFonts w:ascii="仿宋" w:eastAsia="仿宋" w:hAnsi="仿宋" w:hint="eastAsia"/>
            <w:sz w:val="24"/>
            <w:u w:val="single"/>
          </w:rPr>
          <w:t xml:space="preserve"> 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pPr>
        <w:pStyle w:val="afff0"/>
        <w:ind w:left="720" w:firstLineChars="0" w:firstLine="0"/>
        <w:rPr>
          <w:rFonts w:ascii="仿宋" w:eastAsia="仿宋" w:hAnsi="仿宋"/>
        </w:rPr>
      </w:pPr>
      <w:r w:rsidRPr="00CE09F9">
        <w:rPr>
          <w:rFonts w:ascii="仿宋" w:eastAsia="仿宋" w:hAnsi="仿宋" w:hint="eastAsia"/>
        </w:rPr>
        <w:t>1、意向公开的发布链接:</w:t>
      </w:r>
      <w:r w:rsidR="00844CA6" w:rsidRPr="00844CA6">
        <w:t xml:space="preserve"> </w:t>
      </w:r>
      <w:r w:rsidR="00E16CB1">
        <w:rPr>
          <w:rFonts w:ascii="仿宋" w:eastAsia="仿宋" w:hAnsi="仿宋" w:hint="eastAsia"/>
          <w:u w:val="single"/>
        </w:rPr>
        <w:t>http://www.ccgp-zhejiang.gov.cn/site/detail?categoryCode=ZcyAnnouncement&amp;parentId=600007&amp;articleId=TKk84WUEcuLi8LXrolhyuQ==</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844CA6">
        <w:rPr>
          <w:rFonts w:ascii="仿宋" w:eastAsia="仿宋" w:hAnsi="仿宋" w:cs="仿宋_GB2312" w:hint="eastAsia"/>
          <w:sz w:val="24"/>
        </w:rPr>
        <w:t>5</w:t>
      </w:r>
      <w:r w:rsidR="00C6389C" w:rsidRPr="00CE09F9">
        <w:rPr>
          <w:rFonts w:ascii="仿宋" w:eastAsia="仿宋" w:hAnsi="仿宋" w:cs="仿宋_GB2312"/>
          <w:sz w:val="24"/>
        </w:rPr>
        <w:t>-</w:t>
      </w:r>
      <w:r w:rsidR="008547FA">
        <w:rPr>
          <w:rFonts w:ascii="仿宋" w:eastAsia="仿宋" w:hAnsi="仿宋" w:cs="仿宋_GB2312" w:hint="eastAsia"/>
          <w:sz w:val="24"/>
        </w:rPr>
        <w:t>01</w:t>
      </w:r>
      <w:r w:rsidR="00E16CB1">
        <w:rPr>
          <w:rFonts w:ascii="仿宋" w:eastAsia="仿宋" w:hAnsi="仿宋" w:cs="仿宋_GB2312" w:hint="eastAsia"/>
          <w:sz w:val="24"/>
        </w:rPr>
        <w:t>15</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E16CB1">
        <w:rPr>
          <w:rFonts w:ascii="仿宋" w:eastAsia="仿宋" w:hAnsi="仿宋" w:cs="仿宋_GB2312" w:hint="eastAsia"/>
          <w:sz w:val="24"/>
        </w:rPr>
        <w:t xml:space="preserve">江山经济开发区2025年统计外包项目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FA42FF">
        <w:rPr>
          <w:rFonts w:ascii="仿宋" w:eastAsia="仿宋" w:hAnsi="仿宋" w:hint="eastAsia"/>
          <w:sz w:val="24"/>
        </w:rPr>
        <w:t>800</w:t>
      </w:r>
      <w:r w:rsidR="003B7FF1" w:rsidRPr="003B7FF1">
        <w:rPr>
          <w:rFonts w:ascii="仿宋" w:eastAsia="仿宋" w:hAnsi="仿宋" w:hint="eastAsia"/>
          <w:sz w:val="24"/>
        </w:rPr>
        <w:t>000</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b/>
          <w:sz w:val="24"/>
        </w:rPr>
        <w:t>最高限价（元）：</w:t>
      </w:r>
      <w:r w:rsidRPr="00CE09F9">
        <w:rPr>
          <w:rFonts w:ascii="仿宋" w:eastAsia="仿宋" w:hAnsi="仿宋"/>
          <w:sz w:val="24"/>
        </w:rPr>
        <w:t xml:space="preserve"> </w:t>
      </w:r>
      <w:r w:rsidR="00844CA6">
        <w:rPr>
          <w:rFonts w:ascii="仿宋" w:eastAsia="仿宋" w:hAnsi="仿宋" w:hint="eastAsia"/>
          <w:sz w:val="24"/>
        </w:rPr>
        <w:t>/</w:t>
      </w:r>
      <w:r w:rsidRPr="00CE09F9">
        <w:rPr>
          <w:rFonts w:ascii="仿宋" w:eastAsia="仿宋" w:hAnsi="仿宋" w:hint="eastAsia"/>
          <w:sz w:val="24"/>
        </w:rPr>
        <w:t xml:space="preserve"> </w:t>
      </w:r>
    </w:p>
    <w:p w:rsidR="002145E1" w:rsidRPr="00CE09F9"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E16CB1">
        <w:rPr>
          <w:rFonts w:ascii="仿宋" w:eastAsia="仿宋" w:hAnsi="仿宋" w:hint="eastAsia"/>
          <w:bCs/>
          <w:snapToGrid/>
          <w:color w:val="auto"/>
          <w:kern w:val="2"/>
          <w:sz w:val="24"/>
          <w:szCs w:val="24"/>
        </w:rPr>
        <w:t xml:space="preserve">江山经济开发区2025年统计外包项目 </w:t>
      </w:r>
      <w:r w:rsidR="00844CA6">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E16CB1">
        <w:rPr>
          <w:rFonts w:ascii="仿宋" w:eastAsia="仿宋" w:hAnsi="仿宋" w:hint="eastAsia"/>
          <w:bCs/>
          <w:snapToGrid/>
          <w:color w:val="auto"/>
          <w:kern w:val="2"/>
          <w:sz w:val="24"/>
          <w:szCs w:val="24"/>
        </w:rPr>
        <w:t xml:space="preserve">江山经济开发区2025年统计外包项目 </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4" w:name="_Toc95232577"/>
      <w:bookmarkStart w:id="25" w:name="_Toc95232831"/>
      <w:bookmarkStart w:id="26" w:name="_Toc95295189"/>
      <w:bookmarkStart w:id="27" w:name="_Toc95295943"/>
      <w:bookmarkStart w:id="28" w:name="_Toc95296619"/>
      <w:bookmarkStart w:id="29" w:name="_Toc95296748"/>
      <w:r w:rsidRPr="00CE09F9">
        <w:rPr>
          <w:rFonts w:ascii="仿宋" w:eastAsia="仿宋" w:hAnsi="仿宋" w:hint="eastAsia"/>
          <w:b/>
        </w:rPr>
        <w:t>合同履约期限</w:t>
      </w:r>
      <w:r w:rsidRPr="003B7FF1">
        <w:rPr>
          <w:rFonts w:ascii="仿宋" w:eastAsia="仿宋" w:hAnsi="仿宋" w:hint="eastAsia"/>
          <w:bCs/>
          <w:szCs w:val="24"/>
        </w:rPr>
        <w:t>：</w:t>
      </w:r>
      <w:bookmarkEnd w:id="24"/>
      <w:bookmarkEnd w:id="25"/>
      <w:bookmarkEnd w:id="26"/>
      <w:bookmarkEnd w:id="27"/>
      <w:bookmarkEnd w:id="28"/>
      <w:bookmarkEnd w:id="29"/>
      <w:r w:rsidR="00E16CB1" w:rsidRPr="00E16CB1">
        <w:rPr>
          <w:rFonts w:ascii="仿宋" w:eastAsia="仿宋" w:hAnsi="仿宋" w:hint="eastAsia"/>
        </w:rPr>
        <w:t>一年</w:t>
      </w:r>
      <w:r w:rsidR="003B7FF1" w:rsidRPr="00E16CB1">
        <w:rPr>
          <w:rFonts w:ascii="仿宋" w:eastAsia="仿宋" w:hAnsi="仿宋" w:hint="eastAsia"/>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860074"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28616923"/>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860074"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3"/>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860074"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7237934"/>
        </w:sdtPr>
        <w:sdtContent>
          <w:sdt>
            <w:sdtPr>
              <w:rPr>
                <w:rFonts w:ascii="仿宋" w:eastAsia="仿宋" w:hAnsi="仿宋" w:cs="Arial" w:hint="eastAsia"/>
                <w:kern w:val="0"/>
                <w:sz w:val="24"/>
              </w:rPr>
              <w:id w:val="23366878"/>
            </w:sdtPr>
            <w:sdtContent>
              <w:r w:rsidR="00844CA6" w:rsidRPr="00CE09F9">
                <w:rPr>
                  <w:rFonts w:ascii="仿宋" w:eastAsia="仿宋" w:hAnsi="MS Gothic" w:cs="Arial"/>
                  <w:kern w:val="0"/>
                  <w:sz w:val="24"/>
                </w:rPr>
                <w:t>☐</w:t>
              </w:r>
            </w:sdtContent>
          </w:sdt>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860074"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860074"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sdt>
            <w:sdtPr>
              <w:rPr>
                <w:rFonts w:ascii="仿宋" w:eastAsia="仿宋" w:hAnsi="仿宋" w:cs="Arial" w:hint="eastAsia"/>
                <w:kern w:val="0"/>
                <w:sz w:val="24"/>
              </w:rPr>
              <w:id w:val="23366876"/>
            </w:sdtPr>
            <w:sdtContent>
              <w:r w:rsidR="00844CA6" w:rsidRPr="00CE09F9">
                <w:rPr>
                  <w:rFonts w:ascii="仿宋" w:eastAsia="仿宋" w:hAnsi="仿宋" w:cs="Arial"/>
                  <w:kern w:val="0"/>
                  <w:sz w:val="24"/>
                </w:rPr>
                <w:sym w:font="Wingdings" w:char="F0FE"/>
              </w:r>
              <w:bookmarkStart w:id="30" w:name="OLE_LINK15"/>
              <w:bookmarkStart w:id="31" w:name="OLE_LINK16"/>
            </w:sdtContent>
          </w:sdt>
        </w:sdtContent>
      </w:sdt>
      <w:r w:rsidR="006D208B" w:rsidRPr="00CE09F9">
        <w:rPr>
          <w:rFonts w:ascii="仿宋" w:eastAsia="仿宋" w:hAnsi="仿宋" w:hint="eastAsia"/>
          <w:sz w:val="24"/>
        </w:rPr>
        <w:t>服务全部由符合政策要求的中小企业承接，提供中小企业声明函</w:t>
      </w:r>
      <w:bookmarkEnd w:id="30"/>
      <w:bookmarkEnd w:id="31"/>
      <w:r w:rsidR="006D208B" w:rsidRPr="00CE09F9">
        <w:rPr>
          <w:rFonts w:ascii="仿宋" w:eastAsia="仿宋" w:hAnsi="仿宋" w:hint="eastAsia"/>
          <w:sz w:val="24"/>
        </w:rPr>
        <w:t>；</w:t>
      </w:r>
    </w:p>
    <w:p w:rsidR="002145E1" w:rsidRPr="00CE09F9" w:rsidRDefault="00860074"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860074"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860074"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844CA6">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443D42">
        <w:rPr>
          <w:rFonts w:ascii="仿宋" w:eastAsia="仿宋" w:hAnsi="仿宋" w:hint="eastAsia"/>
          <w:sz w:val="24"/>
          <w:u w:val="single"/>
        </w:rPr>
        <w:t>6</w:t>
      </w:r>
      <w:r w:rsidRPr="00CE09F9">
        <w:rPr>
          <w:rFonts w:ascii="仿宋" w:eastAsia="仿宋" w:hAnsi="仿宋"/>
          <w:sz w:val="24"/>
          <w:u w:val="single"/>
        </w:rPr>
        <w:t>月</w:t>
      </w:r>
      <w:r w:rsidR="00443D42">
        <w:rPr>
          <w:rFonts w:ascii="仿宋" w:eastAsia="仿宋" w:hAnsi="仿宋" w:hint="eastAsia"/>
          <w:sz w:val="24"/>
          <w:u w:val="single"/>
        </w:rPr>
        <w:t>19</w:t>
      </w:r>
      <w:r w:rsidRPr="00CE09F9">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844CA6">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443D42">
        <w:rPr>
          <w:rFonts w:ascii="仿宋" w:eastAsia="仿宋" w:hAnsi="仿宋" w:hint="eastAsia"/>
          <w:sz w:val="24"/>
          <w:u w:val="single"/>
        </w:rPr>
        <w:t>6</w:t>
      </w:r>
      <w:r w:rsidRPr="00CE09F9">
        <w:rPr>
          <w:rFonts w:ascii="仿宋" w:eastAsia="仿宋" w:hAnsi="仿宋" w:hint="eastAsia"/>
          <w:sz w:val="24"/>
          <w:u w:val="single"/>
        </w:rPr>
        <w:t>月</w:t>
      </w:r>
      <w:r w:rsidR="00443D42">
        <w:rPr>
          <w:rFonts w:ascii="仿宋" w:eastAsia="仿宋" w:hAnsi="仿宋" w:hint="eastAsia"/>
          <w:sz w:val="24"/>
          <w:u w:val="single"/>
        </w:rPr>
        <w:t>19</w:t>
      </w:r>
      <w:r w:rsidRPr="00CE09F9">
        <w:rPr>
          <w:rFonts w:ascii="仿宋" w:eastAsia="仿宋" w:hAnsi="仿宋" w:hint="eastAsia"/>
          <w:sz w:val="24"/>
          <w:u w:val="single"/>
        </w:rPr>
        <w:t xml:space="preserve"> 日</w:t>
      </w:r>
      <w:r w:rsidR="00443D42">
        <w:rPr>
          <w:rFonts w:ascii="仿宋" w:eastAsia="仿宋" w:hAnsi="仿宋" w:hint="eastAsia"/>
          <w:sz w:val="24"/>
          <w:u w:val="single"/>
        </w:rPr>
        <w:t>14</w:t>
      </w:r>
      <w:r w:rsidRPr="00CE09F9">
        <w:rPr>
          <w:rFonts w:ascii="仿宋" w:eastAsia="仿宋" w:hAnsi="仿宋" w:hint="eastAsia"/>
          <w:sz w:val="24"/>
          <w:u w:val="single"/>
        </w:rPr>
        <w:t xml:space="preserve"> 点</w:t>
      </w:r>
      <w:r w:rsidR="00443D42">
        <w:rPr>
          <w:rFonts w:ascii="仿宋" w:eastAsia="仿宋" w:hAnsi="仿宋" w:hint="eastAsia"/>
          <w:sz w:val="24"/>
          <w:u w:val="single"/>
        </w:rPr>
        <w:t>30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844CA6">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443D42">
        <w:rPr>
          <w:rFonts w:ascii="仿宋" w:eastAsia="仿宋" w:hAnsi="仿宋" w:hint="eastAsia"/>
          <w:sz w:val="24"/>
          <w:u w:val="single"/>
        </w:rPr>
        <w:t>6</w:t>
      </w:r>
      <w:r w:rsidRPr="00CE09F9">
        <w:rPr>
          <w:rFonts w:ascii="仿宋" w:eastAsia="仿宋" w:hAnsi="仿宋" w:hint="eastAsia"/>
          <w:sz w:val="24"/>
          <w:u w:val="single"/>
        </w:rPr>
        <w:t>月</w:t>
      </w:r>
      <w:r w:rsidR="00443D42">
        <w:rPr>
          <w:rFonts w:ascii="仿宋" w:eastAsia="仿宋" w:hAnsi="仿宋" w:hint="eastAsia"/>
          <w:sz w:val="24"/>
          <w:u w:val="single"/>
        </w:rPr>
        <w:t>19</w:t>
      </w:r>
      <w:r w:rsidRPr="00CE09F9">
        <w:rPr>
          <w:rFonts w:ascii="仿宋" w:eastAsia="仿宋" w:hAnsi="仿宋" w:hint="eastAsia"/>
          <w:sz w:val="24"/>
          <w:u w:val="single"/>
        </w:rPr>
        <w:t xml:space="preserve"> 日 </w:t>
      </w:r>
      <w:r w:rsidR="00443D42">
        <w:rPr>
          <w:rFonts w:ascii="仿宋" w:eastAsia="仿宋" w:hAnsi="仿宋" w:hint="eastAsia"/>
          <w:sz w:val="24"/>
          <w:u w:val="single"/>
        </w:rPr>
        <w:t>14</w:t>
      </w:r>
      <w:r w:rsidRPr="00CE09F9">
        <w:rPr>
          <w:rFonts w:ascii="仿宋" w:eastAsia="仿宋" w:hAnsi="仿宋" w:hint="eastAsia"/>
          <w:sz w:val="24"/>
          <w:u w:val="single"/>
        </w:rPr>
        <w:t>点</w:t>
      </w:r>
      <w:r w:rsidR="00443D42">
        <w:rPr>
          <w:rFonts w:ascii="仿宋" w:eastAsia="仿宋" w:hAnsi="仿宋" w:hint="eastAsia"/>
          <w:sz w:val="24"/>
          <w:u w:val="single"/>
        </w:rPr>
        <w:t>30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bookmarkStart w:id="32" w:name="OLE_LINK1"/>
      <w:bookmarkStart w:id="33" w:name="OLE_LINK2"/>
      <w:r w:rsidR="00443D42" w:rsidRPr="00443D42">
        <w:rPr>
          <w:rFonts w:ascii="仿宋" w:eastAsia="仿宋" w:hAnsi="仿宋" w:hint="eastAsia"/>
          <w:sz w:val="24"/>
        </w:rPr>
        <w:t>江山市公共资源交易中心</w:t>
      </w:r>
      <w:r w:rsidR="00296EDA">
        <w:rPr>
          <w:rFonts w:ascii="仿宋" w:eastAsia="仿宋" w:hAnsi="仿宋" w:hint="eastAsia"/>
          <w:sz w:val="24"/>
        </w:rPr>
        <w:t>6</w:t>
      </w:r>
      <w:r w:rsidR="00443D42" w:rsidRPr="00443D42">
        <w:rPr>
          <w:rFonts w:ascii="仿宋" w:eastAsia="仿宋" w:hAnsi="仿宋" w:hint="eastAsia"/>
          <w:sz w:val="24"/>
        </w:rPr>
        <w:t>号评标室（江山市虎山街道景星西路万商城12号楼4楼） （“在江山市公共资源交易中心开标”）</w:t>
      </w:r>
      <w:bookmarkEnd w:id="32"/>
      <w:bookmarkEnd w:id="33"/>
    </w:p>
    <w:p w:rsidR="002145E1" w:rsidRPr="00CE09F9" w:rsidRDefault="006D208B">
      <w:pPr>
        <w:spacing w:line="360" w:lineRule="auto"/>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CE09F9" w:rsidRDefault="001600DE" w:rsidP="001307DF">
      <w:pPr>
        <w:spacing w:line="360" w:lineRule="auto"/>
        <w:ind w:firstLineChars="200" w:firstLine="480"/>
        <w:rPr>
          <w:rFonts w:ascii="仿宋" w:eastAsia="仿宋" w:hAnsi="仿宋"/>
          <w:sz w:val="24"/>
        </w:rPr>
      </w:pPr>
      <w:r w:rsidRPr="00CE09F9">
        <w:rPr>
          <w:rFonts w:ascii="仿宋" w:eastAsia="仿宋" w:hAnsi="仿宋" w:hint="eastAsia"/>
          <w:sz w:val="24"/>
        </w:rPr>
        <w:t>4</w:t>
      </w:r>
      <w:r w:rsidR="006D208B" w:rsidRPr="00CE09F9">
        <w:rPr>
          <w:rFonts w:ascii="仿宋" w:eastAsia="仿宋" w:hAnsi="仿宋" w:hint="eastAsia"/>
          <w:sz w:val="24"/>
        </w:rPr>
        <w:t>.其他事项：</w:t>
      </w:r>
      <w:bookmarkStart w:id="34" w:name="OLE_LINK19"/>
      <w:bookmarkStart w:id="35" w:name="OLE_LINK20"/>
      <w:r w:rsidR="006D208B" w:rsidRPr="00CE09F9">
        <w:rPr>
          <w:rFonts w:ascii="仿宋" w:eastAsia="仿宋" w:hAnsi="仿宋" w:hint="eastAsia"/>
          <w:sz w:val="24"/>
        </w:rPr>
        <w:t>（1）需要落实的政府采购政策：包括节约资源、保护环境、支持创新、促进中小企业发展等。详见招标文件的第二部分总则。（2）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w:t>
      </w:r>
      <w:r w:rsidR="006D208B" w:rsidRPr="00CE09F9">
        <w:rPr>
          <w:rFonts w:ascii="仿宋" w:eastAsia="仿宋" w:hAnsi="仿宋" w:hint="eastAsia"/>
          <w:sz w:val="24"/>
        </w:rPr>
        <w:lastRenderedPageBreak/>
        <w:t>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CE09F9">
        <w:rPr>
          <w:rFonts w:ascii="仿宋" w:eastAsia="仿宋" w:hAnsi="仿宋" w:hint="eastAsia"/>
          <w:sz w:val="24"/>
        </w:rPr>
        <w:t xml:space="preserve"> </w:t>
      </w:r>
    </w:p>
    <w:bookmarkEnd w:id="34"/>
    <w:bookmarkEnd w:id="35"/>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E16CB1">
        <w:rPr>
          <w:rFonts w:ascii="仿宋" w:eastAsia="仿宋" w:hAnsi="仿宋" w:hint="eastAsia"/>
          <w:sz w:val="24"/>
        </w:rPr>
        <w:t>浙江江山经济开发区管理委员会</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bookmarkStart w:id="36" w:name="OLE_LINK21"/>
      <w:r w:rsidR="00952C21">
        <w:rPr>
          <w:rFonts w:ascii="仿宋" w:eastAsia="仿宋" w:hAnsi="仿宋" w:hint="eastAsia"/>
          <w:sz w:val="24"/>
        </w:rPr>
        <w:t>江山经济开发区山海路15号</w:t>
      </w:r>
      <w:bookmarkEnd w:id="36"/>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bookmarkStart w:id="37" w:name="OLE_LINK22"/>
      <w:bookmarkStart w:id="38" w:name="OLE_LINK23"/>
      <w:r w:rsidR="00E16CB1">
        <w:rPr>
          <w:rFonts w:ascii="仿宋" w:eastAsia="仿宋" w:hAnsi="仿宋"/>
          <w:sz w:val="24"/>
        </w:rPr>
        <w:t>方先</w:t>
      </w:r>
      <w:bookmarkStart w:id="39" w:name="_GoBack"/>
      <w:bookmarkEnd w:id="39"/>
      <w:r w:rsidR="00E16CB1">
        <w:rPr>
          <w:rFonts w:ascii="仿宋" w:eastAsia="仿宋" w:hAnsi="仿宋"/>
          <w:sz w:val="24"/>
        </w:rPr>
        <w:t>生</w:t>
      </w:r>
      <w:bookmarkEnd w:id="37"/>
      <w:bookmarkEnd w:id="38"/>
      <w:r w:rsidRPr="00CE09F9">
        <w:rPr>
          <w:rFonts w:ascii="仿宋" w:eastAsia="仿宋" w:hAnsi="仿宋"/>
          <w:sz w:val="24"/>
        </w:rPr>
        <w:t xml:space="preserve"> </w:t>
      </w:r>
      <w:r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bookmarkStart w:id="40" w:name="OLE_LINK24"/>
      <w:bookmarkStart w:id="41" w:name="OLE_LINK25"/>
      <w:r w:rsidR="00E16CB1">
        <w:rPr>
          <w:rFonts w:ascii="仿宋" w:eastAsia="仿宋" w:hAnsi="仿宋" w:hint="eastAsia"/>
          <w:sz w:val="24"/>
        </w:rPr>
        <w:t>13626702920</w:t>
      </w:r>
      <w:bookmarkEnd w:id="40"/>
      <w:bookmarkEnd w:id="41"/>
      <w:r w:rsidR="00844CA6" w:rsidRPr="00844CA6">
        <w:rPr>
          <w:rFonts w:ascii="仿宋" w:eastAsia="仿宋" w:hAnsi="仿宋" w:hint="eastAsia"/>
          <w:sz w:val="24"/>
        </w:rPr>
        <w:t>  </w:t>
      </w:r>
      <w:r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bookmarkStart w:id="42" w:name="OLE_LINK26"/>
      <w:bookmarkStart w:id="43" w:name="OLE_LINK27"/>
      <w:r w:rsidR="00E16CB1" w:rsidRPr="00E16CB1">
        <w:rPr>
          <w:rFonts w:ascii="仿宋" w:eastAsia="仿宋" w:hAnsi="仿宋" w:hint="eastAsia"/>
          <w:sz w:val="24"/>
        </w:rPr>
        <w:t>李女士</w:t>
      </w:r>
      <w:bookmarkEnd w:id="42"/>
      <w:bookmarkEnd w:id="43"/>
      <w:r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 </w:t>
      </w:r>
      <w:bookmarkStart w:id="44" w:name="OLE_LINK28"/>
      <w:bookmarkStart w:id="45" w:name="OLE_LINK29"/>
      <w:r w:rsidR="00E16CB1" w:rsidRPr="00E16CB1">
        <w:rPr>
          <w:rFonts w:ascii="仿宋" w:eastAsia="仿宋" w:hAnsi="仿宋"/>
          <w:sz w:val="24"/>
        </w:rPr>
        <w:t>15268091245</w:t>
      </w:r>
      <w:bookmarkEnd w:id="44"/>
      <w:bookmarkEnd w:id="45"/>
      <w:r w:rsidR="00844CA6" w:rsidRPr="00844CA6">
        <w:rPr>
          <w:rFonts w:ascii="宋体" w:hAnsi="宋体" w:cs="宋体" w:hint="eastAsia"/>
          <w:sz w:val="24"/>
        </w:rPr>
        <w:t>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844CA6">
        <w:rPr>
          <w:rFonts w:ascii="仿宋" w:eastAsia="仿宋" w:hAnsi="仿宋" w:hint="eastAsia"/>
          <w:sz w:val="24"/>
        </w:rPr>
        <w:t>先生</w:t>
      </w:r>
      <w:r w:rsidRPr="00CE09F9">
        <w:rPr>
          <w:rFonts w:ascii="仿宋" w:eastAsia="仿宋" w:hAnsi="仿宋" w:hint="eastAsia"/>
          <w:sz w:val="24"/>
        </w:rPr>
        <w:t xml:space="preserve">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46" w:name="_Toc95232832"/>
      <w:bookmarkStart w:id="47" w:name="_Toc95295190"/>
      <w:bookmarkStart w:id="48" w:name="_Toc95295944"/>
      <w:bookmarkStart w:id="49" w:name="_Toc95296620"/>
      <w:bookmarkStart w:id="50" w:name="_Toc95296749"/>
      <w:bookmarkStart w:id="51" w:name="_Toc102563653"/>
      <w:bookmarkStart w:id="52" w:name="_Toc102563860"/>
      <w:bookmarkStart w:id="53" w:name="_Toc102563930"/>
      <w:bookmarkStart w:id="54" w:name="_Toc102563998"/>
      <w:bookmarkStart w:id="55" w:name="_Toc102565146"/>
      <w:r w:rsidRPr="00B7414A">
        <w:rPr>
          <w:rFonts w:ascii="仿宋" w:eastAsia="仿宋" w:hAnsi="仿宋" w:cs="仿宋_GB2312" w:hint="eastAsia"/>
          <w:b/>
          <w:sz w:val="36"/>
          <w:szCs w:val="20"/>
        </w:rPr>
        <w:lastRenderedPageBreak/>
        <w:t>第二部分</w:t>
      </w:r>
      <w:bookmarkEnd w:id="21"/>
      <w:r w:rsidRPr="00B7414A">
        <w:rPr>
          <w:rFonts w:ascii="仿宋" w:eastAsia="仿宋" w:hAnsi="仿宋" w:cs="仿宋_GB2312"/>
          <w:b/>
          <w:sz w:val="36"/>
          <w:szCs w:val="20"/>
        </w:rPr>
        <w:t xml:space="preserve"> 投标人须知</w:t>
      </w:r>
      <w:bookmarkEnd w:id="22"/>
      <w:bookmarkEnd w:id="46"/>
      <w:bookmarkEnd w:id="47"/>
      <w:bookmarkEnd w:id="48"/>
      <w:bookmarkEnd w:id="49"/>
      <w:bookmarkEnd w:id="50"/>
      <w:bookmarkEnd w:id="51"/>
      <w:bookmarkEnd w:id="52"/>
      <w:bookmarkEnd w:id="53"/>
      <w:bookmarkEnd w:id="54"/>
      <w:bookmarkEnd w:id="55"/>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r w:rsidR="009E1E1A" w:rsidRPr="00CE09F9">
              <w:rPr>
                <w:rFonts w:ascii="仿宋" w:eastAsia="仿宋" w:hAnsi="仿宋" w:cs="仿宋_GB2312" w:hint="eastAsia"/>
                <w:b/>
                <w:kern w:val="0"/>
                <w:sz w:val="24"/>
                <w:lang w:val="zh-CN"/>
              </w:rPr>
              <w:t>提醒：验收时检测费用由采购人承担，不包含在投标总价中。</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860074" w:rsidP="00844CA6">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601D74">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844CA6" w:rsidRDefault="00860074" w:rsidP="00844CA6">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844CA6" w:rsidRDefault="00860074" w:rsidP="00844CA6">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844CA6" w:rsidRDefault="00860074" w:rsidP="00844CA6">
            <w:pPr>
              <w:spacing w:line="360" w:lineRule="auto"/>
              <w:rPr>
                <w:rFonts w:ascii="仿宋" w:eastAsia="仿宋" w:hAnsi="仿宋"/>
                <w:sz w:val="24"/>
              </w:rPr>
            </w:pPr>
            <w:sdt>
              <w:sdtPr>
                <w:rPr>
                  <w:rFonts w:ascii="仿宋" w:eastAsia="仿宋" w:hAnsi="仿宋" w:cs="Arial" w:hint="eastAsia"/>
                  <w:kern w:val="0"/>
                  <w:sz w:val="24"/>
                </w:rPr>
                <w:id w:val="23366887"/>
              </w:sdtPr>
              <w:sdtContent>
                <w:r w:rsidR="00844CA6" w:rsidRPr="00CE09F9">
                  <w:rPr>
                    <w:rFonts w:ascii="仿宋" w:eastAsia="仿宋" w:hAnsi="仿宋" w:cs="Arial"/>
                    <w:kern w:val="0"/>
                    <w:sz w:val="24"/>
                  </w:rPr>
                  <w:sym w:font="Wingdings" w:char="F0FE"/>
                </w:r>
              </w:sdtContent>
            </w:sdt>
            <w:r w:rsidR="00844CA6"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844CA6" w:rsidRDefault="00860074" w:rsidP="00844CA6">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860074">
            <w:pPr>
              <w:spacing w:line="360" w:lineRule="auto"/>
              <w:rPr>
                <w:rFonts w:ascii="仿宋" w:eastAsia="仿宋" w:hAnsi="仿宋"/>
                <w:sz w:val="24"/>
              </w:rPr>
            </w:pPr>
            <w:sdt>
              <w:sdtPr>
                <w:rPr>
                  <w:rFonts w:ascii="仿宋" w:eastAsia="仿宋" w:hAnsi="仿宋" w:cs="Arial" w:hint="eastAsia"/>
                  <w:kern w:val="0"/>
                  <w:sz w:val="24"/>
                </w:rPr>
                <w:id w:val="23366891"/>
              </w:sdtPr>
              <w:sdtContent>
                <w:r w:rsidR="00844CA6" w:rsidRPr="00CE09F9">
                  <w:rPr>
                    <w:rFonts w:ascii="仿宋" w:eastAsia="仿宋" w:hAnsi="仿宋" w:cs="Arial"/>
                    <w:kern w:val="0"/>
                    <w:sz w:val="24"/>
                  </w:rPr>
                  <w:sym w:font="Wingdings" w:char="F0FE"/>
                </w:r>
              </w:sdtContent>
            </w:sdt>
            <w:r w:rsidR="00844CA6" w:rsidRPr="00CE09F9">
              <w:rPr>
                <w:rFonts w:ascii="仿宋" w:eastAsia="仿宋" w:hAnsi="仿宋" w:cs="Arial"/>
                <w:kern w:val="0"/>
                <w:sz w:val="24"/>
              </w:rPr>
              <w:t xml:space="preserve"> </w:t>
            </w:r>
            <w:r w:rsidR="006D208B" w:rsidRPr="00CE09F9">
              <w:rPr>
                <w:rFonts w:ascii="仿宋" w:eastAsia="仿宋" w:hAnsi="仿宋" w:cs="Arial"/>
                <w:kern w:val="0"/>
                <w:sz w:val="24"/>
              </w:rPr>
              <w:t>B</w:t>
            </w:r>
            <w:r w:rsidR="006D208B" w:rsidRPr="00CE09F9">
              <w:rPr>
                <w:rFonts w:ascii="仿宋" w:eastAsia="仿宋" w:hAnsi="仿宋" w:hint="eastAsia"/>
                <w:sz w:val="24"/>
              </w:rPr>
              <w:t>服务类。</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844CA6" w:rsidRDefault="006D208B" w:rsidP="003B7FF1">
            <w:pPr>
              <w:spacing w:line="360" w:lineRule="auto"/>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E16CB1">
              <w:rPr>
                <w:rFonts w:ascii="仿宋" w:eastAsia="仿宋" w:hAnsi="仿宋" w:cs="Arial" w:hint="eastAsia"/>
                <w:kern w:val="0"/>
                <w:sz w:val="24"/>
                <w:u w:val="single"/>
              </w:rPr>
              <w:t xml:space="preserve">江山经济开发区2025年统计外包项目 </w:t>
            </w:r>
            <w:r w:rsidRPr="00CE09F9">
              <w:rPr>
                <w:rFonts w:ascii="仿宋" w:eastAsia="仿宋" w:hAnsi="仿宋" w:cs="Arial" w:hint="eastAsia"/>
                <w:kern w:val="0"/>
                <w:sz w:val="24"/>
              </w:rPr>
              <w:t>，属于</w:t>
            </w:r>
            <w:r w:rsidR="00844CA6">
              <w:rPr>
                <w:rFonts w:ascii="仿宋" w:eastAsia="仿宋" w:hAnsi="仿宋" w:cs="Arial" w:hint="eastAsia"/>
                <w:kern w:val="0"/>
                <w:sz w:val="24"/>
                <w:u w:val="single"/>
              </w:rPr>
              <w:t>租赁和商务服务</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844CA6">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844CA6">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844CA6" w:rsidRPr="00844CA6" w:rsidRDefault="00E16CB1" w:rsidP="00682E4C">
            <w:pPr>
              <w:spacing w:line="360" w:lineRule="auto"/>
            </w:pPr>
            <w:bookmarkStart w:id="56" w:name="OLE_LINK17"/>
            <w:bookmarkStart w:id="57" w:name="OLE_LINK18"/>
            <w:r>
              <w:rPr>
                <w:rFonts w:ascii="仿宋" w:eastAsia="仿宋" w:hAnsi="仿宋" w:hint="eastAsia"/>
                <w:snapToGrid w:val="0"/>
                <w:kern w:val="28"/>
                <w:sz w:val="24"/>
              </w:rPr>
              <w:t>5</w:t>
            </w:r>
            <w:r w:rsidR="00682E4C" w:rsidRPr="00682E4C">
              <w:rPr>
                <w:rFonts w:ascii="仿宋" w:eastAsia="仿宋" w:hAnsi="仿宋" w:hint="eastAsia"/>
                <w:snapToGrid w:val="0"/>
                <w:kern w:val="28"/>
                <w:sz w:val="24"/>
              </w:rPr>
              <w:t>000元，由中标人承担，在中标单位领取中标通知书时支付给采购代理机构。</w:t>
            </w:r>
            <w:bookmarkEnd w:id="56"/>
            <w:bookmarkEnd w:id="57"/>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844CA6">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844CA6">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Del="00DE6333" w:rsidRDefault="00DE6333" w:rsidP="00B17455">
            <w:pPr>
              <w:spacing w:line="360" w:lineRule="auto"/>
              <w:rPr>
                <w:rFonts w:ascii="仿宋" w:eastAsia="仿宋" w:hAnsi="仿宋" w:cs="宋体"/>
                <w:b/>
                <w:color w:val="FF0000"/>
                <w:kern w:val="0"/>
                <w:sz w:val="24"/>
              </w:rPr>
            </w:pPr>
            <w:r w:rsidRPr="00B7414A">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844CA6">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844CA6">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860074" w:rsidP="00844CA6">
            <w:pPr>
              <w:spacing w:line="360" w:lineRule="auto"/>
              <w:rPr>
                <w:rFonts w:ascii="仿宋" w:eastAsia="仿宋" w:hAnsi="仿宋" w:cs="Arial"/>
                <w:kern w:val="0"/>
                <w:sz w:val="24"/>
              </w:rPr>
            </w:pPr>
            <w:sdt>
              <w:sdtPr>
                <w:rPr>
                  <w:rFonts w:ascii="仿宋" w:eastAsia="仿宋" w:hAnsi="仿宋" w:cs="Arial" w:hint="eastAsia"/>
                  <w:kern w:val="0"/>
                  <w:sz w:val="24"/>
                </w:rPr>
                <w:id w:val="23366897"/>
              </w:sdtPr>
              <w:sdtContent>
                <w:r w:rsidR="00844CA6" w:rsidRPr="00CE09F9">
                  <w:rPr>
                    <w:rFonts w:ascii="仿宋" w:eastAsia="仿宋" w:hAnsi="仿宋" w:cs="Arial"/>
                    <w:kern w:val="0"/>
                    <w:sz w:val="24"/>
                  </w:rPr>
                  <w:sym w:font="Wingdings" w:char="F0FE"/>
                </w:r>
              </w:sdtContent>
            </w:sdt>
            <w:r w:rsidR="00DE6333" w:rsidRPr="0082143F">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58" w:name="_Toc164416483"/>
      <w:bookmarkStart w:id="59" w:name="第三部分"/>
      <w:bookmarkEnd w:id="23"/>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60" w:name="_Toc95232580"/>
      <w:bookmarkStart w:id="61" w:name="_Toc95232833"/>
      <w:bookmarkStart w:id="62" w:name="_Toc95295191"/>
      <w:bookmarkStart w:id="63" w:name="_Toc95295945"/>
      <w:bookmarkStart w:id="64" w:name="_Toc95296621"/>
      <w:bookmarkStart w:id="65" w:name="_Toc95296750"/>
      <w:bookmarkStart w:id="66" w:name="_Toc102563654"/>
      <w:bookmarkStart w:id="67" w:name="_Toc102563861"/>
      <w:bookmarkStart w:id="68" w:name="_Toc102563931"/>
      <w:bookmarkStart w:id="69" w:name="_Toc102563999"/>
      <w:bookmarkStart w:id="70" w:name="_Toc102565147"/>
      <w:r w:rsidRPr="00B7414A">
        <w:rPr>
          <w:rFonts w:ascii="仿宋" w:eastAsia="仿宋" w:hAnsi="仿宋" w:cs="仿宋_GB2312" w:hint="eastAsia"/>
          <w:b/>
          <w:sz w:val="32"/>
          <w:szCs w:val="20"/>
        </w:rPr>
        <w:lastRenderedPageBreak/>
        <w:t>一、总则</w:t>
      </w:r>
      <w:bookmarkEnd w:id="60"/>
      <w:bookmarkEnd w:id="61"/>
      <w:bookmarkEnd w:id="62"/>
      <w:bookmarkEnd w:id="63"/>
      <w:bookmarkEnd w:id="64"/>
      <w:bookmarkEnd w:id="65"/>
      <w:bookmarkEnd w:id="66"/>
      <w:bookmarkEnd w:id="67"/>
      <w:bookmarkEnd w:id="68"/>
      <w:bookmarkEnd w:id="69"/>
      <w:bookmarkEnd w:id="70"/>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71" w:name="_Toc95232581"/>
      <w:bookmarkStart w:id="72" w:name="_Toc95232834"/>
      <w:bookmarkStart w:id="73" w:name="_Toc95295192"/>
      <w:bookmarkStart w:id="74" w:name="_Toc95295946"/>
      <w:bookmarkStart w:id="75" w:name="_Toc95296622"/>
      <w:bookmarkStart w:id="76" w:name="_Toc95296751"/>
      <w:bookmarkStart w:id="77" w:name="_Toc102563655"/>
      <w:bookmarkStart w:id="78" w:name="_Toc102563862"/>
      <w:bookmarkStart w:id="79" w:name="_Toc102563932"/>
      <w:bookmarkStart w:id="80" w:name="_Toc102564000"/>
      <w:bookmarkStart w:id="81"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71"/>
      <w:bookmarkEnd w:id="72"/>
      <w:bookmarkEnd w:id="73"/>
      <w:bookmarkEnd w:id="74"/>
      <w:bookmarkEnd w:id="75"/>
      <w:bookmarkEnd w:id="76"/>
      <w:bookmarkEnd w:id="77"/>
      <w:bookmarkEnd w:id="78"/>
      <w:bookmarkEnd w:id="79"/>
      <w:bookmarkEnd w:id="80"/>
      <w:bookmarkEnd w:id="81"/>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82" w:name="_Toc95232582"/>
      <w:bookmarkStart w:id="83" w:name="_Toc95232835"/>
      <w:bookmarkStart w:id="84" w:name="_Toc95295193"/>
      <w:bookmarkStart w:id="85" w:name="_Toc95295947"/>
      <w:bookmarkStart w:id="86" w:name="_Toc95296623"/>
      <w:bookmarkStart w:id="87" w:name="_Toc95296752"/>
      <w:bookmarkStart w:id="88" w:name="_Toc102563656"/>
      <w:bookmarkStart w:id="89" w:name="_Toc102563863"/>
      <w:bookmarkStart w:id="90" w:name="_Toc102563933"/>
      <w:bookmarkStart w:id="91" w:name="_Toc102564001"/>
      <w:bookmarkStart w:id="92" w:name="_Toc102565149"/>
      <w:r w:rsidRPr="00CE09F9">
        <w:rPr>
          <w:rFonts w:ascii="仿宋" w:eastAsia="仿宋" w:hAnsi="仿宋" w:cs="仿宋_GB2312"/>
          <w:b/>
          <w:sz w:val="24"/>
        </w:rPr>
        <w:t>2.定义</w:t>
      </w:r>
      <w:bookmarkEnd w:id="82"/>
      <w:bookmarkEnd w:id="83"/>
      <w:bookmarkEnd w:id="84"/>
      <w:bookmarkEnd w:id="85"/>
      <w:bookmarkEnd w:id="86"/>
      <w:bookmarkEnd w:id="87"/>
      <w:bookmarkEnd w:id="88"/>
      <w:bookmarkEnd w:id="89"/>
      <w:bookmarkEnd w:id="90"/>
      <w:bookmarkEnd w:id="91"/>
      <w:bookmarkEnd w:id="92"/>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93" w:name="_Toc95232583"/>
      <w:bookmarkStart w:id="94" w:name="_Toc95232836"/>
      <w:bookmarkStart w:id="95" w:name="_Toc95295194"/>
      <w:bookmarkStart w:id="96" w:name="_Toc95295948"/>
      <w:bookmarkStart w:id="97" w:name="_Toc95296624"/>
      <w:bookmarkStart w:id="98" w:name="_Toc95296753"/>
      <w:bookmarkStart w:id="99" w:name="_Toc102563657"/>
      <w:bookmarkStart w:id="100" w:name="_Toc102563864"/>
      <w:bookmarkStart w:id="101" w:name="_Toc102563934"/>
      <w:bookmarkStart w:id="102" w:name="_Toc102564002"/>
      <w:bookmarkStart w:id="103" w:name="_Toc102565150"/>
      <w:r w:rsidRPr="00CE09F9">
        <w:rPr>
          <w:rFonts w:ascii="仿宋" w:eastAsia="仿宋" w:hAnsi="仿宋" w:cs="仿宋_GB2312"/>
          <w:b/>
          <w:sz w:val="32"/>
          <w:szCs w:val="20"/>
        </w:rPr>
        <w:t>二、招标文件的构成、澄清、修改</w:t>
      </w:r>
      <w:bookmarkEnd w:id="93"/>
      <w:bookmarkEnd w:id="94"/>
      <w:bookmarkEnd w:id="95"/>
      <w:bookmarkEnd w:id="96"/>
      <w:bookmarkEnd w:id="97"/>
      <w:bookmarkEnd w:id="98"/>
      <w:bookmarkEnd w:id="99"/>
      <w:bookmarkEnd w:id="100"/>
      <w:bookmarkEnd w:id="101"/>
      <w:bookmarkEnd w:id="102"/>
      <w:bookmarkEnd w:id="103"/>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104" w:name="_Toc95232584"/>
      <w:bookmarkStart w:id="105" w:name="_Toc95232837"/>
      <w:bookmarkStart w:id="106" w:name="_Toc95295195"/>
      <w:bookmarkStart w:id="107" w:name="_Toc95295949"/>
      <w:bookmarkStart w:id="108" w:name="_Toc95296625"/>
      <w:bookmarkStart w:id="109" w:name="_Toc95296754"/>
      <w:bookmarkStart w:id="110" w:name="_Toc102563658"/>
      <w:bookmarkStart w:id="111" w:name="_Toc102563865"/>
      <w:bookmarkStart w:id="112" w:name="_Toc102563935"/>
      <w:bookmarkStart w:id="113" w:name="_Toc102564003"/>
      <w:bookmarkStart w:id="114" w:name="_Toc102565151"/>
      <w:r w:rsidRPr="00CE09F9">
        <w:rPr>
          <w:rFonts w:ascii="仿宋" w:eastAsia="仿宋" w:hAnsi="仿宋" w:cs="仿宋_GB2312" w:hint="eastAsia"/>
          <w:b/>
          <w:sz w:val="30"/>
          <w:szCs w:val="20"/>
        </w:rPr>
        <w:t>三、投标</w:t>
      </w:r>
      <w:bookmarkEnd w:id="104"/>
      <w:bookmarkEnd w:id="105"/>
      <w:bookmarkEnd w:id="106"/>
      <w:bookmarkEnd w:id="107"/>
      <w:bookmarkEnd w:id="108"/>
      <w:bookmarkEnd w:id="109"/>
      <w:bookmarkEnd w:id="110"/>
      <w:bookmarkEnd w:id="111"/>
      <w:bookmarkEnd w:id="112"/>
      <w:bookmarkEnd w:id="113"/>
      <w:bookmarkEnd w:id="114"/>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bookmarkStart w:id="115" w:name="OLE_LINK6"/>
      <w:bookmarkStart w:id="116" w:name="OLE_LINK7"/>
      <w:r w:rsidRPr="00CE09F9">
        <w:rPr>
          <w:rFonts w:ascii="仿宋" w:eastAsia="仿宋" w:hAnsi="仿宋" w:hint="eastAsia"/>
          <w:b/>
        </w:rPr>
        <w:t>▲</w:t>
      </w:r>
      <w:bookmarkEnd w:id="115"/>
      <w:bookmarkEnd w:id="116"/>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844CA6"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CE09F9" w:rsidRDefault="006D208B" w:rsidP="00B7414A">
      <w:pPr>
        <w:snapToGrid w:val="0"/>
        <w:spacing w:line="360" w:lineRule="auto"/>
        <w:ind w:firstLineChars="200" w:firstLine="48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w:t>
      </w:r>
      <w:r w:rsidR="00E16CB1">
        <w:rPr>
          <w:rFonts w:ascii="仿宋" w:eastAsia="仿宋" w:hAnsi="仿宋" w:cs="仿宋_GB2312" w:hint="eastAsia"/>
          <w:b/>
          <w:color w:val="1F497D" w:themeColor="text2"/>
          <w:sz w:val="24"/>
        </w:rPr>
        <w:t>连续</w:t>
      </w:r>
      <w:r w:rsidRPr="00CE09F9">
        <w:rPr>
          <w:rFonts w:ascii="仿宋" w:eastAsia="仿宋" w:hAnsi="仿宋" w:cs="仿宋_GB2312" w:hint="eastAsia"/>
          <w:b/>
          <w:color w:val="1F497D" w:themeColor="text2"/>
          <w:sz w:val="24"/>
        </w:rPr>
        <w:t>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117" w:name="_Toc95232585"/>
      <w:bookmarkStart w:id="118" w:name="_Toc95232838"/>
      <w:bookmarkStart w:id="119" w:name="_Toc95295196"/>
      <w:bookmarkStart w:id="120" w:name="_Toc95295950"/>
      <w:bookmarkStart w:id="121" w:name="_Toc95296626"/>
      <w:bookmarkStart w:id="122" w:name="_Toc95296755"/>
      <w:bookmarkStart w:id="123" w:name="_Toc102563659"/>
      <w:bookmarkStart w:id="124" w:name="_Toc102563866"/>
      <w:bookmarkStart w:id="125" w:name="_Toc102563936"/>
      <w:bookmarkStart w:id="126" w:name="_Toc102564004"/>
      <w:bookmarkStart w:id="127"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117"/>
      <w:bookmarkEnd w:id="118"/>
      <w:bookmarkEnd w:id="119"/>
      <w:bookmarkEnd w:id="120"/>
      <w:bookmarkEnd w:id="121"/>
      <w:bookmarkEnd w:id="122"/>
      <w:bookmarkEnd w:id="123"/>
      <w:bookmarkEnd w:id="124"/>
      <w:bookmarkEnd w:id="125"/>
      <w:bookmarkEnd w:id="126"/>
      <w:bookmarkEnd w:id="127"/>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8" w:name="_Toc95232586"/>
      <w:bookmarkStart w:id="129" w:name="_Toc95232839"/>
      <w:bookmarkStart w:id="130" w:name="_Toc95295197"/>
      <w:bookmarkStart w:id="131" w:name="_Toc95295951"/>
      <w:bookmarkStart w:id="132" w:name="_Toc95296627"/>
      <w:bookmarkStart w:id="133" w:name="_Toc95296756"/>
      <w:bookmarkStart w:id="134" w:name="_Toc102563660"/>
      <w:bookmarkStart w:id="135" w:name="_Toc102563867"/>
      <w:bookmarkStart w:id="136" w:name="_Toc102563937"/>
      <w:bookmarkStart w:id="137" w:name="_Toc102564005"/>
      <w:bookmarkStart w:id="138" w:name="_Toc102565153"/>
      <w:r w:rsidRPr="00CE09F9">
        <w:rPr>
          <w:rFonts w:ascii="仿宋" w:eastAsia="仿宋" w:hAnsi="仿宋" w:cs="仿宋_GB2312" w:hint="eastAsia"/>
          <w:b/>
          <w:sz w:val="36"/>
          <w:szCs w:val="36"/>
        </w:rPr>
        <w:t>五、评标</w:t>
      </w:r>
      <w:bookmarkEnd w:id="128"/>
      <w:bookmarkEnd w:id="129"/>
      <w:bookmarkEnd w:id="130"/>
      <w:bookmarkEnd w:id="131"/>
      <w:bookmarkEnd w:id="132"/>
      <w:bookmarkEnd w:id="133"/>
      <w:bookmarkEnd w:id="134"/>
      <w:bookmarkEnd w:id="135"/>
      <w:bookmarkEnd w:id="136"/>
      <w:bookmarkEnd w:id="137"/>
      <w:bookmarkEnd w:id="138"/>
    </w:p>
    <w:p w:rsidR="002145E1" w:rsidRPr="00CE09F9" w:rsidRDefault="006D208B">
      <w:pPr>
        <w:spacing w:line="360" w:lineRule="auto"/>
        <w:rPr>
          <w:rFonts w:ascii="仿宋" w:eastAsia="仿宋" w:hAnsi="仿宋" w:cs="仿宋_GB2312"/>
          <w:b/>
          <w:sz w:val="24"/>
        </w:rPr>
      </w:pPr>
      <w:bookmarkStart w:id="139"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40" w:name="_Toc95232587"/>
      <w:bookmarkStart w:id="141" w:name="_Toc95232840"/>
      <w:bookmarkStart w:id="142" w:name="_Toc95295198"/>
      <w:bookmarkStart w:id="143" w:name="_Toc95295952"/>
      <w:bookmarkStart w:id="144" w:name="_Toc95296628"/>
      <w:bookmarkStart w:id="145" w:name="_Toc95296757"/>
      <w:bookmarkStart w:id="146" w:name="_Toc102563661"/>
      <w:bookmarkStart w:id="147" w:name="_Toc102563868"/>
      <w:bookmarkStart w:id="148" w:name="_Toc102563938"/>
      <w:bookmarkStart w:id="149" w:name="_Toc102564006"/>
      <w:bookmarkStart w:id="150"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40"/>
      <w:bookmarkEnd w:id="141"/>
      <w:bookmarkEnd w:id="142"/>
      <w:bookmarkEnd w:id="143"/>
      <w:bookmarkEnd w:id="144"/>
      <w:bookmarkEnd w:id="145"/>
      <w:bookmarkEnd w:id="146"/>
      <w:bookmarkEnd w:id="147"/>
      <w:bookmarkEnd w:id="148"/>
      <w:bookmarkEnd w:id="149"/>
      <w:bookmarkEnd w:id="150"/>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51" w:name="_Hlt74729768"/>
      <w:bookmarkStart w:id="152" w:name="_Hlt68403820"/>
      <w:bookmarkStart w:id="153" w:name="_Hlt68073093"/>
      <w:bookmarkStart w:id="154" w:name="_Hlt75236011"/>
      <w:bookmarkStart w:id="155" w:name="_Hlt75236290"/>
      <w:bookmarkStart w:id="156" w:name="_Hlt68072990"/>
      <w:bookmarkStart w:id="157" w:name="_Hlt74730295"/>
      <w:bookmarkStart w:id="158" w:name="_Hlt74707468"/>
      <w:bookmarkStart w:id="159" w:name="_Hlt75236101"/>
      <w:bookmarkStart w:id="160" w:name="_Hlt68057669"/>
      <w:bookmarkStart w:id="161" w:name="_Hlt68072998"/>
      <w:bookmarkStart w:id="162" w:name="_Hlt74714665"/>
      <w:bookmarkStart w:id="163" w:name="第四部分"/>
      <w:bookmarkEnd w:id="58"/>
      <w:bookmarkEnd w:id="59"/>
      <w:bookmarkEnd w:id="139"/>
      <w:bookmarkEnd w:id="151"/>
      <w:bookmarkEnd w:id="152"/>
      <w:bookmarkEnd w:id="153"/>
      <w:bookmarkEnd w:id="154"/>
      <w:bookmarkEnd w:id="155"/>
      <w:bookmarkEnd w:id="156"/>
      <w:bookmarkEnd w:id="157"/>
      <w:bookmarkEnd w:id="158"/>
      <w:bookmarkEnd w:id="159"/>
      <w:bookmarkEnd w:id="160"/>
      <w:bookmarkEnd w:id="161"/>
      <w:bookmarkEnd w:id="162"/>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仿宋_GB2312"/>
          <w:b/>
          <w:sz w:val="36"/>
          <w:szCs w:val="36"/>
        </w:rPr>
      </w:pPr>
      <w:bookmarkStart w:id="164" w:name="_Toc95232841"/>
      <w:bookmarkStart w:id="165" w:name="_Toc95295199"/>
      <w:bookmarkStart w:id="166" w:name="_Toc95295953"/>
      <w:bookmarkStart w:id="167" w:name="_Toc95296629"/>
      <w:bookmarkStart w:id="168" w:name="_Toc95296758"/>
      <w:bookmarkStart w:id="169" w:name="_Toc102563662"/>
      <w:bookmarkStart w:id="170" w:name="_Toc102563869"/>
      <w:bookmarkStart w:id="171" w:name="_Toc102563939"/>
      <w:bookmarkStart w:id="172" w:name="_Toc102564007"/>
      <w:bookmarkStart w:id="173"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64"/>
      <w:bookmarkEnd w:id="165"/>
      <w:bookmarkEnd w:id="166"/>
      <w:bookmarkEnd w:id="167"/>
      <w:bookmarkEnd w:id="168"/>
      <w:bookmarkEnd w:id="169"/>
      <w:bookmarkEnd w:id="170"/>
      <w:bookmarkEnd w:id="171"/>
      <w:bookmarkEnd w:id="172"/>
      <w:bookmarkEnd w:id="173"/>
    </w:p>
    <w:p w:rsidR="00D46956" w:rsidRPr="00D46956" w:rsidRDefault="00D46956" w:rsidP="00D46956">
      <w:pPr>
        <w:tabs>
          <w:tab w:val="left" w:pos="630"/>
        </w:tabs>
        <w:adjustRightInd/>
        <w:spacing w:line="288" w:lineRule="auto"/>
        <w:ind w:firstLineChars="200" w:firstLine="482"/>
        <w:outlineLvl w:val="0"/>
        <w:rPr>
          <w:rFonts w:ascii="仿宋" w:eastAsia="仿宋" w:hAnsi="仿宋" w:cs="宋体"/>
          <w:b/>
          <w:bCs/>
          <w:sz w:val="24"/>
        </w:rPr>
      </w:pPr>
      <w:bookmarkStart w:id="174" w:name="_Toc6073"/>
      <w:r w:rsidRPr="00D46956">
        <w:rPr>
          <w:rFonts w:ascii="仿宋" w:eastAsia="仿宋" w:hAnsi="仿宋" w:cs="宋体" w:hint="eastAsia"/>
          <w:b/>
          <w:bCs/>
          <w:sz w:val="24"/>
        </w:rPr>
        <w:t>一、项目概况</w:t>
      </w:r>
      <w:bookmarkEnd w:id="174"/>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0"/>
        <w:gridCol w:w="3627"/>
        <w:gridCol w:w="1209"/>
        <w:gridCol w:w="1641"/>
        <w:gridCol w:w="1681"/>
      </w:tblGrid>
      <w:tr w:rsidR="00D46956" w:rsidRPr="00D46956" w:rsidTr="003A36D9">
        <w:trPr>
          <w:trHeight w:hRule="exact" w:val="707"/>
          <w:jc w:val="center"/>
        </w:trPr>
        <w:tc>
          <w:tcPr>
            <w:tcW w:w="1100" w:type="dxa"/>
            <w:vAlign w:val="center"/>
          </w:tcPr>
          <w:p w:rsidR="00D46956" w:rsidRPr="00D46956" w:rsidRDefault="00D46956" w:rsidP="003A36D9">
            <w:pPr>
              <w:snapToGrid w:val="0"/>
              <w:ind w:firstLine="1"/>
              <w:jc w:val="center"/>
              <w:rPr>
                <w:rFonts w:ascii="仿宋" w:eastAsia="仿宋" w:hAnsi="仿宋" w:cs="宋体"/>
                <w:sz w:val="24"/>
              </w:rPr>
            </w:pPr>
            <w:r w:rsidRPr="00D46956">
              <w:rPr>
                <w:rFonts w:ascii="仿宋" w:eastAsia="仿宋" w:hAnsi="仿宋" w:cs="宋体" w:hint="eastAsia"/>
                <w:sz w:val="24"/>
              </w:rPr>
              <w:t>序号</w:t>
            </w:r>
          </w:p>
        </w:tc>
        <w:tc>
          <w:tcPr>
            <w:tcW w:w="3627" w:type="dxa"/>
            <w:vAlign w:val="center"/>
          </w:tcPr>
          <w:p w:rsidR="00D46956" w:rsidRPr="00D46956" w:rsidRDefault="00D46956" w:rsidP="003A36D9">
            <w:pPr>
              <w:snapToGrid w:val="0"/>
              <w:ind w:firstLine="1"/>
              <w:jc w:val="center"/>
              <w:rPr>
                <w:rFonts w:ascii="仿宋" w:eastAsia="仿宋" w:hAnsi="仿宋" w:cs="宋体"/>
                <w:sz w:val="24"/>
              </w:rPr>
            </w:pPr>
            <w:r w:rsidRPr="00D46956">
              <w:rPr>
                <w:rFonts w:ascii="仿宋" w:eastAsia="仿宋" w:hAnsi="仿宋" w:cs="宋体" w:hint="eastAsia"/>
                <w:sz w:val="24"/>
              </w:rPr>
              <w:t>项目名称</w:t>
            </w:r>
          </w:p>
        </w:tc>
        <w:tc>
          <w:tcPr>
            <w:tcW w:w="1209" w:type="dxa"/>
            <w:vAlign w:val="center"/>
          </w:tcPr>
          <w:p w:rsidR="00D46956" w:rsidRPr="00D46956" w:rsidRDefault="00D46956" w:rsidP="003A36D9">
            <w:pPr>
              <w:jc w:val="center"/>
              <w:rPr>
                <w:rFonts w:ascii="仿宋" w:eastAsia="仿宋" w:hAnsi="仿宋" w:cs="宋体"/>
                <w:szCs w:val="21"/>
              </w:rPr>
            </w:pPr>
            <w:r w:rsidRPr="00D46956">
              <w:rPr>
                <w:rFonts w:ascii="仿宋" w:eastAsia="仿宋" w:hAnsi="仿宋" w:cs="宋体" w:hint="eastAsia"/>
                <w:szCs w:val="21"/>
              </w:rPr>
              <w:t>配备统计人员（人）</w:t>
            </w:r>
          </w:p>
        </w:tc>
        <w:tc>
          <w:tcPr>
            <w:tcW w:w="1641" w:type="dxa"/>
            <w:vAlign w:val="center"/>
          </w:tcPr>
          <w:p w:rsidR="00D46956" w:rsidRPr="00D46956" w:rsidRDefault="00D46956" w:rsidP="003A36D9">
            <w:pPr>
              <w:snapToGrid w:val="0"/>
              <w:ind w:leftChars="-8" w:hangingChars="7" w:hanging="17"/>
              <w:jc w:val="center"/>
              <w:rPr>
                <w:rFonts w:ascii="仿宋" w:eastAsia="仿宋" w:hAnsi="仿宋" w:cs="宋体"/>
                <w:sz w:val="24"/>
              </w:rPr>
            </w:pPr>
            <w:r w:rsidRPr="00D46956">
              <w:rPr>
                <w:rFonts w:ascii="仿宋" w:eastAsia="仿宋" w:hAnsi="仿宋" w:cs="宋体" w:hint="eastAsia"/>
                <w:sz w:val="24"/>
              </w:rPr>
              <w:t>服务期限</w:t>
            </w:r>
          </w:p>
        </w:tc>
        <w:tc>
          <w:tcPr>
            <w:tcW w:w="1681" w:type="dxa"/>
            <w:vAlign w:val="center"/>
          </w:tcPr>
          <w:p w:rsidR="00D46956" w:rsidRPr="00D46956" w:rsidRDefault="00D46956" w:rsidP="003A36D9">
            <w:pPr>
              <w:snapToGrid w:val="0"/>
              <w:ind w:leftChars="-8" w:hangingChars="7" w:hanging="17"/>
              <w:jc w:val="center"/>
              <w:rPr>
                <w:rFonts w:ascii="仿宋" w:eastAsia="仿宋" w:hAnsi="仿宋" w:cs="宋体"/>
                <w:sz w:val="24"/>
              </w:rPr>
            </w:pPr>
            <w:r w:rsidRPr="00D46956">
              <w:rPr>
                <w:rFonts w:ascii="仿宋" w:eastAsia="仿宋" w:hAnsi="仿宋" w:cs="宋体" w:hint="eastAsia"/>
                <w:sz w:val="24"/>
              </w:rPr>
              <w:t>预算总价</w:t>
            </w:r>
          </w:p>
        </w:tc>
      </w:tr>
      <w:tr w:rsidR="00D46956" w:rsidRPr="00D46956" w:rsidTr="003A36D9">
        <w:trPr>
          <w:trHeight w:hRule="exact" w:val="707"/>
          <w:jc w:val="center"/>
        </w:trPr>
        <w:tc>
          <w:tcPr>
            <w:tcW w:w="1100" w:type="dxa"/>
            <w:vAlign w:val="center"/>
          </w:tcPr>
          <w:p w:rsidR="00D46956" w:rsidRPr="00D46956" w:rsidRDefault="00D46956" w:rsidP="003A36D9">
            <w:pPr>
              <w:snapToGrid w:val="0"/>
              <w:ind w:firstLine="1"/>
              <w:jc w:val="center"/>
              <w:rPr>
                <w:rFonts w:ascii="仿宋" w:eastAsia="仿宋" w:hAnsi="仿宋" w:cs="宋体"/>
                <w:sz w:val="24"/>
              </w:rPr>
            </w:pPr>
            <w:r w:rsidRPr="00D46956">
              <w:rPr>
                <w:rFonts w:ascii="仿宋" w:eastAsia="仿宋" w:hAnsi="仿宋" w:cs="宋体" w:hint="eastAsia"/>
                <w:sz w:val="24"/>
              </w:rPr>
              <w:t>1</w:t>
            </w:r>
          </w:p>
        </w:tc>
        <w:tc>
          <w:tcPr>
            <w:tcW w:w="3627" w:type="dxa"/>
            <w:vAlign w:val="center"/>
          </w:tcPr>
          <w:p w:rsidR="00D46956" w:rsidRPr="00D46956" w:rsidRDefault="00D46956" w:rsidP="003A36D9">
            <w:pPr>
              <w:snapToGrid w:val="0"/>
              <w:ind w:leftChars="65" w:left="136"/>
              <w:jc w:val="center"/>
              <w:rPr>
                <w:rFonts w:ascii="仿宋" w:eastAsia="仿宋" w:hAnsi="仿宋" w:cs="宋体"/>
                <w:sz w:val="24"/>
              </w:rPr>
            </w:pPr>
            <w:r w:rsidRPr="00D46956">
              <w:rPr>
                <w:rFonts w:ascii="仿宋" w:eastAsia="仿宋" w:hAnsi="仿宋" w:hint="eastAsia"/>
                <w:bCs/>
                <w:sz w:val="24"/>
              </w:rPr>
              <w:t>江山经济开发区2025年统计外包项目</w:t>
            </w:r>
          </w:p>
        </w:tc>
        <w:tc>
          <w:tcPr>
            <w:tcW w:w="1209" w:type="dxa"/>
            <w:vAlign w:val="center"/>
          </w:tcPr>
          <w:p w:rsidR="00D46956" w:rsidRPr="00D46956" w:rsidRDefault="00D46956" w:rsidP="003A36D9">
            <w:pPr>
              <w:jc w:val="center"/>
              <w:rPr>
                <w:rFonts w:ascii="仿宋" w:eastAsia="仿宋" w:hAnsi="仿宋" w:cs="宋体"/>
                <w:szCs w:val="21"/>
              </w:rPr>
            </w:pPr>
            <w:r w:rsidRPr="00D46956">
              <w:rPr>
                <w:rFonts w:ascii="仿宋" w:eastAsia="仿宋" w:hAnsi="仿宋" w:cs="宋体" w:hint="eastAsia"/>
                <w:szCs w:val="21"/>
              </w:rPr>
              <w:t>9</w:t>
            </w:r>
          </w:p>
        </w:tc>
        <w:tc>
          <w:tcPr>
            <w:tcW w:w="1641" w:type="dxa"/>
            <w:vAlign w:val="center"/>
          </w:tcPr>
          <w:p w:rsidR="00D46956" w:rsidRPr="00D46956" w:rsidRDefault="00D46956" w:rsidP="003A36D9">
            <w:pPr>
              <w:snapToGrid w:val="0"/>
              <w:ind w:leftChars="-17" w:left="-36"/>
              <w:jc w:val="center"/>
              <w:rPr>
                <w:rFonts w:ascii="仿宋" w:eastAsia="仿宋" w:hAnsi="仿宋" w:cs="宋体"/>
                <w:sz w:val="24"/>
              </w:rPr>
            </w:pPr>
            <w:r w:rsidRPr="00D46956">
              <w:rPr>
                <w:rFonts w:ascii="仿宋" w:eastAsia="仿宋" w:hAnsi="仿宋" w:cs="宋体" w:hint="eastAsia"/>
                <w:sz w:val="24"/>
              </w:rPr>
              <w:t>1年</w:t>
            </w:r>
          </w:p>
        </w:tc>
        <w:tc>
          <w:tcPr>
            <w:tcW w:w="1681" w:type="dxa"/>
            <w:vAlign w:val="center"/>
          </w:tcPr>
          <w:p w:rsidR="00D46956" w:rsidRPr="00D46956" w:rsidRDefault="00D46956" w:rsidP="003A36D9">
            <w:pPr>
              <w:snapToGrid w:val="0"/>
              <w:ind w:leftChars="-17" w:left="-36"/>
              <w:jc w:val="center"/>
              <w:rPr>
                <w:rFonts w:ascii="仿宋" w:eastAsia="仿宋" w:hAnsi="仿宋" w:cs="宋体"/>
                <w:sz w:val="24"/>
              </w:rPr>
            </w:pPr>
            <w:r w:rsidRPr="00D46956">
              <w:rPr>
                <w:rFonts w:ascii="仿宋" w:eastAsia="仿宋" w:hAnsi="仿宋" w:cs="宋体" w:hint="eastAsia"/>
                <w:sz w:val="24"/>
              </w:rPr>
              <w:t>80万元</w:t>
            </w:r>
          </w:p>
        </w:tc>
      </w:tr>
    </w:tbl>
    <w:p w:rsidR="00D46956" w:rsidRPr="00D46956" w:rsidRDefault="00D46956" w:rsidP="00D46956">
      <w:pPr>
        <w:adjustRightInd/>
        <w:snapToGrid w:val="0"/>
        <w:spacing w:line="336" w:lineRule="auto"/>
        <w:ind w:rightChars="-170" w:right="-357" w:firstLineChars="200" w:firstLine="482"/>
        <w:jc w:val="left"/>
        <w:rPr>
          <w:rFonts w:ascii="仿宋" w:eastAsia="仿宋" w:hAnsi="仿宋" w:cs="宋体"/>
          <w:b/>
          <w:bCs/>
          <w:sz w:val="24"/>
        </w:rPr>
      </w:pPr>
      <w:r w:rsidRPr="00D46956">
        <w:rPr>
          <w:rFonts w:ascii="仿宋" w:eastAsia="仿宋" w:hAnsi="仿宋" w:cs="宋体" w:hint="eastAsia"/>
          <w:b/>
          <w:bCs/>
          <w:sz w:val="24"/>
        </w:rPr>
        <w:t>二、服务事项及期限</w:t>
      </w:r>
    </w:p>
    <w:p w:rsidR="00D46956" w:rsidRPr="00D46956" w:rsidRDefault="00D46956" w:rsidP="00D46956">
      <w:pPr>
        <w:adjustRightInd/>
        <w:snapToGrid w:val="0"/>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1.服务内容：</w:t>
      </w:r>
    </w:p>
    <w:p w:rsidR="00D46956" w:rsidRPr="00D46956" w:rsidRDefault="00D46956" w:rsidP="00D46956">
      <w:pPr>
        <w:spacing w:line="336" w:lineRule="auto"/>
        <w:ind w:firstLineChars="200" w:firstLine="480"/>
        <w:rPr>
          <w:rFonts w:ascii="仿宋" w:eastAsia="仿宋" w:hAnsi="仿宋" w:cs="宋体"/>
          <w:sz w:val="24"/>
        </w:rPr>
      </w:pPr>
      <w:r w:rsidRPr="00D46956">
        <w:rPr>
          <w:rFonts w:ascii="仿宋" w:eastAsia="仿宋" w:hAnsi="仿宋" w:cs="宋体" w:hint="eastAsia"/>
          <w:sz w:val="24"/>
        </w:rPr>
        <w:t>（1）做好本区域内固定资产投资项目的摸排，每月做好联网直报的入库申报、台账资料规范化建立的指导及监督管理工作；</w:t>
      </w:r>
    </w:p>
    <w:p w:rsidR="00D46956" w:rsidRPr="00D46956" w:rsidRDefault="00D46956" w:rsidP="00D46956">
      <w:pPr>
        <w:spacing w:line="336" w:lineRule="auto"/>
        <w:ind w:firstLineChars="200" w:firstLine="480"/>
        <w:rPr>
          <w:rFonts w:ascii="仿宋" w:eastAsia="仿宋" w:hAnsi="仿宋" w:cs="宋体"/>
          <w:sz w:val="24"/>
        </w:rPr>
      </w:pPr>
      <w:r w:rsidRPr="00D46956">
        <w:rPr>
          <w:rFonts w:ascii="仿宋" w:eastAsia="仿宋" w:hAnsi="仿宋" w:cs="宋体" w:hint="eastAsia"/>
          <w:sz w:val="24"/>
        </w:rPr>
        <w:t>（2）做好本区域内工业企业、限上服务业企业的摸排，每月做好相关企业统计工作的督促与指导；</w:t>
      </w:r>
    </w:p>
    <w:p w:rsidR="00D46956" w:rsidRPr="00D46956" w:rsidRDefault="00D46956" w:rsidP="00D46956">
      <w:pPr>
        <w:spacing w:line="336" w:lineRule="auto"/>
        <w:ind w:firstLineChars="200" w:firstLine="480"/>
        <w:rPr>
          <w:rFonts w:ascii="仿宋" w:eastAsia="仿宋" w:hAnsi="仿宋" w:cs="宋体"/>
          <w:sz w:val="24"/>
        </w:rPr>
      </w:pPr>
      <w:r w:rsidRPr="00D46956">
        <w:rPr>
          <w:rFonts w:ascii="仿宋" w:eastAsia="仿宋" w:hAnsi="仿宋" w:cs="宋体" w:hint="eastAsia"/>
          <w:sz w:val="24"/>
        </w:rPr>
        <w:t>（3）按照市委市政府统一部署，配合用人单位做好大型普查、专项调查等督促指导工作；做好全市重大统计任务的临时性抽调工作；</w:t>
      </w:r>
    </w:p>
    <w:p w:rsidR="00D46956" w:rsidRPr="00D46956" w:rsidRDefault="00D46956" w:rsidP="00D46956">
      <w:pPr>
        <w:spacing w:line="336" w:lineRule="auto"/>
        <w:ind w:firstLineChars="200" w:firstLine="480"/>
        <w:rPr>
          <w:rFonts w:ascii="仿宋" w:eastAsia="仿宋" w:hAnsi="仿宋" w:cs="宋体"/>
          <w:sz w:val="24"/>
        </w:rPr>
      </w:pPr>
      <w:r w:rsidRPr="00D46956">
        <w:rPr>
          <w:rFonts w:ascii="仿宋" w:eastAsia="仿宋" w:hAnsi="仿宋" w:cs="宋体" w:hint="eastAsia"/>
          <w:sz w:val="24"/>
        </w:rPr>
        <w:t>（4）承担所在单位交办的其他工作任务。</w:t>
      </w:r>
    </w:p>
    <w:p w:rsidR="00D46956" w:rsidRPr="00D46956" w:rsidRDefault="00D46956" w:rsidP="00D46956">
      <w:pPr>
        <w:spacing w:line="336" w:lineRule="auto"/>
        <w:ind w:firstLineChars="200" w:firstLine="480"/>
        <w:rPr>
          <w:rFonts w:ascii="仿宋" w:eastAsia="仿宋" w:hAnsi="仿宋" w:cs="宋体"/>
          <w:sz w:val="24"/>
        </w:rPr>
      </w:pPr>
      <w:r w:rsidRPr="00D46956">
        <w:rPr>
          <w:rFonts w:ascii="仿宋" w:eastAsia="仿宋" w:hAnsi="仿宋" w:cs="宋体" w:hint="eastAsia"/>
          <w:sz w:val="24"/>
        </w:rPr>
        <w:t>2.服务期限：1年。</w:t>
      </w:r>
    </w:p>
    <w:p w:rsidR="00D46956" w:rsidRPr="00D46956" w:rsidRDefault="00D46956" w:rsidP="00D46956">
      <w:pPr>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3.服务人员：配备统计专业人员9人。</w:t>
      </w:r>
    </w:p>
    <w:p w:rsidR="00D46956" w:rsidRPr="00D46956" w:rsidRDefault="00D46956" w:rsidP="00D46956">
      <w:pPr>
        <w:adjustRightInd/>
        <w:spacing w:line="336" w:lineRule="auto"/>
        <w:ind w:rightChars="-170" w:right="-357" w:firstLineChars="200" w:firstLine="482"/>
        <w:rPr>
          <w:rFonts w:ascii="仿宋" w:eastAsia="仿宋" w:hAnsi="仿宋" w:cs="宋体"/>
          <w:b/>
          <w:bCs/>
          <w:sz w:val="24"/>
        </w:rPr>
      </w:pPr>
      <w:r w:rsidRPr="00D46956">
        <w:rPr>
          <w:rFonts w:ascii="仿宋" w:eastAsia="仿宋" w:hAnsi="仿宋" w:cs="宋体" w:hint="eastAsia"/>
          <w:b/>
          <w:bCs/>
          <w:sz w:val="24"/>
        </w:rPr>
        <w:t>三、人员要求</w:t>
      </w:r>
    </w:p>
    <w:p w:rsidR="00D46956" w:rsidRPr="00D46956" w:rsidRDefault="00D46956" w:rsidP="00D46956">
      <w:pPr>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1.原则上人员选择要求具有良好的政治素质，较强的协调沟通能力，大专以上学历经济类及相关专业，本市户籍，年龄35周岁以下，实际从事过企事业单位统计工作的人员学历、年龄可适当放宽。</w:t>
      </w:r>
    </w:p>
    <w:p w:rsidR="00D46956" w:rsidRPr="00D46956" w:rsidRDefault="00D46956" w:rsidP="00D46956">
      <w:pPr>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 xml:space="preserve">2.能服从采购单位的工作安排（劳务人员工作岗位、工作地点、工作时间由各部门安排）。  </w:t>
      </w:r>
    </w:p>
    <w:p w:rsidR="00D46956" w:rsidRPr="00D46956" w:rsidRDefault="00D46956" w:rsidP="00D46956">
      <w:pPr>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 xml:space="preserve">3.如中标供应商的人员不符合要求的，采购单位有权提出更换，中标供应商接到采购单位的更换人员通知时，应在7天内无条件的更换，直到符合要求为准。 </w:t>
      </w:r>
    </w:p>
    <w:p w:rsidR="00D46956" w:rsidRPr="00D46956" w:rsidRDefault="00D46956" w:rsidP="00D46956">
      <w:pPr>
        <w:widowControl/>
        <w:tabs>
          <w:tab w:val="left" w:pos="630"/>
          <w:tab w:val="left" w:pos="9540"/>
        </w:tabs>
        <w:adjustRightInd/>
        <w:spacing w:line="336" w:lineRule="auto"/>
        <w:ind w:rightChars="-170" w:right="-357" w:firstLineChars="200" w:firstLine="482"/>
        <w:jc w:val="left"/>
        <w:rPr>
          <w:rFonts w:ascii="仿宋" w:eastAsia="仿宋" w:hAnsi="仿宋" w:cs="黑体"/>
          <w:b/>
          <w:sz w:val="24"/>
        </w:rPr>
      </w:pPr>
      <w:r w:rsidRPr="00D46956">
        <w:rPr>
          <w:rFonts w:ascii="仿宋" w:eastAsia="仿宋" w:hAnsi="仿宋" w:cs="宋体" w:hint="eastAsia"/>
          <w:b/>
          <w:bCs/>
          <w:sz w:val="24"/>
        </w:rPr>
        <w:t>四、</w:t>
      </w:r>
      <w:r w:rsidRPr="00D46956">
        <w:rPr>
          <w:rFonts w:ascii="仿宋" w:eastAsia="仿宋" w:hAnsi="仿宋" w:cs="黑体" w:hint="eastAsia"/>
          <w:b/>
          <w:sz w:val="24"/>
        </w:rPr>
        <w:t>上岗培训</w:t>
      </w:r>
    </w:p>
    <w:p w:rsidR="00D46956" w:rsidRPr="00D46956" w:rsidRDefault="00D46956" w:rsidP="00D46956">
      <w:pPr>
        <w:pStyle w:val="aa"/>
        <w:spacing w:line="336" w:lineRule="auto"/>
        <w:rPr>
          <w:rFonts w:ascii="仿宋" w:eastAsia="仿宋" w:hAnsi="仿宋"/>
        </w:rPr>
      </w:pPr>
      <w:r w:rsidRPr="00D46956">
        <w:rPr>
          <w:rFonts w:ascii="仿宋" w:eastAsia="仿宋" w:hAnsi="仿宋" w:cs="宋体" w:hint="eastAsia"/>
        </w:rPr>
        <w:t>服务人员上岗前必需由</w:t>
      </w:r>
      <w:r w:rsidRPr="00D46956">
        <w:rPr>
          <w:rFonts w:ascii="仿宋" w:eastAsia="仿宋" w:hAnsi="仿宋" w:hint="eastAsia"/>
        </w:rPr>
        <w:t>中标服务机构统一组织业务培训，培训内容为统计基础知识和统计实务知识，及统计法律法规等。</w:t>
      </w:r>
    </w:p>
    <w:p w:rsidR="00D46956" w:rsidRPr="00D46956" w:rsidRDefault="00D46956" w:rsidP="00D46956">
      <w:pPr>
        <w:widowControl/>
        <w:tabs>
          <w:tab w:val="left" w:pos="630"/>
          <w:tab w:val="left" w:pos="9540"/>
        </w:tabs>
        <w:adjustRightInd/>
        <w:spacing w:line="336" w:lineRule="auto"/>
        <w:ind w:rightChars="-170" w:right="-357" w:firstLineChars="200" w:firstLine="482"/>
        <w:jc w:val="left"/>
        <w:rPr>
          <w:rFonts w:ascii="仿宋" w:eastAsia="仿宋" w:hAnsi="仿宋" w:cs="宋体"/>
          <w:b/>
          <w:bCs/>
          <w:sz w:val="24"/>
        </w:rPr>
      </w:pPr>
      <w:r w:rsidRPr="00D46956">
        <w:rPr>
          <w:rFonts w:ascii="仿宋" w:eastAsia="仿宋" w:hAnsi="仿宋" w:cs="宋体" w:hint="eastAsia"/>
          <w:b/>
          <w:bCs/>
          <w:sz w:val="24"/>
        </w:rPr>
        <w:t>五、特别要求</w:t>
      </w:r>
    </w:p>
    <w:p w:rsidR="00D46956" w:rsidRPr="00D46956" w:rsidRDefault="00D46956" w:rsidP="00D46956">
      <w:pPr>
        <w:widowControl/>
        <w:tabs>
          <w:tab w:val="left" w:pos="630"/>
          <w:tab w:val="left" w:pos="9540"/>
        </w:tabs>
        <w:adjustRightInd/>
        <w:spacing w:line="336" w:lineRule="auto"/>
        <w:ind w:rightChars="-170" w:right="-357" w:firstLineChars="200" w:firstLine="480"/>
        <w:jc w:val="left"/>
        <w:rPr>
          <w:rFonts w:ascii="仿宋" w:eastAsia="仿宋" w:hAnsi="仿宋" w:cs="宋体"/>
          <w:sz w:val="24"/>
        </w:rPr>
      </w:pPr>
      <w:r w:rsidRPr="00D46956">
        <w:rPr>
          <w:rFonts w:ascii="仿宋" w:eastAsia="仿宋" w:hAnsi="仿宋" w:cs="宋体" w:hint="eastAsia"/>
          <w:sz w:val="24"/>
        </w:rPr>
        <w:t>（一）在岗工作期间，因人员失职导致人员伤亡事故等重大责任事故，服务机构必须承担所有责任。</w:t>
      </w:r>
    </w:p>
    <w:p w:rsidR="00D46956" w:rsidRPr="00D46956" w:rsidRDefault="00D46956" w:rsidP="00D46956">
      <w:pPr>
        <w:widowControl/>
        <w:tabs>
          <w:tab w:val="left" w:pos="630"/>
          <w:tab w:val="left" w:pos="9540"/>
        </w:tabs>
        <w:adjustRightInd/>
        <w:spacing w:line="336" w:lineRule="auto"/>
        <w:ind w:rightChars="-170" w:right="-357" w:firstLineChars="200" w:firstLine="480"/>
        <w:jc w:val="left"/>
        <w:rPr>
          <w:rFonts w:ascii="仿宋" w:eastAsia="仿宋" w:hAnsi="仿宋" w:cs="宋体"/>
          <w:sz w:val="24"/>
        </w:rPr>
      </w:pPr>
      <w:r w:rsidRPr="00D46956">
        <w:rPr>
          <w:rFonts w:ascii="仿宋" w:eastAsia="仿宋" w:hAnsi="仿宋" w:cs="宋体" w:hint="eastAsia"/>
          <w:sz w:val="24"/>
        </w:rPr>
        <w:lastRenderedPageBreak/>
        <w:t>（二）服务机构人员在岗履行工作职责期间，发生自身的人身伤害、伤亡，均由服务机构负责处理并承担经济和道义上的责任，采购单位不承担任何责任。</w:t>
      </w:r>
    </w:p>
    <w:p w:rsidR="00D46956" w:rsidRPr="00D46956" w:rsidRDefault="00D46956" w:rsidP="00D46956">
      <w:pPr>
        <w:widowControl/>
        <w:tabs>
          <w:tab w:val="left" w:pos="630"/>
          <w:tab w:val="left" w:pos="9540"/>
        </w:tabs>
        <w:adjustRightInd/>
        <w:spacing w:line="336" w:lineRule="auto"/>
        <w:ind w:rightChars="-170" w:right="-357" w:firstLineChars="200" w:firstLine="480"/>
        <w:jc w:val="left"/>
        <w:rPr>
          <w:rFonts w:ascii="仿宋" w:eastAsia="仿宋" w:hAnsi="仿宋" w:cs="宋体"/>
          <w:sz w:val="24"/>
        </w:rPr>
      </w:pPr>
      <w:r w:rsidRPr="00D46956">
        <w:rPr>
          <w:rFonts w:ascii="仿宋" w:eastAsia="仿宋" w:hAnsi="仿宋" w:cs="宋体" w:hint="eastAsia"/>
          <w:sz w:val="24"/>
        </w:rPr>
        <w:t xml:space="preserve">（三）服务机构违反国家相关法规，与服务人员发生纠纷，均由服务机构负责调解与处理，采购单位不承担责任。 </w:t>
      </w:r>
    </w:p>
    <w:p w:rsidR="00D46956" w:rsidRPr="00D46956" w:rsidRDefault="00D46956" w:rsidP="00D46956">
      <w:pPr>
        <w:widowControl/>
        <w:tabs>
          <w:tab w:val="left" w:pos="630"/>
          <w:tab w:val="left" w:pos="9540"/>
        </w:tabs>
        <w:adjustRightInd/>
        <w:spacing w:line="336" w:lineRule="auto"/>
        <w:ind w:rightChars="-170" w:right="-357" w:firstLineChars="200" w:firstLine="480"/>
        <w:jc w:val="left"/>
        <w:rPr>
          <w:rFonts w:ascii="仿宋" w:eastAsia="仿宋" w:hAnsi="仿宋" w:cs="宋体"/>
          <w:sz w:val="24"/>
        </w:rPr>
      </w:pPr>
      <w:r w:rsidRPr="00D46956">
        <w:rPr>
          <w:rFonts w:ascii="仿宋" w:eastAsia="仿宋" w:hAnsi="仿宋" w:cs="宋体" w:hint="eastAsia"/>
          <w:sz w:val="24"/>
        </w:rPr>
        <w:t>（四）服务机构在提供劳务服务过程中违反国家相关法规或行业规范，因过失造成他人人身伤亡的，均由服务机构负责处理并承担经济和道义上的责任，采购单位不承担任何责任。</w:t>
      </w:r>
    </w:p>
    <w:p w:rsidR="00D46956" w:rsidRDefault="00D46956" w:rsidP="00D46956">
      <w:pPr>
        <w:widowControl/>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（五）与本项目相关的一切税费（包括管理人员工资福利、保险、税金等）均由中标供应商承担。如中标供应商未按规定</w:t>
      </w:r>
      <w:r>
        <w:rPr>
          <w:rFonts w:ascii="仿宋" w:eastAsia="仿宋" w:hAnsi="仿宋" w:cs="宋体" w:hint="eastAsia"/>
          <w:sz w:val="24"/>
        </w:rPr>
        <w:t>缴</w:t>
      </w:r>
      <w:r w:rsidRPr="00D46956">
        <w:rPr>
          <w:rFonts w:ascii="仿宋" w:eastAsia="仿宋" w:hAnsi="仿宋" w:cs="宋体" w:hint="eastAsia"/>
          <w:sz w:val="24"/>
        </w:rPr>
        <w:t>纳的，所发生的一切纠纷和费用由中标供应商自行承担，与采购单位无关。</w:t>
      </w:r>
    </w:p>
    <w:p w:rsidR="002145E1" w:rsidRPr="00D46956" w:rsidRDefault="00D46956" w:rsidP="00D46956">
      <w:pPr>
        <w:widowControl/>
        <w:adjustRightInd/>
        <w:spacing w:line="336" w:lineRule="auto"/>
        <w:ind w:rightChars="-170" w:right="-357" w:firstLineChars="200" w:firstLine="480"/>
        <w:rPr>
          <w:rFonts w:ascii="仿宋" w:eastAsia="仿宋" w:hAnsi="仿宋" w:cs="宋体"/>
          <w:sz w:val="24"/>
        </w:rPr>
      </w:pPr>
      <w:r w:rsidRPr="00D46956">
        <w:rPr>
          <w:rFonts w:ascii="仿宋" w:eastAsia="仿宋" w:hAnsi="仿宋" w:cs="宋体" w:hint="eastAsia"/>
          <w:sz w:val="24"/>
        </w:rPr>
        <w:t>（六）中标供应商应依照劳动合同法的相关规定，保障劳动者权益。</w:t>
      </w:r>
      <w:r>
        <w:rPr>
          <w:rFonts w:ascii="宋体" w:hAnsi="宋体" w:hint="eastAsia"/>
          <w:sz w:val="24"/>
        </w:rPr>
        <w:t xml:space="preserve">  </w:t>
      </w:r>
    </w:p>
    <w:p w:rsidR="002145E1" w:rsidRPr="00B7414A" w:rsidRDefault="002145E1">
      <w:pPr>
        <w:spacing w:line="360" w:lineRule="auto"/>
        <w:rPr>
          <w:rFonts w:ascii="仿宋" w:eastAsia="仿宋" w:hAnsi="仿宋"/>
          <w:sz w:val="24"/>
        </w:rPr>
      </w:pPr>
    </w:p>
    <w:p w:rsidR="002145E1" w:rsidRPr="00B7414A" w:rsidRDefault="002145E1">
      <w:pPr>
        <w:widowControl/>
        <w:ind w:firstLineChars="300" w:firstLine="720"/>
        <w:jc w:val="left"/>
        <w:rPr>
          <w:rFonts w:ascii="仿宋" w:eastAsia="仿宋" w:hAnsi="仿宋"/>
          <w:bCs/>
          <w:sz w:val="24"/>
        </w:rPr>
      </w:pPr>
    </w:p>
    <w:p w:rsidR="002145E1" w:rsidRPr="00B7414A" w:rsidRDefault="002145E1">
      <w:pPr>
        <w:rPr>
          <w:rFonts w:ascii="仿宋" w:eastAsia="仿宋" w:hAnsi="仿宋" w:cs="Arial"/>
          <w:snapToGrid w:val="0"/>
          <w:kern w:val="0"/>
          <w:sz w:val="24"/>
        </w:rPr>
      </w:pP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75" w:name="_Toc95232842"/>
      <w:bookmarkStart w:id="176" w:name="_Toc95295200"/>
      <w:bookmarkStart w:id="177" w:name="_Toc95295954"/>
      <w:bookmarkStart w:id="178" w:name="_Toc95296630"/>
      <w:bookmarkStart w:id="179" w:name="_Toc95296759"/>
      <w:bookmarkStart w:id="180" w:name="_Toc102563663"/>
      <w:bookmarkStart w:id="181" w:name="_Toc102563870"/>
      <w:bookmarkStart w:id="182" w:name="_Toc102563940"/>
      <w:bookmarkStart w:id="183" w:name="_Toc102564008"/>
      <w:bookmarkStart w:id="184" w:name="_Toc102565156"/>
      <w:r w:rsidRPr="00B7414A">
        <w:rPr>
          <w:rFonts w:ascii="仿宋" w:eastAsia="仿宋" w:hAnsi="仿宋" w:cs="仿宋_GB2312" w:hint="eastAsia"/>
          <w:b/>
          <w:sz w:val="36"/>
          <w:szCs w:val="20"/>
        </w:rPr>
        <w:lastRenderedPageBreak/>
        <w:t>第四部分</w:t>
      </w:r>
      <w:bookmarkStart w:id="185" w:name="_Toc184310290"/>
      <w:bookmarkStart w:id="186" w:name="_Toc184314474"/>
      <w:bookmarkStart w:id="187" w:name="_Toc184310316"/>
      <w:bookmarkStart w:id="188" w:name="_Toc184308044"/>
      <w:bookmarkStart w:id="189" w:name="_Toc184312076"/>
      <w:bookmarkStart w:id="190" w:name="_Toc184310272"/>
      <w:bookmarkStart w:id="191" w:name="_Toc184314415"/>
      <w:bookmarkStart w:id="192" w:name="_Toc184308041"/>
      <w:bookmarkStart w:id="193" w:name="_Toc184314448"/>
      <w:bookmarkStart w:id="194" w:name="_Toc184310278"/>
      <w:bookmarkStart w:id="195" w:name="_Toc184312072"/>
      <w:bookmarkStart w:id="196" w:name="_Toc184310339"/>
      <w:bookmarkStart w:id="197" w:name="_Toc184314411"/>
      <w:bookmarkStart w:id="198" w:name="_Toc184312073"/>
      <w:bookmarkStart w:id="199" w:name="_Toc184313246"/>
      <w:bookmarkStart w:id="200" w:name="_Toc184314418"/>
      <w:bookmarkStart w:id="201" w:name="_Toc184310344"/>
      <w:bookmarkStart w:id="202" w:name="_Toc184314433"/>
      <w:bookmarkStart w:id="203" w:name="_Toc184312092"/>
      <w:bookmarkStart w:id="204" w:name="_Toc184308038"/>
      <w:bookmarkStart w:id="205" w:name="_Toc184313260"/>
      <w:bookmarkStart w:id="206" w:name="_Toc184308105"/>
      <w:bookmarkStart w:id="207" w:name="_Toc184308043"/>
      <w:bookmarkStart w:id="208" w:name="_Toc184308104"/>
      <w:bookmarkStart w:id="209" w:name="_Toc184310274"/>
      <w:bookmarkStart w:id="210" w:name="_Toc184310335"/>
      <w:bookmarkStart w:id="211" w:name="_Toc184314417"/>
      <w:bookmarkStart w:id="212" w:name="_Toc184310342"/>
      <w:bookmarkStart w:id="213" w:name="_Toc184310279"/>
      <w:bookmarkStart w:id="214" w:name="_Toc184313244"/>
      <w:bookmarkStart w:id="215" w:name="_Toc184314416"/>
      <w:bookmarkStart w:id="216" w:name="_Toc184310312"/>
      <w:bookmarkStart w:id="217" w:name="_Toc184313278"/>
      <w:bookmarkStart w:id="218" w:name="_Toc184314435"/>
      <w:bookmarkStart w:id="219" w:name="_Toc184310294"/>
      <w:bookmarkStart w:id="220" w:name="_Toc184314437"/>
      <w:bookmarkStart w:id="221" w:name="_Toc184308073"/>
      <w:bookmarkStart w:id="222" w:name="_Toc184314424"/>
      <w:bookmarkStart w:id="223" w:name="_Toc184310304"/>
      <w:bookmarkStart w:id="224" w:name="_Toc184310321"/>
      <w:bookmarkStart w:id="225" w:name="_Toc184314427"/>
      <w:bookmarkStart w:id="226" w:name="_Toc184313290"/>
      <w:bookmarkStart w:id="227" w:name="_Toc184312090"/>
      <w:bookmarkStart w:id="228" w:name="_Toc184313296"/>
      <w:bookmarkStart w:id="229" w:name="_Toc184313300"/>
      <w:bookmarkStart w:id="230" w:name="_Toc184312111"/>
      <w:bookmarkStart w:id="231" w:name="_Toc184314414"/>
      <w:bookmarkStart w:id="232" w:name="_Toc184310280"/>
      <w:bookmarkStart w:id="233" w:name="_Toc184314472"/>
      <w:bookmarkStart w:id="234" w:name="_Toc184312077"/>
      <w:bookmarkStart w:id="235" w:name="_Toc184310318"/>
      <w:bookmarkStart w:id="236" w:name="_Toc184312074"/>
      <w:bookmarkStart w:id="237" w:name="_Toc184312075"/>
      <w:bookmarkStart w:id="238" w:name="_Toc184313245"/>
      <w:bookmarkStart w:id="239" w:name="_Toc184313282"/>
      <w:bookmarkStart w:id="240" w:name="_Toc184310276"/>
      <w:bookmarkStart w:id="241" w:name="_Toc184313285"/>
      <w:bookmarkStart w:id="242" w:name="_Toc184310340"/>
      <w:bookmarkStart w:id="243" w:name="_Toc184308076"/>
      <w:bookmarkStart w:id="244" w:name="_Toc184312109"/>
      <w:bookmarkStart w:id="245" w:name="_Toc184310330"/>
      <w:bookmarkStart w:id="246" w:name="_Toc184314481"/>
      <w:bookmarkStart w:id="247" w:name="_Toc184312128"/>
      <w:bookmarkStart w:id="248" w:name="_Toc184312122"/>
      <w:bookmarkStart w:id="249" w:name="_Toc184308075"/>
      <w:bookmarkStart w:id="250" w:name="_Toc184312082"/>
      <w:bookmarkStart w:id="251" w:name="_Toc184308042"/>
      <w:bookmarkStart w:id="252" w:name="_Toc184308059"/>
      <w:bookmarkStart w:id="253" w:name="_Toc184314425"/>
      <w:bookmarkStart w:id="254" w:name="_Toc184313261"/>
      <w:bookmarkStart w:id="255" w:name="_Toc184308106"/>
      <w:bookmarkStart w:id="256" w:name="_Toc184310277"/>
      <w:bookmarkStart w:id="257" w:name="_Toc184308060"/>
      <w:bookmarkStart w:id="258" w:name="_Toc184308062"/>
      <w:bookmarkStart w:id="259" w:name="_Toc184313276"/>
      <w:bookmarkStart w:id="260" w:name="_Toc184314477"/>
      <w:bookmarkStart w:id="261" w:name="_Toc184310332"/>
      <w:bookmarkStart w:id="262" w:name="_Toc184310287"/>
      <w:bookmarkStart w:id="263" w:name="_Toc184310295"/>
      <w:bookmarkStart w:id="264" w:name="_Toc184314471"/>
      <w:bookmarkStart w:id="265" w:name="_Toc184308080"/>
      <w:bookmarkStart w:id="266" w:name="_Toc184308096"/>
      <w:bookmarkStart w:id="267" w:name="_Toc184308050"/>
      <w:bookmarkStart w:id="268" w:name="_Toc184313309"/>
      <w:bookmarkStart w:id="269" w:name="_Toc184308045"/>
      <w:bookmarkStart w:id="270" w:name="_Toc184313284"/>
      <w:bookmarkStart w:id="271" w:name="_Toc184312110"/>
      <w:bookmarkStart w:id="272" w:name="_Toc184312089"/>
      <w:bookmarkStart w:id="273" w:name="_Toc184313265"/>
      <w:bookmarkStart w:id="274" w:name="_Toc184312125"/>
      <w:bookmarkStart w:id="275" w:name="_Toc184310320"/>
      <w:bookmarkStart w:id="276" w:name="_Toc184313243"/>
      <w:bookmarkStart w:id="277" w:name="_Toc184314465"/>
      <w:bookmarkStart w:id="278" w:name="_Toc184313242"/>
      <w:bookmarkStart w:id="279" w:name="_Toc184312108"/>
      <w:bookmarkStart w:id="280" w:name="_Toc184312119"/>
      <w:bookmarkStart w:id="281" w:name="_Toc184313302"/>
      <w:bookmarkStart w:id="282" w:name="_Toc184308102"/>
      <w:bookmarkStart w:id="283" w:name="_Toc184313289"/>
      <w:bookmarkStart w:id="284" w:name="_Toc184312124"/>
      <w:bookmarkStart w:id="285" w:name="_Toc184312118"/>
      <w:bookmarkStart w:id="286" w:name="_Toc184312113"/>
      <w:bookmarkStart w:id="287" w:name="_Toc184314456"/>
      <w:bookmarkStart w:id="288" w:name="_Toc184314419"/>
      <w:bookmarkStart w:id="289" w:name="_Toc184312136"/>
      <w:bookmarkStart w:id="290" w:name="_Toc184314436"/>
      <w:bookmarkStart w:id="291" w:name="_Toc184308072"/>
      <w:bookmarkStart w:id="292" w:name="_Toc184310309"/>
      <w:bookmarkStart w:id="293" w:name="_Toc184312126"/>
      <w:bookmarkStart w:id="294" w:name="_Toc184313293"/>
      <w:bookmarkStart w:id="295" w:name="_Toc184308051"/>
      <w:bookmarkStart w:id="296" w:name="_Toc184308107"/>
      <w:bookmarkStart w:id="297" w:name="_Toc184310307"/>
      <w:bookmarkStart w:id="298" w:name="_Toc184313310"/>
      <w:bookmarkStart w:id="299" w:name="_Toc184314421"/>
      <w:bookmarkStart w:id="300" w:name="_Toc184312138"/>
      <w:bookmarkStart w:id="301" w:name="_Toc184314460"/>
      <w:bookmarkStart w:id="302" w:name="_Toc184308036"/>
      <w:bookmarkStart w:id="303" w:name="_Toc184314412"/>
      <w:bookmarkStart w:id="304" w:name="_Toc184308098"/>
      <w:bookmarkStart w:id="305" w:name="_Toc184313305"/>
      <w:bookmarkStart w:id="306" w:name="_Toc184312129"/>
      <w:bookmarkStart w:id="307" w:name="_Toc184308097"/>
      <w:bookmarkStart w:id="308" w:name="_Toc184312134"/>
      <w:bookmarkStart w:id="309" w:name="_Toc184308103"/>
      <w:bookmarkStart w:id="310" w:name="_Toc184313304"/>
      <w:bookmarkStart w:id="311" w:name="_Toc184314468"/>
      <w:bookmarkStart w:id="312" w:name="_Toc184314469"/>
      <w:bookmarkStart w:id="313" w:name="_Toc184308068"/>
      <w:bookmarkStart w:id="314" w:name="_Toc184312091"/>
      <w:bookmarkStart w:id="315" w:name="_Toc184308046"/>
      <w:bookmarkStart w:id="316" w:name="_Toc184312130"/>
      <w:bookmarkStart w:id="317" w:name="_Toc184312132"/>
      <w:bookmarkStart w:id="318" w:name="_Toc184313299"/>
      <w:bookmarkStart w:id="319" w:name="_Toc184314470"/>
      <w:bookmarkStart w:id="320" w:name="_Toc184310285"/>
      <w:bookmarkStart w:id="321" w:name="_Toc184314453"/>
      <w:bookmarkStart w:id="322" w:name="_Toc184314440"/>
      <w:bookmarkStart w:id="323" w:name="_Toc184313272"/>
      <w:bookmarkStart w:id="324" w:name="_Toc184310303"/>
      <w:bookmarkStart w:id="325" w:name="_Toc184308048"/>
      <w:bookmarkStart w:id="326" w:name="_Toc184313291"/>
      <w:bookmarkStart w:id="327" w:name="_Toc184308071"/>
      <w:bookmarkStart w:id="328" w:name="_Toc184308070"/>
      <w:bookmarkStart w:id="329" w:name="_Toc184310343"/>
      <w:bookmarkStart w:id="330" w:name="_Toc184310311"/>
      <w:bookmarkStart w:id="331" w:name="_Toc184313264"/>
      <w:bookmarkStart w:id="332" w:name="_Toc184312078"/>
      <w:bookmarkStart w:id="333" w:name="_Toc184308083"/>
      <w:bookmarkStart w:id="334" w:name="_Toc184312081"/>
      <w:bookmarkStart w:id="335" w:name="_Toc184313270"/>
      <w:bookmarkStart w:id="336" w:name="_Toc184310329"/>
      <w:bookmarkStart w:id="337" w:name="_Toc184308037"/>
      <w:bookmarkStart w:id="338" w:name="_Toc184310334"/>
      <w:bookmarkStart w:id="339" w:name="_Toc184314452"/>
      <w:bookmarkStart w:id="340" w:name="_Toc184308092"/>
      <w:bookmarkStart w:id="341" w:name="_Toc184308099"/>
      <w:bookmarkStart w:id="342" w:name="_Toc184313297"/>
      <w:bookmarkStart w:id="343" w:name="_Toc184313286"/>
      <w:bookmarkStart w:id="344" w:name="_Toc184310338"/>
      <w:bookmarkStart w:id="345" w:name="_Toc184312133"/>
      <w:bookmarkStart w:id="346" w:name="_Toc184308095"/>
      <w:bookmarkStart w:id="347" w:name="_Toc184308089"/>
      <w:bookmarkStart w:id="348" w:name="_Toc184313288"/>
      <w:bookmarkStart w:id="349" w:name="_Toc184308090"/>
      <w:bookmarkStart w:id="350" w:name="_Toc184312120"/>
      <w:bookmarkStart w:id="351" w:name="_Toc184310326"/>
      <w:bookmarkStart w:id="352" w:name="_Toc184313294"/>
      <w:bookmarkStart w:id="353" w:name="_Toc184314457"/>
      <w:bookmarkStart w:id="354" w:name="_Toc184310331"/>
      <w:bookmarkStart w:id="355" w:name="_Toc184308091"/>
      <w:bookmarkStart w:id="356" w:name="_Toc184314463"/>
      <w:bookmarkStart w:id="357" w:name="_Toc184308094"/>
      <w:bookmarkStart w:id="358" w:name="_Toc184312127"/>
      <w:bookmarkStart w:id="359" w:name="_Toc184310333"/>
      <w:bookmarkStart w:id="360" w:name="_Toc184314467"/>
      <w:bookmarkStart w:id="361" w:name="_Toc184312121"/>
      <w:bookmarkStart w:id="362" w:name="_Toc184312107"/>
      <w:bookmarkStart w:id="363" w:name="_Toc184312123"/>
      <w:bookmarkStart w:id="364" w:name="_Toc184314466"/>
      <w:bookmarkStart w:id="365" w:name="_Toc184314476"/>
      <w:bookmarkStart w:id="366" w:name="_Toc184313298"/>
      <w:bookmarkStart w:id="367" w:name="_Toc184308088"/>
      <w:bookmarkStart w:id="368" w:name="_Toc184310325"/>
      <w:bookmarkStart w:id="369" w:name="_Toc184312114"/>
      <w:bookmarkStart w:id="370" w:name="_Toc184313248"/>
      <w:bookmarkStart w:id="371" w:name="_Toc184312137"/>
      <w:bookmarkStart w:id="372" w:name="_Toc184313241"/>
      <w:bookmarkStart w:id="373" w:name="_Toc184308085"/>
      <w:bookmarkStart w:id="374" w:name="_Toc184308093"/>
      <w:bookmarkStart w:id="375" w:name="_Toc184308087"/>
      <w:bookmarkStart w:id="376" w:name="_Toc184313250"/>
      <w:bookmarkStart w:id="377" w:name="_Toc184308077"/>
      <w:bookmarkStart w:id="378" w:name="_Toc184312105"/>
      <w:bookmarkStart w:id="379" w:name="_Toc184314422"/>
      <w:bookmarkStart w:id="380" w:name="_Toc184310313"/>
      <w:bookmarkStart w:id="381" w:name="_Toc184314464"/>
      <w:bookmarkStart w:id="382" w:name="_Toc184310327"/>
      <w:bookmarkStart w:id="383" w:name="_Toc184314423"/>
      <w:bookmarkStart w:id="384" w:name="_Toc184314480"/>
      <w:bookmarkStart w:id="385" w:name="_Toc184314461"/>
      <w:bookmarkStart w:id="386" w:name="_Toc184314479"/>
      <w:bookmarkStart w:id="387" w:name="_Toc184313301"/>
      <w:bookmarkStart w:id="388" w:name="_Toc184312093"/>
      <w:bookmarkStart w:id="389" w:name="_Toc184314462"/>
      <w:bookmarkStart w:id="390" w:name="_Toc184308063"/>
      <w:bookmarkStart w:id="391" w:name="_Toc184312071"/>
      <w:bookmarkStart w:id="392" w:name="_Toc184314451"/>
      <w:bookmarkStart w:id="393" w:name="_Toc184310286"/>
      <w:bookmarkStart w:id="394" w:name="_Toc184313252"/>
      <w:bookmarkStart w:id="395" w:name="_Toc184310324"/>
      <w:bookmarkStart w:id="396" w:name="_Toc184312080"/>
      <w:bookmarkStart w:id="397" w:name="_Toc184310319"/>
      <w:bookmarkStart w:id="398" w:name="_Toc184313274"/>
      <w:bookmarkStart w:id="399" w:name="_Toc184310328"/>
      <w:bookmarkStart w:id="400" w:name="_Toc184310323"/>
      <w:bookmarkStart w:id="401" w:name="_Toc184312104"/>
      <w:bookmarkStart w:id="402" w:name="_Toc184308086"/>
      <w:bookmarkStart w:id="403" w:name="_Toc184313295"/>
      <w:bookmarkStart w:id="404" w:name="_Toc184312099"/>
      <w:bookmarkStart w:id="405" w:name="_Toc184314444"/>
      <w:bookmarkStart w:id="406" w:name="_Toc184314482"/>
      <w:bookmarkStart w:id="407" w:name="_Toc184310284"/>
      <w:bookmarkStart w:id="408" w:name="_Toc184308079"/>
      <w:bookmarkStart w:id="409" w:name="_Toc184312079"/>
      <w:bookmarkStart w:id="410" w:name="_Toc184312139"/>
      <w:bookmarkStart w:id="411" w:name="_Toc184308108"/>
      <w:bookmarkStart w:id="412" w:name="_Toc184312096"/>
      <w:bookmarkStart w:id="413" w:name="_Toc184314420"/>
      <w:bookmarkStart w:id="414" w:name="_Toc184308100"/>
      <w:bookmarkStart w:id="415" w:name="_Toc184312102"/>
      <w:bookmarkStart w:id="416" w:name="_Toc184310283"/>
      <w:bookmarkStart w:id="417" w:name="_Toc184313238"/>
      <w:bookmarkStart w:id="418" w:name="_Toc184314445"/>
      <w:bookmarkStart w:id="419" w:name="_Toc184313308"/>
      <w:bookmarkStart w:id="420" w:name="_Toc184310306"/>
      <w:bookmarkStart w:id="421" w:name="_Toc184310337"/>
      <w:bookmarkStart w:id="422" w:name="_Toc184308084"/>
      <w:bookmarkStart w:id="423" w:name="_Toc184313249"/>
      <w:bookmarkStart w:id="424" w:name="_Toc184314442"/>
      <w:bookmarkStart w:id="425" w:name="_Toc184313239"/>
      <w:bookmarkStart w:id="426" w:name="_Toc184313247"/>
      <w:bookmarkStart w:id="427" w:name="_Toc184314441"/>
      <w:bookmarkStart w:id="428" w:name="_Toc184314410"/>
      <w:bookmarkStart w:id="429" w:name="_Toc184313279"/>
      <w:bookmarkStart w:id="430" w:name="_Toc184312131"/>
      <w:bookmarkStart w:id="431" w:name="_Toc184312101"/>
      <w:bookmarkStart w:id="432" w:name="_Toc184313258"/>
      <w:bookmarkStart w:id="433" w:name="_Toc184313255"/>
      <w:bookmarkStart w:id="434" w:name="_Toc184313240"/>
      <w:bookmarkStart w:id="435" w:name="_Toc184314439"/>
      <w:bookmarkStart w:id="436" w:name="_Toc184313268"/>
      <w:bookmarkStart w:id="437" w:name="_Toc184310305"/>
      <w:bookmarkStart w:id="438" w:name="_Toc184313283"/>
      <w:bookmarkStart w:id="439" w:name="_Toc184308069"/>
      <w:bookmarkStart w:id="440" w:name="_Toc184310300"/>
      <w:bookmarkStart w:id="441" w:name="_Toc184308082"/>
      <w:bookmarkStart w:id="442" w:name="_Toc184308078"/>
      <w:bookmarkStart w:id="443" w:name="_Toc184313281"/>
      <w:bookmarkStart w:id="444" w:name="_Toc184310308"/>
      <w:bookmarkStart w:id="445" w:name="_Toc184313269"/>
      <w:bookmarkStart w:id="446" w:name="_Toc184313271"/>
      <w:bookmarkStart w:id="447" w:name="_Toc184310310"/>
      <w:bookmarkStart w:id="448" w:name="_Toc184310293"/>
      <w:bookmarkStart w:id="449" w:name="_Toc184314426"/>
      <w:bookmarkStart w:id="450" w:name="_Toc184313257"/>
      <w:bookmarkStart w:id="451" w:name="_Toc184313267"/>
      <w:bookmarkStart w:id="452" w:name="_Toc184308047"/>
      <w:bookmarkStart w:id="453" w:name="_Toc184310302"/>
      <w:bookmarkStart w:id="454" w:name="_Toc184312100"/>
      <w:bookmarkStart w:id="455" w:name="_Toc184308052"/>
      <w:bookmarkStart w:id="456" w:name="_Toc184312103"/>
      <w:bookmarkStart w:id="457" w:name="_Toc184310282"/>
      <w:bookmarkStart w:id="458" w:name="_Toc184310301"/>
      <w:bookmarkStart w:id="459" w:name="_Toc184314443"/>
      <w:bookmarkStart w:id="460" w:name="_Toc184313273"/>
      <w:bookmarkStart w:id="461" w:name="_Toc184314446"/>
      <w:bookmarkStart w:id="462" w:name="_Toc184314475"/>
      <w:bookmarkStart w:id="463" w:name="_Toc184312083"/>
      <w:bookmarkStart w:id="464" w:name="_Toc184308065"/>
      <w:bookmarkStart w:id="465" w:name="_Toc184312088"/>
      <w:bookmarkStart w:id="466" w:name="_Toc184310291"/>
      <w:bookmarkStart w:id="467" w:name="_Toc184314473"/>
      <w:bookmarkStart w:id="468" w:name="_Toc184310341"/>
      <w:bookmarkStart w:id="469" w:name="_Toc184308057"/>
      <w:bookmarkStart w:id="470" w:name="_Toc184312095"/>
      <w:bookmarkStart w:id="471" w:name="_Toc184313259"/>
      <w:bookmarkStart w:id="472" w:name="_Toc184310315"/>
      <w:bookmarkStart w:id="473" w:name="_Toc184313254"/>
      <w:bookmarkStart w:id="474" w:name="_Toc184312084"/>
      <w:bookmarkStart w:id="475" w:name="_Toc184312106"/>
      <w:bookmarkStart w:id="476" w:name="_Toc184314447"/>
      <w:bookmarkStart w:id="477" w:name="_Toc184312098"/>
      <w:bookmarkStart w:id="478" w:name="_Toc184308058"/>
      <w:bookmarkStart w:id="479" w:name="_Toc184308074"/>
      <w:bookmarkStart w:id="480" w:name="_Toc184314432"/>
      <w:bookmarkStart w:id="481" w:name="_Toc184312068"/>
      <w:bookmarkStart w:id="482" w:name="_Toc184308064"/>
      <w:bookmarkStart w:id="483" w:name="_Toc184310273"/>
      <w:bookmarkStart w:id="484" w:name="_Toc184314434"/>
      <w:bookmarkStart w:id="485" w:name="_Toc184308055"/>
      <w:bookmarkStart w:id="486" w:name="_Toc184312097"/>
      <w:bookmarkStart w:id="487" w:name="_Toc184312087"/>
      <w:bookmarkStart w:id="488" w:name="_Toc184313266"/>
      <w:bookmarkStart w:id="489" w:name="_Toc184313256"/>
      <w:bookmarkStart w:id="490" w:name="_Toc184308066"/>
      <w:bookmarkStart w:id="491" w:name="_Toc184310314"/>
      <w:bookmarkStart w:id="492" w:name="_Toc184314431"/>
      <w:bookmarkStart w:id="493" w:name="_Toc184314438"/>
      <w:bookmarkStart w:id="494" w:name="_Toc184308067"/>
      <w:bookmarkStart w:id="495" w:name="_Toc184308061"/>
      <w:bookmarkStart w:id="496" w:name="_Toc184312070"/>
      <w:bookmarkStart w:id="497" w:name="_Toc184312135"/>
      <w:bookmarkStart w:id="498" w:name="_Toc184310292"/>
      <w:bookmarkStart w:id="499" w:name="_Toc184314455"/>
      <w:bookmarkStart w:id="500" w:name="_Toc184313303"/>
      <w:bookmarkStart w:id="501" w:name="_Toc184312117"/>
      <w:bookmarkStart w:id="502" w:name="_Toc184312094"/>
      <w:bookmarkStart w:id="503" w:name="_Toc184312115"/>
      <w:bookmarkStart w:id="504" w:name="_Toc184308053"/>
      <w:bookmarkStart w:id="505" w:name="_Toc184310281"/>
      <w:bookmarkStart w:id="506" w:name="_Toc184314430"/>
      <w:bookmarkStart w:id="507" w:name="_Toc184313251"/>
      <w:bookmarkStart w:id="508" w:name="_Toc184310322"/>
      <w:bookmarkStart w:id="509" w:name="_Toc184314454"/>
      <w:bookmarkStart w:id="510" w:name="_Toc184313307"/>
      <w:bookmarkStart w:id="511" w:name="_Toc184308101"/>
      <w:bookmarkStart w:id="512" w:name="_Toc184310298"/>
      <w:bookmarkStart w:id="513" w:name="_Toc184308081"/>
      <w:bookmarkStart w:id="514" w:name="_Toc184310336"/>
      <w:bookmarkStart w:id="515" w:name="_Toc184312086"/>
      <w:bookmarkStart w:id="516" w:name="_Toc184314459"/>
      <w:bookmarkStart w:id="517" w:name="_Toc184313292"/>
      <w:bookmarkStart w:id="518" w:name="_Toc184313275"/>
      <w:bookmarkStart w:id="519" w:name="_Toc184310275"/>
      <w:bookmarkStart w:id="520" w:name="_Toc184312112"/>
      <w:bookmarkStart w:id="521" w:name="_Toc184314429"/>
      <w:bookmarkStart w:id="522" w:name="_Toc184308040"/>
      <w:bookmarkStart w:id="523" w:name="_Toc184314458"/>
      <w:bookmarkStart w:id="524" w:name="_Toc184308056"/>
      <w:bookmarkStart w:id="525" w:name="_Toc184310317"/>
      <w:bookmarkStart w:id="526" w:name="_Toc184308054"/>
      <w:bookmarkStart w:id="527" w:name="_Toc184313287"/>
      <w:bookmarkStart w:id="528" w:name="_Toc184313263"/>
      <w:bookmarkStart w:id="529" w:name="_Toc184312116"/>
      <w:bookmarkStart w:id="530" w:name="_Toc184314413"/>
      <w:bookmarkStart w:id="531" w:name="_Toc184308049"/>
      <w:bookmarkStart w:id="532" w:name="_Toc184310288"/>
      <w:bookmarkStart w:id="533" w:name="_Toc184312069"/>
      <w:bookmarkStart w:id="534" w:name="_Toc184313280"/>
      <w:bookmarkStart w:id="535" w:name="_Toc184313253"/>
      <w:bookmarkStart w:id="536" w:name="_Toc184313306"/>
      <w:bookmarkStart w:id="537" w:name="_Toc184310296"/>
      <w:bookmarkStart w:id="538" w:name="_Toc184308039"/>
      <w:bookmarkStart w:id="539" w:name="_Toc184310299"/>
      <w:bookmarkStart w:id="540" w:name="_Toc184314450"/>
      <w:bookmarkStart w:id="541" w:name="_Toc184314449"/>
      <w:bookmarkStart w:id="542" w:name="_Toc184312067"/>
      <w:bookmarkStart w:id="543" w:name="_Toc184312085"/>
      <w:bookmarkStart w:id="544" w:name="_Toc184314428"/>
      <w:bookmarkStart w:id="545" w:name="_Toc184313262"/>
      <w:bookmarkStart w:id="546" w:name="_Toc184310289"/>
      <w:bookmarkStart w:id="547" w:name="_Toc184313277"/>
      <w:bookmarkStart w:id="548" w:name="_Toc184310297"/>
      <w:bookmarkStart w:id="549" w:name="_Toc18431447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75"/>
      <w:bookmarkEnd w:id="176"/>
      <w:bookmarkEnd w:id="177"/>
      <w:bookmarkEnd w:id="178"/>
      <w:bookmarkEnd w:id="179"/>
      <w:bookmarkEnd w:id="180"/>
      <w:bookmarkEnd w:id="181"/>
      <w:bookmarkEnd w:id="182"/>
      <w:bookmarkEnd w:id="183"/>
      <w:bookmarkEnd w:id="184"/>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227"/>
        <w:gridCol w:w="899"/>
        <w:gridCol w:w="1954"/>
      </w:tblGrid>
      <w:tr w:rsidR="002145E1" w:rsidRPr="00B7414A" w:rsidTr="00A82D25">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50" w:name="_Toc95232843"/>
            <w:bookmarkStart w:id="551" w:name="_Toc95295201"/>
            <w:bookmarkStart w:id="552" w:name="_Toc95295955"/>
            <w:bookmarkStart w:id="553" w:name="_Toc95296631"/>
            <w:bookmarkStart w:id="554" w:name="_Toc95296760"/>
            <w:r w:rsidRPr="00B7414A">
              <w:rPr>
                <w:rFonts w:ascii="仿宋" w:eastAsia="仿宋" w:hAnsi="仿宋" w:cs="仿宋_GB2312" w:hint="eastAsia"/>
                <w:bCs/>
                <w:sz w:val="24"/>
              </w:rPr>
              <w:t>序号</w:t>
            </w:r>
            <w:bookmarkEnd w:id="550"/>
            <w:bookmarkEnd w:id="551"/>
            <w:bookmarkEnd w:id="552"/>
            <w:bookmarkEnd w:id="553"/>
            <w:bookmarkEnd w:id="554"/>
          </w:p>
        </w:tc>
        <w:tc>
          <w:tcPr>
            <w:tcW w:w="5227" w:type="dxa"/>
            <w:vAlign w:val="center"/>
          </w:tcPr>
          <w:p w:rsidR="002145E1" w:rsidRPr="00B7414A" w:rsidRDefault="006D208B" w:rsidP="0037262A">
            <w:pPr>
              <w:jc w:val="center"/>
              <w:rPr>
                <w:rFonts w:ascii="仿宋" w:eastAsia="仿宋" w:hAnsi="仿宋" w:cs="仿宋_GB2312"/>
                <w:bCs/>
                <w:sz w:val="24"/>
              </w:rPr>
            </w:pPr>
            <w:bookmarkStart w:id="555" w:name="_Toc95232844"/>
            <w:bookmarkStart w:id="556" w:name="_Toc95295202"/>
            <w:bookmarkStart w:id="557" w:name="_Toc95295956"/>
            <w:bookmarkStart w:id="558" w:name="_Toc95296632"/>
            <w:bookmarkStart w:id="559" w:name="_Toc95296761"/>
            <w:r w:rsidRPr="00B7414A">
              <w:rPr>
                <w:rFonts w:ascii="仿宋" w:eastAsia="仿宋" w:hAnsi="仿宋" w:cs="仿宋_GB2312" w:hint="eastAsia"/>
                <w:bCs/>
                <w:sz w:val="24"/>
              </w:rPr>
              <w:t>评标标准</w:t>
            </w:r>
            <w:bookmarkEnd w:id="555"/>
            <w:bookmarkEnd w:id="556"/>
            <w:bookmarkEnd w:id="557"/>
            <w:bookmarkEnd w:id="558"/>
            <w:bookmarkEnd w:id="559"/>
          </w:p>
        </w:tc>
        <w:tc>
          <w:tcPr>
            <w:tcW w:w="899" w:type="dxa"/>
            <w:vAlign w:val="center"/>
          </w:tcPr>
          <w:p w:rsidR="002145E1" w:rsidRPr="00B7414A" w:rsidRDefault="006D208B" w:rsidP="0037262A">
            <w:pPr>
              <w:jc w:val="center"/>
              <w:rPr>
                <w:rFonts w:ascii="仿宋" w:eastAsia="仿宋" w:hAnsi="仿宋" w:cs="仿宋_GB2312"/>
                <w:bCs/>
                <w:sz w:val="24"/>
              </w:rPr>
            </w:pPr>
            <w:bookmarkStart w:id="560" w:name="_Toc95232845"/>
            <w:bookmarkStart w:id="561" w:name="_Toc95295203"/>
            <w:bookmarkStart w:id="562" w:name="_Toc95295957"/>
            <w:bookmarkStart w:id="563" w:name="_Toc95296633"/>
            <w:bookmarkStart w:id="564" w:name="_Toc95296762"/>
            <w:r w:rsidRPr="00B7414A">
              <w:rPr>
                <w:rFonts w:ascii="仿宋" w:eastAsia="仿宋" w:hAnsi="仿宋" w:cs="仿宋_GB2312" w:hint="eastAsia"/>
                <w:bCs/>
                <w:sz w:val="24"/>
              </w:rPr>
              <w:t>权重</w:t>
            </w:r>
            <w:bookmarkEnd w:id="560"/>
            <w:bookmarkEnd w:id="561"/>
            <w:bookmarkEnd w:id="562"/>
            <w:bookmarkEnd w:id="563"/>
            <w:bookmarkEnd w:id="564"/>
          </w:p>
        </w:tc>
        <w:tc>
          <w:tcPr>
            <w:tcW w:w="1954" w:type="dxa"/>
            <w:vAlign w:val="center"/>
          </w:tcPr>
          <w:p w:rsidR="002145E1" w:rsidRPr="00B7414A" w:rsidRDefault="006D208B" w:rsidP="0037262A">
            <w:pPr>
              <w:jc w:val="center"/>
              <w:rPr>
                <w:rFonts w:ascii="仿宋" w:eastAsia="仿宋" w:hAnsi="仿宋" w:cs="仿宋_GB2312"/>
                <w:bCs/>
                <w:sz w:val="24"/>
              </w:rPr>
            </w:pPr>
            <w:bookmarkStart w:id="565" w:name="_Toc95232846"/>
            <w:bookmarkStart w:id="566" w:name="_Toc95295204"/>
            <w:bookmarkStart w:id="567" w:name="_Toc95295958"/>
            <w:bookmarkStart w:id="568" w:name="_Toc95296634"/>
            <w:bookmarkStart w:id="569"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65"/>
            <w:bookmarkEnd w:id="566"/>
            <w:bookmarkEnd w:id="567"/>
            <w:bookmarkEnd w:id="568"/>
            <w:bookmarkEnd w:id="569"/>
          </w:p>
        </w:tc>
      </w:tr>
      <w:tr w:rsidR="00D46956" w:rsidRPr="00B7414A" w:rsidTr="00A82D25">
        <w:trPr>
          <w:trHeight w:val="1244"/>
        </w:trPr>
        <w:tc>
          <w:tcPr>
            <w:tcW w:w="835" w:type="dxa"/>
            <w:vAlign w:val="center"/>
          </w:tcPr>
          <w:p w:rsidR="00D46956" w:rsidRPr="00BF67ED" w:rsidRDefault="00D46956" w:rsidP="00E32C1F">
            <w:pPr>
              <w:jc w:val="center"/>
              <w:rPr>
                <w:rFonts w:ascii="仿宋" w:eastAsia="仿宋" w:hAnsi="仿宋" w:cs="仿宋_GB2312"/>
                <w:sz w:val="24"/>
              </w:rPr>
            </w:pPr>
            <w:bookmarkStart w:id="570" w:name="_Toc95232847"/>
            <w:bookmarkStart w:id="571" w:name="_Toc95295205"/>
            <w:bookmarkStart w:id="572" w:name="_Toc95295959"/>
            <w:bookmarkStart w:id="573" w:name="_Toc95296635"/>
            <w:bookmarkStart w:id="574" w:name="_Toc95296764"/>
            <w:r w:rsidRPr="00BF67ED">
              <w:rPr>
                <w:rFonts w:ascii="仿宋" w:eastAsia="仿宋" w:hAnsi="仿宋" w:cs="仿宋_GB2312"/>
                <w:sz w:val="24"/>
              </w:rPr>
              <w:t>1</w:t>
            </w:r>
            <w:bookmarkEnd w:id="570"/>
            <w:bookmarkEnd w:id="571"/>
            <w:bookmarkEnd w:id="572"/>
            <w:bookmarkEnd w:id="573"/>
            <w:bookmarkEnd w:id="574"/>
          </w:p>
        </w:tc>
        <w:tc>
          <w:tcPr>
            <w:tcW w:w="5227" w:type="dxa"/>
            <w:vAlign w:val="center"/>
          </w:tcPr>
          <w:p w:rsidR="00D46956" w:rsidRDefault="00D46956" w:rsidP="00D46956">
            <w:pPr>
              <w:rPr>
                <w:rFonts w:ascii="仿宋" w:eastAsia="仿宋" w:hAnsi="仿宋" w:cs="FangSong_GB2312"/>
                <w:sz w:val="24"/>
              </w:rPr>
            </w:pPr>
            <w:r>
              <w:rPr>
                <w:rFonts w:ascii="仿宋" w:eastAsia="仿宋" w:hAnsi="仿宋" w:cs="FangSong_GB2312" w:hint="eastAsia"/>
                <w:sz w:val="24"/>
              </w:rPr>
              <w:t>根据各投标人针对招标文件第三章采购内容及要求逐项响应情况，完全满足招标文件第三章采购内容及要求的得满分56分。</w:t>
            </w:r>
          </w:p>
          <w:p w:rsidR="00D46956" w:rsidRDefault="00D46956" w:rsidP="00230EF6">
            <w:pPr>
              <w:rPr>
                <w:rFonts w:ascii="仿宋" w:eastAsia="仿宋" w:hAnsi="仿宋" w:cs="FangSong_GB2312"/>
                <w:sz w:val="24"/>
              </w:rPr>
            </w:pPr>
            <w:r>
              <w:rPr>
                <w:rFonts w:ascii="仿宋" w:eastAsia="仿宋" w:hAnsi="仿宋" w:cs="FangSong_GB2312" w:hint="eastAsia"/>
                <w:sz w:val="24"/>
              </w:rPr>
              <w:t>注:参数未响应(负偏离)的，每一小项扣</w:t>
            </w:r>
            <w:r w:rsidR="00230EF6">
              <w:rPr>
                <w:rFonts w:ascii="仿宋" w:eastAsia="仿宋" w:hAnsi="仿宋" w:cs="FangSong_GB2312" w:hint="eastAsia"/>
                <w:sz w:val="24"/>
              </w:rPr>
              <w:t>4</w:t>
            </w:r>
            <w:r>
              <w:rPr>
                <w:rFonts w:ascii="仿宋" w:eastAsia="仿宋" w:hAnsi="仿宋" w:cs="FangSong_GB2312" w:hint="eastAsia"/>
                <w:sz w:val="24"/>
              </w:rPr>
              <w:t>分，有8项不符合的，视为投标无效。</w:t>
            </w:r>
          </w:p>
        </w:tc>
        <w:tc>
          <w:tcPr>
            <w:tcW w:w="899" w:type="dxa"/>
            <w:vAlign w:val="center"/>
          </w:tcPr>
          <w:p w:rsidR="00D46956" w:rsidRDefault="00D46956" w:rsidP="00E32C1F">
            <w:pPr>
              <w:jc w:val="center"/>
              <w:rPr>
                <w:rFonts w:ascii="仿宋" w:eastAsia="仿宋" w:hAnsi="仿宋" w:cs="宋体"/>
                <w:sz w:val="24"/>
              </w:rPr>
            </w:pPr>
            <w:r>
              <w:rPr>
                <w:rFonts w:ascii="仿宋" w:eastAsia="仿宋" w:hAnsi="仿宋" w:hint="eastAsia"/>
              </w:rPr>
              <w:t>56</w:t>
            </w:r>
          </w:p>
        </w:tc>
        <w:tc>
          <w:tcPr>
            <w:tcW w:w="1954" w:type="dxa"/>
            <w:vAlign w:val="center"/>
          </w:tcPr>
          <w:p w:rsidR="00D46956" w:rsidRPr="00B7414A" w:rsidRDefault="00D46956" w:rsidP="00D46956">
            <w:pPr>
              <w:spacing w:line="360" w:lineRule="auto"/>
              <w:jc w:val="center"/>
              <w:outlineLvl w:val="0"/>
              <w:rPr>
                <w:rFonts w:ascii="仿宋" w:eastAsia="仿宋" w:hAnsi="仿宋" w:cs="仿宋_GB2312"/>
                <w:sz w:val="24"/>
              </w:rPr>
            </w:pPr>
          </w:p>
        </w:tc>
      </w:tr>
      <w:tr w:rsidR="00D46956" w:rsidRPr="00B7414A" w:rsidTr="00A82D25">
        <w:trPr>
          <w:trHeight w:val="1244"/>
        </w:trPr>
        <w:tc>
          <w:tcPr>
            <w:tcW w:w="835" w:type="dxa"/>
            <w:vAlign w:val="center"/>
          </w:tcPr>
          <w:p w:rsidR="00D46956" w:rsidRPr="00BF67ED" w:rsidRDefault="00D46956" w:rsidP="00E32C1F">
            <w:pPr>
              <w:jc w:val="center"/>
              <w:rPr>
                <w:rFonts w:ascii="仿宋" w:eastAsia="仿宋" w:hAnsi="仿宋" w:cs="仿宋_GB2312"/>
                <w:sz w:val="24"/>
              </w:rPr>
            </w:pPr>
            <w:r>
              <w:rPr>
                <w:rFonts w:ascii="仿宋" w:eastAsia="仿宋" w:hAnsi="仿宋" w:cs="仿宋_GB2312" w:hint="eastAsia"/>
                <w:sz w:val="24"/>
              </w:rPr>
              <w:t>2</w:t>
            </w:r>
          </w:p>
        </w:tc>
        <w:tc>
          <w:tcPr>
            <w:tcW w:w="5227" w:type="dxa"/>
            <w:vAlign w:val="center"/>
          </w:tcPr>
          <w:p w:rsidR="00D46956" w:rsidRDefault="00E32C1F" w:rsidP="00D46956">
            <w:pPr>
              <w:rPr>
                <w:rFonts w:ascii="仿宋" w:eastAsia="仿宋" w:hAnsi="仿宋" w:cs="FangSong_GB2312"/>
                <w:sz w:val="24"/>
              </w:rPr>
            </w:pPr>
            <w:r>
              <w:rPr>
                <w:rFonts w:ascii="仿宋" w:eastAsia="仿宋" w:hAnsi="仿宋" w:cs="FangSong_GB2312" w:hint="eastAsia"/>
                <w:sz w:val="24"/>
              </w:rPr>
              <w:t>投标人</w:t>
            </w:r>
            <w:r w:rsidR="00D46956">
              <w:rPr>
                <w:rFonts w:ascii="仿宋" w:eastAsia="仿宋" w:hAnsi="仿宋" w:cs="FangSong_GB2312" w:hint="eastAsia"/>
                <w:sz w:val="24"/>
              </w:rPr>
              <w:t>提供自2019年1月1日至本项目投标日期截止日，承担过类似统计项目业绩的(以合同签订时间为准)，提供一个业绩合同的得0.5分，最高得1分。</w:t>
            </w:r>
          </w:p>
          <w:p w:rsidR="00D46956" w:rsidRDefault="00D46956" w:rsidP="00E32C1F">
            <w:pPr>
              <w:rPr>
                <w:rFonts w:ascii="仿宋" w:eastAsia="仿宋" w:hAnsi="仿宋" w:cs="FangSong_GB2312"/>
                <w:sz w:val="24"/>
              </w:rPr>
            </w:pPr>
            <w:r>
              <w:rPr>
                <w:rFonts w:ascii="仿宋" w:eastAsia="仿宋" w:hAnsi="仿宋" w:cs="FangSong_GB2312" w:hint="eastAsia"/>
                <w:sz w:val="24"/>
              </w:rPr>
              <w:t>注:合同复印件、结算发票及收款凭证扫描件编入商务技术文件，(每份完整的类似业绩至少提供一个月的配套结算发票及银行收款凭证扫描件)未同时提供的不得分。</w:t>
            </w:r>
          </w:p>
        </w:tc>
        <w:tc>
          <w:tcPr>
            <w:tcW w:w="899" w:type="dxa"/>
            <w:vAlign w:val="center"/>
          </w:tcPr>
          <w:p w:rsidR="00D46956" w:rsidRDefault="00D46956" w:rsidP="00E32C1F">
            <w:pPr>
              <w:jc w:val="center"/>
              <w:rPr>
                <w:rFonts w:ascii="仿宋" w:eastAsia="仿宋" w:hAnsi="仿宋" w:cs="宋体"/>
                <w:sz w:val="24"/>
              </w:rPr>
            </w:pPr>
            <w:r>
              <w:rPr>
                <w:rFonts w:ascii="仿宋" w:eastAsia="仿宋" w:hAnsi="仿宋" w:hint="eastAsia"/>
              </w:rPr>
              <w:t>1</w:t>
            </w:r>
          </w:p>
        </w:tc>
        <w:tc>
          <w:tcPr>
            <w:tcW w:w="1954" w:type="dxa"/>
            <w:vAlign w:val="center"/>
          </w:tcPr>
          <w:p w:rsidR="00D46956" w:rsidRPr="00B7414A" w:rsidRDefault="00D46956" w:rsidP="00D46956">
            <w:pPr>
              <w:spacing w:line="360" w:lineRule="auto"/>
              <w:jc w:val="center"/>
              <w:outlineLvl w:val="0"/>
              <w:rPr>
                <w:rFonts w:ascii="仿宋" w:eastAsia="仿宋" w:hAnsi="仿宋" w:cs="仿宋_GB2312"/>
                <w:sz w:val="24"/>
              </w:rPr>
            </w:pPr>
          </w:p>
        </w:tc>
      </w:tr>
      <w:tr w:rsidR="00D46956" w:rsidRPr="00B7414A" w:rsidTr="00A82D25">
        <w:trPr>
          <w:trHeight w:val="1244"/>
        </w:trPr>
        <w:tc>
          <w:tcPr>
            <w:tcW w:w="835" w:type="dxa"/>
            <w:vAlign w:val="center"/>
          </w:tcPr>
          <w:p w:rsidR="00D46956" w:rsidRPr="00BF67ED" w:rsidRDefault="00D46956" w:rsidP="00E32C1F">
            <w:pPr>
              <w:jc w:val="center"/>
              <w:rPr>
                <w:rFonts w:ascii="仿宋" w:eastAsia="仿宋" w:hAnsi="仿宋" w:cs="仿宋_GB2312"/>
                <w:sz w:val="24"/>
              </w:rPr>
            </w:pPr>
            <w:r>
              <w:rPr>
                <w:rFonts w:ascii="仿宋" w:eastAsia="仿宋" w:hAnsi="仿宋" w:cs="仿宋_GB2312" w:hint="eastAsia"/>
                <w:sz w:val="24"/>
              </w:rPr>
              <w:t>3</w:t>
            </w:r>
          </w:p>
        </w:tc>
        <w:tc>
          <w:tcPr>
            <w:tcW w:w="5227" w:type="dxa"/>
            <w:vAlign w:val="center"/>
          </w:tcPr>
          <w:p w:rsidR="00D46956" w:rsidRDefault="00D46956" w:rsidP="00D46956">
            <w:pPr>
              <w:rPr>
                <w:rFonts w:ascii="仿宋" w:eastAsia="仿宋" w:hAnsi="仿宋" w:cs="FangSong_GB2312"/>
                <w:sz w:val="24"/>
              </w:rPr>
            </w:pPr>
            <w:r>
              <w:rPr>
                <w:rFonts w:ascii="仿宋" w:eastAsia="仿宋" w:hAnsi="仿宋" w:cs="FangSong_GB2312" w:hint="eastAsia"/>
                <w:sz w:val="24"/>
              </w:rPr>
              <w:t>本项目负责人持有会计或统计高级及以上职称的得3分，中级职称的得2分，初级职称的得1分。本项最高得3分</w:t>
            </w:r>
            <w:r w:rsidR="00E32C1F">
              <w:rPr>
                <w:rFonts w:ascii="仿宋" w:eastAsia="仿宋" w:hAnsi="仿宋" w:cs="FangSong_GB2312" w:hint="eastAsia"/>
                <w:sz w:val="24"/>
              </w:rPr>
              <w:t>。</w:t>
            </w:r>
          </w:p>
          <w:p w:rsidR="00D46956" w:rsidRDefault="00D46956" w:rsidP="0082143F">
            <w:pPr>
              <w:rPr>
                <w:rFonts w:ascii="仿宋" w:eastAsia="仿宋" w:hAnsi="仿宋" w:cs="FangSong_GB2312"/>
                <w:sz w:val="24"/>
              </w:rPr>
            </w:pPr>
            <w:r>
              <w:rPr>
                <w:rFonts w:ascii="仿宋" w:eastAsia="仿宋" w:hAnsi="仿宋" w:cs="FangSong_GB2312" w:hint="eastAsia"/>
                <w:sz w:val="24"/>
              </w:rPr>
              <w:t>注:负责人必须是本单位的股东或员工，需提供证明材料(股东提供公司章程，员工提供本企业为其缴纳</w:t>
            </w:r>
            <w:r w:rsidR="0082143F">
              <w:rPr>
                <w:rFonts w:ascii="仿宋" w:eastAsia="仿宋" w:hAnsi="仿宋" w:cs="FangSong_GB2312" w:hint="eastAsia"/>
                <w:sz w:val="24"/>
              </w:rPr>
              <w:t>到投标截止日前连续三</w:t>
            </w:r>
            <w:r>
              <w:rPr>
                <w:rFonts w:ascii="仿宋" w:eastAsia="仿宋" w:hAnsi="仿宋" w:cs="FangSong_GB2312" w:hint="eastAsia"/>
                <w:sz w:val="24"/>
              </w:rPr>
              <w:t>个月社保的证明);证明材料编入商务技术文件。</w:t>
            </w:r>
          </w:p>
        </w:tc>
        <w:tc>
          <w:tcPr>
            <w:tcW w:w="899" w:type="dxa"/>
            <w:vAlign w:val="center"/>
          </w:tcPr>
          <w:p w:rsidR="00D46956" w:rsidRDefault="00D46956" w:rsidP="00E32C1F">
            <w:pPr>
              <w:jc w:val="center"/>
              <w:rPr>
                <w:rFonts w:ascii="仿宋" w:eastAsia="仿宋" w:hAnsi="仿宋" w:cs="宋体"/>
                <w:sz w:val="24"/>
              </w:rPr>
            </w:pPr>
            <w:r>
              <w:rPr>
                <w:rFonts w:ascii="仿宋" w:eastAsia="仿宋" w:hAnsi="仿宋" w:cs="宋体" w:hint="eastAsia"/>
                <w:sz w:val="24"/>
              </w:rPr>
              <w:t>3</w:t>
            </w:r>
          </w:p>
        </w:tc>
        <w:tc>
          <w:tcPr>
            <w:tcW w:w="1954" w:type="dxa"/>
            <w:vAlign w:val="center"/>
          </w:tcPr>
          <w:p w:rsidR="00D46956" w:rsidRPr="00B7414A" w:rsidRDefault="00D46956" w:rsidP="00D46956">
            <w:pPr>
              <w:spacing w:line="360" w:lineRule="auto"/>
              <w:jc w:val="center"/>
              <w:outlineLvl w:val="0"/>
              <w:rPr>
                <w:rFonts w:ascii="仿宋" w:eastAsia="仿宋" w:hAnsi="仿宋" w:cs="仿宋_GB2312"/>
                <w:sz w:val="24"/>
              </w:rPr>
            </w:pPr>
          </w:p>
        </w:tc>
      </w:tr>
      <w:tr w:rsidR="00D46956" w:rsidRPr="00B7414A" w:rsidTr="00A82D25">
        <w:trPr>
          <w:trHeight w:val="1105"/>
        </w:trPr>
        <w:tc>
          <w:tcPr>
            <w:tcW w:w="835" w:type="dxa"/>
            <w:vAlign w:val="center"/>
          </w:tcPr>
          <w:p w:rsidR="00D46956" w:rsidRPr="00BF67ED" w:rsidRDefault="00D46956" w:rsidP="00E32C1F">
            <w:pPr>
              <w:jc w:val="center"/>
              <w:rPr>
                <w:rFonts w:ascii="仿宋" w:eastAsia="仿宋" w:hAnsi="仿宋" w:cs="仿宋_GB2312"/>
                <w:sz w:val="24"/>
              </w:rPr>
            </w:pPr>
            <w:r>
              <w:rPr>
                <w:rFonts w:ascii="仿宋" w:eastAsia="仿宋" w:hAnsi="仿宋" w:cs="仿宋_GB2312" w:hint="eastAsia"/>
                <w:sz w:val="24"/>
              </w:rPr>
              <w:t>4</w:t>
            </w:r>
          </w:p>
        </w:tc>
        <w:tc>
          <w:tcPr>
            <w:tcW w:w="5227" w:type="dxa"/>
            <w:vAlign w:val="center"/>
          </w:tcPr>
          <w:p w:rsidR="00D46956" w:rsidRDefault="00D46956" w:rsidP="00D46956">
            <w:pPr>
              <w:pStyle w:val="a9"/>
              <w:spacing w:line="240" w:lineRule="auto"/>
              <w:rPr>
                <w:rFonts w:ascii="仿宋" w:eastAsia="仿宋" w:hAnsi="仿宋" w:cs="FangSong_GB2312"/>
              </w:rPr>
            </w:pPr>
            <w:r>
              <w:rPr>
                <w:rFonts w:ascii="仿宋" w:eastAsia="仿宋" w:hAnsi="仿宋" w:cs="FangSong_GB2312" w:hint="eastAsia"/>
              </w:rPr>
              <w:t>根据投标人提供的服务方案及人事管理制度、财务管理制度、统计业务管理制度”等内容是否明确、科学、可行、合理，质量保障是否明确、到位等综合评审，提供的得基本分5分，方案内容描述一般的加1分，方案内容描述完整齐全、合理可行的加2分，内容描述更全面深刻且可行性高的加3分，本项最高得8分。</w:t>
            </w:r>
          </w:p>
          <w:p w:rsidR="00D46956" w:rsidRDefault="00D46956" w:rsidP="00D46956">
            <w:pPr>
              <w:pStyle w:val="a9"/>
              <w:spacing w:line="240" w:lineRule="auto"/>
              <w:rPr>
                <w:rFonts w:ascii="仿宋" w:eastAsia="仿宋" w:hAnsi="仿宋" w:cs="FangSong_GB2312"/>
                <w:snapToGrid/>
                <w:szCs w:val="24"/>
                <w:lang w:val="en-US"/>
              </w:rPr>
            </w:pPr>
            <w:r>
              <w:rPr>
                <w:rFonts w:ascii="仿宋" w:eastAsia="仿宋" w:hAnsi="仿宋" w:cs="FangSong_GB2312" w:hint="eastAsia"/>
              </w:rPr>
              <w:t>注:未提供的不得分。</w:t>
            </w:r>
          </w:p>
        </w:tc>
        <w:tc>
          <w:tcPr>
            <w:tcW w:w="899" w:type="dxa"/>
            <w:vAlign w:val="center"/>
          </w:tcPr>
          <w:p w:rsidR="00D46956" w:rsidRDefault="00D46956" w:rsidP="00E32C1F">
            <w:pPr>
              <w:jc w:val="center"/>
              <w:rPr>
                <w:rFonts w:ascii="宋体" w:hAnsi="宋体" w:cs="宋体"/>
                <w:szCs w:val="21"/>
              </w:rPr>
            </w:pPr>
            <w:r>
              <w:rPr>
                <w:rFonts w:hint="eastAsia"/>
                <w:szCs w:val="21"/>
              </w:rPr>
              <w:t>8</w:t>
            </w:r>
          </w:p>
        </w:tc>
        <w:tc>
          <w:tcPr>
            <w:tcW w:w="1954" w:type="dxa"/>
          </w:tcPr>
          <w:p w:rsidR="00D46956" w:rsidRPr="00B7414A" w:rsidRDefault="00D46956" w:rsidP="00D46956">
            <w:pPr>
              <w:spacing w:line="360" w:lineRule="auto"/>
              <w:outlineLvl w:val="0"/>
              <w:rPr>
                <w:rFonts w:ascii="仿宋" w:eastAsia="仿宋" w:hAnsi="仿宋" w:cs="仿宋_GB2312"/>
                <w:sz w:val="24"/>
              </w:rPr>
            </w:pPr>
          </w:p>
        </w:tc>
      </w:tr>
      <w:tr w:rsidR="00D46956" w:rsidRPr="00E32C1F" w:rsidTr="00A82D25">
        <w:trPr>
          <w:trHeight w:val="1105"/>
        </w:trPr>
        <w:tc>
          <w:tcPr>
            <w:tcW w:w="835"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5</w:t>
            </w:r>
          </w:p>
        </w:tc>
        <w:tc>
          <w:tcPr>
            <w:tcW w:w="5227" w:type="dxa"/>
            <w:vAlign w:val="center"/>
          </w:tcPr>
          <w:p w:rsidR="00E32C1F" w:rsidRDefault="00D46956" w:rsidP="00D46956">
            <w:pPr>
              <w:rPr>
                <w:rFonts w:ascii="仿宋" w:eastAsia="仿宋" w:hAnsi="仿宋" w:cs="FangSong_GB2312"/>
                <w:sz w:val="24"/>
              </w:rPr>
            </w:pPr>
            <w:r>
              <w:rPr>
                <w:rFonts w:ascii="仿宋" w:eastAsia="仿宋" w:hAnsi="仿宋" w:cs="FangSong_GB2312" w:hint="eastAsia"/>
                <w:sz w:val="24"/>
              </w:rPr>
              <w:t>根据投标人对岗位配置及人员分配是否科学、合理，配备人员的资质优劣(如人员整体素质、年龄、工作经验等)综合评审，提供的得基本分2.5分，方案内容描述一般的加0.5分，方案内容描述完整齐全、合理可行的加1.5分，内容描述更</w:t>
            </w:r>
            <w:r>
              <w:rPr>
                <w:rFonts w:ascii="仿宋" w:eastAsia="仿宋" w:hAnsi="仿宋" w:cs="FangSong_GB2312" w:hint="eastAsia"/>
                <w:sz w:val="24"/>
              </w:rPr>
              <w:lastRenderedPageBreak/>
              <w:t>全面深刻且可行性高的加2.5分，本项最高得5分。</w:t>
            </w:r>
          </w:p>
          <w:p w:rsidR="00D46956" w:rsidRDefault="00E32C1F" w:rsidP="00D46956">
            <w:pPr>
              <w:rPr>
                <w:rFonts w:ascii="仿宋" w:eastAsia="仿宋" w:hAnsi="仿宋" w:cs="FangSong_GB2312"/>
                <w:sz w:val="24"/>
              </w:rPr>
            </w:pPr>
            <w:r w:rsidRPr="00E32C1F">
              <w:rPr>
                <w:rFonts w:ascii="仿宋" w:eastAsia="仿宋" w:hAnsi="仿宋" w:cs="FangSong_GB2312" w:hint="eastAsia"/>
                <w:sz w:val="24"/>
              </w:rPr>
              <w:t>注:未提供的不得分。</w:t>
            </w:r>
          </w:p>
        </w:tc>
        <w:tc>
          <w:tcPr>
            <w:tcW w:w="899"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lastRenderedPageBreak/>
              <w:t>5</w:t>
            </w:r>
          </w:p>
        </w:tc>
        <w:tc>
          <w:tcPr>
            <w:tcW w:w="1954" w:type="dxa"/>
          </w:tcPr>
          <w:p w:rsidR="00D46956" w:rsidRPr="00E32C1F" w:rsidRDefault="00D46956" w:rsidP="00E32C1F">
            <w:pPr>
              <w:rPr>
                <w:rFonts w:ascii="仿宋" w:eastAsia="仿宋" w:hAnsi="仿宋" w:cs="FangSong_GB2312"/>
                <w:sz w:val="24"/>
              </w:rPr>
            </w:pPr>
          </w:p>
        </w:tc>
      </w:tr>
      <w:tr w:rsidR="00D46956" w:rsidRPr="00E32C1F" w:rsidTr="00A82D25">
        <w:trPr>
          <w:trHeight w:val="1105"/>
        </w:trPr>
        <w:tc>
          <w:tcPr>
            <w:tcW w:w="835"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lastRenderedPageBreak/>
              <w:t>6</w:t>
            </w:r>
          </w:p>
        </w:tc>
        <w:tc>
          <w:tcPr>
            <w:tcW w:w="5227" w:type="dxa"/>
            <w:vAlign w:val="center"/>
          </w:tcPr>
          <w:p w:rsidR="00D46956" w:rsidRDefault="00D46956" w:rsidP="00D46956">
            <w:pPr>
              <w:rPr>
                <w:rFonts w:ascii="仿宋" w:eastAsia="仿宋" w:hAnsi="仿宋" w:cs="FangSong_GB2312"/>
                <w:sz w:val="24"/>
              </w:rPr>
            </w:pPr>
            <w:r>
              <w:rPr>
                <w:rFonts w:ascii="仿宋" w:eastAsia="仿宋" w:hAnsi="仿宋" w:cs="FangSong_GB2312" w:hint="eastAsia"/>
                <w:sz w:val="24"/>
              </w:rPr>
              <w:t>根据投标人提供的临时突发事件应急预案和实施措施进行综合评审，提供的得基本分2.5分，方案内容描述一般的加0.5分，方案内容描述完整齐全、合理可行的加1.5分，内容描述更全面深刻且可行性高的加2.5分，本项最高得5分。</w:t>
            </w:r>
          </w:p>
          <w:p w:rsidR="00E32C1F" w:rsidRPr="00E32C1F" w:rsidRDefault="00E32C1F" w:rsidP="00E32C1F">
            <w:r w:rsidRPr="00E32C1F">
              <w:rPr>
                <w:rFonts w:ascii="仿宋" w:eastAsia="仿宋" w:hAnsi="仿宋" w:cs="FangSong_GB2312" w:hint="eastAsia"/>
                <w:sz w:val="24"/>
              </w:rPr>
              <w:t>注:未提供的不得分。</w:t>
            </w:r>
            <w:r w:rsidRPr="00E32C1F">
              <w:t xml:space="preserve"> </w:t>
            </w:r>
          </w:p>
        </w:tc>
        <w:tc>
          <w:tcPr>
            <w:tcW w:w="899"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5</w:t>
            </w:r>
          </w:p>
        </w:tc>
        <w:tc>
          <w:tcPr>
            <w:tcW w:w="1954" w:type="dxa"/>
          </w:tcPr>
          <w:p w:rsidR="00D46956" w:rsidRPr="00E32C1F" w:rsidRDefault="00D46956" w:rsidP="00E32C1F">
            <w:pPr>
              <w:rPr>
                <w:rFonts w:ascii="仿宋" w:eastAsia="仿宋" w:hAnsi="仿宋" w:cs="FangSong_GB2312"/>
                <w:sz w:val="24"/>
              </w:rPr>
            </w:pPr>
          </w:p>
        </w:tc>
      </w:tr>
      <w:tr w:rsidR="00D46956" w:rsidRPr="00E32C1F" w:rsidTr="00A82D25">
        <w:trPr>
          <w:trHeight w:val="1105"/>
        </w:trPr>
        <w:tc>
          <w:tcPr>
            <w:tcW w:w="835"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7</w:t>
            </w:r>
          </w:p>
        </w:tc>
        <w:tc>
          <w:tcPr>
            <w:tcW w:w="5227" w:type="dxa"/>
            <w:vAlign w:val="center"/>
          </w:tcPr>
          <w:p w:rsidR="00D46956" w:rsidRDefault="00D46956" w:rsidP="00D46956">
            <w:pPr>
              <w:rPr>
                <w:rFonts w:ascii="仿宋" w:eastAsia="仿宋" w:hAnsi="仿宋" w:cs="FangSong_GB2312"/>
                <w:sz w:val="24"/>
              </w:rPr>
            </w:pPr>
            <w:r>
              <w:rPr>
                <w:rFonts w:ascii="仿宋" w:eastAsia="仿宋" w:hAnsi="仿宋" w:cs="FangSong_GB2312" w:hint="eastAsia"/>
                <w:sz w:val="24"/>
              </w:rPr>
              <w:t>根据</w:t>
            </w:r>
            <w:r w:rsidR="00E32C1F">
              <w:rPr>
                <w:rFonts w:ascii="仿宋" w:eastAsia="仿宋" w:hAnsi="仿宋" w:cs="FangSong_GB2312" w:hint="eastAsia"/>
                <w:sz w:val="24"/>
              </w:rPr>
              <w:t>投标人</w:t>
            </w:r>
            <w:r>
              <w:rPr>
                <w:rFonts w:ascii="仿宋" w:eastAsia="仿宋" w:hAnsi="仿宋" w:cs="FangSong_GB2312" w:hint="eastAsia"/>
                <w:sz w:val="24"/>
              </w:rPr>
              <w:t>结合项目需求及自身的经验，对本项目实施过程中的重难点进行分析，并对其提出的应对措施方案的科学合理性进行阐述由评委进行打分，提供的得基本分4分;方案内容描述一般的加1分，方案内容描述完整齐全、合理可行的加2分，内容描述更全面深刻且可行性高的加3分，本项最高得7分。</w:t>
            </w:r>
          </w:p>
          <w:p w:rsidR="00D46956" w:rsidRDefault="00D46956" w:rsidP="00D46956">
            <w:pPr>
              <w:rPr>
                <w:rFonts w:ascii="仿宋" w:eastAsia="仿宋" w:hAnsi="仿宋" w:cs="FangSong_GB2312"/>
                <w:sz w:val="24"/>
              </w:rPr>
            </w:pPr>
            <w:r>
              <w:rPr>
                <w:rFonts w:ascii="仿宋" w:eastAsia="仿宋" w:hAnsi="仿宋" w:cs="FangSong_GB2312" w:hint="eastAsia"/>
                <w:sz w:val="24"/>
              </w:rPr>
              <w:t>注:</w:t>
            </w:r>
            <w:r w:rsidR="00E32C1F" w:rsidRPr="00E32C1F">
              <w:rPr>
                <w:rFonts w:ascii="仿宋" w:eastAsia="仿宋" w:hAnsi="仿宋" w:cs="FangSong_GB2312" w:hint="eastAsia"/>
                <w:sz w:val="24"/>
              </w:rPr>
              <w:t>未提供的不得分。</w:t>
            </w:r>
          </w:p>
        </w:tc>
        <w:tc>
          <w:tcPr>
            <w:tcW w:w="899"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7</w:t>
            </w:r>
          </w:p>
        </w:tc>
        <w:tc>
          <w:tcPr>
            <w:tcW w:w="1954" w:type="dxa"/>
          </w:tcPr>
          <w:p w:rsidR="00D46956" w:rsidRPr="00E32C1F" w:rsidRDefault="00D46956" w:rsidP="00E32C1F">
            <w:pPr>
              <w:rPr>
                <w:rFonts w:ascii="仿宋" w:eastAsia="仿宋" w:hAnsi="仿宋" w:cs="FangSong_GB2312"/>
                <w:sz w:val="24"/>
              </w:rPr>
            </w:pPr>
          </w:p>
        </w:tc>
      </w:tr>
      <w:tr w:rsidR="00D46956" w:rsidRPr="00E32C1F" w:rsidTr="00A82D25">
        <w:trPr>
          <w:trHeight w:val="1105"/>
        </w:trPr>
        <w:tc>
          <w:tcPr>
            <w:tcW w:w="835"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8</w:t>
            </w:r>
          </w:p>
        </w:tc>
        <w:tc>
          <w:tcPr>
            <w:tcW w:w="5227" w:type="dxa"/>
            <w:vAlign w:val="center"/>
          </w:tcPr>
          <w:p w:rsidR="00D46956" w:rsidRDefault="00D46956" w:rsidP="0082143F">
            <w:pPr>
              <w:rPr>
                <w:rFonts w:ascii="仿宋" w:eastAsia="仿宋" w:hAnsi="仿宋" w:cs="FangSong_GB2312"/>
                <w:sz w:val="24"/>
              </w:rPr>
            </w:pPr>
            <w:r>
              <w:rPr>
                <w:rFonts w:ascii="仿宋" w:eastAsia="仿宋" w:hAnsi="仿宋" w:cs="FangSong_GB2312" w:hint="eastAsia"/>
                <w:sz w:val="24"/>
              </w:rPr>
              <w:t>根据投标人提供的各种优惠条件、配套服务、服务响应时间等方面进行综合评审，提供的得基本分2.5分，方案内容描述一般的加0.5分，方案内容描述完整齐全、合理可行的加1.5分，内容描述更全面深刻且可行性高的加2.5分，本项最高得5分。</w:t>
            </w:r>
          </w:p>
          <w:p w:rsidR="00E32C1F" w:rsidRPr="00E32C1F" w:rsidRDefault="00E32C1F" w:rsidP="00E32C1F">
            <w:r>
              <w:rPr>
                <w:rFonts w:ascii="仿宋" w:eastAsia="仿宋" w:hAnsi="仿宋" w:cs="FangSong_GB2312" w:hint="eastAsia"/>
                <w:sz w:val="24"/>
              </w:rPr>
              <w:t>注:</w:t>
            </w:r>
            <w:r w:rsidRPr="00E32C1F">
              <w:rPr>
                <w:rFonts w:ascii="仿宋" w:eastAsia="仿宋" w:hAnsi="仿宋" w:cs="FangSong_GB2312" w:hint="eastAsia"/>
                <w:sz w:val="24"/>
              </w:rPr>
              <w:t>未提供的不得分。</w:t>
            </w:r>
          </w:p>
        </w:tc>
        <w:tc>
          <w:tcPr>
            <w:tcW w:w="899"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5</w:t>
            </w:r>
          </w:p>
        </w:tc>
        <w:tc>
          <w:tcPr>
            <w:tcW w:w="1954" w:type="dxa"/>
          </w:tcPr>
          <w:p w:rsidR="00D46956" w:rsidRPr="00E32C1F" w:rsidRDefault="00D46956" w:rsidP="00E32C1F">
            <w:pPr>
              <w:rPr>
                <w:rFonts w:ascii="仿宋" w:eastAsia="仿宋" w:hAnsi="仿宋" w:cs="FangSong_GB2312"/>
                <w:sz w:val="24"/>
              </w:rPr>
            </w:pPr>
          </w:p>
        </w:tc>
      </w:tr>
      <w:tr w:rsidR="00D46956" w:rsidRPr="00E32C1F" w:rsidTr="00850268">
        <w:trPr>
          <w:trHeight w:val="2290"/>
        </w:trPr>
        <w:tc>
          <w:tcPr>
            <w:tcW w:w="835" w:type="dxa"/>
            <w:vAlign w:val="center"/>
          </w:tcPr>
          <w:p w:rsidR="00D46956" w:rsidRPr="00E32C1F" w:rsidRDefault="00D46956" w:rsidP="00E32C1F">
            <w:pPr>
              <w:jc w:val="center"/>
              <w:rPr>
                <w:rFonts w:ascii="仿宋" w:eastAsia="仿宋" w:hAnsi="仿宋" w:cs="FangSong_GB2312"/>
                <w:sz w:val="24"/>
              </w:rPr>
            </w:pPr>
            <w:r w:rsidRPr="00E32C1F">
              <w:rPr>
                <w:rFonts w:ascii="仿宋" w:eastAsia="仿宋" w:hAnsi="仿宋" w:cs="FangSong_GB2312" w:hint="eastAsia"/>
                <w:sz w:val="24"/>
              </w:rPr>
              <w:t>9</w:t>
            </w:r>
          </w:p>
        </w:tc>
        <w:tc>
          <w:tcPr>
            <w:tcW w:w="5227" w:type="dxa"/>
          </w:tcPr>
          <w:p w:rsidR="00D46956" w:rsidRDefault="00D46956" w:rsidP="00D46956">
            <w:pPr>
              <w:rPr>
                <w:rFonts w:ascii="仿宋" w:eastAsia="仿宋" w:hAnsi="仿宋" w:cs="FangSong_GB2312"/>
                <w:sz w:val="24"/>
              </w:rPr>
            </w:pPr>
            <w:bookmarkStart w:id="575" w:name="_Toc95295208"/>
            <w:bookmarkStart w:id="576" w:name="_Toc95232850"/>
            <w:bookmarkStart w:id="577" w:name="_Toc95296638"/>
            <w:bookmarkStart w:id="578" w:name="_Toc95296767"/>
            <w:bookmarkStart w:id="579" w:name="_Toc95295962"/>
            <w:r>
              <w:rPr>
                <w:rFonts w:ascii="仿宋" w:eastAsia="仿宋" w:hAnsi="仿宋" w:cs="FangSong_GB2312" w:hint="eastAsia"/>
                <w:sz w:val="24"/>
              </w:rPr>
              <w:t>有效投标报价的最低价作为评标基准价，其最低报价为满分；按［投标报价得分</w:t>
            </w:r>
            <w:r>
              <w:rPr>
                <w:rFonts w:ascii="仿宋" w:eastAsia="仿宋" w:hAnsi="仿宋" w:cs="FangSong_GB2312"/>
                <w:sz w:val="24"/>
              </w:rPr>
              <w:t>=（评标基准价/投标报价）*</w:t>
            </w:r>
            <w:r>
              <w:rPr>
                <w:rFonts w:ascii="仿宋" w:eastAsia="仿宋" w:hAnsi="仿宋" w:cs="FangSong_GB2312" w:hint="eastAsia"/>
                <w:sz w:val="24"/>
              </w:rPr>
              <w:t>1</w:t>
            </w:r>
            <w:r>
              <w:rPr>
                <w:rFonts w:ascii="仿宋" w:eastAsia="仿宋" w:hAnsi="仿宋" w:cs="FangSong_GB2312"/>
                <w:sz w:val="24"/>
              </w:rPr>
              <w:t>0］的计算公式计算。</w:t>
            </w:r>
            <w:bookmarkEnd w:id="575"/>
            <w:bookmarkEnd w:id="576"/>
            <w:bookmarkEnd w:id="577"/>
            <w:bookmarkEnd w:id="578"/>
            <w:bookmarkEnd w:id="579"/>
          </w:p>
          <w:p w:rsidR="00D46956" w:rsidRDefault="00D46956" w:rsidP="00D46956">
            <w:pPr>
              <w:rPr>
                <w:rFonts w:ascii="仿宋" w:eastAsia="仿宋" w:hAnsi="仿宋" w:cs="FangSong_GB2312"/>
                <w:sz w:val="24"/>
              </w:rPr>
            </w:pPr>
            <w:r>
              <w:rPr>
                <w:rFonts w:ascii="仿宋" w:eastAsia="仿宋" w:hAnsi="仿宋" w:cs="FangSong_GB2312"/>
                <w:sz w:val="24"/>
              </w:rPr>
              <w:t>评标过程中，不得去掉报价中的最高报价和最低报价。</w:t>
            </w:r>
          </w:p>
          <w:p w:rsidR="00D46956" w:rsidRDefault="00D46956" w:rsidP="00D46956">
            <w:pPr>
              <w:rPr>
                <w:rFonts w:ascii="仿宋" w:eastAsia="仿宋" w:hAnsi="仿宋" w:cs="FangSong_GB2312"/>
                <w:sz w:val="24"/>
              </w:rPr>
            </w:pPr>
            <w:r>
              <w:rPr>
                <w:rFonts w:ascii="仿宋" w:eastAsia="仿宋" w:hAnsi="仿宋" w:cs="FangSong_GB2312"/>
                <w:sz w:val="24"/>
              </w:rPr>
              <w:t>因落实政府采购政策</w:t>
            </w:r>
            <w:r>
              <w:rPr>
                <w:rFonts w:ascii="仿宋" w:eastAsia="仿宋" w:hAnsi="仿宋" w:cs="FangSong_GB2312" w:hint="eastAsia"/>
                <w:sz w:val="24"/>
              </w:rPr>
              <w:t>需要</w:t>
            </w:r>
            <w:r>
              <w:rPr>
                <w:rFonts w:ascii="仿宋" w:eastAsia="仿宋" w:hAnsi="仿宋" w:cs="FangSong_GB2312"/>
                <w:sz w:val="24"/>
              </w:rPr>
              <w:t>进行价格调整的，以调整后的价格计算评标基准价和投标报价。</w:t>
            </w:r>
          </w:p>
        </w:tc>
        <w:tc>
          <w:tcPr>
            <w:tcW w:w="899" w:type="dxa"/>
            <w:vAlign w:val="center"/>
          </w:tcPr>
          <w:p w:rsidR="00D46956" w:rsidRPr="00230EF6" w:rsidRDefault="00D46956" w:rsidP="00E32C1F">
            <w:pPr>
              <w:jc w:val="center"/>
              <w:rPr>
                <w:rFonts w:ascii="仿宋" w:eastAsia="仿宋" w:hAnsi="仿宋" w:cs="FangSong_GB2312"/>
                <w:sz w:val="24"/>
              </w:rPr>
            </w:pPr>
            <w:bookmarkStart w:id="580" w:name="_Toc95296768"/>
            <w:bookmarkStart w:id="581" w:name="_Toc95295209"/>
            <w:bookmarkStart w:id="582" w:name="_Toc95295963"/>
            <w:bookmarkStart w:id="583" w:name="_Toc95232851"/>
            <w:bookmarkStart w:id="584" w:name="_Toc95296639"/>
            <w:r w:rsidRPr="00230EF6">
              <w:rPr>
                <w:rFonts w:ascii="仿宋" w:eastAsia="仿宋" w:hAnsi="仿宋" w:cs="FangSong_GB2312" w:hint="eastAsia"/>
                <w:sz w:val="24"/>
              </w:rPr>
              <w:t>1</w:t>
            </w:r>
            <w:r w:rsidRPr="00230EF6">
              <w:rPr>
                <w:rFonts w:ascii="仿宋" w:eastAsia="仿宋" w:hAnsi="仿宋" w:cs="FangSong_GB2312"/>
                <w:sz w:val="24"/>
              </w:rPr>
              <w:t>0</w:t>
            </w:r>
            <w:bookmarkEnd w:id="580"/>
            <w:bookmarkEnd w:id="581"/>
            <w:bookmarkEnd w:id="582"/>
            <w:bookmarkEnd w:id="583"/>
            <w:bookmarkEnd w:id="584"/>
          </w:p>
        </w:tc>
        <w:tc>
          <w:tcPr>
            <w:tcW w:w="1954" w:type="dxa"/>
            <w:vAlign w:val="center"/>
          </w:tcPr>
          <w:p w:rsidR="00D46956" w:rsidRPr="00E32C1F" w:rsidRDefault="00D46956" w:rsidP="00D46956">
            <w:pPr>
              <w:rPr>
                <w:rFonts w:ascii="仿宋" w:eastAsia="仿宋" w:hAnsi="仿宋" w:cs="FangSong_GB2312"/>
                <w:sz w:val="24"/>
              </w:rPr>
            </w:pPr>
            <w:r w:rsidRPr="00E32C1F">
              <w:rPr>
                <w:rFonts w:ascii="仿宋" w:eastAsia="仿宋" w:hAnsi="仿宋" w:cs="FangSong_GB2312"/>
                <w:sz w:val="24"/>
              </w:rPr>
              <w:t>/</w:t>
            </w:r>
          </w:p>
        </w:tc>
      </w:tr>
    </w:tbl>
    <w:p w:rsidR="002145E1" w:rsidRPr="00CE09F9" w:rsidRDefault="006D208B" w:rsidP="00E32C1F">
      <w:pPr>
        <w:rPr>
          <w:rFonts w:ascii="仿宋" w:eastAsia="仿宋" w:hAnsi="仿宋" w:cs="仿宋_GB2312"/>
          <w:b/>
          <w:sz w:val="24"/>
        </w:rPr>
      </w:pPr>
      <w:r w:rsidRPr="00E32C1F">
        <w:rPr>
          <w:rFonts w:ascii="仿宋" w:eastAsia="仿宋" w:hAnsi="仿宋" w:cs="FangSong_GB2312"/>
          <w:sz w:val="24"/>
        </w:rPr>
        <w:t> *</w:t>
      </w:r>
      <w:r w:rsidRPr="00E32C1F">
        <w:rPr>
          <w:rFonts w:ascii="仿宋" w:eastAsia="仿宋" w:hAnsi="仿宋" w:cs="FangSong_GB2312" w:hint="eastAsia"/>
          <w:sz w:val="24"/>
        </w:rPr>
        <w:t>备注：投标人编制投标文件（</w:t>
      </w:r>
      <w:r w:rsidRPr="00CE09F9">
        <w:rPr>
          <w:rFonts w:ascii="仿宋" w:eastAsia="仿宋" w:hAnsi="仿宋" w:cs="仿宋_GB2312" w:hint="eastAsia"/>
          <w:sz w:val="24"/>
        </w:rPr>
        <w:t>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85" w:name="_Toc95232852"/>
      <w:bookmarkStart w:id="586" w:name="_Toc95295210"/>
      <w:bookmarkStart w:id="587" w:name="_Toc95295964"/>
      <w:bookmarkStart w:id="588" w:name="_Toc95296640"/>
      <w:bookmarkStart w:id="589" w:name="_Toc95296769"/>
      <w:bookmarkStart w:id="590" w:name="_Toc102563664"/>
      <w:bookmarkStart w:id="591" w:name="_Toc102563871"/>
      <w:bookmarkStart w:id="592" w:name="_Toc102563941"/>
      <w:bookmarkStart w:id="593" w:name="_Toc102564009"/>
      <w:bookmarkStart w:id="594" w:name="_Toc102565157"/>
      <w:r w:rsidRPr="00CE09F9">
        <w:rPr>
          <w:rFonts w:ascii="仿宋" w:eastAsia="仿宋" w:hAnsi="仿宋" w:cs="仿宋_GB2312" w:hint="eastAsia"/>
          <w:b/>
          <w:sz w:val="36"/>
          <w:szCs w:val="36"/>
        </w:rPr>
        <w:lastRenderedPageBreak/>
        <w:t>三、评标程序</w:t>
      </w:r>
      <w:bookmarkEnd w:id="585"/>
      <w:bookmarkEnd w:id="586"/>
      <w:bookmarkEnd w:id="587"/>
      <w:bookmarkEnd w:id="588"/>
      <w:bookmarkEnd w:id="589"/>
      <w:bookmarkEnd w:id="590"/>
      <w:bookmarkEnd w:id="591"/>
      <w:bookmarkEnd w:id="592"/>
      <w:bookmarkEnd w:id="593"/>
      <w:bookmarkEnd w:id="594"/>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3.1符合性审查。</w:t>
      </w:r>
      <w:r w:rsidRPr="00CE09F9">
        <w:rPr>
          <w:rFonts w:ascii="仿宋" w:eastAsia="仿宋" w:hAnsi="仿宋" w:cs="Arial"/>
          <w:kern w:val="0"/>
          <w:sz w:val="24"/>
        </w:rPr>
        <w:t>评标委员会应当对符合资格的投标人的投标文件进行符合性审查，以确定其是否满足招标文件的实质性要求。</w:t>
      </w:r>
      <w:r w:rsidRPr="00CE09F9">
        <w:rPr>
          <w:rFonts w:ascii="仿宋" w:eastAsia="仿宋" w:hAnsi="仿宋" w:cs="Arial" w:hint="eastAsia"/>
          <w:kern w:val="0"/>
          <w:sz w:val="24"/>
        </w:rPr>
        <w:t>不</w:t>
      </w:r>
      <w:r w:rsidRPr="00CE09F9">
        <w:rPr>
          <w:rFonts w:ascii="仿宋" w:eastAsia="仿宋" w:hAnsi="仿宋" w:cs="Arial"/>
          <w:kern w:val="0"/>
          <w:sz w:val="24"/>
        </w:rPr>
        <w:t>满足招标文件的实质性要求</w:t>
      </w:r>
      <w:r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 xml:space="preserve">3.2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3.3汇总商务技术得分。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3.4报价评审。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3.4.1投标文件报价出现前后不一致的，按照下列规定修正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lastRenderedPageBreak/>
        <w:t>3.4.5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3.6编写评标报告。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lastRenderedPageBreak/>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2145E1"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66B0C" w:rsidRPr="00266B0C" w:rsidRDefault="00266B0C" w:rsidP="00266B0C">
      <w:pPr>
        <w:spacing w:line="360" w:lineRule="auto"/>
        <w:ind w:firstLineChars="200" w:firstLine="480"/>
        <w:rPr>
          <w:rFonts w:ascii="仿宋" w:eastAsia="仿宋" w:hAnsi="仿宋" w:cs="Arial"/>
          <w:kern w:val="0"/>
          <w:sz w:val="24"/>
        </w:rPr>
      </w:pPr>
      <w:r w:rsidRPr="00266B0C">
        <w:rPr>
          <w:rFonts w:ascii="仿宋" w:eastAsia="仿宋" w:hAnsi="仿宋" w:cs="Arial" w:hint="eastAsia"/>
          <w:kern w:val="0"/>
          <w:sz w:val="24"/>
        </w:rPr>
        <w:t>4.2.14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266B0C">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95" w:name="_Toc95232853"/>
      <w:r w:rsidRPr="00CE09F9">
        <w:rPr>
          <w:rFonts w:ascii="仿宋" w:eastAsia="仿宋" w:hAnsi="仿宋" w:cs="Arial"/>
          <w:kern w:val="0"/>
          <w:sz w:val="24"/>
        </w:rPr>
        <w:t>4.2.1</w:t>
      </w:r>
      <w:r w:rsidR="00266B0C">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95"/>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lastRenderedPageBreak/>
        <w:t>4.2.1</w:t>
      </w:r>
      <w:r w:rsidR="00266B0C">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2145E1">
      <w:pPr>
        <w:rPr>
          <w:rFonts w:ascii="仿宋" w:eastAsia="仿宋" w:hAnsi="仿宋"/>
          <w:color w:val="FF0000"/>
          <w:sz w:val="24"/>
        </w:rPr>
      </w:pP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96" w:name="第五部分"/>
      <w:bookmarkStart w:id="597" w:name="_Toc86217003"/>
      <w:bookmarkEnd w:id="163"/>
    </w:p>
    <w:p w:rsidR="002145E1" w:rsidRPr="00B7414A" w:rsidRDefault="006D208B" w:rsidP="00B7414A">
      <w:pPr>
        <w:spacing w:line="360" w:lineRule="auto"/>
        <w:ind w:leftChars="343" w:left="720" w:firstLineChars="300" w:firstLine="1084"/>
        <w:outlineLvl w:val="0"/>
        <w:rPr>
          <w:rFonts w:ascii="仿宋" w:eastAsia="仿宋" w:hAnsi="仿宋" w:cs="仿宋_GB2312"/>
          <w:b/>
          <w:sz w:val="36"/>
          <w:szCs w:val="36"/>
        </w:rPr>
      </w:pPr>
      <w:r w:rsidRPr="00B7414A">
        <w:rPr>
          <w:rFonts w:ascii="仿宋" w:eastAsia="仿宋" w:hAnsi="仿宋" w:cs="仿宋_GB2312"/>
          <w:b/>
          <w:sz w:val="36"/>
          <w:szCs w:val="36"/>
        </w:rPr>
        <w:t xml:space="preserve">    </w:t>
      </w:r>
    </w:p>
    <w:p w:rsidR="00BF68FE" w:rsidRPr="00B7414A" w:rsidRDefault="00BF68FE" w:rsidP="00BF68FE">
      <w:pPr>
        <w:pStyle w:val="2"/>
        <w:ind w:left="0" w:firstLine="0"/>
        <w:rPr>
          <w:rFonts w:ascii="仿宋" w:eastAsia="仿宋" w:cs="仿宋_GB2312"/>
          <w:bCs w:val="0"/>
          <w:sz w:val="36"/>
          <w:szCs w:val="36"/>
          <w:lang w:val="en-US"/>
        </w:rPr>
      </w:pPr>
    </w:p>
    <w:p w:rsidR="00BF68FE" w:rsidRPr="00B7414A" w:rsidRDefault="00BF68FE" w:rsidP="00BF68FE">
      <w:pPr>
        <w:rPr>
          <w:rFonts w:ascii="仿宋" w:eastAsia="仿宋" w:hAnsi="仿宋"/>
        </w:rPr>
      </w:pPr>
    </w:p>
    <w:p w:rsidR="00BF68FE" w:rsidRPr="00CE09F9" w:rsidRDefault="00BF68FE" w:rsidP="00BF68FE">
      <w:pPr>
        <w:pStyle w:val="2"/>
        <w:rPr>
          <w:rFonts w:ascii="仿宋" w:eastAsia="仿宋"/>
          <w:lang w:val="en-US"/>
        </w:rPr>
      </w:pP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44CA6" w:rsidRDefault="00844CA6">
      <w:pPr>
        <w:widowControl/>
        <w:adjustRightInd/>
        <w:jc w:val="left"/>
        <w:rPr>
          <w:rFonts w:ascii="仿宋" w:eastAsia="仿宋" w:hAnsi="仿宋" w:cs="仿宋_GB2312"/>
          <w:b/>
          <w:sz w:val="36"/>
          <w:szCs w:val="36"/>
        </w:rPr>
      </w:pPr>
      <w:bookmarkStart w:id="598" w:name="_Toc95232854"/>
      <w:bookmarkStart w:id="599" w:name="_Toc95295211"/>
      <w:bookmarkStart w:id="600" w:name="_Toc95295965"/>
      <w:bookmarkStart w:id="601" w:name="_Toc95296641"/>
      <w:bookmarkStart w:id="602" w:name="_Toc95296770"/>
      <w:bookmarkStart w:id="603" w:name="_Toc102563665"/>
      <w:bookmarkStart w:id="604" w:name="_Toc102563872"/>
      <w:bookmarkStart w:id="605" w:name="_Toc102563942"/>
      <w:bookmarkStart w:id="606" w:name="_Toc102564010"/>
      <w:bookmarkStart w:id="607" w:name="_Toc102565158"/>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98"/>
      <w:bookmarkEnd w:id="599"/>
      <w:bookmarkEnd w:id="600"/>
      <w:bookmarkEnd w:id="601"/>
      <w:bookmarkEnd w:id="602"/>
      <w:bookmarkEnd w:id="603"/>
      <w:bookmarkEnd w:id="604"/>
      <w:bookmarkEnd w:id="605"/>
      <w:bookmarkEnd w:id="606"/>
      <w:bookmarkEnd w:id="607"/>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w:t>
      </w:r>
      <w:r w:rsidR="00844CA6">
        <w:rPr>
          <w:rFonts w:ascii="仿宋" w:eastAsia="仿宋" w:hAnsi="仿宋" w:cs="仿宋_GB2312" w:hint="eastAsia"/>
          <w:b/>
          <w:sz w:val="36"/>
          <w:szCs w:val="36"/>
        </w:rPr>
        <w:t>服务</w:t>
      </w:r>
      <w:r w:rsidRPr="00CE09F9">
        <w:rPr>
          <w:rFonts w:ascii="仿宋" w:eastAsia="仿宋" w:hAnsi="仿宋" w:cs="仿宋_GB2312" w:hint="eastAsia"/>
          <w:b/>
          <w:sz w:val="36"/>
          <w:szCs w:val="36"/>
        </w:rPr>
        <w:t>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rsidR="00302C30" w:rsidRDefault="00302C30" w:rsidP="00302C30">
      <w:pPr>
        <w:spacing w:line="560" w:lineRule="exact"/>
        <w:ind w:firstLineChars="200" w:firstLine="482"/>
        <w:outlineLvl w:val="0"/>
        <w:rPr>
          <w:rFonts w:ascii="仿宋" w:eastAsia="仿宋" w:hAnsi="仿宋"/>
          <w:b/>
          <w:sz w:val="24"/>
        </w:rPr>
      </w:pPr>
      <w:bookmarkStart w:id="608" w:name="_Toc95384900"/>
      <w:bookmarkStart w:id="609" w:name="_Toc95386506"/>
      <w:bookmarkStart w:id="610" w:name="_Toc95386623"/>
      <w:bookmarkStart w:id="611" w:name="_Toc95387059"/>
      <w:bookmarkStart w:id="612" w:name="_Toc96432496"/>
      <w:bookmarkStart w:id="613" w:name="_Toc96432578"/>
      <w:bookmarkStart w:id="614" w:name="_Toc96432822"/>
      <w:bookmarkStart w:id="615" w:name="_Toc102145366"/>
      <w:bookmarkStart w:id="616" w:name="_Toc102145430"/>
      <w:bookmarkStart w:id="617" w:name="_Toc102145565"/>
      <w:r>
        <w:rPr>
          <w:rFonts w:ascii="仿宋" w:eastAsia="仿宋" w:hAnsi="仿宋"/>
          <w:b/>
          <w:sz w:val="24"/>
        </w:rPr>
        <w:t xml:space="preserve">1.1 </w:t>
      </w:r>
      <w:r>
        <w:rPr>
          <w:rFonts w:ascii="仿宋" w:eastAsia="仿宋" w:hAnsi="仿宋" w:hint="eastAsia"/>
          <w:b/>
          <w:sz w:val="24"/>
        </w:rPr>
        <w:t>合同组成部分</w:t>
      </w:r>
      <w:bookmarkEnd w:id="608"/>
      <w:bookmarkEnd w:id="609"/>
      <w:bookmarkEnd w:id="610"/>
      <w:bookmarkEnd w:id="611"/>
      <w:bookmarkEnd w:id="612"/>
      <w:bookmarkEnd w:id="613"/>
      <w:bookmarkEnd w:id="614"/>
      <w:bookmarkEnd w:id="615"/>
      <w:bookmarkEnd w:id="616"/>
      <w:bookmarkEnd w:id="617"/>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02C30" w:rsidRDefault="00302C30" w:rsidP="00302C30">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302C30" w:rsidRDefault="00302C30" w:rsidP="00302C30">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302C30" w:rsidRDefault="00302C30" w:rsidP="00302C30">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302C30" w:rsidRDefault="00302C30" w:rsidP="00302C30">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采购文件（含澄清或者修改文件）；</w:t>
      </w:r>
    </w:p>
    <w:p w:rsidR="00302C30" w:rsidRDefault="00302C30" w:rsidP="00302C30">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302C30" w:rsidRPr="00642DD4" w:rsidRDefault="00302C30" w:rsidP="00302C30">
      <w:pPr>
        <w:spacing w:line="560" w:lineRule="exact"/>
        <w:ind w:firstLineChars="200" w:firstLine="482"/>
        <w:outlineLvl w:val="0"/>
        <w:rPr>
          <w:rFonts w:ascii="仿宋" w:eastAsia="仿宋" w:hAnsi="仿宋"/>
          <w:b/>
          <w:sz w:val="24"/>
        </w:rPr>
      </w:pPr>
      <w:bookmarkStart w:id="618" w:name="_Toc95384901"/>
      <w:bookmarkStart w:id="619" w:name="_Toc95386507"/>
      <w:bookmarkStart w:id="620" w:name="_Toc95386624"/>
      <w:bookmarkStart w:id="621" w:name="_Toc95387060"/>
      <w:bookmarkStart w:id="622" w:name="_Toc96432497"/>
      <w:bookmarkStart w:id="623" w:name="_Toc96432579"/>
      <w:bookmarkStart w:id="624" w:name="_Toc96432823"/>
      <w:bookmarkStart w:id="625" w:name="_Toc102145367"/>
      <w:bookmarkStart w:id="626" w:name="_Toc102145431"/>
      <w:bookmarkStart w:id="627" w:name="_Toc102145566"/>
      <w:bookmarkStart w:id="628" w:name="_Toc21295"/>
      <w:bookmarkStart w:id="629" w:name="_Toc27126"/>
      <w:bookmarkStart w:id="630" w:name="_Toc24300"/>
      <w:bookmarkStart w:id="631" w:name="_Toc95232856"/>
      <w:bookmarkStart w:id="632" w:name="_Toc95295213"/>
      <w:bookmarkStart w:id="633" w:name="_Toc95295967"/>
      <w:bookmarkStart w:id="634" w:name="_Toc95296643"/>
      <w:bookmarkStart w:id="635" w:name="_Toc95296772"/>
      <w:bookmarkStart w:id="636" w:name="_Toc95379955"/>
      <w:r w:rsidRPr="00642DD4">
        <w:rPr>
          <w:rFonts w:ascii="仿宋" w:eastAsia="仿宋" w:hAnsi="仿宋" w:hint="eastAsia"/>
          <w:b/>
          <w:sz w:val="24"/>
        </w:rPr>
        <w:t>1.2服务内容</w:t>
      </w:r>
      <w:bookmarkEnd w:id="618"/>
      <w:bookmarkEnd w:id="619"/>
      <w:bookmarkEnd w:id="620"/>
      <w:bookmarkEnd w:id="621"/>
      <w:bookmarkEnd w:id="622"/>
      <w:bookmarkEnd w:id="623"/>
      <w:bookmarkEnd w:id="624"/>
      <w:bookmarkEnd w:id="625"/>
      <w:bookmarkEnd w:id="626"/>
      <w:bookmarkEnd w:id="627"/>
    </w:p>
    <w:p w:rsidR="00302C30" w:rsidRDefault="00302C30" w:rsidP="00302C30">
      <w:pPr>
        <w:pStyle w:val="BodyTextFirstIndent21"/>
      </w:pPr>
    </w:p>
    <w:p w:rsidR="00302C30" w:rsidRPr="00642DD4" w:rsidRDefault="00302C30" w:rsidP="00302C30">
      <w:pPr>
        <w:spacing w:line="400" w:lineRule="exact"/>
        <w:ind w:firstLineChars="200" w:firstLine="482"/>
        <w:rPr>
          <w:rFonts w:ascii="仿宋" w:eastAsia="仿宋" w:hAnsi="仿宋"/>
          <w:b/>
          <w:sz w:val="24"/>
        </w:rPr>
      </w:pPr>
      <w:r w:rsidRPr="00642DD4">
        <w:rPr>
          <w:rFonts w:ascii="仿宋" w:eastAsia="仿宋" w:hAnsi="仿宋" w:hint="eastAsia"/>
          <w:b/>
          <w:sz w:val="24"/>
        </w:rPr>
        <w:t>1.3合同金额</w:t>
      </w:r>
    </w:p>
    <w:p w:rsidR="00302C30" w:rsidRPr="006F511E" w:rsidRDefault="00302C30" w:rsidP="00302C30">
      <w:pPr>
        <w:adjustRightInd/>
        <w:spacing w:line="560" w:lineRule="exact"/>
        <w:ind w:firstLineChars="200" w:firstLine="480"/>
        <w:rPr>
          <w:rFonts w:ascii="仿宋" w:eastAsia="仿宋" w:hAnsi="仿宋"/>
          <w:sz w:val="24"/>
        </w:rPr>
      </w:pPr>
      <w:r w:rsidRPr="00642DD4">
        <w:rPr>
          <w:rFonts w:ascii="仿宋" w:eastAsia="仿宋" w:hAnsi="仿宋" w:hint="eastAsia"/>
          <w:sz w:val="24"/>
        </w:rPr>
        <w:t>本合同金额为（大写）：</w:t>
      </w:r>
      <w:r w:rsidRPr="00642DD4">
        <w:rPr>
          <w:rFonts w:ascii="仿宋" w:eastAsia="仿宋" w:hAnsi="仿宋" w:hint="eastAsia"/>
          <w:sz w:val="24"/>
          <w:u w:val="single"/>
        </w:rPr>
        <w:t xml:space="preserve">     </w:t>
      </w:r>
      <w:r w:rsidRPr="00642DD4">
        <w:rPr>
          <w:rFonts w:ascii="仿宋" w:eastAsia="仿宋" w:hAnsi="仿宋" w:hint="eastAsia"/>
          <w:sz w:val="24"/>
        </w:rPr>
        <w:t>元（</w:t>
      </w:r>
      <w:r w:rsidRPr="00642DD4">
        <w:rPr>
          <w:rFonts w:ascii="宋体" w:hAnsi="宋体" w:cs="宋体" w:hint="eastAsia"/>
          <w:sz w:val="24"/>
          <w:u w:val="single"/>
        </w:rPr>
        <w:t>¥</w:t>
      </w:r>
      <w:r w:rsidRPr="00642DD4">
        <w:rPr>
          <w:rFonts w:ascii="仿宋" w:eastAsia="仿宋" w:hAnsi="仿宋" w:cs="仿宋" w:hint="eastAsia"/>
          <w:sz w:val="24"/>
          <w:u w:val="single"/>
        </w:rPr>
        <w:t xml:space="preserve">      </w:t>
      </w:r>
      <w:r w:rsidRPr="00642DD4">
        <w:rPr>
          <w:rFonts w:ascii="仿宋" w:eastAsia="仿宋" w:hAnsi="仿宋" w:hint="eastAsia"/>
          <w:sz w:val="24"/>
        </w:rPr>
        <w:t>元）人民币。</w:t>
      </w:r>
      <w:r w:rsidRPr="006F511E">
        <w:rPr>
          <w:rFonts w:ascii="仿宋" w:eastAsia="仿宋" w:hAnsi="仿宋" w:hint="eastAsia"/>
          <w:sz w:val="24"/>
        </w:rPr>
        <w:t>费用包括</w:t>
      </w:r>
      <w:r>
        <w:rPr>
          <w:rFonts w:ascii="仿宋" w:eastAsia="仿宋" w:hAnsi="仿宋" w:hint="eastAsia"/>
          <w:sz w:val="24"/>
        </w:rPr>
        <w:t>所有意外伤害保险</w:t>
      </w:r>
      <w:r w:rsidRPr="006F511E">
        <w:rPr>
          <w:rFonts w:ascii="仿宋" w:eastAsia="仿宋" w:hAnsi="仿宋" w:hint="eastAsia"/>
          <w:sz w:val="24"/>
        </w:rPr>
        <w:t>和税金等全部费用，乙方不得以任何理由要求甲方支付任何其他费用。</w:t>
      </w:r>
    </w:p>
    <w:p w:rsidR="00302C30" w:rsidRPr="00642DD4" w:rsidRDefault="00302C30" w:rsidP="00302C30">
      <w:pPr>
        <w:spacing w:line="560" w:lineRule="exact"/>
        <w:ind w:firstLineChars="200" w:firstLine="482"/>
        <w:outlineLvl w:val="0"/>
        <w:rPr>
          <w:rFonts w:ascii="仿宋" w:eastAsia="仿宋" w:hAnsi="仿宋"/>
          <w:b/>
          <w:sz w:val="24"/>
        </w:rPr>
      </w:pPr>
      <w:bookmarkStart w:id="637" w:name="_Toc95384902"/>
      <w:bookmarkStart w:id="638" w:name="_Toc95386508"/>
      <w:bookmarkStart w:id="639" w:name="_Toc95386625"/>
      <w:bookmarkStart w:id="640" w:name="_Toc95387061"/>
      <w:bookmarkStart w:id="641" w:name="_Toc96432498"/>
      <w:bookmarkStart w:id="642" w:name="_Toc96432580"/>
      <w:bookmarkStart w:id="643" w:name="_Toc96432824"/>
      <w:bookmarkStart w:id="644" w:name="_Toc102145368"/>
      <w:bookmarkStart w:id="645" w:name="_Toc102145432"/>
      <w:bookmarkStart w:id="646" w:name="_Toc102145567"/>
      <w:r>
        <w:rPr>
          <w:rFonts w:ascii="仿宋" w:eastAsia="仿宋" w:hAnsi="仿宋" w:hint="eastAsia"/>
          <w:b/>
          <w:sz w:val="24"/>
        </w:rPr>
        <w:t>1.4</w:t>
      </w:r>
      <w:r w:rsidRPr="00642DD4">
        <w:rPr>
          <w:rFonts w:ascii="仿宋" w:eastAsia="仿宋" w:hAnsi="仿宋"/>
          <w:b/>
          <w:sz w:val="24"/>
        </w:rPr>
        <w:t>技术资料</w:t>
      </w:r>
      <w:bookmarkEnd w:id="637"/>
      <w:bookmarkEnd w:id="638"/>
      <w:bookmarkEnd w:id="639"/>
      <w:bookmarkEnd w:id="640"/>
      <w:bookmarkEnd w:id="641"/>
      <w:bookmarkEnd w:id="642"/>
      <w:bookmarkEnd w:id="643"/>
      <w:bookmarkEnd w:id="644"/>
      <w:bookmarkEnd w:id="645"/>
      <w:bookmarkEnd w:id="646"/>
    </w:p>
    <w:p w:rsidR="00302C30" w:rsidRPr="00642DD4" w:rsidRDefault="00302C30" w:rsidP="00302C30">
      <w:pPr>
        <w:spacing w:line="560" w:lineRule="exact"/>
        <w:ind w:firstLineChars="200" w:firstLine="480"/>
        <w:rPr>
          <w:rFonts w:ascii="仿宋" w:eastAsia="仿宋" w:hAnsi="仿宋"/>
          <w:sz w:val="24"/>
        </w:rPr>
      </w:pPr>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4.1</w:t>
      </w:r>
      <w:r w:rsidRPr="00642DD4">
        <w:rPr>
          <w:rFonts w:ascii="仿宋" w:eastAsia="仿宋" w:hAnsi="仿宋"/>
          <w:sz w:val="24"/>
        </w:rPr>
        <w:t>乙方应按采购文件规定的时间向甲方提供有关技术资料。</w:t>
      </w:r>
    </w:p>
    <w:p w:rsidR="00302C30" w:rsidRDefault="00302C30" w:rsidP="00302C30">
      <w:pPr>
        <w:spacing w:line="560" w:lineRule="exact"/>
        <w:ind w:firstLineChars="200" w:firstLine="482"/>
        <w:outlineLvl w:val="0"/>
        <w:rPr>
          <w:rFonts w:ascii="仿宋" w:eastAsia="仿宋" w:hAnsi="仿宋"/>
          <w:b/>
          <w:sz w:val="24"/>
        </w:rPr>
      </w:pPr>
      <w:bookmarkStart w:id="647" w:name="_Toc95384903"/>
      <w:bookmarkStart w:id="648" w:name="_Toc95386509"/>
      <w:bookmarkStart w:id="649" w:name="_Toc95386626"/>
      <w:bookmarkStart w:id="650" w:name="_Toc95387062"/>
      <w:bookmarkStart w:id="651" w:name="_Toc96432499"/>
      <w:bookmarkStart w:id="652" w:name="_Toc96432581"/>
      <w:bookmarkStart w:id="653" w:name="_Toc96432825"/>
      <w:bookmarkStart w:id="654" w:name="_Toc102145369"/>
      <w:bookmarkStart w:id="655" w:name="_Toc102145433"/>
      <w:bookmarkStart w:id="656" w:name="_Toc102145568"/>
      <w:r>
        <w:rPr>
          <w:rFonts w:ascii="仿宋" w:eastAsia="仿宋" w:hAnsi="仿宋" w:hint="eastAsia"/>
          <w:b/>
          <w:sz w:val="24"/>
        </w:rPr>
        <w:t>1.5技术资料和保密义务</w:t>
      </w:r>
      <w:bookmarkEnd w:id="647"/>
      <w:bookmarkEnd w:id="648"/>
      <w:bookmarkEnd w:id="649"/>
      <w:bookmarkEnd w:id="650"/>
      <w:bookmarkEnd w:id="651"/>
      <w:bookmarkEnd w:id="652"/>
      <w:bookmarkEnd w:id="653"/>
      <w:bookmarkEnd w:id="654"/>
      <w:bookmarkEnd w:id="655"/>
      <w:bookmarkEnd w:id="656"/>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lastRenderedPageBreak/>
        <w:t>1.5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乙方有权依据合同约定和项目需要，向甲方了解有关情况，调阅有关资料等，甲方应予积极配合；</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.2 </w:t>
      </w:r>
      <w:r>
        <w:rPr>
          <w:rFonts w:ascii="仿宋" w:eastAsia="仿宋" w:hAnsi="仿宋" w:hint="eastAsia"/>
          <w:sz w:val="24"/>
        </w:rPr>
        <w:t>乙方有义务妥善保管和保护由甲方提供的前款信息和资料等；</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02C30" w:rsidRPr="00642DD4" w:rsidRDefault="00302C30" w:rsidP="00302C30">
      <w:pPr>
        <w:spacing w:line="560" w:lineRule="exact"/>
        <w:ind w:firstLineChars="200" w:firstLine="482"/>
        <w:outlineLvl w:val="0"/>
        <w:rPr>
          <w:rFonts w:ascii="仿宋" w:eastAsia="仿宋" w:hAnsi="仿宋"/>
          <w:b/>
          <w:sz w:val="24"/>
        </w:rPr>
      </w:pPr>
      <w:bookmarkStart w:id="657" w:name="_Toc95384904"/>
      <w:bookmarkStart w:id="658" w:name="_Toc95386510"/>
      <w:bookmarkStart w:id="659" w:name="_Toc95386627"/>
      <w:bookmarkStart w:id="660" w:name="_Toc95387063"/>
      <w:bookmarkStart w:id="661" w:name="_Toc96432500"/>
      <w:bookmarkStart w:id="662" w:name="_Toc96432582"/>
      <w:bookmarkStart w:id="663" w:name="_Toc96432826"/>
      <w:bookmarkStart w:id="664" w:name="_Toc102145370"/>
      <w:bookmarkStart w:id="665" w:name="_Toc102145434"/>
      <w:bookmarkStart w:id="666" w:name="_Toc102145569"/>
      <w:r>
        <w:rPr>
          <w:rFonts w:ascii="仿宋" w:eastAsia="仿宋" w:hAnsi="仿宋" w:hint="eastAsia"/>
          <w:b/>
          <w:sz w:val="24"/>
        </w:rPr>
        <w:t>1.6</w:t>
      </w:r>
      <w:r w:rsidRPr="00642DD4">
        <w:rPr>
          <w:rFonts w:ascii="仿宋" w:eastAsia="仿宋" w:hAnsi="仿宋"/>
          <w:b/>
          <w:sz w:val="24"/>
        </w:rPr>
        <w:t>知识产权</w:t>
      </w:r>
      <w:bookmarkEnd w:id="657"/>
      <w:bookmarkEnd w:id="658"/>
      <w:bookmarkEnd w:id="659"/>
      <w:bookmarkEnd w:id="660"/>
      <w:bookmarkEnd w:id="661"/>
      <w:bookmarkEnd w:id="662"/>
      <w:bookmarkEnd w:id="663"/>
      <w:bookmarkEnd w:id="664"/>
      <w:bookmarkEnd w:id="665"/>
      <w:bookmarkEnd w:id="666"/>
    </w:p>
    <w:p w:rsidR="00302C30" w:rsidRPr="00642DD4"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1.6.1</w:t>
      </w:r>
      <w:r w:rsidRPr="00642DD4">
        <w:rPr>
          <w:rFonts w:ascii="仿宋" w:eastAsia="仿宋" w:hAnsi="仿宋"/>
          <w:sz w:val="24"/>
        </w:rPr>
        <w:t>乙方应保证</w:t>
      </w:r>
      <w:r w:rsidRPr="00642DD4">
        <w:rPr>
          <w:rFonts w:ascii="仿宋" w:eastAsia="仿宋" w:hAnsi="仿宋" w:hint="eastAsia"/>
          <w:sz w:val="24"/>
        </w:rPr>
        <w:t>服务过程中</w:t>
      </w:r>
      <w:r w:rsidRPr="00642DD4">
        <w:rPr>
          <w:rFonts w:ascii="仿宋" w:eastAsia="仿宋" w:hAnsi="仿宋"/>
          <w:sz w:val="24"/>
        </w:rPr>
        <w:t>不会侵犯任何第三方的知识产权。</w:t>
      </w:r>
    </w:p>
    <w:p w:rsidR="00302C30" w:rsidRPr="00642DD4" w:rsidRDefault="00302C30" w:rsidP="00302C30">
      <w:pPr>
        <w:spacing w:line="560" w:lineRule="exact"/>
        <w:ind w:firstLineChars="200" w:firstLine="482"/>
        <w:outlineLvl w:val="0"/>
        <w:rPr>
          <w:rFonts w:ascii="仿宋" w:eastAsia="仿宋" w:hAnsi="仿宋"/>
          <w:b/>
          <w:sz w:val="24"/>
        </w:rPr>
      </w:pPr>
      <w:bookmarkStart w:id="667" w:name="_Toc95384905"/>
      <w:bookmarkStart w:id="668" w:name="_Toc95386511"/>
      <w:bookmarkStart w:id="669" w:name="_Toc95386628"/>
      <w:bookmarkStart w:id="670" w:name="_Toc95387064"/>
      <w:bookmarkStart w:id="671" w:name="_Toc96432501"/>
      <w:bookmarkStart w:id="672" w:name="_Toc96432583"/>
      <w:bookmarkStart w:id="673" w:name="_Toc96432827"/>
      <w:bookmarkStart w:id="674" w:name="_Toc102145371"/>
      <w:bookmarkStart w:id="675" w:name="_Toc102145435"/>
      <w:bookmarkStart w:id="676" w:name="_Toc102145570"/>
      <w:r>
        <w:rPr>
          <w:rFonts w:ascii="仿宋" w:eastAsia="仿宋" w:hAnsi="仿宋" w:hint="eastAsia"/>
          <w:b/>
          <w:sz w:val="24"/>
        </w:rPr>
        <w:t>1.7</w:t>
      </w:r>
      <w:r w:rsidRPr="00642DD4">
        <w:rPr>
          <w:rFonts w:ascii="仿宋" w:eastAsia="仿宋" w:hAnsi="仿宋"/>
          <w:b/>
          <w:sz w:val="24"/>
        </w:rPr>
        <w:t>履约保证金</w:t>
      </w:r>
      <w:bookmarkEnd w:id="667"/>
      <w:bookmarkEnd w:id="668"/>
      <w:bookmarkEnd w:id="669"/>
      <w:bookmarkEnd w:id="670"/>
      <w:bookmarkEnd w:id="671"/>
      <w:bookmarkEnd w:id="672"/>
      <w:bookmarkEnd w:id="673"/>
      <w:bookmarkEnd w:id="674"/>
      <w:bookmarkEnd w:id="675"/>
      <w:bookmarkEnd w:id="676"/>
    </w:p>
    <w:p w:rsidR="00302C30" w:rsidRPr="006F511E" w:rsidRDefault="00302C30" w:rsidP="00302C30">
      <w:pPr>
        <w:spacing w:line="560" w:lineRule="exact"/>
        <w:ind w:firstLineChars="200" w:firstLine="480"/>
        <w:rPr>
          <w:rFonts w:ascii="仿宋" w:eastAsia="仿宋" w:hAnsi="仿宋"/>
          <w:sz w:val="24"/>
        </w:rPr>
      </w:pPr>
      <w:bookmarkStart w:id="677" w:name="_Toc95384906"/>
      <w:bookmarkStart w:id="678" w:name="_Toc95386512"/>
      <w:bookmarkStart w:id="679" w:name="_Toc95386629"/>
      <w:bookmarkStart w:id="680" w:name="_Toc95387065"/>
      <w:bookmarkStart w:id="681" w:name="_Toc96432502"/>
      <w:bookmarkStart w:id="682" w:name="_Toc96432584"/>
      <w:bookmarkStart w:id="683" w:name="_Toc96432828"/>
      <w:r>
        <w:rPr>
          <w:rFonts w:ascii="仿宋" w:eastAsia="仿宋" w:hAnsi="仿宋" w:hint="eastAsia"/>
          <w:sz w:val="24"/>
        </w:rPr>
        <w:t>无须缴纳</w:t>
      </w:r>
      <w:r w:rsidRPr="006F511E">
        <w:rPr>
          <w:rFonts w:ascii="仿宋" w:eastAsia="仿宋" w:hAnsi="仿宋" w:hint="eastAsia"/>
          <w:sz w:val="24"/>
        </w:rPr>
        <w:t>。</w:t>
      </w:r>
    </w:p>
    <w:p w:rsidR="00302C30" w:rsidRPr="00642DD4" w:rsidRDefault="00302C30" w:rsidP="00302C30">
      <w:pPr>
        <w:spacing w:line="560" w:lineRule="exact"/>
        <w:ind w:firstLineChars="200" w:firstLine="482"/>
        <w:outlineLvl w:val="0"/>
        <w:rPr>
          <w:rFonts w:ascii="仿宋" w:eastAsia="仿宋" w:hAnsi="仿宋"/>
          <w:b/>
          <w:sz w:val="24"/>
        </w:rPr>
      </w:pPr>
      <w:r>
        <w:rPr>
          <w:rFonts w:ascii="仿宋" w:eastAsia="仿宋" w:hAnsi="仿宋" w:hint="eastAsia"/>
          <w:b/>
          <w:sz w:val="24"/>
        </w:rPr>
        <w:t xml:space="preserve"> </w:t>
      </w:r>
      <w:bookmarkStart w:id="684" w:name="_Toc102145372"/>
      <w:bookmarkStart w:id="685" w:name="_Toc102145436"/>
      <w:bookmarkStart w:id="686" w:name="_Toc102145571"/>
      <w:r>
        <w:rPr>
          <w:rFonts w:ascii="仿宋" w:eastAsia="仿宋" w:hAnsi="仿宋" w:hint="eastAsia"/>
          <w:b/>
          <w:sz w:val="24"/>
        </w:rPr>
        <w:t>1.8</w:t>
      </w:r>
      <w:r w:rsidRPr="00642DD4">
        <w:rPr>
          <w:rFonts w:ascii="仿宋" w:eastAsia="仿宋" w:hAnsi="仿宋" w:hint="eastAsia"/>
          <w:b/>
          <w:sz w:val="24"/>
        </w:rPr>
        <w:t>转包或分包</w:t>
      </w:r>
      <w:bookmarkEnd w:id="677"/>
      <w:bookmarkEnd w:id="678"/>
      <w:bookmarkEnd w:id="679"/>
      <w:bookmarkEnd w:id="680"/>
      <w:bookmarkEnd w:id="681"/>
      <w:bookmarkEnd w:id="682"/>
      <w:bookmarkEnd w:id="683"/>
      <w:bookmarkEnd w:id="684"/>
      <w:bookmarkEnd w:id="685"/>
      <w:bookmarkEnd w:id="686"/>
    </w:p>
    <w:p w:rsidR="00302C30" w:rsidRPr="00642DD4" w:rsidRDefault="00302C30" w:rsidP="00302C30">
      <w:pPr>
        <w:widowControl/>
        <w:spacing w:line="360" w:lineRule="exact"/>
        <w:ind w:firstLineChars="200" w:firstLine="480"/>
        <w:jc w:val="left"/>
        <w:rPr>
          <w:rFonts w:ascii="仿宋" w:eastAsia="仿宋" w:hAnsi="仿宋"/>
          <w:sz w:val="24"/>
        </w:rPr>
      </w:pPr>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8.1</w:t>
      </w:r>
      <w:r w:rsidRPr="00642DD4">
        <w:rPr>
          <w:rFonts w:ascii="仿宋" w:eastAsia="仿宋" w:hAnsi="仿宋" w:hint="eastAsia"/>
          <w:sz w:val="24"/>
        </w:rPr>
        <w:t>本合同范围的服务，应由</w:t>
      </w:r>
      <w:r w:rsidRPr="00642DD4">
        <w:rPr>
          <w:rFonts w:ascii="仿宋" w:eastAsia="仿宋" w:hAnsi="仿宋"/>
          <w:sz w:val="24"/>
        </w:rPr>
        <w:t>乙</w:t>
      </w:r>
      <w:r w:rsidRPr="00642DD4">
        <w:rPr>
          <w:rFonts w:ascii="仿宋" w:eastAsia="仿宋" w:hAnsi="仿宋" w:hint="eastAsia"/>
          <w:sz w:val="24"/>
        </w:rPr>
        <w:t>方直接供应，不得转让他人供应；</w:t>
      </w:r>
    </w:p>
    <w:p w:rsidR="00302C30" w:rsidRPr="00642DD4" w:rsidRDefault="00302C30" w:rsidP="00302C30">
      <w:pPr>
        <w:widowControl/>
        <w:spacing w:line="360" w:lineRule="exact"/>
        <w:ind w:firstLineChars="200" w:firstLine="480"/>
        <w:jc w:val="left"/>
        <w:rPr>
          <w:rFonts w:ascii="仿宋" w:eastAsia="仿宋" w:hAnsi="仿宋"/>
          <w:sz w:val="24"/>
        </w:rPr>
      </w:pPr>
      <w:r>
        <w:rPr>
          <w:rFonts w:ascii="仿宋" w:eastAsia="仿宋" w:hAnsi="仿宋" w:hint="eastAsia"/>
          <w:sz w:val="24"/>
        </w:rPr>
        <w:t>1.8.2</w:t>
      </w:r>
      <w:r w:rsidRPr="00642DD4">
        <w:rPr>
          <w:rFonts w:ascii="仿宋" w:eastAsia="仿宋" w:hAnsi="仿宋" w:hint="eastAsia"/>
          <w:sz w:val="24"/>
        </w:rPr>
        <w:t>除非得到</w:t>
      </w:r>
      <w:r w:rsidRPr="00642DD4">
        <w:rPr>
          <w:rFonts w:ascii="仿宋" w:eastAsia="仿宋" w:hAnsi="仿宋"/>
          <w:sz w:val="24"/>
        </w:rPr>
        <w:t>甲</w:t>
      </w:r>
      <w:r w:rsidRPr="00642DD4">
        <w:rPr>
          <w:rFonts w:ascii="仿宋" w:eastAsia="仿宋" w:hAnsi="仿宋" w:hint="eastAsia"/>
          <w:sz w:val="24"/>
        </w:rPr>
        <w:t>方的书面同意，</w:t>
      </w:r>
      <w:r w:rsidRPr="00642DD4">
        <w:rPr>
          <w:rFonts w:ascii="仿宋" w:eastAsia="仿宋" w:hAnsi="仿宋"/>
          <w:sz w:val="24"/>
        </w:rPr>
        <w:t>乙</w:t>
      </w:r>
      <w:r w:rsidRPr="00642DD4">
        <w:rPr>
          <w:rFonts w:ascii="仿宋" w:eastAsia="仿宋" w:hAnsi="仿宋" w:hint="eastAsia"/>
          <w:sz w:val="24"/>
        </w:rPr>
        <w:t>方不得将本合同范围的服务全部或部分分包给他人供应；</w:t>
      </w:r>
    </w:p>
    <w:p w:rsidR="00302C30" w:rsidRPr="00642DD4" w:rsidRDefault="00302C30" w:rsidP="00302C30">
      <w:pPr>
        <w:widowControl/>
        <w:spacing w:line="360" w:lineRule="exact"/>
        <w:ind w:firstLineChars="200" w:firstLine="480"/>
        <w:jc w:val="left"/>
        <w:rPr>
          <w:rFonts w:ascii="仿宋" w:eastAsia="仿宋" w:hAnsi="仿宋"/>
          <w:sz w:val="24"/>
        </w:rPr>
      </w:pPr>
      <w:r>
        <w:rPr>
          <w:rFonts w:ascii="仿宋" w:eastAsia="仿宋" w:hAnsi="仿宋" w:hint="eastAsia"/>
          <w:sz w:val="24"/>
        </w:rPr>
        <w:t>1.8.</w:t>
      </w:r>
      <w:r w:rsidRPr="00642DD4">
        <w:rPr>
          <w:rFonts w:ascii="仿宋" w:eastAsia="仿宋" w:hAnsi="仿宋"/>
          <w:sz w:val="24"/>
        </w:rPr>
        <w:t>3</w:t>
      </w:r>
      <w:r w:rsidRPr="00642DD4">
        <w:rPr>
          <w:rFonts w:ascii="仿宋" w:eastAsia="仿宋" w:hAnsi="仿宋" w:hint="eastAsia"/>
          <w:sz w:val="24"/>
        </w:rPr>
        <w:t>如有转让和未经</w:t>
      </w:r>
      <w:r w:rsidRPr="00642DD4">
        <w:rPr>
          <w:rFonts w:ascii="仿宋" w:eastAsia="仿宋" w:hAnsi="仿宋"/>
          <w:sz w:val="24"/>
        </w:rPr>
        <w:t>甲</w:t>
      </w:r>
      <w:r w:rsidRPr="00642DD4">
        <w:rPr>
          <w:rFonts w:ascii="仿宋" w:eastAsia="仿宋" w:hAnsi="仿宋" w:hint="eastAsia"/>
          <w:sz w:val="24"/>
        </w:rPr>
        <w:t>方同意的分包行为，</w:t>
      </w:r>
      <w:r w:rsidRPr="00642DD4">
        <w:rPr>
          <w:rFonts w:ascii="仿宋" w:eastAsia="仿宋" w:hAnsi="仿宋"/>
          <w:sz w:val="24"/>
        </w:rPr>
        <w:t>甲</w:t>
      </w:r>
      <w:r w:rsidRPr="00642DD4">
        <w:rPr>
          <w:rFonts w:ascii="仿宋" w:eastAsia="仿宋" w:hAnsi="仿宋" w:hint="eastAsia"/>
          <w:sz w:val="24"/>
        </w:rPr>
        <w:t>方有权解除合同，没收履约保证金并追究乙方的违约责任。</w:t>
      </w:r>
    </w:p>
    <w:p w:rsidR="00302C30" w:rsidRPr="00642DD4" w:rsidRDefault="00302C30" w:rsidP="00302C30">
      <w:pPr>
        <w:spacing w:line="560" w:lineRule="exact"/>
        <w:ind w:firstLineChars="200" w:firstLine="482"/>
        <w:outlineLvl w:val="0"/>
        <w:rPr>
          <w:rFonts w:ascii="仿宋" w:eastAsia="仿宋" w:hAnsi="仿宋"/>
          <w:b/>
          <w:sz w:val="24"/>
        </w:rPr>
      </w:pPr>
      <w:bookmarkStart w:id="687" w:name="_Toc95384907"/>
      <w:bookmarkStart w:id="688" w:name="_Toc95386513"/>
      <w:bookmarkStart w:id="689" w:name="_Toc95386630"/>
      <w:bookmarkStart w:id="690" w:name="_Toc95387066"/>
      <w:bookmarkStart w:id="691" w:name="_Toc96432503"/>
      <w:bookmarkStart w:id="692" w:name="_Toc96432585"/>
      <w:bookmarkStart w:id="693" w:name="_Toc96432829"/>
      <w:bookmarkStart w:id="694" w:name="_Toc102145373"/>
      <w:bookmarkStart w:id="695" w:name="_Toc102145437"/>
      <w:bookmarkStart w:id="696" w:name="_Toc102145572"/>
      <w:r>
        <w:rPr>
          <w:rFonts w:ascii="仿宋" w:eastAsia="仿宋" w:hAnsi="仿宋" w:hint="eastAsia"/>
          <w:b/>
          <w:sz w:val="24"/>
        </w:rPr>
        <w:t>1.9</w:t>
      </w:r>
      <w:r w:rsidRPr="00642DD4">
        <w:rPr>
          <w:rFonts w:ascii="仿宋" w:eastAsia="仿宋" w:hAnsi="仿宋" w:hint="eastAsia"/>
          <w:b/>
          <w:sz w:val="24"/>
        </w:rPr>
        <w:t>服务质量保证期</w:t>
      </w:r>
      <w:bookmarkEnd w:id="687"/>
      <w:bookmarkEnd w:id="688"/>
      <w:bookmarkEnd w:id="689"/>
      <w:bookmarkEnd w:id="690"/>
      <w:bookmarkEnd w:id="691"/>
      <w:bookmarkEnd w:id="692"/>
      <w:bookmarkEnd w:id="693"/>
      <w:bookmarkEnd w:id="694"/>
      <w:bookmarkEnd w:id="695"/>
      <w:bookmarkEnd w:id="696"/>
    </w:p>
    <w:p w:rsidR="00302C30" w:rsidRPr="00642DD4" w:rsidRDefault="00302C30" w:rsidP="00302C30">
      <w:pPr>
        <w:widowControl/>
        <w:spacing w:line="360" w:lineRule="exact"/>
        <w:ind w:firstLineChars="200" w:firstLine="480"/>
        <w:jc w:val="left"/>
        <w:rPr>
          <w:rFonts w:ascii="仿宋" w:eastAsia="仿宋" w:hAnsi="仿宋"/>
          <w:sz w:val="24"/>
        </w:rPr>
      </w:pPr>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9.1</w:t>
      </w:r>
      <w:r w:rsidRPr="00642DD4">
        <w:rPr>
          <w:rFonts w:ascii="仿宋" w:eastAsia="仿宋" w:hAnsi="仿宋"/>
          <w:sz w:val="24"/>
        </w:rPr>
        <w:t>服务质量保证期</w:t>
      </w:r>
      <w:r w:rsidRPr="00642DD4">
        <w:rPr>
          <w:rFonts w:ascii="仿宋" w:eastAsia="仿宋" w:hAnsi="仿宋" w:hint="eastAsia"/>
          <w:sz w:val="24"/>
          <w:u w:val="single"/>
        </w:rPr>
        <w:t xml:space="preserve">  </w:t>
      </w:r>
      <w:r w:rsidRPr="00642DD4">
        <w:rPr>
          <w:rFonts w:ascii="仿宋" w:eastAsia="仿宋" w:hAnsi="仿宋"/>
          <w:sz w:val="24"/>
        </w:rPr>
        <w:t>年。（自</w:t>
      </w:r>
      <w:r w:rsidRPr="00642DD4">
        <w:rPr>
          <w:rFonts w:ascii="仿宋" w:eastAsia="仿宋" w:hAnsi="仿宋" w:hint="eastAsia"/>
          <w:sz w:val="24"/>
        </w:rPr>
        <w:t>合同验收合格</w:t>
      </w:r>
      <w:r w:rsidRPr="00642DD4">
        <w:rPr>
          <w:rFonts w:ascii="仿宋" w:eastAsia="仿宋" w:hAnsi="仿宋"/>
          <w:sz w:val="24"/>
        </w:rPr>
        <w:t>之日起计）</w:t>
      </w:r>
    </w:p>
    <w:p w:rsidR="00302C30" w:rsidRPr="00642DD4" w:rsidRDefault="00302C30" w:rsidP="00302C30">
      <w:pPr>
        <w:spacing w:line="560" w:lineRule="exact"/>
        <w:ind w:firstLineChars="200" w:firstLine="482"/>
        <w:outlineLvl w:val="0"/>
        <w:rPr>
          <w:rFonts w:ascii="仿宋" w:eastAsia="仿宋" w:hAnsi="仿宋"/>
          <w:b/>
          <w:sz w:val="24"/>
        </w:rPr>
      </w:pPr>
      <w:bookmarkStart w:id="697" w:name="_Toc95384908"/>
      <w:bookmarkStart w:id="698" w:name="_Toc95386514"/>
      <w:bookmarkStart w:id="699" w:name="_Toc95386631"/>
      <w:bookmarkStart w:id="700" w:name="_Toc95387067"/>
      <w:bookmarkStart w:id="701" w:name="_Toc96432504"/>
      <w:bookmarkStart w:id="702" w:name="_Toc96432586"/>
      <w:bookmarkStart w:id="703" w:name="_Toc96432830"/>
      <w:bookmarkStart w:id="704" w:name="_Toc102145374"/>
      <w:bookmarkStart w:id="705" w:name="_Toc102145438"/>
      <w:bookmarkStart w:id="706" w:name="_Toc102145573"/>
      <w:r>
        <w:rPr>
          <w:rFonts w:ascii="仿宋" w:eastAsia="仿宋" w:hAnsi="仿宋" w:hint="eastAsia"/>
          <w:b/>
          <w:sz w:val="24"/>
        </w:rPr>
        <w:t>1.10</w:t>
      </w:r>
      <w:r w:rsidRPr="00642DD4">
        <w:rPr>
          <w:rFonts w:ascii="仿宋" w:eastAsia="仿宋" w:hAnsi="仿宋" w:hint="eastAsia"/>
          <w:b/>
          <w:sz w:val="24"/>
        </w:rPr>
        <w:t>合同履行时间、履行方式及履行地点</w:t>
      </w:r>
      <w:bookmarkEnd w:id="697"/>
      <w:bookmarkEnd w:id="698"/>
      <w:bookmarkEnd w:id="699"/>
      <w:bookmarkEnd w:id="700"/>
      <w:bookmarkEnd w:id="701"/>
      <w:bookmarkEnd w:id="702"/>
      <w:bookmarkEnd w:id="703"/>
      <w:bookmarkEnd w:id="704"/>
      <w:bookmarkEnd w:id="705"/>
      <w:bookmarkEnd w:id="706"/>
    </w:p>
    <w:p w:rsidR="00302C30" w:rsidRPr="00642DD4" w:rsidRDefault="00302C30" w:rsidP="00302C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1.10.1</w:t>
      </w:r>
      <w:r w:rsidRPr="00642DD4">
        <w:rPr>
          <w:rFonts w:ascii="仿宋" w:eastAsia="仿宋" w:hAnsi="仿宋"/>
          <w:sz w:val="24"/>
          <w:szCs w:val="24"/>
        </w:rPr>
        <w:t>履行时间：</w:t>
      </w:r>
      <w:r w:rsidRPr="00642DD4">
        <w:rPr>
          <w:rFonts w:ascii="仿宋" w:eastAsia="仿宋" w:hAnsi="仿宋" w:hint="eastAsia"/>
          <w:sz w:val="24"/>
          <w:szCs w:val="24"/>
          <w:u w:val="single"/>
        </w:rPr>
        <w:t xml:space="preserve">        </w:t>
      </w:r>
      <w:r w:rsidRPr="00642DD4">
        <w:rPr>
          <w:rFonts w:ascii="仿宋" w:eastAsia="仿宋" w:hAnsi="仿宋" w:hint="eastAsia"/>
          <w:sz w:val="24"/>
          <w:szCs w:val="24"/>
        </w:rPr>
        <w:t>。</w:t>
      </w:r>
    </w:p>
    <w:p w:rsidR="00302C30" w:rsidRPr="00642DD4" w:rsidRDefault="00302C30" w:rsidP="00302C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1.10.2</w:t>
      </w:r>
      <w:r w:rsidRPr="00642DD4">
        <w:rPr>
          <w:rFonts w:ascii="仿宋" w:eastAsia="仿宋" w:hAnsi="仿宋"/>
          <w:sz w:val="24"/>
          <w:szCs w:val="24"/>
        </w:rPr>
        <w:t>履行方式</w:t>
      </w:r>
      <w:r w:rsidRPr="00642DD4">
        <w:rPr>
          <w:rFonts w:ascii="仿宋" w:eastAsia="仿宋" w:hAnsi="仿宋" w:hint="eastAsia"/>
          <w:sz w:val="24"/>
          <w:szCs w:val="24"/>
        </w:rPr>
        <w:t>：直接服务</w:t>
      </w:r>
    </w:p>
    <w:p w:rsidR="00302C30" w:rsidRPr="00642DD4" w:rsidRDefault="00302C30" w:rsidP="00302C30">
      <w:pPr>
        <w:pStyle w:val="16"/>
        <w:tabs>
          <w:tab w:val="left" w:pos="360"/>
        </w:tabs>
        <w:snapToGrid w:val="0"/>
        <w:spacing w:line="380" w:lineRule="exact"/>
        <w:ind w:left="480"/>
        <w:rPr>
          <w:rFonts w:ascii="仿宋" w:eastAsia="仿宋" w:hAnsi="仿宋"/>
          <w:sz w:val="24"/>
          <w:szCs w:val="24"/>
        </w:rPr>
      </w:pPr>
      <w:r>
        <w:rPr>
          <w:rFonts w:ascii="仿宋" w:eastAsia="仿宋" w:hAnsi="仿宋" w:hint="eastAsia"/>
          <w:sz w:val="24"/>
          <w:szCs w:val="24"/>
        </w:rPr>
        <w:t>1.10.3</w:t>
      </w:r>
      <w:r w:rsidRPr="00642DD4">
        <w:rPr>
          <w:rFonts w:ascii="仿宋" w:eastAsia="仿宋" w:hAnsi="仿宋"/>
          <w:sz w:val="24"/>
          <w:szCs w:val="24"/>
        </w:rPr>
        <w:t>履行地点：</w:t>
      </w:r>
      <w:r w:rsidRPr="00642DD4">
        <w:rPr>
          <w:rFonts w:ascii="仿宋" w:eastAsia="仿宋" w:hAnsi="仿宋" w:hint="eastAsia"/>
          <w:sz w:val="24"/>
          <w:szCs w:val="24"/>
        </w:rPr>
        <w:t>按采购单位的要求。</w:t>
      </w:r>
    </w:p>
    <w:p w:rsidR="00302C30" w:rsidRPr="00642DD4" w:rsidRDefault="00302C30" w:rsidP="00302C30">
      <w:pPr>
        <w:spacing w:line="560" w:lineRule="exact"/>
        <w:ind w:firstLineChars="200" w:firstLine="482"/>
        <w:outlineLvl w:val="0"/>
        <w:rPr>
          <w:rFonts w:ascii="仿宋" w:eastAsia="仿宋" w:hAnsi="仿宋"/>
          <w:b/>
          <w:sz w:val="24"/>
        </w:rPr>
      </w:pPr>
      <w:bookmarkStart w:id="707" w:name="_Toc95384909"/>
      <w:bookmarkStart w:id="708" w:name="_Toc95386515"/>
      <w:bookmarkStart w:id="709" w:name="_Toc95386632"/>
      <w:bookmarkStart w:id="710" w:name="_Toc95387068"/>
      <w:bookmarkStart w:id="711" w:name="_Toc96432505"/>
      <w:bookmarkStart w:id="712" w:name="_Toc96432587"/>
      <w:bookmarkStart w:id="713" w:name="_Toc96432831"/>
      <w:bookmarkStart w:id="714" w:name="_Toc102145375"/>
      <w:bookmarkStart w:id="715" w:name="_Toc102145439"/>
      <w:bookmarkStart w:id="716" w:name="_Toc102145574"/>
      <w:r>
        <w:rPr>
          <w:rFonts w:ascii="仿宋" w:eastAsia="仿宋" w:hAnsi="仿宋" w:hint="eastAsia"/>
          <w:b/>
          <w:sz w:val="24"/>
        </w:rPr>
        <w:t>1.11</w:t>
      </w:r>
      <w:r w:rsidRPr="00642DD4">
        <w:rPr>
          <w:rFonts w:ascii="仿宋" w:eastAsia="仿宋" w:hAnsi="仿宋" w:hint="eastAsia"/>
          <w:b/>
          <w:sz w:val="24"/>
        </w:rPr>
        <w:t>款项支付</w:t>
      </w:r>
      <w:bookmarkEnd w:id="707"/>
      <w:bookmarkEnd w:id="708"/>
      <w:bookmarkEnd w:id="709"/>
      <w:bookmarkEnd w:id="710"/>
      <w:bookmarkEnd w:id="711"/>
      <w:bookmarkEnd w:id="712"/>
      <w:bookmarkEnd w:id="713"/>
      <w:bookmarkEnd w:id="714"/>
      <w:bookmarkEnd w:id="715"/>
      <w:bookmarkEnd w:id="716"/>
    </w:p>
    <w:p w:rsidR="0082143F" w:rsidRDefault="0082143F" w:rsidP="0082143F">
      <w:pPr>
        <w:pStyle w:val="16"/>
        <w:snapToGrid w:val="0"/>
        <w:spacing w:line="380" w:lineRule="exact"/>
        <w:ind w:firstLineChars="200" w:firstLine="480"/>
        <w:rPr>
          <w:rFonts w:ascii="仿宋" w:eastAsia="仿宋" w:hAnsi="仿宋"/>
          <w:sz w:val="24"/>
          <w:szCs w:val="24"/>
        </w:rPr>
      </w:pPr>
      <w:bookmarkStart w:id="717" w:name="_Toc95384910"/>
      <w:bookmarkStart w:id="718" w:name="_Toc95386516"/>
      <w:bookmarkStart w:id="719" w:name="_Toc95386633"/>
      <w:bookmarkStart w:id="720" w:name="_Toc95387069"/>
      <w:bookmarkStart w:id="721" w:name="_Toc96432506"/>
      <w:bookmarkStart w:id="722" w:name="_Toc96432588"/>
      <w:bookmarkStart w:id="723" w:name="_Toc96432832"/>
      <w:r>
        <w:rPr>
          <w:rFonts w:ascii="仿宋" w:eastAsia="仿宋" w:hAnsi="仿宋" w:hint="eastAsia"/>
          <w:sz w:val="24"/>
          <w:szCs w:val="24"/>
        </w:rPr>
        <w:t>甲方在采购合同中约定预付款（供应商明确表示无需预付款的除外），比例为合同价款的40%，在合同签订后支付；剩余合同价款按季度支付，在项目服务期后无任何质量问题一次性付清。</w:t>
      </w:r>
    </w:p>
    <w:p w:rsidR="00302C30" w:rsidRPr="00642DD4" w:rsidRDefault="00302C30" w:rsidP="0082143F">
      <w:pPr>
        <w:pStyle w:val="16"/>
        <w:snapToGrid w:val="0"/>
        <w:spacing w:line="380" w:lineRule="exact"/>
        <w:ind w:firstLineChars="200" w:firstLine="482"/>
        <w:rPr>
          <w:rFonts w:ascii="仿宋" w:eastAsia="仿宋" w:hAnsi="仿宋"/>
          <w:b/>
          <w:sz w:val="24"/>
        </w:rPr>
      </w:pPr>
      <w:r>
        <w:rPr>
          <w:rFonts w:ascii="仿宋" w:eastAsia="仿宋" w:hAnsi="仿宋" w:hint="eastAsia"/>
          <w:b/>
          <w:sz w:val="24"/>
        </w:rPr>
        <w:t>1.12</w:t>
      </w:r>
      <w:r w:rsidRPr="00642DD4">
        <w:rPr>
          <w:rFonts w:ascii="仿宋" w:eastAsia="仿宋" w:hAnsi="仿宋" w:hint="eastAsia"/>
          <w:b/>
          <w:sz w:val="24"/>
        </w:rPr>
        <w:t>税费</w:t>
      </w:r>
      <w:bookmarkEnd w:id="717"/>
      <w:bookmarkEnd w:id="718"/>
      <w:bookmarkEnd w:id="719"/>
      <w:bookmarkEnd w:id="720"/>
      <w:bookmarkEnd w:id="721"/>
      <w:bookmarkEnd w:id="722"/>
      <w:bookmarkEnd w:id="723"/>
    </w:p>
    <w:p w:rsidR="00302C30" w:rsidRPr="006F511E" w:rsidRDefault="00302C30" w:rsidP="00302C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1.12.1</w:t>
      </w:r>
      <w:r w:rsidRPr="006F511E">
        <w:rPr>
          <w:rFonts w:ascii="仿宋" w:eastAsia="仿宋" w:hAnsi="仿宋" w:hint="eastAsia"/>
          <w:sz w:val="24"/>
          <w:szCs w:val="24"/>
        </w:rPr>
        <w:t>本合同执行中产生的相关一切税费均由乙方负担。</w:t>
      </w:r>
    </w:p>
    <w:p w:rsidR="00302C30" w:rsidRPr="00642DD4" w:rsidRDefault="00302C30" w:rsidP="00302C30">
      <w:pPr>
        <w:spacing w:line="560" w:lineRule="exact"/>
        <w:ind w:firstLineChars="200" w:firstLine="482"/>
        <w:outlineLvl w:val="0"/>
        <w:rPr>
          <w:rFonts w:ascii="仿宋" w:eastAsia="仿宋" w:hAnsi="仿宋"/>
          <w:b/>
          <w:sz w:val="24"/>
        </w:rPr>
      </w:pPr>
      <w:bookmarkStart w:id="724" w:name="_Toc95384911"/>
      <w:bookmarkStart w:id="725" w:name="_Toc95386517"/>
      <w:bookmarkStart w:id="726" w:name="_Toc95386634"/>
      <w:bookmarkStart w:id="727" w:name="_Toc95387070"/>
      <w:bookmarkStart w:id="728" w:name="_Toc96432507"/>
      <w:bookmarkStart w:id="729" w:name="_Toc96432589"/>
      <w:bookmarkStart w:id="730" w:name="_Toc96432833"/>
      <w:bookmarkStart w:id="731" w:name="_Toc102145376"/>
      <w:bookmarkStart w:id="732" w:name="_Toc102145440"/>
      <w:bookmarkStart w:id="733" w:name="_Toc102145575"/>
      <w:r>
        <w:rPr>
          <w:rFonts w:ascii="仿宋" w:eastAsia="仿宋" w:hAnsi="仿宋" w:hint="eastAsia"/>
          <w:b/>
          <w:sz w:val="24"/>
        </w:rPr>
        <w:lastRenderedPageBreak/>
        <w:t>1.13</w:t>
      </w:r>
      <w:r w:rsidRPr="00642DD4">
        <w:rPr>
          <w:rFonts w:ascii="仿宋" w:eastAsia="仿宋" w:hAnsi="仿宋" w:hint="eastAsia"/>
          <w:b/>
          <w:sz w:val="24"/>
        </w:rPr>
        <w:t>质量保证及后续服务</w:t>
      </w:r>
      <w:bookmarkEnd w:id="724"/>
      <w:bookmarkEnd w:id="725"/>
      <w:bookmarkEnd w:id="726"/>
      <w:bookmarkEnd w:id="727"/>
      <w:bookmarkEnd w:id="728"/>
      <w:bookmarkEnd w:id="729"/>
      <w:bookmarkEnd w:id="730"/>
      <w:bookmarkEnd w:id="731"/>
      <w:bookmarkEnd w:id="732"/>
      <w:bookmarkEnd w:id="733"/>
    </w:p>
    <w:p w:rsidR="00302C30" w:rsidRPr="00642DD4" w:rsidRDefault="00302C30" w:rsidP="00302C30">
      <w:pPr>
        <w:pStyle w:val="16"/>
        <w:snapToGrid w:val="0"/>
        <w:spacing w:line="380" w:lineRule="exact"/>
        <w:ind w:firstLineChars="200" w:firstLine="480"/>
        <w:rPr>
          <w:rFonts w:ascii="仿宋" w:eastAsia="仿宋" w:hAnsi="仿宋"/>
          <w:sz w:val="24"/>
          <w:szCs w:val="24"/>
        </w:rPr>
      </w:pPr>
      <w:r w:rsidRPr="00642DD4">
        <w:rPr>
          <w:rFonts w:ascii="仿宋" w:eastAsia="仿宋" w:hAnsi="仿宋" w:hint="eastAsia"/>
          <w:sz w:val="24"/>
          <w:szCs w:val="24"/>
        </w:rPr>
        <w:t>1</w:t>
      </w:r>
      <w:r>
        <w:rPr>
          <w:rFonts w:ascii="仿宋" w:eastAsia="仿宋" w:hAnsi="仿宋" w:hint="eastAsia"/>
          <w:sz w:val="24"/>
          <w:szCs w:val="24"/>
        </w:rPr>
        <w:t>.13.1</w:t>
      </w:r>
      <w:r w:rsidRPr="00642DD4">
        <w:rPr>
          <w:rFonts w:ascii="仿宋" w:eastAsia="仿宋" w:hAnsi="仿宋" w:hint="eastAsia"/>
          <w:sz w:val="24"/>
          <w:szCs w:val="24"/>
        </w:rPr>
        <w:t>乙方应按采购文件规定向甲方提供服务。</w:t>
      </w:r>
    </w:p>
    <w:p w:rsidR="00302C30" w:rsidRPr="00642DD4" w:rsidRDefault="00302C30" w:rsidP="00302C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1.13.2</w:t>
      </w:r>
      <w:r w:rsidRPr="00642DD4">
        <w:rPr>
          <w:rFonts w:ascii="仿宋" w:eastAsia="仿宋" w:hAnsi="仿宋" w:hint="eastAsia"/>
          <w:sz w:val="24"/>
          <w:szCs w:val="24"/>
        </w:rPr>
        <w:t>乙方提供的服务成果在服务质量保证期内发生故障，乙方应负责免费提供后续服务。对达不到要求者，根据实际情况，双方协商处理。</w:t>
      </w:r>
    </w:p>
    <w:p w:rsidR="00302C30" w:rsidRDefault="00302C30" w:rsidP="00302C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1.13.3</w:t>
      </w:r>
      <w:r w:rsidRPr="00642DD4">
        <w:rPr>
          <w:rFonts w:ascii="仿宋" w:eastAsia="仿宋" w:hAnsi="仿宋" w:hint="eastAsia"/>
          <w:sz w:val="24"/>
          <w:szCs w:val="24"/>
        </w:rPr>
        <w:t>如在使用过程中发生问题，乙方在接到甲方通知后在48小时内到达现场处理。</w:t>
      </w:r>
    </w:p>
    <w:p w:rsidR="00302C30" w:rsidRPr="00642DD4" w:rsidRDefault="00302C30" w:rsidP="00302C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1.13.4</w:t>
      </w:r>
      <w:r w:rsidRPr="00642DD4">
        <w:rPr>
          <w:rFonts w:ascii="仿宋" w:eastAsia="仿宋" w:hAnsi="仿宋" w:hint="eastAsia"/>
          <w:sz w:val="24"/>
          <w:szCs w:val="24"/>
        </w:rPr>
        <w:t>在服务质量保证期内，乙方应对出现的质量及安全问题负责处理解决并承担一切费用。</w:t>
      </w:r>
    </w:p>
    <w:p w:rsidR="00302C30" w:rsidRPr="00642DD4" w:rsidRDefault="00302C30" w:rsidP="00302C30">
      <w:pPr>
        <w:spacing w:line="560" w:lineRule="exact"/>
        <w:ind w:firstLineChars="200" w:firstLine="482"/>
        <w:outlineLvl w:val="0"/>
        <w:rPr>
          <w:rFonts w:ascii="仿宋" w:eastAsia="仿宋" w:hAnsi="仿宋"/>
          <w:b/>
          <w:sz w:val="24"/>
        </w:rPr>
      </w:pPr>
      <w:bookmarkStart w:id="734" w:name="_Toc95384912"/>
      <w:bookmarkStart w:id="735" w:name="_Toc95386518"/>
      <w:bookmarkStart w:id="736" w:name="_Toc95386635"/>
      <w:bookmarkStart w:id="737" w:name="_Toc95387071"/>
      <w:bookmarkStart w:id="738" w:name="_Toc96432508"/>
      <w:bookmarkStart w:id="739" w:name="_Toc96432590"/>
      <w:bookmarkStart w:id="740" w:name="_Toc96432834"/>
      <w:bookmarkStart w:id="741" w:name="_Toc102145377"/>
      <w:bookmarkStart w:id="742" w:name="_Toc102145441"/>
      <w:bookmarkStart w:id="743" w:name="_Toc102145576"/>
      <w:r>
        <w:rPr>
          <w:rFonts w:ascii="仿宋" w:eastAsia="仿宋" w:hAnsi="仿宋" w:hint="eastAsia"/>
          <w:b/>
          <w:sz w:val="24"/>
        </w:rPr>
        <w:t>1.14</w:t>
      </w:r>
      <w:r w:rsidRPr="00642DD4">
        <w:rPr>
          <w:rFonts w:ascii="仿宋" w:eastAsia="仿宋" w:hAnsi="仿宋" w:hint="eastAsia"/>
          <w:b/>
          <w:sz w:val="24"/>
        </w:rPr>
        <w:t>违约责任</w:t>
      </w:r>
      <w:bookmarkEnd w:id="734"/>
      <w:bookmarkEnd w:id="735"/>
      <w:bookmarkEnd w:id="736"/>
      <w:bookmarkEnd w:id="737"/>
      <w:bookmarkEnd w:id="738"/>
      <w:bookmarkEnd w:id="739"/>
      <w:bookmarkEnd w:id="740"/>
      <w:bookmarkEnd w:id="741"/>
      <w:bookmarkEnd w:id="742"/>
      <w:bookmarkEnd w:id="743"/>
    </w:p>
    <w:p w:rsidR="00302C30" w:rsidRPr="0000773C" w:rsidRDefault="00302C30" w:rsidP="00302C30">
      <w:pPr>
        <w:spacing w:line="560" w:lineRule="exact"/>
        <w:ind w:firstLineChars="200" w:firstLine="480"/>
        <w:rPr>
          <w:rFonts w:ascii="仿宋" w:eastAsia="仿宋" w:hAnsi="仿宋"/>
          <w:sz w:val="24"/>
        </w:rPr>
      </w:pPr>
      <w:bookmarkStart w:id="744" w:name="_Toc95384913"/>
      <w:bookmarkStart w:id="745" w:name="_Toc95386519"/>
      <w:bookmarkStart w:id="746" w:name="_Toc95386636"/>
      <w:bookmarkStart w:id="747" w:name="_Toc95387072"/>
      <w:bookmarkStart w:id="748" w:name="_Toc96432509"/>
      <w:bookmarkStart w:id="749" w:name="_Toc96432591"/>
      <w:bookmarkStart w:id="750" w:name="_Toc96432835"/>
      <w:bookmarkStart w:id="751" w:name="_Toc102145378"/>
      <w:bookmarkStart w:id="752" w:name="_Toc102145442"/>
      <w:bookmarkStart w:id="753" w:name="_Toc102145577"/>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.1</w:t>
      </w:r>
      <w:r>
        <w:rPr>
          <w:rFonts w:ascii="仿宋" w:eastAsia="仿宋" w:hAnsi="仿宋" w:hint="eastAsia"/>
          <w:sz w:val="24"/>
        </w:rPr>
        <w:t>除不可抗力外，如果乙方没有按照本合同约定的期限、地点和方式提供，那么甲方可要求乙方支付违约金，违约金按合同价款的</w:t>
      </w:r>
      <w:r>
        <w:rPr>
          <w:rFonts w:ascii="仿宋" w:eastAsia="仿宋" w:hAnsi="仿宋" w:hint="eastAsia"/>
          <w:sz w:val="24"/>
          <w:u w:val="single"/>
        </w:rPr>
        <w:t>0.2</w:t>
      </w:r>
      <w:r>
        <w:rPr>
          <w:rFonts w:ascii="仿宋" w:eastAsia="仿宋" w:hAnsi="仿宋"/>
          <w:sz w:val="24"/>
        </w:rPr>
        <w:t xml:space="preserve">%计算，最高限额为本合同总价的 </w:t>
      </w:r>
      <w:r>
        <w:rPr>
          <w:rFonts w:ascii="仿宋" w:eastAsia="仿宋" w:hAnsi="仿宋" w:hint="eastAsia"/>
          <w:sz w:val="24"/>
          <w:u w:val="single"/>
        </w:rPr>
        <w:t>10</w:t>
      </w:r>
      <w:r>
        <w:rPr>
          <w:rFonts w:ascii="仿宋" w:eastAsia="仿宋" w:hAnsi="仿宋"/>
          <w:sz w:val="24"/>
        </w:rPr>
        <w:t xml:space="preserve"> %；迟延交付</w:t>
      </w:r>
      <w:r>
        <w:rPr>
          <w:rFonts w:ascii="仿宋" w:eastAsia="仿宋" w:hAnsi="仿宋" w:hint="eastAsia"/>
          <w:sz w:val="24"/>
        </w:rPr>
        <w:t>服务</w:t>
      </w:r>
      <w:r>
        <w:rPr>
          <w:rFonts w:ascii="仿宋" w:eastAsia="仿宋" w:hAnsi="仿宋"/>
          <w:sz w:val="24"/>
        </w:rPr>
        <w:t xml:space="preserve">的违约金计算数额达到前述最高限额之日起，甲方有权在要求乙方支付违约金的同时，书面通知乙方解除本合同； </w:t>
      </w:r>
    </w:p>
    <w:p w:rsidR="00302C30" w:rsidRPr="00555211" w:rsidRDefault="00302C30" w:rsidP="00302C30">
      <w:pPr>
        <w:spacing w:line="560" w:lineRule="exact"/>
        <w:ind w:firstLineChars="200" w:firstLine="480"/>
        <w:rPr>
          <w:rFonts w:ascii="仿宋" w:eastAsia="仿宋" w:hAnsi="仿宋"/>
          <w:sz w:val="24"/>
        </w:rPr>
      </w:pPr>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 xml:space="preserve">.2 </w:t>
      </w:r>
      <w:r w:rsidRPr="00555211">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555211">
        <w:rPr>
          <w:rFonts w:ascii="仿宋" w:eastAsia="仿宋" w:hAnsi="仿宋"/>
          <w:sz w:val="24"/>
        </w:rPr>
        <w:t xml:space="preserve">  </w:t>
      </w:r>
      <w:r w:rsidRPr="00555211">
        <w:rPr>
          <w:rFonts w:ascii="仿宋" w:eastAsia="仿宋" w:hAnsi="仿宋" w:hint="eastAsia"/>
          <w:sz w:val="24"/>
          <w:u w:val="single"/>
        </w:rPr>
        <w:t>0.2</w:t>
      </w:r>
      <w:r w:rsidRPr="00555211">
        <w:rPr>
          <w:rFonts w:ascii="仿宋" w:eastAsia="仿宋" w:hAnsi="仿宋"/>
          <w:sz w:val="24"/>
          <w:u w:val="single"/>
        </w:rPr>
        <w:t xml:space="preserve">  </w:t>
      </w:r>
      <w:r w:rsidRPr="00555211">
        <w:rPr>
          <w:rFonts w:ascii="仿宋" w:eastAsia="仿宋" w:hAnsi="仿宋"/>
          <w:sz w:val="24"/>
        </w:rPr>
        <w:t>%计算，最高限额为本合同总价的</w:t>
      </w:r>
      <w:r w:rsidRPr="00555211">
        <w:rPr>
          <w:rFonts w:ascii="仿宋" w:eastAsia="仿宋" w:hAnsi="仿宋"/>
          <w:sz w:val="24"/>
          <w:u w:val="single"/>
        </w:rPr>
        <w:t xml:space="preserve">  </w:t>
      </w:r>
      <w:r w:rsidRPr="00555211">
        <w:rPr>
          <w:rFonts w:ascii="仿宋" w:eastAsia="仿宋" w:hAnsi="仿宋" w:hint="eastAsia"/>
          <w:sz w:val="24"/>
          <w:u w:val="single"/>
        </w:rPr>
        <w:t>10</w:t>
      </w:r>
      <w:r w:rsidRPr="00555211">
        <w:rPr>
          <w:rFonts w:ascii="仿宋" w:eastAsia="仿宋" w:hAnsi="仿宋"/>
          <w:sz w:val="24"/>
          <w:u w:val="single"/>
        </w:rPr>
        <w:t xml:space="preserve">  </w:t>
      </w:r>
      <w:r w:rsidRPr="00555211">
        <w:rPr>
          <w:rFonts w:ascii="仿宋" w:eastAsia="仿宋" w:hAnsi="仿宋"/>
          <w:sz w:val="24"/>
        </w:rPr>
        <w:t xml:space="preserve"> %；迟延付款的违约金计算数额达到前述最高限额之日起，乙方有权在要求甲方支付违约金的同时，书面通知甲方解除本合同；</w:t>
      </w:r>
    </w:p>
    <w:p w:rsidR="00302C30" w:rsidRPr="00555211" w:rsidRDefault="00302C30" w:rsidP="00302C30">
      <w:pPr>
        <w:spacing w:line="560" w:lineRule="exact"/>
        <w:ind w:firstLineChars="200" w:firstLine="480"/>
        <w:rPr>
          <w:rFonts w:ascii="仿宋" w:eastAsia="仿宋" w:hAnsi="仿宋"/>
          <w:sz w:val="24"/>
        </w:rPr>
      </w:pPr>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 xml:space="preserve">.3 </w:t>
      </w:r>
      <w:r w:rsidRPr="00555211">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02C30" w:rsidRPr="00555211" w:rsidRDefault="00302C30" w:rsidP="00302C30">
      <w:pPr>
        <w:spacing w:line="560" w:lineRule="exact"/>
        <w:ind w:firstLineChars="200" w:firstLine="480"/>
        <w:rPr>
          <w:rFonts w:ascii="仿宋" w:eastAsia="仿宋" w:hAnsi="仿宋"/>
          <w:sz w:val="24"/>
        </w:rPr>
      </w:pPr>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 xml:space="preserve">.4 </w:t>
      </w:r>
      <w:r w:rsidRPr="00555211">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w:t>
      </w:r>
      <w:r w:rsidRPr="00555211">
        <w:rPr>
          <w:rFonts w:ascii="仿宋" w:eastAsia="仿宋" w:hAnsi="仿宋" w:hint="eastAsia"/>
          <w:sz w:val="24"/>
        </w:rPr>
        <w:lastRenderedPageBreak/>
        <w:t>实际损失情况要求违约方赔偿损失；且守约方行使的任何权利救济方式均不视为其放弃了其他法定或者约定的权利救济方式；</w:t>
      </w:r>
    </w:p>
    <w:p w:rsidR="00302C30" w:rsidRPr="00555211" w:rsidRDefault="00302C30" w:rsidP="00302C30">
      <w:pPr>
        <w:spacing w:line="560" w:lineRule="exact"/>
        <w:ind w:firstLineChars="200" w:firstLine="480"/>
        <w:rPr>
          <w:rFonts w:ascii="仿宋" w:eastAsia="仿宋" w:hAnsi="仿宋"/>
          <w:sz w:val="24"/>
        </w:rPr>
      </w:pPr>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 xml:space="preserve">.5 </w:t>
      </w:r>
      <w:r w:rsidRPr="00555211">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02C30" w:rsidRPr="00555211" w:rsidRDefault="00302C30" w:rsidP="00302C30">
      <w:pPr>
        <w:spacing w:line="560" w:lineRule="exact"/>
        <w:ind w:firstLineChars="200" w:firstLine="480"/>
        <w:rPr>
          <w:rFonts w:ascii="仿宋" w:eastAsia="仿宋" w:hAnsi="仿宋"/>
          <w:sz w:val="24"/>
        </w:rPr>
      </w:pPr>
      <w:r w:rsidRPr="00555211">
        <w:rPr>
          <w:rFonts w:ascii="仿宋" w:eastAsia="仿宋" w:hAnsi="仿宋"/>
          <w:sz w:val="24"/>
        </w:rPr>
        <w:t>1.</w:t>
      </w:r>
      <w:r w:rsidRPr="00555211">
        <w:rPr>
          <w:rFonts w:ascii="仿宋" w:eastAsia="仿宋" w:hAnsi="仿宋" w:hint="eastAsia"/>
          <w:sz w:val="24"/>
        </w:rPr>
        <w:t>14</w:t>
      </w:r>
      <w:r w:rsidRPr="00555211">
        <w:rPr>
          <w:rFonts w:ascii="仿宋" w:eastAsia="仿宋" w:hAnsi="仿宋"/>
          <w:sz w:val="24"/>
        </w:rPr>
        <w:t xml:space="preserve">.6 </w:t>
      </w:r>
      <w:r w:rsidRPr="00555211">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302C30" w:rsidRDefault="00302C30" w:rsidP="00302C30">
      <w:pPr>
        <w:spacing w:line="560" w:lineRule="exact"/>
        <w:ind w:leftChars="-200" w:left="-420" w:rightChars="-200" w:right="-420" w:firstLineChars="400" w:firstLine="960"/>
      </w:pPr>
      <w:r>
        <w:rPr>
          <w:rFonts w:ascii="仿宋" w:eastAsia="仿宋" w:hAnsi="仿宋" w:hint="eastAsia"/>
          <w:sz w:val="24"/>
        </w:rPr>
        <w:t>1.14.7违约责任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302C30" w:rsidRPr="00642DD4" w:rsidRDefault="00302C30" w:rsidP="00302C30">
      <w:pPr>
        <w:spacing w:line="560" w:lineRule="exact"/>
        <w:ind w:firstLineChars="200" w:firstLine="482"/>
        <w:outlineLvl w:val="0"/>
        <w:rPr>
          <w:rFonts w:ascii="仿宋" w:eastAsia="仿宋" w:hAnsi="仿宋"/>
          <w:b/>
          <w:sz w:val="24"/>
        </w:rPr>
      </w:pPr>
      <w:r>
        <w:rPr>
          <w:rFonts w:ascii="仿宋" w:eastAsia="仿宋" w:hAnsi="仿宋" w:hint="eastAsia"/>
          <w:b/>
          <w:sz w:val="24"/>
        </w:rPr>
        <w:t>1.15</w:t>
      </w:r>
      <w:r w:rsidRPr="00642DD4">
        <w:rPr>
          <w:rFonts w:ascii="仿宋" w:eastAsia="仿宋" w:hAnsi="仿宋" w:hint="eastAsia"/>
          <w:b/>
          <w:sz w:val="24"/>
        </w:rPr>
        <w:t>不可抗力事件处理</w:t>
      </w:r>
      <w:bookmarkEnd w:id="744"/>
      <w:bookmarkEnd w:id="745"/>
      <w:bookmarkEnd w:id="746"/>
      <w:bookmarkEnd w:id="747"/>
      <w:bookmarkEnd w:id="748"/>
      <w:bookmarkEnd w:id="749"/>
      <w:bookmarkEnd w:id="750"/>
      <w:bookmarkEnd w:id="751"/>
      <w:bookmarkEnd w:id="752"/>
      <w:bookmarkEnd w:id="753"/>
    </w:p>
    <w:p w:rsidR="00302C30" w:rsidRPr="00642DD4" w:rsidRDefault="00302C30" w:rsidP="00302C30">
      <w:pPr>
        <w:pStyle w:val="16"/>
        <w:snapToGrid w:val="0"/>
        <w:spacing w:line="380" w:lineRule="exact"/>
        <w:ind w:firstLineChars="200" w:firstLine="480"/>
        <w:rPr>
          <w:rFonts w:ascii="仿宋" w:eastAsia="仿宋" w:hAnsi="仿宋"/>
          <w:sz w:val="24"/>
          <w:szCs w:val="24"/>
        </w:rPr>
      </w:pPr>
      <w:r w:rsidRPr="00642DD4">
        <w:rPr>
          <w:rFonts w:ascii="仿宋" w:eastAsia="仿宋" w:hAnsi="仿宋" w:hint="eastAsia"/>
          <w:sz w:val="24"/>
          <w:szCs w:val="24"/>
        </w:rPr>
        <w:t>1.</w:t>
      </w:r>
      <w:r>
        <w:rPr>
          <w:rFonts w:ascii="仿宋" w:eastAsia="仿宋" w:hAnsi="仿宋" w:hint="eastAsia"/>
          <w:sz w:val="24"/>
          <w:szCs w:val="24"/>
        </w:rPr>
        <w:t>15.1</w:t>
      </w:r>
      <w:r w:rsidRPr="00642DD4">
        <w:rPr>
          <w:rFonts w:ascii="仿宋" w:eastAsia="仿宋" w:hAnsi="仿宋" w:hint="eastAsia"/>
          <w:sz w:val="24"/>
          <w:szCs w:val="24"/>
        </w:rPr>
        <w:t>在合同有效期内，任何一方因不可抗力事件导致不能履行合同，则合同履行期可延长，其延长期与不可抗力影响期相同。</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1.15.2因不可抗力致使不能实现合同目的的，当事人可以解除合同；</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1.15.3因不可抗力致使合同有变更必要的，双方当事人应在</w:t>
      </w:r>
      <w:r w:rsidRPr="00832127">
        <w:rPr>
          <w:rFonts w:ascii="仿宋" w:eastAsia="仿宋" w:hAnsi="仿宋" w:hint="eastAsia"/>
          <w:b/>
          <w:i/>
          <w:sz w:val="24"/>
          <w:u w:val="single"/>
        </w:rPr>
        <w:t>不可抗力事件结束后</w:t>
      </w:r>
      <w:r>
        <w:rPr>
          <w:rFonts w:ascii="仿宋" w:eastAsia="仿宋" w:hAnsi="仿宋" w:hint="eastAsia"/>
          <w:b/>
          <w:i/>
          <w:sz w:val="24"/>
          <w:u w:val="single"/>
        </w:rPr>
        <w:t>15天</w:t>
      </w:r>
      <w:r>
        <w:rPr>
          <w:rFonts w:ascii="仿宋" w:eastAsia="仿宋" w:hAnsi="仿宋" w:hint="eastAsia"/>
          <w:sz w:val="24"/>
        </w:rPr>
        <w:t>内以书面形式变更合同；</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1.15.4</w:t>
      </w:r>
      <w:r>
        <w:rPr>
          <w:rFonts w:ascii="仿宋" w:eastAsia="仿宋" w:hAnsi="仿宋"/>
          <w:sz w:val="24"/>
        </w:rPr>
        <w:t>受不可抗力影响的一方在不可抗力发生后，应在</w:t>
      </w:r>
      <w:r w:rsidRPr="00832127">
        <w:rPr>
          <w:rFonts w:ascii="仿宋" w:eastAsia="仿宋" w:hAnsi="仿宋" w:hint="eastAsia"/>
          <w:b/>
          <w:i/>
          <w:sz w:val="24"/>
          <w:u w:val="single"/>
        </w:rPr>
        <w:t>不可抗力事件</w:t>
      </w:r>
      <w:r>
        <w:rPr>
          <w:rFonts w:ascii="仿宋" w:eastAsia="仿宋" w:hAnsi="仿宋" w:hint="eastAsia"/>
          <w:b/>
          <w:i/>
          <w:sz w:val="24"/>
          <w:u w:val="single"/>
        </w:rPr>
        <w:t>发生</w:t>
      </w:r>
      <w:r w:rsidRPr="00832127">
        <w:rPr>
          <w:rFonts w:ascii="仿宋" w:eastAsia="仿宋" w:hAnsi="仿宋" w:hint="eastAsia"/>
          <w:b/>
          <w:i/>
          <w:sz w:val="24"/>
          <w:u w:val="single"/>
        </w:rPr>
        <w:t>后</w:t>
      </w:r>
      <w:r>
        <w:rPr>
          <w:rFonts w:ascii="仿宋" w:eastAsia="仿宋" w:hAnsi="仿宋" w:hint="eastAsia"/>
          <w:b/>
          <w:i/>
          <w:sz w:val="24"/>
          <w:u w:val="single"/>
        </w:rPr>
        <w:t xml:space="preserve">5天 </w:t>
      </w:r>
      <w:r>
        <w:rPr>
          <w:rFonts w:ascii="仿宋" w:eastAsia="仿宋" w:hAnsi="仿宋" w:hint="eastAsia"/>
          <w:sz w:val="24"/>
        </w:rPr>
        <w:t>内以书面形式通知对方当事人，并在</w:t>
      </w:r>
      <w:r w:rsidRPr="00832127">
        <w:rPr>
          <w:rFonts w:ascii="仿宋" w:eastAsia="仿宋" w:hAnsi="仿宋" w:hint="eastAsia"/>
          <w:b/>
          <w:i/>
          <w:sz w:val="24"/>
          <w:u w:val="single"/>
        </w:rPr>
        <w:t>不可抗力事件结束后</w:t>
      </w:r>
      <w:r>
        <w:rPr>
          <w:rFonts w:ascii="仿宋" w:eastAsia="仿宋" w:hAnsi="仿宋" w:hint="eastAsia"/>
          <w:b/>
          <w:i/>
          <w:sz w:val="24"/>
          <w:u w:val="single"/>
        </w:rPr>
        <w:t>5天</w:t>
      </w:r>
      <w:r>
        <w:rPr>
          <w:rFonts w:ascii="仿宋" w:eastAsia="仿宋" w:hAnsi="仿宋" w:hint="eastAsia"/>
          <w:sz w:val="24"/>
        </w:rPr>
        <w:t>内，将有关部门出具的证明文件送达对方当事人。</w:t>
      </w:r>
    </w:p>
    <w:p w:rsidR="00302C30" w:rsidRDefault="00302C30" w:rsidP="00302C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1.15.5</w:t>
      </w:r>
      <w:r w:rsidRPr="00642DD4">
        <w:rPr>
          <w:rFonts w:ascii="仿宋" w:eastAsia="仿宋" w:hAnsi="仿宋" w:hint="eastAsia"/>
          <w:sz w:val="24"/>
          <w:szCs w:val="24"/>
        </w:rPr>
        <w:t>不可抗力事件延续120天以上，双方应通过友好协商，确定是否继续履行合同。</w:t>
      </w:r>
    </w:p>
    <w:p w:rsidR="00302C30" w:rsidRDefault="00302C30" w:rsidP="00302C30">
      <w:pPr>
        <w:spacing w:line="560" w:lineRule="exact"/>
        <w:ind w:firstLineChars="200" w:firstLine="482"/>
        <w:outlineLvl w:val="0"/>
        <w:rPr>
          <w:rFonts w:ascii="仿宋" w:eastAsia="仿宋" w:hAnsi="仿宋"/>
          <w:b/>
          <w:sz w:val="24"/>
        </w:rPr>
      </w:pPr>
      <w:bookmarkStart w:id="754" w:name="_Toc95384914"/>
      <w:bookmarkStart w:id="755" w:name="_Toc95386520"/>
      <w:bookmarkStart w:id="756" w:name="_Toc95386637"/>
      <w:bookmarkStart w:id="757" w:name="_Toc95387073"/>
      <w:bookmarkStart w:id="758" w:name="_Toc96432510"/>
      <w:bookmarkStart w:id="759" w:name="_Toc96432592"/>
      <w:bookmarkStart w:id="760" w:name="_Toc96432836"/>
      <w:bookmarkStart w:id="761" w:name="_Toc102145379"/>
      <w:bookmarkStart w:id="762" w:name="_Toc102145443"/>
      <w:bookmarkStart w:id="763" w:name="_Toc102145578"/>
      <w:r>
        <w:rPr>
          <w:rFonts w:ascii="仿宋" w:eastAsia="仿宋" w:hAnsi="仿宋" w:hint="eastAsia"/>
          <w:b/>
          <w:sz w:val="24"/>
        </w:rPr>
        <w:t>1.16</w:t>
      </w:r>
      <w:r>
        <w:rPr>
          <w:rFonts w:ascii="仿宋" w:eastAsia="仿宋" w:hAnsi="仿宋"/>
          <w:b/>
          <w:sz w:val="24"/>
        </w:rPr>
        <w:t>乙方破产</w:t>
      </w:r>
      <w:bookmarkEnd w:id="754"/>
      <w:bookmarkEnd w:id="755"/>
      <w:bookmarkEnd w:id="756"/>
      <w:bookmarkEnd w:id="757"/>
      <w:bookmarkEnd w:id="758"/>
      <w:bookmarkEnd w:id="759"/>
      <w:bookmarkEnd w:id="760"/>
      <w:bookmarkEnd w:id="761"/>
      <w:bookmarkEnd w:id="762"/>
      <w:bookmarkEnd w:id="763"/>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02C30" w:rsidRDefault="00302C30" w:rsidP="00302C30">
      <w:pPr>
        <w:spacing w:line="560" w:lineRule="exact"/>
        <w:ind w:firstLineChars="200" w:firstLine="482"/>
        <w:outlineLvl w:val="0"/>
        <w:rPr>
          <w:rFonts w:ascii="仿宋" w:eastAsia="仿宋" w:hAnsi="仿宋"/>
          <w:b/>
          <w:sz w:val="24"/>
        </w:rPr>
      </w:pPr>
      <w:bookmarkStart w:id="764" w:name="_Toc95384915"/>
      <w:bookmarkStart w:id="765" w:name="_Toc95386521"/>
      <w:bookmarkStart w:id="766" w:name="_Toc95386638"/>
      <w:bookmarkStart w:id="767" w:name="_Toc95387074"/>
      <w:bookmarkStart w:id="768" w:name="_Toc96432511"/>
      <w:bookmarkStart w:id="769" w:name="_Toc96432593"/>
      <w:bookmarkStart w:id="770" w:name="_Toc96432837"/>
      <w:bookmarkStart w:id="771" w:name="_Toc102145380"/>
      <w:bookmarkStart w:id="772" w:name="_Toc102145444"/>
      <w:bookmarkStart w:id="773" w:name="_Toc102145579"/>
      <w:r>
        <w:rPr>
          <w:rFonts w:ascii="仿宋" w:eastAsia="仿宋" w:hAnsi="仿宋" w:hint="eastAsia"/>
          <w:b/>
          <w:sz w:val="24"/>
        </w:rPr>
        <w:t>1.17合同中止、终止</w:t>
      </w:r>
      <w:bookmarkEnd w:id="764"/>
      <w:bookmarkEnd w:id="765"/>
      <w:bookmarkEnd w:id="766"/>
      <w:bookmarkEnd w:id="767"/>
      <w:bookmarkEnd w:id="768"/>
      <w:bookmarkEnd w:id="769"/>
      <w:bookmarkEnd w:id="770"/>
      <w:bookmarkEnd w:id="771"/>
      <w:bookmarkEnd w:id="772"/>
      <w:bookmarkEnd w:id="773"/>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lastRenderedPageBreak/>
        <w:t>1.17.1双方当事人不得擅自中止或者终止合同；</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1.17</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rsidR="00302C30" w:rsidRDefault="00302C30" w:rsidP="00302C30">
      <w:pPr>
        <w:spacing w:line="560" w:lineRule="exact"/>
        <w:ind w:firstLineChars="200" w:firstLine="482"/>
        <w:outlineLvl w:val="0"/>
        <w:rPr>
          <w:rFonts w:ascii="仿宋" w:eastAsia="仿宋" w:hAnsi="仿宋"/>
          <w:b/>
          <w:sz w:val="24"/>
        </w:rPr>
      </w:pPr>
      <w:bookmarkStart w:id="774" w:name="_Toc95384916"/>
      <w:bookmarkStart w:id="775" w:name="_Toc95386522"/>
      <w:bookmarkStart w:id="776" w:name="_Toc95386639"/>
      <w:bookmarkStart w:id="777" w:name="_Toc95387075"/>
      <w:bookmarkStart w:id="778" w:name="_Toc96432512"/>
      <w:bookmarkStart w:id="779" w:name="_Toc96432594"/>
      <w:bookmarkStart w:id="780" w:name="_Toc96432838"/>
      <w:bookmarkStart w:id="781" w:name="_Toc102145381"/>
      <w:bookmarkStart w:id="782" w:name="_Toc102145445"/>
      <w:bookmarkStart w:id="783" w:name="_Toc102145580"/>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8</w:t>
      </w:r>
      <w:r>
        <w:rPr>
          <w:rFonts w:ascii="仿宋" w:eastAsia="仿宋" w:hAnsi="仿宋"/>
          <w:b/>
          <w:sz w:val="24"/>
        </w:rPr>
        <w:t xml:space="preserve"> </w:t>
      </w:r>
      <w:r>
        <w:rPr>
          <w:rFonts w:ascii="仿宋" w:eastAsia="仿宋" w:hAnsi="仿宋" w:hint="eastAsia"/>
          <w:b/>
          <w:sz w:val="24"/>
        </w:rPr>
        <w:t>通知和送达</w:t>
      </w:r>
      <w:bookmarkEnd w:id="774"/>
      <w:bookmarkEnd w:id="775"/>
      <w:bookmarkEnd w:id="776"/>
      <w:bookmarkEnd w:id="777"/>
      <w:bookmarkEnd w:id="778"/>
      <w:bookmarkEnd w:id="779"/>
      <w:bookmarkEnd w:id="780"/>
      <w:bookmarkEnd w:id="781"/>
      <w:bookmarkEnd w:id="782"/>
      <w:bookmarkEnd w:id="783"/>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p>
    <w:p w:rsidR="00302C30" w:rsidRDefault="00302C30" w:rsidP="00302C30">
      <w:pPr>
        <w:spacing w:line="560" w:lineRule="exact"/>
        <w:ind w:firstLineChars="200" w:firstLine="482"/>
        <w:outlineLvl w:val="0"/>
        <w:rPr>
          <w:rFonts w:ascii="仿宋" w:eastAsia="仿宋" w:hAnsi="仿宋"/>
          <w:b/>
          <w:sz w:val="24"/>
        </w:rPr>
      </w:pPr>
      <w:bookmarkStart w:id="784" w:name="_Toc95384917"/>
      <w:bookmarkStart w:id="785" w:name="_Toc95386523"/>
      <w:bookmarkStart w:id="786" w:name="_Toc95386640"/>
      <w:bookmarkStart w:id="787" w:name="_Toc95387076"/>
      <w:bookmarkStart w:id="788" w:name="_Toc96432513"/>
      <w:bookmarkStart w:id="789" w:name="_Toc96432595"/>
      <w:bookmarkStart w:id="790" w:name="_Toc96432839"/>
      <w:bookmarkStart w:id="791" w:name="_Toc102145382"/>
      <w:bookmarkStart w:id="792" w:name="_Toc102145446"/>
      <w:bookmarkStart w:id="793" w:name="_Toc102145581"/>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9</w:t>
      </w:r>
      <w:r>
        <w:rPr>
          <w:rFonts w:ascii="仿宋" w:eastAsia="仿宋" w:hAnsi="仿宋"/>
          <w:b/>
          <w:sz w:val="24"/>
        </w:rPr>
        <w:t xml:space="preserve"> </w:t>
      </w:r>
      <w:r>
        <w:rPr>
          <w:rFonts w:ascii="仿宋" w:eastAsia="仿宋" w:hAnsi="仿宋" w:hint="eastAsia"/>
          <w:b/>
          <w:sz w:val="24"/>
        </w:rPr>
        <w:t>计量单位</w:t>
      </w:r>
      <w:bookmarkEnd w:id="784"/>
      <w:bookmarkEnd w:id="785"/>
      <w:bookmarkEnd w:id="786"/>
      <w:bookmarkEnd w:id="787"/>
      <w:bookmarkEnd w:id="788"/>
      <w:bookmarkEnd w:id="789"/>
      <w:bookmarkEnd w:id="790"/>
      <w:bookmarkEnd w:id="791"/>
      <w:bookmarkEnd w:id="792"/>
      <w:bookmarkEnd w:id="793"/>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302C30" w:rsidRDefault="00302C30" w:rsidP="00302C30">
      <w:pPr>
        <w:spacing w:line="560" w:lineRule="exact"/>
        <w:ind w:firstLineChars="200" w:firstLine="482"/>
        <w:outlineLvl w:val="0"/>
        <w:rPr>
          <w:rFonts w:ascii="仿宋" w:eastAsia="仿宋" w:hAnsi="仿宋"/>
          <w:b/>
          <w:sz w:val="24"/>
        </w:rPr>
      </w:pPr>
      <w:bookmarkStart w:id="794" w:name="_Toc95384918"/>
      <w:bookmarkStart w:id="795" w:name="_Toc95386524"/>
      <w:bookmarkStart w:id="796" w:name="_Toc95386641"/>
      <w:bookmarkStart w:id="797" w:name="_Toc95387077"/>
      <w:bookmarkStart w:id="798" w:name="_Toc96432514"/>
      <w:bookmarkStart w:id="799" w:name="_Toc96432596"/>
      <w:bookmarkStart w:id="800" w:name="_Toc96432840"/>
      <w:bookmarkStart w:id="801" w:name="_Toc102145383"/>
      <w:bookmarkStart w:id="802" w:name="_Toc102145447"/>
      <w:bookmarkStart w:id="803" w:name="_Toc102145582"/>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20</w:t>
      </w:r>
      <w:r>
        <w:rPr>
          <w:rFonts w:ascii="仿宋" w:eastAsia="仿宋" w:hAnsi="仿宋"/>
          <w:b/>
          <w:sz w:val="24"/>
        </w:rPr>
        <w:t xml:space="preserve"> </w:t>
      </w:r>
      <w:r>
        <w:rPr>
          <w:rFonts w:ascii="仿宋" w:eastAsia="仿宋" w:hAnsi="仿宋" w:hint="eastAsia"/>
          <w:b/>
          <w:sz w:val="24"/>
        </w:rPr>
        <w:t>合同使用的文字和适用的法律</w:t>
      </w:r>
      <w:bookmarkEnd w:id="794"/>
      <w:bookmarkEnd w:id="795"/>
      <w:bookmarkEnd w:id="796"/>
      <w:bookmarkEnd w:id="797"/>
      <w:bookmarkEnd w:id="798"/>
      <w:bookmarkEnd w:id="799"/>
      <w:bookmarkEnd w:id="800"/>
      <w:bookmarkEnd w:id="801"/>
      <w:bookmarkEnd w:id="802"/>
      <w:bookmarkEnd w:id="803"/>
    </w:p>
    <w:p w:rsidR="00302C30"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.1 </w:t>
      </w:r>
      <w:r>
        <w:rPr>
          <w:rFonts w:ascii="仿宋" w:eastAsia="仿宋" w:hAnsi="仿宋" w:hint="eastAsia"/>
          <w:sz w:val="24"/>
        </w:rPr>
        <w:t>合同使用汉语书就、变更和解释；</w:t>
      </w:r>
    </w:p>
    <w:p w:rsidR="00302C30" w:rsidRPr="00832127" w:rsidRDefault="00302C30" w:rsidP="00302C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.2 </w:t>
      </w:r>
      <w:r>
        <w:rPr>
          <w:rFonts w:ascii="仿宋" w:eastAsia="仿宋" w:hAnsi="仿宋" w:hint="eastAsia"/>
          <w:sz w:val="24"/>
        </w:rPr>
        <w:t>合同适用中华人民共和国法律。</w:t>
      </w:r>
    </w:p>
    <w:p w:rsidR="00302C30" w:rsidRPr="00642DD4" w:rsidRDefault="00302C30" w:rsidP="00302C30">
      <w:pPr>
        <w:spacing w:line="560" w:lineRule="exact"/>
        <w:ind w:firstLineChars="200" w:firstLine="482"/>
        <w:outlineLvl w:val="0"/>
        <w:rPr>
          <w:rFonts w:ascii="仿宋" w:eastAsia="仿宋" w:hAnsi="仿宋"/>
          <w:b/>
          <w:sz w:val="24"/>
        </w:rPr>
      </w:pPr>
      <w:bookmarkStart w:id="804" w:name="_Toc95384919"/>
      <w:bookmarkStart w:id="805" w:name="_Toc95386525"/>
      <w:bookmarkStart w:id="806" w:name="_Toc95386642"/>
      <w:bookmarkStart w:id="807" w:name="_Toc95387078"/>
      <w:bookmarkStart w:id="808" w:name="_Toc96432515"/>
      <w:bookmarkStart w:id="809" w:name="_Toc96432597"/>
      <w:bookmarkStart w:id="810" w:name="_Toc96432841"/>
      <w:bookmarkStart w:id="811" w:name="_Toc102145384"/>
      <w:bookmarkStart w:id="812" w:name="_Toc102145448"/>
      <w:bookmarkStart w:id="813" w:name="_Toc102145583"/>
      <w:r>
        <w:rPr>
          <w:rFonts w:ascii="仿宋" w:eastAsia="仿宋" w:hAnsi="仿宋" w:hint="eastAsia"/>
          <w:b/>
          <w:sz w:val="24"/>
        </w:rPr>
        <w:t>1.21</w:t>
      </w:r>
      <w:r w:rsidRPr="00642DD4">
        <w:rPr>
          <w:rFonts w:ascii="仿宋" w:eastAsia="仿宋" w:hAnsi="仿宋" w:hint="eastAsia"/>
          <w:b/>
          <w:sz w:val="24"/>
        </w:rPr>
        <w:t>诉讼</w:t>
      </w:r>
      <w:bookmarkEnd w:id="804"/>
      <w:bookmarkEnd w:id="805"/>
      <w:bookmarkEnd w:id="806"/>
      <w:bookmarkEnd w:id="807"/>
      <w:bookmarkEnd w:id="808"/>
      <w:bookmarkEnd w:id="809"/>
      <w:bookmarkEnd w:id="810"/>
      <w:bookmarkEnd w:id="811"/>
      <w:bookmarkEnd w:id="812"/>
      <w:bookmarkEnd w:id="813"/>
    </w:p>
    <w:p w:rsidR="00302C30" w:rsidRPr="00642DD4" w:rsidRDefault="00302C30" w:rsidP="00302C30">
      <w:pPr>
        <w:pStyle w:val="16"/>
        <w:snapToGrid w:val="0"/>
        <w:spacing w:line="380" w:lineRule="exact"/>
        <w:ind w:firstLineChars="200" w:firstLine="480"/>
        <w:rPr>
          <w:rFonts w:ascii="仿宋" w:eastAsia="仿宋" w:hAnsi="仿宋"/>
          <w:sz w:val="24"/>
          <w:szCs w:val="24"/>
        </w:rPr>
      </w:pPr>
      <w:r w:rsidRPr="00642DD4">
        <w:rPr>
          <w:rFonts w:ascii="仿宋" w:eastAsia="仿宋" w:hAnsi="仿宋" w:hint="eastAsia"/>
          <w:sz w:val="24"/>
          <w:szCs w:val="24"/>
        </w:rPr>
        <w:t>双方在执行合同中所发生的一切争议，应通过协商解决。如协商不成，可向甲方所在地法院起诉。</w:t>
      </w:r>
    </w:p>
    <w:p w:rsidR="00302C30" w:rsidRPr="00642DD4" w:rsidRDefault="00302C30" w:rsidP="00302C30">
      <w:pPr>
        <w:spacing w:line="560" w:lineRule="exact"/>
        <w:ind w:firstLineChars="200" w:firstLine="482"/>
        <w:outlineLvl w:val="0"/>
        <w:rPr>
          <w:rFonts w:ascii="仿宋" w:eastAsia="仿宋" w:hAnsi="仿宋"/>
          <w:b/>
          <w:sz w:val="24"/>
        </w:rPr>
      </w:pPr>
      <w:bookmarkStart w:id="814" w:name="_Toc95384920"/>
      <w:bookmarkStart w:id="815" w:name="_Toc95386526"/>
      <w:bookmarkStart w:id="816" w:name="_Toc95386643"/>
      <w:bookmarkStart w:id="817" w:name="_Toc95387079"/>
      <w:bookmarkStart w:id="818" w:name="_Toc96432516"/>
      <w:bookmarkStart w:id="819" w:name="_Toc96432598"/>
      <w:bookmarkStart w:id="820" w:name="_Toc96432842"/>
      <w:bookmarkStart w:id="821" w:name="_Toc102145385"/>
      <w:bookmarkStart w:id="822" w:name="_Toc102145449"/>
      <w:bookmarkStart w:id="823" w:name="_Toc102145584"/>
      <w:r>
        <w:rPr>
          <w:rFonts w:ascii="仿宋" w:eastAsia="仿宋" w:hAnsi="仿宋" w:hint="eastAsia"/>
          <w:b/>
          <w:sz w:val="24"/>
        </w:rPr>
        <w:t>1.22</w:t>
      </w:r>
      <w:r w:rsidRPr="00642DD4">
        <w:rPr>
          <w:rFonts w:ascii="仿宋" w:eastAsia="仿宋" w:hAnsi="仿宋"/>
          <w:b/>
          <w:sz w:val="24"/>
        </w:rPr>
        <w:t>合同的生效</w:t>
      </w:r>
      <w:bookmarkEnd w:id="814"/>
      <w:bookmarkEnd w:id="815"/>
      <w:bookmarkEnd w:id="816"/>
      <w:bookmarkEnd w:id="817"/>
      <w:bookmarkEnd w:id="818"/>
      <w:bookmarkEnd w:id="819"/>
      <w:bookmarkEnd w:id="820"/>
      <w:bookmarkEnd w:id="821"/>
      <w:bookmarkEnd w:id="822"/>
      <w:bookmarkEnd w:id="823"/>
    </w:p>
    <w:p w:rsidR="00302C30" w:rsidRPr="00832127" w:rsidRDefault="00302C30" w:rsidP="00302C30">
      <w:pPr>
        <w:spacing w:line="560" w:lineRule="exact"/>
        <w:ind w:firstLineChars="200" w:firstLine="480"/>
        <w:rPr>
          <w:rFonts w:ascii="仿宋" w:eastAsia="仿宋" w:hAnsi="仿宋"/>
          <w:sz w:val="24"/>
        </w:rPr>
      </w:pPr>
      <w:r w:rsidRPr="00832127">
        <w:rPr>
          <w:rFonts w:ascii="仿宋" w:eastAsia="仿宋" w:hAnsi="仿宋" w:hint="eastAsia"/>
          <w:sz w:val="24"/>
        </w:rPr>
        <w:t xml:space="preserve">1. </w:t>
      </w:r>
      <w:r>
        <w:rPr>
          <w:rFonts w:ascii="仿宋" w:eastAsia="仿宋" w:hAnsi="仿宋" w:hint="eastAsia"/>
          <w:sz w:val="24"/>
        </w:rPr>
        <w:t>本合同自双方当事人签字并盖章时生效。</w:t>
      </w:r>
    </w:p>
    <w:p w:rsidR="00302C30" w:rsidRPr="00832127" w:rsidRDefault="00302C30" w:rsidP="00302C30">
      <w:pPr>
        <w:spacing w:line="560" w:lineRule="exact"/>
        <w:ind w:firstLineChars="200" w:firstLine="480"/>
        <w:rPr>
          <w:rFonts w:ascii="仿宋" w:eastAsia="仿宋" w:hAnsi="仿宋"/>
          <w:sz w:val="24"/>
        </w:rPr>
      </w:pPr>
      <w:r w:rsidRPr="00832127">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302C30" w:rsidRPr="00832127" w:rsidRDefault="00302C30" w:rsidP="00302C30">
      <w:pPr>
        <w:spacing w:line="560" w:lineRule="exact"/>
        <w:ind w:firstLineChars="200" w:firstLine="480"/>
        <w:rPr>
          <w:rFonts w:ascii="仿宋" w:eastAsia="仿宋" w:hAnsi="仿宋"/>
          <w:sz w:val="24"/>
        </w:rPr>
      </w:pPr>
      <w:r w:rsidRPr="00832127">
        <w:rPr>
          <w:rFonts w:ascii="仿宋" w:eastAsia="仿宋" w:hAnsi="仿宋" w:hint="eastAsia"/>
          <w:sz w:val="24"/>
        </w:rPr>
        <w:t>3.本合同未尽事宜，遵照《民法典》有关条文执行。</w:t>
      </w:r>
    </w:p>
    <w:p w:rsidR="00302C30" w:rsidRPr="00832127" w:rsidRDefault="00302C30" w:rsidP="00302C30">
      <w:pPr>
        <w:spacing w:line="560" w:lineRule="exact"/>
        <w:ind w:firstLineChars="200" w:firstLine="480"/>
        <w:rPr>
          <w:rFonts w:ascii="仿宋" w:eastAsia="仿宋" w:hAnsi="仿宋"/>
          <w:sz w:val="24"/>
        </w:rPr>
      </w:pPr>
      <w:r w:rsidRPr="00832127">
        <w:rPr>
          <w:rFonts w:ascii="仿宋" w:eastAsia="仿宋" w:hAnsi="仿宋" w:hint="eastAsia"/>
          <w:sz w:val="24"/>
        </w:rPr>
        <w:lastRenderedPageBreak/>
        <w:t>4.本合同一式</w:t>
      </w:r>
      <w:r>
        <w:rPr>
          <w:rFonts w:ascii="仿宋" w:eastAsia="仿宋" w:hAnsi="仿宋" w:hint="eastAsia"/>
          <w:sz w:val="24"/>
        </w:rPr>
        <w:t>六</w:t>
      </w:r>
      <w:r w:rsidRPr="00832127">
        <w:rPr>
          <w:rFonts w:ascii="仿宋" w:eastAsia="仿宋" w:hAnsi="仿宋" w:hint="eastAsia"/>
          <w:sz w:val="24"/>
        </w:rPr>
        <w:t>份，具有同等法律效力，甲方执三份；乙方执两份</w:t>
      </w:r>
      <w:r>
        <w:rPr>
          <w:rFonts w:ascii="仿宋" w:eastAsia="仿宋" w:hAnsi="仿宋" w:hint="eastAsia"/>
          <w:sz w:val="24"/>
        </w:rPr>
        <w:t>，采购代理机构执一份</w:t>
      </w:r>
      <w:r w:rsidRPr="00832127">
        <w:rPr>
          <w:rFonts w:ascii="仿宋" w:eastAsia="仿宋" w:hAnsi="仿宋" w:hint="eastAsia"/>
          <w:sz w:val="24"/>
        </w:rPr>
        <w:t>。</w:t>
      </w:r>
    </w:p>
    <w:bookmarkEnd w:id="628"/>
    <w:bookmarkEnd w:id="629"/>
    <w:bookmarkEnd w:id="630"/>
    <w:bookmarkEnd w:id="631"/>
    <w:bookmarkEnd w:id="632"/>
    <w:bookmarkEnd w:id="633"/>
    <w:bookmarkEnd w:id="634"/>
    <w:bookmarkEnd w:id="635"/>
    <w:bookmarkEnd w:id="636"/>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rsidR="00302C30" w:rsidRDefault="00302C30" w:rsidP="00302C30">
      <w:pPr>
        <w:autoSpaceDE w:val="0"/>
        <w:autoSpaceDN w:val="0"/>
        <w:spacing w:line="560" w:lineRule="exact"/>
        <w:rPr>
          <w:rFonts w:ascii="仿宋" w:eastAsia="仿宋" w:hAnsi="仿宋"/>
          <w:sz w:val="24"/>
          <w:lang w:val="zh-CN"/>
        </w:rPr>
      </w:pP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302C30"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302C30" w:rsidRPr="00D65003" w:rsidRDefault="00302C30" w:rsidP="00302C30">
      <w:pPr>
        <w:autoSpaceDE w:val="0"/>
        <w:autoSpaceDN w:val="0"/>
        <w:spacing w:line="560" w:lineRule="exact"/>
        <w:rPr>
          <w:rFonts w:ascii="仿宋" w:eastAsia="仿宋" w:hAnsi="仿宋"/>
          <w:sz w:val="24"/>
          <w:lang w:val="zh-CN"/>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rsidR="00302C30" w:rsidRPr="00D65003" w:rsidRDefault="00302C30" w:rsidP="00302C30">
      <w:pPr>
        <w:autoSpaceDE w:val="0"/>
        <w:autoSpaceDN w:val="0"/>
        <w:spacing w:line="560" w:lineRule="exact"/>
        <w:rPr>
          <w:rFonts w:ascii="仿宋" w:eastAsia="仿宋" w:hAnsi="仿宋"/>
          <w:sz w:val="24"/>
          <w:lang w:val="zh-CN"/>
        </w:rPr>
      </w:pPr>
      <w:r w:rsidRPr="00D65003">
        <w:rPr>
          <w:rFonts w:ascii="仿宋" w:eastAsia="仿宋" w:hAnsi="仿宋" w:hint="eastAsia"/>
          <w:sz w:val="24"/>
          <w:lang w:val="zh-CN"/>
        </w:rPr>
        <w:t>开户银行：</w:t>
      </w:r>
      <w:r w:rsidRPr="00D65003">
        <w:rPr>
          <w:rFonts w:ascii="仿宋" w:eastAsia="仿宋" w:hAnsi="仿宋"/>
          <w:sz w:val="24"/>
          <w:lang w:val="zh-CN"/>
        </w:rPr>
        <w:t xml:space="preserve">                               开户银行： </w:t>
      </w:r>
    </w:p>
    <w:p w:rsidR="00302C30" w:rsidRPr="00D65003" w:rsidRDefault="00302C30" w:rsidP="00302C30">
      <w:pPr>
        <w:autoSpaceDE w:val="0"/>
        <w:autoSpaceDN w:val="0"/>
        <w:spacing w:line="560" w:lineRule="exact"/>
        <w:rPr>
          <w:rFonts w:ascii="仿宋" w:eastAsia="仿宋" w:hAnsi="仿宋"/>
          <w:sz w:val="24"/>
          <w:lang w:val="zh-CN"/>
        </w:rPr>
      </w:pPr>
      <w:r w:rsidRPr="00D65003">
        <w:rPr>
          <w:rFonts w:ascii="仿宋" w:eastAsia="仿宋" w:hAnsi="仿宋" w:hint="eastAsia"/>
          <w:sz w:val="24"/>
          <w:lang w:val="zh-CN"/>
        </w:rPr>
        <w:t>开户名称：</w:t>
      </w:r>
      <w:r w:rsidRPr="00D65003">
        <w:rPr>
          <w:rFonts w:ascii="仿宋" w:eastAsia="仿宋" w:hAnsi="仿宋"/>
          <w:sz w:val="24"/>
          <w:lang w:val="zh-CN"/>
        </w:rPr>
        <w:t xml:space="preserve">                               开户名称： </w:t>
      </w:r>
    </w:p>
    <w:p w:rsidR="00302C30" w:rsidRPr="00D65003" w:rsidRDefault="00302C30" w:rsidP="00302C30">
      <w:pPr>
        <w:autoSpaceDE w:val="0"/>
        <w:autoSpaceDN w:val="0"/>
        <w:spacing w:line="560" w:lineRule="exact"/>
        <w:rPr>
          <w:rFonts w:ascii="仿宋" w:eastAsia="仿宋" w:hAnsi="仿宋"/>
          <w:sz w:val="24"/>
          <w:lang w:val="zh-CN"/>
        </w:rPr>
      </w:pPr>
      <w:r w:rsidRPr="00D65003">
        <w:rPr>
          <w:rFonts w:ascii="仿宋" w:eastAsia="仿宋" w:hAnsi="仿宋" w:hint="eastAsia"/>
          <w:sz w:val="24"/>
          <w:lang w:val="zh-CN"/>
        </w:rPr>
        <w:t>开户账号：</w:t>
      </w:r>
      <w:r>
        <w:rPr>
          <w:rFonts w:ascii="仿宋" w:eastAsia="仿宋" w:hAnsi="仿宋"/>
          <w:sz w:val="24"/>
          <w:lang w:val="zh-CN"/>
        </w:rPr>
        <w:t xml:space="preserve">                               </w:t>
      </w:r>
      <w:r w:rsidRPr="00D65003">
        <w:rPr>
          <w:rFonts w:ascii="仿宋" w:eastAsia="仿宋" w:hAnsi="仿宋" w:hint="eastAsia"/>
          <w:sz w:val="24"/>
          <w:lang w:val="zh-CN"/>
        </w:rPr>
        <w:t>开户账号：</w:t>
      </w:r>
    </w:p>
    <w:p w:rsidR="00A82D25" w:rsidRPr="00D65003" w:rsidRDefault="00A82D25" w:rsidP="00A82D25">
      <w:pPr>
        <w:autoSpaceDE w:val="0"/>
        <w:autoSpaceDN w:val="0"/>
        <w:spacing w:line="560" w:lineRule="exact"/>
        <w:rPr>
          <w:rFonts w:ascii="仿宋" w:eastAsia="仿宋" w:hAnsi="仿宋"/>
          <w:sz w:val="24"/>
          <w:lang w:val="zh-CN"/>
        </w:rPr>
      </w:pPr>
    </w:p>
    <w:p w:rsidR="002145E1" w:rsidRPr="00CE09F9" w:rsidRDefault="002145E1" w:rsidP="00162E23">
      <w:pPr>
        <w:spacing w:line="360" w:lineRule="auto"/>
        <w:ind w:leftChars="-200" w:left="-420" w:rightChars="-200" w:right="-420" w:firstLineChars="200" w:firstLine="480"/>
        <w:rPr>
          <w:rFonts w:ascii="仿宋" w:eastAsia="仿宋" w:hAnsi="仿宋"/>
          <w:sz w:val="24"/>
        </w:rPr>
      </w:pPr>
    </w:p>
    <w:p w:rsidR="00162E23" w:rsidRPr="00A82D25" w:rsidRDefault="00162E23" w:rsidP="00162E23">
      <w:pPr>
        <w:widowControl/>
        <w:adjustRightInd/>
        <w:spacing w:line="360" w:lineRule="auto"/>
        <w:jc w:val="left"/>
        <w:rPr>
          <w:rFonts w:ascii="仿宋" w:eastAsia="仿宋" w:hAnsi="仿宋" w:cs="仿宋_GB2312"/>
          <w:b/>
          <w:sz w:val="36"/>
          <w:szCs w:val="36"/>
        </w:rPr>
      </w:pPr>
      <w:bookmarkStart w:id="824" w:name="_Toc95232886"/>
      <w:bookmarkStart w:id="825" w:name="_Toc95295243"/>
      <w:bookmarkStart w:id="826" w:name="_Toc95295997"/>
      <w:bookmarkStart w:id="827" w:name="_Toc95296673"/>
      <w:bookmarkStart w:id="828" w:name="_Toc95296802"/>
      <w:bookmarkStart w:id="829" w:name="_Toc102563696"/>
      <w:bookmarkStart w:id="830" w:name="_Toc102563903"/>
      <w:bookmarkStart w:id="831" w:name="_Toc102563973"/>
      <w:bookmarkStart w:id="832" w:name="_Toc102564041"/>
      <w:bookmarkStart w:id="833" w:name="_Toc102565189"/>
    </w:p>
    <w:p w:rsidR="00A82D25" w:rsidRDefault="00A82D25">
      <w:pPr>
        <w:widowControl/>
        <w:adjustRightInd/>
        <w:jc w:val="left"/>
        <w:rPr>
          <w:rFonts w:ascii="仿宋" w:eastAsia="仿宋" w:hAnsi="仿宋" w:cs="仿宋_GB2312"/>
          <w:b/>
          <w:sz w:val="36"/>
          <w:szCs w:val="36"/>
        </w:rPr>
        <w:sectPr w:rsidR="00A82D25" w:rsidSect="00302C30">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r>
        <w:rPr>
          <w:rFonts w:ascii="仿宋" w:eastAsia="仿宋" w:hAnsi="仿宋" w:cs="仿宋_GB2312"/>
          <w:b/>
          <w:sz w:val="36"/>
          <w:szCs w:val="36"/>
        </w:rPr>
        <w:br w:type="page"/>
      </w:r>
    </w:p>
    <w:p w:rsidR="00A82D25" w:rsidRDefault="00A82D25">
      <w:pPr>
        <w:widowControl/>
        <w:adjustRightInd/>
        <w:jc w:val="left"/>
        <w:rPr>
          <w:rFonts w:ascii="仿宋" w:eastAsia="仿宋" w:hAnsi="仿宋" w:cs="仿宋_GB2312"/>
          <w:b/>
          <w:sz w:val="36"/>
          <w:szCs w:val="36"/>
        </w:rPr>
      </w:pP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t>第六部分</w:t>
      </w:r>
      <w:bookmarkEnd w:id="596"/>
      <w:r w:rsidRPr="00CE09F9">
        <w:rPr>
          <w:rFonts w:ascii="仿宋" w:eastAsia="仿宋" w:hAnsi="仿宋" w:cs="仿宋_GB2312"/>
          <w:b/>
          <w:sz w:val="36"/>
          <w:szCs w:val="36"/>
        </w:rPr>
        <w:t xml:space="preserve"> </w:t>
      </w:r>
      <w:bookmarkEnd w:id="597"/>
      <w:r w:rsidRPr="00CE09F9">
        <w:rPr>
          <w:rFonts w:ascii="仿宋" w:eastAsia="仿宋" w:hAnsi="仿宋" w:cs="仿宋_GB2312" w:hint="eastAsia"/>
          <w:b/>
          <w:sz w:val="36"/>
          <w:szCs w:val="36"/>
        </w:rPr>
        <w:t>应提交的有关格式范例</w:t>
      </w:r>
      <w:bookmarkEnd w:id="824"/>
      <w:bookmarkEnd w:id="825"/>
      <w:bookmarkEnd w:id="826"/>
      <w:bookmarkEnd w:id="827"/>
      <w:bookmarkEnd w:id="828"/>
      <w:bookmarkEnd w:id="829"/>
      <w:bookmarkEnd w:id="830"/>
      <w:bookmarkEnd w:id="831"/>
      <w:bookmarkEnd w:id="832"/>
      <w:bookmarkEnd w:id="833"/>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834" w:name="_Toc95232887"/>
      <w:bookmarkStart w:id="835" w:name="_Toc95295244"/>
      <w:bookmarkStart w:id="836" w:name="_Toc95295998"/>
      <w:bookmarkStart w:id="837" w:name="_Toc95296674"/>
      <w:bookmarkStart w:id="838" w:name="_Toc95296803"/>
      <w:bookmarkStart w:id="839" w:name="_Toc102563697"/>
      <w:bookmarkStart w:id="840" w:name="_Toc102563904"/>
      <w:bookmarkStart w:id="841" w:name="_Toc102563974"/>
      <w:bookmarkStart w:id="842" w:name="_Toc102564042"/>
      <w:bookmarkStart w:id="843" w:name="_Toc102565190"/>
      <w:r w:rsidRPr="00CE09F9">
        <w:rPr>
          <w:rFonts w:ascii="仿宋" w:eastAsia="仿宋" w:hAnsi="仿宋" w:cs="仿宋_GB2312" w:hint="eastAsia"/>
          <w:b/>
          <w:kern w:val="0"/>
          <w:sz w:val="36"/>
          <w:szCs w:val="36"/>
        </w:rPr>
        <w:t>资格文件部分</w:t>
      </w:r>
      <w:bookmarkEnd w:id="834"/>
      <w:bookmarkEnd w:id="835"/>
      <w:bookmarkEnd w:id="836"/>
      <w:bookmarkEnd w:id="837"/>
      <w:bookmarkEnd w:id="838"/>
      <w:bookmarkEnd w:id="839"/>
      <w:bookmarkEnd w:id="840"/>
      <w:bookmarkEnd w:id="841"/>
      <w:bookmarkEnd w:id="842"/>
      <w:bookmarkEnd w:id="843"/>
    </w:p>
    <w:p w:rsidR="003D5DA6" w:rsidRPr="00CE09F9" w:rsidRDefault="006D208B" w:rsidP="003D5DA6">
      <w:pPr>
        <w:spacing w:line="360" w:lineRule="auto"/>
        <w:jc w:val="center"/>
        <w:outlineLvl w:val="0"/>
        <w:rPr>
          <w:rFonts w:ascii="仿宋" w:eastAsia="仿宋" w:hAnsi="仿宋" w:cstheme="minorBidi"/>
          <w:noProof/>
          <w:szCs w:val="22"/>
        </w:rPr>
      </w:pPr>
      <w:bookmarkStart w:id="844" w:name="_Toc95232888"/>
      <w:bookmarkStart w:id="845" w:name="_Toc95295245"/>
      <w:bookmarkStart w:id="846" w:name="_Toc95295999"/>
      <w:bookmarkStart w:id="847" w:name="_Toc95296675"/>
      <w:bookmarkStart w:id="848" w:name="_Toc95296804"/>
      <w:bookmarkStart w:id="849" w:name="_Toc102563698"/>
      <w:bookmarkStart w:id="850" w:name="_Toc102563905"/>
      <w:bookmarkStart w:id="851" w:name="_Toc102563975"/>
      <w:bookmarkStart w:id="852" w:name="_Toc102564043"/>
      <w:bookmarkStart w:id="853" w:name="_Toc102565191"/>
      <w:r w:rsidRPr="00CE09F9">
        <w:rPr>
          <w:rFonts w:ascii="仿宋" w:eastAsia="仿宋" w:hAnsi="仿宋" w:cs="宋体" w:hint="eastAsia"/>
          <w:b/>
          <w:kern w:val="0"/>
          <w:sz w:val="36"/>
          <w:szCs w:val="36"/>
        </w:rPr>
        <w:t>目录</w:t>
      </w:r>
      <w:bookmarkEnd w:id="844"/>
      <w:bookmarkEnd w:id="845"/>
      <w:bookmarkEnd w:id="846"/>
      <w:bookmarkEnd w:id="847"/>
      <w:bookmarkEnd w:id="848"/>
      <w:bookmarkEnd w:id="849"/>
      <w:bookmarkEnd w:id="850"/>
      <w:bookmarkEnd w:id="851"/>
      <w:bookmarkEnd w:id="852"/>
      <w:bookmarkEnd w:id="853"/>
      <w:r w:rsidR="00860074"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860074" w:rsidRPr="00CE09F9">
        <w:rPr>
          <w:rFonts w:ascii="仿宋" w:eastAsia="仿宋" w:hAnsi="仿宋" w:cs="仿宋_GB2312"/>
          <w:sz w:val="24"/>
        </w:rPr>
        <w:fldChar w:fldCharType="separate"/>
      </w:r>
    </w:p>
    <w:p w:rsidR="003D5DA6" w:rsidRPr="00CE09F9" w:rsidRDefault="00860074"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44</w:t>
        </w:r>
        <w:r w:rsidRPr="00CE09F9">
          <w:rPr>
            <w:rFonts w:ascii="仿宋" w:eastAsia="仿宋" w:hAnsi="仿宋"/>
            <w:noProof/>
            <w:webHidden/>
            <w:sz w:val="28"/>
            <w:szCs w:val="28"/>
          </w:rPr>
          <w:fldChar w:fldCharType="end"/>
        </w:r>
      </w:hyperlink>
    </w:p>
    <w:p w:rsidR="003D5DA6" w:rsidRPr="00CE09F9" w:rsidRDefault="00860074"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45</w:t>
        </w:r>
        <w:r w:rsidRPr="00CE09F9">
          <w:rPr>
            <w:rFonts w:ascii="仿宋" w:eastAsia="仿宋" w:hAnsi="仿宋"/>
            <w:noProof/>
            <w:webHidden/>
            <w:sz w:val="28"/>
            <w:szCs w:val="28"/>
          </w:rPr>
          <w:fldChar w:fldCharType="end"/>
        </w:r>
      </w:hyperlink>
    </w:p>
    <w:p w:rsidR="003D5DA6" w:rsidRPr="00CE09F9" w:rsidRDefault="00860074"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3D5DA6" w:rsidRPr="00CE09F9" w:rsidRDefault="00860074"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47</w:t>
        </w:r>
        <w:r w:rsidRPr="00CE09F9">
          <w:rPr>
            <w:rFonts w:ascii="仿宋" w:eastAsia="仿宋" w:hAnsi="仿宋"/>
            <w:noProof/>
            <w:webHidden/>
            <w:sz w:val="28"/>
            <w:szCs w:val="28"/>
          </w:rPr>
          <w:fldChar w:fldCharType="end"/>
        </w:r>
      </w:hyperlink>
    </w:p>
    <w:p w:rsidR="003D5DA6" w:rsidRPr="00CE09F9" w:rsidRDefault="00860074"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50</w:t>
        </w:r>
        <w:r w:rsidRPr="00CE09F9">
          <w:rPr>
            <w:rFonts w:ascii="仿宋" w:eastAsia="仿宋" w:hAnsi="仿宋"/>
            <w:noProof/>
            <w:webHidden/>
            <w:sz w:val="28"/>
            <w:szCs w:val="28"/>
          </w:rPr>
          <w:fldChar w:fldCharType="end"/>
        </w:r>
      </w:hyperlink>
    </w:p>
    <w:p w:rsidR="002145E1" w:rsidRPr="00CE09F9" w:rsidRDefault="00860074"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854" w:name="_Toc84841485"/>
      <w:bookmarkStart w:id="855" w:name="_Toc84841350"/>
      <w:bookmarkStart w:id="856" w:name="_Toc14964497"/>
      <w:bookmarkStart w:id="857" w:name="_Toc95379698"/>
      <w:bookmarkStart w:id="858" w:name="_Toc95379988"/>
      <w:bookmarkStart w:id="859" w:name="_Toc95384924"/>
      <w:bookmarkStart w:id="860" w:name="_Toc95386530"/>
      <w:bookmarkStart w:id="861" w:name="_Toc95386647"/>
      <w:bookmarkStart w:id="862" w:name="_Toc95387083"/>
      <w:bookmarkStart w:id="863" w:name="_Toc102563699"/>
      <w:bookmarkStart w:id="864" w:name="_Toc102563976"/>
      <w:bookmarkStart w:id="865" w:name="_Toc102564044"/>
      <w:bookmarkStart w:id="866" w:name="_Toc102565192"/>
      <w:r w:rsidRPr="00CE09F9">
        <w:rPr>
          <w:rFonts w:ascii="仿宋" w:eastAsia="仿宋" w:hAnsi="仿宋" w:cs="仿宋_GB2312" w:hint="eastAsia"/>
          <w:b/>
          <w:kern w:val="0"/>
          <w:sz w:val="32"/>
          <w:szCs w:val="32"/>
        </w:rPr>
        <w:t>一、资格文件封面</w:t>
      </w:r>
      <w:bookmarkEnd w:id="854"/>
      <w:bookmarkEnd w:id="855"/>
      <w:bookmarkEnd w:id="856"/>
      <w:bookmarkEnd w:id="857"/>
      <w:bookmarkEnd w:id="858"/>
      <w:bookmarkEnd w:id="859"/>
      <w:bookmarkEnd w:id="860"/>
      <w:bookmarkEnd w:id="861"/>
      <w:bookmarkEnd w:id="862"/>
      <w:bookmarkEnd w:id="863"/>
      <w:bookmarkEnd w:id="864"/>
      <w:bookmarkEnd w:id="865"/>
      <w:bookmarkEnd w:id="866"/>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867" w:name="_Toc357410802"/>
      <w:r w:rsidRPr="00CE09F9">
        <w:rPr>
          <w:rFonts w:ascii="仿宋" w:eastAsia="仿宋" w:hAnsi="仿宋" w:hint="eastAsia"/>
          <w:color w:val="000000"/>
          <w:sz w:val="24"/>
        </w:rPr>
        <w:t xml:space="preserve">     </w:t>
      </w:r>
      <w:bookmarkEnd w:id="867"/>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868" w:name="_Toc95296000"/>
      <w:bookmarkStart w:id="869" w:name="_Toc95296676"/>
      <w:bookmarkStart w:id="870" w:name="_Toc95296805"/>
      <w:bookmarkStart w:id="871" w:name="_Toc102563700"/>
      <w:bookmarkStart w:id="872" w:name="_Toc102563977"/>
      <w:bookmarkStart w:id="873" w:name="_Toc102564045"/>
      <w:bookmarkStart w:id="874"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868"/>
      <w:bookmarkEnd w:id="869"/>
      <w:bookmarkEnd w:id="870"/>
      <w:bookmarkEnd w:id="871"/>
      <w:bookmarkEnd w:id="872"/>
      <w:bookmarkEnd w:id="873"/>
      <w:bookmarkEnd w:id="874"/>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A82D25">
      <w:pPr>
        <w:snapToGrid w:val="0"/>
        <w:spacing w:line="360" w:lineRule="auto"/>
        <w:ind w:right="-2"/>
        <w:jc w:val="center"/>
        <w:outlineLvl w:val="0"/>
        <w:rPr>
          <w:rFonts w:ascii="仿宋" w:eastAsia="仿宋" w:hAnsi="仿宋" w:cs="仿宋_GB2312"/>
          <w:b/>
          <w:kern w:val="0"/>
          <w:sz w:val="32"/>
          <w:szCs w:val="32"/>
        </w:rPr>
      </w:pPr>
      <w:bookmarkStart w:id="875" w:name="_Toc95384925"/>
      <w:bookmarkStart w:id="876" w:name="_Toc95386531"/>
      <w:bookmarkStart w:id="877" w:name="_Toc95386648"/>
      <w:bookmarkStart w:id="878" w:name="_Toc95387084"/>
      <w:bookmarkStart w:id="879" w:name="_Toc96432521"/>
      <w:bookmarkStart w:id="880" w:name="_Toc96432603"/>
      <w:bookmarkStart w:id="881" w:name="_Toc96432847"/>
      <w:bookmarkStart w:id="882" w:name="_Toc102563701"/>
      <w:bookmarkStart w:id="883" w:name="_Toc102563978"/>
      <w:bookmarkStart w:id="884" w:name="_Toc102564046"/>
      <w:bookmarkStart w:id="885" w:name="_Toc102565194"/>
      <w:bookmarkStart w:id="886" w:name="_Toc95296001"/>
      <w:bookmarkStart w:id="887" w:name="_Toc95296677"/>
      <w:bookmarkStart w:id="888"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875"/>
      <w:bookmarkEnd w:id="876"/>
      <w:bookmarkEnd w:id="877"/>
      <w:bookmarkEnd w:id="878"/>
      <w:bookmarkEnd w:id="879"/>
      <w:bookmarkEnd w:id="880"/>
      <w:bookmarkEnd w:id="881"/>
      <w:bookmarkEnd w:id="882"/>
      <w:bookmarkEnd w:id="883"/>
      <w:bookmarkEnd w:id="884"/>
      <w:bookmarkEnd w:id="885"/>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889" w:name="_Toc102563702"/>
      <w:bookmarkStart w:id="890" w:name="_Toc102563979"/>
      <w:bookmarkStart w:id="891" w:name="_Toc102564047"/>
      <w:bookmarkStart w:id="892"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886"/>
      <w:bookmarkEnd w:id="887"/>
      <w:bookmarkEnd w:id="888"/>
      <w:bookmarkEnd w:id="889"/>
      <w:bookmarkEnd w:id="890"/>
      <w:bookmarkEnd w:id="891"/>
      <w:bookmarkEnd w:id="892"/>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893" w:name="_Toc95232889"/>
      <w:bookmarkStart w:id="894" w:name="_Toc95295248"/>
      <w:bookmarkStart w:id="895" w:name="_Toc95296002"/>
      <w:bookmarkStart w:id="896" w:name="_Toc95296678"/>
      <w:r w:rsidRPr="00CE09F9">
        <w:rPr>
          <w:rFonts w:ascii="仿宋" w:eastAsia="仿宋" w:hAnsi="仿宋" w:cs="仿宋_GB2312" w:hint="eastAsia"/>
          <w:kern w:val="0"/>
          <w:sz w:val="24"/>
        </w:rPr>
        <w:t>……</w:t>
      </w:r>
      <w:bookmarkEnd w:id="893"/>
      <w:bookmarkEnd w:id="894"/>
      <w:bookmarkEnd w:id="895"/>
      <w:bookmarkEnd w:id="896"/>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897" w:name="_Toc95296003"/>
      <w:bookmarkStart w:id="898" w:name="_Toc95296679"/>
      <w:bookmarkStart w:id="899" w:name="_Toc95296807"/>
      <w:bookmarkStart w:id="900" w:name="_Toc102563703"/>
      <w:bookmarkStart w:id="901" w:name="_Toc102563980"/>
      <w:bookmarkStart w:id="902" w:name="_Toc102564048"/>
      <w:bookmarkStart w:id="903"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897"/>
      <w:bookmarkEnd w:id="898"/>
      <w:bookmarkEnd w:id="899"/>
      <w:bookmarkEnd w:id="900"/>
      <w:bookmarkEnd w:id="901"/>
      <w:bookmarkEnd w:id="902"/>
      <w:bookmarkEnd w:id="903"/>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904" w:name="_Toc95232890"/>
      <w:bookmarkStart w:id="905" w:name="_Toc95295250"/>
      <w:bookmarkStart w:id="906" w:name="_Toc95296004"/>
      <w:bookmarkStart w:id="907" w:name="_Toc95296680"/>
      <w:bookmarkStart w:id="908" w:name="_Toc95296808"/>
      <w:bookmarkStart w:id="909" w:name="_Toc102563704"/>
      <w:bookmarkStart w:id="910" w:name="_Toc102563911"/>
      <w:bookmarkStart w:id="911" w:name="_Toc102563981"/>
      <w:bookmarkStart w:id="912" w:name="_Toc102564049"/>
      <w:bookmarkStart w:id="913" w:name="_Toc102565197"/>
      <w:r w:rsidRPr="00CE09F9">
        <w:rPr>
          <w:rFonts w:ascii="仿宋" w:eastAsia="仿宋" w:hAnsi="仿宋" w:cs="仿宋_GB2312" w:hint="eastAsia"/>
          <w:b/>
          <w:kern w:val="0"/>
          <w:sz w:val="28"/>
          <w:szCs w:val="28"/>
        </w:rPr>
        <w:t>目录</w:t>
      </w:r>
      <w:bookmarkEnd w:id="904"/>
      <w:bookmarkEnd w:id="905"/>
      <w:bookmarkEnd w:id="906"/>
      <w:bookmarkEnd w:id="907"/>
      <w:bookmarkEnd w:id="908"/>
      <w:bookmarkEnd w:id="909"/>
      <w:bookmarkEnd w:id="910"/>
      <w:bookmarkEnd w:id="911"/>
      <w:bookmarkEnd w:id="912"/>
      <w:bookmarkEnd w:id="913"/>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53</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54</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60</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62</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860074"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914" w:name="_Toc95232891"/>
      <w:bookmarkStart w:id="915" w:name="_Toc95295251"/>
      <w:bookmarkStart w:id="916"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917" w:name="_Toc102563705"/>
      <w:bookmarkStart w:id="918" w:name="_Toc102563912"/>
      <w:bookmarkStart w:id="919" w:name="_Toc102563982"/>
      <w:bookmarkStart w:id="920" w:name="_Toc102564050"/>
      <w:bookmarkStart w:id="921" w:name="_Toc102565198"/>
      <w:r w:rsidRPr="00B7414A">
        <w:rPr>
          <w:rFonts w:ascii="仿宋" w:eastAsia="仿宋" w:hAnsi="仿宋" w:cs="仿宋_GB2312" w:hint="eastAsia"/>
          <w:b/>
          <w:kern w:val="0"/>
          <w:sz w:val="32"/>
          <w:szCs w:val="32"/>
        </w:rPr>
        <w:lastRenderedPageBreak/>
        <w:t>一、商务技术文件封面</w:t>
      </w:r>
      <w:bookmarkEnd w:id="917"/>
      <w:bookmarkEnd w:id="918"/>
      <w:bookmarkEnd w:id="919"/>
      <w:bookmarkEnd w:id="920"/>
      <w:bookmarkEnd w:id="921"/>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snapToGrid w:val="0"/>
        <w:spacing w:line="520" w:lineRule="exact"/>
        <w:jc w:val="center"/>
        <w:rPr>
          <w:rFonts w:ascii="仿宋" w:eastAsia="仿宋" w:hAnsi="仿宋"/>
          <w:color w:val="000000"/>
          <w:sz w:val="24"/>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922" w:name="_Toc102563706"/>
      <w:bookmarkStart w:id="923" w:name="_Toc102563913"/>
      <w:bookmarkStart w:id="924" w:name="_Toc102563983"/>
      <w:bookmarkStart w:id="925" w:name="_Toc102564051"/>
      <w:bookmarkStart w:id="926"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914"/>
      <w:bookmarkEnd w:id="915"/>
      <w:bookmarkEnd w:id="916"/>
      <w:bookmarkEnd w:id="922"/>
      <w:bookmarkEnd w:id="923"/>
      <w:bookmarkEnd w:id="924"/>
      <w:bookmarkEnd w:id="925"/>
      <w:bookmarkEnd w:id="926"/>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927"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928" w:name="_Toc102563707"/>
      <w:bookmarkStart w:id="929" w:name="_Toc102563914"/>
      <w:bookmarkStart w:id="930" w:name="_Toc102563984"/>
      <w:bookmarkStart w:id="931" w:name="_Toc102564052"/>
      <w:bookmarkStart w:id="932"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927"/>
      <w:bookmarkEnd w:id="928"/>
      <w:bookmarkEnd w:id="929"/>
      <w:bookmarkEnd w:id="930"/>
      <w:bookmarkEnd w:id="931"/>
      <w:bookmarkEnd w:id="932"/>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933"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933"/>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162E23">
        <w:trPr>
          <w:trHeight w:val="4812"/>
          <w:jc w:val="center"/>
        </w:trPr>
        <w:tc>
          <w:tcPr>
            <w:tcW w:w="9207" w:type="dxa"/>
          </w:tcPr>
          <w:p w:rsidR="00CA6FA9" w:rsidRPr="00CE09F9" w:rsidRDefault="00CA6FA9" w:rsidP="00162E23">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162E23">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934" w:name="_Toc95296811"/>
      <w:bookmarkStart w:id="935" w:name="_Toc102563708"/>
      <w:bookmarkStart w:id="936" w:name="_Toc102563915"/>
      <w:bookmarkStart w:id="937" w:name="_Toc102563985"/>
      <w:bookmarkStart w:id="938" w:name="_Toc102564053"/>
      <w:bookmarkStart w:id="939"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934"/>
      <w:bookmarkEnd w:id="935"/>
      <w:bookmarkEnd w:id="936"/>
      <w:bookmarkEnd w:id="937"/>
      <w:bookmarkEnd w:id="938"/>
      <w:bookmarkEnd w:id="939"/>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940" w:name="_Toc95296812"/>
      <w:bookmarkStart w:id="941" w:name="_Toc102563709"/>
      <w:bookmarkStart w:id="942" w:name="_Toc102563916"/>
      <w:bookmarkStart w:id="943" w:name="_Toc102563986"/>
      <w:bookmarkStart w:id="944" w:name="_Toc102564054"/>
      <w:bookmarkStart w:id="945"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940"/>
      <w:bookmarkEnd w:id="941"/>
      <w:bookmarkEnd w:id="942"/>
      <w:bookmarkEnd w:id="943"/>
      <w:bookmarkEnd w:id="944"/>
      <w:bookmarkEnd w:id="945"/>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946" w:name="_Toc95232892"/>
      <w:bookmarkStart w:id="947" w:name="_Toc95295252"/>
      <w:bookmarkStart w:id="948" w:name="_Toc95296010"/>
      <w:r w:rsidRPr="00CE09F9">
        <w:rPr>
          <w:rFonts w:ascii="仿宋" w:eastAsia="仿宋" w:hAnsi="仿宋" w:cs="仿宋_GB2312" w:hint="eastAsia"/>
          <w:kern w:val="0"/>
          <w:sz w:val="24"/>
        </w:rPr>
        <w:t>……</w:t>
      </w:r>
      <w:bookmarkEnd w:id="946"/>
      <w:bookmarkEnd w:id="947"/>
      <w:bookmarkEnd w:id="948"/>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949" w:name="_Toc95296813"/>
      <w:bookmarkStart w:id="950" w:name="_Toc102563710"/>
      <w:bookmarkStart w:id="951" w:name="_Toc102563917"/>
      <w:bookmarkStart w:id="952" w:name="_Toc102563987"/>
      <w:bookmarkStart w:id="953" w:name="_Toc102564055"/>
      <w:bookmarkStart w:id="954"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949"/>
      <w:bookmarkEnd w:id="950"/>
      <w:bookmarkEnd w:id="951"/>
      <w:bookmarkEnd w:id="952"/>
      <w:bookmarkEnd w:id="953"/>
      <w:bookmarkEnd w:id="95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162E23">
        <w:trPr>
          <w:trHeight w:val="882"/>
        </w:trPr>
        <w:tc>
          <w:tcPr>
            <w:tcW w:w="646" w:type="dxa"/>
            <w:vAlign w:val="center"/>
          </w:tcPr>
          <w:p w:rsidR="00562B0B" w:rsidRPr="00CE09F9" w:rsidRDefault="00562B0B" w:rsidP="00162E23">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162E23">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162E23">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162E23">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162E23">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162E23">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A82D25" w:rsidP="00162E23">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A82D25" w:rsidP="00162E23">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955" w:name="_Toc95296814"/>
      <w:bookmarkStart w:id="956" w:name="_Toc102563711"/>
      <w:bookmarkStart w:id="957" w:name="_Toc102563918"/>
      <w:bookmarkStart w:id="958" w:name="_Toc102563988"/>
      <w:bookmarkStart w:id="959" w:name="_Toc102564056"/>
      <w:bookmarkStart w:id="960"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955"/>
      <w:bookmarkEnd w:id="956"/>
      <w:bookmarkEnd w:id="957"/>
      <w:bookmarkEnd w:id="958"/>
      <w:bookmarkEnd w:id="959"/>
      <w:bookmarkEnd w:id="960"/>
    </w:p>
    <w:p w:rsidR="005010FA" w:rsidRDefault="006D208B" w:rsidP="005010FA">
      <w:pPr>
        <w:pStyle w:val="2ff3"/>
        <w:spacing w:line="240" w:lineRule="auto"/>
        <w:ind w:left="1047" w:firstLineChars="0" w:firstLine="0"/>
        <w:jc w:val="center"/>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5010FA" w:rsidRDefault="005010FA" w:rsidP="005010FA">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5010FA" w:rsidTr="003A36D9">
        <w:trPr>
          <w:trHeight w:val="724"/>
          <w:jc w:val="center"/>
        </w:trPr>
        <w:tc>
          <w:tcPr>
            <w:tcW w:w="709" w:type="dxa"/>
            <w:vAlign w:val="center"/>
          </w:tcPr>
          <w:p w:rsidR="005010FA" w:rsidRDefault="005010FA" w:rsidP="003A36D9">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5010FA" w:rsidRDefault="005010FA" w:rsidP="003A36D9">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5010FA" w:rsidRDefault="005010FA" w:rsidP="003A36D9">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5010FA" w:rsidRDefault="005010FA" w:rsidP="003A36D9">
            <w:pPr>
              <w:widowControl/>
              <w:spacing w:line="276" w:lineRule="auto"/>
              <w:jc w:val="center"/>
              <w:rPr>
                <w:rFonts w:ascii="宋体" w:hAnsi="宋体" w:cs="宋体"/>
                <w:kern w:val="0"/>
                <w:szCs w:val="21"/>
              </w:rPr>
            </w:pPr>
            <w:r>
              <w:rPr>
                <w:rFonts w:ascii="宋体" w:hAnsi="宋体" w:cs="宋体" w:hint="eastAsia"/>
                <w:kern w:val="0"/>
                <w:szCs w:val="21"/>
              </w:rPr>
              <w:t>页码</w:t>
            </w:r>
          </w:p>
          <w:p w:rsidR="005010FA" w:rsidRDefault="005010FA" w:rsidP="003A36D9">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5010FA" w:rsidRDefault="005010FA" w:rsidP="003A36D9">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5010FA" w:rsidTr="003A36D9">
        <w:trPr>
          <w:trHeight w:val="803"/>
          <w:jc w:val="center"/>
        </w:trPr>
        <w:tc>
          <w:tcPr>
            <w:tcW w:w="709" w:type="dxa"/>
            <w:vAlign w:val="center"/>
          </w:tcPr>
          <w:p w:rsidR="005010FA" w:rsidRDefault="005010FA" w:rsidP="003A36D9">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5010FA" w:rsidRDefault="005010FA" w:rsidP="003A36D9">
            <w:pPr>
              <w:pStyle w:val="a9"/>
              <w:spacing w:line="320" w:lineRule="exact"/>
              <w:rPr>
                <w:rFonts w:hAnsi="宋体"/>
                <w:sz w:val="21"/>
              </w:rPr>
            </w:pPr>
          </w:p>
        </w:tc>
        <w:tc>
          <w:tcPr>
            <w:tcW w:w="993" w:type="dxa"/>
          </w:tcPr>
          <w:p w:rsidR="005010FA" w:rsidRDefault="005010FA" w:rsidP="003A36D9">
            <w:pPr>
              <w:widowControl/>
              <w:spacing w:line="276" w:lineRule="auto"/>
              <w:jc w:val="left"/>
              <w:rPr>
                <w:rFonts w:ascii="宋体" w:hAnsi="宋体" w:cs="宋体"/>
                <w:kern w:val="0"/>
                <w:szCs w:val="21"/>
              </w:rPr>
            </w:pPr>
          </w:p>
        </w:tc>
        <w:tc>
          <w:tcPr>
            <w:tcW w:w="960" w:type="dxa"/>
            <w:vAlign w:val="center"/>
          </w:tcPr>
          <w:p w:rsidR="005010FA" w:rsidRDefault="005010FA" w:rsidP="003A36D9">
            <w:pPr>
              <w:widowControl/>
              <w:spacing w:line="276" w:lineRule="auto"/>
              <w:jc w:val="left"/>
              <w:rPr>
                <w:rFonts w:ascii="宋体" w:hAnsi="宋体" w:cs="宋体"/>
                <w:kern w:val="0"/>
                <w:szCs w:val="21"/>
              </w:rPr>
            </w:pPr>
          </w:p>
        </w:tc>
        <w:tc>
          <w:tcPr>
            <w:tcW w:w="977" w:type="dxa"/>
            <w:vAlign w:val="center"/>
          </w:tcPr>
          <w:p w:rsidR="005010FA" w:rsidRDefault="005010FA" w:rsidP="003A36D9">
            <w:pPr>
              <w:widowControl/>
              <w:spacing w:line="276" w:lineRule="auto"/>
              <w:jc w:val="left"/>
              <w:rPr>
                <w:rFonts w:ascii="宋体" w:hAnsi="宋体" w:cs="宋体"/>
                <w:kern w:val="0"/>
                <w:szCs w:val="21"/>
              </w:rPr>
            </w:pPr>
          </w:p>
        </w:tc>
      </w:tr>
      <w:tr w:rsidR="005010FA" w:rsidTr="003A36D9">
        <w:trPr>
          <w:trHeight w:val="688"/>
          <w:jc w:val="center"/>
        </w:trPr>
        <w:tc>
          <w:tcPr>
            <w:tcW w:w="709" w:type="dxa"/>
            <w:vAlign w:val="center"/>
          </w:tcPr>
          <w:p w:rsidR="005010FA" w:rsidRDefault="005010FA" w:rsidP="003A36D9">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5010FA" w:rsidRDefault="005010FA" w:rsidP="003A36D9">
            <w:pPr>
              <w:spacing w:line="320" w:lineRule="exact"/>
              <w:rPr>
                <w:rFonts w:ascii="宋体" w:hAnsi="宋体"/>
              </w:rPr>
            </w:pPr>
          </w:p>
        </w:tc>
        <w:tc>
          <w:tcPr>
            <w:tcW w:w="993" w:type="dxa"/>
          </w:tcPr>
          <w:p w:rsidR="005010FA" w:rsidRDefault="005010FA" w:rsidP="003A36D9">
            <w:pPr>
              <w:spacing w:line="276" w:lineRule="auto"/>
              <w:jc w:val="left"/>
              <w:rPr>
                <w:rFonts w:ascii="宋体" w:hAnsi="宋体" w:cs="宋体"/>
                <w:kern w:val="0"/>
                <w:szCs w:val="21"/>
              </w:rPr>
            </w:pPr>
          </w:p>
        </w:tc>
        <w:tc>
          <w:tcPr>
            <w:tcW w:w="960" w:type="dxa"/>
            <w:vAlign w:val="center"/>
          </w:tcPr>
          <w:p w:rsidR="005010FA" w:rsidRDefault="005010FA" w:rsidP="003A36D9">
            <w:pPr>
              <w:spacing w:line="276" w:lineRule="auto"/>
              <w:jc w:val="left"/>
              <w:rPr>
                <w:rFonts w:ascii="宋体" w:hAnsi="宋体" w:cs="宋体"/>
                <w:kern w:val="0"/>
                <w:szCs w:val="21"/>
              </w:rPr>
            </w:pPr>
          </w:p>
        </w:tc>
        <w:tc>
          <w:tcPr>
            <w:tcW w:w="977" w:type="dxa"/>
            <w:vAlign w:val="center"/>
          </w:tcPr>
          <w:p w:rsidR="005010FA" w:rsidRDefault="005010FA" w:rsidP="003A36D9">
            <w:pPr>
              <w:spacing w:line="276" w:lineRule="auto"/>
              <w:jc w:val="left"/>
              <w:rPr>
                <w:rFonts w:ascii="宋体" w:hAnsi="宋体" w:cs="宋体"/>
                <w:kern w:val="0"/>
                <w:szCs w:val="21"/>
              </w:rPr>
            </w:pPr>
          </w:p>
        </w:tc>
      </w:tr>
      <w:tr w:rsidR="005010FA" w:rsidTr="003A36D9">
        <w:trPr>
          <w:trHeight w:val="688"/>
          <w:jc w:val="center"/>
        </w:trPr>
        <w:tc>
          <w:tcPr>
            <w:tcW w:w="709" w:type="dxa"/>
            <w:vAlign w:val="center"/>
          </w:tcPr>
          <w:p w:rsidR="005010FA" w:rsidRDefault="005010FA" w:rsidP="003A36D9">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5010FA" w:rsidRDefault="005010FA" w:rsidP="003A36D9">
            <w:pPr>
              <w:spacing w:line="320" w:lineRule="exact"/>
              <w:rPr>
                <w:rFonts w:ascii="宋体" w:hAnsi="宋体" w:cs="宋体"/>
                <w:szCs w:val="21"/>
              </w:rPr>
            </w:pPr>
          </w:p>
        </w:tc>
        <w:tc>
          <w:tcPr>
            <w:tcW w:w="993" w:type="dxa"/>
          </w:tcPr>
          <w:p w:rsidR="005010FA" w:rsidRDefault="005010FA" w:rsidP="003A36D9">
            <w:pPr>
              <w:spacing w:line="276" w:lineRule="auto"/>
              <w:jc w:val="left"/>
              <w:rPr>
                <w:rFonts w:ascii="宋体" w:hAnsi="宋体" w:cs="宋体"/>
                <w:kern w:val="0"/>
                <w:szCs w:val="21"/>
              </w:rPr>
            </w:pPr>
          </w:p>
        </w:tc>
        <w:tc>
          <w:tcPr>
            <w:tcW w:w="960" w:type="dxa"/>
            <w:vAlign w:val="center"/>
          </w:tcPr>
          <w:p w:rsidR="005010FA" w:rsidRDefault="005010FA" w:rsidP="003A36D9">
            <w:pPr>
              <w:spacing w:line="276" w:lineRule="auto"/>
              <w:jc w:val="left"/>
              <w:rPr>
                <w:rFonts w:ascii="宋体" w:hAnsi="宋体" w:cs="宋体"/>
                <w:kern w:val="0"/>
                <w:szCs w:val="21"/>
              </w:rPr>
            </w:pPr>
          </w:p>
        </w:tc>
        <w:tc>
          <w:tcPr>
            <w:tcW w:w="977" w:type="dxa"/>
            <w:vAlign w:val="center"/>
          </w:tcPr>
          <w:p w:rsidR="005010FA" w:rsidRDefault="005010FA" w:rsidP="003A36D9">
            <w:pPr>
              <w:spacing w:line="276" w:lineRule="auto"/>
              <w:jc w:val="left"/>
              <w:rPr>
                <w:rFonts w:ascii="宋体" w:hAnsi="宋体" w:cs="宋体"/>
                <w:kern w:val="0"/>
                <w:szCs w:val="21"/>
              </w:rPr>
            </w:pPr>
          </w:p>
        </w:tc>
      </w:tr>
      <w:tr w:rsidR="005010FA" w:rsidTr="003A36D9">
        <w:trPr>
          <w:trHeight w:val="688"/>
          <w:jc w:val="center"/>
        </w:trPr>
        <w:tc>
          <w:tcPr>
            <w:tcW w:w="709" w:type="dxa"/>
            <w:vAlign w:val="center"/>
          </w:tcPr>
          <w:p w:rsidR="005010FA" w:rsidRDefault="005010FA" w:rsidP="003A36D9">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5010FA" w:rsidRDefault="005010FA" w:rsidP="003A36D9">
            <w:pPr>
              <w:spacing w:line="320" w:lineRule="exact"/>
              <w:rPr>
                <w:rFonts w:ascii="宋体" w:hAnsi="宋体" w:cs="宋体"/>
                <w:szCs w:val="21"/>
              </w:rPr>
            </w:pPr>
          </w:p>
        </w:tc>
        <w:tc>
          <w:tcPr>
            <w:tcW w:w="993" w:type="dxa"/>
          </w:tcPr>
          <w:p w:rsidR="005010FA" w:rsidRDefault="005010FA" w:rsidP="003A36D9">
            <w:pPr>
              <w:spacing w:line="276" w:lineRule="auto"/>
              <w:jc w:val="left"/>
              <w:rPr>
                <w:rFonts w:ascii="宋体" w:hAnsi="宋体" w:cs="宋体"/>
                <w:kern w:val="0"/>
                <w:szCs w:val="21"/>
              </w:rPr>
            </w:pPr>
          </w:p>
        </w:tc>
        <w:tc>
          <w:tcPr>
            <w:tcW w:w="960" w:type="dxa"/>
            <w:vAlign w:val="center"/>
          </w:tcPr>
          <w:p w:rsidR="005010FA" w:rsidRDefault="005010FA" w:rsidP="003A36D9">
            <w:pPr>
              <w:spacing w:line="276" w:lineRule="auto"/>
              <w:jc w:val="left"/>
              <w:rPr>
                <w:rFonts w:ascii="宋体" w:hAnsi="宋体" w:cs="宋体"/>
                <w:kern w:val="0"/>
                <w:szCs w:val="21"/>
              </w:rPr>
            </w:pPr>
          </w:p>
        </w:tc>
        <w:tc>
          <w:tcPr>
            <w:tcW w:w="977" w:type="dxa"/>
            <w:vAlign w:val="center"/>
          </w:tcPr>
          <w:p w:rsidR="005010FA" w:rsidRDefault="005010FA" w:rsidP="003A36D9">
            <w:pPr>
              <w:spacing w:line="276" w:lineRule="auto"/>
              <w:jc w:val="left"/>
              <w:rPr>
                <w:rFonts w:ascii="宋体" w:hAnsi="宋体" w:cs="宋体"/>
                <w:kern w:val="0"/>
                <w:szCs w:val="21"/>
              </w:rPr>
            </w:pPr>
          </w:p>
        </w:tc>
      </w:tr>
      <w:tr w:rsidR="005010FA" w:rsidTr="003A36D9">
        <w:trPr>
          <w:trHeight w:val="688"/>
          <w:jc w:val="center"/>
        </w:trPr>
        <w:tc>
          <w:tcPr>
            <w:tcW w:w="709" w:type="dxa"/>
            <w:vAlign w:val="center"/>
          </w:tcPr>
          <w:p w:rsidR="005010FA" w:rsidRDefault="005010FA" w:rsidP="003A36D9">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5010FA" w:rsidRDefault="005010FA" w:rsidP="003A36D9">
            <w:pPr>
              <w:spacing w:line="320" w:lineRule="exact"/>
              <w:rPr>
                <w:rFonts w:ascii="宋体" w:hAnsi="宋体" w:cs="宋体"/>
              </w:rPr>
            </w:pPr>
          </w:p>
        </w:tc>
        <w:tc>
          <w:tcPr>
            <w:tcW w:w="993" w:type="dxa"/>
          </w:tcPr>
          <w:p w:rsidR="005010FA" w:rsidRDefault="005010FA" w:rsidP="003A36D9">
            <w:pPr>
              <w:spacing w:line="276" w:lineRule="auto"/>
              <w:jc w:val="left"/>
              <w:rPr>
                <w:rFonts w:ascii="宋体" w:hAnsi="宋体" w:cs="宋体"/>
                <w:kern w:val="0"/>
                <w:szCs w:val="21"/>
              </w:rPr>
            </w:pPr>
          </w:p>
        </w:tc>
        <w:tc>
          <w:tcPr>
            <w:tcW w:w="960" w:type="dxa"/>
            <w:vAlign w:val="center"/>
          </w:tcPr>
          <w:p w:rsidR="005010FA" w:rsidRDefault="005010FA" w:rsidP="003A36D9">
            <w:pPr>
              <w:spacing w:line="276" w:lineRule="auto"/>
              <w:jc w:val="left"/>
              <w:rPr>
                <w:rFonts w:ascii="宋体" w:hAnsi="宋体" w:cs="宋体"/>
                <w:kern w:val="0"/>
                <w:szCs w:val="21"/>
              </w:rPr>
            </w:pPr>
          </w:p>
        </w:tc>
        <w:tc>
          <w:tcPr>
            <w:tcW w:w="977" w:type="dxa"/>
            <w:vAlign w:val="center"/>
          </w:tcPr>
          <w:p w:rsidR="005010FA" w:rsidRDefault="005010FA" w:rsidP="003A36D9">
            <w:pPr>
              <w:spacing w:line="276" w:lineRule="auto"/>
              <w:jc w:val="left"/>
              <w:rPr>
                <w:rFonts w:ascii="宋体" w:hAnsi="宋体" w:cs="宋体"/>
                <w:kern w:val="0"/>
                <w:szCs w:val="21"/>
              </w:rPr>
            </w:pPr>
          </w:p>
        </w:tc>
      </w:tr>
    </w:tbl>
    <w:p w:rsidR="005010FA" w:rsidRDefault="005010FA" w:rsidP="005010FA">
      <w:pPr>
        <w:snapToGrid w:val="0"/>
        <w:spacing w:line="500" w:lineRule="exact"/>
        <w:ind w:left="482" w:hanging="482"/>
        <w:jc w:val="left"/>
        <w:rPr>
          <w:rFonts w:ascii="宋体" w:hAnsi="宋体"/>
          <w:szCs w:val="21"/>
        </w:rPr>
      </w:pPr>
      <w:r>
        <w:rPr>
          <w:rFonts w:ascii="宋体" w:hAnsi="宋体" w:hint="eastAsia"/>
          <w:szCs w:val="21"/>
        </w:rPr>
        <w:t>投标人（盖章）：</w:t>
      </w:r>
    </w:p>
    <w:p w:rsidR="005010FA" w:rsidRDefault="005010FA" w:rsidP="005010FA">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5010FA" w:rsidRDefault="005010FA" w:rsidP="005010FA">
      <w:pPr>
        <w:snapToGrid w:val="0"/>
        <w:spacing w:line="500" w:lineRule="exact"/>
        <w:ind w:left="482" w:hanging="482"/>
        <w:jc w:val="left"/>
        <w:rPr>
          <w:rFonts w:ascii="宋体" w:hAnsi="宋体"/>
          <w:szCs w:val="21"/>
        </w:rPr>
      </w:pPr>
      <w:r>
        <w:rPr>
          <w:rFonts w:ascii="宋体" w:hAnsi="宋体" w:hint="eastAsia"/>
          <w:szCs w:val="21"/>
        </w:rPr>
        <w:t>日  期：</w:t>
      </w:r>
    </w:p>
    <w:p w:rsidR="005010FA" w:rsidRDefault="005010FA" w:rsidP="005010FA">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5010FA" w:rsidTr="003A36D9">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仿宋" w:cs="FangSong_GB2312"/>
                <w:sz w:val="24"/>
              </w:rPr>
            </w:pPr>
            <w:r>
              <w:rPr>
                <w:rFonts w:ascii="宋体" w:hAnsi="宋体" w:cs="宋体" w:hint="eastAsia"/>
                <w:sz w:val="24"/>
              </w:rPr>
              <w:t>执业资格</w:t>
            </w: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r w:rsidR="005010FA" w:rsidTr="003A36D9">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5010FA" w:rsidRDefault="005010FA" w:rsidP="003A36D9">
            <w:pPr>
              <w:snapToGrid w:val="0"/>
              <w:spacing w:line="360" w:lineRule="auto"/>
              <w:jc w:val="center"/>
              <w:rPr>
                <w:rFonts w:ascii="FangSong_GB2312" w:eastAsia="FangSong_GB2312" w:hAnsi="宋体" w:cs="FangSong_GB2312"/>
                <w:sz w:val="24"/>
              </w:rPr>
            </w:pPr>
          </w:p>
        </w:tc>
      </w:tr>
    </w:tbl>
    <w:p w:rsidR="005010FA" w:rsidRDefault="005010FA" w:rsidP="005010FA">
      <w:pPr>
        <w:spacing w:line="360" w:lineRule="auto"/>
        <w:rPr>
          <w:rFonts w:ascii="FangSong_GB2312" w:eastAsia="FangSong_GB2312" w:hAnsi="仿宋" w:cs="FangSong_GB2312"/>
          <w:sz w:val="24"/>
        </w:rPr>
      </w:pPr>
    </w:p>
    <w:p w:rsidR="005010FA" w:rsidRDefault="005010FA" w:rsidP="005010FA">
      <w:pPr>
        <w:spacing w:line="360" w:lineRule="auto"/>
        <w:rPr>
          <w:rFonts w:ascii="FangSong_GB2312" w:eastAsia="FangSong_GB2312" w:hAnsi="仿宋" w:cs="FangSong_GB2312"/>
          <w:sz w:val="24"/>
        </w:rPr>
      </w:pPr>
      <w:r>
        <w:rPr>
          <w:rFonts w:ascii="宋体" w:hAnsi="宋体" w:cs="宋体" w:hint="eastAsia"/>
          <w:sz w:val="24"/>
        </w:rPr>
        <w:t>注：</w:t>
      </w:r>
      <w:r>
        <w:rPr>
          <w:rFonts w:ascii="FangSong_GB2312" w:eastAsia="FangSong_GB2312" w:hAnsi="仿宋" w:cs="FangSong_GB2312" w:hint="eastAsia"/>
          <w:sz w:val="24"/>
        </w:rPr>
        <w:t>1.</w:t>
      </w:r>
      <w:r>
        <w:rPr>
          <w:rFonts w:ascii="宋体" w:hAnsi="宋体" w:cs="宋体" w:hint="eastAsia"/>
          <w:sz w:val="24"/>
        </w:rPr>
        <w:t>在填写时，如本表格不适合投标单位的实际情况，可根据本表格式自行划表填写。</w:t>
      </w:r>
    </w:p>
    <w:p w:rsidR="005010FA" w:rsidRDefault="005010FA" w:rsidP="005010FA">
      <w:pPr>
        <w:spacing w:line="360" w:lineRule="auto"/>
        <w:rPr>
          <w:rFonts w:ascii="FangSong_GB2312" w:eastAsia="FangSong_GB2312" w:hAnsi="仿宋" w:cs="FangSong_GB2312"/>
          <w:sz w:val="24"/>
        </w:rPr>
      </w:pPr>
      <w:r>
        <w:rPr>
          <w:rFonts w:ascii="FangSong_GB2312" w:eastAsia="FangSong_GB2312" w:hAnsi="仿宋" w:cs="FangSong_GB2312" w:hint="eastAsia"/>
          <w:sz w:val="24"/>
        </w:rPr>
        <w:t xml:space="preserve">    2.</w:t>
      </w:r>
      <w:r>
        <w:rPr>
          <w:rFonts w:ascii="宋体" w:hAnsi="宋体" w:cs="宋体" w:hint="eastAsia"/>
          <w:sz w:val="24"/>
        </w:rPr>
        <w:t>相关证书及社保证明彩色扫描件或拍摄件或网上电子件本表附后。</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961" w:name="_Toc95296815"/>
      <w:r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962" w:name="_Toc102563712"/>
      <w:bookmarkStart w:id="963" w:name="_Toc102563919"/>
      <w:bookmarkStart w:id="964" w:name="_Toc102563989"/>
      <w:bookmarkStart w:id="965" w:name="_Toc102564057"/>
      <w:bookmarkStart w:id="966"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961"/>
      <w:bookmarkEnd w:id="962"/>
      <w:bookmarkEnd w:id="963"/>
      <w:bookmarkEnd w:id="964"/>
      <w:bookmarkEnd w:id="965"/>
      <w:bookmarkEnd w:id="966"/>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967" w:name="_Toc95296816"/>
      <w:r w:rsidRPr="00CE09F9">
        <w:rPr>
          <w:rFonts w:ascii="仿宋" w:eastAsia="仿宋" w:hAnsi="仿宋" w:cs="仿宋_GB2312"/>
          <w:b/>
          <w:kern w:val="0"/>
          <w:sz w:val="32"/>
          <w:szCs w:val="32"/>
        </w:rPr>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968" w:name="_Toc102563713"/>
      <w:bookmarkStart w:id="969" w:name="_Toc102563920"/>
      <w:bookmarkStart w:id="970" w:name="_Toc102563990"/>
      <w:bookmarkStart w:id="971" w:name="_Toc102564058"/>
      <w:bookmarkStart w:id="972"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967"/>
      <w:bookmarkEnd w:id="968"/>
      <w:bookmarkEnd w:id="969"/>
      <w:bookmarkEnd w:id="970"/>
      <w:bookmarkEnd w:id="971"/>
      <w:bookmarkEnd w:id="972"/>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973" w:name="_Toc95232894"/>
      <w:bookmarkStart w:id="974" w:name="_Toc95295254"/>
      <w:bookmarkStart w:id="975" w:name="_Toc95296016"/>
      <w:bookmarkStart w:id="976" w:name="_Toc95296689"/>
      <w:bookmarkStart w:id="977" w:name="_Toc95296817"/>
      <w:bookmarkStart w:id="978" w:name="_Toc102563714"/>
      <w:bookmarkStart w:id="979" w:name="_Toc102563921"/>
      <w:bookmarkStart w:id="980" w:name="_Toc102563991"/>
      <w:bookmarkStart w:id="981" w:name="_Toc102564059"/>
      <w:bookmarkStart w:id="982" w:name="_Toc102565207"/>
      <w:r w:rsidRPr="00CE09F9">
        <w:rPr>
          <w:rFonts w:ascii="仿宋" w:eastAsia="仿宋" w:hAnsi="仿宋" w:cs="仿宋_GB2312" w:hint="eastAsia"/>
          <w:b/>
          <w:kern w:val="0"/>
          <w:sz w:val="36"/>
          <w:szCs w:val="36"/>
        </w:rPr>
        <w:lastRenderedPageBreak/>
        <w:t>报价文件部分</w:t>
      </w:r>
      <w:bookmarkEnd w:id="973"/>
      <w:bookmarkEnd w:id="974"/>
      <w:bookmarkEnd w:id="975"/>
      <w:bookmarkEnd w:id="976"/>
      <w:bookmarkEnd w:id="977"/>
      <w:bookmarkEnd w:id="978"/>
      <w:bookmarkEnd w:id="979"/>
      <w:bookmarkEnd w:id="980"/>
      <w:bookmarkEnd w:id="981"/>
      <w:bookmarkEnd w:id="982"/>
    </w:p>
    <w:p w:rsidR="002145E1" w:rsidRPr="00CE09F9" w:rsidRDefault="006D208B">
      <w:pPr>
        <w:spacing w:line="360" w:lineRule="auto"/>
        <w:jc w:val="center"/>
        <w:outlineLvl w:val="0"/>
        <w:rPr>
          <w:rFonts w:ascii="仿宋" w:eastAsia="仿宋" w:hAnsi="仿宋" w:cs="仿宋_GB2312"/>
          <w:b/>
          <w:kern w:val="0"/>
          <w:sz w:val="36"/>
          <w:szCs w:val="36"/>
        </w:rPr>
      </w:pPr>
      <w:bookmarkStart w:id="983" w:name="_Toc95232895"/>
      <w:bookmarkStart w:id="984" w:name="_Toc95295255"/>
      <w:bookmarkStart w:id="985" w:name="_Toc95296017"/>
      <w:bookmarkStart w:id="986" w:name="_Toc95296690"/>
      <w:bookmarkStart w:id="987" w:name="_Toc95296818"/>
      <w:bookmarkStart w:id="988" w:name="_Toc102563715"/>
      <w:bookmarkStart w:id="989" w:name="_Toc102563922"/>
      <w:bookmarkStart w:id="990" w:name="_Toc102563992"/>
      <w:bookmarkStart w:id="991" w:name="_Toc102564060"/>
      <w:bookmarkStart w:id="992" w:name="_Toc102565208"/>
      <w:r w:rsidRPr="00CE09F9">
        <w:rPr>
          <w:rFonts w:ascii="仿宋" w:eastAsia="仿宋" w:hAnsi="仿宋" w:cs="仿宋_GB2312" w:hint="eastAsia"/>
          <w:b/>
          <w:kern w:val="0"/>
          <w:sz w:val="36"/>
          <w:szCs w:val="36"/>
        </w:rPr>
        <w:t>目录</w:t>
      </w:r>
      <w:bookmarkEnd w:id="983"/>
      <w:bookmarkEnd w:id="984"/>
      <w:bookmarkEnd w:id="985"/>
      <w:bookmarkEnd w:id="986"/>
      <w:bookmarkEnd w:id="987"/>
      <w:bookmarkEnd w:id="988"/>
      <w:bookmarkEnd w:id="989"/>
      <w:bookmarkEnd w:id="990"/>
      <w:bookmarkEnd w:id="991"/>
      <w:bookmarkEnd w:id="992"/>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860074"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69</w:t>
        </w:r>
        <w:r w:rsidRPr="00CE09F9">
          <w:rPr>
            <w:rFonts w:ascii="仿宋" w:eastAsia="仿宋" w:hAnsi="仿宋"/>
            <w:noProof/>
            <w:webHidden/>
            <w:sz w:val="28"/>
            <w:szCs w:val="28"/>
          </w:rPr>
          <w:fldChar w:fldCharType="end"/>
        </w:r>
      </w:hyperlink>
    </w:p>
    <w:p w:rsidR="002145E1" w:rsidRPr="00CE09F9" w:rsidRDefault="00860074">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993" w:name="_Toc102563716"/>
      <w:bookmarkStart w:id="994" w:name="_Toc102563923"/>
      <w:bookmarkStart w:id="995" w:name="_Toc102563993"/>
      <w:bookmarkStart w:id="996" w:name="_Toc102564061"/>
      <w:bookmarkStart w:id="997" w:name="_Toc102565209"/>
      <w:r w:rsidRPr="00CE09F9">
        <w:rPr>
          <w:rFonts w:ascii="仿宋" w:eastAsia="仿宋" w:hAnsi="仿宋" w:cs="仿宋_GB2312" w:hint="eastAsia"/>
          <w:b/>
          <w:kern w:val="0"/>
          <w:sz w:val="32"/>
          <w:szCs w:val="32"/>
        </w:rPr>
        <w:t>一、报价文件封面</w:t>
      </w:r>
      <w:bookmarkEnd w:id="993"/>
      <w:bookmarkEnd w:id="994"/>
      <w:bookmarkEnd w:id="995"/>
      <w:bookmarkEnd w:id="996"/>
      <w:bookmarkEnd w:id="997"/>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998" w:name="_Toc95232896"/>
      <w:bookmarkStart w:id="999" w:name="_Toc95295256"/>
      <w:bookmarkStart w:id="1000" w:name="_Toc95296018"/>
      <w:bookmarkStart w:id="1001" w:name="_Toc95296691"/>
      <w:bookmarkStart w:id="1002" w:name="_Toc102563717"/>
      <w:bookmarkStart w:id="1003" w:name="_Toc102563924"/>
      <w:bookmarkStart w:id="1004" w:name="_Toc102563994"/>
      <w:bookmarkStart w:id="1005" w:name="_Toc102564062"/>
      <w:bookmarkStart w:id="1006"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998"/>
      <w:bookmarkEnd w:id="999"/>
      <w:bookmarkEnd w:id="1000"/>
      <w:bookmarkEnd w:id="1001"/>
      <w:bookmarkEnd w:id="1002"/>
      <w:bookmarkEnd w:id="1003"/>
      <w:bookmarkEnd w:id="1004"/>
      <w:bookmarkEnd w:id="1005"/>
      <w:bookmarkEnd w:id="1006"/>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b/>
          <w:kern w:val="0"/>
          <w:sz w:val="24"/>
          <w:lang w:val="zh-CN"/>
        </w:rPr>
      </w:pPr>
      <w:r w:rsidRPr="00CE09F9">
        <w:rPr>
          <w:rFonts w:ascii="仿宋" w:eastAsia="仿宋" w:hAnsi="仿宋" w:cs="仿宋_GB2312" w:hint="eastAsia"/>
          <w:b/>
          <w:kern w:val="0"/>
          <w:sz w:val="24"/>
          <w:lang w:val="zh-CN"/>
        </w:rPr>
        <w:t>开标一览表（报价表）</w:t>
      </w:r>
      <w:r w:rsidRPr="00CE09F9">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82143F" w:rsidRPr="00CE09F9" w:rsidTr="003A36D9">
        <w:trPr>
          <w:trHeight w:val="1373"/>
        </w:trPr>
        <w:tc>
          <w:tcPr>
            <w:tcW w:w="534"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序号</w:t>
            </w:r>
          </w:p>
        </w:tc>
        <w:tc>
          <w:tcPr>
            <w:tcW w:w="1417"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名称</w:t>
            </w:r>
          </w:p>
        </w:tc>
        <w:tc>
          <w:tcPr>
            <w:tcW w:w="1843" w:type="dxa"/>
          </w:tcPr>
          <w:p w:rsidR="0082143F" w:rsidRPr="00CE09F9" w:rsidRDefault="0082143F" w:rsidP="003A36D9">
            <w:pPr>
              <w:spacing w:line="360" w:lineRule="auto"/>
              <w:jc w:val="center"/>
              <w:rPr>
                <w:rFonts w:ascii="仿宋" w:eastAsia="仿宋" w:hAnsi="仿宋"/>
                <w:b/>
                <w:sz w:val="24"/>
              </w:rPr>
            </w:pPr>
          </w:p>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品牌（如果有）</w:t>
            </w:r>
          </w:p>
        </w:tc>
        <w:tc>
          <w:tcPr>
            <w:tcW w:w="3118"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规格型号（或具体服务）</w:t>
            </w:r>
          </w:p>
        </w:tc>
        <w:tc>
          <w:tcPr>
            <w:tcW w:w="993"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数量</w:t>
            </w:r>
          </w:p>
        </w:tc>
        <w:tc>
          <w:tcPr>
            <w:tcW w:w="1559"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单价</w:t>
            </w:r>
          </w:p>
        </w:tc>
        <w:tc>
          <w:tcPr>
            <w:tcW w:w="1984" w:type="dxa"/>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总价</w:t>
            </w:r>
          </w:p>
        </w:tc>
        <w:tc>
          <w:tcPr>
            <w:tcW w:w="3119" w:type="dxa"/>
            <w:vAlign w:val="center"/>
          </w:tcPr>
          <w:p w:rsidR="0082143F" w:rsidRPr="00CE09F9" w:rsidRDefault="0082143F" w:rsidP="003A36D9">
            <w:pPr>
              <w:spacing w:line="360" w:lineRule="auto"/>
              <w:jc w:val="center"/>
              <w:rPr>
                <w:rFonts w:ascii="仿宋" w:eastAsia="仿宋" w:hAnsi="仿宋"/>
                <w:b/>
                <w:sz w:val="24"/>
              </w:rPr>
            </w:pPr>
          </w:p>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hint="eastAsia"/>
                <w:b/>
                <w:sz w:val="24"/>
              </w:rPr>
              <w:t>服务要求（年限）</w:t>
            </w:r>
          </w:p>
          <w:p w:rsidR="0082143F" w:rsidRPr="00CE09F9" w:rsidRDefault="0082143F" w:rsidP="003A36D9">
            <w:pPr>
              <w:spacing w:line="360" w:lineRule="auto"/>
              <w:jc w:val="center"/>
              <w:rPr>
                <w:rFonts w:ascii="仿宋" w:eastAsia="仿宋" w:hAnsi="仿宋"/>
                <w:b/>
                <w:sz w:val="24"/>
              </w:rPr>
            </w:pPr>
          </w:p>
        </w:tc>
      </w:tr>
      <w:tr w:rsidR="0082143F" w:rsidRPr="00CE09F9" w:rsidTr="003A36D9">
        <w:trPr>
          <w:trHeight w:val="441"/>
        </w:trPr>
        <w:tc>
          <w:tcPr>
            <w:tcW w:w="534" w:type="dxa"/>
            <w:vAlign w:val="center"/>
          </w:tcPr>
          <w:p w:rsidR="0082143F" w:rsidRPr="00CE09F9" w:rsidRDefault="0082143F" w:rsidP="003A36D9">
            <w:pPr>
              <w:spacing w:line="360" w:lineRule="auto"/>
              <w:jc w:val="center"/>
              <w:rPr>
                <w:rFonts w:ascii="仿宋" w:eastAsia="仿宋" w:hAnsi="仿宋" w:cs="FangSong_GB2312"/>
                <w:sz w:val="24"/>
              </w:rPr>
            </w:pPr>
            <w:r w:rsidRPr="00CE09F9">
              <w:rPr>
                <w:rFonts w:ascii="仿宋" w:eastAsia="仿宋" w:hAnsi="仿宋" w:cs="FangSong_GB2312"/>
                <w:sz w:val="24"/>
              </w:rPr>
              <w:t>1</w:t>
            </w:r>
          </w:p>
        </w:tc>
        <w:tc>
          <w:tcPr>
            <w:tcW w:w="1417"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84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3118"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99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559" w:type="dxa"/>
            <w:vAlign w:val="center"/>
          </w:tcPr>
          <w:p w:rsidR="0082143F" w:rsidRPr="00CE09F9" w:rsidRDefault="0082143F" w:rsidP="003A36D9">
            <w:pPr>
              <w:spacing w:line="360" w:lineRule="auto"/>
              <w:jc w:val="center"/>
              <w:rPr>
                <w:rFonts w:ascii="仿宋" w:eastAsia="仿宋" w:hAnsi="仿宋" w:cs="FangSong_GB2312"/>
                <w:sz w:val="24"/>
              </w:rPr>
            </w:pPr>
          </w:p>
        </w:tc>
        <w:tc>
          <w:tcPr>
            <w:tcW w:w="1984" w:type="dxa"/>
            <w:vAlign w:val="center"/>
          </w:tcPr>
          <w:p w:rsidR="0082143F" w:rsidRPr="00CE09F9" w:rsidRDefault="0082143F" w:rsidP="003A36D9">
            <w:pPr>
              <w:spacing w:line="360" w:lineRule="auto"/>
              <w:jc w:val="center"/>
              <w:rPr>
                <w:rFonts w:ascii="仿宋" w:eastAsia="仿宋" w:hAnsi="仿宋" w:cs="FangSong_GB2312"/>
                <w:sz w:val="24"/>
              </w:rPr>
            </w:pPr>
          </w:p>
        </w:tc>
        <w:tc>
          <w:tcPr>
            <w:tcW w:w="3119" w:type="dxa"/>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453"/>
        </w:trPr>
        <w:tc>
          <w:tcPr>
            <w:tcW w:w="534" w:type="dxa"/>
            <w:vAlign w:val="center"/>
          </w:tcPr>
          <w:p w:rsidR="0082143F" w:rsidRPr="00CE09F9" w:rsidRDefault="0082143F" w:rsidP="003A36D9">
            <w:pPr>
              <w:spacing w:line="360" w:lineRule="auto"/>
              <w:jc w:val="center"/>
              <w:rPr>
                <w:rFonts w:ascii="仿宋" w:eastAsia="仿宋" w:hAnsi="仿宋" w:cs="FangSong_GB2312"/>
                <w:sz w:val="24"/>
              </w:rPr>
            </w:pPr>
            <w:r w:rsidRPr="00CE09F9">
              <w:rPr>
                <w:rFonts w:ascii="仿宋" w:eastAsia="仿宋" w:hAnsi="仿宋" w:cs="FangSong_GB2312"/>
                <w:sz w:val="24"/>
              </w:rPr>
              <w:t>2</w:t>
            </w:r>
          </w:p>
        </w:tc>
        <w:tc>
          <w:tcPr>
            <w:tcW w:w="1417"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84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3118"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99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559" w:type="dxa"/>
            <w:vAlign w:val="center"/>
          </w:tcPr>
          <w:p w:rsidR="0082143F" w:rsidRPr="00CE09F9" w:rsidRDefault="0082143F" w:rsidP="003A36D9">
            <w:pPr>
              <w:spacing w:line="360" w:lineRule="auto"/>
              <w:jc w:val="center"/>
              <w:rPr>
                <w:rFonts w:ascii="仿宋" w:eastAsia="仿宋" w:hAnsi="仿宋" w:cs="FangSong_GB2312"/>
                <w:sz w:val="24"/>
              </w:rPr>
            </w:pPr>
          </w:p>
        </w:tc>
        <w:tc>
          <w:tcPr>
            <w:tcW w:w="1984" w:type="dxa"/>
            <w:vAlign w:val="center"/>
          </w:tcPr>
          <w:p w:rsidR="0082143F" w:rsidRPr="00CE09F9" w:rsidRDefault="0082143F" w:rsidP="003A36D9">
            <w:pPr>
              <w:spacing w:line="360" w:lineRule="auto"/>
              <w:jc w:val="center"/>
              <w:rPr>
                <w:rFonts w:ascii="仿宋" w:eastAsia="仿宋" w:hAnsi="仿宋" w:cs="FangSong_GB2312"/>
                <w:sz w:val="24"/>
              </w:rPr>
            </w:pPr>
          </w:p>
        </w:tc>
        <w:tc>
          <w:tcPr>
            <w:tcW w:w="3119" w:type="dxa"/>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453"/>
        </w:trPr>
        <w:tc>
          <w:tcPr>
            <w:tcW w:w="534" w:type="dxa"/>
            <w:vAlign w:val="center"/>
          </w:tcPr>
          <w:p w:rsidR="0082143F" w:rsidRPr="00CE09F9" w:rsidRDefault="0082143F" w:rsidP="003A36D9">
            <w:pPr>
              <w:spacing w:line="360" w:lineRule="auto"/>
              <w:jc w:val="center"/>
              <w:rPr>
                <w:rFonts w:ascii="仿宋" w:eastAsia="仿宋" w:hAnsi="仿宋" w:cs="FangSong_GB2312"/>
                <w:sz w:val="24"/>
              </w:rPr>
            </w:pPr>
            <w:r w:rsidRPr="00CE09F9">
              <w:rPr>
                <w:rFonts w:ascii="仿宋" w:eastAsia="仿宋" w:hAnsi="仿宋" w:cs="FangSong_GB2312" w:hint="eastAsia"/>
                <w:sz w:val="24"/>
              </w:rPr>
              <w:t>…</w:t>
            </w:r>
          </w:p>
        </w:tc>
        <w:tc>
          <w:tcPr>
            <w:tcW w:w="1417"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84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3118"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99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559" w:type="dxa"/>
            <w:vAlign w:val="center"/>
          </w:tcPr>
          <w:p w:rsidR="0082143F" w:rsidRPr="00CE09F9" w:rsidRDefault="0082143F" w:rsidP="003A36D9">
            <w:pPr>
              <w:spacing w:line="360" w:lineRule="auto"/>
              <w:jc w:val="center"/>
              <w:rPr>
                <w:rFonts w:ascii="仿宋" w:eastAsia="仿宋" w:hAnsi="仿宋" w:cs="FangSong_GB2312"/>
                <w:sz w:val="24"/>
              </w:rPr>
            </w:pPr>
          </w:p>
        </w:tc>
        <w:tc>
          <w:tcPr>
            <w:tcW w:w="1984" w:type="dxa"/>
            <w:vAlign w:val="center"/>
          </w:tcPr>
          <w:p w:rsidR="0082143F" w:rsidRPr="00CE09F9" w:rsidRDefault="0082143F" w:rsidP="003A36D9">
            <w:pPr>
              <w:spacing w:line="360" w:lineRule="auto"/>
              <w:jc w:val="center"/>
              <w:rPr>
                <w:rFonts w:ascii="仿宋" w:eastAsia="仿宋" w:hAnsi="仿宋" w:cs="FangSong_GB2312"/>
                <w:sz w:val="24"/>
              </w:rPr>
            </w:pPr>
          </w:p>
        </w:tc>
        <w:tc>
          <w:tcPr>
            <w:tcW w:w="3119" w:type="dxa"/>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453"/>
        </w:trPr>
        <w:tc>
          <w:tcPr>
            <w:tcW w:w="534" w:type="dxa"/>
            <w:vAlign w:val="center"/>
          </w:tcPr>
          <w:p w:rsidR="0082143F" w:rsidRPr="00CE09F9" w:rsidRDefault="0082143F" w:rsidP="003A36D9">
            <w:pPr>
              <w:spacing w:line="360" w:lineRule="auto"/>
              <w:jc w:val="center"/>
              <w:rPr>
                <w:rFonts w:ascii="仿宋" w:eastAsia="仿宋" w:hAnsi="仿宋" w:cs="FangSong_GB2312"/>
                <w:sz w:val="24"/>
              </w:rPr>
            </w:pPr>
          </w:p>
        </w:tc>
        <w:tc>
          <w:tcPr>
            <w:tcW w:w="1417"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84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3118"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99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559" w:type="dxa"/>
            <w:vAlign w:val="center"/>
          </w:tcPr>
          <w:p w:rsidR="0082143F" w:rsidRPr="00CE09F9" w:rsidRDefault="0082143F" w:rsidP="003A36D9">
            <w:pPr>
              <w:spacing w:line="360" w:lineRule="auto"/>
              <w:jc w:val="center"/>
              <w:rPr>
                <w:rFonts w:ascii="仿宋" w:eastAsia="仿宋" w:hAnsi="仿宋" w:cs="FangSong_GB2312"/>
                <w:sz w:val="24"/>
              </w:rPr>
            </w:pPr>
          </w:p>
        </w:tc>
        <w:tc>
          <w:tcPr>
            <w:tcW w:w="1984" w:type="dxa"/>
            <w:vAlign w:val="center"/>
          </w:tcPr>
          <w:p w:rsidR="0082143F" w:rsidRPr="00CE09F9" w:rsidRDefault="0082143F" w:rsidP="003A36D9">
            <w:pPr>
              <w:spacing w:line="360" w:lineRule="auto"/>
              <w:jc w:val="center"/>
              <w:rPr>
                <w:rFonts w:ascii="仿宋" w:eastAsia="仿宋" w:hAnsi="仿宋" w:cs="FangSong_GB2312"/>
                <w:sz w:val="24"/>
              </w:rPr>
            </w:pPr>
          </w:p>
        </w:tc>
        <w:tc>
          <w:tcPr>
            <w:tcW w:w="3119" w:type="dxa"/>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453"/>
        </w:trPr>
        <w:tc>
          <w:tcPr>
            <w:tcW w:w="534" w:type="dxa"/>
            <w:vAlign w:val="center"/>
          </w:tcPr>
          <w:p w:rsidR="0082143F" w:rsidRPr="00CE09F9" w:rsidRDefault="0082143F" w:rsidP="003A36D9">
            <w:pPr>
              <w:spacing w:line="360" w:lineRule="auto"/>
              <w:jc w:val="center"/>
              <w:rPr>
                <w:rFonts w:ascii="仿宋" w:eastAsia="仿宋" w:hAnsi="仿宋" w:cs="FangSong_GB2312"/>
                <w:sz w:val="24"/>
              </w:rPr>
            </w:pPr>
          </w:p>
        </w:tc>
        <w:tc>
          <w:tcPr>
            <w:tcW w:w="1417"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84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3118"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993" w:type="dxa"/>
            <w:vAlign w:val="center"/>
          </w:tcPr>
          <w:p w:rsidR="0082143F" w:rsidRPr="00CE09F9" w:rsidRDefault="0082143F" w:rsidP="003A36D9">
            <w:pPr>
              <w:snapToGrid w:val="0"/>
              <w:spacing w:line="360" w:lineRule="auto"/>
              <w:jc w:val="center"/>
              <w:rPr>
                <w:rFonts w:ascii="仿宋" w:eastAsia="仿宋" w:hAnsi="仿宋" w:cs="FangSong_GB2312"/>
                <w:sz w:val="24"/>
              </w:rPr>
            </w:pPr>
          </w:p>
        </w:tc>
        <w:tc>
          <w:tcPr>
            <w:tcW w:w="1559" w:type="dxa"/>
            <w:vAlign w:val="center"/>
          </w:tcPr>
          <w:p w:rsidR="0082143F" w:rsidRPr="00CE09F9" w:rsidRDefault="0082143F" w:rsidP="003A36D9">
            <w:pPr>
              <w:spacing w:line="360" w:lineRule="auto"/>
              <w:jc w:val="center"/>
              <w:rPr>
                <w:rFonts w:ascii="仿宋" w:eastAsia="仿宋" w:hAnsi="仿宋" w:cs="FangSong_GB2312"/>
                <w:sz w:val="24"/>
              </w:rPr>
            </w:pPr>
          </w:p>
        </w:tc>
        <w:tc>
          <w:tcPr>
            <w:tcW w:w="1984" w:type="dxa"/>
            <w:vAlign w:val="center"/>
          </w:tcPr>
          <w:p w:rsidR="0082143F" w:rsidRPr="00CE09F9" w:rsidRDefault="0082143F" w:rsidP="003A36D9">
            <w:pPr>
              <w:spacing w:line="360" w:lineRule="auto"/>
              <w:jc w:val="center"/>
              <w:rPr>
                <w:rFonts w:ascii="仿宋" w:eastAsia="仿宋" w:hAnsi="仿宋" w:cs="FangSong_GB2312"/>
                <w:sz w:val="24"/>
              </w:rPr>
            </w:pPr>
          </w:p>
        </w:tc>
        <w:tc>
          <w:tcPr>
            <w:tcW w:w="3119" w:type="dxa"/>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659"/>
        </w:trPr>
        <w:tc>
          <w:tcPr>
            <w:tcW w:w="6912" w:type="dxa"/>
            <w:gridSpan w:val="4"/>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投标报价（小写）</w:t>
            </w:r>
          </w:p>
        </w:tc>
        <w:tc>
          <w:tcPr>
            <w:tcW w:w="7655" w:type="dxa"/>
            <w:gridSpan w:val="4"/>
            <w:vAlign w:val="center"/>
          </w:tcPr>
          <w:p w:rsidR="0082143F" w:rsidRPr="00CE09F9" w:rsidRDefault="0082143F" w:rsidP="003A36D9">
            <w:pPr>
              <w:spacing w:line="360" w:lineRule="auto"/>
              <w:jc w:val="center"/>
              <w:rPr>
                <w:rFonts w:ascii="仿宋" w:eastAsia="仿宋" w:hAnsi="仿宋" w:cs="FangSong_GB2312"/>
                <w:sz w:val="24"/>
              </w:rPr>
            </w:pPr>
          </w:p>
        </w:tc>
      </w:tr>
      <w:tr w:rsidR="0082143F" w:rsidRPr="00CE09F9" w:rsidTr="003A36D9">
        <w:trPr>
          <w:trHeight w:val="597"/>
        </w:trPr>
        <w:tc>
          <w:tcPr>
            <w:tcW w:w="6912" w:type="dxa"/>
            <w:gridSpan w:val="4"/>
            <w:vAlign w:val="center"/>
          </w:tcPr>
          <w:p w:rsidR="0082143F" w:rsidRPr="00CE09F9" w:rsidRDefault="0082143F" w:rsidP="003A36D9">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投标报价（大写）</w:t>
            </w:r>
          </w:p>
        </w:tc>
        <w:tc>
          <w:tcPr>
            <w:tcW w:w="7655" w:type="dxa"/>
            <w:gridSpan w:val="4"/>
            <w:vAlign w:val="center"/>
          </w:tcPr>
          <w:p w:rsidR="0082143F" w:rsidRPr="00CE09F9" w:rsidRDefault="0082143F" w:rsidP="003A36D9">
            <w:pPr>
              <w:spacing w:line="360" w:lineRule="auto"/>
              <w:jc w:val="center"/>
              <w:rPr>
                <w:rFonts w:ascii="仿宋" w:eastAsia="仿宋" w:hAnsi="仿宋" w:cs="FangSong_GB2312"/>
                <w:sz w:val="24"/>
              </w:rPr>
            </w:pPr>
          </w:p>
        </w:tc>
      </w:tr>
    </w:tbl>
    <w:p w:rsidR="002145E1" w:rsidRPr="00CE09F9" w:rsidRDefault="006D208B">
      <w:pPr>
        <w:snapToGrid w:val="0"/>
        <w:spacing w:line="360" w:lineRule="auto"/>
        <w:ind w:left="480"/>
        <w:rPr>
          <w:rFonts w:ascii="仿宋" w:eastAsia="仿宋" w:hAnsi="仿宋" w:cs="仿宋_GB2312"/>
          <w:b/>
          <w:kern w:val="0"/>
          <w:sz w:val="24"/>
          <w:lang w:val="zh-CN"/>
        </w:rPr>
      </w:pPr>
      <w:r w:rsidRPr="00CE09F9">
        <w:rPr>
          <w:rFonts w:ascii="仿宋" w:eastAsia="仿宋" w:hAnsi="仿宋" w:cs="仿宋_GB2312" w:hint="eastAsia"/>
          <w:b/>
          <w:kern w:val="0"/>
          <w:sz w:val="24"/>
          <w:lang w:val="zh-CN"/>
        </w:rPr>
        <w:t>注：</w:t>
      </w:r>
    </w:p>
    <w:p w:rsidR="002145E1" w:rsidRPr="00CE09F9" w:rsidRDefault="006D208B" w:rsidP="00B7414A">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w:t>
      </w:r>
      <w:r w:rsidRPr="00CE09F9">
        <w:rPr>
          <w:rFonts w:ascii="仿宋" w:eastAsia="仿宋" w:hAnsi="仿宋" w:cs="仿宋_GB2312" w:hint="eastAsia"/>
          <w:b/>
          <w:kern w:val="0"/>
          <w:sz w:val="24"/>
          <w:lang w:val="zh-CN"/>
        </w:rPr>
        <w:lastRenderedPageBreak/>
        <w:t>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2145E1" w:rsidRPr="00CE09F9" w:rsidRDefault="006D208B" w:rsidP="00B7414A">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2145E1" w:rsidRPr="00CE09F9" w:rsidRDefault="006D208B" w:rsidP="00B7414A">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4、特别提示：采购机构将对项目名称和项目编号，中标供应商名称、地址和中标金额，主要中标标的</w:t>
      </w:r>
      <w:r w:rsidRPr="00CE09F9">
        <w:rPr>
          <w:rFonts w:ascii="仿宋" w:eastAsia="仿宋" w:hAnsi="仿宋" w:cs="仿宋_GB2312" w:hint="eastAsia"/>
          <w:kern w:val="0"/>
          <w:sz w:val="24"/>
          <w:lang w:val="zh-CN"/>
        </w:rPr>
        <w:t>的名称、规格型号、数量、单价、服务要求等予以公示。</w:t>
      </w:r>
    </w:p>
    <w:p w:rsidR="002145E1" w:rsidRPr="00CE09F9" w:rsidRDefault="006D208B" w:rsidP="00B7414A">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szCs w:val="22"/>
          <w:lang w:val="zh-CN"/>
        </w:rPr>
        <w:t>5、</w:t>
      </w:r>
      <w:r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Pr="00CE09F9">
        <w:rPr>
          <w:rFonts w:ascii="仿宋" w:eastAsia="仿宋" w:hAnsi="仿宋" w:cs="仿宋_GB2312"/>
          <w:kern w:val="0"/>
          <w:sz w:val="24"/>
          <w:lang w:val="zh-CN"/>
        </w:rPr>
        <w:t>提供</w:t>
      </w:r>
      <w:r w:rsidRPr="00CE09F9">
        <w:rPr>
          <w:rFonts w:ascii="仿宋" w:eastAsia="仿宋" w:hAnsi="仿宋" w:cs="仿宋_GB2312" w:hint="eastAsia"/>
          <w:kern w:val="0"/>
          <w:sz w:val="24"/>
          <w:lang w:val="zh-CN"/>
        </w:rPr>
        <w:t>的中小企业</w:t>
      </w:r>
      <w:r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rsidP="00B7414A">
      <w:pPr>
        <w:spacing w:line="360" w:lineRule="auto"/>
        <w:ind w:firstLineChars="200" w:firstLine="482"/>
        <w:rPr>
          <w:rFonts w:ascii="仿宋" w:eastAsia="仿宋" w:hAnsi="仿宋"/>
          <w:b/>
          <w:kern w:val="0"/>
          <w:sz w:val="24"/>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1007" w:name="_Toc95232897"/>
      <w:bookmarkStart w:id="1008" w:name="_Toc95295257"/>
      <w:bookmarkStart w:id="1009" w:name="_Toc95296019"/>
      <w:bookmarkStart w:id="1010" w:name="_Toc95296692"/>
      <w:bookmarkStart w:id="1011" w:name="_Toc102563718"/>
      <w:bookmarkStart w:id="1012" w:name="_Toc102563925"/>
      <w:bookmarkStart w:id="1013" w:name="_Toc102563995"/>
      <w:bookmarkStart w:id="1014" w:name="_Toc102564063"/>
      <w:bookmarkStart w:id="1015"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1007"/>
      <w:bookmarkEnd w:id="1008"/>
      <w:bookmarkEnd w:id="1009"/>
      <w:bookmarkEnd w:id="1010"/>
      <w:bookmarkEnd w:id="1011"/>
      <w:bookmarkEnd w:id="1012"/>
      <w:bookmarkEnd w:id="1013"/>
      <w:bookmarkEnd w:id="1014"/>
      <w:bookmarkEnd w:id="1015"/>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016" w:name="_Toc465665161"/>
      <w:bookmarkStart w:id="1017" w:name="_Toc95232898"/>
      <w:bookmarkStart w:id="1018" w:name="_Toc95295258"/>
      <w:bookmarkStart w:id="1019" w:name="_Toc95296020"/>
      <w:bookmarkStart w:id="1020" w:name="_Toc95296693"/>
      <w:bookmarkStart w:id="1021" w:name="_Toc102563719"/>
      <w:bookmarkStart w:id="1022" w:name="_Toc102563926"/>
      <w:bookmarkStart w:id="1023" w:name="_Toc102563996"/>
      <w:bookmarkStart w:id="1024" w:name="_Toc102564064"/>
      <w:bookmarkStart w:id="1025" w:name="_Toc102565212"/>
      <w:r w:rsidRPr="00CE09F9">
        <w:rPr>
          <w:rFonts w:ascii="仿宋" w:eastAsia="仿宋" w:hAnsi="仿宋" w:hint="eastAsia"/>
        </w:rPr>
        <w:lastRenderedPageBreak/>
        <w:t>附件</w:t>
      </w:r>
      <w:bookmarkEnd w:id="1016"/>
      <w:bookmarkEnd w:id="1017"/>
      <w:bookmarkEnd w:id="1018"/>
      <w:bookmarkEnd w:id="1019"/>
      <w:bookmarkEnd w:id="1020"/>
      <w:bookmarkEnd w:id="1021"/>
      <w:bookmarkEnd w:id="1022"/>
      <w:bookmarkEnd w:id="1023"/>
      <w:bookmarkEnd w:id="1024"/>
      <w:bookmarkEnd w:id="1025"/>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bookmarkStart w:id="1026" w:name="OLE_LINK13"/>
      <w:bookmarkStart w:id="1027" w:name="OLE_LINK14"/>
      <w:r w:rsidRPr="00CE09F9">
        <w:rPr>
          <w:rFonts w:ascii="仿宋" w:eastAsia="仿宋" w:hAnsi="仿宋" w:hint="eastAsia"/>
          <w:b/>
          <w:spacing w:val="6"/>
          <w:sz w:val="32"/>
          <w:szCs w:val="32"/>
        </w:rPr>
        <w:t>残疾人福利性单位声明函</w:t>
      </w:r>
    </w:p>
    <w:bookmarkEnd w:id="1026"/>
    <w:bookmarkEnd w:id="1027"/>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443D42">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860074">
      <w:pPr>
        <w:spacing w:line="360" w:lineRule="auto"/>
        <w:rPr>
          <w:rFonts w:ascii="仿宋" w:eastAsia="仿宋" w:hAnsi="仿宋"/>
          <w:bCs/>
          <w:sz w:val="24"/>
        </w:rPr>
      </w:pPr>
      <w:r w:rsidRPr="00860074">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860074">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FCE" w:rsidRDefault="00586FCE" w:rsidP="002145E1">
      <w:r>
        <w:separator/>
      </w:r>
    </w:p>
  </w:endnote>
  <w:endnote w:type="continuationSeparator" w:id="1">
    <w:p w:rsidR="00586FCE" w:rsidRDefault="00586FCE"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860074">
    <w:pPr>
      <w:pStyle w:val="af0"/>
      <w:framePr w:wrap="around" w:vAnchor="text" w:hAnchor="margin" w:xAlign="right" w:y="1"/>
      <w:rPr>
        <w:rStyle w:val="aff1"/>
      </w:rPr>
    </w:pPr>
    <w:r>
      <w:fldChar w:fldCharType="begin"/>
    </w:r>
    <w:r w:rsidR="00E16CB1">
      <w:rPr>
        <w:rStyle w:val="aff1"/>
      </w:rPr>
      <w:instrText xml:space="preserve">PAGE  </w:instrText>
    </w:r>
    <w:r>
      <w:fldChar w:fldCharType="end"/>
    </w:r>
  </w:p>
  <w:p w:rsidR="00E16CB1" w:rsidRDefault="00E16CB1">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860074">
    <w:pPr>
      <w:pStyle w:val="af0"/>
      <w:framePr w:wrap="around" w:vAnchor="text" w:hAnchor="margin" w:xAlign="right" w:y="1"/>
      <w:rPr>
        <w:rStyle w:val="aff1"/>
      </w:rPr>
    </w:pPr>
    <w:r>
      <w:fldChar w:fldCharType="begin"/>
    </w:r>
    <w:r w:rsidR="00E16CB1">
      <w:rPr>
        <w:rStyle w:val="aff1"/>
      </w:rPr>
      <w:instrText xml:space="preserve">PAGE  </w:instrText>
    </w:r>
    <w:r>
      <w:fldChar w:fldCharType="end"/>
    </w:r>
  </w:p>
  <w:p w:rsidR="00E16CB1" w:rsidRDefault="00E16CB1">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szCs w:val="24"/>
      </w:rPr>
    </w:pPr>
    <w:r>
      <w:rPr>
        <w:rFonts w:ascii="仿宋_GB2312" w:eastAsia="仿宋_GB2312" w:hint="eastAsia"/>
        <w:kern w:val="0"/>
        <w:szCs w:val="21"/>
      </w:rPr>
      <w:t xml:space="preserve">第 </w:t>
    </w:r>
    <w:r w:rsidR="0086007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60074">
      <w:rPr>
        <w:rFonts w:ascii="仿宋_GB2312" w:eastAsia="仿宋_GB2312" w:hint="eastAsia"/>
        <w:kern w:val="0"/>
        <w:szCs w:val="21"/>
      </w:rPr>
      <w:fldChar w:fldCharType="separate"/>
    </w:r>
    <w:r w:rsidR="00443D42">
      <w:rPr>
        <w:rFonts w:ascii="仿宋_GB2312" w:eastAsia="仿宋_GB2312"/>
        <w:noProof/>
        <w:kern w:val="0"/>
        <w:szCs w:val="21"/>
      </w:rPr>
      <w:t>74</w:t>
    </w:r>
    <w:r w:rsidR="00860074">
      <w:rPr>
        <w:rFonts w:ascii="仿宋_GB2312" w:eastAsia="仿宋_GB2312" w:hint="eastAsia"/>
        <w:kern w:val="0"/>
        <w:szCs w:val="21"/>
      </w:rPr>
      <w:fldChar w:fldCharType="end"/>
    </w:r>
    <w:r>
      <w:rPr>
        <w:rFonts w:ascii="仿宋_GB2312" w:eastAsia="仿宋_GB2312" w:hint="eastAsia"/>
        <w:kern w:val="0"/>
        <w:szCs w:val="21"/>
      </w:rPr>
      <w:t xml:space="preserve"> 页 共 </w:t>
    </w:r>
    <w:r w:rsidR="0086007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60074">
      <w:rPr>
        <w:rFonts w:ascii="仿宋_GB2312" w:eastAsia="仿宋_GB2312" w:hint="eastAsia"/>
        <w:kern w:val="0"/>
        <w:szCs w:val="21"/>
      </w:rPr>
      <w:fldChar w:fldCharType="separate"/>
    </w:r>
    <w:r w:rsidR="00443D42">
      <w:rPr>
        <w:rFonts w:ascii="仿宋_GB2312" w:eastAsia="仿宋_GB2312"/>
        <w:noProof/>
        <w:kern w:val="0"/>
        <w:szCs w:val="21"/>
      </w:rPr>
      <w:t>74</w:t>
    </w:r>
    <w:r w:rsidR="00860074">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szCs w:val="21"/>
      </w:rPr>
      <w:t xml:space="preserve">第 </w:t>
    </w:r>
    <w:r w:rsidR="0086007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60074">
      <w:rPr>
        <w:rFonts w:ascii="仿宋_GB2312" w:eastAsia="仿宋_GB2312" w:hint="eastAsia"/>
        <w:kern w:val="0"/>
        <w:szCs w:val="21"/>
      </w:rPr>
      <w:fldChar w:fldCharType="separate"/>
    </w:r>
    <w:r w:rsidR="00443D42">
      <w:rPr>
        <w:rFonts w:ascii="仿宋_GB2312" w:eastAsia="仿宋_GB2312"/>
        <w:noProof/>
        <w:kern w:val="0"/>
        <w:szCs w:val="21"/>
      </w:rPr>
      <w:t>66</w:t>
    </w:r>
    <w:r w:rsidR="00860074">
      <w:rPr>
        <w:rFonts w:ascii="仿宋_GB2312" w:eastAsia="仿宋_GB2312" w:hint="eastAsia"/>
        <w:kern w:val="0"/>
        <w:szCs w:val="21"/>
      </w:rPr>
      <w:fldChar w:fldCharType="end"/>
    </w:r>
    <w:r>
      <w:rPr>
        <w:rFonts w:ascii="仿宋_GB2312" w:eastAsia="仿宋_GB2312" w:hint="eastAsia"/>
        <w:kern w:val="0"/>
        <w:szCs w:val="21"/>
      </w:rPr>
      <w:t xml:space="preserve"> 页 共 </w:t>
    </w:r>
    <w:r w:rsidR="0086007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60074">
      <w:rPr>
        <w:rFonts w:ascii="仿宋_GB2312" w:eastAsia="仿宋_GB2312" w:hint="eastAsia"/>
        <w:kern w:val="0"/>
        <w:szCs w:val="21"/>
      </w:rPr>
      <w:fldChar w:fldCharType="separate"/>
    </w:r>
    <w:r w:rsidR="00443D42">
      <w:rPr>
        <w:rFonts w:ascii="仿宋_GB2312" w:eastAsia="仿宋_GB2312"/>
        <w:noProof/>
        <w:kern w:val="0"/>
        <w:szCs w:val="21"/>
      </w:rPr>
      <w:t>74</w:t>
    </w:r>
    <w:r w:rsidR="00860074">
      <w:rPr>
        <w:rFonts w:ascii="仿宋_GB2312" w:eastAsia="仿宋_GB2312" w:hint="eastAsia"/>
        <w:kern w:val="0"/>
        <w:szCs w:val="21"/>
      </w:rPr>
      <w:fldChar w:fldCharType="end"/>
    </w:r>
    <w:bookmarkStart w:id="1028" w:name="_Toc164085800"/>
    <w:bookmarkStart w:id="1029" w:name="_Toc91899912"/>
    <w:bookmarkStart w:id="1030" w:name="_Toc36110187"/>
    <w:bookmarkStart w:id="1031" w:name="_Toc131845147"/>
    <w:r>
      <w:rPr>
        <w:rFonts w:ascii="仿宋_GB2312" w:eastAsia="仿宋_GB2312" w:hint="eastAsia"/>
        <w:kern w:val="0"/>
        <w:szCs w:val="21"/>
      </w:rPr>
      <w:t xml:space="preserve"> 页</w:t>
    </w:r>
    <w:bookmarkEnd w:id="1028"/>
    <w:bookmarkEnd w:id="1029"/>
    <w:bookmarkEnd w:id="1030"/>
    <w:bookmarkEnd w:id="103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296EDA">
      <w:rPr>
        <w:rFonts w:ascii="仿宋_GB2312" w:eastAsia="仿宋_GB2312"/>
        <w:noProof/>
        <w:kern w:val="0"/>
      </w:rPr>
      <w:t>4</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296EDA">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Pr>
        <w:rFonts w:ascii="仿宋_GB2312" w:eastAsia="仿宋_GB2312"/>
        <w:noProof/>
        <w:kern w:val="0"/>
      </w:rPr>
      <w:t>1</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Pr>
        <w:rFonts w:ascii="仿宋_GB2312" w:eastAsia="仿宋_GB2312"/>
        <w:noProof/>
        <w:kern w:val="0"/>
      </w:rPr>
      <w:t>69</w:t>
    </w:r>
    <w:r w:rsidR="00860074">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296EDA">
      <w:rPr>
        <w:rFonts w:ascii="仿宋_GB2312" w:eastAsia="仿宋_GB2312"/>
        <w:noProof/>
        <w:kern w:val="0"/>
      </w:rPr>
      <w:t>33</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296EDA">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296EDA">
      <w:rPr>
        <w:rFonts w:ascii="仿宋_GB2312" w:eastAsia="仿宋_GB2312"/>
        <w:noProof/>
        <w:kern w:val="0"/>
      </w:rPr>
      <w:t>32</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296EDA">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443D42">
      <w:rPr>
        <w:rFonts w:ascii="仿宋_GB2312" w:eastAsia="仿宋_GB2312"/>
        <w:noProof/>
        <w:kern w:val="0"/>
      </w:rPr>
      <w:t>61</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443D42">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443D42">
      <w:rPr>
        <w:rFonts w:ascii="仿宋_GB2312" w:eastAsia="仿宋_GB2312"/>
        <w:noProof/>
        <w:kern w:val="0"/>
      </w:rPr>
      <w:t>56</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443D42">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443D42">
      <w:rPr>
        <w:rFonts w:ascii="仿宋_GB2312" w:eastAsia="仿宋_GB2312"/>
        <w:noProof/>
        <w:kern w:val="0"/>
      </w:rPr>
      <w:t>65</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443D42">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0"/>
      <w:jc w:val="center"/>
      <w:rPr>
        <w:rFonts w:ascii="仿宋_GB2312" w:eastAsia="仿宋_GB2312"/>
      </w:rPr>
    </w:pPr>
    <w:r>
      <w:rPr>
        <w:rFonts w:ascii="仿宋_GB2312" w:eastAsia="仿宋_GB2312" w:hint="eastAsia"/>
        <w:kern w:val="0"/>
      </w:rPr>
      <w:t xml:space="preserve">第 </w:t>
    </w:r>
    <w:r w:rsidR="00860074">
      <w:rPr>
        <w:rFonts w:ascii="仿宋_GB2312" w:eastAsia="仿宋_GB2312" w:hint="eastAsia"/>
        <w:kern w:val="0"/>
      </w:rPr>
      <w:fldChar w:fldCharType="begin"/>
    </w:r>
    <w:r>
      <w:rPr>
        <w:rFonts w:ascii="仿宋_GB2312" w:eastAsia="仿宋_GB2312" w:hint="eastAsia"/>
        <w:kern w:val="0"/>
      </w:rPr>
      <w:instrText xml:space="preserve"> PAGE </w:instrText>
    </w:r>
    <w:r w:rsidR="00860074">
      <w:rPr>
        <w:rFonts w:ascii="仿宋_GB2312" w:eastAsia="仿宋_GB2312" w:hint="eastAsia"/>
        <w:kern w:val="0"/>
      </w:rPr>
      <w:fldChar w:fldCharType="separate"/>
    </w:r>
    <w:r w:rsidR="00443D42">
      <w:rPr>
        <w:rFonts w:ascii="仿宋_GB2312" w:eastAsia="仿宋_GB2312"/>
        <w:noProof/>
        <w:kern w:val="0"/>
      </w:rPr>
      <w:t>64</w:t>
    </w:r>
    <w:r w:rsidR="00860074">
      <w:rPr>
        <w:rFonts w:ascii="仿宋_GB2312" w:eastAsia="仿宋_GB2312" w:hint="eastAsia"/>
        <w:kern w:val="0"/>
      </w:rPr>
      <w:fldChar w:fldCharType="end"/>
    </w:r>
    <w:r>
      <w:rPr>
        <w:rFonts w:ascii="仿宋_GB2312" w:eastAsia="仿宋_GB2312" w:hint="eastAsia"/>
        <w:kern w:val="0"/>
      </w:rPr>
      <w:t xml:space="preserve"> 页 共 </w:t>
    </w:r>
    <w:r w:rsidR="00860074">
      <w:rPr>
        <w:rFonts w:ascii="仿宋_GB2312" w:eastAsia="仿宋_GB2312" w:hint="eastAsia"/>
        <w:kern w:val="0"/>
      </w:rPr>
      <w:fldChar w:fldCharType="begin"/>
    </w:r>
    <w:r>
      <w:rPr>
        <w:rFonts w:ascii="仿宋_GB2312" w:eastAsia="仿宋_GB2312" w:hint="eastAsia"/>
        <w:kern w:val="0"/>
      </w:rPr>
      <w:instrText xml:space="preserve"> NUMPAGES </w:instrText>
    </w:r>
    <w:r w:rsidR="00860074">
      <w:rPr>
        <w:rFonts w:ascii="仿宋_GB2312" w:eastAsia="仿宋_GB2312" w:hint="eastAsia"/>
        <w:kern w:val="0"/>
      </w:rPr>
      <w:fldChar w:fldCharType="separate"/>
    </w:r>
    <w:r w:rsidR="00443D42">
      <w:rPr>
        <w:rFonts w:ascii="仿宋_GB2312" w:eastAsia="仿宋_GB2312"/>
        <w:noProof/>
        <w:kern w:val="0"/>
      </w:rPr>
      <w:t>74</w:t>
    </w:r>
    <w:r w:rsidR="00860074">
      <w:rPr>
        <w:rFonts w:ascii="仿宋_GB2312" w:eastAsia="仿宋_GB2312" w:hint="eastAsia"/>
        <w:kern w:val="0"/>
      </w:rPr>
      <w:fldChar w:fldCharType="end"/>
    </w:r>
    <w:r>
      <w:rPr>
        <w:rFonts w:ascii="仿宋_GB2312" w:eastAsia="仿宋_GB2312" w:hint="eastAsia"/>
        <w:kern w:val="0"/>
      </w:rPr>
      <w:t xml:space="preserve"> 页</w:t>
    </w:r>
  </w:p>
  <w:p w:rsidR="00E16CB1" w:rsidRDefault="00E16CB1">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FCE" w:rsidRDefault="00586FCE" w:rsidP="002145E1">
      <w:r>
        <w:separator/>
      </w:r>
    </w:p>
  </w:footnote>
  <w:footnote w:type="continuationSeparator" w:id="1">
    <w:p w:rsidR="00586FCE" w:rsidRDefault="00586FCE"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16CB1" w:rsidRDefault="00E16CB1" w:rsidP="00162E23">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16CB1" w:rsidRDefault="00E16CB1">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16CB1" w:rsidRDefault="00E16CB1">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16CB1" w:rsidRDefault="00E16CB1">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16CB1" w:rsidRDefault="00E16CB1">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jc w:val="right"/>
      <w:rPr>
        <w:rFonts w:ascii="仿宋_GB2312" w:eastAsia="仿宋_GB2312"/>
        <w:b/>
        <w:i/>
        <w:u w:val="single"/>
      </w:rPr>
    </w:pPr>
    <w:r>
      <w:rPr>
        <w:rFonts w:hint="eastAsia"/>
      </w:rPr>
      <w:t xml:space="preserve">                              </w:t>
    </w:r>
    <w:r>
      <w:t>政府采购公开招标文件</w:t>
    </w:r>
  </w:p>
  <w:p w:rsidR="00E16CB1" w:rsidRDefault="00E16CB1">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1" w:rsidRDefault="00E16CB1">
    <w:pPr>
      <w:pStyle w:val="af1"/>
      <w:ind w:right="360"/>
      <w:jc w:val="both"/>
      <w:rPr>
        <w:rFonts w:ascii="仿宋_GB2312" w:eastAsia="仿宋_GB2312"/>
        <w:b/>
        <w:i/>
        <w:u w:val="single"/>
      </w:rPr>
    </w:pPr>
    <w:r>
      <w:t>政府采购公开招标文件</w:t>
    </w:r>
  </w:p>
  <w:p w:rsidR="00E16CB1" w:rsidRDefault="00E16CB1">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BB6280"/>
    <w:multiLevelType w:val="multilevel"/>
    <w:tmpl w:val="5ABB6280"/>
    <w:lvl w:ilvl="0">
      <w:start w:val="3"/>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382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0647"/>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1CE"/>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72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2BF6"/>
    <w:rsid w:val="00064278"/>
    <w:rsid w:val="00064362"/>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513"/>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862"/>
    <w:rsid w:val="00155B95"/>
    <w:rsid w:val="00156853"/>
    <w:rsid w:val="00157432"/>
    <w:rsid w:val="001600DE"/>
    <w:rsid w:val="00161185"/>
    <w:rsid w:val="001620BA"/>
    <w:rsid w:val="001623AC"/>
    <w:rsid w:val="00162BAA"/>
    <w:rsid w:val="00162E23"/>
    <w:rsid w:val="00163C40"/>
    <w:rsid w:val="001644D1"/>
    <w:rsid w:val="00164764"/>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1C9"/>
    <w:rsid w:val="00190782"/>
    <w:rsid w:val="00190942"/>
    <w:rsid w:val="001909A7"/>
    <w:rsid w:val="001909C3"/>
    <w:rsid w:val="00191459"/>
    <w:rsid w:val="00191603"/>
    <w:rsid w:val="0019173E"/>
    <w:rsid w:val="0019174E"/>
    <w:rsid w:val="0019196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9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9E5"/>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0EF6"/>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75"/>
    <w:rsid w:val="00264ED0"/>
    <w:rsid w:val="00265346"/>
    <w:rsid w:val="00266045"/>
    <w:rsid w:val="002660C3"/>
    <w:rsid w:val="00266B0C"/>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6EDA"/>
    <w:rsid w:val="002977CE"/>
    <w:rsid w:val="00297AF5"/>
    <w:rsid w:val="002A02D6"/>
    <w:rsid w:val="002A07C4"/>
    <w:rsid w:val="002A0921"/>
    <w:rsid w:val="002A0CB3"/>
    <w:rsid w:val="002A1887"/>
    <w:rsid w:val="002A18E2"/>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C3"/>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49A"/>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46A"/>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2C3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C57"/>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F1"/>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092"/>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0AD"/>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D42"/>
    <w:rsid w:val="0044493E"/>
    <w:rsid w:val="00444A1F"/>
    <w:rsid w:val="00444FC6"/>
    <w:rsid w:val="00445874"/>
    <w:rsid w:val="00445C38"/>
    <w:rsid w:val="0044686B"/>
    <w:rsid w:val="004475F7"/>
    <w:rsid w:val="00447B1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AA9"/>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BD"/>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3C"/>
    <w:rsid w:val="004C4F8F"/>
    <w:rsid w:val="004C5F4B"/>
    <w:rsid w:val="004C612E"/>
    <w:rsid w:val="004C61B8"/>
    <w:rsid w:val="004C62A3"/>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0FA"/>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54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448"/>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CE"/>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ADA"/>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81D"/>
    <w:rsid w:val="00616C1E"/>
    <w:rsid w:val="00617EFC"/>
    <w:rsid w:val="00620055"/>
    <w:rsid w:val="00620336"/>
    <w:rsid w:val="006204B3"/>
    <w:rsid w:val="006204C2"/>
    <w:rsid w:val="006212D3"/>
    <w:rsid w:val="00621639"/>
    <w:rsid w:val="00622B22"/>
    <w:rsid w:val="00622BA8"/>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74E"/>
    <w:rsid w:val="006468ED"/>
    <w:rsid w:val="00647664"/>
    <w:rsid w:val="00650D19"/>
    <w:rsid w:val="00651802"/>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5F37"/>
    <w:rsid w:val="00677382"/>
    <w:rsid w:val="0067772D"/>
    <w:rsid w:val="00677991"/>
    <w:rsid w:val="00677AD2"/>
    <w:rsid w:val="00680326"/>
    <w:rsid w:val="00680714"/>
    <w:rsid w:val="0068071D"/>
    <w:rsid w:val="00680C6B"/>
    <w:rsid w:val="006811F3"/>
    <w:rsid w:val="00681240"/>
    <w:rsid w:val="0068233A"/>
    <w:rsid w:val="00682E4C"/>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322"/>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8F3"/>
    <w:rsid w:val="00797D73"/>
    <w:rsid w:val="007A006C"/>
    <w:rsid w:val="007A0789"/>
    <w:rsid w:val="007A130E"/>
    <w:rsid w:val="007A18B1"/>
    <w:rsid w:val="007A1BBD"/>
    <w:rsid w:val="007A1F08"/>
    <w:rsid w:val="007A1F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4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43F"/>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C0"/>
    <w:rsid w:val="00844CA6"/>
    <w:rsid w:val="008465B4"/>
    <w:rsid w:val="00846D25"/>
    <w:rsid w:val="00850013"/>
    <w:rsid w:val="008500DD"/>
    <w:rsid w:val="00850A0A"/>
    <w:rsid w:val="00850A94"/>
    <w:rsid w:val="00851E96"/>
    <w:rsid w:val="00851F1C"/>
    <w:rsid w:val="00852FA5"/>
    <w:rsid w:val="00853F7D"/>
    <w:rsid w:val="008547FA"/>
    <w:rsid w:val="0085517F"/>
    <w:rsid w:val="0085562D"/>
    <w:rsid w:val="00855A78"/>
    <w:rsid w:val="00856154"/>
    <w:rsid w:val="00856286"/>
    <w:rsid w:val="0085657E"/>
    <w:rsid w:val="00856D7A"/>
    <w:rsid w:val="00856F0E"/>
    <w:rsid w:val="008573AF"/>
    <w:rsid w:val="008576B0"/>
    <w:rsid w:val="00860074"/>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154"/>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0F09"/>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2C21"/>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070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E7FB6"/>
    <w:rsid w:val="009F020A"/>
    <w:rsid w:val="009F05AD"/>
    <w:rsid w:val="009F0659"/>
    <w:rsid w:val="009F1109"/>
    <w:rsid w:val="009F143E"/>
    <w:rsid w:val="009F1CA3"/>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07E37"/>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25"/>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5A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A3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757"/>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A7DC5"/>
    <w:rsid w:val="00BB00D9"/>
    <w:rsid w:val="00BB00E5"/>
    <w:rsid w:val="00BB1688"/>
    <w:rsid w:val="00BB1EFB"/>
    <w:rsid w:val="00BB269F"/>
    <w:rsid w:val="00BB27CC"/>
    <w:rsid w:val="00BB2ACE"/>
    <w:rsid w:val="00BB2E4E"/>
    <w:rsid w:val="00BB2E62"/>
    <w:rsid w:val="00BB356F"/>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7ED"/>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ADD"/>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956"/>
    <w:rsid w:val="00D5064C"/>
    <w:rsid w:val="00D50C94"/>
    <w:rsid w:val="00D511E7"/>
    <w:rsid w:val="00D517ED"/>
    <w:rsid w:val="00D5251C"/>
    <w:rsid w:val="00D52F56"/>
    <w:rsid w:val="00D539DA"/>
    <w:rsid w:val="00D541B9"/>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AD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CB1"/>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C1F"/>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EE9"/>
    <w:rsid w:val="00E738FA"/>
    <w:rsid w:val="00E739B6"/>
    <w:rsid w:val="00E74A2B"/>
    <w:rsid w:val="00E751C3"/>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C2E"/>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4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2FF"/>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ookmark-item">
    <w:name w:val="bookmark-item"/>
    <w:basedOn w:val="a1"/>
    <w:rsid w:val="00844CA6"/>
  </w:style>
  <w:style w:type="paragraph" w:customStyle="1" w:styleId="Bodytext1">
    <w:name w:val="Body text|1"/>
    <w:basedOn w:val="a"/>
    <w:qFormat/>
    <w:rsid w:val="00162E23"/>
    <w:pPr>
      <w:adjustRightInd/>
      <w:spacing w:line="422" w:lineRule="auto"/>
      <w:ind w:firstLineChars="200" w:firstLine="400"/>
    </w:pPr>
    <w:rPr>
      <w:rFonts w:ascii="宋体" w:hAnsi="宋体" w:cs="宋体"/>
      <w:sz w:val="26"/>
      <w:szCs w:val="26"/>
      <w:lang w:val="zh-TW" w:eastAsia="zh-TW" w:bidi="zh-TW"/>
    </w:rPr>
  </w:style>
  <w:style w:type="paragraph" w:customStyle="1" w:styleId="BodyTextFirstIndent21">
    <w:name w:val="Body Text First Indent 21"/>
    <w:basedOn w:val="a"/>
    <w:qFormat/>
    <w:rsid w:val="00302C30"/>
    <w:pPr>
      <w:adjustRightInd/>
      <w:spacing w:after="120"/>
      <w:ind w:leftChars="200" w:left="420" w:firstLineChars="200" w:firstLine="420"/>
    </w:pPr>
  </w:style>
  <w:style w:type="paragraph" w:customStyle="1" w:styleId="2ff3">
    <w:name w:val="正文缩进2格"/>
    <w:basedOn w:val="a"/>
    <w:qFormat/>
    <w:rsid w:val="005010FA"/>
    <w:pPr>
      <w:adjustRightInd/>
      <w:spacing w:line="600" w:lineRule="exact"/>
      <w:ind w:firstLineChars="206" w:firstLine="639"/>
    </w:pPr>
    <w:rPr>
      <w:rFonts w:ascii="FangSong_GB2312" w:eastAsia="FangSong_GB2312" w:hAnsi="宋体"/>
      <w:sz w:val="31"/>
      <w:szCs w:val="28"/>
    </w:rPr>
  </w:style>
</w:styles>
</file>

<file path=word/webSettings.xml><?xml version="1.0" encoding="utf-8"?>
<w:webSettings xmlns:r="http://schemas.openxmlformats.org/officeDocument/2006/relationships" xmlns:w="http://schemas.openxmlformats.org/wordprocessingml/2006/main">
  <w:divs>
    <w:div w:id="1335842513">
      <w:bodyDiv w:val="1"/>
      <w:marLeft w:val="0"/>
      <w:marRight w:val="0"/>
      <w:marTop w:val="0"/>
      <w:marBottom w:val="0"/>
      <w:divBdr>
        <w:top w:val="none" w:sz="0" w:space="0" w:color="auto"/>
        <w:left w:val="none" w:sz="0" w:space="0" w:color="auto"/>
        <w:bottom w:val="none" w:sz="0" w:space="0" w:color="auto"/>
        <w:right w:val="none" w:sz="0" w:space="0" w:color="auto"/>
      </w:divBdr>
    </w:div>
    <w:div w:id="1522360358">
      <w:bodyDiv w:val="1"/>
      <w:marLeft w:val="0"/>
      <w:marRight w:val="0"/>
      <w:marTop w:val="0"/>
      <w:marBottom w:val="0"/>
      <w:divBdr>
        <w:top w:val="none" w:sz="0" w:space="0" w:color="auto"/>
        <w:left w:val="none" w:sz="0" w:space="0" w:color="auto"/>
        <w:bottom w:val="none" w:sz="0" w:space="0" w:color="auto"/>
        <w:right w:val="none" w:sz="0" w:space="0" w:color="auto"/>
      </w:divBdr>
      <w:divsChild>
        <w:div w:id="926159238">
          <w:marLeft w:val="0"/>
          <w:marRight w:val="0"/>
          <w:marTop w:val="0"/>
          <w:marBottom w:val="0"/>
          <w:divBdr>
            <w:top w:val="none" w:sz="0" w:space="0" w:color="auto"/>
            <w:left w:val="none" w:sz="0" w:space="0" w:color="auto"/>
            <w:bottom w:val="none" w:sz="0" w:space="0" w:color="auto"/>
            <w:right w:val="none" w:sz="0" w:space="0" w:color="auto"/>
          </w:divBdr>
          <w:divsChild>
            <w:div w:id="1861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19553">
      <w:bodyDiv w:val="1"/>
      <w:marLeft w:val="0"/>
      <w:marRight w:val="0"/>
      <w:marTop w:val="0"/>
      <w:marBottom w:val="0"/>
      <w:divBdr>
        <w:top w:val="none" w:sz="0" w:space="0" w:color="auto"/>
        <w:left w:val="none" w:sz="0" w:space="0" w:color="auto"/>
        <w:bottom w:val="none" w:sz="0" w:space="0" w:color="auto"/>
        <w:right w:val="none" w:sz="0" w:space="0" w:color="auto"/>
      </w:divBdr>
      <w:divsChild>
        <w:div w:id="584149980">
          <w:marLeft w:val="0"/>
          <w:marRight w:val="0"/>
          <w:marTop w:val="0"/>
          <w:marBottom w:val="0"/>
          <w:divBdr>
            <w:top w:val="none" w:sz="0" w:space="0" w:color="auto"/>
            <w:left w:val="none" w:sz="0" w:space="0" w:color="auto"/>
            <w:bottom w:val="none" w:sz="0" w:space="0" w:color="auto"/>
            <w:right w:val="none" w:sz="0" w:space="0" w:color="auto"/>
          </w:divBdr>
          <w:divsChild>
            <w:div w:id="13600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B1DCF-51FA-4431-9F67-7A6FD09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74</Pages>
  <Words>5990</Words>
  <Characters>34149</Characters>
  <Application>Microsoft Office Word</Application>
  <DocSecurity>0</DocSecurity>
  <Lines>284</Lines>
  <Paragraphs>80</Paragraphs>
  <ScaleCrop>false</ScaleCrop>
  <Company>china</Company>
  <LinksUpToDate>false</LinksUpToDate>
  <CharactersWithSpaces>40059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NTKO</cp:lastModifiedBy>
  <cp:revision>85</cp:revision>
  <cp:lastPrinted>2021-12-27T11:06:00Z</cp:lastPrinted>
  <dcterms:created xsi:type="dcterms:W3CDTF">2022-01-13T08:58:00Z</dcterms:created>
  <dcterms:modified xsi:type="dcterms:W3CDTF">2025-05-30T09:11:00Z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