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CE5E3">
      <w:pPr>
        <w:snapToGrid w:val="0"/>
        <w:spacing w:line="360" w:lineRule="auto"/>
        <w:jc w:val="center"/>
        <w:rPr>
          <w:rFonts w:hint="eastAsia" w:ascii="仿宋" w:hAnsi="仿宋" w:eastAsia="仿宋" w:cs="仿宋"/>
          <w:b/>
          <w:bCs/>
          <w:sz w:val="44"/>
          <w:szCs w:val="44"/>
        </w:rPr>
      </w:pPr>
    </w:p>
    <w:p w14:paraId="3E27DF9C">
      <w:pPr>
        <w:adjustRightInd/>
        <w:spacing w:line="700" w:lineRule="exact"/>
        <w:jc w:val="center"/>
        <w:rPr>
          <w:rFonts w:hint="eastAsia" w:ascii="仿宋" w:hAnsi="仿宋" w:eastAsia="仿宋" w:cs="仿宋"/>
          <w:b/>
          <w:bCs/>
          <w:sz w:val="44"/>
          <w:szCs w:val="44"/>
        </w:rPr>
      </w:pPr>
      <w:r>
        <w:rPr>
          <w:rFonts w:hint="eastAsia" w:ascii="仿宋" w:hAnsi="仿宋" w:eastAsia="仿宋" w:cs="仿宋"/>
          <w:b/>
          <w:bCs/>
          <w:sz w:val="44"/>
          <w:szCs w:val="44"/>
        </w:rPr>
        <w:t>浙江省</w:t>
      </w:r>
      <w:r>
        <w:rPr>
          <w:rFonts w:hint="eastAsia" w:ascii="仿宋" w:hAnsi="仿宋" w:eastAsia="仿宋" w:cs="仿宋"/>
          <w:b/>
          <w:bCs/>
          <w:color w:val="000000"/>
          <w:sz w:val="44"/>
          <w:szCs w:val="44"/>
        </w:rPr>
        <w:t>江山市第二中学</w:t>
      </w:r>
      <w:r>
        <w:rPr>
          <w:rFonts w:hint="eastAsia" w:ascii="仿宋" w:hAnsi="仿宋" w:eastAsia="仿宋" w:cs="仿宋"/>
          <w:b/>
          <w:bCs/>
          <w:sz w:val="44"/>
          <w:szCs w:val="44"/>
        </w:rPr>
        <w:t>数字化综合探究实验室采购项目</w:t>
      </w:r>
    </w:p>
    <w:p w14:paraId="01C498F6">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260667BD">
      <w:pPr>
        <w:tabs>
          <w:tab w:val="center" w:pos="4595"/>
          <w:tab w:val="left" w:pos="6785"/>
        </w:tabs>
        <w:snapToGrid w:val="0"/>
        <w:spacing w:line="360" w:lineRule="auto"/>
        <w:jc w:val="left"/>
        <w:rPr>
          <w:rFonts w:hint="eastAsia" w:ascii="仿宋" w:hAnsi="仿宋" w:eastAsia="仿宋" w:cs="仿宋"/>
          <w:color w:val="FF0000"/>
          <w:sz w:val="44"/>
          <w:szCs w:val="44"/>
          <w:lang w:val="en-US" w:eastAsia="zh-CN"/>
        </w:rPr>
      </w:pPr>
      <w:r>
        <w:rPr>
          <w:rFonts w:hint="eastAsia" w:ascii="仿宋" w:hAnsi="仿宋" w:eastAsia="仿宋" w:cs="仿宋"/>
          <w:sz w:val="44"/>
          <w:szCs w:val="44"/>
        </w:rPr>
        <w:tab/>
      </w:r>
      <w:r>
        <w:rPr>
          <w:rFonts w:hint="eastAsia" w:ascii="仿宋" w:hAnsi="仿宋" w:eastAsia="仿宋" w:cs="仿宋"/>
          <w:color w:val="auto"/>
          <w:sz w:val="36"/>
          <w:szCs w:val="36"/>
        </w:rPr>
        <w:t>编号:JSS2025D039</w:t>
      </w:r>
      <w:r>
        <w:rPr>
          <w:rFonts w:hint="eastAsia" w:ascii="仿宋" w:hAnsi="仿宋" w:eastAsia="仿宋" w:cs="仿宋"/>
          <w:color w:val="auto"/>
          <w:sz w:val="36"/>
          <w:szCs w:val="36"/>
          <w:lang w:val="en-US" w:eastAsia="zh-CN"/>
        </w:rPr>
        <w:t>Q</w:t>
      </w:r>
    </w:p>
    <w:p w14:paraId="4F6BDE8E">
      <w:pPr>
        <w:adjustRightInd/>
        <w:spacing w:line="360" w:lineRule="auto"/>
        <w:rPr>
          <w:rFonts w:hint="eastAsia" w:ascii="仿宋" w:hAnsi="仿宋" w:eastAsia="仿宋" w:cs="仿宋"/>
          <w:sz w:val="52"/>
          <w:szCs w:val="52"/>
        </w:rPr>
      </w:pPr>
    </w:p>
    <w:p w14:paraId="415638B7">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公</w:t>
      </w:r>
    </w:p>
    <w:p w14:paraId="528DA27F">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开</w:t>
      </w:r>
    </w:p>
    <w:p w14:paraId="4A85F323">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招</w:t>
      </w:r>
    </w:p>
    <w:p w14:paraId="45226BB3">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标</w:t>
      </w:r>
    </w:p>
    <w:p w14:paraId="47F7BAEE">
      <w:pPr>
        <w:adjustRightInd/>
        <w:spacing w:line="700" w:lineRule="exact"/>
        <w:jc w:val="both"/>
        <w:rPr>
          <w:rFonts w:hint="eastAsia" w:ascii="仿宋" w:hAnsi="仿宋" w:eastAsia="仿宋" w:cs="仿宋"/>
          <w:b/>
          <w:bCs/>
          <w:sz w:val="44"/>
          <w:szCs w:val="44"/>
        </w:rPr>
      </w:pPr>
    </w:p>
    <w:p w14:paraId="50EEC065">
      <w:pPr>
        <w:adjustRightInd/>
        <w:spacing w:line="700" w:lineRule="exact"/>
        <w:jc w:val="center"/>
        <w:rPr>
          <w:rFonts w:hint="eastAsia" w:ascii="仿宋" w:hAnsi="仿宋" w:eastAsia="仿宋" w:cs="仿宋"/>
          <w:b w:val="0"/>
          <w:bCs w:val="0"/>
          <w:color w:val="0000FF"/>
          <w:sz w:val="32"/>
          <w:szCs w:val="32"/>
        </w:rPr>
      </w:pPr>
      <w:r>
        <w:rPr>
          <w:rFonts w:hint="eastAsia" w:ascii="仿宋" w:hAnsi="仿宋" w:eastAsia="仿宋" w:cs="仿宋"/>
          <w:b w:val="0"/>
          <w:bCs w:val="0"/>
          <w:sz w:val="32"/>
          <w:szCs w:val="32"/>
        </w:rPr>
        <w:t>采购单位：浙江省江山市</w:t>
      </w:r>
      <w:r>
        <w:rPr>
          <w:rFonts w:hint="eastAsia" w:ascii="仿宋" w:hAnsi="仿宋" w:eastAsia="仿宋" w:cs="仿宋"/>
          <w:b w:val="0"/>
          <w:bCs w:val="0"/>
          <w:color w:val="000000"/>
          <w:sz w:val="32"/>
          <w:szCs w:val="32"/>
        </w:rPr>
        <w:t>第二中学</w:t>
      </w:r>
    </w:p>
    <w:p w14:paraId="1C1E8C82">
      <w:pPr>
        <w:adjustRightInd/>
        <w:spacing w:line="7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采购代理机构：江山市政府采购中心</w:t>
      </w:r>
    </w:p>
    <w:p w14:paraId="570FFD43">
      <w:pPr>
        <w:adjustRightInd/>
        <w:spacing w:line="7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二〇二五年</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rPr>
        <w:t>月</w:t>
      </w:r>
    </w:p>
    <w:p w14:paraId="07A820E8">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564F7791">
      <w:pPr>
        <w:spacing w:line="360" w:lineRule="auto"/>
        <w:jc w:val="center"/>
        <w:rPr>
          <w:rFonts w:hint="eastAsia" w:ascii="仿宋" w:hAnsi="仿宋" w:eastAsia="仿宋" w:cs="仿宋"/>
          <w:sz w:val="24"/>
        </w:rPr>
      </w:pPr>
    </w:p>
    <w:p w14:paraId="3120B907">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20FC7D0">
      <w:pPr>
        <w:spacing w:line="360" w:lineRule="auto"/>
        <w:rPr>
          <w:rFonts w:hint="eastAsia" w:ascii="仿宋" w:hAnsi="仿宋" w:eastAsia="仿宋" w:cs="仿宋"/>
          <w:sz w:val="32"/>
          <w:szCs w:val="32"/>
        </w:rPr>
      </w:pPr>
    </w:p>
    <w:p w14:paraId="00987DA1">
      <w:pPr>
        <w:spacing w:line="360" w:lineRule="auto"/>
        <w:rPr>
          <w:rFonts w:hint="eastAsia" w:ascii="仿宋" w:hAnsi="仿宋" w:eastAsia="仿宋" w:cs="仿宋"/>
          <w:sz w:val="32"/>
          <w:szCs w:val="32"/>
        </w:rPr>
      </w:pPr>
    </w:p>
    <w:p w14:paraId="31FF416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7A12CCE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369A7C1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4756E1D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107D659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657EF89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329CD43">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3C57D603">
      <w:pPr>
        <w:spacing w:line="360" w:lineRule="auto"/>
        <w:ind w:firstLine="549" w:firstLineChars="229"/>
        <w:rPr>
          <w:rFonts w:hint="eastAsia" w:ascii="仿宋" w:hAnsi="仿宋" w:eastAsia="仿宋" w:cs="仿宋"/>
          <w:sz w:val="24"/>
        </w:rPr>
      </w:pPr>
    </w:p>
    <w:p w14:paraId="421B32FB">
      <w:pPr>
        <w:spacing w:line="360" w:lineRule="auto"/>
        <w:ind w:firstLine="549" w:firstLineChars="229"/>
        <w:rPr>
          <w:rFonts w:hint="eastAsia" w:ascii="仿宋" w:hAnsi="仿宋" w:eastAsia="仿宋" w:cs="仿宋"/>
          <w:sz w:val="24"/>
        </w:rPr>
      </w:pPr>
    </w:p>
    <w:p w14:paraId="45541F40">
      <w:pPr>
        <w:spacing w:line="360" w:lineRule="auto"/>
        <w:ind w:firstLine="549" w:firstLineChars="229"/>
        <w:rPr>
          <w:rFonts w:hint="eastAsia" w:ascii="仿宋" w:hAnsi="仿宋" w:eastAsia="仿宋" w:cs="仿宋"/>
          <w:sz w:val="24"/>
        </w:rPr>
      </w:pPr>
    </w:p>
    <w:p w14:paraId="6EA587D5">
      <w:pPr>
        <w:spacing w:line="360" w:lineRule="auto"/>
        <w:ind w:firstLine="549" w:firstLineChars="229"/>
        <w:rPr>
          <w:rFonts w:hint="eastAsia" w:ascii="仿宋" w:hAnsi="仿宋" w:eastAsia="仿宋" w:cs="仿宋"/>
          <w:sz w:val="24"/>
        </w:rPr>
      </w:pPr>
    </w:p>
    <w:p w14:paraId="1ADD9B90">
      <w:pPr>
        <w:spacing w:line="360" w:lineRule="auto"/>
        <w:ind w:firstLine="549" w:firstLineChars="229"/>
        <w:rPr>
          <w:rFonts w:hint="eastAsia" w:ascii="仿宋" w:hAnsi="仿宋" w:eastAsia="仿宋" w:cs="仿宋"/>
          <w:sz w:val="24"/>
        </w:rPr>
      </w:pPr>
    </w:p>
    <w:p w14:paraId="7FD8C7CE">
      <w:pPr>
        <w:spacing w:line="360" w:lineRule="auto"/>
        <w:ind w:firstLine="549" w:firstLineChars="229"/>
        <w:rPr>
          <w:rFonts w:hint="eastAsia" w:ascii="仿宋" w:hAnsi="仿宋" w:eastAsia="仿宋" w:cs="仿宋"/>
          <w:sz w:val="24"/>
        </w:rPr>
      </w:pPr>
    </w:p>
    <w:p w14:paraId="135F4F9E">
      <w:pPr>
        <w:spacing w:line="360" w:lineRule="auto"/>
        <w:ind w:firstLine="549" w:firstLineChars="229"/>
        <w:rPr>
          <w:rFonts w:hint="eastAsia" w:ascii="仿宋" w:hAnsi="仿宋" w:eastAsia="仿宋" w:cs="仿宋"/>
          <w:sz w:val="24"/>
        </w:rPr>
      </w:pPr>
    </w:p>
    <w:p w14:paraId="43A5C1F3">
      <w:pPr>
        <w:spacing w:line="360" w:lineRule="auto"/>
        <w:ind w:firstLine="549" w:firstLineChars="229"/>
        <w:rPr>
          <w:rFonts w:hint="eastAsia" w:ascii="仿宋" w:hAnsi="仿宋" w:eastAsia="仿宋" w:cs="仿宋"/>
          <w:sz w:val="24"/>
        </w:rPr>
      </w:pPr>
    </w:p>
    <w:p w14:paraId="77AAE22E">
      <w:pPr>
        <w:spacing w:line="360" w:lineRule="auto"/>
        <w:ind w:firstLine="549" w:firstLineChars="229"/>
        <w:rPr>
          <w:rFonts w:hint="eastAsia" w:ascii="仿宋" w:hAnsi="仿宋" w:eastAsia="仿宋" w:cs="仿宋"/>
          <w:sz w:val="24"/>
        </w:rPr>
      </w:pPr>
    </w:p>
    <w:p w14:paraId="33633E10">
      <w:pPr>
        <w:spacing w:line="360" w:lineRule="auto"/>
        <w:ind w:firstLine="549" w:firstLineChars="229"/>
        <w:rPr>
          <w:rFonts w:hint="eastAsia" w:ascii="仿宋" w:hAnsi="仿宋" w:eastAsia="仿宋" w:cs="仿宋"/>
          <w:sz w:val="24"/>
        </w:rPr>
      </w:pPr>
    </w:p>
    <w:p w14:paraId="188AF669">
      <w:pPr>
        <w:spacing w:line="360" w:lineRule="auto"/>
        <w:ind w:firstLine="549" w:firstLineChars="229"/>
        <w:rPr>
          <w:rFonts w:hint="eastAsia" w:ascii="仿宋" w:hAnsi="仿宋" w:eastAsia="仿宋" w:cs="仿宋"/>
          <w:sz w:val="24"/>
        </w:rPr>
      </w:pPr>
    </w:p>
    <w:p w14:paraId="6C9DD41E">
      <w:pPr>
        <w:spacing w:line="360" w:lineRule="auto"/>
        <w:ind w:firstLine="549" w:firstLineChars="229"/>
        <w:rPr>
          <w:rFonts w:hint="eastAsia" w:ascii="仿宋" w:hAnsi="仿宋" w:eastAsia="仿宋" w:cs="仿宋"/>
          <w:sz w:val="24"/>
        </w:rPr>
      </w:pPr>
    </w:p>
    <w:p w14:paraId="6633D2B7">
      <w:pPr>
        <w:spacing w:line="360" w:lineRule="auto"/>
        <w:rPr>
          <w:rFonts w:hint="eastAsia" w:ascii="仿宋" w:hAnsi="仿宋" w:eastAsia="仿宋" w:cs="仿宋"/>
          <w:sz w:val="24"/>
        </w:rPr>
      </w:pPr>
    </w:p>
    <w:p w14:paraId="3A9815C6">
      <w:pPr>
        <w:adjustRightInd/>
        <w:spacing w:line="360" w:lineRule="auto"/>
        <w:jc w:val="center"/>
        <w:outlineLvl w:val="0"/>
        <w:rPr>
          <w:rFonts w:hint="eastAsia" w:ascii="仿宋" w:hAnsi="仿宋" w:eastAsia="仿宋" w:cs="仿宋"/>
          <w:b/>
          <w:bCs/>
          <w:kern w:val="44"/>
          <w:sz w:val="32"/>
          <w:szCs w:val="44"/>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bCs/>
          <w:kern w:val="44"/>
          <w:sz w:val="32"/>
          <w:szCs w:val="44"/>
        </w:rPr>
        <w:t>第一部分 招标公告</w:t>
      </w:r>
    </w:p>
    <w:p w14:paraId="6A4B242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6BE4CA7B">
      <w:pPr>
        <w:pBdr>
          <w:top w:val="single" w:color="auto" w:sz="4" w:space="1"/>
          <w:left w:val="single" w:color="auto" w:sz="4" w:space="4"/>
          <w:bottom w:val="single" w:color="auto" w:sz="4" w:space="2"/>
          <w:right w:val="single" w:color="auto" w:sz="4" w:space="4"/>
        </w:pBdr>
        <w:spacing w:line="360" w:lineRule="auto"/>
        <w:ind w:firstLine="482" w:firstLineChars="200"/>
        <w:rPr>
          <w:rFonts w:hint="eastAsia" w:ascii="仿宋" w:hAnsi="仿宋" w:eastAsia="仿宋" w:cs="仿宋"/>
          <w:sz w:val="24"/>
          <w:u w:val="single"/>
        </w:rPr>
      </w:pPr>
      <w:r>
        <w:rPr>
          <w:rFonts w:hint="eastAsia" w:ascii="仿宋" w:hAnsi="仿宋" w:eastAsia="仿宋" w:cs="仿宋"/>
          <w:b/>
          <w:bCs/>
          <w:sz w:val="24"/>
          <w:u w:val="single"/>
        </w:rPr>
        <w:t>浙江省江山市第二中学数字化综合探究实验室采购项目</w:t>
      </w:r>
      <w:r>
        <w:rPr>
          <w:rFonts w:hint="eastAsia" w:ascii="仿宋" w:hAnsi="仿宋" w:eastAsia="仿宋" w:cs="仿宋"/>
          <w:sz w:val="24"/>
        </w:rPr>
        <w:t>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6"/>
          <w:rFonts w:hint="eastAsia" w:ascii="仿宋" w:hAnsi="仿宋" w:eastAsia="仿宋" w:cs="仿宋"/>
          <w:snapToGrid/>
          <w:kern w:val="2"/>
          <w:sz w:val="24"/>
          <w:szCs w:val="24"/>
        </w:rPr>
        <w:t>https://www.zcygov.cn/）获取（下载）招标文件，并于</w:t>
      </w:r>
      <w:r>
        <w:rPr>
          <w:rStyle w:val="76"/>
          <w:rFonts w:hint="eastAsia" w:ascii="仿宋" w:hAnsi="仿宋" w:eastAsia="仿宋" w:cs="仿宋"/>
          <w:snapToGrid/>
          <w:color w:val="FF0000"/>
          <w:kern w:val="2"/>
          <w:sz w:val="24"/>
          <w:szCs w:val="24"/>
          <w:highlight w:val="yellow"/>
        </w:rPr>
        <w:t xml:space="preserve">2025年 </w:t>
      </w:r>
      <w:r>
        <w:rPr>
          <w:rStyle w:val="76"/>
          <w:rFonts w:hint="eastAsia" w:ascii="仿宋" w:hAnsi="仿宋" w:eastAsia="仿宋" w:cs="仿宋"/>
          <w:snapToGrid/>
          <w:color w:val="FF0000"/>
          <w:kern w:val="2"/>
          <w:sz w:val="24"/>
          <w:szCs w:val="24"/>
          <w:highlight w:val="yellow"/>
          <w:lang w:eastAsia="zh-CN"/>
        </w:rPr>
        <w:t>8月4日</w:t>
      </w:r>
      <w:r>
        <w:rPr>
          <w:rStyle w:val="76"/>
          <w:rFonts w:hint="eastAsia" w:ascii="仿宋" w:hAnsi="仿宋" w:eastAsia="仿宋" w:cs="仿宋"/>
          <w:snapToGrid/>
          <w:color w:val="FF0000"/>
          <w:kern w:val="2"/>
          <w:sz w:val="24"/>
          <w:szCs w:val="24"/>
          <w:lang w:val="en-US" w:eastAsia="zh-CN"/>
        </w:rPr>
        <w:t>9</w:t>
      </w:r>
      <w:r>
        <w:rPr>
          <w:rStyle w:val="76"/>
          <w:rFonts w:hint="eastAsia" w:ascii="仿宋" w:hAnsi="仿宋" w:eastAsia="仿宋" w:cs="仿宋"/>
          <w:snapToGrid/>
          <w:color w:val="FF0000"/>
          <w:kern w:val="2"/>
          <w:sz w:val="24"/>
          <w:szCs w:val="24"/>
        </w:rPr>
        <w:t>点</w:t>
      </w:r>
      <w:r>
        <w:rPr>
          <w:rStyle w:val="76"/>
          <w:rFonts w:hint="eastAsia" w:ascii="仿宋" w:hAnsi="仿宋" w:eastAsia="仿宋" w:cs="仿宋"/>
          <w:snapToGrid/>
          <w:color w:val="auto"/>
          <w:kern w:val="2"/>
          <w:sz w:val="24"/>
          <w:szCs w:val="24"/>
        </w:rPr>
        <w:t>00分00秒</w:t>
      </w:r>
      <w:r>
        <w:rPr>
          <w:rStyle w:val="76"/>
          <w:rFonts w:hint="eastAsia" w:ascii="仿宋" w:hAnsi="仿宋" w:eastAsia="仿宋" w:cs="仿宋"/>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1D1729C9">
      <w:pPr>
        <w:pStyle w:val="15"/>
        <w:spacing w:line="360" w:lineRule="auto"/>
        <w:ind w:firstLine="480"/>
        <w:rPr>
          <w:rFonts w:hint="eastAsia" w:ascii="仿宋" w:hAnsi="仿宋" w:eastAsia="仿宋" w:cs="仿宋"/>
          <w:b/>
          <w:bCs/>
          <w:snapToGrid/>
          <w:color w:val="auto"/>
          <w:kern w:val="2"/>
          <w:sz w:val="24"/>
          <w:szCs w:val="24"/>
        </w:rPr>
      </w:pPr>
      <w:r>
        <w:rPr>
          <w:rFonts w:hint="eastAsia" w:ascii="仿宋" w:hAnsi="仿宋" w:eastAsia="仿宋" w:cs="仿宋"/>
          <w:b/>
          <w:bCs/>
          <w:snapToGrid/>
          <w:color w:val="auto"/>
          <w:kern w:val="2"/>
          <w:sz w:val="24"/>
          <w:szCs w:val="24"/>
        </w:rPr>
        <w:t>一、项目基本情况</w:t>
      </w:r>
    </w:p>
    <w:p w14:paraId="2C4F22AD">
      <w:pPr>
        <w:pStyle w:val="15"/>
        <w:spacing w:line="360" w:lineRule="auto"/>
        <w:ind w:firstLine="480"/>
        <w:rPr>
          <w:rFonts w:hint="eastAsia" w:ascii="仿宋" w:hAnsi="仿宋" w:eastAsia="仿宋" w:cs="仿宋"/>
          <w:snapToGrid/>
          <w:color w:val="FF0000"/>
          <w:kern w:val="2"/>
          <w:sz w:val="24"/>
          <w:szCs w:val="24"/>
        </w:rPr>
      </w:pPr>
      <w:r>
        <w:rPr>
          <w:rFonts w:hint="eastAsia" w:ascii="仿宋" w:hAnsi="仿宋" w:eastAsia="仿宋" w:cs="仿宋"/>
          <w:snapToGrid/>
          <w:color w:val="auto"/>
          <w:kern w:val="2"/>
          <w:sz w:val="24"/>
          <w:szCs w:val="24"/>
        </w:rPr>
        <w:t>项目编号：</w:t>
      </w:r>
      <w:r>
        <w:rPr>
          <w:rFonts w:hint="eastAsia" w:ascii="仿宋" w:hAnsi="仿宋" w:eastAsia="仿宋" w:cs="仿宋"/>
          <w:snapToGrid/>
          <w:color w:val="FF0000"/>
          <w:kern w:val="2"/>
          <w:sz w:val="24"/>
          <w:szCs w:val="24"/>
        </w:rPr>
        <w:t>JSS2025D00</w:t>
      </w:r>
      <w:r>
        <w:rPr>
          <w:rFonts w:hint="eastAsia" w:ascii="仿宋" w:hAnsi="仿宋" w:eastAsia="仿宋" w:cs="仿宋"/>
          <w:snapToGrid/>
          <w:color w:val="FF0000"/>
          <w:kern w:val="2"/>
          <w:sz w:val="24"/>
          <w:szCs w:val="24"/>
          <w:lang w:val="en-US" w:eastAsia="zh-CN"/>
        </w:rPr>
        <w:t>39</w:t>
      </w:r>
      <w:r>
        <w:rPr>
          <w:rFonts w:hint="eastAsia" w:ascii="仿宋" w:hAnsi="仿宋" w:eastAsia="仿宋" w:cs="仿宋"/>
          <w:snapToGrid/>
          <w:color w:val="FF0000"/>
          <w:kern w:val="2"/>
          <w:sz w:val="24"/>
          <w:szCs w:val="24"/>
        </w:rPr>
        <w:t>Q</w:t>
      </w:r>
    </w:p>
    <w:p w14:paraId="7A2F1B84">
      <w:pPr>
        <w:pStyle w:val="1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项目名称：浙江省江山市第二中学数字化综合探究实验室采购项目</w:t>
      </w:r>
    </w:p>
    <w:p w14:paraId="1E9ED521">
      <w:pPr>
        <w:pStyle w:val="15"/>
        <w:spacing w:line="360" w:lineRule="auto"/>
        <w:ind w:firstLine="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    预算金额（元）：300000元</w:t>
      </w:r>
    </w:p>
    <w:p w14:paraId="561F7E4B">
      <w:pPr>
        <w:pStyle w:val="1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最高限价（元）：300000元</w:t>
      </w:r>
    </w:p>
    <w:p w14:paraId="3F3C5CA5">
      <w:pPr>
        <w:pStyle w:val="1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采购需求：浙江省江山市第二中学数字化综合探究实验室</w:t>
      </w:r>
    </w:p>
    <w:p w14:paraId="5D56FFF1">
      <w:pPr>
        <w:pStyle w:val="1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主要内容：详见采购文件第三章。</w:t>
      </w:r>
    </w:p>
    <w:p w14:paraId="566E4827">
      <w:pPr>
        <w:pStyle w:val="1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2DC3CDB7">
      <w:pPr>
        <w:pStyle w:val="15"/>
        <w:spacing w:line="360" w:lineRule="auto"/>
        <w:ind w:firstLine="480"/>
        <w:rPr>
          <w:rFonts w:hint="eastAsia" w:ascii="仿宋" w:hAnsi="仿宋" w:eastAsia="仿宋" w:cs="仿宋"/>
          <w:snapToGrid/>
          <w:color w:val="0000FF"/>
          <w:kern w:val="2"/>
          <w:sz w:val="24"/>
          <w:szCs w:val="24"/>
        </w:rPr>
      </w:pPr>
      <w:r>
        <w:rPr>
          <w:rFonts w:hint="eastAsia" w:ascii="仿宋" w:hAnsi="仿宋" w:eastAsia="仿宋" w:cs="仿宋"/>
          <w:snapToGrid/>
          <w:color w:val="0000FF"/>
          <w:kern w:val="2"/>
          <w:sz w:val="24"/>
          <w:szCs w:val="24"/>
        </w:rPr>
        <w:t>合同履约期限：合同签订后45日内完工。</w:t>
      </w:r>
    </w:p>
    <w:p w14:paraId="5E4B7542">
      <w:pPr>
        <w:pStyle w:val="15"/>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是</w:t>
      </w:r>
      <w:r>
        <w:rPr>
          <w:rFonts w:hint="eastAsia" w:ascii="仿宋" w:hAnsi="仿宋" w:eastAsia="仿宋" w:cs="仿宋"/>
          <w:b/>
          <w:snapToGrid/>
          <w:color w:val="auto"/>
          <w:kern w:val="2"/>
          <w:sz w:val="24"/>
        </w:rPr>
        <w:t>；</w:t>
      </w:r>
      <w:sdt>
        <w:sdtPr>
          <w:rPr>
            <w:rFonts w:hint="eastAsia" w:ascii="仿宋" w:hAnsi="仿宋" w:eastAsia="仿宋" w:cs="仿宋"/>
            <w:color w:val="auto"/>
            <w:kern w:val="0"/>
            <w:sz w:val="24"/>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304210C9">
      <w:pPr>
        <w:spacing w:line="360" w:lineRule="auto"/>
        <w:rPr>
          <w:rFonts w:hint="eastAsia"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26305B17">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A1E6E0A">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25991E07">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6E9DCF42">
      <w:pPr>
        <w:spacing w:line="360" w:lineRule="auto"/>
        <w:ind w:firstLine="480" w:firstLineChars="200"/>
        <w:rPr>
          <w:rFonts w:hint="eastAsia" w:ascii="仿宋" w:hAnsi="仿宋" w:eastAsia="仿宋" w:cs="仿宋"/>
          <w:sz w:val="24"/>
        </w:rPr>
      </w:pPr>
      <w:sdt>
        <w:sdtPr>
          <w:rPr>
            <w:rFonts w:hint="eastAsia" w:ascii="仿宋" w:hAnsi="仿宋" w:eastAsia="仿宋" w:cs="仿宋"/>
            <w:color w:val="0000FF"/>
            <w:kern w:val="0"/>
            <w:sz w:val="24"/>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14:paraId="09AEAADF">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4A51D06B">
      <w:pPr>
        <w:spacing w:line="360" w:lineRule="auto"/>
        <w:ind w:firstLine="897" w:firstLineChars="374"/>
        <w:rPr>
          <w:rFonts w:hint="eastAsia" w:ascii="仿宋" w:hAnsi="仿宋" w:eastAsia="仿宋" w:cs="仿宋"/>
          <w:sz w:val="24"/>
          <w:u w:val="single"/>
        </w:rPr>
      </w:pPr>
      <w:sdt>
        <w:sdtPr>
          <w:rPr>
            <w:rFonts w:hint="eastAsia" w:ascii="仿宋" w:hAnsi="仿宋" w:eastAsia="仿宋" w:cs="仿宋"/>
            <w:kern w:val="0"/>
            <w:sz w:val="24"/>
          </w:rPr>
          <w:id w:val="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货物全部由符合政策要求的中小企业制造，提供中小企业声明函；</w:t>
      </w:r>
    </w:p>
    <w:p w14:paraId="7D87EBD7">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14:paraId="5D697DEE">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bookmarkStart w:id="12" w:name="_Hlk101132524"/>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xml:space="preserve">%，其中小微企业合同金额应当达到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14:paraId="77AB28E8">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01852078">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14:paraId="6EBE206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A38B71">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602FDC0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FF0000"/>
          <w:sz w:val="24"/>
          <w:highlight w:val="yellow"/>
          <w:u w:val="single"/>
        </w:rPr>
        <w:t>2025年</w:t>
      </w:r>
      <w:r>
        <w:rPr>
          <w:rFonts w:hint="eastAsia" w:ascii="仿宋" w:hAnsi="仿宋" w:eastAsia="仿宋" w:cs="仿宋"/>
          <w:color w:val="FF0000"/>
          <w:sz w:val="24"/>
          <w:highlight w:val="yellow"/>
          <w:u w:val="single"/>
          <w:lang w:eastAsia="zh-CN"/>
        </w:rPr>
        <w:t>8月4日</w:t>
      </w:r>
      <w:r>
        <w:rPr>
          <w:rFonts w:hint="eastAsia" w:ascii="仿宋" w:hAnsi="仿宋" w:eastAsia="仿宋" w:cs="仿宋"/>
          <w:sz w:val="24"/>
        </w:rPr>
        <w:t>，每天上午00:00至12:00 ，下午12:00至23:59（北京时间，线上获取法定节假日均可，线下获取文件法定节假日除外）</w:t>
      </w:r>
    </w:p>
    <w:p w14:paraId="34AE40E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6A79F4A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78CF809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3AEE748A">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09A1F6C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w:t>
      </w:r>
      <w:r>
        <w:rPr>
          <w:rFonts w:hint="eastAsia" w:ascii="仿宋" w:hAnsi="仿宋" w:eastAsia="仿宋" w:cs="仿宋"/>
          <w:color w:val="FF0000"/>
          <w:sz w:val="24"/>
          <w:highlight w:val="yellow"/>
          <w:u w:val="single"/>
        </w:rPr>
        <w:t xml:space="preserve">2025年 </w:t>
      </w:r>
      <w:r>
        <w:rPr>
          <w:rFonts w:hint="eastAsia" w:ascii="仿宋" w:hAnsi="仿宋" w:eastAsia="仿宋" w:cs="仿宋"/>
          <w:color w:val="FF0000"/>
          <w:sz w:val="24"/>
          <w:highlight w:val="yellow"/>
          <w:u w:val="single"/>
          <w:lang w:eastAsia="zh-CN"/>
        </w:rPr>
        <w:t>8月4日</w:t>
      </w:r>
      <w:r>
        <w:rPr>
          <w:rFonts w:hint="eastAsia" w:ascii="仿宋" w:hAnsi="仿宋" w:eastAsia="仿宋" w:cs="仿宋"/>
          <w:color w:val="FF0000"/>
          <w:sz w:val="24"/>
          <w:highlight w:val="yellow"/>
          <w:u w:val="single"/>
          <w:lang w:val="en-US" w:eastAsia="zh-CN"/>
        </w:rPr>
        <w:t>9</w:t>
      </w:r>
      <w:r>
        <w:rPr>
          <w:rFonts w:hint="eastAsia" w:ascii="仿宋" w:hAnsi="仿宋" w:eastAsia="仿宋" w:cs="仿宋"/>
          <w:color w:val="FF0000"/>
          <w:sz w:val="24"/>
          <w:highlight w:val="yellow"/>
          <w:u w:val="single"/>
        </w:rPr>
        <w:t>点 00分00</w:t>
      </w:r>
      <w:r>
        <w:rPr>
          <w:rFonts w:hint="eastAsia" w:ascii="仿宋" w:hAnsi="仿宋" w:eastAsia="仿宋" w:cs="仿宋"/>
          <w:sz w:val="24"/>
          <w:highlight w:val="yellow"/>
          <w:u w:val="single"/>
        </w:rPr>
        <w:t>秒</w:t>
      </w:r>
      <w:r>
        <w:rPr>
          <w:rFonts w:hint="eastAsia" w:ascii="仿宋" w:hAnsi="仿宋" w:eastAsia="仿宋" w:cs="仿宋"/>
          <w:sz w:val="24"/>
        </w:rPr>
        <w:t>（北京时间）</w:t>
      </w:r>
    </w:p>
    <w:p w14:paraId="7F08D04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693176F0">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FF0000"/>
          <w:sz w:val="24"/>
          <w:highlight w:val="yellow"/>
          <w:u w:val="single"/>
        </w:rPr>
        <w:t xml:space="preserve">2025年 </w:t>
      </w:r>
      <w:r>
        <w:rPr>
          <w:rFonts w:hint="eastAsia" w:ascii="仿宋" w:hAnsi="仿宋" w:eastAsia="仿宋" w:cs="仿宋"/>
          <w:color w:val="FF0000"/>
          <w:sz w:val="24"/>
          <w:highlight w:val="yellow"/>
          <w:u w:val="single"/>
          <w:lang w:eastAsia="zh-CN"/>
        </w:rPr>
        <w:t>8月4日</w:t>
      </w:r>
      <w:r>
        <w:rPr>
          <w:rFonts w:hint="eastAsia" w:ascii="仿宋" w:hAnsi="仿宋" w:eastAsia="仿宋" w:cs="仿宋"/>
          <w:color w:val="FF0000"/>
          <w:sz w:val="24"/>
          <w:highlight w:val="yellow"/>
          <w:u w:val="single"/>
          <w:lang w:val="en-US" w:eastAsia="zh-CN"/>
        </w:rPr>
        <w:t>9</w:t>
      </w:r>
      <w:r>
        <w:rPr>
          <w:rFonts w:hint="eastAsia" w:ascii="仿宋" w:hAnsi="仿宋" w:eastAsia="仿宋" w:cs="仿宋"/>
          <w:color w:val="FF0000"/>
          <w:sz w:val="24"/>
          <w:highlight w:val="yellow"/>
          <w:u w:val="single"/>
        </w:rPr>
        <w:t>点 00分00秒</w:t>
      </w:r>
      <w:r>
        <w:rPr>
          <w:rFonts w:hint="eastAsia" w:ascii="仿宋" w:hAnsi="仿宋" w:eastAsia="仿宋" w:cs="仿宋"/>
          <w:sz w:val="24"/>
        </w:rPr>
        <w:t>（北京时间）</w:t>
      </w:r>
    </w:p>
    <w:p w14:paraId="2D44A7C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4633168C">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501B6539">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7687CD53">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4271EC51">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4CA27E1">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40FF57">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AAAF6">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B4F358">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02F7F831">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1.采购人信息</w:t>
      </w:r>
    </w:p>
    <w:p w14:paraId="0738764A">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名  称：浙江省江山市第二中学</w:t>
      </w:r>
    </w:p>
    <w:p w14:paraId="111E4374">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地  址：浙江省衢州市江山市城中路66号</w:t>
      </w:r>
    </w:p>
    <w:p w14:paraId="282130FD">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传  真：/</w:t>
      </w:r>
    </w:p>
    <w:p w14:paraId="271A09B3">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项目联系人（询问）：余老师</w:t>
      </w:r>
    </w:p>
    <w:p w14:paraId="018DDBDE">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项目联系方式（询问）：13967008468</w:t>
      </w:r>
    </w:p>
    <w:p w14:paraId="6570062C">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质疑联系人：饶老师</w:t>
      </w:r>
    </w:p>
    <w:p w14:paraId="206D7658">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质疑联系方式：13757007441</w:t>
      </w:r>
    </w:p>
    <w:p w14:paraId="4AC0B1CF">
      <w:pPr>
        <w:spacing w:line="440" w:lineRule="exact"/>
        <w:ind w:left="1056" w:leftChars="503" w:firstLine="3"/>
        <w:rPr>
          <w:rFonts w:hint="eastAsia" w:ascii="仿宋" w:hAnsi="仿宋" w:eastAsia="仿宋" w:cs="仿宋"/>
          <w:sz w:val="24"/>
        </w:rPr>
      </w:pPr>
      <w:r>
        <w:rPr>
          <w:rFonts w:hint="eastAsia" w:ascii="仿宋" w:hAnsi="仿宋" w:eastAsia="仿宋" w:cs="仿宋"/>
          <w:sz w:val="24"/>
        </w:rPr>
        <w:t>2.采购代理机构信息</w:t>
      </w:r>
    </w:p>
    <w:p w14:paraId="29CFA675">
      <w:pPr>
        <w:spacing w:line="440" w:lineRule="exact"/>
        <w:ind w:firstLine="960" w:firstLineChars="400"/>
        <w:rPr>
          <w:rFonts w:hint="eastAsia" w:ascii="仿宋" w:hAnsi="仿宋" w:eastAsia="仿宋" w:cs="仿宋"/>
          <w:sz w:val="24"/>
        </w:rPr>
      </w:pPr>
      <w:r>
        <w:rPr>
          <w:rFonts w:hint="eastAsia" w:ascii="仿宋" w:hAnsi="仿宋" w:eastAsia="仿宋" w:cs="仿宋"/>
          <w:sz w:val="24"/>
        </w:rPr>
        <w:t>名    称：江山市政府采购中心</w:t>
      </w:r>
    </w:p>
    <w:p w14:paraId="01FE2B22">
      <w:pPr>
        <w:spacing w:line="440" w:lineRule="exact"/>
        <w:ind w:firstLine="960" w:firstLineChars="400"/>
        <w:rPr>
          <w:rFonts w:hint="eastAsia" w:ascii="仿宋" w:hAnsi="仿宋" w:eastAsia="仿宋" w:cs="仿宋"/>
          <w:sz w:val="24"/>
        </w:rPr>
      </w:pPr>
      <w:r>
        <w:rPr>
          <w:rFonts w:hint="eastAsia" w:ascii="仿宋" w:hAnsi="仿宋" w:eastAsia="仿宋" w:cs="仿宋"/>
          <w:sz w:val="24"/>
        </w:rPr>
        <w:t>地    址： 江山市虎山街道景星西路万商城12号楼四楼</w:t>
      </w:r>
    </w:p>
    <w:p w14:paraId="5AF258E6">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传    真：/</w:t>
      </w:r>
    </w:p>
    <w:p w14:paraId="451C81BC">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项目联系人（询问）：王先生</w:t>
      </w:r>
    </w:p>
    <w:p w14:paraId="3488ED6B">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项目联系方式（询问）：0570-4031937</w:t>
      </w:r>
    </w:p>
    <w:p w14:paraId="3C127F3B">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质疑联系人：薛女士</w:t>
      </w:r>
    </w:p>
    <w:p w14:paraId="0ECA9336">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质疑联系方式： 0570-4031937</w:t>
      </w:r>
    </w:p>
    <w:p w14:paraId="4336F41E">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3.同级政府采购监督管理部门</w:t>
      </w:r>
    </w:p>
    <w:p w14:paraId="13457C73">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名    称： 江山市财政局采监科</w:t>
      </w:r>
    </w:p>
    <w:p w14:paraId="4FB22614">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地    址：江山市鹿溪中路240号 </w:t>
      </w:r>
    </w:p>
    <w:p w14:paraId="704D86A2">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传    真：0570-4033881 </w:t>
      </w:r>
    </w:p>
    <w:p w14:paraId="65628559">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联系人 ：王科长</w:t>
      </w:r>
    </w:p>
    <w:p w14:paraId="657F0117">
      <w:pPr>
        <w:spacing w:line="440" w:lineRule="exact"/>
        <w:ind w:firstLine="960" w:firstLineChars="400"/>
        <w:rPr>
          <w:rFonts w:hint="eastAsia" w:ascii="仿宋" w:hAnsi="仿宋" w:eastAsia="仿宋" w:cs="仿宋"/>
          <w:sz w:val="24"/>
        </w:rPr>
      </w:pPr>
      <w:r>
        <w:rPr>
          <w:rFonts w:hint="eastAsia" w:ascii="仿宋" w:hAnsi="仿宋" w:eastAsia="仿宋" w:cs="仿宋"/>
          <w:sz w:val="24"/>
        </w:rPr>
        <w:t>监督投诉电话：0570-4033881</w:t>
      </w:r>
    </w:p>
    <w:p w14:paraId="00AA63D3">
      <w:pPr>
        <w:spacing w:line="440" w:lineRule="exact"/>
        <w:ind w:firstLine="960" w:firstLineChars="4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44330B16">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052C7D7A">
      <w:pPr>
        <w:rPr>
          <w:rFonts w:hint="eastAsia" w:ascii="仿宋" w:hAnsi="仿宋" w:eastAsia="仿宋" w:cs="仿宋"/>
          <w:b/>
          <w:sz w:val="32"/>
          <w:szCs w:val="20"/>
        </w:rPr>
      </w:pPr>
      <w:r>
        <w:rPr>
          <w:rFonts w:hint="eastAsia" w:ascii="仿宋" w:hAnsi="仿宋" w:eastAsia="仿宋" w:cs="仿宋"/>
          <w:b/>
          <w:sz w:val="32"/>
          <w:szCs w:val="20"/>
        </w:rPr>
        <w:br w:type="page"/>
      </w:r>
    </w:p>
    <w:p w14:paraId="396B72A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第二部分</w:t>
      </w:r>
      <w:bookmarkEnd w:id="8"/>
      <w:r>
        <w:rPr>
          <w:rFonts w:hint="eastAsia" w:ascii="仿宋" w:hAnsi="仿宋" w:eastAsia="仿宋" w:cs="仿宋"/>
          <w:b/>
          <w:sz w:val="32"/>
          <w:szCs w:val="20"/>
        </w:rPr>
        <w:t xml:space="preserve"> 投标人须知</w:t>
      </w:r>
      <w:bookmarkEnd w:id="9"/>
    </w:p>
    <w:p w14:paraId="7E596A2D">
      <w:pPr>
        <w:pStyle w:val="2"/>
        <w:rPr>
          <w:rFonts w:hint="eastAsia" w:ascii="仿宋" w:hAnsi="仿宋" w:eastAsia="仿宋" w:cs="仿宋"/>
        </w:rPr>
      </w:pPr>
      <w:r>
        <w:rPr>
          <w:rFonts w:hint="eastAsia" w:ascii="仿宋" w:hAnsi="仿宋" w:eastAsia="仿宋" w:cs="仿宋"/>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1F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4DBF032">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520A46">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FA62588">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43402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F1E5AA">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227CCBF">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137A0F9">
            <w:pPr>
              <w:spacing w:line="360" w:lineRule="auto"/>
              <w:rPr>
                <w:rFonts w:hint="eastAsia" w:ascii="仿宋" w:hAnsi="仿宋" w:eastAsia="仿宋" w:cs="仿宋"/>
                <w:color w:val="auto"/>
                <w:sz w:val="24"/>
              </w:rPr>
            </w:pPr>
            <w:r>
              <w:rPr>
                <w:rFonts w:hint="eastAsia" w:ascii="仿宋" w:hAnsi="仿宋" w:eastAsia="仿宋" w:cs="仿宋"/>
                <w:color w:val="auto"/>
                <w:sz w:val="24"/>
              </w:rPr>
              <w:t>货物类，单一产品或</w:t>
            </w:r>
            <w:r>
              <w:rPr>
                <w:rFonts w:hint="eastAsia" w:ascii="仿宋" w:hAnsi="仿宋" w:eastAsia="仿宋" w:cs="仿宋"/>
                <w:color w:val="auto"/>
                <w:kern w:val="0"/>
                <w:sz w:val="24"/>
              </w:rPr>
              <w:t xml:space="preserve">核心产品为 </w:t>
            </w:r>
            <w:r>
              <w:rPr>
                <w:rFonts w:hint="eastAsia" w:ascii="仿宋" w:hAnsi="仿宋" w:eastAsia="仿宋" w:cs="仿宋"/>
                <w:color w:val="auto"/>
                <w:kern w:val="0"/>
                <w:sz w:val="24"/>
                <w:u w:val="single"/>
              </w:rPr>
              <w:t>实验桌</w:t>
            </w:r>
            <w:r>
              <w:rPr>
                <w:rFonts w:hint="eastAsia" w:ascii="仿宋" w:hAnsi="仿宋" w:eastAsia="仿宋" w:cs="仿宋"/>
                <w:color w:val="auto"/>
                <w:sz w:val="24"/>
              </w:rPr>
              <w:t>。</w:t>
            </w:r>
          </w:p>
        </w:tc>
      </w:tr>
      <w:tr w14:paraId="6A8AE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B58129">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43AE1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709ACD">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（1）标的：</w:t>
            </w:r>
            <w:r>
              <w:rPr>
                <w:rFonts w:hint="eastAsia" w:ascii="仿宋" w:hAnsi="仿宋" w:eastAsia="仿宋" w:cs="仿宋"/>
                <w:color w:val="auto"/>
                <w:kern w:val="0"/>
                <w:sz w:val="24"/>
                <w:u w:val="single"/>
              </w:rPr>
              <w:t xml:space="preserve"> 数字化综合探究实验室 </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工业</w:t>
            </w:r>
            <w:r>
              <w:rPr>
                <w:rFonts w:hint="eastAsia" w:ascii="仿宋" w:hAnsi="仿宋" w:eastAsia="仿宋" w:cs="仿宋"/>
                <w:color w:val="auto"/>
                <w:kern w:val="0"/>
                <w:sz w:val="24"/>
              </w:rPr>
              <w:t>行业；</w:t>
            </w:r>
          </w:p>
        </w:tc>
      </w:tr>
      <w:tr w14:paraId="18793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AFEB1E">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753D055">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69261">
            <w:pPr>
              <w:spacing w:line="360" w:lineRule="auto"/>
              <w:rPr>
                <w:rFonts w:hint="eastAsia" w:ascii="仿宋" w:hAnsi="仿宋" w:eastAsia="仿宋" w:cs="仿宋"/>
                <w:kern w:val="0"/>
                <w:sz w:val="24"/>
              </w:rPr>
            </w:pPr>
            <w:sdt>
              <w:sdtPr>
                <w:rPr>
                  <w:rFonts w:hint="eastAsia" w:ascii="仿宋" w:hAnsi="仿宋" w:eastAsia="仿宋" w:cs="仿宋"/>
                  <w:kern w:val="0"/>
                  <w:sz w:val="24"/>
                </w:rPr>
                <w:id w:val="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024B3374">
            <w:pPr>
              <w:spacing w:line="360" w:lineRule="auto"/>
              <w:rPr>
                <w:rFonts w:hint="eastAsia" w:ascii="仿宋" w:hAnsi="仿宋" w:eastAsia="仿宋" w:cs="仿宋"/>
              </w:rPr>
            </w:pPr>
            <w:sdt>
              <w:sdtPr>
                <w:rPr>
                  <w:rFonts w:hint="eastAsia" w:ascii="仿宋" w:hAnsi="仿宋" w:eastAsia="仿宋" w:cs="仿宋"/>
                  <w:kern w:val="0"/>
                  <w:sz w:val="24"/>
                </w:rPr>
                <w:id w:val="1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50F74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F834DB">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1AB8BE">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4189DE4">
            <w:pPr>
              <w:spacing w:line="360" w:lineRule="auto"/>
              <w:rPr>
                <w:rFonts w:hint="eastAsia" w:ascii="仿宋" w:hAnsi="仿宋" w:eastAsia="仿宋" w:cs="仿宋"/>
                <w:sz w:val="24"/>
              </w:rPr>
            </w:pPr>
            <w:sdt>
              <w:sdtPr>
                <w:rPr>
                  <w:rFonts w:hint="eastAsia" w:ascii="仿宋" w:hAnsi="仿宋" w:eastAsia="仿宋" w:cs="仿宋"/>
                  <w:kern w:val="0"/>
                  <w:sz w:val="24"/>
                </w:rPr>
                <w:id w:val="1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2CED5045">
            <w:pPr>
              <w:spacing w:line="360" w:lineRule="auto"/>
              <w:rPr>
                <w:rFonts w:hint="eastAsia" w:ascii="仿宋" w:hAnsi="仿宋" w:eastAsia="仿宋" w:cs="仿宋"/>
                <w:sz w:val="24"/>
              </w:rPr>
            </w:pPr>
            <w:sdt>
              <w:sdtPr>
                <w:rPr>
                  <w:rFonts w:hint="eastAsia" w:ascii="仿宋" w:hAnsi="仿宋" w:eastAsia="仿宋" w:cs="仿宋"/>
                  <w:kern w:val="0"/>
                  <w:sz w:val="24"/>
                </w:rPr>
                <w:id w:val="1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006AA52E">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00B6B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E564897">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3B325F7">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AAA4131">
            <w:pPr>
              <w:spacing w:line="360" w:lineRule="auto"/>
              <w:rPr>
                <w:rFonts w:hint="eastAsia" w:ascii="仿宋" w:hAnsi="仿宋" w:eastAsia="仿宋" w:cs="仿宋"/>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20843E62">
            <w:pPr>
              <w:spacing w:line="360" w:lineRule="auto"/>
              <w:rPr>
                <w:rFonts w:hint="eastAsia" w:ascii="仿宋" w:hAnsi="仿宋" w:eastAsia="仿宋" w:cs="仿宋"/>
                <w:sz w:val="24"/>
                <w:szCs w:val="20"/>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2537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B3AC9FC">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058504">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CCF1D8D">
            <w:pPr>
              <w:spacing w:line="360" w:lineRule="auto"/>
              <w:rPr>
                <w:rFonts w:hint="eastAsia" w:ascii="仿宋" w:hAnsi="仿宋" w:eastAsia="仿宋" w:cs="仿宋"/>
                <w:sz w:val="24"/>
              </w:rPr>
            </w:pPr>
            <w:sdt>
              <w:sdtPr>
                <w:rPr>
                  <w:rFonts w:hint="eastAsia" w:ascii="仿宋" w:hAnsi="仿宋" w:eastAsia="仿宋" w:cs="仿宋"/>
                  <w:kern w:val="0"/>
                  <w:sz w:val="24"/>
                </w:rPr>
                <w:id w:val="1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14:paraId="4A54E039">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728B2243">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7BDDCE4">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CB8F2B6">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68431C9B">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0162A65">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4F5828F1">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EA6FB3">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6AA52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7899EEB">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526D709">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698077">
            <w:pPr>
              <w:spacing w:line="360" w:lineRule="auto"/>
              <w:rPr>
                <w:rFonts w:hint="eastAsia" w:ascii="仿宋" w:hAnsi="仿宋" w:eastAsia="仿宋" w:cs="仿宋"/>
                <w:sz w:val="24"/>
              </w:rPr>
            </w:pPr>
            <w:sdt>
              <w:sdtPr>
                <w:rPr>
                  <w:rFonts w:hint="eastAsia" w:ascii="仿宋" w:hAnsi="仿宋" w:eastAsia="仿宋" w:cs="仿宋"/>
                  <w:kern w:val="0"/>
                  <w:sz w:val="24"/>
                </w:rPr>
                <w:id w:val="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73B85E14">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B组织。</w:t>
            </w:r>
          </w:p>
          <w:p w14:paraId="5D42C2A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15</w:t>
            </w:r>
            <w:r>
              <w:rPr>
                <w:rFonts w:hint="eastAsia" w:ascii="仿宋" w:hAnsi="仿宋" w:eastAsia="仿宋" w:cs="仿宋"/>
                <w:kern w:val="0"/>
                <w:sz w:val="24"/>
              </w:rPr>
              <w:t>分钟，讲解次序以投标文件解密时间先后次序为准。讲解演示结束后按要求解答评标委员会提问。</w:t>
            </w:r>
          </w:p>
          <w:p w14:paraId="12B8CDB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（2）方案讲解演示采用以下方式：</w:t>
            </w:r>
          </w:p>
          <w:p w14:paraId="0274960C">
            <w:pPr>
              <w:pStyle w:val="23"/>
              <w:ind w:firstLine="480" w:firstLineChars="200"/>
              <w:rPr>
                <w:rFonts w:hint="eastAsia" w:ascii="仿宋" w:hAnsi="仿宋" w:eastAsia="仿宋" w:cs="仿宋"/>
              </w:rPr>
            </w:pPr>
            <w:r>
              <w:rPr>
                <w:rFonts w:hint="eastAsia" w:ascii="仿宋" w:hAnsi="仿宋" w:eastAsia="仿宋" w:cs="仿宋"/>
              </w:rPr>
              <w:t>演示视频在</w:t>
            </w:r>
            <w:r>
              <w:rPr>
                <w:rFonts w:hint="eastAsia" w:ascii="仿宋" w:hAnsi="仿宋" w:eastAsia="仿宋" w:cs="仿宋"/>
                <w:b/>
                <w:bCs/>
                <w:color w:val="FF0000"/>
              </w:rPr>
              <w:t>202</w:t>
            </w:r>
            <w:r>
              <w:rPr>
                <w:rFonts w:hint="eastAsia" w:ascii="仿宋" w:hAnsi="仿宋" w:eastAsia="仿宋" w:cs="仿宋"/>
                <w:b/>
                <w:bCs/>
                <w:color w:val="FF0000"/>
                <w:lang w:val="en-US"/>
              </w:rPr>
              <w:t>5</w:t>
            </w:r>
            <w:r>
              <w:rPr>
                <w:rFonts w:hint="eastAsia" w:ascii="仿宋" w:hAnsi="仿宋" w:eastAsia="仿宋" w:cs="仿宋"/>
                <w:b/>
                <w:bCs/>
                <w:color w:val="FF0000"/>
              </w:rPr>
              <w:t>年</w:t>
            </w:r>
            <w:r>
              <w:rPr>
                <w:rFonts w:hint="eastAsia" w:ascii="仿宋" w:hAnsi="仿宋" w:eastAsia="仿宋" w:cs="仿宋"/>
                <w:b/>
                <w:bCs/>
                <w:color w:val="FF0000"/>
                <w:lang w:val="en-US" w:eastAsia="zh-CN"/>
              </w:rPr>
              <w:t>8</w:t>
            </w:r>
            <w:r>
              <w:rPr>
                <w:rFonts w:hint="eastAsia" w:ascii="仿宋" w:hAnsi="仿宋" w:eastAsia="仿宋" w:cs="仿宋"/>
                <w:b/>
                <w:bCs/>
                <w:color w:val="FF0000"/>
              </w:rPr>
              <w:t>月</w:t>
            </w:r>
            <w:r>
              <w:rPr>
                <w:rFonts w:hint="eastAsia" w:ascii="仿宋" w:hAnsi="仿宋" w:eastAsia="仿宋" w:cs="仿宋"/>
                <w:b/>
                <w:bCs/>
                <w:color w:val="FF0000"/>
                <w:lang w:val="en-US" w:eastAsia="zh-CN"/>
              </w:rPr>
              <w:t>1</w:t>
            </w:r>
            <w:r>
              <w:rPr>
                <w:rFonts w:hint="eastAsia" w:ascii="仿宋" w:hAnsi="仿宋" w:eastAsia="仿宋" w:cs="仿宋"/>
                <w:b/>
                <w:bCs/>
                <w:color w:val="FF0000"/>
              </w:rPr>
              <w:t>日17时前</w:t>
            </w:r>
            <w:r>
              <w:rPr>
                <w:rFonts w:hint="eastAsia" w:ascii="仿宋" w:hAnsi="仿宋" w:eastAsia="仿宋" w:cs="仿宋"/>
              </w:rPr>
              <w:t>以U盘形式寄送至江山市政府采购中心（</w:t>
            </w:r>
            <w:r>
              <w:rPr>
                <w:rFonts w:hint="eastAsia" w:ascii="仿宋" w:hAnsi="仿宋" w:eastAsia="仿宋" w:cs="仿宋"/>
                <w:color w:val="FF0000"/>
              </w:rPr>
              <w:t>地址：江山市虎山街道景星西路万商城12号楼四楼公共资源交易中心政府采购科，联系人：薛娜楠，电话：13567000</w:t>
            </w:r>
            <w:bookmarkStart w:id="560" w:name="_GoBack"/>
            <w:bookmarkEnd w:id="560"/>
            <w:r>
              <w:rPr>
                <w:rFonts w:hint="eastAsia" w:ascii="仿宋" w:hAnsi="仿宋" w:eastAsia="仿宋" w:cs="仿宋"/>
                <w:color w:val="FF0000"/>
              </w:rPr>
              <w:t>713</w:t>
            </w:r>
            <w:r>
              <w:rPr>
                <w:rFonts w:hint="eastAsia" w:ascii="仿宋" w:hAnsi="仿宋" w:eastAsia="仿宋" w:cs="仿宋"/>
              </w:rPr>
              <w:t>）演示视频需打包压缩并加密，外包装标明公司名称、项目名称及所投标项，加密密码由供应商自行保管，请周一至周五上班时间邮寄或直接送达，开标当天根据询标获得密码，演示时长不超过</w:t>
            </w:r>
            <w:r>
              <w:rPr>
                <w:rFonts w:hint="eastAsia" w:ascii="仿宋" w:hAnsi="仿宋" w:eastAsia="仿宋" w:cs="仿宋"/>
                <w:lang w:val="en-US"/>
              </w:rPr>
              <w:t>15</w:t>
            </w:r>
            <w:r>
              <w:rPr>
                <w:rFonts w:hint="eastAsia" w:ascii="仿宋" w:hAnsi="仿宋" w:eastAsia="仿宋" w:cs="仿宋"/>
              </w:rPr>
              <w:t>分钟。邮寄因故延误或中心不能及时收到U盘或光盘的、或邮寄过程中U盘或光盘发生遗失、损坏、或因延期送达导致U盘或光盘不被接收等情况的，由投标人自行承担风险及责任。</w:t>
            </w:r>
          </w:p>
          <w:p w14:paraId="4E87A88E">
            <w:pPr>
              <w:pStyle w:val="23"/>
              <w:ind w:firstLine="480" w:firstLineChars="200"/>
              <w:rPr>
                <w:rFonts w:hint="eastAsia" w:ascii="仿宋" w:hAnsi="仿宋" w:eastAsia="仿宋" w:cs="仿宋"/>
                <w:b/>
                <w:kern w:val="0"/>
                <w:sz w:val="24"/>
                <w:lang w:val="zh-CN"/>
              </w:rPr>
            </w:pPr>
            <w:r>
              <w:rPr>
                <w:rFonts w:hint="eastAsia" w:ascii="仿宋" w:hAnsi="仿宋" w:eastAsia="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14:paraId="794EE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778EE614">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65EEAAE8">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0C1E7AA">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12412392">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5CF8C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22503C95">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06B39AA2">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B51FE0">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0D6DC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9D5FE18">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876A4B">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8BBC11">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A1BC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E734AD">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8AE3703">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038E2">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498ACC24">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F0EBAAF">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33523AE5">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660B1703">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3B731D00">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173FF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14:paraId="433B09BE">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73A36B02">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6153C9F2">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A1A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B97B6D7">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88D87A">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A0A45C">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投标人请准备电子投标文件、电子备份投标文件：</w:t>
            </w:r>
          </w:p>
          <w:p w14:paraId="67B9CA31">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（1）电子投标文件，按政采云平台供应商项目采购-电子招投标操作指南（网址：https://help.zcygov.cn/web/site_2/2018/12-28/2573.html）及本招标文件要求递交。</w:t>
            </w:r>
          </w:p>
          <w:p w14:paraId="32F5B09C">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44F9B60E">
            <w:pPr>
              <w:spacing w:line="400" w:lineRule="exact"/>
              <w:ind w:firstLine="482" w:firstLineChars="200"/>
              <w:rPr>
                <w:rFonts w:hint="eastAsia" w:ascii="仿宋" w:hAnsi="仿宋" w:eastAsia="仿宋" w:cs="仿宋"/>
                <w:b/>
                <w:bCs/>
                <w:color w:val="FF0000"/>
                <w:sz w:val="24"/>
                <w:u w:val="single"/>
              </w:rPr>
            </w:pPr>
            <w:r>
              <w:rPr>
                <w:rFonts w:hint="eastAsia" w:ascii="仿宋" w:hAnsi="仿宋" w:eastAsia="仿宋" w:cs="仿宋"/>
                <w:b/>
                <w:bCs/>
                <w:color w:val="FF0000"/>
                <w:sz w:val="24"/>
                <w:u w:val="single"/>
              </w:rPr>
              <w:t>（3）中标供应商应在中标后提供一份纸质投标文件【正本】（包括资格文件、商务技术文件和报价文件，分别装订成册并每页加盖公章）给采购单位。</w:t>
            </w:r>
          </w:p>
          <w:p w14:paraId="7F380E12">
            <w:pPr>
              <w:spacing w:line="400" w:lineRule="exact"/>
              <w:ind w:firstLine="482" w:firstLineChars="200"/>
              <w:rPr>
                <w:rFonts w:hint="eastAsia" w:ascii="仿宋" w:hAnsi="仿宋" w:eastAsia="仿宋" w:cs="仿宋"/>
                <w:b/>
                <w:bCs/>
                <w:color w:val="FF0000"/>
                <w:sz w:val="24"/>
                <w:u w:val="single"/>
              </w:rPr>
            </w:pPr>
            <w:r>
              <w:rPr>
                <w:rFonts w:hint="eastAsia" w:ascii="仿宋" w:hAnsi="仿宋" w:eastAsia="仿宋" w:cs="仿宋"/>
                <w:b/>
                <w:bCs/>
                <w:color w:val="FF0000"/>
                <w:sz w:val="24"/>
                <w:u w:val="single"/>
              </w:rPr>
              <w:t>一份纸质投标文件【副本】（包括资格文件、商务技术文件和报价文件，分别装订成册并每页加盖公章）给采购单位。</w:t>
            </w:r>
          </w:p>
          <w:p w14:paraId="3D64484F">
            <w:pPr>
              <w:pStyle w:val="34"/>
              <w:spacing w:line="360" w:lineRule="auto"/>
              <w:rPr>
                <w:rFonts w:hint="eastAsia" w:ascii="仿宋" w:hAnsi="仿宋" w:eastAsia="仿宋" w:cs="仿宋"/>
                <w:kern w:val="28"/>
                <w:sz w:val="24"/>
              </w:rPr>
            </w:pPr>
            <w:r>
              <w:rPr>
                <w:rFonts w:hint="eastAsia" w:ascii="仿宋" w:hAnsi="仿宋" w:eastAsia="仿宋" w:cs="仿宋"/>
                <w:kern w:val="28"/>
                <w:sz w:val="24"/>
              </w:rPr>
              <w:t>（4）投标文件均由商务资信文件、技术文件和报价文件组成。</w:t>
            </w:r>
          </w:p>
        </w:tc>
      </w:tr>
      <w:tr w14:paraId="24CB1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16DBAE46">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282B9A97">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BC3E2D8">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65921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auto" w:sz="4" w:space="0"/>
              <w:right w:val="single" w:color="000000" w:sz="2" w:space="0"/>
            </w:tcBorders>
          </w:tcPr>
          <w:p w14:paraId="5A5E1B9E">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61D7AD71">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E1D19E3">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3D32FB9D">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05257013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6AB77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E351CE">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6C78258E">
            <w:pPr>
              <w:spacing w:line="400" w:lineRule="exact"/>
              <w:rPr>
                <w:rFonts w:hint="eastAsia" w:ascii="仿宋" w:hAnsi="仿宋" w:eastAsia="仿宋" w:cs="仿宋"/>
                <w:b/>
                <w:sz w:val="24"/>
              </w:rPr>
            </w:pPr>
            <w:r>
              <w:rPr>
                <w:rFonts w:hint="eastAsia" w:ascii="仿宋" w:hAnsi="仿宋" w:eastAsia="仿宋" w:cs="仿宋"/>
                <w:b/>
                <w:bCs/>
                <w:snapToGrid w:val="0"/>
                <w:kern w:val="28"/>
                <w:sz w:val="24"/>
              </w:rPr>
              <w:t>电子备份投标文件的递交</w:t>
            </w:r>
          </w:p>
        </w:tc>
        <w:tc>
          <w:tcPr>
            <w:tcW w:w="6095" w:type="dxa"/>
            <w:tcBorders>
              <w:top w:val="single" w:color="auto" w:sz="4" w:space="0"/>
              <w:left w:val="single" w:color="000000" w:sz="2" w:space="0"/>
              <w:bottom w:val="single" w:color="000000" w:sz="8" w:space="0"/>
              <w:right w:val="single" w:color="000000" w:sz="8" w:space="0"/>
            </w:tcBorders>
            <w:vAlign w:val="center"/>
          </w:tcPr>
          <w:p w14:paraId="4E693A67">
            <w:pPr>
              <w:spacing w:line="400" w:lineRule="exact"/>
              <w:rPr>
                <w:rFonts w:hint="eastAsia" w:ascii="仿宋" w:hAnsi="仿宋" w:eastAsia="仿宋" w:cs="仿宋"/>
                <w:kern w:val="0"/>
                <w:sz w:val="24"/>
              </w:rPr>
            </w:pPr>
            <w:r>
              <w:rPr>
                <w:rFonts w:hint="eastAsia" w:ascii="仿宋" w:hAnsi="仿宋" w:eastAsia="仿宋" w:cs="仿宋"/>
              </w:rPr>
              <w:fldChar w:fldCharType="begin"/>
            </w:r>
            <w:r>
              <w:rPr>
                <w:rFonts w:hint="eastAsia" w:ascii="仿宋" w:hAnsi="仿宋" w:eastAsia="仿宋" w:cs="仿宋"/>
              </w:rP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rPr>
                <w:rFonts w:hint="eastAsia" w:ascii="仿宋" w:hAnsi="仿宋" w:eastAsia="仿宋" w:cs="仿宋"/>
              </w:rPr>
              <w:fldChar w:fldCharType="separate"/>
            </w:r>
            <w:r>
              <w:rPr>
                <w:rFonts w:hint="eastAsia" w:ascii="仿宋" w:hAnsi="仿宋" w:eastAsia="仿宋" w:cs="仿宋"/>
                <w:snapToGrid w:val="0"/>
                <w:kern w:val="28"/>
                <w:sz w:val="24"/>
              </w:rPr>
              <w:t>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w:t>
            </w:r>
            <w:r>
              <w:rPr>
                <w:rFonts w:hint="eastAsia" w:ascii="仿宋" w:hAnsi="仿宋" w:eastAsia="仿宋" w:cs="仿宋"/>
                <w:snapToGrid w:val="0"/>
                <w:kern w:val="28"/>
                <w:sz w:val="24"/>
              </w:rPr>
              <w:fldChar w:fldCharType="end"/>
            </w:r>
          </w:p>
        </w:tc>
      </w:tr>
    </w:tbl>
    <w:p w14:paraId="549EC50E">
      <w:pPr>
        <w:snapToGrid w:val="0"/>
        <w:spacing w:line="360" w:lineRule="auto"/>
        <w:jc w:val="center"/>
        <w:rPr>
          <w:rFonts w:hint="eastAsia" w:ascii="仿宋" w:hAnsi="仿宋" w:eastAsia="仿宋" w:cs="仿宋"/>
          <w:b/>
          <w:sz w:val="32"/>
          <w:szCs w:val="20"/>
        </w:rPr>
      </w:pPr>
    </w:p>
    <w:bookmarkEnd w:id="10"/>
    <w:p w14:paraId="3E024228">
      <w:pPr>
        <w:adjustRightInd/>
        <w:spacing w:line="360" w:lineRule="auto"/>
        <w:ind w:firstLine="3845" w:firstLineChars="1197"/>
        <w:outlineLvl w:val="0"/>
        <w:rPr>
          <w:rFonts w:hint="eastAsia" w:ascii="仿宋" w:hAnsi="仿宋" w:eastAsia="仿宋" w:cs="仿宋"/>
          <w:b/>
          <w:sz w:val="32"/>
          <w:szCs w:val="20"/>
        </w:rPr>
      </w:pPr>
      <w:bookmarkStart w:id="13" w:name="_Toc164416483"/>
      <w:bookmarkStart w:id="14" w:name="第三部分"/>
      <w:r>
        <w:rPr>
          <w:rFonts w:hint="eastAsia" w:ascii="仿宋" w:hAnsi="仿宋" w:eastAsia="仿宋" w:cs="仿宋"/>
          <w:b/>
          <w:sz w:val="32"/>
          <w:szCs w:val="20"/>
        </w:rPr>
        <w:t>一、总则</w:t>
      </w:r>
    </w:p>
    <w:p w14:paraId="5D62ADA1">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 适用范围</w:t>
      </w:r>
    </w:p>
    <w:p w14:paraId="16565681">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F08CA73">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2.定义</w:t>
      </w:r>
    </w:p>
    <w:p w14:paraId="3573AB05">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5DE1ED17">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3B6AC8C0">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056FC9D">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3BECB7A">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F96426">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1D03770B">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58B5E454">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EF3F504">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5012D3C0">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2CBDDF5A">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35A98723">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46FD818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5A771A7">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708F1D6">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166CF5A8">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A508D3">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2250BC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61A4C9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20E30A1">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14:paraId="78B2D149">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DA54F7E">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A74B5A">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A4A4115">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3195438">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08CB770A">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389EA70E">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D876CB8">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557603A6">
      <w:pPr>
        <w:spacing w:line="360" w:lineRule="auto"/>
        <w:ind w:firstLine="480" w:firstLineChars="200"/>
        <w:rPr>
          <w:rFonts w:hint="eastAsia"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14:paraId="0FC70C5D">
      <w:pPr>
        <w:pStyle w:val="889"/>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4.1在线询问、质疑、投诉</w:t>
      </w:r>
    </w:p>
    <w:p w14:paraId="2EC00CA6">
      <w:pPr>
        <w:pStyle w:val="889"/>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8F77AF">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1D2B68C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13792D">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59661201">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79F9774">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E9E5B48">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767C70C8">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3A045DD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2D70E98C">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07DDA8AA">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213423C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214D5AEA">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5ECDAE8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1E3981DA">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717460B9">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74853D9A">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5AFC527D">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0B786F6E">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采购代理机构在质疑回复后5个工作日内，在浙江政府采购网的“其他公告”栏目公开质疑答复，答复内容应当完整。质疑函作为附件上传</w:t>
      </w:r>
    </w:p>
    <w:p w14:paraId="6E9AA4F0">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3CE49BD6">
      <w:pPr>
        <w:pStyle w:val="889"/>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40A4A42A">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6E0B56D2">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54DD204">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5D13D3BA">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311DBFF4">
      <w:pPr>
        <w:pStyle w:val="889"/>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4.4.5政府采购项目投诉材料可寄送至江山市财政局采监科，地址：衢州市江山市鹿溪中路240号5楼采监科办公室，收件人：王科长，电话：0570-4033881。</w:t>
      </w:r>
    </w:p>
    <w:p w14:paraId="3719257C">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42A386CF">
      <w:pPr>
        <w:pStyle w:val="132"/>
        <w:snapToGrid w:val="0"/>
        <w:spacing w:before="0"/>
        <w:ind w:firstLine="360"/>
        <w:rPr>
          <w:rFonts w:hint="eastAsia" w:ascii="仿宋" w:hAnsi="仿宋" w:eastAsia="仿宋" w:cs="仿宋"/>
          <w:sz w:val="18"/>
          <w:szCs w:val="18"/>
        </w:rPr>
      </w:pPr>
    </w:p>
    <w:p w14:paraId="6CFFF88B">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63FF5B6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1DD1D382">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4A933AA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3B6F4F37">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29DD61C0">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31B91FA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7B295D4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4F0CF000">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2A8DD42">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F6E8370">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1153B0B5">
      <w:pPr>
        <w:pStyle w:val="132"/>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40C146AF">
      <w:pPr>
        <w:pStyle w:val="132"/>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EFA8A1">
      <w:pPr>
        <w:pStyle w:val="23"/>
        <w:tabs>
          <w:tab w:val="left" w:pos="6920"/>
        </w:tabs>
        <w:rPr>
          <w:rFonts w:hint="eastAsia" w:ascii="仿宋" w:hAnsi="仿宋" w:eastAsia="仿宋" w:cs="仿宋"/>
          <w:sz w:val="18"/>
          <w:szCs w:val="18"/>
          <w:lang w:val="en-US"/>
        </w:rPr>
      </w:pPr>
      <w:r>
        <w:rPr>
          <w:rFonts w:hint="eastAsia" w:ascii="仿宋" w:hAnsi="仿宋" w:eastAsia="仿宋" w:cs="仿宋"/>
          <w:szCs w:val="24"/>
          <w:lang w:val="en-US"/>
        </w:rPr>
        <w:t xml:space="preserve">    </w:t>
      </w:r>
      <w:r>
        <w:rPr>
          <w:rFonts w:hint="eastAsia" w:ascii="仿宋" w:hAnsi="仿宋" w:eastAsia="仿宋" w:cs="仿宋"/>
          <w:szCs w:val="24"/>
          <w:lang w:val="en-US"/>
        </w:rPr>
        <w:tab/>
      </w:r>
    </w:p>
    <w:p w14:paraId="76F88532">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24463933">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55C35613">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6ED7150C">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79F1466A">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6C90752B">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51019AD1">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420912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67A4E29B">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22E3F9F6">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63B26990">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11.1资格文件：</w:t>
      </w:r>
    </w:p>
    <w:p w14:paraId="07D0ECE6">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▲11.1.1符合参加政府采购活动应当具备的一般条件的承诺函；</w:t>
      </w:r>
    </w:p>
    <w:p w14:paraId="0206FBD1">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11.1.2联合协议（如果有)；</w:t>
      </w:r>
    </w:p>
    <w:p w14:paraId="1326DF89">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4B3BEB93">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11.1.4落实政府采购政策需满足的资格要求（如果有)；</w:t>
      </w:r>
    </w:p>
    <w:p w14:paraId="2A2499BF">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11.1.5本项目的特定资格要求（如果有)。</w:t>
      </w:r>
    </w:p>
    <w:p w14:paraId="130E0618">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▲11.1.6政府采购活动现场确认声明书；</w:t>
      </w:r>
    </w:p>
    <w:p w14:paraId="79C41CE9">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11.2  商务技术文件：</w:t>
      </w:r>
    </w:p>
    <w:p w14:paraId="35DD3AB0">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 xml:space="preserve">▲11.2.1投标函； </w:t>
      </w:r>
    </w:p>
    <w:p w14:paraId="66A97402">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77B96149">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11.2.3分包意向协议（如果有)；</w:t>
      </w:r>
    </w:p>
    <w:p w14:paraId="0523F318">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11.2.4符合性审查资料；</w:t>
      </w:r>
    </w:p>
    <w:p w14:paraId="17F2FB2A">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11.2.5评标标准相应的商务技术资料；</w:t>
      </w:r>
    </w:p>
    <w:p w14:paraId="5D9457A6">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▲11.2.6投标标的清单；</w:t>
      </w:r>
    </w:p>
    <w:p w14:paraId="34CEFFCE">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▲11.2.7商务技术偏离表；</w:t>
      </w:r>
    </w:p>
    <w:p w14:paraId="7F122BC9">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▲11.2.8政府采购供应商廉洁自律承诺书；</w:t>
      </w:r>
    </w:p>
    <w:p w14:paraId="7EC986E3">
      <w:pPr>
        <w:spacing w:line="360" w:lineRule="auto"/>
        <w:ind w:firstLine="723" w:firstLineChars="300"/>
        <w:rPr>
          <w:rFonts w:hint="eastAsia"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2BA3C6AA">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▲11.3.1开标一览表（报价表）；</w:t>
      </w:r>
    </w:p>
    <w:p w14:paraId="01977F30">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11.3.2中小企业声明函。</w:t>
      </w:r>
    </w:p>
    <w:p w14:paraId="5E69B399">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49D47579">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2DAFD219">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12</w:t>
      </w:r>
      <w:r>
        <w:rPr>
          <w:rFonts w:hint="eastAsia" w:ascii="仿宋" w:hAnsi="仿宋" w:eastAsia="仿宋" w:cs="仿宋"/>
          <w:b/>
          <w:sz w:val="24"/>
          <w:lang w:val="zh-CN"/>
        </w:rPr>
        <w:t xml:space="preserve">. </w:t>
      </w:r>
      <w:r>
        <w:rPr>
          <w:rFonts w:hint="eastAsia" w:ascii="仿宋" w:hAnsi="仿宋" w:eastAsia="仿宋" w:cs="仿宋"/>
          <w:b/>
          <w:sz w:val="24"/>
        </w:rPr>
        <w:t>投标文件的编制</w:t>
      </w:r>
    </w:p>
    <w:p w14:paraId="2EA8B486">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2D7E2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02C6C14">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02B400B">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13.投标文件的签署、盖章</w:t>
      </w:r>
    </w:p>
    <w:p w14:paraId="77B1B99F">
      <w:pPr>
        <w:pStyle w:val="132"/>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210B4AD9">
      <w:pPr>
        <w:pStyle w:val="132"/>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7FB243B">
      <w:pPr>
        <w:pStyle w:val="132"/>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1CA1E7A3">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14. 投标文件的提交、补充、修改、撤回</w:t>
      </w:r>
    </w:p>
    <w:p w14:paraId="351AA015">
      <w:pPr>
        <w:pStyle w:val="132"/>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F1B9A5">
      <w:pPr>
        <w:pStyle w:val="132"/>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31D7B60">
      <w:pPr>
        <w:pStyle w:val="132"/>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1C26E4B0">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72666EA7">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0468C9A8">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3B72EF6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1060E5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78154709">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112DC800">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2942A90">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6E33F25A">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50614085">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E215625">
      <w:pPr>
        <w:pStyle w:val="132"/>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27AD02A">
      <w:pPr>
        <w:pStyle w:val="132"/>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BCF8148">
      <w:pPr>
        <w:pStyle w:val="132"/>
        <w:spacing w:before="0"/>
        <w:ind w:firstLine="643"/>
        <w:rPr>
          <w:rFonts w:hint="eastAsia" w:ascii="仿宋" w:hAnsi="仿宋" w:eastAsia="仿宋" w:cs="仿宋"/>
          <w:b/>
          <w:sz w:val="32"/>
        </w:rPr>
      </w:pPr>
    </w:p>
    <w:p w14:paraId="3E919417">
      <w:pPr>
        <w:pStyle w:val="132"/>
        <w:spacing w:before="0"/>
        <w:ind w:firstLine="643"/>
        <w:rPr>
          <w:rFonts w:hint="eastAsia" w:ascii="仿宋" w:hAnsi="仿宋" w:eastAsia="仿宋" w:cs="仿宋"/>
          <w:b/>
          <w:sz w:val="32"/>
        </w:rPr>
      </w:pPr>
    </w:p>
    <w:p w14:paraId="7C002D6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14:paraId="2C2475A3">
      <w:pPr>
        <w:pStyle w:val="557"/>
        <w:spacing w:before="0" w:line="360" w:lineRule="auto"/>
        <w:ind w:left="0" w:firstLine="422" w:firstLineChars="175"/>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6CFA6327">
      <w:pPr>
        <w:pStyle w:val="55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02318A6E">
      <w:pPr>
        <w:pStyle w:val="557"/>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27EDE6DC">
      <w:pPr>
        <w:pStyle w:val="557"/>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3C4F4BEE">
      <w:pPr>
        <w:pStyle w:val="557"/>
        <w:spacing w:before="0" w:line="360" w:lineRule="auto"/>
        <w:ind w:left="0" w:firstLine="422" w:firstLineChars="175"/>
        <w:contextualSpacing/>
        <w:rPr>
          <w:rFonts w:hint="eastAsia" w:ascii="仿宋" w:hAnsi="仿宋" w:eastAsia="仿宋" w:cs="仿宋"/>
          <w:b/>
          <w:sz w:val="24"/>
          <w:szCs w:val="24"/>
        </w:rPr>
      </w:pPr>
      <w:r>
        <w:rPr>
          <w:rFonts w:hint="eastAsia" w:ascii="仿宋" w:hAnsi="仿宋" w:eastAsia="仿宋" w:cs="仿宋"/>
          <w:b/>
          <w:sz w:val="24"/>
          <w:szCs w:val="24"/>
        </w:rPr>
        <w:t>　19、资格审查</w:t>
      </w:r>
    </w:p>
    <w:p w14:paraId="616D1BBF">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301C9217">
      <w:pPr>
        <w:pStyle w:val="132"/>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671150F7">
      <w:pPr>
        <w:pStyle w:val="132"/>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735903C2">
      <w:pPr>
        <w:pStyle w:val="132"/>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3B4F4229">
      <w:pPr>
        <w:pStyle w:val="557"/>
        <w:spacing w:before="0" w:line="360" w:lineRule="auto"/>
        <w:ind w:left="0" w:firstLine="422" w:firstLineChars="175"/>
        <w:contextualSpacing/>
        <w:rPr>
          <w:rFonts w:hint="eastAsia" w:ascii="仿宋" w:hAnsi="仿宋" w:eastAsia="仿宋" w:cs="仿宋"/>
          <w:b/>
          <w:sz w:val="24"/>
          <w:szCs w:val="24"/>
        </w:rPr>
      </w:pPr>
      <w:r>
        <w:rPr>
          <w:rFonts w:hint="eastAsia" w:ascii="仿宋" w:hAnsi="仿宋" w:eastAsia="仿宋" w:cs="仿宋"/>
          <w:b/>
          <w:sz w:val="24"/>
          <w:szCs w:val="24"/>
        </w:rPr>
        <w:t>20、信用信息查询</w:t>
      </w:r>
    </w:p>
    <w:p w14:paraId="5940017B">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527D558F">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2ACE5F04">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E1D89C7">
      <w:pPr>
        <w:pStyle w:val="132"/>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B6A5045">
      <w:pPr>
        <w:pStyle w:val="132"/>
        <w:spacing w:before="0"/>
        <w:ind w:firstLine="0" w:firstLineChars="0"/>
        <w:rPr>
          <w:rFonts w:hint="eastAsia" w:ascii="仿宋" w:hAnsi="仿宋" w:eastAsia="仿宋" w:cs="仿宋"/>
          <w:kern w:val="0"/>
          <w:szCs w:val="24"/>
        </w:rPr>
      </w:pPr>
    </w:p>
    <w:p w14:paraId="0C753C1B">
      <w:pPr>
        <w:rPr>
          <w:rFonts w:hint="eastAsia" w:ascii="仿宋" w:hAnsi="仿宋" w:eastAsia="仿宋" w:cs="仿宋"/>
          <w:b/>
          <w:sz w:val="32"/>
          <w:szCs w:val="20"/>
        </w:rPr>
      </w:pPr>
      <w:r>
        <w:rPr>
          <w:rFonts w:hint="eastAsia" w:ascii="仿宋" w:hAnsi="仿宋" w:eastAsia="仿宋" w:cs="仿宋"/>
          <w:b/>
          <w:sz w:val="32"/>
          <w:szCs w:val="20"/>
        </w:rPr>
        <w:br w:type="page"/>
      </w:r>
    </w:p>
    <w:p w14:paraId="1D7B8CF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五、评标</w:t>
      </w:r>
    </w:p>
    <w:p w14:paraId="0F8E3D60">
      <w:pPr>
        <w:spacing w:line="360" w:lineRule="auto"/>
        <w:ind w:firstLine="422" w:firstLineChars="175"/>
        <w:rPr>
          <w:rFonts w:hint="eastAsia" w:ascii="仿宋" w:hAnsi="仿宋" w:eastAsia="仿宋" w:cs="仿宋"/>
          <w:b/>
          <w:sz w:val="24"/>
        </w:rPr>
      </w:pPr>
      <w:bookmarkStart w:id="17"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047132E7">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六、定 标</w:t>
      </w:r>
    </w:p>
    <w:p w14:paraId="1551D808">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22. 确定中标供应商</w:t>
      </w:r>
    </w:p>
    <w:p w14:paraId="4B391A11">
      <w:pPr>
        <w:pStyle w:val="132"/>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BABFC7">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23. 中标通知与中标结果公告</w:t>
      </w:r>
    </w:p>
    <w:p w14:paraId="37231BD2">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6CFB8A29">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55376C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1FFE26B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05EFDF6C">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DF0E842">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25. 合同的签订</w:t>
      </w:r>
    </w:p>
    <w:p w14:paraId="7BF79F2B">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8EE38C">
      <w:pPr>
        <w:pStyle w:val="132"/>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C1BF99">
      <w:pPr>
        <w:pStyle w:val="132"/>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3345C7E">
      <w:pPr>
        <w:pStyle w:val="132"/>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39DEE8D8">
      <w:pPr>
        <w:pStyle w:val="132"/>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52229A82">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26. 履约保证金</w:t>
      </w:r>
    </w:p>
    <w:p w14:paraId="466E082A">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A110402">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2CFE3A7">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27.预付款</w:t>
      </w:r>
    </w:p>
    <w:p w14:paraId="718954FC">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80D900F">
      <w:pPr>
        <w:rPr>
          <w:rFonts w:hint="eastAsia" w:ascii="仿宋" w:hAnsi="仿宋" w:eastAsia="仿宋" w:cs="仿宋"/>
        </w:rPr>
      </w:pPr>
    </w:p>
    <w:p w14:paraId="634173E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1D7E2DEF">
      <w:pPr>
        <w:pStyle w:val="132"/>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8A0033D">
      <w:pPr>
        <w:pStyle w:val="132"/>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14:paraId="7D618C99">
      <w:pPr>
        <w:pStyle w:val="132"/>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14:paraId="0AC6E799">
      <w:pPr>
        <w:pStyle w:val="132"/>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14:paraId="7BB07C03">
      <w:pPr>
        <w:pStyle w:val="132"/>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14:paraId="1781C521">
      <w:pPr>
        <w:pStyle w:val="132"/>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14:paraId="3CB095CA">
      <w:pPr>
        <w:pStyle w:val="132"/>
        <w:snapToGrid w:val="0"/>
        <w:spacing w:before="0"/>
        <w:ind w:firstLine="0" w:firstLineChars="0"/>
        <w:rPr>
          <w:rFonts w:hint="eastAsia"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23133D3">
      <w:pPr>
        <w:tabs>
          <w:tab w:val="left" w:pos="0"/>
        </w:tabs>
        <w:spacing w:line="360" w:lineRule="auto"/>
        <w:ind w:firstLine="480"/>
        <w:rPr>
          <w:rFonts w:hint="eastAsia" w:ascii="仿宋" w:hAnsi="仿宋" w:eastAsia="仿宋" w:cs="仿宋"/>
          <w:sz w:val="24"/>
        </w:rPr>
      </w:pPr>
    </w:p>
    <w:p w14:paraId="0CBB9D2A">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307FDD9D">
      <w:pPr>
        <w:pStyle w:val="26"/>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1A51D9F8">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451226">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4917534F">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3BBBE5">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0341CF">
      <w:pPr>
        <w:tabs>
          <w:tab w:val="left" w:pos="0"/>
        </w:tabs>
        <w:spacing w:line="360" w:lineRule="auto"/>
        <w:ind w:firstLine="480"/>
        <w:rPr>
          <w:rFonts w:hint="eastAsia" w:ascii="仿宋" w:hAnsi="仿宋" w:eastAsia="仿宋" w:cs="仿宋"/>
          <w:kern w:val="0"/>
          <w:sz w:val="24"/>
        </w:rPr>
      </w:pPr>
    </w:p>
    <w:p w14:paraId="63A90116">
      <w:pPr>
        <w:pStyle w:val="24"/>
        <w:rPr>
          <w:rFonts w:hint="eastAsia" w:ascii="仿宋" w:hAnsi="仿宋" w:eastAsia="仿宋" w:cs="仿宋"/>
        </w:rPr>
      </w:pPr>
      <w:r>
        <w:rPr>
          <w:rFonts w:hint="eastAsia" w:ascii="仿宋" w:hAnsi="仿宋" w:eastAsia="仿宋" w:cs="仿宋"/>
        </w:rPr>
        <w:br w:type="page"/>
      </w:r>
    </w:p>
    <w:p w14:paraId="1582A8A0">
      <w:pPr>
        <w:pStyle w:val="3"/>
        <w:numPr>
          <w:ilvl w:val="0"/>
          <w:numId w:val="2"/>
        </w:numPr>
        <w:jc w:val="center"/>
        <w:rPr>
          <w:rFonts w:hint="eastAsia" w:ascii="仿宋" w:hAnsi="仿宋" w:eastAsia="仿宋" w:cs="仿宋"/>
        </w:rPr>
      </w:pPr>
      <w:r>
        <w:rPr>
          <w:rFonts w:hint="eastAsia" w:ascii="仿宋" w:hAnsi="仿宋" w:eastAsia="仿宋" w:cs="仿宋"/>
        </w:rPr>
        <w:t>采购需求</w:t>
      </w:r>
    </w:p>
    <w:p w14:paraId="3A723C6C">
      <w:pPr>
        <w:numPr>
          <w:ilvl w:val="0"/>
          <w:numId w:val="3"/>
        </w:numPr>
        <w:rPr>
          <w:rFonts w:hint="eastAsia" w:ascii="仿宋" w:hAnsi="仿宋" w:eastAsia="仿宋" w:cs="仿宋"/>
          <w:b/>
          <w:kern w:val="0"/>
          <w:sz w:val="24"/>
        </w:rPr>
      </w:pPr>
      <w:r>
        <w:rPr>
          <w:rFonts w:hint="eastAsia" w:ascii="仿宋" w:hAnsi="仿宋" w:eastAsia="仿宋" w:cs="仿宋"/>
          <w:b/>
          <w:kern w:val="0"/>
          <w:sz w:val="24"/>
        </w:rPr>
        <w:t>需求清单</w:t>
      </w:r>
    </w:p>
    <w:p w14:paraId="752B9046">
      <w:pPr>
        <w:numPr>
          <w:ilvl w:val="0"/>
          <w:numId w:val="3"/>
        </w:numPr>
        <w:rPr>
          <w:rFonts w:hint="eastAsia" w:ascii="仿宋" w:hAnsi="仿宋" w:eastAsia="仿宋" w:cs="仿宋"/>
          <w:b/>
          <w:kern w:val="0"/>
          <w:sz w:val="24"/>
        </w:rPr>
      </w:pPr>
    </w:p>
    <w:tbl>
      <w:tblPr>
        <w:tblStyle w:val="62"/>
        <w:tblW w:w="9657" w:type="dxa"/>
        <w:jc w:val="center"/>
        <w:tblLayout w:type="fixed"/>
        <w:tblCellMar>
          <w:top w:w="0" w:type="dxa"/>
          <w:left w:w="108" w:type="dxa"/>
          <w:bottom w:w="0" w:type="dxa"/>
          <w:right w:w="108" w:type="dxa"/>
        </w:tblCellMar>
      </w:tblPr>
      <w:tblGrid>
        <w:gridCol w:w="1142"/>
        <w:gridCol w:w="4184"/>
        <w:gridCol w:w="1403"/>
        <w:gridCol w:w="1372"/>
        <w:gridCol w:w="1556"/>
      </w:tblGrid>
      <w:tr w14:paraId="44D95049">
        <w:tblPrEx>
          <w:tblCellMar>
            <w:top w:w="0" w:type="dxa"/>
            <w:left w:w="108" w:type="dxa"/>
            <w:bottom w:w="0" w:type="dxa"/>
            <w:right w:w="108" w:type="dxa"/>
          </w:tblCellMar>
        </w:tblPrEx>
        <w:trPr>
          <w:trHeight w:val="607" w:hRule="atLeast"/>
          <w:jc w:val="center"/>
        </w:trPr>
        <w:tc>
          <w:tcPr>
            <w:tcW w:w="1142" w:type="dxa"/>
            <w:tcBorders>
              <w:top w:val="single" w:color="000000" w:sz="4" w:space="0"/>
              <w:left w:val="single" w:color="000000" w:sz="4" w:space="0"/>
              <w:bottom w:val="single" w:color="000000" w:sz="4" w:space="0"/>
              <w:right w:val="single" w:color="000000" w:sz="4" w:space="0"/>
            </w:tcBorders>
            <w:noWrap/>
            <w:vAlign w:val="center"/>
          </w:tcPr>
          <w:p w14:paraId="65DC05E2">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序号</w:t>
            </w:r>
          </w:p>
        </w:tc>
        <w:tc>
          <w:tcPr>
            <w:tcW w:w="4184" w:type="dxa"/>
            <w:tcBorders>
              <w:top w:val="single" w:color="000000" w:sz="4" w:space="0"/>
              <w:left w:val="single" w:color="000000" w:sz="4" w:space="0"/>
              <w:bottom w:val="single" w:color="000000" w:sz="4" w:space="0"/>
              <w:right w:val="single" w:color="000000" w:sz="4" w:space="0"/>
            </w:tcBorders>
            <w:noWrap/>
            <w:vAlign w:val="center"/>
          </w:tcPr>
          <w:p w14:paraId="2CF738D6">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名称</w:t>
            </w:r>
          </w:p>
        </w:tc>
        <w:tc>
          <w:tcPr>
            <w:tcW w:w="1403" w:type="dxa"/>
            <w:tcBorders>
              <w:top w:val="single" w:color="000000" w:sz="4" w:space="0"/>
              <w:left w:val="single" w:color="000000" w:sz="4" w:space="0"/>
              <w:bottom w:val="single" w:color="000000" w:sz="4" w:space="0"/>
              <w:right w:val="single" w:color="000000" w:sz="4" w:space="0"/>
            </w:tcBorders>
            <w:noWrap/>
            <w:vAlign w:val="center"/>
          </w:tcPr>
          <w:p w14:paraId="13A50228">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数量</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4967A99C">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单位</w:t>
            </w:r>
          </w:p>
        </w:tc>
        <w:tc>
          <w:tcPr>
            <w:tcW w:w="1556" w:type="dxa"/>
            <w:tcBorders>
              <w:top w:val="single" w:color="000000" w:sz="4" w:space="0"/>
              <w:left w:val="single" w:color="000000" w:sz="4" w:space="0"/>
              <w:bottom w:val="single" w:color="000000" w:sz="4" w:space="0"/>
              <w:right w:val="single" w:color="000000" w:sz="4" w:space="0"/>
            </w:tcBorders>
            <w:vAlign w:val="center"/>
          </w:tcPr>
          <w:p w14:paraId="354C8F19">
            <w:pPr>
              <w:rPr>
                <w:rFonts w:hint="eastAsia" w:ascii="仿宋" w:hAnsi="仿宋" w:eastAsia="仿宋" w:cs="仿宋"/>
                <w:b/>
                <w:bCs/>
                <w:color w:val="000000"/>
                <w:sz w:val="24"/>
              </w:rPr>
            </w:pPr>
            <w:r>
              <w:rPr>
                <w:rFonts w:hint="eastAsia" w:ascii="仿宋" w:hAnsi="仿宋" w:eastAsia="仿宋" w:cs="仿宋"/>
                <w:b/>
                <w:bCs/>
                <w:color w:val="000000"/>
                <w:sz w:val="24"/>
              </w:rPr>
              <w:t>备注</w:t>
            </w:r>
          </w:p>
        </w:tc>
      </w:tr>
      <w:tr w14:paraId="716F25D4">
        <w:tblPrEx>
          <w:tblCellMar>
            <w:top w:w="0" w:type="dxa"/>
            <w:left w:w="108" w:type="dxa"/>
            <w:bottom w:w="0" w:type="dxa"/>
            <w:right w:w="108" w:type="dxa"/>
          </w:tblCellMar>
        </w:tblPrEx>
        <w:trPr>
          <w:trHeight w:val="607" w:hRule="atLeast"/>
          <w:jc w:val="center"/>
        </w:trPr>
        <w:tc>
          <w:tcPr>
            <w:tcW w:w="1142" w:type="dxa"/>
            <w:tcBorders>
              <w:top w:val="single" w:color="000000" w:sz="4" w:space="0"/>
              <w:left w:val="single" w:color="000000" w:sz="4" w:space="0"/>
              <w:bottom w:val="single" w:color="000000" w:sz="4" w:space="0"/>
              <w:right w:val="single" w:color="000000" w:sz="4" w:space="0"/>
            </w:tcBorders>
            <w:noWrap/>
            <w:vAlign w:val="center"/>
          </w:tcPr>
          <w:p w14:paraId="041FB8C1">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1</w:t>
            </w:r>
          </w:p>
        </w:tc>
        <w:tc>
          <w:tcPr>
            <w:tcW w:w="4184" w:type="dxa"/>
            <w:tcBorders>
              <w:top w:val="single" w:color="000000" w:sz="4" w:space="0"/>
              <w:left w:val="single" w:color="000000" w:sz="4" w:space="0"/>
              <w:bottom w:val="single" w:color="000000" w:sz="4" w:space="0"/>
              <w:right w:val="single" w:color="000000" w:sz="4" w:space="0"/>
            </w:tcBorders>
            <w:noWrap/>
            <w:vAlign w:val="center"/>
          </w:tcPr>
          <w:p w14:paraId="207ACA01">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数字化综合探究实验室</w:t>
            </w:r>
          </w:p>
        </w:tc>
        <w:tc>
          <w:tcPr>
            <w:tcW w:w="1403" w:type="dxa"/>
            <w:tcBorders>
              <w:top w:val="single" w:color="000000" w:sz="4" w:space="0"/>
              <w:left w:val="single" w:color="000000" w:sz="4" w:space="0"/>
              <w:bottom w:val="single" w:color="000000" w:sz="4" w:space="0"/>
              <w:right w:val="single" w:color="000000" w:sz="4" w:space="0"/>
            </w:tcBorders>
            <w:noWrap/>
            <w:vAlign w:val="center"/>
          </w:tcPr>
          <w:p w14:paraId="7257D454">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1</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4107262D">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间</w:t>
            </w:r>
          </w:p>
        </w:tc>
        <w:tc>
          <w:tcPr>
            <w:tcW w:w="1556" w:type="dxa"/>
            <w:vMerge w:val="restart"/>
            <w:tcBorders>
              <w:top w:val="single" w:color="000000" w:sz="4" w:space="0"/>
              <w:left w:val="single" w:color="000000" w:sz="4" w:space="0"/>
              <w:right w:val="single" w:color="000000" w:sz="4" w:space="0"/>
            </w:tcBorders>
            <w:vAlign w:val="center"/>
          </w:tcPr>
          <w:p w14:paraId="55AD39EA">
            <w:pPr>
              <w:jc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“实验桌”为核心产品，详细技术参数要求附后</w:t>
            </w:r>
          </w:p>
        </w:tc>
      </w:tr>
      <w:tr w14:paraId="7D25C24D">
        <w:tblPrEx>
          <w:tblCellMar>
            <w:top w:w="0" w:type="dxa"/>
            <w:left w:w="108" w:type="dxa"/>
            <w:bottom w:w="0" w:type="dxa"/>
            <w:right w:w="108" w:type="dxa"/>
          </w:tblCellMar>
        </w:tblPrEx>
        <w:trPr>
          <w:trHeight w:val="607" w:hRule="atLeast"/>
          <w:jc w:val="center"/>
        </w:trPr>
        <w:tc>
          <w:tcPr>
            <w:tcW w:w="1142" w:type="dxa"/>
            <w:tcBorders>
              <w:top w:val="single" w:color="000000" w:sz="4" w:space="0"/>
              <w:left w:val="single" w:color="000000" w:sz="4" w:space="0"/>
              <w:bottom w:val="single" w:color="000000" w:sz="4" w:space="0"/>
              <w:right w:val="single" w:color="000000" w:sz="4" w:space="0"/>
            </w:tcBorders>
            <w:noWrap/>
            <w:vAlign w:val="center"/>
          </w:tcPr>
          <w:p w14:paraId="18C59BED">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2</w:t>
            </w:r>
          </w:p>
        </w:tc>
        <w:tc>
          <w:tcPr>
            <w:tcW w:w="4184" w:type="dxa"/>
            <w:tcBorders>
              <w:top w:val="single" w:color="000000" w:sz="4" w:space="0"/>
              <w:left w:val="single" w:color="000000" w:sz="4" w:space="0"/>
              <w:bottom w:val="single" w:color="000000" w:sz="4" w:space="0"/>
              <w:right w:val="single" w:color="000000" w:sz="4" w:space="0"/>
            </w:tcBorders>
            <w:noWrap/>
            <w:vAlign w:val="center"/>
          </w:tcPr>
          <w:p w14:paraId="3DE96C8F">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数字化综合探究实验器材</w:t>
            </w:r>
          </w:p>
        </w:tc>
        <w:tc>
          <w:tcPr>
            <w:tcW w:w="1403" w:type="dxa"/>
            <w:tcBorders>
              <w:top w:val="single" w:color="000000" w:sz="4" w:space="0"/>
              <w:left w:val="single" w:color="000000" w:sz="4" w:space="0"/>
              <w:bottom w:val="single" w:color="000000" w:sz="4" w:space="0"/>
              <w:right w:val="single" w:color="000000" w:sz="4" w:space="0"/>
            </w:tcBorders>
            <w:noWrap/>
            <w:vAlign w:val="center"/>
          </w:tcPr>
          <w:p w14:paraId="576896E7">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1</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2642BC13">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批</w:t>
            </w:r>
          </w:p>
        </w:tc>
        <w:tc>
          <w:tcPr>
            <w:tcW w:w="1556" w:type="dxa"/>
            <w:vMerge w:val="continue"/>
            <w:tcBorders>
              <w:left w:val="single" w:color="000000" w:sz="4" w:space="0"/>
              <w:bottom w:val="single" w:color="000000" w:sz="4" w:space="0"/>
              <w:right w:val="single" w:color="000000" w:sz="4" w:space="0"/>
            </w:tcBorders>
            <w:vAlign w:val="center"/>
          </w:tcPr>
          <w:p w14:paraId="0370FF9D">
            <w:pPr>
              <w:jc w:val="center"/>
              <w:rPr>
                <w:rFonts w:hint="eastAsia" w:ascii="仿宋" w:hAnsi="仿宋" w:eastAsia="仿宋" w:cs="仿宋"/>
                <w:b/>
                <w:bCs/>
                <w:color w:val="000000"/>
                <w:sz w:val="24"/>
              </w:rPr>
            </w:pPr>
          </w:p>
        </w:tc>
      </w:tr>
    </w:tbl>
    <w:p w14:paraId="25335826">
      <w:pPr>
        <w:snapToGrid w:val="0"/>
        <w:spacing w:before="60" w:beforeLines="25" w:line="324" w:lineRule="auto"/>
        <w:rPr>
          <w:rFonts w:hint="eastAsia" w:ascii="仿宋" w:hAnsi="仿宋" w:eastAsia="仿宋" w:cs="仿宋"/>
          <w:b/>
          <w:kern w:val="0"/>
          <w:sz w:val="24"/>
        </w:rPr>
      </w:pPr>
    </w:p>
    <w:p w14:paraId="06D4FFBF">
      <w:pPr>
        <w:snapToGrid w:val="0"/>
        <w:spacing w:before="60" w:beforeLines="25" w:line="324" w:lineRule="auto"/>
        <w:rPr>
          <w:rFonts w:hint="eastAsia" w:ascii="仿宋" w:hAnsi="仿宋" w:eastAsia="仿宋" w:cs="仿宋"/>
          <w:b/>
          <w:kern w:val="0"/>
          <w:sz w:val="24"/>
        </w:rPr>
      </w:pPr>
      <w:r>
        <w:rPr>
          <w:rFonts w:hint="eastAsia" w:ascii="仿宋" w:hAnsi="仿宋" w:eastAsia="仿宋" w:cs="仿宋"/>
          <w:b/>
          <w:kern w:val="0"/>
          <w:sz w:val="24"/>
        </w:rPr>
        <w:t>二、详细技术参数要求</w:t>
      </w:r>
    </w:p>
    <w:tbl>
      <w:tblPr>
        <w:tblStyle w:val="62"/>
        <w:tblW w:w="10120" w:type="dxa"/>
        <w:jc w:val="center"/>
        <w:tblLayout w:type="fixed"/>
        <w:tblCellMar>
          <w:top w:w="0" w:type="dxa"/>
          <w:left w:w="108" w:type="dxa"/>
          <w:bottom w:w="0" w:type="dxa"/>
          <w:right w:w="108" w:type="dxa"/>
        </w:tblCellMar>
      </w:tblPr>
      <w:tblGrid>
        <w:gridCol w:w="563"/>
        <w:gridCol w:w="1004"/>
        <w:gridCol w:w="7126"/>
        <w:gridCol w:w="678"/>
        <w:gridCol w:w="749"/>
      </w:tblGrid>
      <w:tr w14:paraId="024C9CC6">
        <w:tblPrEx>
          <w:tblCellMar>
            <w:top w:w="0" w:type="dxa"/>
            <w:left w:w="108" w:type="dxa"/>
            <w:bottom w:w="0" w:type="dxa"/>
            <w:right w:w="108" w:type="dxa"/>
          </w:tblCellMar>
        </w:tblPrEx>
        <w:trPr>
          <w:trHeight w:val="23" w:hRule="atLeast"/>
          <w:jc w:val="center"/>
        </w:trPr>
        <w:tc>
          <w:tcPr>
            <w:tcW w:w="10120" w:type="dxa"/>
            <w:gridSpan w:val="5"/>
            <w:tcBorders>
              <w:top w:val="single" w:color="000000" w:sz="4" w:space="0"/>
              <w:left w:val="single" w:color="000000" w:sz="4" w:space="0"/>
              <w:bottom w:val="single" w:color="000000" w:sz="4" w:space="0"/>
              <w:right w:val="single" w:color="000000" w:sz="4" w:space="0"/>
            </w:tcBorders>
            <w:noWrap/>
            <w:vAlign w:val="center"/>
          </w:tcPr>
          <w:p w14:paraId="118DF24E">
            <w:pPr>
              <w:widowControl/>
              <w:jc w:val="center"/>
              <w:textAlignment w:val="center"/>
              <w:rPr>
                <w:rFonts w:hint="eastAsia" w:ascii="仿宋" w:hAnsi="仿宋" w:eastAsia="仿宋" w:cs="仿宋"/>
                <w:b/>
                <w:bCs/>
                <w:color w:val="000000"/>
                <w:sz w:val="24"/>
                <w:szCs w:val="24"/>
              </w:rPr>
            </w:pPr>
            <w:bookmarkStart w:id="18" w:name="_Toc22168"/>
            <w:r>
              <w:rPr>
                <w:rFonts w:hint="eastAsia" w:ascii="仿宋" w:hAnsi="仿宋" w:eastAsia="仿宋" w:cs="仿宋"/>
                <w:b/>
                <w:bCs/>
                <w:color w:val="000000"/>
                <w:kern w:val="0"/>
                <w:sz w:val="24"/>
                <w:szCs w:val="24"/>
                <w:lang w:bidi="ar"/>
              </w:rPr>
              <w:t>数字化综合探究实验室</w:t>
            </w:r>
          </w:p>
        </w:tc>
      </w:tr>
      <w:tr w14:paraId="111A152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63D002E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1004" w:type="dxa"/>
            <w:tcBorders>
              <w:top w:val="single" w:color="000000" w:sz="4" w:space="0"/>
              <w:left w:val="single" w:color="000000" w:sz="4" w:space="0"/>
              <w:bottom w:val="single" w:color="000000" w:sz="4" w:space="0"/>
              <w:right w:val="single" w:color="000000" w:sz="4" w:space="0"/>
            </w:tcBorders>
            <w:vAlign w:val="center"/>
          </w:tcPr>
          <w:p w14:paraId="648A6D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产品名称</w:t>
            </w:r>
          </w:p>
        </w:tc>
        <w:tc>
          <w:tcPr>
            <w:tcW w:w="7126" w:type="dxa"/>
            <w:tcBorders>
              <w:top w:val="single" w:color="000000" w:sz="4" w:space="0"/>
              <w:left w:val="single" w:color="000000" w:sz="4" w:space="0"/>
              <w:bottom w:val="single" w:color="000000" w:sz="4" w:space="0"/>
              <w:right w:val="single" w:color="000000" w:sz="4" w:space="0"/>
            </w:tcBorders>
            <w:vAlign w:val="center"/>
          </w:tcPr>
          <w:p w14:paraId="2BA2EC6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主要技术参数指标要求</w:t>
            </w:r>
          </w:p>
        </w:tc>
        <w:tc>
          <w:tcPr>
            <w:tcW w:w="678" w:type="dxa"/>
            <w:tcBorders>
              <w:top w:val="single" w:color="000000" w:sz="4" w:space="0"/>
              <w:left w:val="single" w:color="000000" w:sz="4" w:space="0"/>
              <w:bottom w:val="single" w:color="000000" w:sz="4" w:space="0"/>
              <w:right w:val="single" w:color="000000" w:sz="4" w:space="0"/>
            </w:tcBorders>
            <w:vAlign w:val="center"/>
          </w:tcPr>
          <w:p w14:paraId="08E1815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数量</w:t>
            </w:r>
          </w:p>
        </w:tc>
        <w:tc>
          <w:tcPr>
            <w:tcW w:w="749" w:type="dxa"/>
            <w:tcBorders>
              <w:top w:val="single" w:color="000000" w:sz="4" w:space="0"/>
              <w:left w:val="single" w:color="000000" w:sz="4" w:space="0"/>
              <w:bottom w:val="single" w:color="000000" w:sz="4" w:space="0"/>
              <w:right w:val="single" w:color="000000" w:sz="4" w:space="0"/>
            </w:tcBorders>
            <w:vAlign w:val="center"/>
          </w:tcPr>
          <w:p w14:paraId="28B4F97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w:t>
            </w:r>
          </w:p>
        </w:tc>
      </w:tr>
      <w:tr w14:paraId="4E267BCA">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FCDDB99">
            <w:pPr>
              <w:jc w:val="center"/>
              <w:rPr>
                <w:rFonts w:hint="eastAsia" w:ascii="仿宋" w:hAnsi="仿宋" w:eastAsia="仿宋" w:cs="仿宋"/>
                <w:color w:val="000000"/>
                <w:sz w:val="24"/>
                <w:szCs w:val="24"/>
              </w:rPr>
            </w:pPr>
          </w:p>
        </w:tc>
        <w:tc>
          <w:tcPr>
            <w:tcW w:w="8130" w:type="dxa"/>
            <w:gridSpan w:val="2"/>
            <w:tcBorders>
              <w:top w:val="single" w:color="000000" w:sz="4" w:space="0"/>
              <w:left w:val="single" w:color="000000" w:sz="4" w:space="0"/>
              <w:bottom w:val="single" w:color="000000" w:sz="4" w:space="0"/>
              <w:right w:val="single" w:color="000000" w:sz="4" w:space="0"/>
            </w:tcBorders>
            <w:vAlign w:val="center"/>
          </w:tcPr>
          <w:p w14:paraId="1FC4113E">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一、基础设备</w:t>
            </w:r>
          </w:p>
        </w:tc>
        <w:tc>
          <w:tcPr>
            <w:tcW w:w="678" w:type="dxa"/>
            <w:tcBorders>
              <w:top w:val="single" w:color="000000" w:sz="4" w:space="0"/>
              <w:left w:val="single" w:color="000000" w:sz="4" w:space="0"/>
              <w:bottom w:val="single" w:color="000000" w:sz="4" w:space="0"/>
              <w:right w:val="single" w:color="000000" w:sz="4" w:space="0"/>
            </w:tcBorders>
            <w:vAlign w:val="center"/>
          </w:tcPr>
          <w:p w14:paraId="4C64CFBF">
            <w:pPr>
              <w:jc w:val="center"/>
              <w:rPr>
                <w:rFonts w:hint="eastAsia" w:ascii="仿宋" w:hAnsi="仿宋" w:eastAsia="仿宋" w:cs="仿宋"/>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14:paraId="14CE6D45">
            <w:pPr>
              <w:jc w:val="center"/>
              <w:rPr>
                <w:rFonts w:hint="eastAsia" w:ascii="仿宋" w:hAnsi="仿宋" w:eastAsia="仿宋" w:cs="仿宋"/>
                <w:color w:val="000000"/>
                <w:sz w:val="24"/>
                <w:szCs w:val="24"/>
              </w:rPr>
            </w:pPr>
          </w:p>
        </w:tc>
      </w:tr>
      <w:tr w14:paraId="579E1E96">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3A4B5C8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04" w:type="dxa"/>
            <w:tcBorders>
              <w:top w:val="single" w:color="000000" w:sz="4" w:space="0"/>
              <w:left w:val="single" w:color="000000" w:sz="4" w:space="0"/>
              <w:bottom w:val="single" w:color="000000" w:sz="4" w:space="0"/>
              <w:right w:val="single" w:color="000000" w:sz="4" w:space="0"/>
            </w:tcBorders>
            <w:vAlign w:val="center"/>
          </w:tcPr>
          <w:p w14:paraId="47785BA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292</w:t>
            </w:r>
          </w:p>
        </w:tc>
        <w:tc>
          <w:tcPr>
            <w:tcW w:w="7126" w:type="dxa"/>
            <w:tcBorders>
              <w:top w:val="single" w:color="000000" w:sz="4" w:space="0"/>
              <w:left w:val="single" w:color="000000" w:sz="4" w:space="0"/>
              <w:bottom w:val="single" w:color="000000" w:sz="4" w:space="0"/>
              <w:right w:val="single" w:color="000000" w:sz="4" w:space="0"/>
            </w:tcBorders>
          </w:tcPr>
          <w:p w14:paraId="5FF2A7CC">
            <w:pPr>
              <w:widowControl/>
              <w:numPr>
                <w:ilvl w:val="0"/>
                <w:numId w:val="4"/>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整体设计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 整机屏幕</w:t>
            </w:r>
            <w:r>
              <w:rPr>
                <w:rFonts w:hint="eastAsia" w:ascii="仿宋" w:hAnsi="仿宋" w:eastAsia="仿宋" w:cs="仿宋"/>
                <w:kern w:val="0"/>
                <w:sz w:val="24"/>
                <w:szCs w:val="24"/>
                <w:lang w:bidi="ar"/>
              </w:rPr>
              <w:t>采用不小于86英寸液晶面板（对角线）；整机采用一体化设计，外观简洁无任何可见内部功能模</w:t>
            </w:r>
            <w:r>
              <w:rPr>
                <w:rFonts w:hint="eastAsia" w:ascii="仿宋" w:hAnsi="仿宋" w:eastAsia="仿宋" w:cs="仿宋"/>
                <w:color w:val="000000"/>
                <w:kern w:val="0"/>
                <w:sz w:val="24"/>
                <w:szCs w:val="24"/>
                <w:lang w:bidi="ar"/>
              </w:rPr>
              <w:t xml:space="preserve">块连接线。边角采用弧形设计，表面无尖锐边缘或凸起。采用全金属外壳设计，整机屏幕边缘采用金属圆角包边防护，背板采用金属材质，有效屏蔽内部电路器件辐射。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整机采用UHD超高清液晶屏，显示比例16:9，分辨率3840*2160，对比度5000：1。可视角度≥178°。画面对比度及色彩还原真实，画面细节及Gamma无损失，确保师生观看画面不会因显示损耗导致视觉偏差。支持全通道4K显示，全通道OSD菜单及整机内置系统均支持4K图像显示。屏幕采用DC直流背光源，保证显示画面无频闪，有效避免视觉疲劳，呵护师生用眼健康。屏幕灰度等级≥256级。整机NTSC色域覆盖率≥85%。最大屏幕亮度≥300cd/m²，使用时屏幕亮度不大于400cd/m²。为保障整机色彩显示效果，支持持色彩空间可选，包含标准模式和 SRGB 模式，在 SRGB 模式下可做到高色准ΔE≤1。</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FF0000"/>
                <w:kern w:val="0"/>
                <w:sz w:val="24"/>
                <w:szCs w:val="24"/>
                <w:lang w:bidi="ar"/>
              </w:rPr>
              <w:br w:type="textWrapping"/>
            </w:r>
            <w:r>
              <w:rPr>
                <w:rFonts w:hint="eastAsia" w:ascii="仿宋" w:hAnsi="仿宋" w:eastAsia="仿宋" w:cs="仿宋"/>
                <w:color w:val="000000"/>
                <w:kern w:val="0"/>
                <w:sz w:val="24"/>
                <w:szCs w:val="24"/>
                <w:lang w:bidi="ar"/>
              </w:rPr>
              <w:t>3、整机采用硬件低蓝光背光技术，在源头减少有害蓝光波段能量，蓝光占比（有害蓝光415～455nm能量综合）/（整体蓝光400～500能量综合）＜50%，低蓝光保护显示不偏色、不泛黄。整机视网膜蓝光危害（蓝光加权辐射亮度LB）满足IEC TR 62778:2014蓝光危害RG0级别。</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 支持标准、护眼、HDR、节能、自定义等图像模式，其中自定义模式可以自定义亮度、对比度、饱和度、色温等对显示效果进行进一步调节。整机具备自动光感功能，能感应并自动调节屏幕亮度来达到在不同光照环境下的最佳显示效果，此功能可设置开启或关闭。屏幕结合光感调节，屏幕亮度与环境亮度的匹配曲线更加合理，能有效减轻视疲劳。支持多种智能护眼功能，可通过两侧触控按键及前置物理按键进行护眼模式切换，护眼模式下，整机显示画面更加柔和，有效保护视力。全通道在书写或触控屏幕时，亮度自动降低，保护教师眼睛，触控或书写完成后亮度增加，适合观看。支持纸质护眼模式，可以在任意通道任意画面任意软件所有显示内容下实现画面纹理的实时调整；支持纸质纹理：牛皮纸、素描纸、水彩纸、水纹纸、宣纸；支持透明度调节；支持色温调节。 纸质护眼模式下，显示画面各像素点灰度不规则，减少背景干扰。</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FF0000"/>
                <w:kern w:val="0"/>
                <w:sz w:val="24"/>
                <w:szCs w:val="24"/>
                <w:lang w:bidi="ar"/>
              </w:rPr>
              <w:br w:type="textWrapping"/>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 整机采用全物理钢化玻璃，有效保护屏幕显示画面。 钢化玻璃厚度≤4mm，表面硬度≥9H或者≥莫式7级。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 整机屏幕采用零贴合工艺，减少显示面板与玻璃间的偏光、散射，画面显示更加清晰通透、可视角度更广，整机透光率≥90%。表面采用全物理防眩光钢化玻璃，钢化玻璃采用低反射防眩光（AGLR）技术，吸光率7%，有效防止眩光的同时还能吸收部分环境光，进一步降低环境光对显示的干扰，保障在明亮教室中暗场画面的清晰显示。</w:t>
            </w:r>
          </w:p>
          <w:p w14:paraId="00FA473A">
            <w:pPr>
              <w:widowControl/>
              <w:numPr>
                <w:ilvl w:val="0"/>
                <w:numId w:val="4"/>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整机设计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 整机具备不少于6个前置物理按键，包括三合一电源按键，设置、音量加、音量减、录屏、护眼、主页、信源通道，其中含2个可自定义功能按键。具有2个可自定义前置按键，可通过自定义设置实现前置面板功能按键一键启用主页、批注、降半屏、Windows白板、经典护眼、纸质护眼、录屏、小工具（截屏、计时器、放大镜、倒数日、日历）等功能，满足不同用户的使用需求。整机三合一电源按键，同一按键可实现Android系统和Windows系统的一键开机、关机、节能/唤醒操作。关机状态下按按键开机，开机状态下按按键实现节能/唤醒，长按按键实现关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 整机支持在节能状态下通过长按电源键进入还原界面，可点击屏幕选择安卓系统还原、OPS还原以及正常启动选项，具备提示和退出选项，还原操作时需通过密码验证，有效避免误操作。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 整机支持经典护眼模式，可通过前置面板物理功能按键一键启用经典护眼模式。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 整机支持通过前置面板物理按键一键启动录屏功能，可将屏幕中显示的课件、音频内容与人声同时录制。</w:t>
            </w:r>
          </w:p>
          <w:p w14:paraId="1767B524">
            <w:pPr>
              <w:widowControl/>
              <w:numPr>
                <w:ilvl w:val="0"/>
                <w:numId w:val="5"/>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整机前置接口具备防撞防尘挡板设计，挡板采用转轴式翻转。防止接口在连接外接设备使用时与推拉黑板产生碰撞，造成设备损坏，同时有效避免粉尘堵塞接口。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 整机前置3路USB输入接口（包含1路Type-C、2路USB），前置USB接口支持Android、Windows双系统读取外接移动存储设备，接口具备明显的丝印标识。侧置输入接口具备2路HDMI、1路RS232、1路USB、1路RJ45接口，整机侧置输出接口具备1路音频输出、1路触控USB输出，所有接口具备明显的丝印标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 整机具备前置Type-C接口，可实现音视频输入，外接电脑设备经双头Type-C线连接至整机，即可把外接电脑设备画面投到整机上，同时在整机上操作画面，可实现触摸电脑的操作，无需再连接触控USB线。前置Type-C接口，支持通过不带转换转置的外部线缆，实现外接电脑信号的接入显示，显示分辨率可达到4K@ 60Hz。外接电脑设备经双头Type-C线连接至整机，可调用整机内置的摄像头、麦克风、扬声器，在外接电脑即可控制整机拍摄教室画面。支持通过Type-C接口U盘进行文件传输。前置Type-C接口支持65W快充，可以给教学平板、教学笔记本、手机等进行快速充电。</w:t>
            </w:r>
          </w:p>
          <w:p w14:paraId="0D31CB3E">
            <w:pPr>
              <w:widowControl/>
              <w:numPr>
                <w:ilvl w:val="0"/>
                <w:numId w:val="6"/>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整机遥控器具备电视遥控开关机功能和电脑键盘常用的F1—F12功能键及Alt+F4、Alt+Tab、Space、Enter、windows快捷按键，可实现PPT上下翻页、一键锁定/解锁触摸、一键熄屏及开机等功能。</w:t>
            </w:r>
          </w:p>
          <w:p w14:paraId="75E60B99">
            <w:pPr>
              <w:widowControl/>
              <w:numPr>
                <w:ilvl w:val="0"/>
                <w:numId w:val="6"/>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整机内置无线传屏接收系统，无需外接接收器，无线传屏发射器与整机匹配后即可实现传屏功能，将外部电脑的屏幕画面及声音通过无线方式传输到整机上。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 整机内置非独立的摄像头，摄像头与整机采用一体化设计，无任何可见外接线材及模块化拼接痕迹，未占用整机设备端口。摄像头拍摄像素数≥3200万，对角角度≥145度，水平角度≥125度。摄像头可用于远程巡课、二维码扫描等功能。 摄像头运行时，有工作状态提示。内置摄像头支持扫码功能，PC通道下支持通过视频展台软件调用摄像头进行二维码扫码识别。支持AI人脸识别，通过摄像头获取多种使用场景内的图像,并自动识别所有在图像内的人员(教师和学生)，随机地从中选出一个人。整机通过摄像头拍摄多种使用场景内的图像,自动识别人员并计算图像内人员总数。摄像头支持输出 4:3、16:9 比例的图片和视频，支持输出7600×4275分辨率的照片和视频，支持画面畸变矫正功能。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 整机内置8阵列麦克风，麦克风拾音距离≥12米，拾音角度≥180°。麦克风采用非独立扩展形式，不占用整机设备端口，可用于对教室环境音频进行采集。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 整机内置2.2声道音响系统，上边框前朝向15W低音扬声器2个，下边框前朝向15W中高音扬声器2个，额定总功率60W，有效满足课堂视听需求。扬声器在100%音量下，可做到1米处声压级≥88db，10米处声压级≥73dB。内置麦克风接收模块，可与外置麦克风直接配对，并通过整机音响系统进行扩音。支持标准、听力、观影、环绕四种音效模式调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 整机内置NFC模块，支持搭配具有NFC功能的手机、平板，接触即可实现手机、平板与大屏的连接并同步手机、平板的画面到设备上，无需其它操作设置。内置双WiFi6无线网卡，在Android/Windows下可实现Wi-Fi连接、AP热点发射及BT蓝牙连接功能。蓝牙及Wi-Fi模块支持便捷拆除及恢复，确保特殊应用场景下的信息安全。Wi-Fi及AP热点支持频段2.4GHz/5GHz 。Wi-Fi制式支持IEEE802.11 a/b/g/n/ac/ax；支持Wi-Fi6。Wi-Fi及AP 热点支持连接带无线模块功能的学生终端，在 Android 下支持无线设备同时连接数量&gt;32个，在 Windows 系统下支持无线设备同时连接&gt;8 个。 Wi-Fi和AP热点工作距离≥12m。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 部署单根网线可实现Android、Windows双系统有线网络连通。支持802.1x EAP身份认证网络连接，能够登陆需要进行身份认证的校园网。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 整机支持蓝牙Bluetooth 5.4标准。整机蓝牙支持连接外部蓝牙音箱播放音频，也能接收移动终端通过蓝牙发送的文件。</w:t>
            </w:r>
          </w:p>
          <w:p w14:paraId="576444B7">
            <w:pPr>
              <w:widowControl/>
              <w:numPr>
                <w:ilvl w:val="0"/>
                <w:numId w:val="6"/>
              </w:numPr>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 整机与电脑模块连接采用万兆级接口，传输速率≥10Gbps。</w:t>
            </w:r>
          </w:p>
          <w:p w14:paraId="79CFA0EB">
            <w:pPr>
              <w:widowControl/>
              <w:numPr>
                <w:ilvl w:val="0"/>
                <w:numId w:val="4"/>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主要功能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 整机具备全通道悬浮菜单，老师可通过便捷菜单，快速调用返回、安卓主页、批注等功能。任意通道下，可三指实现悬浮球跟随。</w:t>
            </w:r>
          </w:p>
          <w:p w14:paraId="3A48A20A">
            <w:pPr>
              <w:widowControl/>
              <w:numPr>
                <w:ilvl w:val="0"/>
                <w:numId w:val="7"/>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整机支持将自定义图片设置为开机画面。</w:t>
            </w:r>
          </w:p>
          <w:p w14:paraId="4DA43AD8">
            <w:pPr>
              <w:widowControl/>
              <w:numPr>
                <w:ilvl w:val="0"/>
                <w:numId w:val="7"/>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整机具备高效节能模式，检测到黑暗环境30秒后，自动进入节能模式，且检测到光亮会自动唤醒屏幕，该功能可选择打开或关闭。</w:t>
            </w:r>
          </w:p>
          <w:p w14:paraId="76F8C99F">
            <w:pPr>
              <w:widowControl/>
              <w:numPr>
                <w:ilvl w:val="0"/>
                <w:numId w:val="7"/>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当整机无人操作时，可以自动进入关机状态，并可对时间进行设置。</w:t>
            </w:r>
          </w:p>
          <w:p w14:paraId="56684669">
            <w:pPr>
              <w:widowControl/>
              <w:numPr>
                <w:ilvl w:val="0"/>
                <w:numId w:val="7"/>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整机处于无信号状态时，在指定时间内无信号，系统将进入关机，并可设置时间。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 支持通电自启，或者是通电待机，并在设置中自行选择。</w:t>
            </w:r>
          </w:p>
          <w:p w14:paraId="65177DB2">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7.支持定时开关机设置，可以设置不同开关机时段。</w:t>
            </w:r>
          </w:p>
          <w:p w14:paraId="1256DBDC">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8.整机支持通道自动跳转，接入外接设备后，能自动识别并切换到对应的信号源通道，切换前弹出确认选项。</w:t>
            </w:r>
          </w:p>
          <w:p w14:paraId="20E32742">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 整机支持自动唤醒功能，整机处于关机通电状态下，外接设备通过HDMI传输线连接至整机时，整机可自动识别外接设备信号输入并自动开机。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 外接电脑设备连接至整机且触摸信号连通时，外接电脑设备可直接读取插入整机前置USB接口的移动存储设备数据，连接整机前置USB接口的翻页笔和无线键鼠可直接操作外接电脑设备。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 整机支持自定义开机通道，用户可设置默认通道，开机自动进入无需手动切换。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 整机支持通道记忆功能，未设置开机通道时，开机默认回到上一次关机时的通道。</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 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p>
          <w:p w14:paraId="2E50220E">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 在任意信号源通道下，支持十指长按屏幕5秒和遥控器两种方式实现触摸锁定及解锁，触摸锁定时整机无法被触控操作。支持设置锁屏密码；支持智能U盘锁功能，可设置触摸及按键锁定，锁定后无法随意自由操作，需要使用时插入USB key可解锁。</w:t>
            </w:r>
          </w:p>
          <w:p w14:paraId="1BE1DC65">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 支持一键开启录课功能，可将屏幕中显示的课件、音视频内容与老师人声同时录制。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 支持本地升级和OTA在线升级两种方式对系统更新。</w:t>
            </w:r>
          </w:p>
          <w:p w14:paraId="30523CD0">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17. 为保障用户便捷操作屏幕上半部分内容及点击右上角窗口按钮，整机可实现屏幕下移，整机降半屏显示。半屏显示时，支持对半屏部分显示内容进行触控操作，并可通过点击非显示画面区域快速返回全屏。</w:t>
            </w:r>
          </w:p>
          <w:p w14:paraId="01F1A25F">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18. 整机支持通过物理按键、手势及触摸快捷按键等方式快捷调用半屏模式。</w:t>
            </w:r>
          </w:p>
          <w:p w14:paraId="2D5677EF">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19. 整机具备分级降屏（1/3、1/2）功能，用户可以根据使用情况自行选择降1/3或者1/2屏。</w:t>
            </w:r>
          </w:p>
          <w:p w14:paraId="31B2BD68">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 整机设备开机启动后，自动进入教学桌面，支持账号登录、退出，自动获取个人云端教学课件列表。</w:t>
            </w:r>
          </w:p>
          <w:p w14:paraId="4B651B00">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 整机设备支持多种身份识别方式，支持通过账号登录、手机扫码登录。支持统一互通的用户身份认证服务，账号登录后，打开教学白板软件时无需再次输入账号密码重复登录。</w:t>
            </w:r>
          </w:p>
          <w:p w14:paraId="6F0F4833">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22. 教学桌面支持教学常用的教学白板软件、视频展台软件、授课助手软件、WPS、文件管理器等，以便于快捷启动应用进行授课；同时提供进入本机所有应用的入口，满足教师授课需要。桌面软件支持自定义设置，满足老师个性化授课需求。教学桌面，教师登录账号后，可自动获取并在桌面显示最近使用的教学课件，点击任意课件可直接进入授课模式；并支持查看所有个人教学课件资源。桌面支持白板软件预览功能，老师可一键点击预览画面免登录快速进入教学白板授课界面，实现教学白板快速调用。教学桌面支持画报轮播功能，通过主页快捷入口可自定义轮播内容、轮播间隔、播放时间等，助力校园文化建设。教学桌面中的文件管理，支持同时显示本地磁盘、移动类存储设备的文件资源。</w:t>
            </w:r>
          </w:p>
          <w:p w14:paraId="4824F53E">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23. 整机内置全通道侧边栏快捷菜单，包括应用软件、小工具、信源切换、快捷设置、主页等功能；在任意显示通道下均可通过侧边栏一键进入该触摸菜单。整机全通道侧边栏快捷菜单包含如下小工具：降半屏、锁屏、录屏、投屏、相机、自检等功能并支持自定义。整机全通道侧边栏快捷菜单中应用软件可以进行实时切换并打开，无需在已经开启任意应用软件全屏模式下退出当前应用再选择更换。 整机全通道侧边栏快捷菜单中可以随时调起切换经典护眼模式、纸质护眼模式、自动亮度模式、音量和亮度调节、进入快捷整机设置。整机处于非内置PC通道下，支持调用屏幕快捷键一键回到PC通道。整机全通道侧边栏支持在任意通道使用批注小工具进行批注讲解，可切换书写笔颜色、截屏保存批注内容、清屏。截图：PC通道下侧边栏支持打开截图功能，可自行选择截取屏幕范围，点击截图即可成功截取屏幕，并自动保存。计时器：整机全通道侧边栏提供秒表倒计时，输入某特定时间值，可精确到秒，点击开始即进入倒计时，且倒计时结束后有声音提示。 放大镜：整机全通道侧边栏支持打开放大镜工具，放大任意区域内容。 聚光灯：整机全通道侧边栏支持打开聚光灯工具，并可以通过手势对聚光灯范围进行缩放。计算器：整机全通道侧边栏支持打开计算器功能。 降半屏：为保障用户便捷操作屏幕上半部分内容及点击右上角窗口按钮，可实现屏幕下移、降半屏显示。半屏显示时，支持对半屏部分显示内容进行触控操作，并可通过点击非显示画面区域快速返回全屏。 日历：整机全通道侧边栏支持打开日历，快速查看日期。倒数日：整机全通道侧边栏支持设置任意倒数日。</w:t>
            </w:r>
          </w:p>
          <w:p w14:paraId="6ED11C0C">
            <w:pPr>
              <w:widowControl/>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 支持微信公众号报修和扫描整机自带二维码直接报修，用户可跟踪报修处理过程和处理结果。</w:t>
            </w:r>
          </w:p>
          <w:p w14:paraId="722E1C77">
            <w:pPr>
              <w:widowControl/>
              <w:numPr>
                <w:ilvl w:val="0"/>
                <w:numId w:val="4"/>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触控系统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采用红外触控技术，支持Windows系统中进行不低于40点触控，支持在Android系统中进行40点或以上触控。触摸分辨率32768*32768。触摸响应时间≤4ms，触摸书写延迟≤15ms。为保证整机触控流畅性，连续触控时，连续的两次触控点检测时间间隔≤7ms，最小识别物≤2mm，触摸精度±1mm。整机屏幕触摸有效识别高度不超过1.5mm，即触摸物体距离玻璃外表面高度不超过1.5mm时，触摸屏识别为点击操作。 支持Windows、Mac Os及国产化操作系统外置电脑接入时，无需安装触摸驱动。从Android通道切换到OPS通道后，触摸框在1s内达到可触控状态；从OPS通道切换到外部通道后，触摸框在3s内达到可触控状态。全通道具备触摸提示音，并具备开关。触摸屏具有防遮挡功能，触摸接收器在单点或多点遮挡后仍能正常书写。具备抗强光干扰，在≥100K LUX照度的环境下仍能正常书写。</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五、 安卓系统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 整机嵌入式安卓系统版本不低于Android 14，内存≥4GB，存储空间≥32GB，并具备内存可扩展设备，根据需要可升级至2T。</w:t>
            </w:r>
          </w:p>
          <w:p w14:paraId="52F5A367">
            <w:pPr>
              <w:widowControl/>
              <w:numPr>
                <w:ilvl w:val="0"/>
                <w:numId w:val="8"/>
              </w:numPr>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整机嵌入式安卓系统下主界面、菜单、图标、文字均为4K超高清显示，显示细腻、清晰度高。无PC状态下，嵌入式Android操作系统下可实现windows系统中常用的教学应用功能，如白板书写、WPS软件使用和网页浏览。能对USB接口所读取到的文件进行自动归类，可分类查找文档、安装包、图片、音视频，检索后可直接在界面中打开。安卓系统下提供快捷桌面，用户可以快捷进入白板、文件管理、电脑桌面、浏览器及更多应用。整机内置硬件自检工具（非第三方工具），可一键进行硬件系统自动检测，对系统内存空间、存储空间、WIFI状态、OPS状态、本机温度、光感、触摸系统等提供直观的状态提示。整机具备温度监控，可检测整机温度值（CPU），并在安卓主页显示温度信息。嵌入式Android操作系统下，白板支持对书写笔的颜色、粗细、类型进行选择。支持对已经书写的笔迹和形状的颜色进行更换。支持对已经书写的笔迹和形状进行选择，选择后进行颜色更改、拖拽移位、缩放支持对书写的笔迹进行联网搜索。支持20点书写及手掌擦除。支持全局漫游，并能对全局内容进行移动。白板书写内容可导出源文件、图片、PDF等格式。支持不少于14种平面图形工具及7种立体图形工具。白板支持不同背景颜色，同时提供5种学科专用背景，如：横线格、米字格、拼音格、田字格、作文纸。支持将页面内容生成分享二维码，扫码后可在手机端进行查看及二次分享，支持加密分享。云盘绑定和分享，支持自定义绑定邮箱。支持不少于10种快捷工具，包括：图片、视频、表格、尺规、信源、搜索、互动投票、计时器、思维导图等功能，可快速调用或插入白板。</w:t>
            </w:r>
          </w:p>
          <w:p w14:paraId="2FC0E4BF">
            <w:pPr>
              <w:widowControl/>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 嵌入式Android操作系统下，内置电子视力表软件，支持通过触摸方式进行视力检测，助力校园近视防控工作开展。电子视力表软件由设备生产厂商与与权威三甲医院眼科共同开发，通过权威眼科医院临床试验验证，符合标准对数视力表相关要求，保证测试数据的准确性和权威性。检测模式：支持进行单人视力检测及全班视力检测，检测时支持裸眼检测和戴镜检测两种方式；在全班检测模式下，自动提醒下一位准备检测的同学，提高检测效率。内置权威三甲医院眼科制作的护眼百科内容，包含专家视频、护眼动画等资源；不少于50个权威护眼视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 支持在系统后台进行学生管理，可进行学生信息输入，输入时支持通过电子表格的形式批量导入学生名单，用于全班视力检测。支持在系统后台对视力数据进行手工修正、增加和删除，以解决误操作带来的数据偏差。支持在系统后台自动生成学生视力档案，可以按学校、年级、班级进行统计并可以自定义时间范围，生成视力档案报告；并支持查看每位学生的历史视力档案。支持在系统后台导出视力数据进行统计分析；同时支持在本地端查看、导出学生视力数据。支持后台多级权限帐号管理，提供班级、年级、全校等管理员账号权限。不同屏幕尺寸下，软件会自动判断并提醒测试距离，不会因为屏幕尺寸的变化导致视力表测试偏差。班级视力数据可实时同步至教师账号，教师和学校管理员可以在后台查看、分析、导出视力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六、ops内置电脑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1.采用Intel通用标准80pin接口，即插即用，易于维护。</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2.主板搭载第十二代Intel酷睿系列CPU，8GBDDR4笔记本内存或以上配置，256GB或以上SSD固态硬盘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3.PC模块可抽拉式插入整机，可实现无单独接线的插拔。</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4.采用手拧螺丝卡扣，确保PC模块安装固定到位，同时无需工具就可快速拆卸电脑模块。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5.为便于设备维护，插拔电脑模块具有一键还原和系统保护功能，有效保证用户使用安全。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6.为保障与整机的兼容性，电脑模块与整机为同一制造商。</w:t>
            </w:r>
          </w:p>
        </w:tc>
        <w:tc>
          <w:tcPr>
            <w:tcW w:w="678" w:type="dxa"/>
            <w:tcBorders>
              <w:top w:val="single" w:color="000000" w:sz="4" w:space="0"/>
              <w:left w:val="single" w:color="000000" w:sz="4" w:space="0"/>
              <w:bottom w:val="single" w:color="000000" w:sz="4" w:space="0"/>
              <w:right w:val="single" w:color="000000" w:sz="4" w:space="0"/>
            </w:tcBorders>
            <w:noWrap/>
            <w:vAlign w:val="center"/>
          </w:tcPr>
          <w:p w14:paraId="6E7DF26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77206D6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14:paraId="04D5F5D1">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E91FD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04" w:type="dxa"/>
            <w:tcBorders>
              <w:top w:val="single" w:color="000000" w:sz="4" w:space="0"/>
              <w:left w:val="single" w:color="000000" w:sz="4" w:space="0"/>
              <w:bottom w:val="single" w:color="000000" w:sz="4" w:space="0"/>
              <w:right w:val="single" w:color="000000" w:sz="4" w:space="0"/>
            </w:tcBorders>
            <w:vAlign w:val="center"/>
          </w:tcPr>
          <w:p w14:paraId="1793AD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推拉黑板</w:t>
            </w:r>
          </w:p>
        </w:tc>
        <w:tc>
          <w:tcPr>
            <w:tcW w:w="7126" w:type="dxa"/>
            <w:tcBorders>
              <w:top w:val="single" w:color="000000" w:sz="4" w:space="0"/>
              <w:left w:val="single" w:color="000000" w:sz="4" w:space="0"/>
              <w:bottom w:val="single" w:color="000000" w:sz="4" w:space="0"/>
              <w:right w:val="single" w:color="000000" w:sz="4" w:space="0"/>
            </w:tcBorders>
            <w:vAlign w:val="center"/>
          </w:tcPr>
          <w:p w14:paraId="0A04DDD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1.书写板面：内外双层结构，内层为两块固定书写板与一体机正面平齐，  外层为两块滑动书写板。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基本尺寸：≥4000mm×1305mm，可根据所配一体机适当调整，确保与一体机（电子白板）的有效配套。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书写板面：采用优质烤漆钢板，厚度≥0.3mm。板面为亚光墨绿色，  漆膜硬度为 6H，粗糙度为 Ra1.6-3.2um。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2.内芯材料：9.10-4.内芯材料：选用高强度、吸音、防潮、阻燃聚苯乙烯板，厚度≥13mm。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3.背板：选用优质镀锌板，厚度≥0.16mm，板面平整，镀层牢固、光滑而均匀。</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4.覆板：采用环保型双组份聚氨酯胶水，自动化流水线覆板作业，确  保粘接牢固板面平整，甲醛释放量≤0.2mg/L，符合 GB/T 28231-2011《书写板安全卫生要求》。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5.边框：横框尺寸≥68×88mm，竖框尺寸≥29mm×78mm，边框经氧化、喷砂涂层处理，无明显眩光；横(立)框采用双层加强结构。</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6.滑轮：采用上吊轮双滑道、下平轮单滑动结构，滑动顺畅、噪音小；书写时定位精确不晃动、滑动板前后晃动小于 0.5mm。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7.配备宽度≥30mm 一体化粉尘槽，防止粉尘垂直落地；粉尘槽与下边框一体化设计，清扫时无粉尘死角；为了防止粉笔等工具掉落，有  与粉尘槽一体的粉尘清理工具，不用时，可代替粉尘孔塞，堵住粉尘孔。</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8.包角材料：采用抗老化高强度 ABS 工程塑料注塑成型，双壁成 腔流线型设计，圆角≥R25mm。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9.限位档：黑板边框内部两侧安装滑动板限位档，防止活动黑板开启时撞击立框。</w:t>
            </w:r>
          </w:p>
        </w:tc>
        <w:tc>
          <w:tcPr>
            <w:tcW w:w="678" w:type="dxa"/>
            <w:tcBorders>
              <w:top w:val="single" w:color="000000" w:sz="4" w:space="0"/>
              <w:left w:val="single" w:color="000000" w:sz="4" w:space="0"/>
              <w:bottom w:val="single" w:color="000000" w:sz="4" w:space="0"/>
              <w:right w:val="single" w:color="000000" w:sz="4" w:space="0"/>
            </w:tcBorders>
            <w:noWrap/>
            <w:vAlign w:val="center"/>
          </w:tcPr>
          <w:p w14:paraId="59FF41A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0BB8FA4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组</w:t>
            </w:r>
          </w:p>
        </w:tc>
      </w:tr>
      <w:tr w14:paraId="29D0BB88">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2841D9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004" w:type="dxa"/>
            <w:tcBorders>
              <w:top w:val="single" w:color="000000" w:sz="4" w:space="0"/>
              <w:left w:val="single" w:color="000000" w:sz="4" w:space="0"/>
              <w:bottom w:val="single" w:color="000000" w:sz="4" w:space="0"/>
              <w:right w:val="single" w:color="000000" w:sz="4" w:space="0"/>
            </w:tcBorders>
            <w:vAlign w:val="center"/>
          </w:tcPr>
          <w:p w14:paraId="41E9979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教师演示台</w:t>
            </w:r>
          </w:p>
        </w:tc>
        <w:tc>
          <w:tcPr>
            <w:tcW w:w="7126" w:type="dxa"/>
            <w:tcBorders>
              <w:top w:val="single" w:color="000000" w:sz="4" w:space="0"/>
              <w:left w:val="single" w:color="000000" w:sz="4" w:space="0"/>
              <w:bottom w:val="single" w:color="000000" w:sz="4" w:space="0"/>
              <w:right w:val="single" w:color="000000" w:sz="4" w:space="0"/>
            </w:tcBorders>
            <w:vAlign w:val="center"/>
          </w:tcPr>
          <w:p w14:paraId="2C2CC12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▲规格：≥2400（长）×700（宽）×850mm（高）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台面:采用不小于13mm厚优抗板，由专业生产厂家用CNC机械加工而成。为了确保使用者的健康安全，产品各项性能满足或高于如下要求：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1、化学性能--台面板材正反两面参照GB/T 17657-2022人造板及饰面人造板理化性能试验办法进行不少于140项化学试剂及有机溶液检测，硫酸（98%）、77%硫酸、40%氢氟酸、硝酸（65%）、四氯化碳、氢氧化钠（40%）、乙基苯、饱和氯化锌等检验结果均为无明显变化，分级结果为“5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2、环保性能---甲醛释放量按照GB/T39600-2021标准检测，检验结果≤0.01mg/m³。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3、物理性能-----按照 GB/T 17657-2022标准及其它相关的标准进行不少于27项检测，结果为：密度≥1.44g/㎝³；24h吸水率≤0.2%；静曲强度大于138MPa；弹性模量≥9890MPa；顺纹抗压强度大于176MPa；耐沸水性能：质量增加百分率≤0.01%、厚度增加百分率≤0.06%，表面质量等级：5级：无变化，边缘质量等级：5级：无明显变化；漆膜硬度：≥9H；耐臭氧（72h）；外观无明显变化；表面耐磨性能：≥1550r，未出现磨损；尺寸稳定性检测结果：纵向≤0.04%、横向≤0.05%；漆膜附着力：六级：切割边缘完全平滑，网格内无脱落；体积电阻≤3.1*1012；表面电阻≤4.7*1012。含水率≤0.8%；负荷变形温度：＞200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4、防霉性能：霉菌生长情况0级，抗菌性：不少于17种的菌种检测结果抗菌率≥99.99%；</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桌身：整体采用1.0mm厚优质冷轧钢板，全部钢制件纳米陶瓷镀膜防锈处理。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结构：演示台设有储物柜，中间为演示台,设置电源主控系统、多媒体设备（主机、显示器、中控、功放、交换机）的位置预留。含330*440mmPP水槽、下水管和溢流管及三联水嘴。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滑道：抽屉全部采用优质三节承重式滚珠滑道开合十万次不变形。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铰链：采用优质铰链，开合十万次不变形。三联水嘴：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下水管和溢流管：排水管规格:直径35mm*长度500mm水槽专配型排水管，不锈钢卡扣连接，安装方便不渗漏溢流管:直径30mm*长度500mm水槽专配型排水管，不锈钢卡扣连接，安装方便不渗漏  </w:t>
            </w:r>
          </w:p>
        </w:tc>
        <w:tc>
          <w:tcPr>
            <w:tcW w:w="678" w:type="dxa"/>
            <w:tcBorders>
              <w:top w:val="single" w:color="000000" w:sz="4" w:space="0"/>
              <w:left w:val="single" w:color="000000" w:sz="4" w:space="0"/>
              <w:bottom w:val="single" w:color="000000" w:sz="4" w:space="0"/>
              <w:right w:val="single" w:color="000000" w:sz="4" w:space="0"/>
            </w:tcBorders>
            <w:vAlign w:val="center"/>
          </w:tcPr>
          <w:p w14:paraId="0848D2F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3897AA7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张</w:t>
            </w:r>
          </w:p>
        </w:tc>
      </w:tr>
      <w:tr w14:paraId="7DA374A7">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293A196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004" w:type="dxa"/>
            <w:tcBorders>
              <w:top w:val="single" w:color="000000" w:sz="4" w:space="0"/>
              <w:left w:val="single" w:color="000000" w:sz="4" w:space="0"/>
              <w:bottom w:val="single" w:color="000000" w:sz="4" w:space="0"/>
              <w:right w:val="single" w:color="000000" w:sz="4" w:space="0"/>
            </w:tcBorders>
            <w:vAlign w:val="center"/>
          </w:tcPr>
          <w:p w14:paraId="7271133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实验桌</w:t>
            </w:r>
          </w:p>
        </w:tc>
        <w:tc>
          <w:tcPr>
            <w:tcW w:w="7126" w:type="dxa"/>
            <w:tcBorders>
              <w:top w:val="single" w:color="000000" w:sz="4" w:space="0"/>
              <w:left w:val="single" w:color="000000" w:sz="4" w:space="0"/>
              <w:bottom w:val="single" w:color="000000" w:sz="4" w:space="0"/>
              <w:right w:val="single" w:color="000000" w:sz="4" w:space="0"/>
            </w:tcBorders>
            <w:vAlign w:val="center"/>
          </w:tcPr>
          <w:p w14:paraId="6FA723C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▲1、规格：≥2800（长）*1200（宽）*780mm（高）。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2、台面:采用不小于12.7mm厚双面理化膜实芯理化板台面，台面边缘用同质材料板双层加厚至25.4mm，由专业生产厂家用CNC机械加工而成。具体性能如下：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★通过硫酸（98%）、磷酸（85%）、氢氟酸（48%）、乙基苯、异丁醇等不少于140项酸、碱及其它化学试剂的检验结果为5级：无明显变化；重金属检测参照 GB 18584-2001《室内装饰装修材料木家具中有害物质限量》标准，满足 4 种重金属含量 mg/kg（可溶性铅≤0.3、镉：未检出、铬≤0.7、汞：未检出）；甲醛释放量按照GB/T 39600-2021《人造板及其制品甲醛释放量分级》标准检测，满足E0级技术要求，检验结果为≤0.005mg/m³；台面板依据GB/T 17657-2022标准及其他相关标准方法检测，结果为：静曲强度≥145Mpa；弹性模量≥10450Mpa；含水率：≤1.3%；24h吸水率≤0.2%；密度≥1.43g/cm3；耐臭氧（72h）：外观无明显变化；尺寸稳定性：纵向与横向≤0.03%；漆膜附着力：六级：切割边缘完全平滑，网格内无脱落；漆膜硬度＞9H；表面耐划痕性能：4.5N作用下，试件表面无大于90%的连续划痕；表面耐龟裂性能：5级：表面无裂纹；耐高温性能：表面无裂纹；表面耐耐干热性能：5级：无明显变化；表面耐湿热性能：5级：无明显变化；耐沸水性能：质量增加百分率≤0.01%、厚度增加百分率≤0.06%，表面质量等级：5级：无变化，边缘质量等级：5级：无明显变化；表面耐冷热循环：表面无裂纹及鼓泡；抗冲击性能（冲击高度1m）：4.7-5.1mm；表面耐磨性能≥1150r，未出现磨损；弯曲强度≥140Mpa；弯曲弹性模量≥8330Mpa；防霉性能：霉菌生长情况0级，抗菌性：不少于15种的菌种检测结果抗菌率&gt;99.99%；台面参照GB/T16422.2-2022标准进行450小时以上氙灯老化试验，检测结果为样品无变色、发粘、裂纹等异常，等级为5级。</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钢木结构：主体框架采用约50*50mm，壁厚约1.2mm方钢型材焊接制作成型，所有钢制配件经过酸洗、磷化、除油、除锈并经过对酸碱和其它化学试剂有极高的环氧树脂金属粉末喷涂高温固化处理。并经高温固化在型材表面之上，具有不脱落、耐腐蚀之功能。3、柜体：柜体采用E1级厚度为16mm的暖白环保生态实木颗粒板，所有板材外露面采用不可逆封边工艺，封边耐热、寒、水蒸气、化学品和溶剂，稳定性强，封边后封边条不可剥离，高密封性不吸水、不膨胀，外型美观、经久耐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4、导轨及铰链：优质三节静音导轨及不锈钢铰链，抽拉及开合次数达到500万次以上；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5、固定桌脚：ABS注塑专用桌垫。</w:t>
            </w:r>
          </w:p>
        </w:tc>
        <w:tc>
          <w:tcPr>
            <w:tcW w:w="678" w:type="dxa"/>
            <w:tcBorders>
              <w:top w:val="single" w:color="000000" w:sz="4" w:space="0"/>
              <w:left w:val="single" w:color="000000" w:sz="4" w:space="0"/>
              <w:bottom w:val="single" w:color="000000" w:sz="4" w:space="0"/>
              <w:right w:val="single" w:color="000000" w:sz="4" w:space="0"/>
            </w:tcBorders>
            <w:vAlign w:val="center"/>
          </w:tcPr>
          <w:p w14:paraId="7FBD75E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749" w:type="dxa"/>
            <w:tcBorders>
              <w:top w:val="single" w:color="000000" w:sz="4" w:space="0"/>
              <w:left w:val="single" w:color="000000" w:sz="4" w:space="0"/>
              <w:bottom w:val="single" w:color="000000" w:sz="4" w:space="0"/>
              <w:right w:val="single" w:color="000000" w:sz="4" w:space="0"/>
            </w:tcBorders>
            <w:vAlign w:val="center"/>
          </w:tcPr>
          <w:p w14:paraId="0CFBE0C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张</w:t>
            </w:r>
          </w:p>
        </w:tc>
      </w:tr>
      <w:tr w14:paraId="5E0824C7">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1453DA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004" w:type="dxa"/>
            <w:tcBorders>
              <w:top w:val="single" w:color="000000" w:sz="4" w:space="0"/>
              <w:left w:val="single" w:color="000000" w:sz="4" w:space="0"/>
              <w:bottom w:val="single" w:color="000000" w:sz="4" w:space="0"/>
              <w:right w:val="single" w:color="000000" w:sz="4" w:space="0"/>
            </w:tcBorders>
            <w:vAlign w:val="center"/>
          </w:tcPr>
          <w:p w14:paraId="288439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试剂架</w:t>
            </w:r>
          </w:p>
        </w:tc>
        <w:tc>
          <w:tcPr>
            <w:tcW w:w="7126" w:type="dxa"/>
            <w:tcBorders>
              <w:top w:val="single" w:color="000000" w:sz="4" w:space="0"/>
              <w:left w:val="single" w:color="000000" w:sz="4" w:space="0"/>
              <w:bottom w:val="single" w:color="000000" w:sz="4" w:space="0"/>
              <w:right w:val="single" w:color="000000" w:sz="4" w:space="0"/>
            </w:tcBorders>
            <w:vAlign w:val="center"/>
          </w:tcPr>
          <w:p w14:paraId="4FB6F41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▲规格：≥1000*400*750mm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立柱、档条：采用≥1.0冷轧钢板折弯成型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连接件：≥1.0冷轧钢板折弯成型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喷涂：水洗陶化、静电粉末高温固化喷涂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电源插座：5孔10A防溅插座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层板：钢化玻璃上下2层，中台双面存取，每层层板间距可调整</w:t>
            </w:r>
          </w:p>
        </w:tc>
        <w:tc>
          <w:tcPr>
            <w:tcW w:w="678" w:type="dxa"/>
            <w:tcBorders>
              <w:top w:val="single" w:color="000000" w:sz="4" w:space="0"/>
              <w:left w:val="single" w:color="000000" w:sz="4" w:space="0"/>
              <w:bottom w:val="single" w:color="000000" w:sz="4" w:space="0"/>
              <w:right w:val="single" w:color="000000" w:sz="4" w:space="0"/>
            </w:tcBorders>
            <w:vAlign w:val="center"/>
          </w:tcPr>
          <w:p w14:paraId="5783EEF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339E70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6C47769">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2DA753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004" w:type="dxa"/>
            <w:tcBorders>
              <w:top w:val="single" w:color="000000" w:sz="4" w:space="0"/>
              <w:left w:val="single" w:color="000000" w:sz="4" w:space="0"/>
              <w:bottom w:val="single" w:color="000000" w:sz="4" w:space="0"/>
              <w:right w:val="single" w:color="000000" w:sz="4" w:space="0"/>
            </w:tcBorders>
            <w:vAlign w:val="center"/>
          </w:tcPr>
          <w:p w14:paraId="0A724FA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教学电源</w:t>
            </w:r>
          </w:p>
        </w:tc>
        <w:tc>
          <w:tcPr>
            <w:tcW w:w="7126" w:type="dxa"/>
            <w:tcBorders>
              <w:top w:val="single" w:color="000000" w:sz="4" w:space="0"/>
              <w:left w:val="single" w:color="000000" w:sz="4" w:space="0"/>
              <w:bottom w:val="single" w:color="000000" w:sz="4" w:space="0"/>
              <w:right w:val="single" w:color="000000" w:sz="4" w:space="0"/>
            </w:tcBorders>
            <w:vAlign w:val="center"/>
          </w:tcPr>
          <w:p w14:paraId="22921C61">
            <w:pPr>
              <w:widowControl/>
              <w:numPr>
                <w:ilvl w:val="0"/>
                <w:numId w:val="9"/>
              </w:numPr>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显示及输入端选用不小于7寸全触摸真彩显示屏，智能一体化界面，所有功能均在触屏上操作完成，方便、简单。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实验室教师智能主控电源提供本地登陆和远程身份验证登陆两种方式，本地登陆通过指定的密码进行登陆系统，远程身份验证登陆通过输入教师账号和密码进行远程服务端身份验证，验证通过后方可登陆系统。投标时提供能证明本参数功能的照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3、可实现定时关机功能，定时关机时间可以教师据任务要求按需设设定。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4、教师自用低压交流电源电压为0V-30V/3A，分辩率为1V。具备自动过载保护功能。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5、教师自用低压直流电源电压为0V-30V/4A，分辩率为0.1V。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6、实验室教师智能主控电源分4组向学生实验桌输出安全的220V交流电源，具备漏电及过载保护功能，支持对学生电源进行开关机操作。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7、实验室教师智能主控电源可远程控制学生电源的开关，分4组控制。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8、电源的性能应符合《 JY/T 0374-2004 教学实验室设备电源系统》中的相关要求。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9、电源配置实验室教师智能主控电源监测管理云平台，用于教师端对教师电源进行设备管理，实验数据监测管理，异常信息监测管理。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（1）用户管理：应可以刷新、新增、修改、删除以及查询用户等相应的操作，并给指定的用户赋予不同的角色，也可以给用户直接赋予不同的系统功能授权。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（2）角色管理：应可以刷新、新增、修改、删除以及查询角色等相应的操作，并给不同的角色赋予不同的系统功能授权。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（3）空间管理：应可以刷新、新增学校区域、修改学校区域、删除学校区域以及搜索学校区域等相应的操作。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（4）主控电源管理：应可以刷新，新增、修改、删除以及查询主控电源数据。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（5）异常告警管理：应可以查看主控电源异常情况（短路或者过载），并支持Excel数据导出。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（6）操作日志管理：应可以查看教师在实验教学过程中的操作过程，便于数据异常的操作追溯，并支持Excel数据导出。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（7）教师电源数据管理：应可以查看实验教学过程中的教学电源数据（教师电流和电压），便于实验教学数据的整理，并支持Excel数据导出。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（8）统计分析模块：应可以统计分析实验室设备使用率。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教师电源的静电放电抗扰度、射频电磁场辐射抗扰度、电快速瞬变脉冲群抗扰度、浪涌(冲击）抗扰度、射频场感应的传导骚扰抗扰度、工频磁场抗扰度、电压暂降、短时中断抗扰度、耐低温试验、耐高温试验、耐湿热工作性能试验、跌落试验、振动试验何工作温度下的泄漏电流和电气强度试验；电气间隙、爬电距离和固体绝缘试验满足国家现行标准要求，</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t>。</w:t>
            </w:r>
          </w:p>
          <w:p w14:paraId="36463339">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★设备通过中国电器电子产品认证，投标时提供认证证书复印件。</w:t>
            </w:r>
          </w:p>
        </w:tc>
        <w:tc>
          <w:tcPr>
            <w:tcW w:w="678" w:type="dxa"/>
            <w:tcBorders>
              <w:top w:val="single" w:color="000000" w:sz="4" w:space="0"/>
              <w:left w:val="single" w:color="000000" w:sz="4" w:space="0"/>
              <w:bottom w:val="single" w:color="000000" w:sz="4" w:space="0"/>
              <w:right w:val="single" w:color="000000" w:sz="4" w:space="0"/>
            </w:tcBorders>
            <w:vAlign w:val="center"/>
          </w:tcPr>
          <w:p w14:paraId="433B690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D2357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14:paraId="7630BD8A">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525510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004" w:type="dxa"/>
            <w:tcBorders>
              <w:top w:val="single" w:color="000000" w:sz="4" w:space="0"/>
              <w:left w:val="single" w:color="000000" w:sz="4" w:space="0"/>
              <w:bottom w:val="single" w:color="000000" w:sz="4" w:space="0"/>
              <w:right w:val="single" w:color="000000" w:sz="4" w:space="0"/>
            </w:tcBorders>
            <w:vAlign w:val="center"/>
          </w:tcPr>
          <w:p w14:paraId="734720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PP水盆</w:t>
            </w:r>
          </w:p>
        </w:tc>
        <w:tc>
          <w:tcPr>
            <w:tcW w:w="7126" w:type="dxa"/>
            <w:tcBorders>
              <w:top w:val="single" w:color="000000" w:sz="4" w:space="0"/>
              <w:left w:val="single" w:color="000000" w:sz="4" w:space="0"/>
              <w:bottom w:val="single" w:color="000000" w:sz="4" w:space="0"/>
              <w:right w:val="single" w:color="000000" w:sz="4" w:space="0"/>
            </w:tcBorders>
            <w:vAlign w:val="center"/>
          </w:tcPr>
          <w:p w14:paraId="54F66543">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▲规格：≥440*320*200mm</w:t>
            </w:r>
          </w:p>
          <w:p w14:paraId="3B02E32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配置实验室专用PP化验水槽，≥5mm厚高密度PP一体成型（含下水软管等配件），台下安装。</w:t>
            </w:r>
          </w:p>
        </w:tc>
        <w:tc>
          <w:tcPr>
            <w:tcW w:w="678" w:type="dxa"/>
            <w:tcBorders>
              <w:top w:val="single" w:color="000000" w:sz="4" w:space="0"/>
              <w:left w:val="single" w:color="000000" w:sz="4" w:space="0"/>
              <w:bottom w:val="single" w:color="000000" w:sz="4" w:space="0"/>
              <w:right w:val="single" w:color="000000" w:sz="4" w:space="0"/>
            </w:tcBorders>
            <w:vAlign w:val="center"/>
          </w:tcPr>
          <w:p w14:paraId="1E7D9D5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749" w:type="dxa"/>
            <w:tcBorders>
              <w:top w:val="single" w:color="000000" w:sz="4" w:space="0"/>
              <w:left w:val="single" w:color="000000" w:sz="4" w:space="0"/>
              <w:bottom w:val="single" w:color="000000" w:sz="4" w:space="0"/>
              <w:right w:val="single" w:color="000000" w:sz="4" w:space="0"/>
            </w:tcBorders>
            <w:vAlign w:val="center"/>
          </w:tcPr>
          <w:p w14:paraId="05BE771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29736052">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343A2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004" w:type="dxa"/>
            <w:tcBorders>
              <w:top w:val="single" w:color="000000" w:sz="4" w:space="0"/>
              <w:left w:val="single" w:color="000000" w:sz="4" w:space="0"/>
              <w:bottom w:val="single" w:color="000000" w:sz="4" w:space="0"/>
              <w:right w:val="single" w:color="000000" w:sz="4" w:space="0"/>
            </w:tcBorders>
            <w:vAlign w:val="center"/>
          </w:tcPr>
          <w:p w14:paraId="663453A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三联水嘴</w:t>
            </w:r>
          </w:p>
        </w:tc>
        <w:tc>
          <w:tcPr>
            <w:tcW w:w="7126" w:type="dxa"/>
            <w:tcBorders>
              <w:top w:val="single" w:color="000000" w:sz="4" w:space="0"/>
              <w:left w:val="single" w:color="000000" w:sz="4" w:space="0"/>
              <w:bottom w:val="single" w:color="000000" w:sz="4" w:space="0"/>
              <w:right w:val="single" w:color="000000" w:sz="4" w:space="0"/>
            </w:tcBorders>
            <w:vAlign w:val="center"/>
          </w:tcPr>
          <w:p w14:paraId="35B6794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鹅颈式实验室专用优质化验水嘴：防酸碱、表面环氧树脂喷涂。三联龙头为全铜材质，阀门为陶瓷片密封，高头，便于多用途使用，可拆卸清洗阻塞。出水嘴可拆卸，内有成型螺纹，可方便连接循环等特殊用水水管。</w:t>
            </w:r>
          </w:p>
        </w:tc>
        <w:tc>
          <w:tcPr>
            <w:tcW w:w="678" w:type="dxa"/>
            <w:tcBorders>
              <w:top w:val="single" w:color="000000" w:sz="4" w:space="0"/>
              <w:left w:val="single" w:color="000000" w:sz="4" w:space="0"/>
              <w:bottom w:val="single" w:color="000000" w:sz="4" w:space="0"/>
              <w:right w:val="single" w:color="000000" w:sz="4" w:space="0"/>
            </w:tcBorders>
            <w:vAlign w:val="center"/>
          </w:tcPr>
          <w:p w14:paraId="104C77D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749" w:type="dxa"/>
            <w:tcBorders>
              <w:top w:val="single" w:color="000000" w:sz="4" w:space="0"/>
              <w:left w:val="single" w:color="000000" w:sz="4" w:space="0"/>
              <w:bottom w:val="single" w:color="000000" w:sz="4" w:space="0"/>
              <w:right w:val="single" w:color="000000" w:sz="4" w:space="0"/>
            </w:tcBorders>
            <w:vAlign w:val="center"/>
          </w:tcPr>
          <w:p w14:paraId="1B6EAA7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0DA44689">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43E7A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004" w:type="dxa"/>
            <w:tcBorders>
              <w:top w:val="single" w:color="000000" w:sz="4" w:space="0"/>
              <w:left w:val="single" w:color="000000" w:sz="4" w:space="0"/>
              <w:bottom w:val="single" w:color="000000" w:sz="4" w:space="0"/>
              <w:right w:val="single" w:color="000000" w:sz="4" w:space="0"/>
            </w:tcBorders>
            <w:vAlign w:val="center"/>
          </w:tcPr>
          <w:p w14:paraId="5170437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实验凳</w:t>
            </w:r>
          </w:p>
        </w:tc>
        <w:tc>
          <w:tcPr>
            <w:tcW w:w="7126" w:type="dxa"/>
            <w:tcBorders>
              <w:top w:val="single" w:color="000000" w:sz="4" w:space="0"/>
              <w:left w:val="single" w:color="000000" w:sz="4" w:space="0"/>
              <w:bottom w:val="single" w:color="000000" w:sz="4" w:space="0"/>
              <w:right w:val="single" w:color="000000" w:sz="4" w:space="0"/>
            </w:tcBorders>
            <w:vAlign w:val="center"/>
          </w:tcPr>
          <w:p w14:paraId="7D14B56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凳面材质：面板采用ABS新料一体注塑成型，面板直径295mm±2mm，中间有内弧造型，表面防滑不发光，凳面中间镶嵌有厚度约4mm，直径230mm±2mm的圆形TPR软性材料，并采用包胶工艺与凳面组合，且表面平整、无凹凸，整体协调、美观，久坐舒适。（提供照片证明该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2、脚钢架：（1）材质及形状：椭圆形无缝钢管；（2）尺寸:≥20×40×1.2mm；（3）全圆满焊接完成，结构牢固，经高温粉体烤漆处理，长时间使用也不会产生表面烤漆剥落现象。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3、脚垫材质：采用PP加耐磨纤维质塑料，实心倒勾式一体射出成型。</w:t>
            </w:r>
          </w:p>
        </w:tc>
        <w:tc>
          <w:tcPr>
            <w:tcW w:w="678" w:type="dxa"/>
            <w:tcBorders>
              <w:top w:val="single" w:color="000000" w:sz="4" w:space="0"/>
              <w:left w:val="single" w:color="000000" w:sz="4" w:space="0"/>
              <w:bottom w:val="single" w:color="000000" w:sz="4" w:space="0"/>
              <w:right w:val="single" w:color="000000" w:sz="4" w:space="0"/>
            </w:tcBorders>
            <w:vAlign w:val="center"/>
          </w:tcPr>
          <w:p w14:paraId="3034938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w:t>
            </w:r>
          </w:p>
        </w:tc>
        <w:tc>
          <w:tcPr>
            <w:tcW w:w="749" w:type="dxa"/>
            <w:tcBorders>
              <w:top w:val="single" w:color="000000" w:sz="4" w:space="0"/>
              <w:left w:val="single" w:color="000000" w:sz="4" w:space="0"/>
              <w:bottom w:val="single" w:color="000000" w:sz="4" w:space="0"/>
              <w:right w:val="single" w:color="000000" w:sz="4" w:space="0"/>
            </w:tcBorders>
            <w:vAlign w:val="center"/>
          </w:tcPr>
          <w:p w14:paraId="256F51B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条</w:t>
            </w:r>
          </w:p>
        </w:tc>
      </w:tr>
      <w:tr w14:paraId="27FCD0E2">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3DB44D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004" w:type="dxa"/>
            <w:tcBorders>
              <w:top w:val="single" w:color="000000" w:sz="4" w:space="0"/>
              <w:left w:val="single" w:color="000000" w:sz="4" w:space="0"/>
              <w:bottom w:val="single" w:color="000000" w:sz="4" w:space="0"/>
              <w:right w:val="single" w:color="000000" w:sz="4" w:space="0"/>
            </w:tcBorders>
            <w:vAlign w:val="center"/>
          </w:tcPr>
          <w:p w14:paraId="5584642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教师椅</w:t>
            </w:r>
          </w:p>
        </w:tc>
        <w:tc>
          <w:tcPr>
            <w:tcW w:w="7126" w:type="dxa"/>
            <w:tcBorders>
              <w:top w:val="single" w:color="000000" w:sz="4" w:space="0"/>
              <w:left w:val="single" w:color="000000" w:sz="4" w:space="0"/>
              <w:bottom w:val="single" w:color="000000" w:sz="4" w:space="0"/>
              <w:right w:val="single" w:color="000000" w:sz="4" w:space="0"/>
            </w:tcBorders>
            <w:vAlign w:val="center"/>
          </w:tcPr>
          <w:p w14:paraId="24A7918A">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▲规格：≥500*500*800mm</w:t>
            </w:r>
          </w:p>
          <w:p w14:paraId="2BDBE76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靠背及下座采用高密度网布格，阻燃、舒适、回弹性好。面料为优质网布格。依照人体工程学设计，线条流畅，美观大方，骨架钢管电镀，气动升降。</w:t>
            </w:r>
          </w:p>
        </w:tc>
        <w:tc>
          <w:tcPr>
            <w:tcW w:w="678" w:type="dxa"/>
            <w:tcBorders>
              <w:top w:val="single" w:color="000000" w:sz="4" w:space="0"/>
              <w:left w:val="single" w:color="000000" w:sz="4" w:space="0"/>
              <w:bottom w:val="single" w:color="000000" w:sz="4" w:space="0"/>
              <w:right w:val="single" w:color="000000" w:sz="4" w:space="0"/>
            </w:tcBorders>
            <w:vAlign w:val="center"/>
          </w:tcPr>
          <w:p w14:paraId="7B60029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C26D94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7E6B7981">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31EF3E9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004" w:type="dxa"/>
            <w:tcBorders>
              <w:top w:val="single" w:color="000000" w:sz="4" w:space="0"/>
              <w:left w:val="single" w:color="000000" w:sz="4" w:space="0"/>
              <w:bottom w:val="single" w:color="000000" w:sz="4" w:space="0"/>
              <w:right w:val="single" w:color="000000" w:sz="4" w:space="0"/>
            </w:tcBorders>
            <w:vAlign w:val="center"/>
          </w:tcPr>
          <w:p w14:paraId="455ED87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洗眼器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5925628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洗眼喷头：采用不助燃PC材质模铸一体成形制作，具有过滤泡棉及防尘功能，上面防尘盖平常可防尘，使用时可随时被水冲开，并降低突然打开时短暂的高水压，避免冲伤眼睛。</w:t>
            </w:r>
          </w:p>
        </w:tc>
        <w:tc>
          <w:tcPr>
            <w:tcW w:w="678" w:type="dxa"/>
            <w:tcBorders>
              <w:top w:val="single" w:color="000000" w:sz="4" w:space="0"/>
              <w:left w:val="single" w:color="000000" w:sz="4" w:space="0"/>
              <w:bottom w:val="single" w:color="000000" w:sz="4" w:space="0"/>
              <w:right w:val="single" w:color="000000" w:sz="4" w:space="0"/>
            </w:tcBorders>
            <w:vAlign w:val="center"/>
          </w:tcPr>
          <w:p w14:paraId="12D9C98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7F67830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444A160E">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8051E5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004" w:type="dxa"/>
            <w:tcBorders>
              <w:top w:val="single" w:color="000000" w:sz="4" w:space="0"/>
              <w:left w:val="single" w:color="000000" w:sz="4" w:space="0"/>
              <w:bottom w:val="single" w:color="000000" w:sz="4" w:space="0"/>
              <w:right w:val="single" w:color="000000" w:sz="4" w:space="0"/>
            </w:tcBorders>
            <w:vAlign w:val="center"/>
          </w:tcPr>
          <w:p w14:paraId="21822D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智慧环境监测系统</w:t>
            </w:r>
          </w:p>
        </w:tc>
        <w:tc>
          <w:tcPr>
            <w:tcW w:w="7126" w:type="dxa"/>
            <w:tcBorders>
              <w:top w:val="single" w:color="000000" w:sz="4" w:space="0"/>
              <w:left w:val="single" w:color="000000" w:sz="4" w:space="0"/>
              <w:bottom w:val="single" w:color="000000" w:sz="4" w:space="0"/>
              <w:right w:val="single" w:color="000000" w:sz="4" w:space="0"/>
            </w:tcBorders>
            <w:vAlign w:val="center"/>
          </w:tcPr>
          <w:p w14:paraId="68C2E79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1、规格：220*220*60mm±10mm,机身一体化成型，采用不小于 7 寸 LED 屏，四边进行圆 角设计，机身周围做条形孔散热设计，表面做高亮白色喷漆处理。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2、机身采用 24V 直流电源供电，可通过传感器模块实现对空气温湿度、光照、甲醛、 C02、TVOC、PM2.5 和 PM10 的实时监测。配合环境监测云平台，可通过智慧黑板、一体 机、投影机、电脑、平板和手机微信小程序实现室内环境实时监测，也可以通过数据可 视化平台呈现所有布设主机的场景环境监测质量，具有一屏显示整体情况和异常数据功能。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2、PM2.5/PM10 监测模块：采用激光散射法监测，PM2.5/PM10 测量直径：0.3~1、1~2.5、 2.5~10um，测量范围:0~999ug/m3，PM10 测量范围:0~999ug/m3，体积颗粒物浓度：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PCS/0.1L，最小颗粒直径：0.3um，精度：&lt;±10%，分辨率：0.1ug/m3，重复性：＜10%， 输出信号：瞬时 PM2.5、PM10 浓度。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3、挥发性有机化合物监测模块：采用气敏半导体监测原理，测量范围：0~220PPM，精 度：&lt;±20%，分辨率：0.1PPM，灵敏度：＞3，响应时间：＜10 秒。</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4、甲醛监测模块：在线监测、扩散式检测方法，测量范围：0~2ppm，分辨率：0.01ppm， 精度：&lt;±4%，稳定性：&lt;±3%，测量重复性：&lt;±2%，测量灵敏度：1.1±0.5uA（ppm）。 5、CO2 浓度监测模块采用红外测量原理，具备温度补偿功能，测量范围：0~5000PPM， 测量精度： ±4%，分辨率：1PPM，测量重复性： ±1%，预热时间≤180 秒，响应时间≤ 60 秒。</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6、光照监测模块：低量程光照度测量范围：0~70KLUX，光照度测量精度： ±7%，光照 度分辨率：1LUX16 位数字，光照度测量重复性：±5%，测量稳定时间：0.5 秒，响应时 间：＜1 秒。</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7、湿度监测模块：湿度测量范围：0~100RH%，测量精度： ±3RH%，分辨率：0.1%RH， 重复性： ±1%RH。</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8、温度监测模块：测量范围：-40~80 度，测量精度： ±0.5 度，分辨率：0.1 度，重 复性： ±0.2 度，空气温度漂移：&lt;±0.1 度/年。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9、环境监测预警模块：可通过显示屏进行预警参数设置，当监测参数达到设定的阀值， 系统通过内置的喇叭进行预警提醒，并且将预警记录实时推送至云平台进行消息预警， 系统主机可支持预警参数设置、预警间隔提醒时间设置以及历史预警记录查询功能；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10、实时监测数据采样模块：实时采集室内空气质量、温湿度、光照、甲醛、C02、TVOC、 PM2.5 和 PM10 以及烟雾数据，并实时显示曲线；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11、监测数据统计模块：主机内置存储卡，支持本地查看统计分析显示温湿度、光照、 甲醛、C02、TVOC、PM2.5 和 PM10 以及烟雾的 1 分钟监测数据、1 小时监测数据；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12、室外环境监测数据模块：可监测 12 种天气实况参数（天气现象、室外温度、体感  温度、气压、相对湿度、能见度、风向、风向角度、风速、风力等级、云量、露点温度） 以及 8 种室外空气质量实况（室外空气质量、室外首要污染物、PM2.5、PM10、S02、N02、 C0、03）；</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13、设备二维码模块：可通过微信扫描设备二维码查询设备监测数据，并可对设备进行 远程管理。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14、设备频率容限：≤20ppm、频率范围：2400-2483.5MHz、发射功率：≤20dBm(EIRP)、 占用带宽： ≤40MHz、杂散发射限制：≤-30dBm；设备符合中华人民共和国无线电管理规定和技术标准要求。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★15、设备通过下列检测：GB/T 17799.2-2003《电磁兼容通用标准工业环境中的抗扰 度试验》表 1、表 4，工频磁场、射频调幅电磁场、静电放电、射频共模、快速瞬变、 浪涌（冲击)、电压暂降、电压中断。GB/T 2423.1-2008《电子电工产品环境试验第 2 部分:试验方法试验 A:低温试验》，耐低温性能；GB/T 2423.2-2008《电工电子产品环 境试验第 2 部分:试验方法试验 B:高温》，耐高温性能；GB/T 2423.3-2016《环境试验 第 2 部分:试验方法试验 Cab:恒定湿热试验》，耐湿热工作性能；GB/T 2423.10-2019《环境试验第 2 部分:试验方法试验 Fc:振动(正弦)》，振动试验，</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★16、设备通过中国电器电子产品认证，投标时提供认证证书复印件。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17、设备配套有智慧环境监测云平台，云平台可实现下列功能：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17.1、系统统计显示内容：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（1）可对监测设备总数统计，包括设备在线率、设备总数、在线设备、离线设备、报 警设备、预警数量以及监测时长等数据展示。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（2）设备在线列表：可展示监测设备所在空间名称、设备编号、设备名称、设备在线/ 离线状态以及上一次在线时间等信息。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17.2、基础数据管理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（1）平台系统可采用云服务器部署方式，支持广域网操作和管理，学校用户支持通过 电脑端或手机端完成所有的管理操作，方便学校进行账户管理；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（2）学校基础数据管理：应可以对学校、组织机构、监测楼栋以及监测空间进行管理 操作功能。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（3）用户权限管理：应可以刷新、新增、修改、删除以及查询用户等相应的操作，并 给指定的用户赋予不同的角色，也可以给用户直接赋予不同的系统功能授权，平台系统 支持自定义角色与权限，满足学校多样化的管理需求，学校可自行分配角色给校内教职 工对设备进行管理。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17.3、环境监测管理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（1）监测参数管理：应可以刷新，新增、修改、删除以及查询设备可监测的监测参数， 监测参数内容包含参数编号、参数名称、单位、监测计算公式、排序码、监测展示图标 以及四级预警参数值，其他联动预警的作用。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（2）监测设备管理：应可以刷新，新增、修改、删除以及查询监测设备数据，并可 以配置每个监测设备的通道监测参数（投标时提供功能照片佐证）。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（3）监测历史数据：应可以按照空间字段、参数字段、时间字段分类查询，查询出来 的数据以列表和曲线的方式进行呈现。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（4）24 小时监测分析：应可以按照空间进行统计分析所有的监测参数、温湿度 24 小 时变化趋势、温湿度分布比例区间以及各个环境参数 24 小时趋势图；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（5）监测统计数据：应可以按照空间字段、参数字段、时间字段进行分类查询，可 按照小时统计查询最大监测值、最小监测值、平均监测值以及按照日统计查询最大监测 值、最小监测值、平均监测值，查询统计出来的数据以列表和曲线的方式进行呈现（投标时提供功能照片佐证）；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（6）监测预警数据查询：应可以按照空间字段、时间字段进行分类查询，可查询当前 监测空间内的监测参数预警值；</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17.4、报警联动管理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（1）独立报警设置：可对环境监测设备独立报警进行管理，设置环境监测设备报警的 报警推送次数、报警时间、推送的方式、推送人。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（2）联动报警配置：可联动应急突发事件系统联动报警配置进行设置，选择设置报警 推送次数、报警时间、推送的方式、推送人。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（3）报警联系人：可对报警联系人进行管理，包含添加、编辑联系人邮箱/微信，实现 报警推送功能。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（4）多报警输出：可实现电话、短信、小程序以及大屏联动报警输出。</w:t>
            </w:r>
          </w:p>
        </w:tc>
        <w:tc>
          <w:tcPr>
            <w:tcW w:w="678" w:type="dxa"/>
            <w:tcBorders>
              <w:top w:val="single" w:color="000000" w:sz="4" w:space="0"/>
              <w:left w:val="single" w:color="000000" w:sz="4" w:space="0"/>
              <w:bottom w:val="single" w:color="000000" w:sz="4" w:space="0"/>
              <w:right w:val="single" w:color="000000" w:sz="4" w:space="0"/>
            </w:tcBorders>
            <w:vAlign w:val="center"/>
          </w:tcPr>
          <w:p w14:paraId="2503A24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0BCE6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064FAA7D">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7D091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004" w:type="dxa"/>
            <w:tcBorders>
              <w:top w:val="single" w:color="000000" w:sz="4" w:space="0"/>
              <w:left w:val="single" w:color="000000" w:sz="4" w:space="0"/>
              <w:bottom w:val="single" w:color="000000" w:sz="4" w:space="0"/>
              <w:right w:val="single" w:color="000000" w:sz="4" w:space="0"/>
            </w:tcBorders>
            <w:vAlign w:val="center"/>
          </w:tcPr>
          <w:p w14:paraId="2AB588E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电气布线（地面以上部分）</w:t>
            </w:r>
          </w:p>
        </w:tc>
        <w:tc>
          <w:tcPr>
            <w:tcW w:w="7126" w:type="dxa"/>
            <w:tcBorders>
              <w:top w:val="single" w:color="000000" w:sz="4" w:space="0"/>
              <w:left w:val="single" w:color="000000" w:sz="4" w:space="0"/>
              <w:bottom w:val="single" w:color="000000" w:sz="4" w:space="0"/>
              <w:right w:val="single" w:color="000000" w:sz="4" w:space="0"/>
            </w:tcBorders>
            <w:vAlign w:val="center"/>
          </w:tcPr>
          <w:p w14:paraId="668AFDC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DN25mm阻燃线管；4、2.5平方国标线材，符合国家标准。</w:t>
            </w:r>
          </w:p>
        </w:tc>
        <w:tc>
          <w:tcPr>
            <w:tcW w:w="678" w:type="dxa"/>
            <w:tcBorders>
              <w:top w:val="single" w:color="000000" w:sz="4" w:space="0"/>
              <w:left w:val="single" w:color="000000" w:sz="4" w:space="0"/>
              <w:bottom w:val="single" w:color="000000" w:sz="4" w:space="0"/>
              <w:right w:val="single" w:color="000000" w:sz="4" w:space="0"/>
            </w:tcBorders>
            <w:vAlign w:val="center"/>
          </w:tcPr>
          <w:p w14:paraId="4E25DD3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61E7F0B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77020F1E">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5AB10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004" w:type="dxa"/>
            <w:tcBorders>
              <w:top w:val="single" w:color="000000" w:sz="4" w:space="0"/>
              <w:left w:val="single" w:color="000000" w:sz="4" w:space="0"/>
              <w:bottom w:val="single" w:color="000000" w:sz="4" w:space="0"/>
              <w:right w:val="single" w:color="000000" w:sz="4" w:space="0"/>
            </w:tcBorders>
            <w:vAlign w:val="center"/>
          </w:tcPr>
          <w:p w14:paraId="290466E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给、排水系统（地面以上部分）</w:t>
            </w:r>
          </w:p>
        </w:tc>
        <w:tc>
          <w:tcPr>
            <w:tcW w:w="7126" w:type="dxa"/>
            <w:tcBorders>
              <w:top w:val="single" w:color="000000" w:sz="4" w:space="0"/>
              <w:left w:val="single" w:color="000000" w:sz="4" w:space="0"/>
              <w:bottom w:val="single" w:color="000000" w:sz="4" w:space="0"/>
              <w:right w:val="single" w:color="000000" w:sz="4" w:space="0"/>
            </w:tcBorders>
            <w:vAlign w:val="center"/>
          </w:tcPr>
          <w:p w14:paraId="05DD7ED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ф32、ф25、ф20；DN75、DN50给水：采用PPR复合管敷设。排水：使用国标优质UPVC专用排水管。</w:t>
            </w:r>
          </w:p>
        </w:tc>
        <w:tc>
          <w:tcPr>
            <w:tcW w:w="678" w:type="dxa"/>
            <w:tcBorders>
              <w:top w:val="single" w:color="000000" w:sz="4" w:space="0"/>
              <w:left w:val="single" w:color="000000" w:sz="4" w:space="0"/>
              <w:bottom w:val="single" w:color="000000" w:sz="4" w:space="0"/>
              <w:right w:val="single" w:color="000000" w:sz="4" w:space="0"/>
            </w:tcBorders>
            <w:vAlign w:val="center"/>
          </w:tcPr>
          <w:p w14:paraId="73C363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6558E0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476CB2FF">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B06288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004" w:type="dxa"/>
            <w:tcBorders>
              <w:top w:val="single" w:color="000000" w:sz="4" w:space="0"/>
              <w:left w:val="single" w:color="000000" w:sz="4" w:space="0"/>
              <w:bottom w:val="single" w:color="000000" w:sz="4" w:space="0"/>
              <w:right w:val="single" w:color="000000" w:sz="4" w:space="0"/>
            </w:tcBorders>
            <w:vAlign w:val="center"/>
          </w:tcPr>
          <w:p w14:paraId="41BB5CA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仪器柜</w:t>
            </w:r>
          </w:p>
        </w:tc>
        <w:tc>
          <w:tcPr>
            <w:tcW w:w="7126" w:type="dxa"/>
            <w:tcBorders>
              <w:top w:val="single" w:color="000000" w:sz="4" w:space="0"/>
              <w:left w:val="single" w:color="000000" w:sz="4" w:space="0"/>
              <w:bottom w:val="single" w:color="000000" w:sz="4" w:space="0"/>
              <w:right w:val="single" w:color="000000" w:sz="4" w:space="0"/>
            </w:tcBorders>
            <w:vAlign w:val="center"/>
          </w:tcPr>
          <w:p w14:paraId="5ECDAD8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1、规格：≥1000*500*2000mm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2、柜体框架：采用模具成型的专用铝合金方管制作，通过ABS专用连接件组装而成，保证连接牢固。铝合金管材的壁厚1.2 mm（误差±0.2 mm）。铝合金型材带凹槽，凹槽的宽度与柜体衬板相匹配，凹槽的深度足够，保证柜体衬板与铝型材之间接缝严密，无晃动现象，不发生脱落。铝合金型材表面需经静电粉沫喷涂处理，整体耐腐蚀、防火、防潮、稳固耐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柜体采用E1级厚度为不小于16mm的亮面白色环保板材，所有板材外露面采用不可逆封边工艺，封边耐热、寒、水蒸气、化学品和溶剂，稳定性强，封边后封边条不可剥离，高密封性不吸水、不膨胀，外型美观、经久耐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4、柜门：上部为专用木框对开玻璃门，下部为对开木门，铝合金拉手。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隔板：上柜设置2块活动隔板，下柜设置1块固定隔板。隔板所用的板材与柜体板材相同，厚度不小于16mm。隔板可活动升降，为了维护柜子空间完整及美观度，不得使用升降条等突出形态装置（投标时提供隔板活动升降工艺的图文说明）。</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6、支脚：采用直径不小于8mm的不锈钢螺杆与ABS工程塑料一次注塑成型的脚垫。</w:t>
            </w:r>
          </w:p>
        </w:tc>
        <w:tc>
          <w:tcPr>
            <w:tcW w:w="678" w:type="dxa"/>
            <w:tcBorders>
              <w:top w:val="single" w:color="000000" w:sz="4" w:space="0"/>
              <w:left w:val="single" w:color="000000" w:sz="4" w:space="0"/>
              <w:bottom w:val="single" w:color="000000" w:sz="4" w:space="0"/>
              <w:right w:val="single" w:color="000000" w:sz="4" w:space="0"/>
            </w:tcBorders>
            <w:vAlign w:val="center"/>
          </w:tcPr>
          <w:p w14:paraId="4F105D9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749" w:type="dxa"/>
            <w:tcBorders>
              <w:top w:val="single" w:color="000000" w:sz="4" w:space="0"/>
              <w:left w:val="single" w:color="000000" w:sz="4" w:space="0"/>
              <w:bottom w:val="single" w:color="000000" w:sz="4" w:space="0"/>
              <w:right w:val="single" w:color="000000" w:sz="4" w:space="0"/>
            </w:tcBorders>
            <w:vAlign w:val="center"/>
          </w:tcPr>
          <w:p w14:paraId="0669F0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r>
      <w:tr w14:paraId="2316001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939298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004" w:type="dxa"/>
            <w:tcBorders>
              <w:top w:val="single" w:color="000000" w:sz="4" w:space="0"/>
              <w:left w:val="single" w:color="000000" w:sz="4" w:space="0"/>
              <w:bottom w:val="single" w:color="000000" w:sz="4" w:space="0"/>
              <w:right w:val="single" w:color="000000" w:sz="4" w:space="0"/>
            </w:tcBorders>
            <w:vAlign w:val="center"/>
          </w:tcPr>
          <w:p w14:paraId="46393CE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安装调试</w:t>
            </w:r>
          </w:p>
        </w:tc>
        <w:tc>
          <w:tcPr>
            <w:tcW w:w="7126" w:type="dxa"/>
            <w:tcBorders>
              <w:top w:val="single" w:color="000000" w:sz="4" w:space="0"/>
              <w:left w:val="single" w:color="000000" w:sz="4" w:space="0"/>
              <w:bottom w:val="single" w:color="000000" w:sz="4" w:space="0"/>
              <w:right w:val="single" w:color="000000" w:sz="4" w:space="0"/>
            </w:tcBorders>
            <w:vAlign w:val="center"/>
          </w:tcPr>
          <w:p w14:paraId="2D210FC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供电、进出水安装调试</w:t>
            </w:r>
          </w:p>
        </w:tc>
        <w:tc>
          <w:tcPr>
            <w:tcW w:w="678" w:type="dxa"/>
            <w:tcBorders>
              <w:top w:val="single" w:color="000000" w:sz="4" w:space="0"/>
              <w:left w:val="single" w:color="000000" w:sz="4" w:space="0"/>
              <w:bottom w:val="single" w:color="000000" w:sz="4" w:space="0"/>
              <w:right w:val="single" w:color="000000" w:sz="4" w:space="0"/>
            </w:tcBorders>
            <w:vAlign w:val="center"/>
          </w:tcPr>
          <w:p w14:paraId="2C8833A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3D794AF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02847483">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FBBEEE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004" w:type="dxa"/>
            <w:tcBorders>
              <w:top w:val="single" w:color="000000" w:sz="4" w:space="0"/>
              <w:left w:val="single" w:color="000000" w:sz="4" w:space="0"/>
              <w:bottom w:val="single" w:color="000000" w:sz="4" w:space="0"/>
              <w:right w:val="single" w:color="000000" w:sz="4" w:space="0"/>
            </w:tcBorders>
            <w:vAlign w:val="center"/>
          </w:tcPr>
          <w:p w14:paraId="2C87A1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装修</w:t>
            </w:r>
          </w:p>
        </w:tc>
        <w:tc>
          <w:tcPr>
            <w:tcW w:w="7126" w:type="dxa"/>
            <w:tcBorders>
              <w:top w:val="single" w:color="000000" w:sz="4" w:space="0"/>
              <w:left w:val="single" w:color="000000" w:sz="4" w:space="0"/>
              <w:bottom w:val="single" w:color="000000" w:sz="4" w:space="0"/>
              <w:right w:val="single" w:color="000000" w:sz="4" w:space="0"/>
            </w:tcBorders>
            <w:vAlign w:val="center"/>
          </w:tcPr>
          <w:p w14:paraId="10D61FF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对教室空间进行整体把控，以装饰物、色彩对教学空间氛围进行调节，使空间符合学科氛围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1、学科知识窗帘，教室内全室窗户配置，根据教室现场情况定制，要求窗帘遮光率达80%以上。高清喷绘，融合学科知识，既起到遮阳的作用又能让学生学到知识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2、电路改造：根据现场实际用电负荷需求改造布置，普通插座为2.5㎡多股铜芯电源线、线路均穿套16mm/20mmPVC绝缘穿线管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3、教室吊顶：采用环保、阻燃、防潮、防锈和防腐的铝方通吊顶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4、腻子粉(墙面)：在原有新墙腻子粉墙面上披、刮腻子粉两遍，灯光打磨，如原墙空鼓建议铲除后水泥砂浆粉平，含材料、工人费用及垃圾清运。</w:t>
            </w:r>
          </w:p>
        </w:tc>
        <w:tc>
          <w:tcPr>
            <w:tcW w:w="678" w:type="dxa"/>
            <w:tcBorders>
              <w:top w:val="single" w:color="000000" w:sz="4" w:space="0"/>
              <w:left w:val="single" w:color="000000" w:sz="4" w:space="0"/>
              <w:bottom w:val="single" w:color="000000" w:sz="4" w:space="0"/>
              <w:right w:val="single" w:color="000000" w:sz="4" w:space="0"/>
            </w:tcBorders>
            <w:noWrap/>
            <w:vAlign w:val="center"/>
          </w:tcPr>
          <w:p w14:paraId="2A18773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AA25B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w:t>
            </w:r>
          </w:p>
        </w:tc>
      </w:tr>
      <w:tr w14:paraId="1C163342">
        <w:tblPrEx>
          <w:tblCellMar>
            <w:top w:w="0" w:type="dxa"/>
            <w:left w:w="108" w:type="dxa"/>
            <w:bottom w:w="0" w:type="dxa"/>
            <w:right w:w="108" w:type="dxa"/>
          </w:tblCellMar>
        </w:tblPrEx>
        <w:trPr>
          <w:trHeight w:val="23" w:hRule="atLeast"/>
          <w:jc w:val="center"/>
        </w:trPr>
        <w:tc>
          <w:tcPr>
            <w:tcW w:w="8693" w:type="dxa"/>
            <w:gridSpan w:val="3"/>
            <w:tcBorders>
              <w:top w:val="single" w:color="000000" w:sz="4" w:space="0"/>
              <w:left w:val="single" w:color="000000" w:sz="4" w:space="0"/>
              <w:bottom w:val="single" w:color="000000" w:sz="4" w:space="0"/>
              <w:right w:val="single" w:color="000000" w:sz="4" w:space="0"/>
            </w:tcBorders>
            <w:vAlign w:val="center"/>
          </w:tcPr>
          <w:p w14:paraId="1A089FF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初中理科综合探究实验器材</w:t>
            </w:r>
          </w:p>
        </w:tc>
        <w:tc>
          <w:tcPr>
            <w:tcW w:w="678" w:type="dxa"/>
            <w:tcBorders>
              <w:top w:val="single" w:color="000000" w:sz="4" w:space="0"/>
              <w:left w:val="single" w:color="000000" w:sz="4" w:space="0"/>
              <w:bottom w:val="single" w:color="000000" w:sz="4" w:space="0"/>
              <w:right w:val="single" w:color="000000" w:sz="4" w:space="0"/>
            </w:tcBorders>
            <w:vAlign w:val="center"/>
          </w:tcPr>
          <w:p w14:paraId="5CF6DFC8">
            <w:pPr>
              <w:jc w:val="center"/>
              <w:rPr>
                <w:rFonts w:hint="eastAsia" w:ascii="仿宋" w:hAnsi="仿宋" w:eastAsia="仿宋" w:cs="仿宋"/>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14:paraId="65F7C854">
            <w:pPr>
              <w:jc w:val="center"/>
              <w:rPr>
                <w:rFonts w:hint="eastAsia" w:ascii="仿宋" w:hAnsi="仿宋" w:eastAsia="仿宋" w:cs="仿宋"/>
                <w:color w:val="000000"/>
                <w:sz w:val="24"/>
                <w:szCs w:val="24"/>
              </w:rPr>
            </w:pPr>
          </w:p>
        </w:tc>
      </w:tr>
      <w:tr w14:paraId="37F7A938">
        <w:tblPrEx>
          <w:tblCellMar>
            <w:top w:w="0" w:type="dxa"/>
            <w:left w:w="108" w:type="dxa"/>
            <w:bottom w:w="0" w:type="dxa"/>
            <w:right w:w="108" w:type="dxa"/>
          </w:tblCellMar>
        </w:tblPrEx>
        <w:trPr>
          <w:trHeight w:val="23" w:hRule="atLeast"/>
          <w:jc w:val="center"/>
        </w:trPr>
        <w:tc>
          <w:tcPr>
            <w:tcW w:w="8693" w:type="dxa"/>
            <w:gridSpan w:val="3"/>
            <w:tcBorders>
              <w:top w:val="single" w:color="000000" w:sz="4" w:space="0"/>
              <w:left w:val="single" w:color="000000" w:sz="4" w:space="0"/>
              <w:bottom w:val="single" w:color="000000" w:sz="4" w:space="0"/>
              <w:right w:val="single" w:color="000000" w:sz="4" w:space="0"/>
            </w:tcBorders>
            <w:vAlign w:val="center"/>
          </w:tcPr>
          <w:p w14:paraId="21E203C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数字化探究实验室【教师端】</w:t>
            </w:r>
          </w:p>
        </w:tc>
        <w:tc>
          <w:tcPr>
            <w:tcW w:w="678" w:type="dxa"/>
            <w:tcBorders>
              <w:top w:val="single" w:color="000000" w:sz="4" w:space="0"/>
              <w:left w:val="single" w:color="000000" w:sz="4" w:space="0"/>
              <w:bottom w:val="single" w:color="000000" w:sz="4" w:space="0"/>
              <w:right w:val="single" w:color="000000" w:sz="4" w:space="0"/>
            </w:tcBorders>
            <w:vAlign w:val="center"/>
          </w:tcPr>
          <w:p w14:paraId="48D57DCF">
            <w:pPr>
              <w:jc w:val="center"/>
              <w:rPr>
                <w:rFonts w:hint="eastAsia" w:ascii="仿宋" w:hAnsi="仿宋" w:eastAsia="仿宋" w:cs="仿宋"/>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14:paraId="6A93FDE6">
            <w:pPr>
              <w:jc w:val="center"/>
              <w:rPr>
                <w:rFonts w:hint="eastAsia" w:ascii="仿宋" w:hAnsi="仿宋" w:eastAsia="仿宋" w:cs="仿宋"/>
                <w:color w:val="000000"/>
                <w:sz w:val="24"/>
                <w:szCs w:val="24"/>
              </w:rPr>
            </w:pPr>
          </w:p>
        </w:tc>
      </w:tr>
      <w:tr w14:paraId="3DD59FB9">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D731F5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04" w:type="dxa"/>
            <w:tcBorders>
              <w:top w:val="single" w:color="000000" w:sz="4" w:space="0"/>
              <w:left w:val="single" w:color="000000" w:sz="4" w:space="0"/>
              <w:bottom w:val="single" w:color="000000" w:sz="4" w:space="0"/>
              <w:right w:val="single" w:color="000000" w:sz="4" w:space="0"/>
            </w:tcBorders>
            <w:vAlign w:val="center"/>
          </w:tcPr>
          <w:p w14:paraId="54468E0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数字化实验智慧互动教学终端</w:t>
            </w:r>
          </w:p>
        </w:tc>
        <w:tc>
          <w:tcPr>
            <w:tcW w:w="7126" w:type="dxa"/>
            <w:tcBorders>
              <w:top w:val="single" w:color="000000" w:sz="4" w:space="0"/>
              <w:left w:val="single" w:color="000000" w:sz="4" w:space="0"/>
              <w:bottom w:val="single" w:color="000000" w:sz="4" w:space="0"/>
              <w:right w:val="single" w:color="000000" w:sz="4" w:space="0"/>
            </w:tcBorders>
            <w:vAlign w:val="center"/>
          </w:tcPr>
          <w:p w14:paraId="171B37C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1、智慧互动教学终端主机1套。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整体尺寸：长1190mm*宽120mm*高211mm±2mm，终端上方进行凸起设计，四周进行倒圆角设计，正面整体采用钢化玻璃一体成型面板，密封性良好，终端中间配置≥13.3寸电容触摸真彩显示屏，显示屏分辨率：≥1920*1080，终端两侧面板配有教师所需电源，终端上集成有2组视频采集终端位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（2）处理器：内置嵌入式微处理器。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（3）存储空间：不低于RAM4G+ROM32G。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（4）摄像头：终端中间显示屏上端内置≥500万像素摄像头。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（5）网络：支持2.4GHz/5GHz 双频无线WIFI连接。支持WIFI 802.11a/b/g/n/ac协议，支持蓝牙4.0及以上。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2、桌面电源口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（1）桌面电源及扩展接口与智慧互动教学终端主机融合为一体设计，终端左侧提供220V高压电源输出、USB输出，右侧提供1组低压交直流电源输出。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（2）低压电源的操作面板采用≥1.8寸彩色液晶屏显示，可以进行低压交直流、频率信号输出控制。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（3）低压电源可以设置调节0-30V 2A直流电源输出信号，分辨率0.1V。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（4）低压电源可以设置调节0-30V 2A交流电源输出信号，分辨率0.1V。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（5）低压电源可以设置调节0-30V 20-400HZ频率输出信号，分辨率1HZ。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2、急停控制装置1个。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（1）金属急停开关规格：蘑菇按键头Ф31mm,材料铝氧化红色，带“急停”标志；外壳为304不锈钢材质，耐腐蚀/耐温/阻燃/长寿命；高机械寿命；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（2）防止在操作实验过程中电路系统出现故障时紧急制动，确保操作安全可靠性。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3、空开1个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（1）终端面板上配置空开1个，作为整个教学终端的电源开关，同时防止用电过程中可以起到漏电保护的作用；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4、网口、220V插座、USB接口。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（1）终端面板上可支持集成网络接口、220V插座接口、2个USB接口，终端可适配实验数据采集处理软件，可直接连接传感器，进行数字化实验，并且教师在实验操作过程中，可以提供教师用电用网设备方便使用。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★5、实验智慧互动教学终端应通过下列检测：符合GB/T 17799.2-2023工频磁场、射频调幅电磁场、静电放电、射频共模、快速瞬变、浪涌（冲击)、电压暂降、电压中断，GB/T2423.1-2008耐低温性能；GB/T2423.2-2008耐高温性能；GB/T2423.3-2016耐湿热工作性能；GB/T2423.10-2019振动试验，</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6、终端频率容限：≤20ppm、频率范围：2400-2483.5MHz、发射功率：≤20dBm(EIRP)、占用带宽：≤40MHz、杂散发射限制：≤-30dBm；</w:t>
            </w:r>
          </w:p>
        </w:tc>
        <w:tc>
          <w:tcPr>
            <w:tcW w:w="678" w:type="dxa"/>
            <w:tcBorders>
              <w:top w:val="single" w:color="000000" w:sz="4" w:space="0"/>
              <w:left w:val="single" w:color="000000" w:sz="4" w:space="0"/>
              <w:bottom w:val="single" w:color="000000" w:sz="4" w:space="0"/>
              <w:right w:val="single" w:color="000000" w:sz="4" w:space="0"/>
            </w:tcBorders>
            <w:vAlign w:val="center"/>
          </w:tcPr>
          <w:p w14:paraId="0159B4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1A58D5C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50523EBE">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29D559A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04" w:type="dxa"/>
            <w:tcBorders>
              <w:top w:val="single" w:color="000000" w:sz="4" w:space="0"/>
              <w:left w:val="single" w:color="000000" w:sz="4" w:space="0"/>
              <w:bottom w:val="single" w:color="000000" w:sz="4" w:space="0"/>
              <w:right w:val="single" w:color="000000" w:sz="4" w:space="0"/>
            </w:tcBorders>
            <w:vAlign w:val="center"/>
          </w:tcPr>
          <w:p w14:paraId="7817986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实验教学演示终端</w:t>
            </w:r>
          </w:p>
        </w:tc>
        <w:tc>
          <w:tcPr>
            <w:tcW w:w="7126" w:type="dxa"/>
            <w:tcBorders>
              <w:top w:val="single" w:color="000000" w:sz="4" w:space="0"/>
              <w:left w:val="single" w:color="000000" w:sz="4" w:space="0"/>
              <w:bottom w:val="single" w:color="000000" w:sz="4" w:space="0"/>
              <w:right w:val="single" w:color="000000" w:sz="4" w:space="0"/>
            </w:tcBorders>
            <w:vAlign w:val="center"/>
          </w:tcPr>
          <w:p w14:paraId="009707B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1、与实验智慧互动教学终端通过阻尼轴连接行程一体，实验教学演示终端可以通过折叠的方式进行收纳。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2、具有2个摄像头，1个主摄像头1个辅助摄像头，支持Windows XP, WIN7，WIN8，WIN10操作系统；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3、主摄像头采用活动机身，支持折叠，支持左右旋转调整拍摄位置，支持10000次无损转动；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4、主摄像头:像素500W； 分辨率：3264*2448；帧速5fps；对焦方式：定焦；镜头视场角：D=82°；镜头光学总长：22.3MM±0.5MM；镜头结构：3G2P+IR；镜头畸变＜0.5%；储存温度：-20℃~ 70℃；工作温度：0℃~60℃；供电电压：5V；最大工作电流：250mA；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5、侧拍辅助摄像头采用活动机身，支持折叠，支持左右旋转调整拍摄位置，支持10000次无损转动；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6、侧拍辅助摄像头像素500W；分辨率：3264*2448；帧速10fps；对焦方式：定焦；镜头视角FOV ：D= 79°；光学总长：21.5MM；结构：5E+IR；接口：M12*P0.35mm；储存温度：-20℃~ 70℃；工作温度：0℃~60℃；供电电压：5V；最大工作电流：250mA；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7、整机一体化设计。</w:t>
            </w:r>
          </w:p>
        </w:tc>
        <w:tc>
          <w:tcPr>
            <w:tcW w:w="678" w:type="dxa"/>
            <w:tcBorders>
              <w:top w:val="single" w:color="000000" w:sz="4" w:space="0"/>
              <w:left w:val="single" w:color="000000" w:sz="4" w:space="0"/>
              <w:bottom w:val="single" w:color="000000" w:sz="4" w:space="0"/>
              <w:right w:val="single" w:color="000000" w:sz="4" w:space="0"/>
            </w:tcBorders>
            <w:vAlign w:val="center"/>
          </w:tcPr>
          <w:p w14:paraId="6D72D0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34639BB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D57D489">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E2FCE1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004" w:type="dxa"/>
            <w:tcBorders>
              <w:top w:val="single" w:color="000000" w:sz="4" w:space="0"/>
              <w:left w:val="single" w:color="000000" w:sz="4" w:space="0"/>
              <w:bottom w:val="single" w:color="000000" w:sz="4" w:space="0"/>
              <w:right w:val="single" w:color="000000" w:sz="4" w:space="0"/>
            </w:tcBorders>
            <w:vAlign w:val="center"/>
          </w:tcPr>
          <w:p w14:paraId="08BD1B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数字化实验教学授课系统平台</w:t>
            </w:r>
          </w:p>
        </w:tc>
        <w:tc>
          <w:tcPr>
            <w:tcW w:w="7126" w:type="dxa"/>
            <w:tcBorders>
              <w:top w:val="single" w:color="000000" w:sz="4" w:space="0"/>
              <w:left w:val="single" w:color="000000" w:sz="4" w:space="0"/>
              <w:bottom w:val="single" w:color="000000" w:sz="4" w:space="0"/>
              <w:right w:val="single" w:color="000000" w:sz="4" w:space="0"/>
            </w:tcBorders>
            <w:vAlign w:val="center"/>
          </w:tcPr>
          <w:p w14:paraId="0F6E7CD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1、智能备课系统: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智能备课系统是一款专为实验教学设计的备课工具，它集成了备课资源管理、集体备课、个人备课等多项功能。通过该系统，教师可以轻松地进行实验教学备课，整合优质教学资源，提高备课效率，确保实验教学的顺利进行。</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我的资源：支持学校老师选择章节目录，上传该章节目录下的课件、教案、学案、知识点、讲义、视频、试题、作业以及图片素材资料，也可以进行批量删除、批量移动管理；上传资源后，可以对资源进行查看、下载、删除、资源重命名、目录移动以及开始授课操作功能，上传的资料可以支持列表和图表两种方式呈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校本资源：支持学校集中进行备课，可以让老师选择章节目录，上传该章节目录下的课件、教案、学案、知识点、讲义、视频、试题、作业以及图片素材资料，也可以进行批量删除、批量移动管理；上传资源后，可以对资源进行查看、下载、删除、资源重命名、目录移动以及开始授课操作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（2）系统资源：系统内置人教版的实验目录的课件、教案、学案、知识点、讲义、视频、试题、作业以及图片素材，老师可以将选择的资源添加至个人资源库中进行备课；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2、智能授课系统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智能授课系统允许老师在授课过程中使用电子白板进行书写和演示。通过白板教学授课功能，老师可以实时绘制图表、标注重点、展示实验过程等，提高教学的直观性和互动性。同时，白板还支持多种书写工具和笔迹颜色选择，满足老师不同的教学需求。此外，白板内容还可以保存为图片或PDF格式，方便老师进行课后复习和总结。</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（1）可选择备课系统中的资源进行教学授课；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（2）可在授课过程中，选择教学资源平台里面的资源进行在线授课；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（3）授课系统内置了电子白板功能，可使用激光笔、橡皮擦、清屏等操作；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（4）支持三角板、直尺、量角器、圆规、几何等图形工具；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（5）支持各类形状、放大镜功能；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（6）支持矩形截图以及区域截图两种方式；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（7）支持计时工具，可实现正向计时和倒计时功能；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（8）支持四线三格、元素周期表、竖式等学科工具；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3、支持实验教学过程中录屏操作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可将实验教学过程中的屏幕进行录制，作为后续学校日常教学的记录。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4、实验课堂板书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支持将实验教学过程中的PPT以及书写白板记录进行存储，可以让教师进行回顾查看。</w:t>
            </w:r>
          </w:p>
        </w:tc>
        <w:tc>
          <w:tcPr>
            <w:tcW w:w="678" w:type="dxa"/>
            <w:tcBorders>
              <w:top w:val="single" w:color="000000" w:sz="4" w:space="0"/>
              <w:left w:val="single" w:color="000000" w:sz="4" w:space="0"/>
              <w:bottom w:val="single" w:color="000000" w:sz="4" w:space="0"/>
              <w:right w:val="single" w:color="000000" w:sz="4" w:space="0"/>
            </w:tcBorders>
            <w:vAlign w:val="center"/>
          </w:tcPr>
          <w:p w14:paraId="5A7FC53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05D5821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50356171">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CDECF8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004" w:type="dxa"/>
            <w:tcBorders>
              <w:top w:val="single" w:color="000000" w:sz="4" w:space="0"/>
              <w:left w:val="single" w:color="000000" w:sz="4" w:space="0"/>
              <w:bottom w:val="single" w:color="000000" w:sz="4" w:space="0"/>
              <w:right w:val="single" w:color="000000" w:sz="4" w:space="0"/>
            </w:tcBorders>
            <w:vAlign w:val="center"/>
          </w:tcPr>
          <w:p w14:paraId="7263C4D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数字化实验教学演示系统</w:t>
            </w:r>
          </w:p>
        </w:tc>
        <w:tc>
          <w:tcPr>
            <w:tcW w:w="7126" w:type="dxa"/>
            <w:tcBorders>
              <w:top w:val="single" w:color="000000" w:sz="4" w:space="0"/>
              <w:left w:val="single" w:color="000000" w:sz="4" w:space="0"/>
              <w:bottom w:val="single" w:color="000000" w:sz="4" w:space="0"/>
              <w:right w:val="single" w:color="000000" w:sz="4" w:space="0"/>
            </w:tcBorders>
            <w:vAlign w:val="center"/>
          </w:tcPr>
          <w:p w14:paraId="4C0E8FB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1、老师端可联动实验教学演示终端进行教学演示，通过实验教学演示终端拍摄教师实验操作的过程，可将操作的过程展示到一体机上，教师可以通过一体机查看老师的整个实验操作过程。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2、老师端可将实验操作的步骤自动记录存储，可以方便日后教师进行回放。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3、支持直播画面自由组合切换成画面1、画面2、双画面等格式；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4、支持直播画面接入大屏进行示范教学；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5、支持录制高清示范视频，录制视频可作为探究教学资源，支持老师按照日期进行查询，并可进行批量删除以及下载管理；</w:t>
            </w:r>
          </w:p>
        </w:tc>
        <w:tc>
          <w:tcPr>
            <w:tcW w:w="678" w:type="dxa"/>
            <w:tcBorders>
              <w:top w:val="single" w:color="000000" w:sz="4" w:space="0"/>
              <w:left w:val="single" w:color="000000" w:sz="4" w:space="0"/>
              <w:bottom w:val="single" w:color="000000" w:sz="4" w:space="0"/>
              <w:right w:val="single" w:color="000000" w:sz="4" w:space="0"/>
            </w:tcBorders>
            <w:vAlign w:val="center"/>
          </w:tcPr>
          <w:p w14:paraId="295C9A9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3A4009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284C86A">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5F554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004" w:type="dxa"/>
            <w:tcBorders>
              <w:top w:val="single" w:color="000000" w:sz="4" w:space="0"/>
              <w:left w:val="single" w:color="000000" w:sz="4" w:space="0"/>
              <w:bottom w:val="single" w:color="000000" w:sz="4" w:space="0"/>
              <w:right w:val="single" w:color="000000" w:sz="4" w:space="0"/>
            </w:tcBorders>
            <w:vAlign w:val="center"/>
          </w:tcPr>
          <w:p w14:paraId="324423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数字化探究实验教学资源</w:t>
            </w:r>
          </w:p>
        </w:tc>
        <w:tc>
          <w:tcPr>
            <w:tcW w:w="7126" w:type="dxa"/>
            <w:tcBorders>
              <w:top w:val="single" w:color="000000" w:sz="4" w:space="0"/>
              <w:left w:val="single" w:color="000000" w:sz="4" w:space="0"/>
              <w:bottom w:val="single" w:color="000000" w:sz="4" w:space="0"/>
              <w:right w:val="single" w:color="000000" w:sz="4" w:space="0"/>
            </w:tcBorders>
            <w:vAlign w:val="center"/>
          </w:tcPr>
          <w:p w14:paraId="6DD3475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1、系统内置理化生课程资源、实验资源、实验教学仪器资源。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实验教学资源中心是一个集成了多种实验教学资源的系统，旨在为教师和教师提供便捷、高效的教学资源获取和应用平台。实验教学资源中心是一个集成了理化生课程资源、实验资源、实验教学仪器资源等多种资源的系统。该系统通过整合和优化各类实验教学资源，为教师和教师提供一站式的资源获取和应用服务，促进实验教学的顺利开展和教学质量的提升。</w:t>
            </w:r>
          </w:p>
        </w:tc>
        <w:tc>
          <w:tcPr>
            <w:tcW w:w="678" w:type="dxa"/>
            <w:tcBorders>
              <w:top w:val="single" w:color="000000" w:sz="4" w:space="0"/>
              <w:left w:val="single" w:color="000000" w:sz="4" w:space="0"/>
              <w:bottom w:val="single" w:color="000000" w:sz="4" w:space="0"/>
              <w:right w:val="single" w:color="000000" w:sz="4" w:space="0"/>
            </w:tcBorders>
            <w:vAlign w:val="center"/>
          </w:tcPr>
          <w:p w14:paraId="733933E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1755178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3E5B623D">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66ED0EA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004" w:type="dxa"/>
            <w:tcBorders>
              <w:top w:val="single" w:color="000000" w:sz="4" w:space="0"/>
              <w:left w:val="single" w:color="000000" w:sz="4" w:space="0"/>
              <w:bottom w:val="single" w:color="000000" w:sz="4" w:space="0"/>
              <w:right w:val="single" w:color="000000" w:sz="4" w:space="0"/>
            </w:tcBorders>
            <w:vAlign w:val="center"/>
          </w:tcPr>
          <w:p w14:paraId="40281B1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远程测距传感器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3C6B859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系统软件可选量程：0.2m ～ 10m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71A21DF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618D83A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2AD919FF">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929290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004" w:type="dxa"/>
            <w:tcBorders>
              <w:top w:val="single" w:color="000000" w:sz="4" w:space="0"/>
              <w:left w:val="single" w:color="000000" w:sz="4" w:space="0"/>
              <w:bottom w:val="single" w:color="000000" w:sz="4" w:space="0"/>
              <w:right w:val="single" w:color="000000" w:sz="4" w:space="0"/>
            </w:tcBorders>
            <w:vAlign w:val="center"/>
          </w:tcPr>
          <w:p w14:paraId="6E2C671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心率传感器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62C15CC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量程一：25bpm～250bpm 分辨率：1bpm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量程二：0～100 分辨率：1 （脉搏波形）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拥有两种量程，软件选择量程，指脉式探头，数据传输端口为USB接口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62FAD22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5F2F15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73CF05D6">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7251BC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004" w:type="dxa"/>
            <w:tcBorders>
              <w:top w:val="single" w:color="000000" w:sz="4" w:space="0"/>
              <w:left w:val="single" w:color="000000" w:sz="4" w:space="0"/>
              <w:bottom w:val="single" w:color="000000" w:sz="4" w:space="0"/>
              <w:right w:val="single" w:color="000000" w:sz="4" w:space="0"/>
            </w:tcBorders>
            <w:vAlign w:val="center"/>
          </w:tcPr>
          <w:p w14:paraId="01A863E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心电图传感器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0A9D69B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系统软件可选量程：0mv～5mv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分辨率：0.01mv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数据传输端口为USB接口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5CC42B2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4A4EBC7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22642204">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186A4FA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004" w:type="dxa"/>
            <w:tcBorders>
              <w:top w:val="single" w:color="000000" w:sz="4" w:space="0"/>
              <w:left w:val="single" w:color="000000" w:sz="4" w:space="0"/>
              <w:bottom w:val="single" w:color="000000" w:sz="4" w:space="0"/>
              <w:right w:val="single" w:color="000000" w:sz="4" w:space="0"/>
            </w:tcBorders>
            <w:vAlign w:val="center"/>
          </w:tcPr>
          <w:p w14:paraId="6840A87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肺活量传感器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6B31854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系统软件可选量程：量程：0ml～6000ml；</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分辨率：1ml；</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3DA3686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394B51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1578AEBB">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2EB16BA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004" w:type="dxa"/>
            <w:tcBorders>
              <w:top w:val="single" w:color="000000" w:sz="4" w:space="0"/>
              <w:left w:val="single" w:color="000000" w:sz="4" w:space="0"/>
              <w:bottom w:val="single" w:color="000000" w:sz="4" w:space="0"/>
              <w:right w:val="single" w:color="000000" w:sz="4" w:space="0"/>
            </w:tcBorders>
            <w:vAlign w:val="center"/>
          </w:tcPr>
          <w:p w14:paraId="22A05B1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多功能健康监测仪</w:t>
            </w:r>
          </w:p>
        </w:tc>
        <w:tc>
          <w:tcPr>
            <w:tcW w:w="7126" w:type="dxa"/>
            <w:tcBorders>
              <w:top w:val="single" w:color="000000" w:sz="4" w:space="0"/>
              <w:left w:val="single" w:color="000000" w:sz="4" w:space="0"/>
              <w:bottom w:val="single" w:color="000000" w:sz="4" w:space="0"/>
              <w:right w:val="single" w:color="000000" w:sz="4" w:space="0"/>
            </w:tcBorders>
            <w:vAlign w:val="center"/>
          </w:tcPr>
          <w:p w14:paraId="51A0397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★系统软件可选血样饱和度量程、脉率量程、收缩压及舒张压量程，数据可以显示在仪器显示屏、专用软件界面及APP中；</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1.SpO2 血氧饱和度:量程：35～100％ 分辨率：1%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2.PR 脉率:量程：25～250bpm 分辨率：1bpm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3.CNIBP 连续无创血压: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收缩压量程：80 ~ 200 mmHg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舒张压量程：40 ~ 120 mmHg</w:t>
            </w:r>
          </w:p>
        </w:tc>
        <w:tc>
          <w:tcPr>
            <w:tcW w:w="678" w:type="dxa"/>
            <w:tcBorders>
              <w:top w:val="single" w:color="000000" w:sz="4" w:space="0"/>
              <w:left w:val="single" w:color="000000" w:sz="4" w:space="0"/>
              <w:bottom w:val="single" w:color="000000" w:sz="4" w:space="0"/>
              <w:right w:val="single" w:color="000000" w:sz="4" w:space="0"/>
            </w:tcBorders>
            <w:vAlign w:val="center"/>
          </w:tcPr>
          <w:p w14:paraId="0DA02D8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785B2E2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6CE31D88">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4E6C8C5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004" w:type="dxa"/>
            <w:tcBorders>
              <w:top w:val="single" w:color="000000" w:sz="4" w:space="0"/>
              <w:left w:val="single" w:color="000000" w:sz="4" w:space="0"/>
              <w:bottom w:val="single" w:color="000000" w:sz="4" w:space="0"/>
              <w:right w:val="single" w:color="000000" w:sz="4" w:space="0"/>
            </w:tcBorders>
            <w:vAlign w:val="center"/>
          </w:tcPr>
          <w:p w14:paraId="7F55154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血压传感器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70247B0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系统软件可选量程：0mmhg～255mmhg;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 mmhg；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袖带佩戴方式：臂式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专用软件界面，数据传输端口为usb接口。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支持与计算机的有线通讯及脱机单独使用两种工作方式。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18C9BBB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490A3BB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3177117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DBFD4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004" w:type="dxa"/>
            <w:tcBorders>
              <w:top w:val="single" w:color="000000" w:sz="4" w:space="0"/>
              <w:left w:val="single" w:color="000000" w:sz="4" w:space="0"/>
              <w:bottom w:val="single" w:color="000000" w:sz="4" w:space="0"/>
              <w:right w:val="single" w:color="000000" w:sz="4" w:space="0"/>
            </w:tcBorders>
            <w:vAlign w:val="center"/>
          </w:tcPr>
          <w:p w14:paraId="297AE69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血氧传感器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30CA8E8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系统软件可选量程：35%～100%；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专用软件界面，数据传输端口为usb接口。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27722E2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4E9EDD5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30C8753C">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3F7A126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004" w:type="dxa"/>
            <w:tcBorders>
              <w:top w:val="single" w:color="000000" w:sz="4" w:space="0"/>
              <w:left w:val="single" w:color="000000" w:sz="4" w:space="0"/>
              <w:bottom w:val="single" w:color="000000" w:sz="4" w:space="0"/>
              <w:right w:val="single" w:color="000000" w:sz="4" w:space="0"/>
            </w:tcBorders>
            <w:vAlign w:val="center"/>
          </w:tcPr>
          <w:p w14:paraId="44716C7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智能动生电动势实验器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6765B21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座式有机玻璃支架，控制模块外接DC24V电源，步进电机驱动；薄膜开关启停装置，可调节运动方向，旋钮调节运动速度，内嵌显示屏即时速度显示；可通过系统软件进行模式选择，启停，调节运动方向与运动速度，查询运动状态等功能；</w:t>
            </w:r>
            <w:r>
              <w:rPr>
                <w:rFonts w:hint="eastAsia" w:ascii="仿宋" w:hAnsi="仿宋" w:eastAsia="仿宋" w:cs="仿宋"/>
                <w:color w:val="FF0000"/>
                <w:kern w:val="0"/>
                <w:sz w:val="24"/>
                <w:szCs w:val="24"/>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内置线圈可以根据需求更换多样化，可以通过旋转线圈的角度改变磁通量变化；</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磁场强度采用平行磁石创建匀强磁场，可通过调节丝杆调节匀强磁场的强度；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可配合微电流传感器使用，适用于法拉第电磁感应定律、磁生电探究、右手定则等实验。</w:t>
            </w:r>
          </w:p>
        </w:tc>
        <w:tc>
          <w:tcPr>
            <w:tcW w:w="678" w:type="dxa"/>
            <w:tcBorders>
              <w:top w:val="single" w:color="000000" w:sz="4" w:space="0"/>
              <w:left w:val="single" w:color="000000" w:sz="4" w:space="0"/>
              <w:bottom w:val="single" w:color="000000" w:sz="4" w:space="0"/>
              <w:right w:val="single" w:color="000000" w:sz="4" w:space="0"/>
            </w:tcBorders>
            <w:vAlign w:val="center"/>
          </w:tcPr>
          <w:p w14:paraId="289E11B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vAlign w:val="center"/>
          </w:tcPr>
          <w:p w14:paraId="322B6C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90AB52B">
        <w:tblPrEx>
          <w:tblCellMar>
            <w:top w:w="0" w:type="dxa"/>
            <w:left w:w="108" w:type="dxa"/>
            <w:bottom w:w="0" w:type="dxa"/>
            <w:right w:w="108" w:type="dxa"/>
          </w:tblCellMar>
        </w:tblPrEx>
        <w:trPr>
          <w:trHeight w:val="23" w:hRule="atLeast"/>
          <w:jc w:val="center"/>
        </w:trPr>
        <w:tc>
          <w:tcPr>
            <w:tcW w:w="8693" w:type="dxa"/>
            <w:gridSpan w:val="3"/>
            <w:tcBorders>
              <w:top w:val="single" w:color="000000" w:sz="4" w:space="0"/>
              <w:left w:val="single" w:color="000000" w:sz="4" w:space="0"/>
              <w:bottom w:val="single" w:color="000000" w:sz="4" w:space="0"/>
              <w:right w:val="single" w:color="000000" w:sz="4" w:space="0"/>
            </w:tcBorders>
            <w:vAlign w:val="center"/>
          </w:tcPr>
          <w:p w14:paraId="4F775AF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数字化探究实验室【学生端】</w:t>
            </w:r>
          </w:p>
        </w:tc>
        <w:tc>
          <w:tcPr>
            <w:tcW w:w="678" w:type="dxa"/>
            <w:tcBorders>
              <w:top w:val="single" w:color="000000" w:sz="4" w:space="0"/>
              <w:left w:val="single" w:color="000000" w:sz="4" w:space="0"/>
              <w:bottom w:val="single" w:color="000000" w:sz="4" w:space="0"/>
              <w:right w:val="single" w:color="000000" w:sz="4" w:space="0"/>
            </w:tcBorders>
            <w:vAlign w:val="center"/>
          </w:tcPr>
          <w:p w14:paraId="7BD8081A">
            <w:pPr>
              <w:jc w:val="center"/>
              <w:rPr>
                <w:rFonts w:hint="eastAsia" w:ascii="仿宋" w:hAnsi="仿宋" w:eastAsia="仿宋" w:cs="仿宋"/>
                <w:color w:val="000000"/>
                <w:sz w:val="24"/>
                <w:szCs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14:paraId="744C16D9">
            <w:pPr>
              <w:jc w:val="center"/>
              <w:rPr>
                <w:rFonts w:hint="eastAsia" w:ascii="仿宋" w:hAnsi="仿宋" w:eastAsia="仿宋" w:cs="仿宋"/>
                <w:color w:val="000000"/>
                <w:sz w:val="24"/>
                <w:szCs w:val="24"/>
              </w:rPr>
            </w:pPr>
          </w:p>
        </w:tc>
      </w:tr>
      <w:tr w14:paraId="0C7C7D84">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33738E0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004" w:type="dxa"/>
            <w:tcBorders>
              <w:top w:val="single" w:color="000000" w:sz="4" w:space="0"/>
              <w:left w:val="single" w:color="000000" w:sz="4" w:space="0"/>
              <w:bottom w:val="single" w:color="000000" w:sz="4" w:space="0"/>
              <w:right w:val="single" w:color="000000" w:sz="4" w:space="0"/>
            </w:tcBorders>
            <w:vAlign w:val="center"/>
          </w:tcPr>
          <w:p w14:paraId="510FF63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静力传感器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7F952A3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量程一：-50N ～ +50N  分辨率：0.01N，拉力为正，压力为负；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量程二：-10N ～ +10N  分辨率：0.001N，拉力为正，压力为负；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支持与计算机的有线通讯、无线通讯和数显模块显示三种工作方式，用于测量拉力（正值）与压力（负值）。</w:t>
            </w:r>
          </w:p>
        </w:tc>
        <w:tc>
          <w:tcPr>
            <w:tcW w:w="678" w:type="dxa"/>
            <w:tcBorders>
              <w:top w:val="single" w:color="000000" w:sz="4" w:space="0"/>
              <w:left w:val="single" w:color="000000" w:sz="4" w:space="0"/>
              <w:bottom w:val="single" w:color="000000" w:sz="4" w:space="0"/>
              <w:right w:val="single" w:color="000000" w:sz="4" w:space="0"/>
            </w:tcBorders>
            <w:vAlign w:val="center"/>
          </w:tcPr>
          <w:p w14:paraId="7A76A03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749" w:type="dxa"/>
            <w:tcBorders>
              <w:top w:val="single" w:color="000000" w:sz="4" w:space="0"/>
              <w:left w:val="single" w:color="000000" w:sz="4" w:space="0"/>
              <w:bottom w:val="single" w:color="000000" w:sz="4" w:space="0"/>
              <w:right w:val="single" w:color="000000" w:sz="4" w:space="0"/>
            </w:tcBorders>
            <w:vAlign w:val="center"/>
          </w:tcPr>
          <w:p w14:paraId="0CFB104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5B4245FA">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DCCB34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004" w:type="dxa"/>
            <w:tcBorders>
              <w:top w:val="single" w:color="000000" w:sz="4" w:space="0"/>
              <w:left w:val="single" w:color="000000" w:sz="4" w:space="0"/>
              <w:bottom w:val="single" w:color="000000" w:sz="4" w:space="0"/>
              <w:right w:val="single" w:color="000000" w:sz="4" w:space="0"/>
            </w:tcBorders>
            <w:vAlign w:val="center"/>
          </w:tcPr>
          <w:p w14:paraId="24836BA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远程测距传感器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73D5BB8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系统软件可选量程：0.2m ～ 10m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291F05F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033EBA0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36DC3618">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121CA9E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004" w:type="dxa"/>
            <w:tcBorders>
              <w:top w:val="single" w:color="000000" w:sz="4" w:space="0"/>
              <w:left w:val="single" w:color="000000" w:sz="4" w:space="0"/>
              <w:bottom w:val="single" w:color="000000" w:sz="4" w:space="0"/>
              <w:right w:val="single" w:color="000000" w:sz="4" w:space="0"/>
            </w:tcBorders>
            <w:vAlign w:val="center"/>
          </w:tcPr>
          <w:p w14:paraId="7D5BC4D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电流传感器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082CE2C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量程一：-3A ～ +3A 分辨率：0.01A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量程二：-600mA～+600mA 分辨率：1mA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可拆卸式电学探头，探头与传感器主体通过BNC接口连接。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50F3822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749" w:type="dxa"/>
            <w:tcBorders>
              <w:top w:val="single" w:color="000000" w:sz="4" w:space="0"/>
              <w:left w:val="single" w:color="000000" w:sz="4" w:space="0"/>
              <w:bottom w:val="single" w:color="000000" w:sz="4" w:space="0"/>
              <w:right w:val="single" w:color="000000" w:sz="4" w:space="0"/>
            </w:tcBorders>
            <w:vAlign w:val="center"/>
          </w:tcPr>
          <w:p w14:paraId="5C9E008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6FDA0D8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7ABC73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004" w:type="dxa"/>
            <w:tcBorders>
              <w:top w:val="single" w:color="000000" w:sz="4" w:space="0"/>
              <w:left w:val="single" w:color="000000" w:sz="4" w:space="0"/>
              <w:bottom w:val="single" w:color="000000" w:sz="4" w:space="0"/>
              <w:right w:val="single" w:color="000000" w:sz="4" w:space="0"/>
            </w:tcBorders>
            <w:vAlign w:val="center"/>
          </w:tcPr>
          <w:p w14:paraId="2CE3F0D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电压传感器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52E19B2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量程一：-15V ～ +15V 分辨率： 0.01V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量程二：-3V ～ +3V 分辨率： 0.002V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可拆卸式电学探头，探头与传感器主体通过BNC接口连接。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31FBFBF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7C5A30E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4775762C">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76910E2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1004" w:type="dxa"/>
            <w:tcBorders>
              <w:top w:val="single" w:color="000000" w:sz="4" w:space="0"/>
              <w:left w:val="single" w:color="000000" w:sz="4" w:space="0"/>
              <w:bottom w:val="single" w:color="000000" w:sz="4" w:space="0"/>
              <w:right w:val="single" w:color="000000" w:sz="4" w:space="0"/>
            </w:tcBorders>
            <w:vAlign w:val="center"/>
          </w:tcPr>
          <w:p w14:paraId="53B0CB7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电导率传感器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1C5B2C4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量程一：0μS/cm～20000μS/cm 分辨率：10μS/cm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量程二：0μS/cm～2000μS/cm  分辨率：1μS/cm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可拆卸式电导率电极，电极与传感器主体通过BNC接口连接。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1F00CCF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0C947C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43F8273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69F822B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1004" w:type="dxa"/>
            <w:tcBorders>
              <w:top w:val="single" w:color="000000" w:sz="4" w:space="0"/>
              <w:left w:val="single" w:color="000000" w:sz="4" w:space="0"/>
              <w:bottom w:val="single" w:color="000000" w:sz="4" w:space="0"/>
              <w:right w:val="single" w:color="000000" w:sz="4" w:space="0"/>
            </w:tcBorders>
            <w:vAlign w:val="center"/>
          </w:tcPr>
          <w:p w14:paraId="32EF2C0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磁感应强度传感器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1A3A3B9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量程一：-20mT ～ +20mT 分辨率：0.02mT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量程二：-1mT ～ +1mT 分辨率：0.001mT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拥有两种量程，软件选择量程，数据传输端口为usb接口。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1EDDA11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2780309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14:paraId="2522C99F">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3B480B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004" w:type="dxa"/>
            <w:tcBorders>
              <w:top w:val="single" w:color="000000" w:sz="4" w:space="0"/>
              <w:left w:val="single" w:color="000000" w:sz="4" w:space="0"/>
              <w:bottom w:val="single" w:color="000000" w:sz="4" w:space="0"/>
              <w:right w:val="single" w:color="000000" w:sz="4" w:space="0"/>
            </w:tcBorders>
            <w:vAlign w:val="center"/>
          </w:tcPr>
          <w:p w14:paraId="32796FE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位移分体传感器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725E1A7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系统软件可选量程：0.2m ～ 3m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分辨率：1mm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数据传输端口为usb接口。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支持与计算机的有线通讯、无线通讯和数显模块显示三种工作方式。</w:t>
            </w:r>
          </w:p>
        </w:tc>
        <w:tc>
          <w:tcPr>
            <w:tcW w:w="678" w:type="dxa"/>
            <w:tcBorders>
              <w:top w:val="single" w:color="000000" w:sz="4" w:space="0"/>
              <w:left w:val="single" w:color="000000" w:sz="4" w:space="0"/>
              <w:bottom w:val="single" w:color="000000" w:sz="4" w:space="0"/>
              <w:right w:val="single" w:color="000000" w:sz="4" w:space="0"/>
            </w:tcBorders>
            <w:vAlign w:val="center"/>
          </w:tcPr>
          <w:p w14:paraId="5220089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1806AB6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32E3BE97">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07E5F2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1004" w:type="dxa"/>
            <w:tcBorders>
              <w:top w:val="single" w:color="000000" w:sz="4" w:space="0"/>
              <w:left w:val="single" w:color="000000" w:sz="4" w:space="0"/>
              <w:bottom w:val="single" w:color="000000" w:sz="4" w:space="0"/>
              <w:right w:val="single" w:color="000000" w:sz="4" w:space="0"/>
            </w:tcBorders>
            <w:vAlign w:val="center"/>
          </w:tcPr>
          <w:p w14:paraId="269341C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传感器收纳箱</w:t>
            </w:r>
          </w:p>
        </w:tc>
        <w:tc>
          <w:tcPr>
            <w:tcW w:w="7126" w:type="dxa"/>
            <w:tcBorders>
              <w:top w:val="single" w:color="000000" w:sz="4" w:space="0"/>
              <w:left w:val="single" w:color="000000" w:sz="4" w:space="0"/>
              <w:bottom w:val="single" w:color="000000" w:sz="4" w:space="0"/>
              <w:right w:val="single" w:color="000000" w:sz="4" w:space="0"/>
            </w:tcBorders>
            <w:vAlign w:val="center"/>
          </w:tcPr>
          <w:p w14:paraId="3A3A102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包装箱外部为ABS材质，一体塑形而成，箱体正面可支撑成年人站立。侧边以铝合金外边框及铝合金机械锁扣构成。箱体内部以聚丙烯材质的硬质海绵为内衬，内衬开有各种传感器定位嵌槽，方便整理与收纳。</w:t>
            </w:r>
          </w:p>
        </w:tc>
        <w:tc>
          <w:tcPr>
            <w:tcW w:w="678" w:type="dxa"/>
            <w:tcBorders>
              <w:top w:val="single" w:color="000000" w:sz="4" w:space="0"/>
              <w:left w:val="single" w:color="000000" w:sz="4" w:space="0"/>
              <w:bottom w:val="single" w:color="000000" w:sz="4" w:space="0"/>
              <w:right w:val="single" w:color="000000" w:sz="4" w:space="0"/>
            </w:tcBorders>
            <w:vAlign w:val="center"/>
          </w:tcPr>
          <w:p w14:paraId="2E53590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7DCD8E0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2A4FB983">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1D135F5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1004" w:type="dxa"/>
            <w:tcBorders>
              <w:top w:val="single" w:color="000000" w:sz="4" w:space="0"/>
              <w:left w:val="single" w:color="000000" w:sz="4" w:space="0"/>
              <w:bottom w:val="single" w:color="000000" w:sz="4" w:space="0"/>
              <w:right w:val="single" w:color="000000" w:sz="4" w:space="0"/>
            </w:tcBorders>
            <w:vAlign w:val="center"/>
          </w:tcPr>
          <w:p w14:paraId="6CE0F20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数据线套件</w:t>
            </w:r>
          </w:p>
        </w:tc>
        <w:tc>
          <w:tcPr>
            <w:tcW w:w="7126" w:type="dxa"/>
            <w:tcBorders>
              <w:top w:val="single" w:color="000000" w:sz="4" w:space="0"/>
              <w:left w:val="single" w:color="000000" w:sz="4" w:space="0"/>
              <w:bottom w:val="single" w:color="000000" w:sz="4" w:space="0"/>
              <w:right w:val="single" w:color="000000" w:sz="4" w:space="0"/>
            </w:tcBorders>
            <w:vAlign w:val="center"/>
          </w:tcPr>
          <w:p w14:paraId="49107CC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数据线套件由一根usb type-c数据线及3根usb双公连接线组成。type-c数据线用于连接计算机与采集器之间的数据传输，usb双公连接线用于传感器与计算机或者采集器之间的数据传输。</w:t>
            </w:r>
          </w:p>
        </w:tc>
        <w:tc>
          <w:tcPr>
            <w:tcW w:w="678" w:type="dxa"/>
            <w:tcBorders>
              <w:top w:val="single" w:color="000000" w:sz="4" w:space="0"/>
              <w:left w:val="single" w:color="000000" w:sz="4" w:space="0"/>
              <w:bottom w:val="single" w:color="000000" w:sz="4" w:space="0"/>
              <w:right w:val="single" w:color="000000" w:sz="4" w:space="0"/>
            </w:tcBorders>
            <w:vAlign w:val="center"/>
          </w:tcPr>
          <w:p w14:paraId="27D7E76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1768958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01D64E5C">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CE82D8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1004" w:type="dxa"/>
            <w:tcBorders>
              <w:top w:val="single" w:color="000000" w:sz="4" w:space="0"/>
              <w:left w:val="single" w:color="000000" w:sz="4" w:space="0"/>
              <w:bottom w:val="single" w:color="000000" w:sz="4" w:space="0"/>
              <w:right w:val="single" w:color="000000" w:sz="4" w:space="0"/>
            </w:tcBorders>
            <w:vAlign w:val="center"/>
          </w:tcPr>
          <w:p w14:paraId="73EAC0F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电阻定律探究实验器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0F53535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由固定板、多种金属丝组成，可配合电流传感器、电压传感器使用，适用于验证电阻定律。</w:t>
            </w:r>
          </w:p>
        </w:tc>
        <w:tc>
          <w:tcPr>
            <w:tcW w:w="678" w:type="dxa"/>
            <w:tcBorders>
              <w:top w:val="single" w:color="000000" w:sz="4" w:space="0"/>
              <w:left w:val="single" w:color="000000" w:sz="4" w:space="0"/>
              <w:bottom w:val="single" w:color="000000" w:sz="4" w:space="0"/>
              <w:right w:val="single" w:color="000000" w:sz="4" w:space="0"/>
            </w:tcBorders>
            <w:vAlign w:val="center"/>
          </w:tcPr>
          <w:p w14:paraId="612AFF1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6776962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745E1C74">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4D43B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1004" w:type="dxa"/>
            <w:tcBorders>
              <w:top w:val="single" w:color="000000" w:sz="4" w:space="0"/>
              <w:left w:val="single" w:color="000000" w:sz="4" w:space="0"/>
              <w:bottom w:val="single" w:color="000000" w:sz="4" w:space="0"/>
              <w:right w:val="single" w:color="000000" w:sz="4" w:space="0"/>
            </w:tcBorders>
            <w:vAlign w:val="center"/>
          </w:tcPr>
          <w:p w14:paraId="4C7A6AD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螺线管</w:t>
            </w:r>
          </w:p>
        </w:tc>
        <w:tc>
          <w:tcPr>
            <w:tcW w:w="7126" w:type="dxa"/>
            <w:tcBorders>
              <w:top w:val="single" w:color="000000" w:sz="4" w:space="0"/>
              <w:left w:val="single" w:color="000000" w:sz="4" w:space="0"/>
              <w:bottom w:val="single" w:color="000000" w:sz="4" w:space="0"/>
              <w:right w:val="single" w:color="000000" w:sz="4" w:space="0"/>
            </w:tcBorders>
            <w:vAlign w:val="center"/>
          </w:tcPr>
          <w:p w14:paraId="0B2C33F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可接学生电源，塑壳封装，产生匀强磁场。可配合电流传感器、磁感应强度传感器使用，适用于匀强磁场的研究、通电螺线管的磁感应强度与电流的关系等实验。</w:t>
            </w:r>
          </w:p>
        </w:tc>
        <w:tc>
          <w:tcPr>
            <w:tcW w:w="678" w:type="dxa"/>
            <w:tcBorders>
              <w:top w:val="single" w:color="000000" w:sz="4" w:space="0"/>
              <w:left w:val="single" w:color="000000" w:sz="4" w:space="0"/>
              <w:bottom w:val="single" w:color="000000" w:sz="4" w:space="0"/>
              <w:right w:val="single" w:color="000000" w:sz="4" w:space="0"/>
            </w:tcBorders>
            <w:vAlign w:val="center"/>
          </w:tcPr>
          <w:p w14:paraId="461FA00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636910B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25B08CE8">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159544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1004" w:type="dxa"/>
            <w:tcBorders>
              <w:top w:val="single" w:color="000000" w:sz="4" w:space="0"/>
              <w:left w:val="single" w:color="000000" w:sz="4" w:space="0"/>
              <w:bottom w:val="single" w:color="000000" w:sz="4" w:space="0"/>
              <w:right w:val="single" w:color="000000" w:sz="4" w:space="0"/>
            </w:tcBorders>
            <w:vAlign w:val="center"/>
          </w:tcPr>
          <w:p w14:paraId="218005A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交直流电发生原理探究实验器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285ADB3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通过手把转动、齿轮转动，使小型发电机发电，小灯泡发光，说明机械能可以转换为电能的科学原理，可以展示交直流发生原理。可配合电流传感器、电压传感器使用，适用于交直流电发生原理探究。</w:t>
            </w:r>
          </w:p>
        </w:tc>
        <w:tc>
          <w:tcPr>
            <w:tcW w:w="678" w:type="dxa"/>
            <w:tcBorders>
              <w:top w:val="single" w:color="000000" w:sz="4" w:space="0"/>
              <w:left w:val="single" w:color="000000" w:sz="4" w:space="0"/>
              <w:bottom w:val="single" w:color="000000" w:sz="4" w:space="0"/>
              <w:right w:val="single" w:color="000000" w:sz="4" w:space="0"/>
            </w:tcBorders>
            <w:vAlign w:val="center"/>
          </w:tcPr>
          <w:p w14:paraId="6EFE9A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4EC58D3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7B6592CB">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2BB8C4F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1004" w:type="dxa"/>
            <w:tcBorders>
              <w:top w:val="single" w:color="000000" w:sz="4" w:space="0"/>
              <w:left w:val="single" w:color="000000" w:sz="4" w:space="0"/>
              <w:bottom w:val="single" w:color="000000" w:sz="4" w:space="0"/>
              <w:right w:val="single" w:color="000000" w:sz="4" w:space="0"/>
            </w:tcBorders>
            <w:vAlign w:val="center"/>
          </w:tcPr>
          <w:p w14:paraId="6BEBC85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地磁探究实验器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424DE03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150匝高密度线圈，电学基座，接触金属片，切割地磁场产生感生电动势和电流。可配合微电流传感器使用，适用于切割地球磁场产生微弱电流等实验。</w:t>
            </w:r>
          </w:p>
        </w:tc>
        <w:tc>
          <w:tcPr>
            <w:tcW w:w="678" w:type="dxa"/>
            <w:tcBorders>
              <w:top w:val="single" w:color="000000" w:sz="4" w:space="0"/>
              <w:left w:val="single" w:color="000000" w:sz="4" w:space="0"/>
              <w:bottom w:val="single" w:color="000000" w:sz="4" w:space="0"/>
              <w:right w:val="single" w:color="000000" w:sz="4" w:space="0"/>
            </w:tcBorders>
            <w:vAlign w:val="center"/>
          </w:tcPr>
          <w:p w14:paraId="20B1FB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4EA2B94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742E75A6">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13FF837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1004" w:type="dxa"/>
            <w:tcBorders>
              <w:top w:val="single" w:color="000000" w:sz="4" w:space="0"/>
              <w:left w:val="single" w:color="000000" w:sz="4" w:space="0"/>
              <w:bottom w:val="single" w:color="000000" w:sz="4" w:space="0"/>
              <w:right w:val="single" w:color="000000" w:sz="4" w:space="0"/>
            </w:tcBorders>
            <w:vAlign w:val="center"/>
          </w:tcPr>
          <w:p w14:paraId="485F401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金属热膨胀探究实验器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100032F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铝型材底座长≥400 mm，≥宽90 mm，表面氧化处理，高度为≥80mm不锈钢材质的立柱一侧带M4通孔，另外一侧不带孔，表面抛光，分界面倒角，260mm长0.7mm直径紫铜丝，两端带有4mm直径拉环的金属丝，50mm长M4螺杆钩，配置M4蝶型螺母，可配合微力传感器使用，适用于金属热膨胀效应。</w:t>
            </w:r>
          </w:p>
        </w:tc>
        <w:tc>
          <w:tcPr>
            <w:tcW w:w="678" w:type="dxa"/>
            <w:tcBorders>
              <w:top w:val="single" w:color="000000" w:sz="4" w:space="0"/>
              <w:left w:val="single" w:color="000000" w:sz="4" w:space="0"/>
              <w:bottom w:val="single" w:color="000000" w:sz="4" w:space="0"/>
              <w:right w:val="single" w:color="000000" w:sz="4" w:space="0"/>
            </w:tcBorders>
            <w:vAlign w:val="center"/>
          </w:tcPr>
          <w:p w14:paraId="4BB56F7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2F8C566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C4A5BDB">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75E12E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1004" w:type="dxa"/>
            <w:tcBorders>
              <w:top w:val="single" w:color="000000" w:sz="4" w:space="0"/>
              <w:left w:val="single" w:color="000000" w:sz="4" w:space="0"/>
              <w:bottom w:val="single" w:color="000000" w:sz="4" w:space="0"/>
              <w:right w:val="single" w:color="000000" w:sz="4" w:space="0"/>
            </w:tcBorders>
            <w:vAlign w:val="center"/>
          </w:tcPr>
          <w:p w14:paraId="0FF8CE1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玻璃导电探究实验器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55CC1EE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电学实验板基座200*100mm，1.6mm板厚，嵌入金属丝的玻璃，可插在接线座上的鳄鱼夹。可配合微电流传感器使用，适用于玻璃导电探究实验。</w:t>
            </w:r>
          </w:p>
        </w:tc>
        <w:tc>
          <w:tcPr>
            <w:tcW w:w="678" w:type="dxa"/>
            <w:tcBorders>
              <w:top w:val="single" w:color="000000" w:sz="4" w:space="0"/>
              <w:left w:val="single" w:color="000000" w:sz="4" w:space="0"/>
              <w:bottom w:val="single" w:color="000000" w:sz="4" w:space="0"/>
              <w:right w:val="single" w:color="000000" w:sz="4" w:space="0"/>
            </w:tcBorders>
            <w:vAlign w:val="center"/>
          </w:tcPr>
          <w:p w14:paraId="2193C90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095A0C6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62AA790">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643E73F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29</w:t>
            </w:r>
          </w:p>
        </w:tc>
        <w:tc>
          <w:tcPr>
            <w:tcW w:w="1004" w:type="dxa"/>
            <w:tcBorders>
              <w:top w:val="single" w:color="000000" w:sz="4" w:space="0"/>
              <w:left w:val="single" w:color="000000" w:sz="4" w:space="0"/>
              <w:bottom w:val="single" w:color="000000" w:sz="4" w:space="0"/>
              <w:right w:val="single" w:color="000000" w:sz="4" w:space="0"/>
            </w:tcBorders>
            <w:vAlign w:val="center"/>
          </w:tcPr>
          <w:p w14:paraId="39C4355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温差电流探究实验器</w:t>
            </w:r>
          </w:p>
        </w:tc>
        <w:tc>
          <w:tcPr>
            <w:tcW w:w="7126" w:type="dxa"/>
            <w:tcBorders>
              <w:top w:val="single" w:color="000000" w:sz="4" w:space="0"/>
              <w:left w:val="single" w:color="000000" w:sz="4" w:space="0"/>
              <w:bottom w:val="single" w:color="000000" w:sz="4" w:space="0"/>
              <w:right w:val="single" w:color="000000" w:sz="4" w:space="0"/>
            </w:tcBorders>
            <w:vAlign w:val="center"/>
          </w:tcPr>
          <w:p w14:paraId="1986C0A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学实验板基座200*100mm，1.6mm板厚，受热传导回路由不同导体组成，回路有两个加热点，都可使用，任选一个加热点，加热后即有了温度差，从而产生了电动势，产生了电流。可配合微电流传感器使用，适用于温差电流探究实验。</w:t>
            </w:r>
          </w:p>
        </w:tc>
        <w:tc>
          <w:tcPr>
            <w:tcW w:w="678" w:type="dxa"/>
            <w:tcBorders>
              <w:top w:val="single" w:color="000000" w:sz="4" w:space="0"/>
              <w:left w:val="single" w:color="000000" w:sz="4" w:space="0"/>
              <w:bottom w:val="single" w:color="000000" w:sz="4" w:space="0"/>
              <w:right w:val="single" w:color="000000" w:sz="4" w:space="0"/>
            </w:tcBorders>
            <w:vAlign w:val="center"/>
          </w:tcPr>
          <w:p w14:paraId="2245EA2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749" w:type="dxa"/>
            <w:tcBorders>
              <w:top w:val="single" w:color="000000" w:sz="4" w:space="0"/>
              <w:left w:val="single" w:color="000000" w:sz="4" w:space="0"/>
              <w:bottom w:val="single" w:color="000000" w:sz="4" w:space="0"/>
              <w:right w:val="single" w:color="000000" w:sz="4" w:space="0"/>
            </w:tcBorders>
            <w:vAlign w:val="center"/>
          </w:tcPr>
          <w:p w14:paraId="23B8D9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6618F1E7">
        <w:tblPrEx>
          <w:tblCellMar>
            <w:top w:w="0" w:type="dxa"/>
            <w:left w:w="108" w:type="dxa"/>
            <w:bottom w:w="0" w:type="dxa"/>
            <w:right w:w="108" w:type="dxa"/>
          </w:tblCellMar>
        </w:tblPrEx>
        <w:trPr>
          <w:trHeight w:val="23"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14:paraId="596FF55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1004" w:type="dxa"/>
            <w:tcBorders>
              <w:top w:val="single" w:color="000000" w:sz="4" w:space="0"/>
              <w:left w:val="single" w:color="000000" w:sz="4" w:space="0"/>
              <w:bottom w:val="single" w:color="000000" w:sz="4" w:space="0"/>
              <w:right w:val="single" w:color="000000" w:sz="4" w:space="0"/>
            </w:tcBorders>
            <w:vAlign w:val="center"/>
          </w:tcPr>
          <w:p w14:paraId="6C3EBB8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数据处理服务系统</w:t>
            </w:r>
          </w:p>
        </w:tc>
        <w:tc>
          <w:tcPr>
            <w:tcW w:w="7126" w:type="dxa"/>
            <w:tcBorders>
              <w:top w:val="single" w:color="000000" w:sz="4" w:space="0"/>
              <w:left w:val="single" w:color="000000" w:sz="4" w:space="0"/>
              <w:bottom w:val="single" w:color="000000" w:sz="4" w:space="0"/>
              <w:right w:val="single" w:color="000000" w:sz="4" w:space="0"/>
            </w:tcBorders>
            <w:vAlign w:val="center"/>
          </w:tcPr>
          <w:p w14:paraId="537FE02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一、硬件要求：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1、处理单元：四核处理器，主频不低于3.3G或以上。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2、主控芯片：支持2x2 MIMO天线；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3、内置运行性能：不低于8G；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4、存储单元：不低于256GB Nvme；</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5、扩展：支持图形扩展模块接口；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6、显示输出接口：标配HDMI /VGA接口，最大可支持4K大分辨率；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7、功耗：≥135W，适应恶劣环境；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8、控制配件：标配；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9、机箱：机箱体积≤15L；整机≥7个USB接口，前置3*USB3.1；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10、显示单元：同品牌≥21.5英寸,亮度≥250流明, 具有低蓝光护眼功能；带蓝光过滤器，用户可以通过设置调整蓝光照射的比例，调整蓝光比列数值至少有：50%、60%模式；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二、同品牌终端管理配套软件要求：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1、网络同传：基于Windows操作环境下数据即时压缩克隆，提升网络克隆的速度，减少克隆时间，用户使用更直观，简单；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多点可逆还原：采用树状多点还原技术，支持建立不少于254个还原点，每个还原点皆各自独立，可同时支持5个排程策略，“每次启动”“每周”“每月”等。按照设定的时间自动进入预设的还原点，如每周一进入还原点1 ，每周二进入还原点2；</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3、UNDI传输方式：可实现在Windows操作系统上进行网络复制（在Windows上拷贝Windows），传输速度：950MB--1.2GB/Min；</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4、差异增量拷贝功能、资产时实监控管理功能，控制台界面中可列出客户端的进程信息，主机直接关闭客户端正在进行的可疑应用程序。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5、禁止使用USB：可禁用USB存储设备和光驱设备，禁用USB设备对USB鼠标键盘不会影响</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6、共享分区的保护功能：可设置共享分区定时每次，每天，每月，每周，还原，无需手动还原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7、文件目录映射：可把保护分区下的一个目录转移到非保护分区，重启后这个目录将不被还原，可将每次还原的系統的资料夹转移到不还原的磁盘上。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8、故障智能定位功能：可侦测客户端机器的硬盘读写速度及丢包率可以定位客户端机器网络环境异常，硬盘故障，方便用户及时定位故障等；</w:t>
            </w:r>
          </w:p>
        </w:tc>
        <w:tc>
          <w:tcPr>
            <w:tcW w:w="678" w:type="dxa"/>
            <w:tcBorders>
              <w:top w:val="single" w:color="000000" w:sz="4" w:space="0"/>
              <w:left w:val="single" w:color="000000" w:sz="4" w:space="0"/>
              <w:bottom w:val="single" w:color="000000" w:sz="4" w:space="0"/>
              <w:right w:val="single" w:color="000000" w:sz="4" w:space="0"/>
            </w:tcBorders>
            <w:vAlign w:val="center"/>
          </w:tcPr>
          <w:p w14:paraId="484B8B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17E4FF2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bl>
    <w:p w14:paraId="670EE853">
      <w:pPr>
        <w:ind w:firstLine="480" w:firstLineChars="200"/>
        <w:rPr>
          <w:rFonts w:hint="eastAsia" w:ascii="仿宋" w:hAnsi="仿宋" w:eastAsia="仿宋" w:cs="仿宋"/>
          <w:sz w:val="24"/>
          <w:highlight w:val="yellow"/>
        </w:rPr>
      </w:pPr>
      <w:r>
        <w:rPr>
          <w:rFonts w:hint="eastAsia" w:ascii="仿宋" w:hAnsi="仿宋" w:eastAsia="仿宋" w:cs="仿宋"/>
          <w:sz w:val="24"/>
          <w:highlight w:val="yellow"/>
        </w:rPr>
        <w:t>其他</w:t>
      </w:r>
      <w:bookmarkEnd w:id="18"/>
      <w:r>
        <w:rPr>
          <w:rFonts w:hint="eastAsia" w:ascii="仿宋" w:hAnsi="仿宋" w:eastAsia="仿宋" w:cs="仿宋"/>
          <w:sz w:val="24"/>
          <w:highlight w:val="yellow"/>
        </w:rPr>
        <w:t>说明：</w:t>
      </w:r>
    </w:p>
    <w:p w14:paraId="49AB3B05">
      <w:pPr>
        <w:pStyle w:val="61"/>
        <w:ind w:left="0" w:leftChars="0" w:firstLine="480"/>
        <w:rPr>
          <w:rFonts w:hint="eastAsia" w:ascii="仿宋" w:hAnsi="仿宋" w:eastAsia="仿宋" w:cs="仿宋"/>
          <w:sz w:val="24"/>
          <w:highlight w:val="yellow"/>
        </w:rPr>
      </w:pPr>
      <w:r>
        <w:rPr>
          <w:rFonts w:hint="eastAsia" w:ascii="仿宋" w:hAnsi="仿宋" w:eastAsia="仿宋" w:cs="仿宋"/>
          <w:sz w:val="24"/>
          <w:highlight w:val="yellow"/>
        </w:rPr>
        <w:t>1.▲投标供应商承诺中标后至少提供2年及以上免费质保。</w:t>
      </w:r>
    </w:p>
    <w:p w14:paraId="29D89C2F">
      <w:pPr>
        <w:pStyle w:val="24"/>
        <w:ind w:firstLineChars="175"/>
        <w:rPr>
          <w:rFonts w:hint="eastAsia" w:ascii="仿宋" w:hAnsi="仿宋" w:eastAsia="仿宋" w:cs="仿宋"/>
          <w:szCs w:val="24"/>
          <w:highlight w:val="yellow"/>
          <w:lang w:val="en-US"/>
        </w:rPr>
      </w:pPr>
      <w:r>
        <w:rPr>
          <w:rFonts w:hint="eastAsia" w:ascii="仿宋" w:hAnsi="仿宋" w:eastAsia="仿宋" w:cs="仿宋"/>
          <w:szCs w:val="24"/>
          <w:highlight w:val="yellow"/>
          <w:lang w:val="en-US"/>
        </w:rPr>
        <w:t>2. 清单中部分仪器设备标定的尺寸大小为参考值，在合理范围内允许有偏差。</w:t>
      </w:r>
    </w:p>
    <w:p w14:paraId="6F0E1ADE">
      <w:pPr>
        <w:rPr>
          <w:rFonts w:hint="eastAsia" w:ascii="仿宋" w:hAnsi="仿宋" w:eastAsia="仿宋" w:cs="仿宋"/>
        </w:rPr>
      </w:pPr>
    </w:p>
    <w:bookmarkEnd w:id="17"/>
    <w:p w14:paraId="3A3DFF27">
      <w:pPr>
        <w:tabs>
          <w:tab w:val="left" w:pos="0"/>
        </w:tabs>
        <w:spacing w:line="360" w:lineRule="auto"/>
        <w:ind w:firstLine="480"/>
        <w:rPr>
          <w:rFonts w:hint="eastAsia" w:ascii="仿宋" w:hAnsi="仿宋" w:eastAsia="仿宋" w:cs="仿宋"/>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720" w:num="1"/>
          <w:titlePg/>
          <w:docGrid w:linePitch="312" w:charSpace="0"/>
        </w:sectPr>
      </w:pPr>
      <w:bookmarkStart w:id="19" w:name="_Hlt68057669"/>
      <w:bookmarkEnd w:id="19"/>
      <w:bookmarkStart w:id="20" w:name="_Hlt75236101"/>
      <w:bookmarkEnd w:id="20"/>
      <w:bookmarkStart w:id="21" w:name="_Hlt68072998"/>
      <w:bookmarkEnd w:id="21"/>
      <w:bookmarkStart w:id="22" w:name="_Hlt74707468"/>
      <w:bookmarkEnd w:id="22"/>
      <w:bookmarkStart w:id="23" w:name="_Hlt75236011"/>
      <w:bookmarkEnd w:id="23"/>
      <w:bookmarkStart w:id="24" w:name="_Hlt75236290"/>
      <w:bookmarkEnd w:id="24"/>
      <w:bookmarkStart w:id="25" w:name="_Hlt68403820"/>
      <w:bookmarkEnd w:id="25"/>
      <w:bookmarkStart w:id="26" w:name="_Hlt74730295"/>
      <w:bookmarkEnd w:id="26"/>
      <w:bookmarkStart w:id="27" w:name="_Hlt74714665"/>
      <w:bookmarkEnd w:id="27"/>
      <w:bookmarkStart w:id="28" w:name="_Hlt68073093"/>
      <w:bookmarkEnd w:id="28"/>
      <w:bookmarkStart w:id="29" w:name="_Hlt74729768"/>
      <w:bookmarkEnd w:id="29"/>
      <w:bookmarkStart w:id="30" w:name="_Hlt68072990"/>
      <w:bookmarkEnd w:id="30"/>
    </w:p>
    <w:bookmarkEnd w:id="13"/>
    <w:bookmarkEnd w:id="14"/>
    <w:p w14:paraId="2AB38F72">
      <w:pPr>
        <w:pStyle w:val="3"/>
        <w:numPr>
          <w:ilvl w:val="0"/>
          <w:numId w:val="2"/>
        </w:numPr>
        <w:jc w:val="center"/>
        <w:rPr>
          <w:rFonts w:hint="eastAsia" w:ascii="仿宋" w:hAnsi="仿宋" w:eastAsia="仿宋" w:cs="仿宋"/>
        </w:rPr>
      </w:pPr>
      <w:bookmarkStart w:id="31" w:name="第四部分"/>
      <w:r>
        <w:rPr>
          <w:rFonts w:hint="eastAsia" w:ascii="仿宋" w:hAnsi="仿宋" w:eastAsia="仿宋" w:cs="仿宋"/>
        </w:rPr>
        <w:t xml:space="preserve"> </w:t>
      </w:r>
      <w:bookmarkStart w:id="32" w:name="_Toc184310291"/>
      <w:bookmarkEnd w:id="32"/>
      <w:bookmarkStart w:id="33" w:name="_Toc184308062"/>
      <w:bookmarkEnd w:id="33"/>
      <w:bookmarkStart w:id="34" w:name="_Toc184308100"/>
      <w:bookmarkEnd w:id="34"/>
      <w:bookmarkStart w:id="35" w:name="_Toc184310289"/>
      <w:bookmarkEnd w:id="35"/>
      <w:bookmarkStart w:id="36" w:name="_Toc184314425"/>
      <w:bookmarkEnd w:id="36"/>
      <w:bookmarkStart w:id="37" w:name="_Toc184314455"/>
      <w:bookmarkEnd w:id="37"/>
      <w:bookmarkStart w:id="38" w:name="_Toc184310303"/>
      <w:bookmarkEnd w:id="38"/>
      <w:bookmarkStart w:id="39" w:name="_Toc184310319"/>
      <w:bookmarkEnd w:id="39"/>
      <w:bookmarkStart w:id="40" w:name="_Toc184313280"/>
      <w:bookmarkEnd w:id="40"/>
      <w:bookmarkStart w:id="41" w:name="_Toc184312108"/>
      <w:bookmarkEnd w:id="41"/>
      <w:bookmarkStart w:id="42" w:name="_Toc184314419"/>
      <w:bookmarkEnd w:id="42"/>
      <w:bookmarkStart w:id="43" w:name="_Toc184312089"/>
      <w:bookmarkEnd w:id="43"/>
      <w:bookmarkStart w:id="44" w:name="_Toc184310299"/>
      <w:bookmarkEnd w:id="44"/>
      <w:bookmarkStart w:id="45" w:name="_Toc184312137"/>
      <w:bookmarkEnd w:id="45"/>
      <w:bookmarkStart w:id="46" w:name="_Toc184313279"/>
      <w:bookmarkEnd w:id="46"/>
      <w:bookmarkStart w:id="47" w:name="_Toc184314412"/>
      <w:bookmarkEnd w:id="47"/>
      <w:bookmarkStart w:id="48" w:name="_Toc184310317"/>
      <w:bookmarkEnd w:id="48"/>
      <w:bookmarkStart w:id="49" w:name="_Toc184314438"/>
      <w:bookmarkEnd w:id="49"/>
      <w:bookmarkStart w:id="50" w:name="_Toc184310342"/>
      <w:bookmarkEnd w:id="50"/>
      <w:bookmarkStart w:id="51" w:name="_Toc184312095"/>
      <w:bookmarkEnd w:id="51"/>
      <w:bookmarkStart w:id="52" w:name="_Toc184314468"/>
      <w:bookmarkEnd w:id="52"/>
      <w:bookmarkStart w:id="53" w:name="_Toc184312084"/>
      <w:bookmarkEnd w:id="53"/>
      <w:bookmarkStart w:id="54" w:name="_Toc184310307"/>
      <w:bookmarkEnd w:id="54"/>
      <w:bookmarkStart w:id="55" w:name="_Toc184312120"/>
      <w:bookmarkEnd w:id="55"/>
      <w:bookmarkStart w:id="56" w:name="_Toc184312097"/>
      <w:bookmarkEnd w:id="56"/>
      <w:bookmarkStart w:id="57" w:name="_Toc184310302"/>
      <w:bookmarkEnd w:id="57"/>
      <w:bookmarkStart w:id="58" w:name="_Toc184314443"/>
      <w:bookmarkEnd w:id="58"/>
      <w:bookmarkStart w:id="59" w:name="_Toc184313270"/>
      <w:bookmarkEnd w:id="59"/>
      <w:bookmarkStart w:id="60" w:name="_Toc184308070"/>
      <w:bookmarkEnd w:id="60"/>
      <w:bookmarkStart w:id="61" w:name="_Toc184314423"/>
      <w:bookmarkEnd w:id="61"/>
      <w:bookmarkStart w:id="62" w:name="_Toc184310326"/>
      <w:bookmarkEnd w:id="62"/>
      <w:bookmarkStart w:id="63" w:name="_Toc184314476"/>
      <w:bookmarkEnd w:id="63"/>
      <w:bookmarkStart w:id="64" w:name="_Toc184308056"/>
      <w:bookmarkEnd w:id="64"/>
      <w:bookmarkStart w:id="65" w:name="_Toc184310281"/>
      <w:bookmarkEnd w:id="65"/>
      <w:bookmarkStart w:id="66" w:name="_Toc184313245"/>
      <w:bookmarkEnd w:id="66"/>
      <w:bookmarkStart w:id="67" w:name="_Toc184308044"/>
      <w:bookmarkEnd w:id="67"/>
      <w:bookmarkStart w:id="68" w:name="_Toc184312119"/>
      <w:bookmarkEnd w:id="68"/>
      <w:bookmarkStart w:id="69" w:name="_Toc184312124"/>
      <w:bookmarkEnd w:id="69"/>
      <w:bookmarkStart w:id="70" w:name="_Toc184313284"/>
      <w:bookmarkEnd w:id="70"/>
      <w:bookmarkStart w:id="71" w:name="_Toc184312112"/>
      <w:bookmarkEnd w:id="71"/>
      <w:bookmarkStart w:id="72" w:name="_Toc184308055"/>
      <w:bookmarkEnd w:id="72"/>
      <w:bookmarkStart w:id="73" w:name="_Toc184314417"/>
      <w:bookmarkEnd w:id="73"/>
      <w:bookmarkStart w:id="74" w:name="_Toc184313240"/>
      <w:bookmarkEnd w:id="74"/>
      <w:bookmarkStart w:id="75" w:name="_Toc184310309"/>
      <w:bookmarkEnd w:id="75"/>
      <w:bookmarkStart w:id="76" w:name="_Toc184314477"/>
      <w:bookmarkEnd w:id="76"/>
      <w:bookmarkStart w:id="77" w:name="_Toc184310278"/>
      <w:bookmarkEnd w:id="77"/>
      <w:bookmarkStart w:id="78" w:name="_Toc184312121"/>
      <w:bookmarkEnd w:id="78"/>
      <w:bookmarkStart w:id="79" w:name="_Toc184312068"/>
      <w:bookmarkEnd w:id="79"/>
      <w:bookmarkStart w:id="80" w:name="_Toc184313261"/>
      <w:bookmarkEnd w:id="80"/>
      <w:bookmarkStart w:id="81" w:name="_Toc184308103"/>
      <w:bookmarkEnd w:id="81"/>
      <w:bookmarkStart w:id="82" w:name="_Toc184312125"/>
      <w:bookmarkEnd w:id="82"/>
      <w:bookmarkStart w:id="83" w:name="_Toc184308099"/>
      <w:bookmarkEnd w:id="83"/>
      <w:bookmarkStart w:id="84" w:name="_Toc184314424"/>
      <w:bookmarkEnd w:id="84"/>
      <w:bookmarkStart w:id="85" w:name="_Toc184310280"/>
      <w:bookmarkEnd w:id="85"/>
      <w:bookmarkStart w:id="86" w:name="_Toc184310341"/>
      <w:bookmarkEnd w:id="86"/>
      <w:bookmarkStart w:id="87" w:name="_Toc184313252"/>
      <w:bookmarkEnd w:id="87"/>
      <w:bookmarkStart w:id="88" w:name="_Toc184314446"/>
      <w:bookmarkEnd w:id="88"/>
      <w:bookmarkStart w:id="89" w:name="_Toc184310336"/>
      <w:bookmarkEnd w:id="89"/>
      <w:bookmarkStart w:id="90" w:name="_Toc184310277"/>
      <w:bookmarkEnd w:id="90"/>
      <w:bookmarkStart w:id="91" w:name="_Toc184312122"/>
      <w:bookmarkEnd w:id="91"/>
      <w:bookmarkStart w:id="92" w:name="_Toc184314426"/>
      <w:bookmarkEnd w:id="92"/>
      <w:bookmarkStart w:id="93" w:name="_Toc184312091"/>
      <w:bookmarkEnd w:id="93"/>
      <w:bookmarkStart w:id="94" w:name="_Toc184310338"/>
      <w:bookmarkEnd w:id="94"/>
      <w:bookmarkStart w:id="95" w:name="_Toc184313266"/>
      <w:bookmarkEnd w:id="95"/>
      <w:bookmarkStart w:id="96" w:name="_Toc184310286"/>
      <w:bookmarkEnd w:id="96"/>
      <w:bookmarkStart w:id="97" w:name="_Toc184314454"/>
      <w:bookmarkEnd w:id="97"/>
      <w:bookmarkStart w:id="98" w:name="_Toc184313285"/>
      <w:bookmarkEnd w:id="98"/>
      <w:bookmarkStart w:id="99" w:name="_Toc184312131"/>
      <w:bookmarkEnd w:id="99"/>
      <w:bookmarkStart w:id="100" w:name="_Toc184310276"/>
      <w:bookmarkEnd w:id="100"/>
      <w:bookmarkStart w:id="101" w:name="_Toc184314439"/>
      <w:bookmarkEnd w:id="101"/>
      <w:bookmarkStart w:id="102" w:name="_Toc184308053"/>
      <w:bookmarkEnd w:id="102"/>
      <w:bookmarkStart w:id="103" w:name="_Toc184310273"/>
      <w:bookmarkEnd w:id="103"/>
      <w:bookmarkStart w:id="104" w:name="_Toc184313303"/>
      <w:bookmarkEnd w:id="104"/>
      <w:bookmarkStart w:id="105" w:name="_Toc184310315"/>
      <w:bookmarkEnd w:id="105"/>
      <w:bookmarkStart w:id="106" w:name="_Toc184313260"/>
      <w:bookmarkEnd w:id="106"/>
      <w:bookmarkStart w:id="107" w:name="_Toc184312094"/>
      <w:bookmarkEnd w:id="107"/>
      <w:bookmarkStart w:id="108" w:name="_Toc184313263"/>
      <w:bookmarkEnd w:id="108"/>
      <w:bookmarkStart w:id="109" w:name="_Toc184314436"/>
      <w:bookmarkEnd w:id="109"/>
      <w:bookmarkStart w:id="110" w:name="_Toc184313255"/>
      <w:bookmarkEnd w:id="110"/>
      <w:bookmarkStart w:id="111" w:name="_Toc184312109"/>
      <w:bookmarkEnd w:id="111"/>
      <w:bookmarkStart w:id="112" w:name="_Toc184314410"/>
      <w:bookmarkEnd w:id="112"/>
      <w:bookmarkStart w:id="113" w:name="_Toc184313287"/>
      <w:bookmarkEnd w:id="113"/>
      <w:bookmarkStart w:id="114" w:name="_Toc184314481"/>
      <w:bookmarkEnd w:id="114"/>
      <w:bookmarkStart w:id="115" w:name="_Toc184308096"/>
      <w:bookmarkEnd w:id="115"/>
      <w:bookmarkStart w:id="116" w:name="_Toc184314463"/>
      <w:bookmarkEnd w:id="116"/>
      <w:bookmarkStart w:id="117" w:name="_Toc184310298"/>
      <w:bookmarkEnd w:id="117"/>
      <w:bookmarkStart w:id="118" w:name="_Toc184310340"/>
      <w:bookmarkEnd w:id="118"/>
      <w:bookmarkStart w:id="119" w:name="_Toc184310305"/>
      <w:bookmarkEnd w:id="119"/>
      <w:bookmarkStart w:id="120" w:name="_Toc184308086"/>
      <w:bookmarkEnd w:id="120"/>
      <w:bookmarkStart w:id="121" w:name="_Toc184310293"/>
      <w:bookmarkEnd w:id="121"/>
      <w:bookmarkStart w:id="122" w:name="_Toc184312077"/>
      <w:bookmarkEnd w:id="122"/>
      <w:bookmarkStart w:id="123" w:name="_Toc184313281"/>
      <w:bookmarkEnd w:id="123"/>
      <w:bookmarkStart w:id="124" w:name="_Toc184308045"/>
      <w:bookmarkEnd w:id="124"/>
      <w:bookmarkStart w:id="125" w:name="_Toc184308108"/>
      <w:bookmarkEnd w:id="125"/>
      <w:bookmarkStart w:id="126" w:name="_Toc184308041"/>
      <w:bookmarkEnd w:id="126"/>
      <w:bookmarkStart w:id="127" w:name="_Toc184314415"/>
      <w:bookmarkEnd w:id="127"/>
      <w:bookmarkStart w:id="128" w:name="_Toc184312118"/>
      <w:bookmarkEnd w:id="128"/>
      <w:bookmarkStart w:id="129" w:name="_Toc184308057"/>
      <w:bookmarkEnd w:id="129"/>
      <w:bookmarkStart w:id="130" w:name="_Toc184313307"/>
      <w:bookmarkEnd w:id="130"/>
      <w:bookmarkStart w:id="131" w:name="_Toc184314460"/>
      <w:bookmarkEnd w:id="131"/>
      <w:bookmarkStart w:id="132" w:name="_Toc184313257"/>
      <w:bookmarkEnd w:id="132"/>
      <w:bookmarkStart w:id="133" w:name="_Toc184312135"/>
      <w:bookmarkEnd w:id="133"/>
      <w:bookmarkStart w:id="134" w:name="_Toc184314475"/>
      <w:bookmarkEnd w:id="134"/>
      <w:bookmarkStart w:id="135" w:name="_Toc184314473"/>
      <w:bookmarkEnd w:id="135"/>
      <w:bookmarkStart w:id="136" w:name="_Toc184313291"/>
      <w:bookmarkEnd w:id="136"/>
      <w:bookmarkStart w:id="137" w:name="_Toc184314428"/>
      <w:bookmarkEnd w:id="137"/>
      <w:bookmarkStart w:id="138" w:name="_Toc184313308"/>
      <w:bookmarkEnd w:id="138"/>
      <w:bookmarkStart w:id="139" w:name="_Toc184314474"/>
      <w:bookmarkEnd w:id="139"/>
      <w:bookmarkStart w:id="140" w:name="_Toc184313289"/>
      <w:bookmarkEnd w:id="140"/>
      <w:bookmarkStart w:id="141" w:name="_Toc184312126"/>
      <w:bookmarkEnd w:id="141"/>
      <w:bookmarkStart w:id="142" w:name="_Toc184310294"/>
      <w:bookmarkEnd w:id="142"/>
      <w:bookmarkStart w:id="143" w:name="_Toc184313269"/>
      <w:bookmarkEnd w:id="143"/>
      <w:bookmarkStart w:id="144" w:name="_Toc184308105"/>
      <w:bookmarkEnd w:id="144"/>
      <w:bookmarkStart w:id="145" w:name="_Toc184310308"/>
      <w:bookmarkEnd w:id="145"/>
      <w:bookmarkStart w:id="146" w:name="_Toc184308046"/>
      <w:bookmarkEnd w:id="146"/>
      <w:bookmarkStart w:id="147" w:name="_Toc184310282"/>
      <w:bookmarkEnd w:id="147"/>
      <w:bookmarkStart w:id="148" w:name="_Toc184308058"/>
      <w:bookmarkEnd w:id="148"/>
      <w:bookmarkStart w:id="149" w:name="_Toc184313258"/>
      <w:bookmarkEnd w:id="149"/>
      <w:bookmarkStart w:id="150" w:name="_Toc184314435"/>
      <w:bookmarkEnd w:id="150"/>
      <w:bookmarkStart w:id="151" w:name="_Toc184312130"/>
      <w:bookmarkEnd w:id="151"/>
      <w:bookmarkStart w:id="152" w:name="_Toc184314421"/>
      <w:bookmarkEnd w:id="152"/>
      <w:bookmarkStart w:id="153" w:name="_Toc184313292"/>
      <w:bookmarkEnd w:id="153"/>
      <w:bookmarkStart w:id="154" w:name="_Toc184308107"/>
      <w:bookmarkEnd w:id="154"/>
      <w:bookmarkStart w:id="155" w:name="_Toc184314433"/>
      <w:bookmarkEnd w:id="155"/>
      <w:bookmarkStart w:id="156" w:name="_Toc184314427"/>
      <w:bookmarkEnd w:id="156"/>
      <w:bookmarkStart w:id="157" w:name="_Toc184310332"/>
      <w:bookmarkEnd w:id="157"/>
      <w:bookmarkStart w:id="158" w:name="_Toc184308042"/>
      <w:bookmarkEnd w:id="158"/>
      <w:bookmarkStart w:id="159" w:name="_Toc184310292"/>
      <w:bookmarkEnd w:id="159"/>
      <w:bookmarkStart w:id="160" w:name="_Toc184308076"/>
      <w:bookmarkEnd w:id="160"/>
      <w:bookmarkStart w:id="161" w:name="_Toc184310290"/>
      <w:bookmarkEnd w:id="161"/>
      <w:bookmarkStart w:id="162" w:name="_Toc184312076"/>
      <w:bookmarkEnd w:id="162"/>
      <w:bookmarkStart w:id="163" w:name="_Toc184308060"/>
      <w:bookmarkEnd w:id="163"/>
      <w:bookmarkStart w:id="164" w:name="_Toc184313286"/>
      <w:bookmarkEnd w:id="164"/>
      <w:bookmarkStart w:id="165" w:name="_Toc184314422"/>
      <w:bookmarkEnd w:id="165"/>
      <w:bookmarkStart w:id="166" w:name="_Toc184308097"/>
      <w:bookmarkEnd w:id="166"/>
      <w:bookmarkStart w:id="167" w:name="_Toc184313310"/>
      <w:bookmarkEnd w:id="167"/>
      <w:bookmarkStart w:id="168" w:name="_Toc184310333"/>
      <w:bookmarkEnd w:id="168"/>
      <w:bookmarkStart w:id="169" w:name="_Toc184310314"/>
      <w:bookmarkEnd w:id="169"/>
      <w:bookmarkStart w:id="170" w:name="_Toc184308037"/>
      <w:bookmarkEnd w:id="170"/>
      <w:bookmarkStart w:id="171" w:name="_Toc184312099"/>
      <w:bookmarkEnd w:id="171"/>
      <w:bookmarkStart w:id="172" w:name="_Toc184312107"/>
      <w:bookmarkEnd w:id="172"/>
      <w:bookmarkStart w:id="173" w:name="_Toc184308101"/>
      <w:bookmarkEnd w:id="173"/>
      <w:bookmarkStart w:id="174" w:name="_Toc184314449"/>
      <w:bookmarkEnd w:id="174"/>
      <w:bookmarkStart w:id="175" w:name="_Toc184310300"/>
      <w:bookmarkEnd w:id="175"/>
      <w:bookmarkStart w:id="176" w:name="_Toc184308063"/>
      <w:bookmarkEnd w:id="176"/>
      <w:bookmarkStart w:id="177" w:name="_Toc184314444"/>
      <w:bookmarkEnd w:id="177"/>
      <w:bookmarkStart w:id="178" w:name="_Toc184308082"/>
      <w:bookmarkEnd w:id="178"/>
      <w:bookmarkStart w:id="179" w:name="_Toc184312100"/>
      <w:bookmarkEnd w:id="179"/>
      <w:bookmarkStart w:id="180" w:name="_Toc184314416"/>
      <w:bookmarkEnd w:id="180"/>
      <w:bookmarkStart w:id="181" w:name="_Toc184313239"/>
      <w:bookmarkEnd w:id="181"/>
      <w:bookmarkStart w:id="182" w:name="_Toc184312082"/>
      <w:bookmarkEnd w:id="182"/>
      <w:bookmarkStart w:id="183" w:name="_Toc184314482"/>
      <w:bookmarkEnd w:id="183"/>
      <w:bookmarkStart w:id="184" w:name="_Toc184313298"/>
      <w:bookmarkEnd w:id="184"/>
      <w:bookmarkStart w:id="185" w:name="_Toc184308095"/>
      <w:bookmarkEnd w:id="185"/>
      <w:bookmarkStart w:id="186" w:name="_Toc184310279"/>
      <w:bookmarkEnd w:id="186"/>
      <w:bookmarkStart w:id="187" w:name="_Toc184313299"/>
      <w:bookmarkEnd w:id="187"/>
      <w:bookmarkStart w:id="188" w:name="_Toc184313297"/>
      <w:bookmarkEnd w:id="188"/>
      <w:bookmarkStart w:id="189" w:name="_Toc184312092"/>
      <w:bookmarkEnd w:id="189"/>
      <w:bookmarkStart w:id="190" w:name="_Toc184308102"/>
      <w:bookmarkEnd w:id="190"/>
      <w:bookmarkStart w:id="191" w:name="_Toc184308098"/>
      <w:bookmarkEnd w:id="191"/>
      <w:bookmarkStart w:id="192" w:name="_Toc184312128"/>
      <w:bookmarkEnd w:id="192"/>
      <w:bookmarkStart w:id="193" w:name="_Toc184308067"/>
      <w:bookmarkEnd w:id="193"/>
      <w:bookmarkStart w:id="194" w:name="_Toc184313238"/>
      <w:bookmarkEnd w:id="194"/>
      <w:bookmarkStart w:id="195" w:name="_Toc184314440"/>
      <w:bookmarkEnd w:id="195"/>
      <w:bookmarkStart w:id="196" w:name="_Toc184312136"/>
      <w:bookmarkEnd w:id="196"/>
      <w:bookmarkStart w:id="197" w:name="_Toc184308059"/>
      <w:bookmarkEnd w:id="197"/>
      <w:bookmarkStart w:id="198" w:name="_Toc184308050"/>
      <w:bookmarkEnd w:id="198"/>
      <w:bookmarkStart w:id="199" w:name="_Toc184308065"/>
      <w:bookmarkEnd w:id="199"/>
      <w:bookmarkStart w:id="200" w:name="_Toc184312072"/>
      <w:bookmarkEnd w:id="200"/>
      <w:bookmarkStart w:id="201" w:name="_Toc184313274"/>
      <w:bookmarkEnd w:id="201"/>
      <w:bookmarkStart w:id="202" w:name="_Toc184308064"/>
      <w:bookmarkEnd w:id="202"/>
      <w:bookmarkStart w:id="203" w:name="_Toc184310284"/>
      <w:bookmarkEnd w:id="203"/>
      <w:bookmarkStart w:id="204" w:name="_Toc184308088"/>
      <w:bookmarkEnd w:id="204"/>
      <w:bookmarkStart w:id="205" w:name="_Toc184314450"/>
      <w:bookmarkEnd w:id="205"/>
      <w:bookmarkStart w:id="206" w:name="_Toc184308071"/>
      <w:bookmarkEnd w:id="206"/>
      <w:bookmarkStart w:id="207" w:name="_Toc184313283"/>
      <w:bookmarkEnd w:id="207"/>
      <w:bookmarkStart w:id="208" w:name="_Toc184310321"/>
      <w:bookmarkEnd w:id="208"/>
      <w:bookmarkStart w:id="209" w:name="_Toc184310344"/>
      <w:bookmarkEnd w:id="209"/>
      <w:bookmarkStart w:id="210" w:name="_Toc184312134"/>
      <w:bookmarkEnd w:id="210"/>
      <w:bookmarkStart w:id="211" w:name="_Toc184313277"/>
      <w:bookmarkEnd w:id="211"/>
      <w:bookmarkStart w:id="212" w:name="_Toc184308052"/>
      <w:bookmarkEnd w:id="212"/>
      <w:bookmarkStart w:id="213" w:name="_Toc184313244"/>
      <w:bookmarkEnd w:id="213"/>
      <w:bookmarkStart w:id="214" w:name="_Toc184310334"/>
      <w:bookmarkEnd w:id="214"/>
      <w:bookmarkStart w:id="215" w:name="_Toc184312073"/>
      <w:bookmarkEnd w:id="215"/>
      <w:bookmarkStart w:id="216" w:name="_Toc184308048"/>
      <w:bookmarkEnd w:id="216"/>
      <w:bookmarkStart w:id="217" w:name="_Toc184310301"/>
      <w:bookmarkEnd w:id="217"/>
      <w:bookmarkStart w:id="218" w:name="_Toc184308039"/>
      <w:bookmarkEnd w:id="218"/>
      <w:bookmarkStart w:id="219" w:name="_Toc184308054"/>
      <w:bookmarkEnd w:id="219"/>
      <w:bookmarkStart w:id="220" w:name="_Toc184312074"/>
      <w:bookmarkEnd w:id="220"/>
      <w:bookmarkStart w:id="221" w:name="_Toc184313271"/>
      <w:bookmarkEnd w:id="221"/>
      <w:bookmarkStart w:id="222" w:name="_Toc184312067"/>
      <w:bookmarkEnd w:id="222"/>
      <w:bookmarkStart w:id="223" w:name="_Toc184313243"/>
      <w:bookmarkEnd w:id="223"/>
      <w:bookmarkStart w:id="224" w:name="_Toc184314430"/>
      <w:bookmarkEnd w:id="224"/>
      <w:bookmarkStart w:id="225" w:name="_Toc184313241"/>
      <w:bookmarkEnd w:id="225"/>
      <w:bookmarkStart w:id="226" w:name="_Toc184314441"/>
      <w:bookmarkEnd w:id="226"/>
      <w:bookmarkStart w:id="227" w:name="_Toc184313306"/>
      <w:bookmarkEnd w:id="227"/>
      <w:bookmarkStart w:id="228" w:name="_Toc184310339"/>
      <w:bookmarkEnd w:id="228"/>
      <w:bookmarkStart w:id="229" w:name="_Toc184314447"/>
      <w:bookmarkEnd w:id="229"/>
      <w:bookmarkStart w:id="230" w:name="_Toc184313265"/>
      <w:bookmarkEnd w:id="230"/>
      <w:bookmarkStart w:id="231" w:name="_Toc184312071"/>
      <w:bookmarkEnd w:id="231"/>
      <w:bookmarkStart w:id="232" w:name="_Toc184314467"/>
      <w:bookmarkEnd w:id="232"/>
      <w:bookmarkStart w:id="233" w:name="_Toc184312139"/>
      <w:bookmarkEnd w:id="233"/>
      <w:bookmarkStart w:id="234" w:name="_Toc184313256"/>
      <w:bookmarkEnd w:id="234"/>
      <w:bookmarkStart w:id="235" w:name="_Toc184308084"/>
      <w:bookmarkEnd w:id="235"/>
      <w:bookmarkStart w:id="236" w:name="_Toc184312127"/>
      <w:bookmarkEnd w:id="236"/>
      <w:bookmarkStart w:id="237" w:name="_Toc184313276"/>
      <w:bookmarkEnd w:id="237"/>
      <w:bookmarkStart w:id="238" w:name="_Toc184314442"/>
      <w:bookmarkEnd w:id="238"/>
      <w:bookmarkStart w:id="239" w:name="_Toc184313290"/>
      <w:bookmarkEnd w:id="239"/>
      <w:bookmarkStart w:id="240" w:name="_Toc184312085"/>
      <w:bookmarkEnd w:id="240"/>
      <w:bookmarkStart w:id="241" w:name="_Toc184310313"/>
      <w:bookmarkEnd w:id="241"/>
      <w:bookmarkStart w:id="242" w:name="_Toc184308090"/>
      <w:bookmarkEnd w:id="242"/>
      <w:bookmarkStart w:id="243" w:name="_Toc184313309"/>
      <w:bookmarkEnd w:id="243"/>
      <w:bookmarkStart w:id="244" w:name="_Toc184312096"/>
      <w:bookmarkEnd w:id="244"/>
      <w:bookmarkStart w:id="245" w:name="_Toc184313304"/>
      <w:bookmarkEnd w:id="245"/>
      <w:bookmarkStart w:id="246" w:name="_Toc184313300"/>
      <w:bookmarkEnd w:id="246"/>
      <w:bookmarkStart w:id="247" w:name="_Toc184308051"/>
      <w:bookmarkEnd w:id="247"/>
      <w:bookmarkStart w:id="248" w:name="_Toc184314411"/>
      <w:bookmarkEnd w:id="248"/>
      <w:bookmarkStart w:id="249" w:name="_Toc184314453"/>
      <w:bookmarkEnd w:id="249"/>
      <w:bookmarkStart w:id="250" w:name="_Toc184308087"/>
      <w:bookmarkEnd w:id="250"/>
      <w:bookmarkStart w:id="251" w:name="_Toc184313246"/>
      <w:bookmarkEnd w:id="251"/>
      <w:bookmarkStart w:id="252" w:name="_Toc184308047"/>
      <w:bookmarkEnd w:id="252"/>
      <w:bookmarkStart w:id="253" w:name="_Toc184310330"/>
      <w:bookmarkEnd w:id="253"/>
      <w:bookmarkStart w:id="254" w:name="_Toc184308069"/>
      <w:bookmarkEnd w:id="254"/>
      <w:bookmarkStart w:id="255" w:name="_Toc184308094"/>
      <w:bookmarkEnd w:id="255"/>
      <w:bookmarkStart w:id="256" w:name="_Toc184310323"/>
      <w:bookmarkEnd w:id="256"/>
      <w:bookmarkStart w:id="257" w:name="_Toc184310296"/>
      <w:bookmarkEnd w:id="257"/>
      <w:bookmarkStart w:id="258" w:name="_Toc184312113"/>
      <w:bookmarkEnd w:id="258"/>
      <w:bookmarkStart w:id="259" w:name="_Toc184314445"/>
      <w:bookmarkEnd w:id="259"/>
      <w:bookmarkStart w:id="260" w:name="_Toc184312133"/>
      <w:bookmarkEnd w:id="260"/>
      <w:bookmarkStart w:id="261" w:name="_Toc184310304"/>
      <w:bookmarkEnd w:id="261"/>
      <w:bookmarkStart w:id="262" w:name="_Toc184308091"/>
      <w:bookmarkEnd w:id="262"/>
      <w:bookmarkStart w:id="263" w:name="_Toc184312115"/>
      <w:bookmarkEnd w:id="263"/>
      <w:bookmarkStart w:id="264" w:name="_Toc184310328"/>
      <w:bookmarkEnd w:id="264"/>
      <w:bookmarkStart w:id="265" w:name="_Toc184314462"/>
      <w:bookmarkEnd w:id="265"/>
      <w:bookmarkStart w:id="266" w:name="_Toc184308078"/>
      <w:bookmarkEnd w:id="266"/>
      <w:bookmarkStart w:id="267" w:name="_Toc184308075"/>
      <w:bookmarkEnd w:id="267"/>
      <w:bookmarkStart w:id="268" w:name="_Toc184313264"/>
      <w:bookmarkEnd w:id="268"/>
      <w:bookmarkStart w:id="269" w:name="_Toc184313259"/>
      <w:bookmarkEnd w:id="269"/>
      <w:bookmarkStart w:id="270" w:name="_Toc184314414"/>
      <w:bookmarkEnd w:id="270"/>
      <w:bookmarkStart w:id="271" w:name="_Toc184310272"/>
      <w:bookmarkEnd w:id="271"/>
      <w:bookmarkStart w:id="272" w:name="_Toc184314452"/>
      <w:bookmarkEnd w:id="272"/>
      <w:bookmarkStart w:id="273" w:name="_Toc184314418"/>
      <w:bookmarkEnd w:id="273"/>
      <w:bookmarkStart w:id="274" w:name="_Toc184310285"/>
      <w:bookmarkEnd w:id="274"/>
      <w:bookmarkStart w:id="275" w:name="_Toc184310297"/>
      <w:bookmarkEnd w:id="275"/>
      <w:bookmarkStart w:id="276" w:name="_Toc184310329"/>
      <w:bookmarkEnd w:id="276"/>
      <w:bookmarkStart w:id="277" w:name="_Toc184314480"/>
      <w:bookmarkEnd w:id="277"/>
      <w:bookmarkStart w:id="278" w:name="_Toc184312083"/>
      <w:bookmarkEnd w:id="278"/>
      <w:bookmarkStart w:id="279" w:name="_Toc184313267"/>
      <w:bookmarkEnd w:id="279"/>
      <w:bookmarkStart w:id="280" w:name="_Toc184312090"/>
      <w:bookmarkEnd w:id="280"/>
      <w:bookmarkStart w:id="281" w:name="_Toc184314466"/>
      <w:bookmarkEnd w:id="281"/>
      <w:bookmarkStart w:id="282" w:name="_Toc184313295"/>
      <w:bookmarkEnd w:id="282"/>
      <w:bookmarkStart w:id="283" w:name="_Toc184312105"/>
      <w:bookmarkEnd w:id="283"/>
      <w:bookmarkStart w:id="284" w:name="_Toc184312078"/>
      <w:bookmarkEnd w:id="284"/>
      <w:bookmarkStart w:id="285" w:name="_Toc184313278"/>
      <w:bookmarkEnd w:id="285"/>
      <w:bookmarkStart w:id="286" w:name="_Toc184310288"/>
      <w:bookmarkEnd w:id="286"/>
      <w:bookmarkStart w:id="287" w:name="_Toc184310310"/>
      <w:bookmarkEnd w:id="287"/>
      <w:bookmarkStart w:id="288" w:name="_Toc184308106"/>
      <w:bookmarkEnd w:id="288"/>
      <w:bookmarkStart w:id="289" w:name="_Toc184313249"/>
      <w:bookmarkEnd w:id="289"/>
      <w:bookmarkStart w:id="290" w:name="_Toc184312117"/>
      <w:bookmarkEnd w:id="290"/>
      <w:bookmarkStart w:id="291" w:name="_Toc184310275"/>
      <w:bookmarkEnd w:id="291"/>
      <w:bookmarkStart w:id="292" w:name="_Toc184310331"/>
      <w:bookmarkEnd w:id="292"/>
      <w:bookmarkStart w:id="293" w:name="_Toc184308104"/>
      <w:bookmarkEnd w:id="293"/>
      <w:bookmarkStart w:id="294" w:name="_Toc184313251"/>
      <w:bookmarkEnd w:id="294"/>
      <w:bookmarkStart w:id="295" w:name="_Toc184308049"/>
      <w:bookmarkEnd w:id="295"/>
      <w:bookmarkStart w:id="296" w:name="_Toc184313248"/>
      <w:bookmarkEnd w:id="296"/>
      <w:bookmarkStart w:id="297" w:name="_Toc184308083"/>
      <w:bookmarkEnd w:id="297"/>
      <w:bookmarkStart w:id="298" w:name="_Toc184314429"/>
      <w:bookmarkEnd w:id="298"/>
      <w:bookmarkStart w:id="299" w:name="_Toc184308077"/>
      <w:bookmarkEnd w:id="299"/>
      <w:bookmarkStart w:id="300" w:name="_Toc184312114"/>
      <w:bookmarkEnd w:id="300"/>
      <w:bookmarkStart w:id="301" w:name="_Toc184308079"/>
      <w:bookmarkEnd w:id="301"/>
      <w:bookmarkStart w:id="302" w:name="_Toc184314413"/>
      <w:bookmarkEnd w:id="302"/>
      <w:bookmarkStart w:id="303" w:name="_Toc184313242"/>
      <w:bookmarkEnd w:id="303"/>
      <w:bookmarkStart w:id="304" w:name="_Toc184313288"/>
      <w:bookmarkEnd w:id="304"/>
      <w:bookmarkStart w:id="305" w:name="_Toc184314456"/>
      <w:bookmarkEnd w:id="305"/>
      <w:bookmarkStart w:id="306" w:name="_Toc184313268"/>
      <w:bookmarkEnd w:id="306"/>
      <w:bookmarkStart w:id="307" w:name="_Toc184312123"/>
      <w:bookmarkEnd w:id="307"/>
      <w:bookmarkStart w:id="308" w:name="_Toc184313302"/>
      <w:bookmarkEnd w:id="308"/>
      <w:bookmarkStart w:id="309" w:name="_Toc184313273"/>
      <w:bookmarkEnd w:id="309"/>
      <w:bookmarkStart w:id="310" w:name="_Toc184308080"/>
      <w:bookmarkEnd w:id="310"/>
      <w:bookmarkStart w:id="311" w:name="_Toc184313294"/>
      <w:bookmarkEnd w:id="311"/>
      <w:bookmarkStart w:id="312" w:name="_Toc184313262"/>
      <w:bookmarkEnd w:id="312"/>
      <w:bookmarkStart w:id="313" w:name="_Toc184314457"/>
      <w:bookmarkEnd w:id="313"/>
      <w:bookmarkStart w:id="314" w:name="_Toc184308074"/>
      <w:bookmarkEnd w:id="314"/>
      <w:bookmarkStart w:id="315" w:name="_Toc184314459"/>
      <w:bookmarkEnd w:id="315"/>
      <w:bookmarkStart w:id="316" w:name="_Toc184310283"/>
      <w:bookmarkEnd w:id="316"/>
      <w:bookmarkStart w:id="317" w:name="_Toc184313275"/>
      <w:bookmarkEnd w:id="317"/>
      <w:bookmarkStart w:id="318" w:name="_Toc184310335"/>
      <w:bookmarkEnd w:id="318"/>
      <w:bookmarkStart w:id="319" w:name="_Toc184313296"/>
      <w:bookmarkEnd w:id="319"/>
      <w:bookmarkStart w:id="320" w:name="_Toc184313254"/>
      <w:bookmarkEnd w:id="320"/>
      <w:bookmarkStart w:id="321" w:name="_Toc184312138"/>
      <w:bookmarkEnd w:id="321"/>
      <w:bookmarkStart w:id="322" w:name="_Toc184310320"/>
      <w:bookmarkEnd w:id="322"/>
      <w:bookmarkStart w:id="323" w:name="_Toc184314437"/>
      <w:bookmarkEnd w:id="323"/>
      <w:bookmarkStart w:id="324" w:name="_Toc184312081"/>
      <w:bookmarkEnd w:id="324"/>
      <w:bookmarkStart w:id="325" w:name="_Toc184313272"/>
      <w:bookmarkEnd w:id="325"/>
      <w:bookmarkStart w:id="326" w:name="_Toc184314464"/>
      <w:bookmarkEnd w:id="326"/>
      <w:bookmarkStart w:id="327" w:name="_Toc184313253"/>
      <w:bookmarkEnd w:id="327"/>
      <w:bookmarkStart w:id="328" w:name="_Toc184313282"/>
      <w:bookmarkEnd w:id="328"/>
      <w:bookmarkStart w:id="329" w:name="_Toc184310324"/>
      <w:bookmarkEnd w:id="329"/>
      <w:bookmarkStart w:id="330" w:name="_Toc184308093"/>
      <w:bookmarkEnd w:id="330"/>
      <w:bookmarkStart w:id="331" w:name="_Toc184314461"/>
      <w:bookmarkEnd w:id="331"/>
      <w:bookmarkStart w:id="332" w:name="_Toc184312110"/>
      <w:bookmarkEnd w:id="332"/>
      <w:bookmarkStart w:id="333" w:name="_Toc184312093"/>
      <w:bookmarkEnd w:id="333"/>
      <w:bookmarkStart w:id="334" w:name="_Toc184310312"/>
      <w:bookmarkEnd w:id="334"/>
      <w:bookmarkStart w:id="335" w:name="_Toc184314472"/>
      <w:bookmarkEnd w:id="335"/>
      <w:bookmarkStart w:id="336" w:name="_Toc184310316"/>
      <w:bookmarkEnd w:id="336"/>
      <w:bookmarkStart w:id="337" w:name="_Toc184310295"/>
      <w:bookmarkEnd w:id="337"/>
      <w:bookmarkStart w:id="338" w:name="_Toc184308038"/>
      <w:bookmarkEnd w:id="338"/>
      <w:bookmarkStart w:id="339" w:name="_Toc184310327"/>
      <w:bookmarkEnd w:id="339"/>
      <w:bookmarkStart w:id="340" w:name="_Toc184312101"/>
      <w:bookmarkEnd w:id="340"/>
      <w:bookmarkStart w:id="341" w:name="_Toc184314434"/>
      <w:bookmarkEnd w:id="341"/>
      <w:bookmarkStart w:id="342" w:name="_Toc184308089"/>
      <w:bookmarkEnd w:id="342"/>
      <w:bookmarkStart w:id="343" w:name="_Toc184308043"/>
      <w:bookmarkEnd w:id="343"/>
      <w:bookmarkStart w:id="344" w:name="_Toc184312086"/>
      <w:bookmarkEnd w:id="344"/>
      <w:bookmarkStart w:id="345" w:name="_Toc184308036"/>
      <w:bookmarkEnd w:id="345"/>
      <w:bookmarkStart w:id="346" w:name="_Toc184312087"/>
      <w:bookmarkEnd w:id="346"/>
      <w:bookmarkStart w:id="347" w:name="_Toc184312116"/>
      <w:bookmarkEnd w:id="347"/>
      <w:bookmarkStart w:id="348" w:name="_Toc184312106"/>
      <w:bookmarkEnd w:id="348"/>
      <w:bookmarkStart w:id="349" w:name="_Toc184314471"/>
      <w:bookmarkEnd w:id="349"/>
      <w:bookmarkStart w:id="350" w:name="_Toc184314479"/>
      <w:bookmarkEnd w:id="350"/>
      <w:bookmarkStart w:id="351" w:name="_Toc184310306"/>
      <w:bookmarkEnd w:id="351"/>
      <w:bookmarkStart w:id="352" w:name="_Toc184314470"/>
      <w:bookmarkEnd w:id="352"/>
      <w:bookmarkStart w:id="353" w:name="_Toc184313293"/>
      <w:bookmarkEnd w:id="353"/>
      <w:bookmarkStart w:id="354" w:name="_Toc184312069"/>
      <w:bookmarkEnd w:id="354"/>
      <w:bookmarkStart w:id="355" w:name="_Toc184314420"/>
      <w:bookmarkEnd w:id="355"/>
      <w:bookmarkStart w:id="356" w:name="_Toc184312070"/>
      <w:bookmarkEnd w:id="356"/>
      <w:bookmarkStart w:id="357" w:name="_Toc184314432"/>
      <w:bookmarkEnd w:id="357"/>
      <w:bookmarkStart w:id="358" w:name="_Toc184310311"/>
      <w:bookmarkEnd w:id="358"/>
      <w:bookmarkStart w:id="359" w:name="_Toc184312129"/>
      <w:bookmarkEnd w:id="359"/>
      <w:bookmarkStart w:id="360" w:name="_Toc184308085"/>
      <w:bookmarkEnd w:id="360"/>
      <w:bookmarkStart w:id="361" w:name="_Toc184312132"/>
      <w:bookmarkEnd w:id="361"/>
      <w:bookmarkStart w:id="362" w:name="_Toc184310343"/>
      <w:bookmarkEnd w:id="362"/>
      <w:bookmarkStart w:id="363" w:name="_Toc184310325"/>
      <w:bookmarkEnd w:id="363"/>
      <w:bookmarkStart w:id="364" w:name="_Toc184308072"/>
      <w:bookmarkEnd w:id="364"/>
      <w:bookmarkStart w:id="365" w:name="_Toc184310322"/>
      <w:bookmarkEnd w:id="365"/>
      <w:bookmarkStart w:id="366" w:name="_Toc184310274"/>
      <w:bookmarkEnd w:id="366"/>
      <w:bookmarkStart w:id="367" w:name="_Toc184308092"/>
      <w:bookmarkEnd w:id="367"/>
      <w:bookmarkStart w:id="368" w:name="_Toc184310287"/>
      <w:bookmarkEnd w:id="368"/>
      <w:bookmarkStart w:id="369" w:name="_Toc184313250"/>
      <w:bookmarkEnd w:id="369"/>
      <w:bookmarkStart w:id="370" w:name="_Toc184312102"/>
      <w:bookmarkEnd w:id="370"/>
      <w:bookmarkStart w:id="371" w:name="_Toc184308061"/>
      <w:bookmarkEnd w:id="371"/>
      <w:bookmarkStart w:id="372" w:name="_Toc184314469"/>
      <w:bookmarkEnd w:id="372"/>
      <w:bookmarkStart w:id="373" w:name="_Toc184314448"/>
      <w:bookmarkEnd w:id="373"/>
      <w:bookmarkStart w:id="374" w:name="_Toc184313301"/>
      <w:bookmarkEnd w:id="374"/>
      <w:bookmarkStart w:id="375" w:name="_Toc184310318"/>
      <w:bookmarkEnd w:id="375"/>
      <w:bookmarkStart w:id="376" w:name="_Toc184314431"/>
      <w:bookmarkEnd w:id="376"/>
      <w:bookmarkStart w:id="377" w:name="_Toc184308040"/>
      <w:bookmarkEnd w:id="377"/>
      <w:bookmarkStart w:id="378" w:name="_Toc184310337"/>
      <w:bookmarkEnd w:id="378"/>
      <w:bookmarkStart w:id="379" w:name="_Toc184312080"/>
      <w:bookmarkEnd w:id="379"/>
      <w:bookmarkStart w:id="380" w:name="_Toc184308081"/>
      <w:bookmarkEnd w:id="380"/>
      <w:bookmarkStart w:id="381" w:name="_Toc184313305"/>
      <w:bookmarkEnd w:id="381"/>
      <w:bookmarkStart w:id="382" w:name="_Toc184312103"/>
      <w:bookmarkEnd w:id="382"/>
      <w:bookmarkStart w:id="383" w:name="_Toc184312088"/>
      <w:bookmarkEnd w:id="383"/>
      <w:bookmarkStart w:id="384" w:name="_Toc184308068"/>
      <w:bookmarkEnd w:id="384"/>
      <w:bookmarkStart w:id="385" w:name="_Toc184312075"/>
      <w:bookmarkEnd w:id="385"/>
      <w:bookmarkStart w:id="386" w:name="_Toc184312111"/>
      <w:bookmarkEnd w:id="386"/>
      <w:bookmarkStart w:id="387" w:name="_Toc184314478"/>
      <w:bookmarkEnd w:id="387"/>
      <w:bookmarkStart w:id="388" w:name="_Toc184312104"/>
      <w:bookmarkEnd w:id="388"/>
      <w:bookmarkStart w:id="389" w:name="_Toc184314451"/>
      <w:bookmarkEnd w:id="389"/>
      <w:bookmarkStart w:id="390" w:name="_Toc184314465"/>
      <w:bookmarkEnd w:id="390"/>
      <w:bookmarkStart w:id="391" w:name="_Toc184314458"/>
      <w:bookmarkEnd w:id="391"/>
      <w:bookmarkStart w:id="392" w:name="_Toc184313247"/>
      <w:bookmarkEnd w:id="392"/>
      <w:bookmarkStart w:id="393" w:name="_Toc184312098"/>
      <w:bookmarkEnd w:id="393"/>
      <w:bookmarkStart w:id="394" w:name="_Toc184308073"/>
      <w:bookmarkEnd w:id="394"/>
      <w:bookmarkStart w:id="395" w:name="_Toc184308066"/>
      <w:bookmarkEnd w:id="395"/>
      <w:bookmarkStart w:id="396" w:name="_Toc184312079"/>
      <w:bookmarkEnd w:id="396"/>
      <w:r>
        <w:rPr>
          <w:rFonts w:hint="eastAsia" w:ascii="仿宋" w:hAnsi="仿宋" w:eastAsia="仿宋" w:cs="仿宋"/>
        </w:rPr>
        <w:t>评标办法</w:t>
      </w:r>
    </w:p>
    <w:tbl>
      <w:tblPr>
        <w:tblStyle w:val="62"/>
        <w:tblW w:w="10006"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30"/>
        <w:gridCol w:w="5555"/>
        <w:gridCol w:w="993"/>
        <w:gridCol w:w="991"/>
      </w:tblGrid>
      <w:tr w14:paraId="1C39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237" w:type="dxa"/>
            <w:tcBorders>
              <w:top w:val="single" w:color="auto" w:sz="4" w:space="0"/>
              <w:left w:val="single" w:color="auto" w:sz="4" w:space="0"/>
              <w:bottom w:val="single" w:color="auto" w:sz="4" w:space="0"/>
              <w:right w:val="single" w:color="auto" w:sz="4" w:space="0"/>
            </w:tcBorders>
            <w:vAlign w:val="center"/>
          </w:tcPr>
          <w:p w14:paraId="1E216860">
            <w:pPr>
              <w:widowControl/>
              <w:jc w:val="center"/>
              <w:textAlignment w:val="center"/>
              <w:rPr>
                <w:rFonts w:hint="eastAsia" w:ascii="仿宋" w:hAnsi="仿宋" w:eastAsia="仿宋" w:cs="仿宋"/>
                <w:kern w:val="0"/>
                <w:sz w:val="24"/>
                <w:lang w:val="zh-CN"/>
              </w:rPr>
            </w:pPr>
            <w:bookmarkStart w:id="397" w:name="RANGE_A1"/>
            <w:r>
              <w:rPr>
                <w:rFonts w:hint="eastAsia" w:ascii="仿宋" w:hAnsi="仿宋" w:eastAsia="仿宋" w:cs="仿宋"/>
                <w:kern w:val="0"/>
                <w:sz w:val="24"/>
                <w:lang w:val="zh-CN"/>
              </w:rPr>
              <w:t>评分项</w:t>
            </w:r>
            <w:bookmarkEnd w:id="397"/>
          </w:p>
        </w:tc>
        <w:tc>
          <w:tcPr>
            <w:tcW w:w="1230" w:type="dxa"/>
            <w:tcBorders>
              <w:top w:val="single" w:color="auto" w:sz="4" w:space="0"/>
              <w:left w:val="single" w:color="auto" w:sz="4" w:space="0"/>
              <w:bottom w:val="single" w:color="auto" w:sz="4" w:space="0"/>
              <w:right w:val="single" w:color="auto" w:sz="4" w:space="0"/>
            </w:tcBorders>
            <w:vAlign w:val="center"/>
          </w:tcPr>
          <w:p w14:paraId="6B68E5B8">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评分内容</w:t>
            </w:r>
          </w:p>
        </w:tc>
        <w:tc>
          <w:tcPr>
            <w:tcW w:w="5555" w:type="dxa"/>
            <w:tcBorders>
              <w:top w:val="single" w:color="auto" w:sz="4" w:space="0"/>
              <w:left w:val="single" w:color="auto" w:sz="4" w:space="0"/>
              <w:bottom w:val="single" w:color="auto" w:sz="4" w:space="0"/>
              <w:right w:val="single" w:color="auto" w:sz="4" w:space="0"/>
            </w:tcBorders>
            <w:vAlign w:val="center"/>
          </w:tcPr>
          <w:p w14:paraId="02CB20EB">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评分标准</w:t>
            </w:r>
          </w:p>
        </w:tc>
        <w:tc>
          <w:tcPr>
            <w:tcW w:w="993" w:type="dxa"/>
            <w:tcBorders>
              <w:top w:val="single" w:color="auto" w:sz="4" w:space="0"/>
              <w:left w:val="single" w:color="auto" w:sz="4" w:space="0"/>
              <w:bottom w:val="single" w:color="auto" w:sz="4" w:space="0"/>
              <w:right w:val="single" w:color="auto" w:sz="4" w:space="0"/>
            </w:tcBorders>
            <w:vAlign w:val="center"/>
          </w:tcPr>
          <w:p w14:paraId="18E071E8">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分值</w:t>
            </w:r>
          </w:p>
        </w:tc>
        <w:tc>
          <w:tcPr>
            <w:tcW w:w="991" w:type="dxa"/>
            <w:tcBorders>
              <w:top w:val="single" w:color="auto" w:sz="4" w:space="0"/>
              <w:left w:val="single" w:color="auto" w:sz="4" w:space="0"/>
              <w:bottom w:val="single" w:color="auto" w:sz="4" w:space="0"/>
              <w:right w:val="single" w:color="auto" w:sz="4" w:space="0"/>
            </w:tcBorders>
            <w:vAlign w:val="center"/>
          </w:tcPr>
          <w:p w14:paraId="661FCB73">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主观分/客观分</w:t>
            </w:r>
          </w:p>
        </w:tc>
      </w:tr>
      <w:tr w14:paraId="29CB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1237" w:type="dxa"/>
            <w:tcBorders>
              <w:top w:val="single" w:color="auto" w:sz="4" w:space="0"/>
              <w:left w:val="single" w:color="auto" w:sz="4" w:space="0"/>
              <w:bottom w:val="single" w:color="auto" w:sz="4" w:space="0"/>
              <w:right w:val="single" w:color="auto" w:sz="4" w:space="0"/>
            </w:tcBorders>
            <w:vAlign w:val="center"/>
          </w:tcPr>
          <w:p w14:paraId="46BFE246">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投标报价</w:t>
            </w:r>
          </w:p>
          <w:p w14:paraId="63E12B3C">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(30分）</w:t>
            </w:r>
          </w:p>
        </w:tc>
        <w:tc>
          <w:tcPr>
            <w:tcW w:w="1230" w:type="dxa"/>
            <w:tcBorders>
              <w:top w:val="single" w:color="auto" w:sz="4" w:space="0"/>
              <w:left w:val="single" w:color="auto" w:sz="4" w:space="0"/>
              <w:bottom w:val="single" w:color="auto" w:sz="4" w:space="0"/>
              <w:right w:val="single" w:color="auto" w:sz="4" w:space="0"/>
            </w:tcBorders>
            <w:vAlign w:val="center"/>
          </w:tcPr>
          <w:p w14:paraId="4C42A9A8">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报价</w:t>
            </w:r>
          </w:p>
          <w:p w14:paraId="26A8781E">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（30</w:t>
            </w:r>
            <w:r>
              <w:rPr>
                <w:rFonts w:hint="eastAsia" w:ascii="仿宋" w:hAnsi="仿宋" w:eastAsia="仿宋" w:cs="仿宋"/>
                <w:kern w:val="0"/>
                <w:sz w:val="24"/>
              </w:rPr>
              <w:t>分</w:t>
            </w:r>
            <w:r>
              <w:rPr>
                <w:rFonts w:hint="eastAsia" w:ascii="仿宋" w:hAnsi="仿宋" w:eastAsia="仿宋" w:cs="仿宋"/>
                <w:kern w:val="0"/>
                <w:sz w:val="24"/>
                <w:lang w:val="zh-CN"/>
              </w:rPr>
              <w:t>）</w:t>
            </w:r>
          </w:p>
        </w:tc>
        <w:tc>
          <w:tcPr>
            <w:tcW w:w="5555" w:type="dxa"/>
            <w:tcBorders>
              <w:top w:val="single" w:color="auto" w:sz="4" w:space="0"/>
              <w:left w:val="single" w:color="auto" w:sz="4" w:space="0"/>
              <w:bottom w:val="single" w:color="auto" w:sz="4" w:space="0"/>
              <w:right w:val="single" w:color="auto" w:sz="4" w:space="0"/>
            </w:tcBorders>
            <w:vAlign w:val="center"/>
          </w:tcPr>
          <w:p w14:paraId="1FE83EBE">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基准价为满足评标要求且投标价格最低的报价，投标报价得分=(基准价／投标报价)×30，四舍五入，保留两位小数。报价高于预算价的，为无效投标文件。</w:t>
            </w:r>
          </w:p>
          <w:p w14:paraId="0C20F7C0">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993" w:type="dxa"/>
            <w:tcBorders>
              <w:top w:val="single" w:color="auto" w:sz="4" w:space="0"/>
              <w:left w:val="single" w:color="auto" w:sz="4" w:space="0"/>
              <w:bottom w:val="single" w:color="auto" w:sz="4" w:space="0"/>
              <w:right w:val="single" w:color="auto" w:sz="4" w:space="0"/>
            </w:tcBorders>
            <w:vAlign w:val="center"/>
          </w:tcPr>
          <w:p w14:paraId="475307F0">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0-30分</w:t>
            </w:r>
          </w:p>
        </w:tc>
        <w:tc>
          <w:tcPr>
            <w:tcW w:w="991" w:type="dxa"/>
            <w:tcBorders>
              <w:top w:val="single" w:color="auto" w:sz="4" w:space="0"/>
              <w:left w:val="single" w:color="auto" w:sz="4" w:space="0"/>
              <w:bottom w:val="single" w:color="auto" w:sz="4" w:space="0"/>
              <w:right w:val="single" w:color="auto" w:sz="4" w:space="0"/>
            </w:tcBorders>
            <w:vAlign w:val="center"/>
          </w:tcPr>
          <w:p w14:paraId="3601F146">
            <w:pPr>
              <w:widowControl/>
              <w:jc w:val="center"/>
              <w:textAlignment w:val="center"/>
              <w:rPr>
                <w:rFonts w:hint="eastAsia" w:ascii="仿宋" w:hAnsi="仿宋" w:eastAsia="仿宋" w:cs="仿宋"/>
                <w:kern w:val="0"/>
                <w:sz w:val="24"/>
                <w:lang w:val="zh-CN"/>
              </w:rPr>
            </w:pPr>
          </w:p>
        </w:tc>
      </w:tr>
      <w:tr w14:paraId="4DA4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237" w:type="dxa"/>
            <w:vMerge w:val="restart"/>
            <w:tcBorders>
              <w:top w:val="single" w:color="auto" w:sz="4" w:space="0"/>
              <w:left w:val="single" w:color="auto" w:sz="4" w:space="0"/>
              <w:right w:val="single" w:color="auto" w:sz="4" w:space="0"/>
            </w:tcBorders>
            <w:vAlign w:val="center"/>
          </w:tcPr>
          <w:p w14:paraId="2A1DBDF2">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技术性能（</w:t>
            </w:r>
            <w:r>
              <w:rPr>
                <w:rFonts w:hint="eastAsia" w:ascii="仿宋" w:hAnsi="仿宋" w:eastAsia="仿宋" w:cs="仿宋"/>
                <w:kern w:val="0"/>
                <w:sz w:val="24"/>
              </w:rPr>
              <w:t>48</w:t>
            </w:r>
            <w:r>
              <w:rPr>
                <w:rFonts w:hint="eastAsia" w:ascii="仿宋" w:hAnsi="仿宋" w:eastAsia="仿宋" w:cs="仿宋"/>
                <w:kern w:val="0"/>
                <w:sz w:val="24"/>
                <w:lang w:val="zh-CN"/>
              </w:rPr>
              <w:t>分）</w:t>
            </w:r>
          </w:p>
        </w:tc>
        <w:tc>
          <w:tcPr>
            <w:tcW w:w="1230" w:type="dxa"/>
            <w:tcBorders>
              <w:top w:val="single" w:color="auto" w:sz="4" w:space="0"/>
              <w:left w:val="single" w:color="auto" w:sz="4" w:space="0"/>
              <w:bottom w:val="single" w:color="auto" w:sz="4" w:space="0"/>
              <w:right w:val="single" w:color="auto" w:sz="4" w:space="0"/>
            </w:tcBorders>
            <w:vAlign w:val="center"/>
          </w:tcPr>
          <w:p w14:paraId="600DF013">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参数响应程度</w:t>
            </w:r>
          </w:p>
          <w:p w14:paraId="72D16CEA">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40</w:t>
            </w:r>
            <w:r>
              <w:rPr>
                <w:rFonts w:hint="eastAsia" w:ascii="仿宋" w:hAnsi="仿宋" w:eastAsia="仿宋" w:cs="仿宋"/>
                <w:kern w:val="0"/>
                <w:sz w:val="24"/>
                <w:lang w:val="zh-CN"/>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7414978E">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根据投标人的项目偏离表，投标人所投产品参数完全满足招标文件技术参数及要求的得满分</w:t>
            </w:r>
            <w:r>
              <w:rPr>
                <w:rFonts w:hint="eastAsia" w:ascii="仿宋" w:hAnsi="仿宋" w:eastAsia="仿宋" w:cs="仿宋"/>
                <w:kern w:val="0"/>
                <w:sz w:val="24"/>
              </w:rPr>
              <w:t>40</w:t>
            </w:r>
            <w:r>
              <w:rPr>
                <w:rFonts w:hint="eastAsia" w:ascii="仿宋" w:hAnsi="仿宋" w:eastAsia="仿宋" w:cs="仿宋"/>
                <w:kern w:val="0"/>
                <w:sz w:val="24"/>
                <w:lang w:val="zh-CN"/>
              </w:rPr>
              <w:t>分；</w:t>
            </w:r>
            <w:r>
              <w:rPr>
                <w:rFonts w:hint="eastAsia" w:ascii="仿宋" w:hAnsi="仿宋" w:eastAsia="仿宋" w:cs="仿宋"/>
                <w:color w:val="FF0000"/>
                <w:kern w:val="0"/>
                <w:sz w:val="24"/>
                <w:lang w:val="zh-CN"/>
              </w:rPr>
              <w:t>标▲号指标为实质性要求，如有负偏离将作为无效投标；</w:t>
            </w:r>
            <w:r>
              <w:rPr>
                <w:rFonts w:hint="eastAsia" w:ascii="仿宋" w:hAnsi="仿宋" w:eastAsia="仿宋" w:cs="仿宋"/>
                <w:kern w:val="0"/>
                <w:sz w:val="24"/>
                <w:lang w:val="zh-CN"/>
              </w:rPr>
              <w:t>标★项技术参数属负偏离或缺漏项的，每条扣</w:t>
            </w:r>
            <w:r>
              <w:rPr>
                <w:rFonts w:hint="eastAsia" w:ascii="仿宋" w:hAnsi="仿宋" w:eastAsia="仿宋" w:cs="仿宋"/>
                <w:kern w:val="0"/>
                <w:sz w:val="24"/>
              </w:rPr>
              <w:t>1</w:t>
            </w:r>
            <w:r>
              <w:rPr>
                <w:rFonts w:hint="eastAsia" w:ascii="仿宋" w:hAnsi="仿宋" w:eastAsia="仿宋" w:cs="仿宋"/>
                <w:kern w:val="0"/>
                <w:sz w:val="24"/>
                <w:lang w:val="zh-CN"/>
              </w:rPr>
              <w:t>分；其他参数属负偏离或缺漏项的，每条扣</w:t>
            </w:r>
            <w:r>
              <w:rPr>
                <w:rFonts w:hint="eastAsia" w:ascii="仿宋" w:hAnsi="仿宋" w:eastAsia="仿宋" w:cs="仿宋"/>
                <w:kern w:val="0"/>
                <w:sz w:val="24"/>
              </w:rPr>
              <w:t>0.5</w:t>
            </w:r>
            <w:r>
              <w:rPr>
                <w:rFonts w:hint="eastAsia" w:ascii="仿宋" w:hAnsi="仿宋" w:eastAsia="仿宋" w:cs="仿宋"/>
                <w:kern w:val="0"/>
                <w:sz w:val="24"/>
                <w:lang w:val="zh-CN"/>
              </w:rPr>
              <w:t>分。</w:t>
            </w:r>
          </w:p>
          <w:p w14:paraId="6A8AEE2E">
            <w:pPr>
              <w:widowControl/>
              <w:jc w:val="left"/>
              <w:textAlignment w:val="center"/>
              <w:rPr>
                <w:rFonts w:hint="eastAsia" w:ascii="仿宋" w:hAnsi="仿宋" w:eastAsia="仿宋" w:cs="仿宋"/>
                <w:kern w:val="0"/>
                <w:sz w:val="24"/>
              </w:rPr>
            </w:pPr>
            <w:r>
              <w:rPr>
                <w:rFonts w:hint="eastAsia" w:ascii="仿宋" w:hAnsi="仿宋" w:eastAsia="仿宋" w:cs="仿宋"/>
                <w:b/>
                <w:bCs/>
                <w:kern w:val="0"/>
                <w:sz w:val="24"/>
              </w:rPr>
              <w:t>（注：招标文件要求提供相关证明材料的，必须提供相关材料；否则，该条技术参数在评审中将认定为负偏离，标★项技术参数负偏离8条及以上，或其他参数负偏离10条及以上，视作无效投标。）</w:t>
            </w:r>
          </w:p>
        </w:tc>
        <w:tc>
          <w:tcPr>
            <w:tcW w:w="993" w:type="dxa"/>
            <w:tcBorders>
              <w:top w:val="single" w:color="auto" w:sz="4" w:space="0"/>
              <w:left w:val="single" w:color="auto" w:sz="4" w:space="0"/>
              <w:bottom w:val="single" w:color="auto" w:sz="4" w:space="0"/>
              <w:right w:val="single" w:color="auto" w:sz="4" w:space="0"/>
            </w:tcBorders>
            <w:vAlign w:val="center"/>
          </w:tcPr>
          <w:p w14:paraId="5CE2AC26">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w:t>
            </w:r>
            <w:r>
              <w:rPr>
                <w:rFonts w:hint="eastAsia" w:ascii="仿宋" w:hAnsi="仿宋" w:eastAsia="仿宋" w:cs="仿宋"/>
                <w:kern w:val="0"/>
                <w:sz w:val="24"/>
              </w:rPr>
              <w:t>40分</w:t>
            </w:r>
          </w:p>
        </w:tc>
        <w:tc>
          <w:tcPr>
            <w:tcW w:w="991" w:type="dxa"/>
            <w:tcBorders>
              <w:top w:val="single" w:color="auto" w:sz="4" w:space="0"/>
              <w:left w:val="single" w:color="auto" w:sz="4" w:space="0"/>
              <w:bottom w:val="single" w:color="auto" w:sz="4" w:space="0"/>
              <w:right w:val="single" w:color="auto" w:sz="4" w:space="0"/>
            </w:tcBorders>
            <w:vAlign w:val="center"/>
          </w:tcPr>
          <w:p w14:paraId="227D6D8F">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客观分</w:t>
            </w:r>
          </w:p>
        </w:tc>
      </w:tr>
      <w:tr w14:paraId="6E72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237" w:type="dxa"/>
            <w:vMerge w:val="continue"/>
            <w:tcBorders>
              <w:left w:val="single" w:color="auto" w:sz="4" w:space="0"/>
              <w:right w:val="single" w:color="auto" w:sz="4" w:space="0"/>
            </w:tcBorders>
            <w:vAlign w:val="center"/>
          </w:tcPr>
          <w:p w14:paraId="44A8C912">
            <w:pPr>
              <w:widowControl/>
              <w:jc w:val="center"/>
              <w:textAlignment w:val="center"/>
              <w:rPr>
                <w:rFonts w:hint="eastAsia" w:ascii="仿宋" w:hAnsi="仿宋" w:eastAsia="仿宋" w:cs="仿宋"/>
                <w:kern w:val="0"/>
                <w:sz w:val="24"/>
                <w:lang w:val="zh-CN"/>
              </w:rPr>
            </w:pPr>
          </w:p>
        </w:tc>
        <w:tc>
          <w:tcPr>
            <w:tcW w:w="1230" w:type="dxa"/>
            <w:tcBorders>
              <w:top w:val="single" w:color="auto" w:sz="4" w:space="0"/>
              <w:left w:val="single" w:color="auto" w:sz="4" w:space="0"/>
              <w:bottom w:val="single" w:color="auto" w:sz="4" w:space="0"/>
              <w:right w:val="single" w:color="auto" w:sz="4" w:space="0"/>
            </w:tcBorders>
            <w:vAlign w:val="center"/>
          </w:tcPr>
          <w:p w14:paraId="2AFB8457">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组织实施情况（</w:t>
            </w:r>
            <w:r>
              <w:rPr>
                <w:rFonts w:hint="eastAsia" w:ascii="仿宋" w:hAnsi="仿宋" w:eastAsia="仿宋" w:cs="仿宋"/>
                <w:kern w:val="0"/>
                <w:sz w:val="24"/>
              </w:rPr>
              <w:t>4</w:t>
            </w:r>
            <w:r>
              <w:rPr>
                <w:rFonts w:hint="eastAsia" w:ascii="仿宋" w:hAnsi="仿宋" w:eastAsia="仿宋" w:cs="仿宋"/>
                <w:kern w:val="0"/>
                <w:sz w:val="24"/>
                <w:lang w:val="zh-CN"/>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1B24EDA4">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组织实施方案的科学性、合理性、规范性、可操作性，包括设备供货、验货、安装调试、测试、调优、检测等内容。1.内容齐全的得基本分</w:t>
            </w:r>
            <w:r>
              <w:rPr>
                <w:rFonts w:hint="eastAsia" w:ascii="仿宋" w:hAnsi="仿宋" w:eastAsia="仿宋" w:cs="仿宋"/>
                <w:kern w:val="0"/>
                <w:sz w:val="24"/>
              </w:rPr>
              <w:t>3</w:t>
            </w:r>
            <w:r>
              <w:rPr>
                <w:rFonts w:hint="eastAsia" w:ascii="仿宋" w:hAnsi="仿宋" w:eastAsia="仿宋" w:cs="仿宋"/>
                <w:kern w:val="0"/>
                <w:sz w:val="24"/>
                <w:lang w:val="zh-CN"/>
              </w:rPr>
              <w:t>分；</w:t>
            </w:r>
          </w:p>
          <w:p w14:paraId="7D46FF39">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2.方案较全面、较科学合理的</w:t>
            </w:r>
            <w:r>
              <w:rPr>
                <w:rFonts w:hint="eastAsia" w:ascii="仿宋" w:hAnsi="仿宋" w:eastAsia="仿宋" w:cs="仿宋"/>
                <w:kern w:val="0"/>
                <w:sz w:val="24"/>
              </w:rPr>
              <w:t>加0.5</w:t>
            </w:r>
            <w:r>
              <w:rPr>
                <w:rFonts w:hint="eastAsia" w:ascii="仿宋" w:hAnsi="仿宋" w:eastAsia="仿宋" w:cs="仿宋"/>
                <w:kern w:val="0"/>
                <w:sz w:val="24"/>
                <w:lang w:val="zh-CN"/>
              </w:rPr>
              <w:t>分；</w:t>
            </w:r>
          </w:p>
          <w:p w14:paraId="638C6A8D">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3.方案全面、科学合理的</w:t>
            </w:r>
            <w:r>
              <w:rPr>
                <w:rFonts w:hint="eastAsia" w:ascii="仿宋" w:hAnsi="仿宋" w:eastAsia="仿宋" w:cs="仿宋"/>
                <w:kern w:val="0"/>
                <w:sz w:val="24"/>
              </w:rPr>
              <w:t>加1</w:t>
            </w:r>
            <w:r>
              <w:rPr>
                <w:rFonts w:hint="eastAsia" w:ascii="仿宋" w:hAnsi="仿宋" w:eastAsia="仿宋" w:cs="仿宋"/>
                <w:kern w:val="0"/>
                <w:sz w:val="24"/>
                <w:lang w:val="zh-CN"/>
              </w:rPr>
              <w:t>分。</w:t>
            </w:r>
          </w:p>
          <w:p w14:paraId="340CBA88">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本项最高得</w:t>
            </w:r>
            <w:r>
              <w:rPr>
                <w:rFonts w:hint="eastAsia" w:ascii="仿宋" w:hAnsi="仿宋" w:eastAsia="仿宋" w:cs="仿宋"/>
                <w:kern w:val="0"/>
                <w:sz w:val="24"/>
              </w:rPr>
              <w:t>4</w:t>
            </w:r>
            <w:r>
              <w:rPr>
                <w:rFonts w:hint="eastAsia" w:ascii="仿宋" w:hAnsi="仿宋" w:eastAsia="仿宋" w:cs="仿宋"/>
                <w:kern w:val="0"/>
                <w:sz w:val="24"/>
                <w:lang w:val="zh-CN"/>
              </w:rPr>
              <w:t>分，未提及或内容不全的不得分，</w:t>
            </w:r>
            <w:r>
              <w:rPr>
                <w:rFonts w:hint="eastAsia" w:ascii="仿宋" w:hAnsi="仿宋" w:eastAsia="仿宋" w:cs="仿宋"/>
                <w:kern w:val="0"/>
                <w:sz w:val="24"/>
              </w:rPr>
              <w:t>不提供不得分</w:t>
            </w:r>
            <w:r>
              <w:rPr>
                <w:rFonts w:hint="eastAsia" w:ascii="仿宋" w:hAnsi="仿宋" w:eastAsia="仿宋" w:cs="仿宋"/>
                <w:kern w:val="0"/>
                <w:sz w:val="24"/>
                <w:lang w:val="zh-CN"/>
              </w:rPr>
              <w:t>。</w:t>
            </w:r>
          </w:p>
        </w:tc>
        <w:tc>
          <w:tcPr>
            <w:tcW w:w="993" w:type="dxa"/>
            <w:tcBorders>
              <w:top w:val="single" w:color="auto" w:sz="4" w:space="0"/>
              <w:left w:val="single" w:color="auto" w:sz="4" w:space="0"/>
              <w:bottom w:val="single" w:color="auto" w:sz="4" w:space="0"/>
              <w:right w:val="single" w:color="auto" w:sz="4" w:space="0"/>
            </w:tcBorders>
            <w:vAlign w:val="center"/>
          </w:tcPr>
          <w:p w14:paraId="3BF5992B">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w:t>
            </w:r>
            <w:r>
              <w:rPr>
                <w:rFonts w:hint="eastAsia" w:ascii="仿宋" w:hAnsi="仿宋" w:eastAsia="仿宋" w:cs="仿宋"/>
                <w:kern w:val="0"/>
                <w:sz w:val="24"/>
              </w:rPr>
              <w:t>4分</w:t>
            </w:r>
          </w:p>
        </w:tc>
        <w:tc>
          <w:tcPr>
            <w:tcW w:w="991" w:type="dxa"/>
            <w:tcBorders>
              <w:top w:val="single" w:color="auto" w:sz="4" w:space="0"/>
              <w:left w:val="single" w:color="auto" w:sz="4" w:space="0"/>
              <w:bottom w:val="single" w:color="auto" w:sz="4" w:space="0"/>
              <w:right w:val="single" w:color="auto" w:sz="4" w:space="0"/>
            </w:tcBorders>
            <w:vAlign w:val="center"/>
          </w:tcPr>
          <w:p w14:paraId="5460E470">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主观分</w:t>
            </w:r>
          </w:p>
        </w:tc>
      </w:tr>
      <w:tr w14:paraId="1883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14:paraId="4B1BD445">
            <w:pPr>
              <w:widowControl/>
              <w:jc w:val="center"/>
              <w:textAlignment w:val="center"/>
              <w:rPr>
                <w:rFonts w:hint="eastAsia" w:ascii="仿宋" w:hAnsi="仿宋" w:eastAsia="仿宋" w:cs="仿宋"/>
                <w:kern w:val="0"/>
                <w:sz w:val="24"/>
                <w:lang w:val="zh-CN"/>
              </w:rPr>
            </w:pPr>
          </w:p>
        </w:tc>
        <w:tc>
          <w:tcPr>
            <w:tcW w:w="1230" w:type="dxa"/>
            <w:tcBorders>
              <w:top w:val="single" w:color="auto" w:sz="4" w:space="0"/>
              <w:left w:val="single" w:color="auto" w:sz="4" w:space="0"/>
              <w:right w:val="single" w:color="auto" w:sz="4" w:space="0"/>
            </w:tcBorders>
            <w:vAlign w:val="center"/>
          </w:tcPr>
          <w:p w14:paraId="42696763">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供货进度保障（</w:t>
            </w:r>
            <w:r>
              <w:rPr>
                <w:rFonts w:hint="eastAsia" w:ascii="仿宋" w:hAnsi="仿宋" w:eastAsia="仿宋" w:cs="仿宋"/>
                <w:kern w:val="0"/>
                <w:sz w:val="24"/>
              </w:rPr>
              <w:t>4</w:t>
            </w:r>
            <w:r>
              <w:rPr>
                <w:rFonts w:hint="eastAsia" w:ascii="仿宋" w:hAnsi="仿宋" w:eastAsia="仿宋" w:cs="仿宋"/>
                <w:kern w:val="0"/>
                <w:sz w:val="24"/>
                <w:lang w:val="zh-CN"/>
              </w:rPr>
              <w:t>分）</w:t>
            </w:r>
          </w:p>
        </w:tc>
        <w:tc>
          <w:tcPr>
            <w:tcW w:w="5555" w:type="dxa"/>
            <w:tcBorders>
              <w:top w:val="single" w:color="auto" w:sz="4" w:space="0"/>
              <w:left w:val="single" w:color="auto" w:sz="4" w:space="0"/>
              <w:right w:val="single" w:color="auto" w:sz="4" w:space="0"/>
            </w:tcBorders>
            <w:vAlign w:val="center"/>
          </w:tcPr>
          <w:p w14:paraId="67FD21E4">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根据甲方供货时间要求，拟定合理的工作时间进度表（具体请详细阐明外采清单和自己生产清单，列明具体时间节点）、工作程序和步骤、管理（包含如何做到关键家具散气要求，保障集中供货的场地要求）和协调方法、关键步骤的思路和要点等.</w:t>
            </w:r>
          </w:p>
          <w:p w14:paraId="5459E9C3">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1.内容齐全的得基本分</w:t>
            </w:r>
            <w:r>
              <w:rPr>
                <w:rFonts w:hint="eastAsia" w:ascii="仿宋" w:hAnsi="仿宋" w:eastAsia="仿宋" w:cs="仿宋"/>
                <w:kern w:val="0"/>
                <w:sz w:val="24"/>
              </w:rPr>
              <w:t>3</w:t>
            </w:r>
            <w:r>
              <w:rPr>
                <w:rFonts w:hint="eastAsia" w:ascii="仿宋" w:hAnsi="仿宋" w:eastAsia="仿宋" w:cs="仿宋"/>
                <w:kern w:val="0"/>
                <w:sz w:val="24"/>
                <w:lang w:val="zh-CN"/>
              </w:rPr>
              <w:t>分；</w:t>
            </w:r>
          </w:p>
          <w:p w14:paraId="32783D12">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2.方案较全面、较科学合理的</w:t>
            </w:r>
            <w:r>
              <w:rPr>
                <w:rFonts w:hint="eastAsia" w:ascii="仿宋" w:hAnsi="仿宋" w:eastAsia="仿宋" w:cs="仿宋"/>
                <w:kern w:val="0"/>
                <w:sz w:val="24"/>
              </w:rPr>
              <w:t>加0.5</w:t>
            </w:r>
            <w:r>
              <w:rPr>
                <w:rFonts w:hint="eastAsia" w:ascii="仿宋" w:hAnsi="仿宋" w:eastAsia="仿宋" w:cs="仿宋"/>
                <w:kern w:val="0"/>
                <w:sz w:val="24"/>
                <w:lang w:val="zh-CN"/>
              </w:rPr>
              <w:t>分；</w:t>
            </w:r>
          </w:p>
          <w:p w14:paraId="360BC1C3">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3.方案全面、科学合理的</w:t>
            </w:r>
            <w:r>
              <w:rPr>
                <w:rFonts w:hint="eastAsia" w:ascii="仿宋" w:hAnsi="仿宋" w:eastAsia="仿宋" w:cs="仿宋"/>
                <w:kern w:val="0"/>
                <w:sz w:val="24"/>
              </w:rPr>
              <w:t>加1</w:t>
            </w:r>
            <w:r>
              <w:rPr>
                <w:rFonts w:hint="eastAsia" w:ascii="仿宋" w:hAnsi="仿宋" w:eastAsia="仿宋" w:cs="仿宋"/>
                <w:kern w:val="0"/>
                <w:sz w:val="24"/>
                <w:lang w:val="zh-CN"/>
              </w:rPr>
              <w:t>分。</w:t>
            </w:r>
          </w:p>
          <w:p w14:paraId="70E0FBC1">
            <w:pPr>
              <w:widowControl/>
              <w:jc w:val="left"/>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本项最高得</w:t>
            </w:r>
            <w:r>
              <w:rPr>
                <w:rFonts w:hint="eastAsia" w:ascii="仿宋" w:hAnsi="仿宋" w:eastAsia="仿宋" w:cs="仿宋"/>
                <w:kern w:val="0"/>
                <w:sz w:val="24"/>
              </w:rPr>
              <w:t>4</w:t>
            </w:r>
            <w:r>
              <w:rPr>
                <w:rFonts w:hint="eastAsia" w:ascii="仿宋" w:hAnsi="仿宋" w:eastAsia="仿宋" w:cs="仿宋"/>
                <w:kern w:val="0"/>
                <w:sz w:val="24"/>
                <w:lang w:val="zh-CN"/>
              </w:rPr>
              <w:t>分，未提及或内容不全的不得分，</w:t>
            </w:r>
            <w:r>
              <w:rPr>
                <w:rFonts w:hint="eastAsia" w:ascii="仿宋" w:hAnsi="仿宋" w:eastAsia="仿宋" w:cs="仿宋"/>
                <w:kern w:val="0"/>
                <w:sz w:val="24"/>
              </w:rPr>
              <w:t>不提供不得分</w:t>
            </w:r>
            <w:r>
              <w:rPr>
                <w:rFonts w:hint="eastAsia" w:ascii="仿宋" w:hAnsi="仿宋" w:eastAsia="仿宋" w:cs="仿宋"/>
                <w:kern w:val="0"/>
                <w:sz w:val="24"/>
                <w:lang w:val="zh-CN"/>
              </w:rPr>
              <w:t>。</w:t>
            </w:r>
          </w:p>
        </w:tc>
        <w:tc>
          <w:tcPr>
            <w:tcW w:w="993" w:type="dxa"/>
            <w:tcBorders>
              <w:top w:val="single" w:color="auto" w:sz="4" w:space="0"/>
              <w:left w:val="single" w:color="auto" w:sz="4" w:space="0"/>
              <w:bottom w:val="single" w:color="auto" w:sz="4" w:space="0"/>
              <w:right w:val="single" w:color="auto" w:sz="4" w:space="0"/>
            </w:tcBorders>
            <w:vAlign w:val="center"/>
          </w:tcPr>
          <w:p w14:paraId="59BF033E">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val="zh-CN"/>
              </w:rPr>
              <w:t>0-</w:t>
            </w:r>
            <w:r>
              <w:rPr>
                <w:rFonts w:hint="eastAsia" w:ascii="仿宋" w:hAnsi="仿宋" w:eastAsia="仿宋" w:cs="仿宋"/>
                <w:kern w:val="0"/>
                <w:sz w:val="24"/>
              </w:rPr>
              <w:t>4</w:t>
            </w:r>
            <w:r>
              <w:rPr>
                <w:rFonts w:hint="eastAsia" w:ascii="仿宋" w:hAnsi="仿宋" w:eastAsia="仿宋" w:cs="仿宋"/>
                <w:kern w:val="0"/>
                <w:sz w:val="24"/>
                <w:lang w:val="zh-CN"/>
              </w:rPr>
              <w:t>分</w:t>
            </w:r>
          </w:p>
        </w:tc>
        <w:tc>
          <w:tcPr>
            <w:tcW w:w="991" w:type="dxa"/>
            <w:tcBorders>
              <w:top w:val="single" w:color="auto" w:sz="4" w:space="0"/>
              <w:left w:val="single" w:color="auto" w:sz="4" w:space="0"/>
              <w:bottom w:val="single" w:color="auto" w:sz="4" w:space="0"/>
              <w:right w:val="single" w:color="auto" w:sz="4" w:space="0"/>
            </w:tcBorders>
            <w:vAlign w:val="center"/>
          </w:tcPr>
          <w:p w14:paraId="695BADC0">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主观分</w:t>
            </w:r>
          </w:p>
        </w:tc>
      </w:tr>
      <w:tr w14:paraId="5E7E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37" w:type="dxa"/>
            <w:vMerge w:val="restart"/>
            <w:tcBorders>
              <w:left w:val="single" w:color="auto" w:sz="4" w:space="0"/>
              <w:right w:val="single" w:color="auto" w:sz="4" w:space="0"/>
            </w:tcBorders>
            <w:vAlign w:val="center"/>
          </w:tcPr>
          <w:p w14:paraId="6955F551">
            <w:pPr>
              <w:widowControl/>
              <w:jc w:val="center"/>
              <w:textAlignment w:val="center"/>
              <w:rPr>
                <w:rFonts w:hint="eastAsia" w:ascii="仿宋" w:hAnsi="仿宋" w:eastAsia="仿宋" w:cs="仿宋"/>
                <w:kern w:val="0"/>
                <w:sz w:val="24"/>
              </w:rPr>
            </w:pPr>
            <w:r>
              <w:rPr>
                <w:rFonts w:hint="eastAsia" w:ascii="仿宋" w:hAnsi="仿宋" w:eastAsia="仿宋" w:cs="仿宋"/>
                <w:snapToGrid w:val="0"/>
                <w:sz w:val="24"/>
                <w:lang w:val="zh-CN"/>
              </w:rPr>
              <w:t>售后服务、培训及服务承诺等（</w:t>
            </w:r>
            <w:r>
              <w:rPr>
                <w:rFonts w:hint="eastAsia" w:ascii="仿宋" w:hAnsi="仿宋" w:eastAsia="仿宋" w:cs="仿宋"/>
                <w:snapToGrid w:val="0"/>
                <w:sz w:val="24"/>
              </w:rPr>
              <w:t>11分）</w:t>
            </w:r>
          </w:p>
        </w:tc>
        <w:tc>
          <w:tcPr>
            <w:tcW w:w="1230" w:type="dxa"/>
            <w:tcBorders>
              <w:top w:val="single" w:color="auto" w:sz="4" w:space="0"/>
              <w:left w:val="single" w:color="auto" w:sz="4" w:space="0"/>
              <w:right w:val="single" w:color="auto" w:sz="4" w:space="0"/>
            </w:tcBorders>
            <w:vAlign w:val="center"/>
          </w:tcPr>
          <w:p w14:paraId="45B923FD">
            <w:pPr>
              <w:widowControl/>
              <w:jc w:val="center"/>
              <w:textAlignment w:val="center"/>
              <w:rPr>
                <w:rFonts w:hint="eastAsia" w:ascii="仿宋" w:hAnsi="仿宋" w:eastAsia="仿宋" w:cs="仿宋"/>
                <w:sz w:val="24"/>
              </w:rPr>
            </w:pPr>
            <w:r>
              <w:rPr>
                <w:rFonts w:hint="eastAsia" w:ascii="仿宋" w:hAnsi="仿宋" w:eastAsia="仿宋" w:cs="仿宋"/>
                <w:snapToGrid w:val="0"/>
                <w:sz w:val="24"/>
                <w:lang w:val="zh-CN"/>
              </w:rPr>
              <w:t>售后服务</w:t>
            </w:r>
            <w:r>
              <w:rPr>
                <w:rFonts w:hint="eastAsia" w:ascii="仿宋" w:hAnsi="仿宋" w:eastAsia="仿宋" w:cs="仿宋"/>
                <w:kern w:val="0"/>
                <w:sz w:val="24"/>
                <w:lang w:val="zh-CN"/>
              </w:rPr>
              <w:t>（</w:t>
            </w:r>
            <w:r>
              <w:rPr>
                <w:rFonts w:hint="eastAsia" w:ascii="仿宋" w:hAnsi="仿宋" w:eastAsia="仿宋" w:cs="仿宋"/>
                <w:kern w:val="0"/>
                <w:sz w:val="24"/>
              </w:rPr>
              <w:t>5</w:t>
            </w:r>
            <w:r>
              <w:rPr>
                <w:rFonts w:hint="eastAsia" w:ascii="仿宋" w:hAnsi="仿宋" w:eastAsia="仿宋" w:cs="仿宋"/>
                <w:kern w:val="0"/>
                <w:sz w:val="24"/>
                <w:lang w:val="zh-CN"/>
              </w:rPr>
              <w:t>分）</w:t>
            </w:r>
          </w:p>
        </w:tc>
        <w:tc>
          <w:tcPr>
            <w:tcW w:w="5555" w:type="dxa"/>
            <w:tcBorders>
              <w:top w:val="single" w:color="auto" w:sz="4" w:space="0"/>
              <w:left w:val="single" w:color="auto" w:sz="4" w:space="0"/>
              <w:right w:val="single" w:color="auto" w:sz="4" w:space="0"/>
            </w:tcBorders>
            <w:vAlign w:val="center"/>
          </w:tcPr>
          <w:p w14:paraId="481D312C">
            <w:pPr>
              <w:widowControl/>
              <w:jc w:val="left"/>
              <w:textAlignment w:val="center"/>
              <w:rPr>
                <w:rFonts w:hint="eastAsia" w:ascii="仿宋" w:hAnsi="仿宋" w:eastAsia="仿宋" w:cs="仿宋"/>
                <w:kern w:val="0"/>
                <w:sz w:val="24"/>
              </w:rPr>
            </w:pPr>
            <w:r>
              <w:rPr>
                <w:rFonts w:hint="eastAsia" w:ascii="仿宋" w:hAnsi="仿宋" w:eastAsia="仿宋" w:cs="仿宋"/>
                <w:snapToGrid w:val="0"/>
                <w:sz w:val="24"/>
                <w:lang w:val="zh-CN"/>
              </w:rPr>
              <w:t>根据售后服务承诺的范围和完善程度（包括服务承诺，保修部件范围，保修、服务标准，人员配备，故障响应修复时间方式及保障措施、培训安排等内容）酌情打分，内容齐全得基本分</w:t>
            </w:r>
            <w:r>
              <w:rPr>
                <w:rFonts w:hint="eastAsia" w:ascii="仿宋" w:hAnsi="仿宋" w:eastAsia="仿宋" w:cs="仿宋"/>
                <w:snapToGrid w:val="0"/>
                <w:sz w:val="24"/>
              </w:rPr>
              <w:t>4</w:t>
            </w:r>
            <w:r>
              <w:rPr>
                <w:rFonts w:hint="eastAsia" w:ascii="仿宋" w:hAnsi="仿宋" w:eastAsia="仿宋" w:cs="仿宋"/>
                <w:snapToGrid w:val="0"/>
                <w:sz w:val="24"/>
                <w:lang w:val="zh-CN"/>
              </w:rPr>
              <w:t>分，内容比较详实加</w:t>
            </w:r>
            <w:r>
              <w:rPr>
                <w:rFonts w:hint="eastAsia" w:ascii="仿宋" w:hAnsi="仿宋" w:eastAsia="仿宋" w:cs="仿宋"/>
                <w:snapToGrid w:val="0"/>
                <w:sz w:val="24"/>
              </w:rPr>
              <w:t>0.5</w:t>
            </w:r>
            <w:r>
              <w:rPr>
                <w:rFonts w:hint="eastAsia" w:ascii="仿宋" w:hAnsi="仿宋" w:eastAsia="仿宋" w:cs="仿宋"/>
                <w:snapToGrid w:val="0"/>
                <w:sz w:val="24"/>
                <w:lang w:val="zh-CN"/>
              </w:rPr>
              <w:t>分，方案合理性强加</w:t>
            </w:r>
            <w:r>
              <w:rPr>
                <w:rFonts w:hint="eastAsia" w:ascii="仿宋" w:hAnsi="仿宋" w:eastAsia="仿宋" w:cs="仿宋"/>
                <w:snapToGrid w:val="0"/>
                <w:sz w:val="24"/>
              </w:rPr>
              <w:t>1</w:t>
            </w:r>
            <w:r>
              <w:rPr>
                <w:rFonts w:hint="eastAsia" w:ascii="仿宋" w:hAnsi="仿宋" w:eastAsia="仿宋" w:cs="仿宋"/>
                <w:snapToGrid w:val="0"/>
                <w:sz w:val="24"/>
                <w:lang w:val="zh-CN"/>
              </w:rPr>
              <w:t>分，不提供不得分。</w:t>
            </w:r>
          </w:p>
        </w:tc>
        <w:tc>
          <w:tcPr>
            <w:tcW w:w="993" w:type="dxa"/>
            <w:tcBorders>
              <w:top w:val="single" w:color="auto" w:sz="4" w:space="0"/>
              <w:left w:val="single" w:color="auto" w:sz="4" w:space="0"/>
              <w:bottom w:val="single" w:color="auto" w:sz="4" w:space="0"/>
              <w:right w:val="single" w:color="auto" w:sz="4" w:space="0"/>
            </w:tcBorders>
            <w:vAlign w:val="center"/>
          </w:tcPr>
          <w:p w14:paraId="55E615B4">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w:t>
            </w:r>
            <w:r>
              <w:rPr>
                <w:rFonts w:hint="eastAsia" w:ascii="仿宋" w:hAnsi="仿宋" w:eastAsia="仿宋" w:cs="仿宋"/>
                <w:kern w:val="0"/>
                <w:sz w:val="24"/>
              </w:rPr>
              <w:t>5</w:t>
            </w:r>
            <w:r>
              <w:rPr>
                <w:rFonts w:hint="eastAsia" w:ascii="仿宋" w:hAnsi="仿宋" w:eastAsia="仿宋" w:cs="仿宋"/>
                <w:kern w:val="0"/>
                <w:sz w:val="24"/>
                <w:lang w:val="zh-CN"/>
              </w:rPr>
              <w:t>分</w:t>
            </w:r>
          </w:p>
        </w:tc>
        <w:tc>
          <w:tcPr>
            <w:tcW w:w="991" w:type="dxa"/>
            <w:tcBorders>
              <w:top w:val="single" w:color="auto" w:sz="4" w:space="0"/>
              <w:left w:val="single" w:color="auto" w:sz="4" w:space="0"/>
              <w:bottom w:val="single" w:color="auto" w:sz="4" w:space="0"/>
              <w:right w:val="single" w:color="auto" w:sz="4" w:space="0"/>
            </w:tcBorders>
            <w:vAlign w:val="center"/>
          </w:tcPr>
          <w:p w14:paraId="23A57DEB">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主观分</w:t>
            </w:r>
          </w:p>
        </w:tc>
      </w:tr>
      <w:tr w14:paraId="50C7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37" w:type="dxa"/>
            <w:vMerge w:val="continue"/>
            <w:tcBorders>
              <w:left w:val="single" w:color="auto" w:sz="4" w:space="0"/>
              <w:right w:val="single" w:color="auto" w:sz="4" w:space="0"/>
            </w:tcBorders>
            <w:vAlign w:val="center"/>
          </w:tcPr>
          <w:p w14:paraId="4B431C53">
            <w:pPr>
              <w:widowControl/>
              <w:jc w:val="center"/>
              <w:textAlignment w:val="center"/>
              <w:rPr>
                <w:rFonts w:hint="eastAsia" w:ascii="仿宋" w:hAnsi="仿宋" w:eastAsia="仿宋" w:cs="仿宋"/>
                <w:snapToGrid w:val="0"/>
                <w:sz w:val="24"/>
                <w:lang w:val="zh-CN"/>
              </w:rPr>
            </w:pPr>
          </w:p>
        </w:tc>
        <w:tc>
          <w:tcPr>
            <w:tcW w:w="1230" w:type="dxa"/>
            <w:tcBorders>
              <w:top w:val="single" w:color="auto" w:sz="4" w:space="0"/>
              <w:left w:val="single" w:color="auto" w:sz="4" w:space="0"/>
              <w:right w:val="single" w:color="auto" w:sz="4" w:space="0"/>
            </w:tcBorders>
            <w:vAlign w:val="center"/>
          </w:tcPr>
          <w:p w14:paraId="7212B606">
            <w:pPr>
              <w:widowControl/>
              <w:jc w:val="center"/>
              <w:textAlignment w:val="center"/>
              <w:rPr>
                <w:rFonts w:hint="eastAsia" w:ascii="仿宋" w:hAnsi="仿宋" w:eastAsia="仿宋" w:cs="仿宋"/>
                <w:sz w:val="24"/>
              </w:rPr>
            </w:pPr>
            <w:r>
              <w:rPr>
                <w:rFonts w:hint="eastAsia" w:ascii="仿宋" w:hAnsi="仿宋" w:eastAsia="仿宋" w:cs="仿宋"/>
                <w:snapToGrid w:val="0"/>
                <w:sz w:val="24"/>
                <w:lang w:val="zh-CN"/>
              </w:rPr>
              <w:t>质保承诺</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5555" w:type="dxa"/>
            <w:tcBorders>
              <w:top w:val="single" w:color="auto" w:sz="4" w:space="0"/>
              <w:left w:val="single" w:color="auto" w:sz="4" w:space="0"/>
              <w:right w:val="single" w:color="auto" w:sz="4" w:space="0"/>
            </w:tcBorders>
            <w:vAlign w:val="center"/>
          </w:tcPr>
          <w:p w14:paraId="6DE3247B">
            <w:pPr>
              <w:widowControl/>
              <w:jc w:val="left"/>
              <w:textAlignment w:val="center"/>
              <w:rPr>
                <w:rFonts w:hint="eastAsia" w:ascii="仿宋" w:hAnsi="仿宋" w:eastAsia="仿宋" w:cs="仿宋"/>
                <w:kern w:val="0"/>
                <w:sz w:val="24"/>
              </w:rPr>
            </w:pPr>
            <w:r>
              <w:rPr>
                <w:rFonts w:hint="eastAsia" w:ascii="仿宋" w:hAnsi="仿宋" w:eastAsia="仿宋" w:cs="仿宋"/>
                <w:snapToGrid w:val="0"/>
                <w:sz w:val="24"/>
                <w:lang w:val="zh-CN"/>
              </w:rPr>
              <w:t>核心产品在招标文件要求的</w:t>
            </w:r>
            <w:r>
              <w:rPr>
                <w:rFonts w:hint="eastAsia" w:ascii="仿宋" w:hAnsi="仿宋" w:eastAsia="仿宋" w:cs="仿宋"/>
                <w:snapToGrid w:val="0"/>
                <w:sz w:val="24"/>
              </w:rPr>
              <w:t>2</w:t>
            </w:r>
            <w:r>
              <w:rPr>
                <w:rFonts w:hint="eastAsia" w:ascii="仿宋" w:hAnsi="仿宋" w:eastAsia="仿宋" w:cs="仿宋"/>
                <w:snapToGrid w:val="0"/>
                <w:sz w:val="24"/>
                <w:lang w:val="zh-CN"/>
              </w:rPr>
              <w:t>年质保期限上，增加1年质保加1分，本项最高得3分。</w:t>
            </w:r>
          </w:p>
        </w:tc>
        <w:tc>
          <w:tcPr>
            <w:tcW w:w="993" w:type="dxa"/>
            <w:tcBorders>
              <w:top w:val="single" w:color="auto" w:sz="4" w:space="0"/>
              <w:left w:val="single" w:color="auto" w:sz="4" w:space="0"/>
              <w:bottom w:val="single" w:color="auto" w:sz="4" w:space="0"/>
              <w:right w:val="single" w:color="auto" w:sz="4" w:space="0"/>
            </w:tcBorders>
            <w:vAlign w:val="center"/>
          </w:tcPr>
          <w:p w14:paraId="6347847F">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991" w:type="dxa"/>
            <w:tcBorders>
              <w:top w:val="single" w:color="auto" w:sz="4" w:space="0"/>
              <w:left w:val="single" w:color="auto" w:sz="4" w:space="0"/>
              <w:bottom w:val="single" w:color="auto" w:sz="4" w:space="0"/>
              <w:right w:val="single" w:color="auto" w:sz="4" w:space="0"/>
            </w:tcBorders>
            <w:vAlign w:val="center"/>
          </w:tcPr>
          <w:p w14:paraId="2F89E67F">
            <w:pPr>
              <w:widowControl/>
              <w:jc w:val="center"/>
              <w:textAlignment w:val="center"/>
              <w:rPr>
                <w:rFonts w:hint="eastAsia" w:ascii="仿宋" w:hAnsi="仿宋" w:eastAsia="仿宋" w:cs="仿宋"/>
                <w:kern w:val="0"/>
                <w:sz w:val="24"/>
                <w:lang w:val="zh-CN"/>
              </w:rPr>
            </w:pPr>
            <w:r>
              <w:rPr>
                <w:rFonts w:hint="eastAsia" w:ascii="仿宋" w:hAnsi="仿宋" w:eastAsia="仿宋" w:cs="仿宋"/>
                <w:snapToGrid w:val="0"/>
                <w:sz w:val="24"/>
              </w:rPr>
              <w:t>客观分</w:t>
            </w:r>
          </w:p>
        </w:tc>
      </w:tr>
      <w:tr w14:paraId="6AA9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37" w:type="dxa"/>
            <w:vMerge w:val="continue"/>
            <w:tcBorders>
              <w:left w:val="single" w:color="auto" w:sz="4" w:space="0"/>
              <w:right w:val="single" w:color="auto" w:sz="4" w:space="0"/>
            </w:tcBorders>
            <w:vAlign w:val="center"/>
          </w:tcPr>
          <w:p w14:paraId="189BC38F">
            <w:pPr>
              <w:widowControl/>
              <w:jc w:val="center"/>
              <w:textAlignment w:val="center"/>
              <w:rPr>
                <w:rFonts w:hint="eastAsia" w:ascii="仿宋" w:hAnsi="仿宋" w:eastAsia="仿宋" w:cs="仿宋"/>
                <w:snapToGrid w:val="0"/>
                <w:sz w:val="24"/>
                <w:lang w:val="zh-CN"/>
              </w:rPr>
            </w:pPr>
          </w:p>
        </w:tc>
        <w:tc>
          <w:tcPr>
            <w:tcW w:w="1230" w:type="dxa"/>
            <w:tcBorders>
              <w:top w:val="single" w:color="auto" w:sz="4" w:space="0"/>
              <w:left w:val="single" w:color="auto" w:sz="4" w:space="0"/>
              <w:right w:val="single" w:color="auto" w:sz="4" w:space="0"/>
            </w:tcBorders>
            <w:vAlign w:val="center"/>
          </w:tcPr>
          <w:p w14:paraId="26E76896">
            <w:pPr>
              <w:widowControl/>
              <w:jc w:val="center"/>
              <w:textAlignment w:val="center"/>
              <w:rPr>
                <w:rFonts w:hint="eastAsia" w:ascii="仿宋" w:hAnsi="仿宋" w:eastAsia="仿宋" w:cs="仿宋"/>
                <w:kern w:val="0"/>
                <w:sz w:val="24"/>
                <w:lang w:val="zh-CN"/>
              </w:rPr>
            </w:pPr>
            <w:r>
              <w:rPr>
                <w:rFonts w:hint="eastAsia" w:ascii="仿宋" w:hAnsi="仿宋" w:eastAsia="仿宋" w:cs="仿宋"/>
                <w:sz w:val="24"/>
              </w:rPr>
              <w:t>培训方案</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5555" w:type="dxa"/>
            <w:tcBorders>
              <w:top w:val="single" w:color="auto" w:sz="4" w:space="0"/>
              <w:left w:val="single" w:color="auto" w:sz="4" w:space="0"/>
              <w:right w:val="single" w:color="auto" w:sz="4" w:space="0"/>
            </w:tcBorders>
            <w:vAlign w:val="center"/>
          </w:tcPr>
          <w:p w14:paraId="78857303">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根据投标人针对本项目建立相应的培训方案进行评分</w:t>
            </w:r>
          </w:p>
          <w:p w14:paraId="16B84246">
            <w:pPr>
              <w:pStyle w:val="61"/>
              <w:spacing w:after="0"/>
              <w:ind w:left="0" w:leftChars="0" w:firstLine="0" w:firstLineChars="0"/>
              <w:rPr>
                <w:rFonts w:hint="eastAsia" w:ascii="仿宋" w:hAnsi="仿宋" w:eastAsia="仿宋" w:cs="仿宋"/>
                <w:sz w:val="24"/>
              </w:rPr>
            </w:pPr>
            <w:r>
              <w:rPr>
                <w:rFonts w:hint="eastAsia" w:ascii="仿宋" w:hAnsi="仿宋" w:eastAsia="仿宋" w:cs="仿宋"/>
                <w:kern w:val="0"/>
                <w:sz w:val="24"/>
              </w:rPr>
              <w:t>1、培训方案适合本项目情况，培训内容符合教学需求，具有有专业知识的培训人员、完善的培训计划的得3分；</w:t>
            </w:r>
          </w:p>
          <w:p w14:paraId="0A2FA577">
            <w:pPr>
              <w:pStyle w:val="24"/>
              <w:spacing w:line="240" w:lineRule="auto"/>
              <w:ind w:firstLine="0"/>
              <w:rPr>
                <w:rFonts w:hint="eastAsia" w:ascii="仿宋" w:hAnsi="仿宋" w:eastAsia="仿宋" w:cs="仿宋"/>
                <w:kern w:val="0"/>
                <w:szCs w:val="24"/>
                <w:lang w:val="en-US"/>
              </w:rPr>
            </w:pPr>
            <w:r>
              <w:rPr>
                <w:rFonts w:hint="eastAsia" w:ascii="仿宋" w:hAnsi="仿宋" w:eastAsia="仿宋" w:cs="仿宋"/>
                <w:kern w:val="0"/>
                <w:szCs w:val="24"/>
                <w:lang w:val="en-US"/>
              </w:rPr>
              <w:t>2、培训方案适合本项目情况，培训内容没有完全满足教学需求，能够提供培训人员资料、具有培训计划的得2分；</w:t>
            </w:r>
          </w:p>
          <w:p w14:paraId="49D3037E">
            <w:pPr>
              <w:pStyle w:val="24"/>
              <w:spacing w:line="240" w:lineRule="auto"/>
              <w:ind w:firstLine="0"/>
              <w:rPr>
                <w:rFonts w:hint="eastAsia" w:ascii="仿宋" w:hAnsi="仿宋" w:eastAsia="仿宋" w:cs="仿宋"/>
                <w:kern w:val="0"/>
                <w:szCs w:val="24"/>
                <w:lang w:val="en-US"/>
              </w:rPr>
            </w:pPr>
            <w:r>
              <w:rPr>
                <w:rFonts w:hint="eastAsia" w:ascii="仿宋" w:hAnsi="仿宋" w:eastAsia="仿宋" w:cs="仿宋"/>
                <w:kern w:val="0"/>
                <w:szCs w:val="24"/>
                <w:lang w:val="en-US"/>
              </w:rPr>
              <w:t>3、培训方案适合本项目情况，培训内容较多不能满足教学需求，培训计划不够完善的得1分；</w:t>
            </w:r>
          </w:p>
          <w:p w14:paraId="6088D2B4">
            <w:pPr>
              <w:pStyle w:val="25"/>
              <w:ind w:left="0" w:leftChars="0"/>
              <w:rPr>
                <w:rFonts w:hint="eastAsia" w:ascii="仿宋" w:hAnsi="仿宋" w:eastAsia="仿宋" w:cs="仿宋"/>
                <w:sz w:val="24"/>
              </w:rPr>
            </w:pPr>
            <w:r>
              <w:rPr>
                <w:rFonts w:hint="eastAsia" w:ascii="仿宋" w:hAnsi="仿宋" w:eastAsia="仿宋" w:cs="仿宋"/>
                <w:kern w:val="0"/>
                <w:sz w:val="24"/>
              </w:rPr>
              <w:t>4、其它情况不得分</w:t>
            </w:r>
          </w:p>
        </w:tc>
        <w:tc>
          <w:tcPr>
            <w:tcW w:w="993" w:type="dxa"/>
            <w:tcBorders>
              <w:top w:val="single" w:color="auto" w:sz="4" w:space="0"/>
              <w:left w:val="single" w:color="auto" w:sz="4" w:space="0"/>
              <w:bottom w:val="single" w:color="auto" w:sz="4" w:space="0"/>
              <w:right w:val="single" w:color="auto" w:sz="4" w:space="0"/>
            </w:tcBorders>
            <w:vAlign w:val="center"/>
          </w:tcPr>
          <w:p w14:paraId="02CA6946">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0-</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991" w:type="dxa"/>
            <w:tcBorders>
              <w:top w:val="single" w:color="auto" w:sz="4" w:space="0"/>
              <w:left w:val="single" w:color="auto" w:sz="4" w:space="0"/>
              <w:bottom w:val="single" w:color="auto" w:sz="4" w:space="0"/>
              <w:right w:val="single" w:color="auto" w:sz="4" w:space="0"/>
            </w:tcBorders>
            <w:vAlign w:val="center"/>
          </w:tcPr>
          <w:p w14:paraId="3DFBAECB">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主观分</w:t>
            </w:r>
          </w:p>
        </w:tc>
      </w:tr>
      <w:tr w14:paraId="5E60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37" w:type="dxa"/>
            <w:tcBorders>
              <w:top w:val="single" w:color="auto" w:sz="4" w:space="0"/>
              <w:left w:val="single" w:color="auto" w:sz="4" w:space="0"/>
              <w:bottom w:val="single" w:color="auto" w:sz="4" w:space="0"/>
              <w:right w:val="single" w:color="auto" w:sz="4" w:space="0"/>
            </w:tcBorders>
            <w:vAlign w:val="center"/>
          </w:tcPr>
          <w:p w14:paraId="2D0C9267">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业绩(</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1230" w:type="dxa"/>
            <w:tcBorders>
              <w:top w:val="single" w:color="auto" w:sz="4" w:space="0"/>
              <w:left w:val="single" w:color="auto" w:sz="4" w:space="0"/>
              <w:bottom w:val="single" w:color="auto" w:sz="4" w:space="0"/>
              <w:right w:val="single" w:color="auto" w:sz="4" w:space="0"/>
            </w:tcBorders>
            <w:vAlign w:val="center"/>
          </w:tcPr>
          <w:p w14:paraId="607B78F7">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lang w:val="zh-CN"/>
              </w:rPr>
              <w:t>业绩案例（</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36EA31E5">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投标人提供2021年1月1日至今所中标实施的类似政府采购项目案例，每提供1个得1分，本项最高得3分。（须提供中标通知书及合同扫描件，否则不得分）</w:t>
            </w:r>
          </w:p>
        </w:tc>
        <w:tc>
          <w:tcPr>
            <w:tcW w:w="993" w:type="dxa"/>
            <w:tcBorders>
              <w:top w:val="single" w:color="auto" w:sz="4" w:space="0"/>
              <w:left w:val="single" w:color="auto" w:sz="4" w:space="0"/>
              <w:bottom w:val="single" w:color="auto" w:sz="4" w:space="0"/>
              <w:right w:val="single" w:color="auto" w:sz="4" w:space="0"/>
            </w:tcBorders>
            <w:vAlign w:val="center"/>
          </w:tcPr>
          <w:p w14:paraId="7C230400">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val="zh-CN"/>
              </w:rPr>
              <w:t>0-</w:t>
            </w:r>
            <w:r>
              <w:rPr>
                <w:rFonts w:hint="eastAsia" w:ascii="仿宋" w:hAnsi="仿宋" w:eastAsia="仿宋" w:cs="仿宋"/>
                <w:kern w:val="0"/>
                <w:sz w:val="24"/>
              </w:rPr>
              <w:t>3</w:t>
            </w:r>
            <w:r>
              <w:rPr>
                <w:rFonts w:hint="eastAsia" w:ascii="仿宋" w:hAnsi="仿宋" w:eastAsia="仿宋" w:cs="仿宋"/>
                <w:kern w:val="0"/>
                <w:sz w:val="24"/>
                <w:lang w:val="zh-CN"/>
              </w:rPr>
              <w:t>分</w:t>
            </w:r>
          </w:p>
        </w:tc>
        <w:tc>
          <w:tcPr>
            <w:tcW w:w="991" w:type="dxa"/>
            <w:tcBorders>
              <w:top w:val="single" w:color="auto" w:sz="4" w:space="0"/>
              <w:left w:val="single" w:color="auto" w:sz="4" w:space="0"/>
              <w:bottom w:val="single" w:color="auto" w:sz="4" w:space="0"/>
              <w:right w:val="single" w:color="auto" w:sz="4" w:space="0"/>
            </w:tcBorders>
            <w:vAlign w:val="center"/>
          </w:tcPr>
          <w:p w14:paraId="7EF45394">
            <w:pPr>
              <w:widowControl/>
              <w:jc w:val="center"/>
              <w:textAlignment w:val="center"/>
              <w:rPr>
                <w:rFonts w:hint="eastAsia" w:ascii="仿宋" w:hAnsi="仿宋" w:eastAsia="仿宋" w:cs="仿宋"/>
                <w:kern w:val="0"/>
                <w:sz w:val="24"/>
                <w:lang w:val="zh-CN"/>
              </w:rPr>
            </w:pPr>
            <w:r>
              <w:rPr>
                <w:rFonts w:hint="eastAsia" w:ascii="仿宋" w:hAnsi="仿宋" w:eastAsia="仿宋" w:cs="仿宋"/>
                <w:kern w:val="0"/>
                <w:sz w:val="24"/>
              </w:rPr>
              <w:t>客观分</w:t>
            </w:r>
          </w:p>
        </w:tc>
      </w:tr>
      <w:tr w14:paraId="1609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1237" w:type="dxa"/>
            <w:tcBorders>
              <w:top w:val="single" w:color="auto" w:sz="4" w:space="0"/>
              <w:left w:val="single" w:color="auto" w:sz="4" w:space="0"/>
              <w:right w:val="single" w:color="auto" w:sz="4" w:space="0"/>
            </w:tcBorders>
            <w:vAlign w:val="center"/>
          </w:tcPr>
          <w:p w14:paraId="365EDE9F">
            <w:pPr>
              <w:pStyle w:val="24"/>
              <w:spacing w:line="240" w:lineRule="auto"/>
              <w:ind w:firstLine="0"/>
              <w:jc w:val="center"/>
              <w:rPr>
                <w:rFonts w:hint="eastAsia" w:ascii="仿宋" w:hAnsi="仿宋" w:eastAsia="仿宋" w:cs="仿宋"/>
                <w:kern w:val="0"/>
                <w:szCs w:val="24"/>
                <w:lang w:val="en-US"/>
              </w:rPr>
            </w:pPr>
            <w:r>
              <w:rPr>
                <w:rFonts w:hint="eastAsia" w:ascii="仿宋" w:hAnsi="仿宋" w:eastAsia="仿宋" w:cs="仿宋"/>
                <w:kern w:val="0"/>
                <w:szCs w:val="24"/>
                <w:lang w:val="en-US"/>
              </w:rPr>
              <w:t>产品</w:t>
            </w:r>
          </w:p>
          <w:p w14:paraId="65379324">
            <w:pPr>
              <w:pStyle w:val="24"/>
              <w:spacing w:line="240" w:lineRule="auto"/>
              <w:ind w:firstLine="0"/>
              <w:jc w:val="center"/>
              <w:rPr>
                <w:rFonts w:hint="eastAsia" w:ascii="仿宋" w:hAnsi="仿宋" w:eastAsia="仿宋" w:cs="仿宋"/>
                <w:kern w:val="0"/>
                <w:szCs w:val="24"/>
                <w:lang w:val="en-US"/>
              </w:rPr>
            </w:pPr>
            <w:r>
              <w:rPr>
                <w:rFonts w:hint="eastAsia" w:ascii="仿宋" w:hAnsi="仿宋" w:eastAsia="仿宋" w:cs="仿宋"/>
                <w:kern w:val="0"/>
                <w:szCs w:val="24"/>
                <w:lang w:val="en-US"/>
              </w:rPr>
              <w:t>（8分）</w:t>
            </w:r>
          </w:p>
        </w:tc>
        <w:tc>
          <w:tcPr>
            <w:tcW w:w="1230" w:type="dxa"/>
            <w:tcBorders>
              <w:top w:val="single" w:color="auto" w:sz="4" w:space="0"/>
              <w:left w:val="single" w:color="auto" w:sz="4" w:space="0"/>
              <w:right w:val="single" w:color="auto" w:sz="4" w:space="0"/>
            </w:tcBorders>
            <w:vAlign w:val="center"/>
          </w:tcPr>
          <w:p w14:paraId="65F7F583">
            <w:pPr>
              <w:pStyle w:val="24"/>
              <w:spacing w:line="240" w:lineRule="auto"/>
              <w:ind w:firstLine="0"/>
              <w:jc w:val="center"/>
              <w:rPr>
                <w:rFonts w:hint="eastAsia" w:ascii="仿宋" w:hAnsi="仿宋" w:eastAsia="仿宋" w:cs="仿宋"/>
                <w:kern w:val="0"/>
                <w:szCs w:val="24"/>
                <w:lang w:val="en-US"/>
              </w:rPr>
            </w:pPr>
            <w:r>
              <w:rPr>
                <w:rFonts w:hint="eastAsia" w:ascii="仿宋" w:hAnsi="仿宋" w:eastAsia="仿宋" w:cs="仿宋"/>
                <w:kern w:val="0"/>
                <w:szCs w:val="24"/>
                <w:lang w:val="en-US"/>
              </w:rPr>
              <w:t>产品演示</w:t>
            </w:r>
          </w:p>
          <w:p w14:paraId="283485B4">
            <w:pPr>
              <w:pStyle w:val="24"/>
              <w:spacing w:line="240" w:lineRule="auto"/>
              <w:ind w:firstLine="0"/>
              <w:jc w:val="center"/>
              <w:rPr>
                <w:rFonts w:hint="eastAsia" w:ascii="仿宋" w:hAnsi="仿宋" w:eastAsia="仿宋" w:cs="仿宋"/>
                <w:kern w:val="0"/>
                <w:szCs w:val="24"/>
                <w:lang w:val="en-US"/>
              </w:rPr>
            </w:pPr>
            <w:r>
              <w:rPr>
                <w:rFonts w:hint="eastAsia" w:ascii="仿宋" w:hAnsi="仿宋" w:eastAsia="仿宋" w:cs="仿宋"/>
                <w:kern w:val="0"/>
                <w:szCs w:val="24"/>
                <w:lang w:val="en-US"/>
              </w:rPr>
              <w:t>（8分）</w:t>
            </w:r>
          </w:p>
        </w:tc>
        <w:tc>
          <w:tcPr>
            <w:tcW w:w="5555" w:type="dxa"/>
            <w:tcBorders>
              <w:top w:val="single" w:color="auto" w:sz="4" w:space="0"/>
              <w:left w:val="single" w:color="auto" w:sz="4" w:space="0"/>
              <w:bottom w:val="single" w:color="auto" w:sz="4" w:space="0"/>
              <w:right w:val="single" w:color="auto" w:sz="4" w:space="0"/>
            </w:tcBorders>
            <w:vAlign w:val="center"/>
          </w:tcPr>
          <w:p w14:paraId="508B7AA0">
            <w:pPr>
              <w:widowControl/>
              <w:jc w:val="left"/>
              <w:textAlignment w:val="center"/>
              <w:rPr>
                <w:rFonts w:hint="eastAsia" w:ascii="仿宋" w:hAnsi="仿宋" w:eastAsia="仿宋" w:cs="仿宋"/>
                <w:sz w:val="24"/>
              </w:rPr>
            </w:pPr>
            <w:r>
              <w:rPr>
                <w:rFonts w:hint="eastAsia" w:ascii="仿宋" w:hAnsi="仿宋" w:eastAsia="仿宋" w:cs="仿宋"/>
                <w:sz w:val="24"/>
              </w:rPr>
              <w:t>对本项目产品功能演示的评价：</w:t>
            </w:r>
          </w:p>
          <w:p w14:paraId="7AA96334">
            <w:pPr>
              <w:widowControl/>
              <w:jc w:val="left"/>
              <w:textAlignment w:val="center"/>
              <w:rPr>
                <w:rFonts w:hint="eastAsia" w:ascii="仿宋" w:hAnsi="仿宋" w:eastAsia="仿宋" w:cs="仿宋"/>
                <w:sz w:val="24"/>
              </w:rPr>
            </w:pPr>
            <w:r>
              <w:rPr>
                <w:rFonts w:hint="eastAsia" w:ascii="仿宋" w:hAnsi="仿宋" w:eastAsia="仿宋" w:cs="仿宋"/>
                <w:sz w:val="24"/>
              </w:rPr>
              <w:t>投标人针对以下要求提供视频演示，视频储存介质为U盘，视频格式为MP4，演示时间控制在15分钟以内，不提供的不得分。</w:t>
            </w:r>
          </w:p>
          <w:p w14:paraId="6169C2E1">
            <w:pPr>
              <w:numPr>
                <w:ilvl w:val="0"/>
                <w:numId w:val="10"/>
              </w:numPr>
              <w:rPr>
                <w:rFonts w:hint="eastAsia" w:ascii="仿宋" w:hAnsi="仿宋" w:eastAsia="仿宋" w:cs="仿宋"/>
                <w:bCs/>
                <w:sz w:val="24"/>
              </w:rPr>
            </w:pPr>
            <w:r>
              <w:rPr>
                <w:rFonts w:hint="eastAsia" w:ascii="仿宋" w:hAnsi="仿宋" w:eastAsia="仿宋" w:cs="仿宋"/>
                <w:b/>
                <w:sz w:val="24"/>
              </w:rPr>
              <w:t>数字化实验智慧互动教学终端、实验教学演示终端、静力传感器</w:t>
            </w:r>
            <w:r>
              <w:rPr>
                <w:rFonts w:hint="eastAsia" w:ascii="仿宋" w:hAnsi="仿宋" w:eastAsia="仿宋" w:cs="仿宋"/>
                <w:bCs/>
                <w:sz w:val="24"/>
              </w:rPr>
              <w:t>（4分）</w:t>
            </w:r>
          </w:p>
          <w:p w14:paraId="71CBAB97">
            <w:pPr>
              <w:pStyle w:val="61"/>
              <w:spacing w:after="0"/>
              <w:ind w:left="0" w:leftChars="0" w:firstLine="0" w:firstLineChars="0"/>
              <w:rPr>
                <w:rFonts w:hint="eastAsia" w:ascii="仿宋" w:hAnsi="仿宋" w:eastAsia="仿宋" w:cs="仿宋"/>
                <w:bCs/>
                <w:sz w:val="24"/>
              </w:rPr>
            </w:pPr>
            <w:r>
              <w:rPr>
                <w:rFonts w:hint="eastAsia" w:ascii="仿宋" w:hAnsi="仿宋" w:eastAsia="仿宋" w:cs="仿宋"/>
                <w:bCs/>
                <w:sz w:val="24"/>
              </w:rPr>
              <w:t>（1）将两个静力传感器安装至力的相互作用实验器的两端;传感器无需其它配件直接通过数据线连接至实验智慧互动教学终端，实验智慧互动教学终端显示屏可通过传感器专用软件自动识别所连接的传感器;（2分）</w:t>
            </w:r>
          </w:p>
          <w:p w14:paraId="68B2F526">
            <w:pPr>
              <w:pStyle w:val="24"/>
              <w:spacing w:line="240" w:lineRule="auto"/>
              <w:ind w:firstLine="0"/>
              <w:rPr>
                <w:rFonts w:hint="eastAsia" w:ascii="仿宋" w:hAnsi="仿宋" w:eastAsia="仿宋" w:cs="仿宋"/>
                <w:szCs w:val="24"/>
                <w:lang w:val="en-US"/>
              </w:rPr>
            </w:pPr>
            <w:r>
              <w:rPr>
                <w:rFonts w:hint="eastAsia" w:ascii="仿宋" w:hAnsi="仿宋" w:eastAsia="仿宋" w:cs="仿宋"/>
                <w:bCs/>
                <w:szCs w:val="24"/>
                <w:lang w:val="en-US"/>
              </w:rPr>
              <w:t>（2）打开</w:t>
            </w:r>
            <w:r>
              <w:rPr>
                <w:rFonts w:hint="eastAsia" w:ascii="仿宋" w:hAnsi="仿宋" w:eastAsia="仿宋" w:cs="仿宋"/>
                <w:bCs/>
                <w:szCs w:val="24"/>
              </w:rPr>
              <w:t>实验智慧互动教学终端</w:t>
            </w:r>
            <w:r>
              <w:rPr>
                <w:rFonts w:hint="eastAsia" w:ascii="仿宋" w:hAnsi="仿宋" w:eastAsia="仿宋" w:cs="仿宋"/>
                <w:bCs/>
                <w:szCs w:val="24"/>
                <w:lang w:val="en-US"/>
              </w:rPr>
              <w:t>显示屏中“作用力与反作用力”的实验模板，通过软件对两个静力传感器进行调零。点击开始，软件实时绘制两个力与时间的关系曲线，并能得出作用力与反作用力的大小总是相等，</w:t>
            </w:r>
            <w:r>
              <w:rPr>
                <w:rFonts w:hint="eastAsia" w:ascii="仿宋" w:hAnsi="仿宋" w:eastAsia="仿宋" w:cs="仿宋"/>
                <w:szCs w:val="24"/>
                <w:lang w:val="en-US"/>
              </w:rPr>
              <w:t>方向相反的实验结论；</w:t>
            </w:r>
            <w:r>
              <w:rPr>
                <w:rFonts w:hint="eastAsia" w:ascii="仿宋" w:hAnsi="仿宋" w:eastAsia="仿宋" w:cs="仿宋"/>
                <w:bCs/>
                <w:szCs w:val="24"/>
              </w:rPr>
              <w:t>（</w:t>
            </w:r>
            <w:r>
              <w:rPr>
                <w:rFonts w:hint="eastAsia" w:ascii="仿宋" w:hAnsi="仿宋" w:eastAsia="仿宋" w:cs="仿宋"/>
                <w:bCs/>
                <w:szCs w:val="24"/>
                <w:lang w:val="en-US"/>
              </w:rPr>
              <w:t>1分</w:t>
            </w:r>
            <w:r>
              <w:rPr>
                <w:rFonts w:hint="eastAsia" w:ascii="仿宋" w:hAnsi="仿宋" w:eastAsia="仿宋" w:cs="仿宋"/>
                <w:bCs/>
                <w:szCs w:val="24"/>
              </w:rPr>
              <w:t>）</w:t>
            </w:r>
          </w:p>
          <w:p w14:paraId="33FC628A">
            <w:pPr>
              <w:pStyle w:val="25"/>
              <w:ind w:left="0" w:leftChars="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实验智慧互动教学终端显示屏中的实验数据和通过实验教学演示终端拍摄的画面可实时显示在智慧黑板、一体机或电脑等其它显示设备上。（1分）</w:t>
            </w:r>
          </w:p>
          <w:p w14:paraId="55D2613E">
            <w:pPr>
              <w:pStyle w:val="61"/>
              <w:spacing w:after="0"/>
              <w:ind w:left="0" w:leftChars="0" w:firstLine="0" w:firstLineChars="0"/>
              <w:rPr>
                <w:rFonts w:hint="eastAsia" w:ascii="仿宋" w:hAnsi="仿宋" w:eastAsia="仿宋" w:cs="仿宋"/>
                <w:sz w:val="24"/>
                <w:lang w:bidi="ar"/>
              </w:rPr>
            </w:pPr>
            <w:r>
              <w:rPr>
                <w:rFonts w:hint="eastAsia" w:ascii="仿宋" w:hAnsi="仿宋" w:eastAsia="仿宋" w:cs="仿宋"/>
                <w:b/>
                <w:sz w:val="24"/>
                <w:lang w:bidi="ar"/>
              </w:rPr>
              <w:t>2、</w:t>
            </w:r>
            <w:r>
              <w:rPr>
                <w:rFonts w:hint="eastAsia" w:ascii="仿宋" w:hAnsi="仿宋" w:eastAsia="仿宋" w:cs="仿宋"/>
                <w:b/>
                <w:bCs/>
                <w:sz w:val="24"/>
                <w:lang w:bidi="ar"/>
              </w:rPr>
              <w:t>数据处理服务系统、多功能健康监测仪（4分）</w:t>
            </w:r>
          </w:p>
          <w:p w14:paraId="74D6F9A2">
            <w:pPr>
              <w:rPr>
                <w:rFonts w:hint="eastAsia" w:ascii="仿宋" w:hAnsi="仿宋" w:eastAsia="仿宋" w:cs="仿宋"/>
                <w:sz w:val="24"/>
                <w:lang w:bidi="ar"/>
              </w:rPr>
            </w:pPr>
            <w:r>
              <w:rPr>
                <w:rFonts w:hint="eastAsia" w:ascii="仿宋" w:hAnsi="仿宋" w:eastAsia="仿宋" w:cs="仿宋"/>
                <w:bCs/>
                <w:sz w:val="24"/>
              </w:rPr>
              <w:t>（1）</w:t>
            </w:r>
            <w:r>
              <w:rPr>
                <w:rFonts w:hint="eastAsia" w:ascii="仿宋" w:hAnsi="仿宋" w:eastAsia="仿宋" w:cs="仿宋"/>
                <w:sz w:val="24"/>
                <w:lang w:bidi="ar"/>
              </w:rPr>
              <w:t>多功能健康监测仪自带TFT显示屏与功能按钮，可用以检测血压、血氧和脉搏，仪器屏幕具备重力感应功能，90°旋转设备，测量显示界面自动旋转。</w:t>
            </w:r>
            <w:r>
              <w:rPr>
                <w:rFonts w:hint="eastAsia" w:ascii="仿宋" w:hAnsi="仿宋" w:eastAsia="仿宋" w:cs="仿宋"/>
                <w:bCs/>
                <w:sz w:val="24"/>
              </w:rPr>
              <w:t>（1分）</w:t>
            </w:r>
          </w:p>
          <w:p w14:paraId="7A7574A6">
            <w:pPr>
              <w:rPr>
                <w:rFonts w:hint="eastAsia"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lang w:bidi="ar"/>
              </w:rPr>
              <w:t>仪器同时支持数据处理服务系统软件专用界面显示，专用界面内嵌至传感器软件中，无需另行安装，界面可同时显示血压、血氧、脉搏等身体健康指标，仪器支持与数据处理服务系统无线通讯。</w:t>
            </w:r>
            <w:r>
              <w:rPr>
                <w:rFonts w:hint="eastAsia" w:ascii="仿宋" w:hAnsi="仿宋" w:eastAsia="仿宋" w:cs="仿宋"/>
                <w:bCs/>
                <w:sz w:val="24"/>
              </w:rPr>
              <w:t>（1分）</w:t>
            </w:r>
          </w:p>
          <w:p w14:paraId="4020E3ED">
            <w:pPr>
              <w:rPr>
                <w:rFonts w:hint="eastAsia" w:ascii="仿宋" w:hAnsi="仿宋" w:eastAsia="仿宋" w:cs="仿宋"/>
                <w:sz w:val="24"/>
                <w:lang w:bidi="ar"/>
              </w:rPr>
            </w:pPr>
            <w:r>
              <w:rPr>
                <w:rFonts w:hint="eastAsia" w:ascii="仿宋" w:hAnsi="仿宋" w:eastAsia="仿宋" w:cs="仿宋"/>
                <w:sz w:val="24"/>
              </w:rPr>
              <w:t>（3）</w:t>
            </w:r>
            <w:r>
              <w:rPr>
                <w:rFonts w:hint="eastAsia" w:ascii="仿宋" w:hAnsi="仿宋" w:eastAsia="仿宋" w:cs="仿宋"/>
                <w:sz w:val="24"/>
                <w:lang w:bidi="ar"/>
              </w:rPr>
              <w:t>数据处理服务系统软件专用界面可根据不同待测人的身体状况设置待测人的年龄、身高、体重3项指标。</w:t>
            </w:r>
            <w:r>
              <w:rPr>
                <w:rFonts w:hint="eastAsia" w:ascii="仿宋" w:hAnsi="仿宋" w:eastAsia="仿宋" w:cs="仿宋"/>
                <w:bCs/>
                <w:sz w:val="24"/>
              </w:rPr>
              <w:t>（1分）</w:t>
            </w:r>
          </w:p>
          <w:p w14:paraId="7F161393">
            <w:pPr>
              <w:rPr>
                <w:rFonts w:hint="eastAsia" w:ascii="仿宋" w:hAnsi="仿宋" w:eastAsia="仿宋" w:cs="仿宋"/>
              </w:rPr>
            </w:pPr>
            <w:r>
              <w:rPr>
                <w:rFonts w:hint="eastAsia" w:ascii="仿宋" w:hAnsi="仿宋" w:eastAsia="仿宋" w:cs="仿宋"/>
                <w:sz w:val="24"/>
              </w:rPr>
              <w:t>（4）</w:t>
            </w:r>
            <w:r>
              <w:rPr>
                <w:rFonts w:hint="eastAsia" w:ascii="仿宋" w:hAnsi="仿宋" w:eastAsia="仿宋" w:cs="仿宋"/>
                <w:sz w:val="24"/>
                <w:lang w:bidi="ar"/>
              </w:rPr>
              <w:t>数据处理服务系统软件专用界面可同时显示血氧饱和度、脉搏、脉搏波形图、收缩压、舒张压、血液灌注指数、检测仪电量百分比等指标。</w:t>
            </w:r>
            <w:r>
              <w:rPr>
                <w:rFonts w:hint="eastAsia" w:ascii="仿宋" w:hAnsi="仿宋" w:eastAsia="仿宋" w:cs="仿宋"/>
                <w:bCs/>
                <w:sz w:val="24"/>
              </w:rPr>
              <w:t>（1分）</w:t>
            </w:r>
          </w:p>
        </w:tc>
        <w:tc>
          <w:tcPr>
            <w:tcW w:w="993" w:type="dxa"/>
            <w:tcBorders>
              <w:top w:val="single" w:color="auto" w:sz="4" w:space="0"/>
              <w:left w:val="single" w:color="auto" w:sz="4" w:space="0"/>
              <w:bottom w:val="single" w:color="auto" w:sz="4" w:space="0"/>
              <w:right w:val="single" w:color="auto" w:sz="4" w:space="0"/>
            </w:tcBorders>
            <w:vAlign w:val="center"/>
          </w:tcPr>
          <w:p w14:paraId="60501827">
            <w:pPr>
              <w:pStyle w:val="24"/>
              <w:spacing w:line="240" w:lineRule="auto"/>
              <w:ind w:firstLine="0"/>
              <w:jc w:val="center"/>
              <w:rPr>
                <w:rFonts w:hint="eastAsia" w:ascii="仿宋" w:hAnsi="仿宋" w:eastAsia="仿宋" w:cs="仿宋"/>
                <w:kern w:val="0"/>
                <w:szCs w:val="24"/>
                <w:lang w:val="en-US"/>
              </w:rPr>
            </w:pPr>
            <w:r>
              <w:rPr>
                <w:rFonts w:hint="eastAsia" w:ascii="仿宋" w:hAnsi="仿宋" w:eastAsia="仿宋" w:cs="仿宋"/>
                <w:kern w:val="0"/>
                <w:szCs w:val="24"/>
              </w:rPr>
              <w:t>0-</w:t>
            </w:r>
            <w:r>
              <w:rPr>
                <w:rFonts w:hint="eastAsia" w:ascii="仿宋" w:hAnsi="仿宋" w:eastAsia="仿宋" w:cs="仿宋"/>
                <w:kern w:val="0"/>
                <w:szCs w:val="24"/>
                <w:lang w:val="en-US"/>
              </w:rPr>
              <w:t>8</w:t>
            </w:r>
            <w:r>
              <w:rPr>
                <w:rFonts w:hint="eastAsia" w:ascii="仿宋" w:hAnsi="仿宋" w:eastAsia="仿宋" w:cs="仿宋"/>
                <w:kern w:val="0"/>
                <w:szCs w:val="24"/>
              </w:rPr>
              <w:t>分</w:t>
            </w:r>
          </w:p>
        </w:tc>
        <w:tc>
          <w:tcPr>
            <w:tcW w:w="991" w:type="dxa"/>
            <w:tcBorders>
              <w:top w:val="single" w:color="auto" w:sz="4" w:space="0"/>
              <w:left w:val="single" w:color="auto" w:sz="4" w:space="0"/>
              <w:bottom w:val="single" w:color="auto" w:sz="4" w:space="0"/>
              <w:right w:val="single" w:color="auto" w:sz="4" w:space="0"/>
            </w:tcBorders>
            <w:vAlign w:val="center"/>
          </w:tcPr>
          <w:p w14:paraId="74432DBF">
            <w:pPr>
              <w:pStyle w:val="24"/>
              <w:spacing w:line="240" w:lineRule="auto"/>
              <w:ind w:firstLine="0"/>
              <w:jc w:val="center"/>
              <w:rPr>
                <w:rFonts w:hint="eastAsia" w:ascii="仿宋" w:hAnsi="仿宋" w:eastAsia="仿宋" w:cs="仿宋"/>
                <w:kern w:val="0"/>
                <w:szCs w:val="24"/>
              </w:rPr>
            </w:pPr>
            <w:r>
              <w:rPr>
                <w:rFonts w:hint="eastAsia" w:ascii="仿宋" w:hAnsi="仿宋" w:eastAsia="仿宋" w:cs="仿宋"/>
                <w:kern w:val="0"/>
                <w:szCs w:val="24"/>
                <w:lang w:val="en-US"/>
              </w:rPr>
              <w:t>客观分</w:t>
            </w:r>
          </w:p>
        </w:tc>
      </w:tr>
    </w:tbl>
    <w:p w14:paraId="529F68F9">
      <w:pPr>
        <w:rPr>
          <w:rFonts w:hint="eastAsia" w:ascii="仿宋" w:hAnsi="仿宋" w:eastAsia="仿宋" w:cs="仿宋"/>
        </w:rPr>
      </w:pPr>
    </w:p>
    <w:p w14:paraId="5A3EA61D">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0A58DB1B">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一、评标方法</w:t>
      </w:r>
    </w:p>
    <w:p w14:paraId="75C8C5AD">
      <w:pPr>
        <w:pStyle w:val="24"/>
        <w:ind w:firstLine="422" w:firstLineChars="175"/>
        <w:rPr>
          <w:rFonts w:hint="eastAsia" w:ascii="仿宋" w:hAnsi="仿宋" w:eastAsia="仿宋" w:cs="仿宋"/>
          <w:kern w:val="0"/>
        </w:rPr>
      </w:pPr>
      <w:r>
        <w:rPr>
          <w:rFonts w:hint="eastAsia" w:ascii="仿宋" w:hAnsi="仿宋" w:eastAsia="仿宋" w:cs="仿宋"/>
          <w:b/>
          <w:kern w:val="0"/>
          <w:szCs w:val="24"/>
          <w:lang w:val="en-US"/>
        </w:rPr>
        <w:t>1、</w:t>
      </w:r>
      <w:r>
        <w:rPr>
          <w:rFonts w:hint="eastAsia" w:ascii="仿宋" w:hAnsi="仿宋" w:eastAsia="仿宋" w:cs="仿宋"/>
          <w:kern w:val="0"/>
        </w:rPr>
        <w:t>综合评分法，是指投标文件满足招标文件全部实质性要求，且按照评审因素的量化指标评审得分最高的投标人为中标候选人的评标方法。</w:t>
      </w:r>
    </w:p>
    <w:p w14:paraId="4443BB2E">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二、评标标准</w:t>
      </w:r>
    </w:p>
    <w:p w14:paraId="2AAEE33F">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9240F19">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2E3B4AB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8D5F90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56114F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457B481E">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491044C4">
      <w:pPr>
        <w:pStyle w:val="132"/>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07228E63">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599D408">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65C81CA">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70FB1FD8">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2389BDB5">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783633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5BBA7D73">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71F31A74">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80154A">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85F4263">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F16BBF">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1E54CB">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BF6412">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1ED2535C">
      <w:pPr>
        <w:pStyle w:val="132"/>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FD1D00">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1BFECBF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44FDA54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B5A8EE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DD04D3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72D42AC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00D6E93">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6C42CF2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06DA378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62511BB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4F55FD3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3FAFF53D">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1843B2E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794D58A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 投标文件不满足招标文件的其它实质性要求的；</w:t>
      </w:r>
    </w:p>
    <w:p w14:paraId="53EA5A1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779BAC69">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122DE50">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4D96DE93">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A4C549D">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268C2B80">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1EE3E7A1">
      <w:pPr>
        <w:pStyle w:val="26"/>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48DC86F6">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1DF511">
      <w:pPr>
        <w:pStyle w:val="2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2EFC6106">
      <w:pPr>
        <w:pStyle w:val="2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1AF2B1C4">
      <w:pPr>
        <w:pStyle w:val="2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01F1B7EA">
      <w:pPr>
        <w:pStyle w:val="2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42A209C1">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753799F1">
      <w:pPr>
        <w:pStyle w:val="2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40C3D32F">
      <w:pPr>
        <w:pStyle w:val="26"/>
        <w:snapToGrid w:val="0"/>
        <w:spacing w:line="360" w:lineRule="auto"/>
        <w:ind w:firstLine="0" w:firstLineChars="0"/>
        <w:rPr>
          <w:rFonts w:hint="eastAsia" w:ascii="仿宋" w:hAnsi="仿宋" w:eastAsia="仿宋" w:cs="仿宋"/>
        </w:rPr>
      </w:pPr>
    </w:p>
    <w:bookmarkEnd w:id="31"/>
    <w:p w14:paraId="4C39F09A">
      <w:pPr>
        <w:rPr>
          <w:rFonts w:hint="eastAsia" w:ascii="仿宋" w:hAnsi="仿宋" w:eastAsia="仿宋" w:cs="仿宋"/>
          <w:b/>
          <w:sz w:val="36"/>
          <w:szCs w:val="36"/>
        </w:rPr>
      </w:pPr>
      <w:bookmarkStart w:id="398" w:name="_Toc86217003"/>
      <w:bookmarkStart w:id="399" w:name="第五部分"/>
      <w:r>
        <w:rPr>
          <w:rFonts w:hint="eastAsia" w:ascii="仿宋" w:hAnsi="仿宋" w:eastAsia="仿宋" w:cs="仿宋"/>
          <w:b/>
          <w:sz w:val="36"/>
          <w:szCs w:val="36"/>
        </w:rPr>
        <w:br w:type="page"/>
      </w:r>
    </w:p>
    <w:p w14:paraId="62F631F4">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4C57C9E7">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5212735">
      <w:pPr>
        <w:spacing w:line="480" w:lineRule="auto"/>
        <w:jc w:val="center"/>
        <w:rPr>
          <w:rFonts w:hint="eastAsia" w:ascii="仿宋" w:hAnsi="仿宋" w:eastAsia="仿宋" w:cs="仿宋"/>
          <w:b/>
          <w:sz w:val="28"/>
          <w:szCs w:val="28"/>
        </w:rPr>
      </w:pPr>
    </w:p>
    <w:p w14:paraId="7F8AD218">
      <w:pPr>
        <w:spacing w:line="480" w:lineRule="auto"/>
        <w:jc w:val="center"/>
        <w:rPr>
          <w:rFonts w:hint="eastAsia" w:ascii="仿宋" w:hAnsi="仿宋" w:eastAsia="仿宋" w:cs="仿宋"/>
          <w:b/>
          <w:sz w:val="24"/>
        </w:rPr>
      </w:pPr>
    </w:p>
    <w:p w14:paraId="7A3AEE8F">
      <w:pPr>
        <w:spacing w:line="480" w:lineRule="auto"/>
        <w:jc w:val="center"/>
        <w:rPr>
          <w:rFonts w:hint="eastAsia" w:ascii="仿宋" w:hAnsi="仿宋" w:eastAsia="仿宋" w:cs="仿宋"/>
          <w:b/>
          <w:sz w:val="24"/>
        </w:rPr>
      </w:pPr>
    </w:p>
    <w:p w14:paraId="69080416">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64DF00C7">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14:paraId="0102B0B6">
      <w:pPr>
        <w:pStyle w:val="702"/>
        <w:rPr>
          <w:rFonts w:hint="eastAsia" w:ascii="仿宋" w:hAnsi="仿宋" w:eastAsia="仿宋" w:cs="仿宋"/>
          <w:szCs w:val="24"/>
        </w:rPr>
      </w:pPr>
    </w:p>
    <w:p w14:paraId="189B18FB">
      <w:pPr>
        <w:pStyle w:val="702"/>
        <w:rPr>
          <w:rFonts w:hint="eastAsia" w:ascii="仿宋" w:hAnsi="仿宋" w:eastAsia="仿宋" w:cs="仿宋"/>
          <w:szCs w:val="24"/>
        </w:rPr>
      </w:pPr>
    </w:p>
    <w:p w14:paraId="2D09C405">
      <w:pPr>
        <w:pStyle w:val="702"/>
        <w:jc w:val="center"/>
        <w:rPr>
          <w:rFonts w:hint="eastAsia" w:ascii="仿宋" w:hAnsi="仿宋" w:eastAsia="仿宋" w:cs="仿宋"/>
          <w:szCs w:val="24"/>
        </w:rPr>
      </w:pPr>
    </w:p>
    <w:p w14:paraId="07C977A5">
      <w:pPr>
        <w:pStyle w:val="702"/>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21FDD7D1">
      <w:pPr>
        <w:pStyle w:val="702"/>
        <w:rPr>
          <w:rFonts w:hint="eastAsia" w:ascii="仿宋" w:hAnsi="仿宋" w:eastAsia="仿宋" w:cs="仿宋"/>
          <w:szCs w:val="24"/>
        </w:rPr>
      </w:pPr>
    </w:p>
    <w:p w14:paraId="39BFA817">
      <w:pPr>
        <w:pStyle w:val="702"/>
        <w:rPr>
          <w:rFonts w:hint="eastAsia" w:ascii="仿宋" w:hAnsi="仿宋" w:eastAsia="仿宋" w:cs="仿宋"/>
          <w:szCs w:val="24"/>
        </w:rPr>
      </w:pPr>
    </w:p>
    <w:p w14:paraId="1F881F12">
      <w:pPr>
        <w:spacing w:before="120" w:line="22" w:lineRule="atLeast"/>
        <w:rPr>
          <w:rFonts w:hint="eastAsia" w:ascii="仿宋" w:hAnsi="仿宋" w:eastAsia="仿宋" w:cs="仿宋"/>
          <w:sz w:val="24"/>
        </w:rPr>
      </w:pPr>
    </w:p>
    <w:p w14:paraId="20F82BB7">
      <w:pPr>
        <w:spacing w:before="120" w:line="22" w:lineRule="atLeast"/>
        <w:ind w:left="960"/>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F2747D5">
      <w:pPr>
        <w:pStyle w:val="24"/>
        <w:rPr>
          <w:rFonts w:hint="eastAsia" w:ascii="仿宋" w:hAnsi="仿宋" w:eastAsia="仿宋" w:cs="仿宋"/>
        </w:rPr>
      </w:pPr>
    </w:p>
    <w:p w14:paraId="6C1650C9">
      <w:pPr>
        <w:spacing w:before="120" w:line="22" w:lineRule="atLeast"/>
        <w:ind w:left="960"/>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60BE6C86">
      <w:pPr>
        <w:pStyle w:val="599"/>
        <w:spacing w:before="120" w:line="22" w:lineRule="atLeast"/>
        <w:rPr>
          <w:rFonts w:hint="eastAsia" w:ascii="仿宋" w:hAnsi="仿宋" w:eastAsia="仿宋" w:cs="仿宋"/>
          <w:szCs w:val="24"/>
        </w:rPr>
      </w:pPr>
    </w:p>
    <w:p w14:paraId="6522EF0C">
      <w:pPr>
        <w:rPr>
          <w:rFonts w:hint="eastAsia" w:ascii="仿宋" w:hAnsi="仿宋" w:eastAsia="仿宋" w:cs="仿宋"/>
          <w:sz w:val="24"/>
        </w:rPr>
      </w:pPr>
    </w:p>
    <w:p w14:paraId="0F3EFBC9">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7A5B625E">
      <w:pPr>
        <w:spacing w:before="120" w:line="22" w:lineRule="atLeast"/>
        <w:rPr>
          <w:rFonts w:hint="eastAsia" w:ascii="仿宋" w:hAnsi="仿宋" w:eastAsia="仿宋" w:cs="仿宋"/>
          <w:sz w:val="24"/>
        </w:rPr>
      </w:pPr>
    </w:p>
    <w:p w14:paraId="02CB2A0B">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B876820">
      <w:pPr>
        <w:spacing w:before="120" w:line="22" w:lineRule="atLeast"/>
        <w:rPr>
          <w:rFonts w:hint="eastAsia" w:ascii="仿宋" w:hAnsi="仿宋" w:eastAsia="仿宋" w:cs="仿宋"/>
          <w:sz w:val="24"/>
        </w:rPr>
      </w:pPr>
    </w:p>
    <w:p w14:paraId="0B75F20B">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27D3EC9A">
      <w:pPr>
        <w:spacing w:before="120" w:line="22" w:lineRule="atLeast"/>
        <w:rPr>
          <w:rFonts w:hint="eastAsia" w:ascii="仿宋" w:hAnsi="仿宋" w:eastAsia="仿宋" w:cs="仿宋"/>
          <w:sz w:val="24"/>
        </w:rPr>
      </w:pPr>
    </w:p>
    <w:p w14:paraId="752D5B91">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B893094">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14:paraId="3D3AE73E">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（项目名称、编号）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14:paraId="2CEAF8C2">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B690B5E">
      <w:pPr>
        <w:spacing w:line="560" w:lineRule="exact"/>
        <w:ind w:firstLine="482" w:firstLineChars="200"/>
        <w:outlineLvl w:val="1"/>
        <w:rPr>
          <w:rFonts w:hint="eastAsia" w:ascii="仿宋" w:hAnsi="仿宋" w:eastAsia="仿宋" w:cs="仿宋"/>
          <w:b/>
          <w:sz w:val="24"/>
        </w:rPr>
      </w:pPr>
      <w:bookmarkStart w:id="400" w:name="_Toc2232"/>
      <w:bookmarkStart w:id="401" w:name="_Toc24059"/>
      <w:bookmarkStart w:id="402" w:name="_Toc3029"/>
      <w:r>
        <w:rPr>
          <w:rFonts w:hint="eastAsia" w:ascii="仿宋" w:hAnsi="仿宋" w:eastAsia="仿宋" w:cs="仿宋"/>
          <w:b/>
          <w:sz w:val="24"/>
        </w:rPr>
        <w:t>1.1 合同组成部分</w:t>
      </w:r>
      <w:bookmarkEnd w:id="400"/>
      <w:bookmarkEnd w:id="401"/>
      <w:bookmarkEnd w:id="402"/>
    </w:p>
    <w:p w14:paraId="364B2929">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CF44C03">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364DBB7B">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1C4A03F5">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76280BF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309BCD0B">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627165DE">
      <w:pPr>
        <w:spacing w:line="560" w:lineRule="exact"/>
        <w:ind w:firstLine="482" w:firstLineChars="200"/>
        <w:outlineLvl w:val="1"/>
        <w:rPr>
          <w:rFonts w:hint="eastAsia" w:ascii="仿宋" w:hAnsi="仿宋" w:eastAsia="仿宋" w:cs="仿宋"/>
          <w:b/>
          <w:sz w:val="24"/>
        </w:rPr>
      </w:pPr>
      <w:bookmarkStart w:id="403" w:name="_Toc21295"/>
      <w:bookmarkStart w:id="404" w:name="_Toc24300"/>
      <w:bookmarkStart w:id="405" w:name="_Toc27126"/>
      <w:r>
        <w:rPr>
          <w:rFonts w:hint="eastAsia" w:ascii="仿宋" w:hAnsi="仿宋" w:eastAsia="仿宋" w:cs="仿宋"/>
          <w:b/>
          <w:sz w:val="24"/>
        </w:rPr>
        <w:t>1.2 货物</w:t>
      </w:r>
      <w:bookmarkEnd w:id="403"/>
      <w:bookmarkEnd w:id="404"/>
      <w:bookmarkEnd w:id="405"/>
    </w:p>
    <w:p w14:paraId="72201C3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4A0513A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254098D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1AFD97F8">
      <w:pPr>
        <w:spacing w:line="560" w:lineRule="exact"/>
        <w:ind w:firstLine="482" w:firstLineChars="200"/>
        <w:outlineLvl w:val="1"/>
        <w:rPr>
          <w:rFonts w:hint="eastAsia" w:ascii="仿宋" w:hAnsi="仿宋" w:eastAsia="仿宋" w:cs="仿宋"/>
          <w:b/>
          <w:sz w:val="24"/>
        </w:rPr>
      </w:pPr>
      <w:bookmarkStart w:id="406" w:name="_Toc21631"/>
      <w:bookmarkStart w:id="407" w:name="_Toc21551"/>
      <w:bookmarkStart w:id="408" w:name="_Toc23292"/>
      <w:r>
        <w:rPr>
          <w:rFonts w:hint="eastAsia" w:ascii="仿宋" w:hAnsi="仿宋" w:eastAsia="仿宋" w:cs="仿宋"/>
          <w:b/>
          <w:sz w:val="24"/>
        </w:rPr>
        <w:t>1.3 价款</w:t>
      </w:r>
      <w:bookmarkEnd w:id="406"/>
      <w:bookmarkEnd w:id="407"/>
      <w:bookmarkEnd w:id="408"/>
    </w:p>
    <w:p w14:paraId="07747279">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71DD6DD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8E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51F88A">
            <w:pPr>
              <w:pStyle w:val="321"/>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67A8F28">
            <w:pPr>
              <w:pStyle w:val="32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ED47E5C">
            <w:pPr>
              <w:pStyle w:val="321"/>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0265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C2674E">
            <w:pPr>
              <w:pStyle w:val="321"/>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2716398">
            <w:pPr>
              <w:pStyle w:val="321"/>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8ED15E7">
            <w:pPr>
              <w:pStyle w:val="321"/>
              <w:spacing w:line="560" w:lineRule="exact"/>
              <w:ind w:firstLine="200"/>
              <w:jc w:val="center"/>
              <w:rPr>
                <w:rFonts w:hint="eastAsia" w:ascii="仿宋" w:hAnsi="仿宋" w:eastAsia="仿宋" w:cs="仿宋"/>
                <w:sz w:val="24"/>
                <w:szCs w:val="24"/>
              </w:rPr>
            </w:pPr>
          </w:p>
        </w:tc>
      </w:tr>
      <w:tr w14:paraId="58E9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37E28C">
            <w:pPr>
              <w:pStyle w:val="321"/>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5EBD325">
            <w:pPr>
              <w:pStyle w:val="321"/>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CF4C64">
            <w:pPr>
              <w:pStyle w:val="321"/>
              <w:spacing w:line="560" w:lineRule="exact"/>
              <w:ind w:firstLine="200"/>
              <w:jc w:val="center"/>
              <w:rPr>
                <w:rFonts w:hint="eastAsia" w:ascii="仿宋" w:hAnsi="仿宋" w:eastAsia="仿宋" w:cs="仿宋"/>
                <w:sz w:val="24"/>
                <w:szCs w:val="24"/>
              </w:rPr>
            </w:pPr>
          </w:p>
        </w:tc>
      </w:tr>
      <w:tr w14:paraId="007B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B165F7">
            <w:pPr>
              <w:pStyle w:val="321"/>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027A426">
            <w:pPr>
              <w:pStyle w:val="321"/>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2F0F416">
            <w:pPr>
              <w:pStyle w:val="321"/>
              <w:spacing w:line="560" w:lineRule="exact"/>
              <w:ind w:firstLine="200"/>
              <w:jc w:val="center"/>
              <w:rPr>
                <w:rFonts w:hint="eastAsia" w:ascii="仿宋" w:hAnsi="仿宋" w:eastAsia="仿宋" w:cs="仿宋"/>
                <w:sz w:val="24"/>
                <w:szCs w:val="24"/>
              </w:rPr>
            </w:pPr>
          </w:p>
        </w:tc>
      </w:tr>
      <w:tr w14:paraId="4CDC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9BFAFF8">
            <w:pPr>
              <w:pStyle w:val="321"/>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9A36003">
            <w:pPr>
              <w:pStyle w:val="321"/>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DEF8A72">
            <w:pPr>
              <w:pStyle w:val="321"/>
              <w:spacing w:line="560" w:lineRule="exact"/>
              <w:ind w:firstLine="200"/>
              <w:jc w:val="center"/>
              <w:rPr>
                <w:rFonts w:hint="eastAsia" w:ascii="仿宋" w:hAnsi="仿宋" w:eastAsia="仿宋" w:cs="仿宋"/>
                <w:sz w:val="24"/>
                <w:szCs w:val="24"/>
              </w:rPr>
            </w:pPr>
          </w:p>
        </w:tc>
      </w:tr>
      <w:tr w14:paraId="1F16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19A8376">
            <w:pPr>
              <w:pStyle w:val="32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B43CDE8">
            <w:pPr>
              <w:pStyle w:val="321"/>
              <w:spacing w:line="560" w:lineRule="exact"/>
              <w:ind w:firstLine="200"/>
              <w:jc w:val="center"/>
              <w:rPr>
                <w:rFonts w:hint="eastAsia" w:ascii="仿宋" w:hAnsi="仿宋" w:eastAsia="仿宋" w:cs="仿宋"/>
                <w:sz w:val="24"/>
                <w:szCs w:val="24"/>
              </w:rPr>
            </w:pPr>
          </w:p>
        </w:tc>
      </w:tr>
    </w:tbl>
    <w:p w14:paraId="67C8B3A4">
      <w:pPr>
        <w:pStyle w:val="960"/>
        <w:spacing w:before="0" w:beforeAutospacing="0" w:after="0" w:afterAutospacing="0" w:line="360" w:lineRule="auto"/>
        <w:ind w:firstLine="480"/>
        <w:rPr>
          <w:rFonts w:hint="eastAsia" w:ascii="仿宋" w:hAnsi="仿宋" w:eastAsia="仿宋" w:cs="仿宋"/>
          <w:b/>
        </w:rPr>
      </w:pPr>
      <w:bookmarkStart w:id="409" w:name="_Toc1814"/>
      <w:bookmarkStart w:id="410" w:name="_Toc22618"/>
      <w:bookmarkStart w:id="411" w:name="_Toc10340"/>
      <w:r>
        <w:rPr>
          <w:rFonts w:hint="eastAsia" w:ascii="仿宋" w:hAnsi="仿宋" w:eastAsia="仿宋" w:cs="仿宋"/>
          <w:b/>
        </w:rPr>
        <w:t>1.4履约保证金</w:t>
      </w:r>
    </w:p>
    <w:p w14:paraId="1380249E">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695D53D6">
      <w:pPr>
        <w:spacing w:line="560" w:lineRule="exact"/>
        <w:ind w:firstLine="480" w:firstLineChars="200"/>
        <w:outlineLvl w:val="1"/>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06F87CA">
      <w:pPr>
        <w:spacing w:line="560" w:lineRule="exact"/>
        <w:ind w:firstLine="480" w:firstLineChars="200"/>
        <w:outlineLvl w:val="1"/>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36E4102">
      <w:pPr>
        <w:pStyle w:val="2"/>
        <w:tabs>
          <w:tab w:val="left" w:pos="0"/>
          <w:tab w:val="clear" w:pos="432"/>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B6D1CB">
      <w:pPr>
        <w:spacing w:line="560" w:lineRule="exact"/>
        <w:ind w:firstLine="480" w:firstLineChars="200"/>
        <w:outlineLvl w:val="1"/>
        <w:rPr>
          <w:rFonts w:hint="eastAsia" w:ascii="仿宋" w:hAnsi="仿宋" w:eastAsia="仿宋" w:cs="仿宋"/>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114040B3">
      <w:pPr>
        <w:spacing w:line="560" w:lineRule="exact"/>
        <w:ind w:firstLine="482" w:firstLineChars="200"/>
        <w:outlineLvl w:val="1"/>
        <w:rPr>
          <w:rFonts w:hint="eastAsia" w:ascii="仿宋" w:hAnsi="仿宋" w:eastAsia="仿宋" w:cs="仿宋"/>
          <w:b/>
          <w:sz w:val="24"/>
        </w:rPr>
      </w:pPr>
      <w:r>
        <w:rPr>
          <w:rFonts w:hint="eastAsia" w:ascii="仿宋" w:hAnsi="仿宋" w:eastAsia="仿宋" w:cs="仿宋"/>
          <w:b/>
          <w:sz w:val="24"/>
        </w:rPr>
        <w:t>1.5</w:t>
      </w:r>
      <w:bookmarkEnd w:id="409"/>
      <w:bookmarkEnd w:id="410"/>
      <w:bookmarkEnd w:id="411"/>
      <w:r>
        <w:rPr>
          <w:rFonts w:hint="eastAsia" w:ascii="仿宋" w:hAnsi="仿宋" w:eastAsia="仿宋" w:cs="仿宋"/>
          <w:b/>
          <w:sz w:val="24"/>
        </w:rPr>
        <w:t>预付款</w:t>
      </w:r>
    </w:p>
    <w:p w14:paraId="497A8346">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22EE0171">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79EFF26">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FE9029D">
      <w:pPr>
        <w:pStyle w:val="960"/>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0BFF9FA">
      <w:pPr>
        <w:pStyle w:val="960"/>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3811E4A4">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6C8A1B7">
      <w:pPr>
        <w:spacing w:line="560" w:lineRule="exact"/>
        <w:ind w:firstLine="480" w:firstLineChars="200"/>
        <w:outlineLvl w:val="1"/>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58756F27">
      <w:pPr>
        <w:spacing w:line="560" w:lineRule="exact"/>
        <w:ind w:firstLine="482" w:firstLineChars="200"/>
        <w:outlineLvl w:val="1"/>
        <w:rPr>
          <w:rFonts w:hint="eastAsia" w:ascii="仿宋" w:hAnsi="仿宋" w:eastAsia="仿宋" w:cs="仿宋"/>
          <w:b/>
          <w:sz w:val="24"/>
        </w:rPr>
      </w:pPr>
      <w:bookmarkStart w:id="412" w:name="_Toc32071"/>
      <w:bookmarkStart w:id="413" w:name="_Toc2846"/>
      <w:bookmarkStart w:id="414" w:name="_Toc19304"/>
      <w:r>
        <w:rPr>
          <w:rFonts w:hint="eastAsia" w:ascii="仿宋" w:hAnsi="仿宋" w:eastAsia="仿宋" w:cs="仿宋"/>
          <w:b/>
          <w:sz w:val="24"/>
        </w:rPr>
        <w:t>1.7货物交付期限、地点和方式</w:t>
      </w:r>
      <w:bookmarkEnd w:id="412"/>
      <w:bookmarkEnd w:id="413"/>
      <w:bookmarkEnd w:id="414"/>
    </w:p>
    <w:p w14:paraId="31895EA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043A56C8">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14956BD7">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6D2EA3FE">
      <w:pPr>
        <w:spacing w:line="560" w:lineRule="exact"/>
        <w:ind w:firstLine="482" w:firstLineChars="200"/>
        <w:outlineLvl w:val="1"/>
        <w:rPr>
          <w:rFonts w:hint="eastAsia" w:ascii="仿宋" w:hAnsi="仿宋" w:eastAsia="仿宋" w:cs="仿宋"/>
          <w:b/>
          <w:sz w:val="24"/>
        </w:rPr>
      </w:pPr>
      <w:bookmarkStart w:id="415" w:name="_Toc27250"/>
      <w:bookmarkStart w:id="416" w:name="_Toc19554"/>
      <w:bookmarkStart w:id="417" w:name="_Toc21423"/>
      <w:r>
        <w:rPr>
          <w:rFonts w:hint="eastAsia" w:ascii="仿宋" w:hAnsi="仿宋" w:eastAsia="仿宋" w:cs="仿宋"/>
          <w:b/>
          <w:sz w:val="24"/>
        </w:rPr>
        <w:t>1.8违约责任</w:t>
      </w:r>
      <w:bookmarkEnd w:id="415"/>
      <w:bookmarkEnd w:id="416"/>
      <w:bookmarkEnd w:id="417"/>
    </w:p>
    <w:p w14:paraId="2B06FC85">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2F613955">
      <w:pPr>
        <w:spacing w:line="560" w:lineRule="exact"/>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5CBF4A7">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2949A9">
      <w:pPr>
        <w:spacing w:line="560" w:lineRule="exact"/>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7E15AD">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36360AFC">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083DBEC1">
      <w:pPr>
        <w:spacing w:line="560" w:lineRule="exact"/>
        <w:ind w:firstLine="482" w:firstLineChars="200"/>
        <w:outlineLvl w:val="1"/>
        <w:rPr>
          <w:rFonts w:hint="eastAsia" w:ascii="仿宋" w:hAnsi="仿宋" w:eastAsia="仿宋" w:cs="仿宋"/>
          <w:b/>
          <w:sz w:val="24"/>
        </w:rPr>
      </w:pPr>
      <w:bookmarkStart w:id="418" w:name="_Toc16021"/>
      <w:bookmarkStart w:id="419" w:name="_Toc15583"/>
      <w:bookmarkStart w:id="420" w:name="_Toc28375"/>
      <w:r>
        <w:rPr>
          <w:rFonts w:hint="eastAsia" w:ascii="仿宋" w:hAnsi="仿宋" w:eastAsia="仿宋" w:cs="仿宋"/>
          <w:b/>
          <w:sz w:val="24"/>
        </w:rPr>
        <w:t>1.9合同争议的解决</w:t>
      </w:r>
      <w:bookmarkEnd w:id="418"/>
      <w:bookmarkEnd w:id="419"/>
      <w:bookmarkEnd w:id="420"/>
    </w:p>
    <w:p w14:paraId="2E90F67D">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4C986C65">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0B4B818">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5636425D">
      <w:pPr>
        <w:spacing w:line="560" w:lineRule="exact"/>
        <w:ind w:firstLine="482" w:firstLineChars="200"/>
        <w:outlineLvl w:val="1"/>
        <w:rPr>
          <w:rFonts w:hint="eastAsia" w:ascii="仿宋" w:hAnsi="仿宋" w:eastAsia="仿宋" w:cs="仿宋"/>
          <w:b/>
          <w:sz w:val="24"/>
        </w:rPr>
      </w:pPr>
      <w:bookmarkStart w:id="421" w:name="_Toc7245"/>
      <w:bookmarkStart w:id="422" w:name="_Toc15322"/>
      <w:bookmarkStart w:id="423" w:name="_Toc11173"/>
      <w:r>
        <w:rPr>
          <w:rFonts w:hint="eastAsia" w:ascii="仿宋" w:hAnsi="仿宋" w:eastAsia="仿宋" w:cs="仿宋"/>
          <w:b/>
          <w:sz w:val="24"/>
        </w:rPr>
        <w:t>2.0 合同生效</w:t>
      </w:r>
      <w:bookmarkEnd w:id="421"/>
      <w:bookmarkEnd w:id="422"/>
      <w:bookmarkEnd w:id="423"/>
    </w:p>
    <w:p w14:paraId="42EA2055">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0CE2E478">
      <w:pPr>
        <w:autoSpaceDE w:val="0"/>
        <w:autoSpaceDN w:val="0"/>
        <w:spacing w:line="560" w:lineRule="exact"/>
        <w:rPr>
          <w:rFonts w:hint="eastAsia" w:ascii="仿宋" w:hAnsi="仿宋" w:eastAsia="仿宋" w:cs="仿宋"/>
          <w:sz w:val="24"/>
          <w:lang w:val="zh-CN"/>
        </w:rPr>
      </w:pPr>
    </w:p>
    <w:p w14:paraId="111413FF">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6ED06A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4B2B6D31">
      <w:pPr>
        <w:autoSpaceDE w:val="0"/>
        <w:autoSpaceDN w:val="0"/>
        <w:spacing w:line="560" w:lineRule="exact"/>
        <w:rPr>
          <w:rFonts w:hint="eastAsia" w:ascii="仿宋" w:hAnsi="仿宋" w:eastAsia="仿宋" w:cs="仿宋"/>
          <w:sz w:val="24"/>
          <w:lang w:val="zh-CN"/>
        </w:rPr>
      </w:pPr>
    </w:p>
    <w:p w14:paraId="66F7461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5881CE3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3A18676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602A4C53">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6A2A378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029C5A0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0246BF9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53F2FA1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348F5253">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0ACC0FE1">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0BA127F2">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223ED332">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4A604799">
      <w:pPr>
        <w:rPr>
          <w:rFonts w:hint="eastAsia" w:ascii="仿宋" w:hAnsi="仿宋" w:eastAsia="仿宋" w:cs="仿宋"/>
        </w:rPr>
      </w:pPr>
    </w:p>
    <w:p w14:paraId="260ABD26">
      <w:pPr>
        <w:rPr>
          <w:rFonts w:hint="eastAsia" w:ascii="仿宋" w:hAnsi="仿宋" w:eastAsia="仿宋" w:cs="仿宋"/>
          <w:sz w:val="24"/>
        </w:rPr>
      </w:pPr>
    </w:p>
    <w:p w14:paraId="6BC28CEB">
      <w:pPr>
        <w:rPr>
          <w:rFonts w:hint="eastAsia" w:ascii="仿宋" w:hAnsi="仿宋" w:eastAsia="仿宋" w:cs="仿宋"/>
        </w:rPr>
      </w:pPr>
    </w:p>
    <w:p w14:paraId="35283127">
      <w:pPr>
        <w:rPr>
          <w:rFonts w:hint="eastAsia" w:ascii="仿宋" w:hAnsi="仿宋" w:eastAsia="仿宋" w:cs="仿宋"/>
        </w:rPr>
      </w:pPr>
    </w:p>
    <w:p w14:paraId="350408A5">
      <w:pPr>
        <w:rPr>
          <w:rFonts w:hint="eastAsia" w:ascii="仿宋" w:hAnsi="仿宋" w:eastAsia="仿宋" w:cs="仿宋"/>
        </w:rPr>
      </w:pPr>
    </w:p>
    <w:p w14:paraId="4B302305">
      <w:pPr>
        <w:rPr>
          <w:rFonts w:hint="eastAsia" w:ascii="仿宋" w:hAnsi="仿宋" w:eastAsia="仿宋" w:cs="仿宋"/>
        </w:rPr>
      </w:pPr>
    </w:p>
    <w:p w14:paraId="67AD0270">
      <w:pPr>
        <w:pStyle w:val="702"/>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7E670864">
      <w:pPr>
        <w:spacing w:line="560" w:lineRule="exact"/>
        <w:ind w:firstLine="482" w:firstLineChars="200"/>
        <w:outlineLvl w:val="1"/>
        <w:rPr>
          <w:rFonts w:hint="eastAsia" w:ascii="仿宋" w:hAnsi="仿宋" w:eastAsia="仿宋" w:cs="仿宋"/>
          <w:b/>
          <w:sz w:val="24"/>
        </w:rPr>
      </w:pPr>
      <w:bookmarkStart w:id="424" w:name="_Ref467379205"/>
      <w:bookmarkStart w:id="425" w:name="_Ref467379225"/>
      <w:bookmarkStart w:id="426" w:name="_Ref467378463"/>
      <w:bookmarkStart w:id="427" w:name="_Ref467379214"/>
      <w:bookmarkStart w:id="428" w:name="_Toc16917"/>
      <w:bookmarkStart w:id="429" w:name="_Ref467379101"/>
      <w:bookmarkStart w:id="430" w:name="_Ref467378499"/>
      <w:bookmarkStart w:id="431" w:name="_Toc279701240"/>
      <w:bookmarkStart w:id="432" w:name="_Toc259093669"/>
      <w:bookmarkStart w:id="433" w:name="_Ref467379094"/>
      <w:bookmarkStart w:id="434" w:name="_Ref467379195"/>
      <w:bookmarkStart w:id="435" w:name="_Ref467378404"/>
      <w:bookmarkStart w:id="436" w:name="_Toc28763"/>
      <w:bookmarkStart w:id="437" w:name="_Toc19614"/>
      <w:bookmarkStart w:id="438" w:name="_Toc487900349"/>
      <w:bookmarkStart w:id="439" w:name="_Ref467379109"/>
      <w:r>
        <w:rPr>
          <w:rFonts w:hint="eastAsia" w:ascii="仿宋" w:hAnsi="仿宋" w:eastAsia="仿宋" w:cs="仿宋"/>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A7A6EB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5AC6393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418ED6A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4D86700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67D3C31C">
      <w:pPr>
        <w:spacing w:line="560" w:lineRule="exact"/>
        <w:ind w:firstLine="480" w:firstLineChars="200"/>
        <w:rPr>
          <w:rFonts w:hint="eastAsia" w:ascii="仿宋" w:hAnsi="仿宋" w:eastAsia="仿宋" w:cs="仿宋"/>
          <w:sz w:val="24"/>
        </w:rPr>
      </w:pPr>
      <w:bookmarkStart w:id="440" w:name="_Ref467378840"/>
      <w:r>
        <w:rPr>
          <w:rFonts w:hint="eastAsia" w:ascii="仿宋" w:hAnsi="仿宋" w:eastAsia="仿宋" w:cs="仿宋"/>
          <w:sz w:val="24"/>
        </w:rPr>
        <w:t>2.1.4 “甲方”系指与中标或成交供应商签署合同的采购人</w:t>
      </w:r>
      <w:bookmarkEnd w:id="440"/>
      <w:r>
        <w:rPr>
          <w:rFonts w:hint="eastAsia" w:ascii="仿宋" w:hAnsi="仿宋" w:eastAsia="仿宋" w:cs="仿宋"/>
          <w:sz w:val="24"/>
        </w:rPr>
        <w:t>；采购人委托采购代理机构代表其与乙方签订合同的，采购人的授权委托书作为合同附件。</w:t>
      </w:r>
    </w:p>
    <w:p w14:paraId="0153198E">
      <w:pPr>
        <w:spacing w:line="560" w:lineRule="exact"/>
        <w:ind w:firstLine="480" w:firstLineChars="200"/>
        <w:rPr>
          <w:rFonts w:hint="eastAsia" w:ascii="仿宋" w:hAnsi="仿宋" w:eastAsia="仿宋" w:cs="仿宋"/>
          <w:sz w:val="24"/>
        </w:rPr>
      </w:pPr>
      <w:bookmarkStart w:id="441" w:name="_Ref467379400"/>
      <w:r>
        <w:rPr>
          <w:rFonts w:hint="eastAsia" w:ascii="仿宋" w:hAnsi="仿宋" w:eastAsia="仿宋" w:cs="仿宋"/>
          <w:sz w:val="24"/>
        </w:rPr>
        <w:t>2.1.5 “乙方”系指根据合同约定交付货物的中标或成交供应商</w:t>
      </w:r>
      <w:bookmarkEnd w:id="441"/>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90DF94D">
      <w:pPr>
        <w:spacing w:line="560" w:lineRule="exact"/>
        <w:ind w:firstLine="480" w:firstLineChars="200"/>
        <w:rPr>
          <w:rFonts w:hint="eastAsia" w:ascii="仿宋" w:hAnsi="仿宋" w:eastAsia="仿宋" w:cs="仿宋"/>
          <w:sz w:val="24"/>
        </w:rPr>
      </w:pPr>
      <w:bookmarkStart w:id="442" w:name="_Ref467379436"/>
      <w:r>
        <w:rPr>
          <w:rFonts w:hint="eastAsia" w:ascii="仿宋" w:hAnsi="仿宋" w:eastAsia="仿宋" w:cs="仿宋"/>
          <w:sz w:val="24"/>
        </w:rPr>
        <w:t>2.1.6 “现场”系指合同约定货物将要运至或者安装的地点。</w:t>
      </w:r>
      <w:bookmarkEnd w:id="442"/>
    </w:p>
    <w:p w14:paraId="5DCE95C6">
      <w:pPr>
        <w:spacing w:line="560" w:lineRule="exact"/>
        <w:ind w:firstLine="482" w:firstLineChars="200"/>
        <w:outlineLvl w:val="1"/>
        <w:rPr>
          <w:rFonts w:hint="eastAsia" w:ascii="仿宋" w:hAnsi="仿宋" w:eastAsia="仿宋" w:cs="仿宋"/>
          <w:b/>
          <w:sz w:val="24"/>
        </w:rPr>
      </w:pPr>
      <w:bookmarkStart w:id="443" w:name="_Toc487900350"/>
      <w:bookmarkStart w:id="444" w:name="_Toc279701241"/>
      <w:bookmarkStart w:id="445" w:name="_Toc27635"/>
      <w:bookmarkStart w:id="446" w:name="_Toc259093670"/>
      <w:bookmarkStart w:id="447" w:name="_Toc32504"/>
      <w:bookmarkStart w:id="448" w:name="_Toc13336"/>
      <w:r>
        <w:rPr>
          <w:rFonts w:hint="eastAsia" w:ascii="仿宋" w:hAnsi="仿宋" w:eastAsia="仿宋" w:cs="仿宋"/>
          <w:b/>
          <w:sz w:val="24"/>
        </w:rPr>
        <w:t>2.2 技术规范</w:t>
      </w:r>
      <w:bookmarkEnd w:id="443"/>
      <w:bookmarkEnd w:id="444"/>
      <w:bookmarkEnd w:id="445"/>
      <w:bookmarkEnd w:id="446"/>
      <w:bookmarkEnd w:id="447"/>
      <w:bookmarkEnd w:id="448"/>
    </w:p>
    <w:p w14:paraId="78C40836">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8957A42">
      <w:pPr>
        <w:spacing w:line="560" w:lineRule="exact"/>
        <w:ind w:firstLine="482" w:firstLineChars="200"/>
        <w:outlineLvl w:val="1"/>
        <w:rPr>
          <w:rFonts w:hint="eastAsia" w:ascii="仿宋" w:hAnsi="仿宋" w:eastAsia="仿宋" w:cs="仿宋"/>
          <w:b/>
          <w:sz w:val="24"/>
        </w:rPr>
      </w:pPr>
      <w:bookmarkStart w:id="449" w:name="_Toc31634"/>
      <w:bookmarkStart w:id="450" w:name="_Toc487900351"/>
      <w:bookmarkStart w:id="451" w:name="_Toc279701242"/>
      <w:bookmarkStart w:id="452" w:name="_Toc9829"/>
      <w:bookmarkStart w:id="453" w:name="_Toc27853"/>
      <w:bookmarkStart w:id="454" w:name="_Toc259093671"/>
      <w:r>
        <w:rPr>
          <w:rFonts w:hint="eastAsia" w:ascii="仿宋" w:hAnsi="仿宋" w:eastAsia="仿宋" w:cs="仿宋"/>
          <w:b/>
          <w:sz w:val="24"/>
        </w:rPr>
        <w:t>2.3 知识产权</w:t>
      </w:r>
      <w:bookmarkEnd w:id="449"/>
      <w:bookmarkEnd w:id="450"/>
      <w:bookmarkEnd w:id="451"/>
      <w:bookmarkEnd w:id="452"/>
      <w:bookmarkEnd w:id="453"/>
      <w:bookmarkEnd w:id="454"/>
    </w:p>
    <w:p w14:paraId="4B5FA158">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ADCADD6">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5E1207AD">
      <w:pPr>
        <w:spacing w:line="560" w:lineRule="exact"/>
        <w:ind w:firstLine="482" w:firstLineChars="200"/>
        <w:outlineLvl w:val="1"/>
        <w:rPr>
          <w:rFonts w:hint="eastAsia" w:ascii="仿宋" w:hAnsi="仿宋" w:eastAsia="仿宋" w:cs="仿宋"/>
          <w:b/>
          <w:sz w:val="24"/>
        </w:rPr>
      </w:pPr>
      <w:bookmarkStart w:id="455" w:name="_Toc29149"/>
      <w:bookmarkStart w:id="456" w:name="_Toc11932"/>
      <w:bookmarkStart w:id="457" w:name="_Toc4194"/>
      <w:r>
        <w:rPr>
          <w:rFonts w:hint="eastAsia" w:ascii="仿宋" w:hAnsi="仿宋" w:eastAsia="仿宋" w:cs="仿宋"/>
          <w:b/>
          <w:sz w:val="24"/>
        </w:rPr>
        <w:t>2.4 包装和装运</w:t>
      </w:r>
      <w:bookmarkEnd w:id="455"/>
      <w:bookmarkEnd w:id="456"/>
      <w:bookmarkEnd w:id="457"/>
    </w:p>
    <w:p w14:paraId="1DE66C5F">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1F1A619">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3EF9A13">
      <w:pPr>
        <w:spacing w:line="560" w:lineRule="exact"/>
        <w:ind w:firstLine="480" w:firstLineChars="200"/>
        <w:rPr>
          <w:rFonts w:hint="eastAsia"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30EE8554">
      <w:pPr>
        <w:spacing w:line="560" w:lineRule="exact"/>
        <w:ind w:firstLine="482" w:firstLineChars="200"/>
        <w:outlineLvl w:val="1"/>
        <w:rPr>
          <w:rFonts w:hint="eastAsia" w:ascii="仿宋" w:hAnsi="仿宋" w:eastAsia="仿宋" w:cs="仿宋"/>
          <w:b/>
          <w:sz w:val="24"/>
        </w:rPr>
      </w:pPr>
      <w:bookmarkStart w:id="458" w:name="_Ref467379536"/>
      <w:bookmarkStart w:id="459" w:name="_Ref467379527"/>
      <w:bookmarkStart w:id="460" w:name="_Toc259093674"/>
      <w:bookmarkStart w:id="461" w:name="_Ref467378591"/>
      <w:bookmarkStart w:id="462" w:name="_Toc487900354"/>
      <w:bookmarkStart w:id="463" w:name="_Ref467378541"/>
      <w:bookmarkStart w:id="464" w:name="_Ref467379542"/>
      <w:bookmarkStart w:id="465" w:name="_Toc279701245"/>
      <w:bookmarkStart w:id="466" w:name="_Toc26182"/>
      <w:bookmarkStart w:id="467" w:name="_Toc30272"/>
      <w:bookmarkStart w:id="468" w:name="_Toc19074"/>
      <w:r>
        <w:rPr>
          <w:rFonts w:hint="eastAsia" w:ascii="仿宋" w:hAnsi="仿宋" w:eastAsia="仿宋" w:cs="仿宋"/>
          <w:b/>
          <w:sz w:val="24"/>
        </w:rPr>
        <w:t>2.</w:t>
      </w:r>
      <w:bookmarkEnd w:id="458"/>
      <w:bookmarkEnd w:id="459"/>
      <w:bookmarkEnd w:id="460"/>
      <w:bookmarkEnd w:id="461"/>
      <w:bookmarkEnd w:id="462"/>
      <w:bookmarkEnd w:id="463"/>
      <w:bookmarkEnd w:id="464"/>
      <w:bookmarkEnd w:id="465"/>
      <w:r>
        <w:rPr>
          <w:rFonts w:hint="eastAsia" w:ascii="仿宋" w:hAnsi="仿宋" w:eastAsia="仿宋" w:cs="仿宋"/>
          <w:b/>
          <w:sz w:val="24"/>
        </w:rPr>
        <w:t>5 履约检查和问题反馈</w:t>
      </w:r>
      <w:bookmarkEnd w:id="466"/>
      <w:bookmarkEnd w:id="467"/>
      <w:bookmarkEnd w:id="468"/>
    </w:p>
    <w:p w14:paraId="3F068C77">
      <w:pPr>
        <w:spacing w:line="560" w:lineRule="exact"/>
        <w:ind w:firstLine="480" w:firstLineChars="200"/>
        <w:rPr>
          <w:rFonts w:hint="eastAsia" w:ascii="仿宋" w:hAnsi="仿宋" w:eastAsia="仿宋" w:cs="仿宋"/>
          <w:sz w:val="24"/>
        </w:rPr>
      </w:pPr>
      <w:bookmarkStart w:id="469" w:name="_Ref467379657"/>
      <w:r>
        <w:rPr>
          <w:rFonts w:hint="eastAsia" w:ascii="仿宋" w:hAnsi="仿宋" w:eastAsia="仿宋" w:cs="仿宋"/>
          <w:sz w:val="24"/>
        </w:rPr>
        <w:t>2.5.1</w:t>
      </w:r>
      <w:bookmarkEnd w:id="469"/>
      <w:bookmarkStart w:id="470" w:name="_Toc186431854"/>
      <w:bookmarkStart w:id="471" w:name="_Toc279701247"/>
      <w:bookmarkStart w:id="472" w:name="_Ref467379807"/>
      <w:bookmarkStart w:id="473" w:name="_Toc259093676"/>
      <w:bookmarkStart w:id="474" w:name="_Ref467379793"/>
      <w:bookmarkStart w:id="475" w:name="_Toc48790035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DB5FBF9">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70"/>
      <w:bookmarkStart w:id="476" w:name="_Toc186431855"/>
      <w:r>
        <w:rPr>
          <w:rFonts w:hint="eastAsia" w:ascii="仿宋" w:hAnsi="仿宋" w:eastAsia="仿宋" w:cs="仿宋"/>
          <w:sz w:val="24"/>
        </w:rPr>
        <w:t>。</w:t>
      </w:r>
    </w:p>
    <w:bookmarkEnd w:id="471"/>
    <w:bookmarkEnd w:id="472"/>
    <w:bookmarkEnd w:id="473"/>
    <w:bookmarkEnd w:id="474"/>
    <w:bookmarkEnd w:id="475"/>
    <w:bookmarkEnd w:id="476"/>
    <w:p w14:paraId="60C85813">
      <w:pPr>
        <w:spacing w:line="560" w:lineRule="exact"/>
        <w:ind w:firstLine="482" w:firstLineChars="200"/>
        <w:outlineLvl w:val="1"/>
        <w:rPr>
          <w:rFonts w:hint="eastAsia" w:ascii="仿宋" w:hAnsi="仿宋" w:eastAsia="仿宋" w:cs="仿宋"/>
          <w:b/>
          <w:sz w:val="24"/>
        </w:rPr>
      </w:pPr>
      <w:bookmarkStart w:id="477" w:name="_Toc259093677"/>
      <w:bookmarkStart w:id="478" w:name="_Ref467379863"/>
      <w:bookmarkStart w:id="479" w:name="_Ref467379852"/>
      <w:bookmarkStart w:id="480" w:name="_Toc279701248"/>
      <w:bookmarkStart w:id="481" w:name="_Ref467379923"/>
      <w:bookmarkStart w:id="482" w:name="_Toc487900358"/>
      <w:bookmarkStart w:id="483" w:name="_Toc16110"/>
      <w:bookmarkStart w:id="484" w:name="_Toc3225"/>
      <w:bookmarkStart w:id="485" w:name="_Toc774"/>
      <w:r>
        <w:rPr>
          <w:rFonts w:hint="eastAsia" w:ascii="仿宋" w:hAnsi="仿宋" w:eastAsia="仿宋" w:cs="仿宋"/>
          <w:b/>
          <w:sz w:val="24"/>
        </w:rPr>
        <w:t>2.6 技术资料</w:t>
      </w:r>
      <w:bookmarkEnd w:id="477"/>
      <w:bookmarkEnd w:id="478"/>
      <w:bookmarkEnd w:id="479"/>
      <w:bookmarkEnd w:id="480"/>
      <w:bookmarkEnd w:id="481"/>
      <w:bookmarkEnd w:id="482"/>
      <w:r>
        <w:rPr>
          <w:rFonts w:hint="eastAsia" w:ascii="仿宋" w:hAnsi="仿宋" w:eastAsia="仿宋" w:cs="仿宋"/>
          <w:b/>
          <w:sz w:val="24"/>
        </w:rPr>
        <w:t>和保密义务</w:t>
      </w:r>
      <w:bookmarkEnd w:id="483"/>
      <w:bookmarkEnd w:id="484"/>
      <w:bookmarkEnd w:id="485"/>
    </w:p>
    <w:p w14:paraId="286C5F5F">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1DBBA3FA">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295655AF">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ACECE49">
      <w:pPr>
        <w:spacing w:line="560" w:lineRule="exact"/>
        <w:ind w:firstLine="482" w:firstLineChars="200"/>
        <w:outlineLvl w:val="1"/>
        <w:rPr>
          <w:rFonts w:hint="eastAsia" w:ascii="仿宋" w:hAnsi="仿宋" w:eastAsia="仿宋" w:cs="仿宋"/>
          <w:b/>
          <w:sz w:val="24"/>
        </w:rPr>
      </w:pPr>
      <w:bookmarkStart w:id="486" w:name="_Toc7860"/>
      <w:r>
        <w:rPr>
          <w:rFonts w:hint="eastAsia" w:ascii="仿宋" w:hAnsi="仿宋" w:eastAsia="仿宋" w:cs="仿宋"/>
          <w:b/>
          <w:sz w:val="24"/>
        </w:rPr>
        <w:t>2.7 质量保证</w:t>
      </w:r>
      <w:bookmarkEnd w:id="486"/>
    </w:p>
    <w:p w14:paraId="3B199268">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20F64007">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76CED6E2">
      <w:pPr>
        <w:spacing w:line="560" w:lineRule="exact"/>
        <w:ind w:firstLine="482" w:firstLineChars="200"/>
        <w:outlineLvl w:val="1"/>
        <w:rPr>
          <w:rFonts w:hint="eastAsia" w:ascii="仿宋" w:hAnsi="仿宋" w:eastAsia="仿宋" w:cs="仿宋"/>
          <w:b/>
          <w:sz w:val="24"/>
        </w:rPr>
      </w:pPr>
      <w:bookmarkStart w:id="487" w:name="_Toc17244"/>
      <w:bookmarkStart w:id="488" w:name="_Toc487900362"/>
      <w:bookmarkStart w:id="489" w:name="_Toc279701252"/>
      <w:bookmarkStart w:id="490" w:name="_Toc259093681"/>
      <w:r>
        <w:rPr>
          <w:rFonts w:hint="eastAsia" w:ascii="仿宋" w:hAnsi="仿宋" w:eastAsia="仿宋" w:cs="仿宋"/>
          <w:b/>
          <w:sz w:val="24"/>
        </w:rPr>
        <w:t>2.8 货物的风险负担</w:t>
      </w:r>
      <w:bookmarkEnd w:id="487"/>
    </w:p>
    <w:p w14:paraId="393F4975">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47074675">
      <w:pPr>
        <w:spacing w:line="560" w:lineRule="exact"/>
        <w:ind w:firstLine="482" w:firstLineChars="200"/>
        <w:outlineLvl w:val="1"/>
        <w:rPr>
          <w:rFonts w:hint="eastAsia" w:ascii="仿宋" w:hAnsi="仿宋" w:eastAsia="仿宋" w:cs="仿宋"/>
          <w:b/>
          <w:sz w:val="24"/>
        </w:rPr>
      </w:pPr>
      <w:bookmarkStart w:id="491" w:name="_Toc14055"/>
      <w:r>
        <w:rPr>
          <w:rFonts w:hint="eastAsia" w:ascii="仿宋" w:hAnsi="仿宋" w:eastAsia="仿宋" w:cs="仿宋"/>
          <w:b/>
          <w:sz w:val="24"/>
        </w:rPr>
        <w:t>2.9 延迟交货</w:t>
      </w:r>
      <w:bookmarkEnd w:id="488"/>
      <w:bookmarkEnd w:id="489"/>
      <w:bookmarkEnd w:id="490"/>
      <w:bookmarkEnd w:id="491"/>
    </w:p>
    <w:p w14:paraId="25A51400">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71CF8EF">
      <w:pPr>
        <w:spacing w:line="560" w:lineRule="exact"/>
        <w:ind w:firstLine="482" w:firstLineChars="200"/>
        <w:outlineLvl w:val="1"/>
        <w:rPr>
          <w:rFonts w:hint="eastAsia" w:ascii="仿宋" w:hAnsi="仿宋" w:eastAsia="仿宋" w:cs="仿宋"/>
          <w:b/>
          <w:sz w:val="24"/>
        </w:rPr>
      </w:pPr>
      <w:bookmarkStart w:id="492" w:name="_Toc7502"/>
      <w:bookmarkStart w:id="493" w:name="_Toc487900364"/>
      <w:bookmarkStart w:id="494" w:name="_Ref467378121"/>
      <w:bookmarkStart w:id="495" w:name="_Toc259093683"/>
      <w:bookmarkStart w:id="496" w:name="_Toc279701254"/>
      <w:r>
        <w:rPr>
          <w:rFonts w:hint="eastAsia" w:ascii="仿宋" w:hAnsi="仿宋" w:eastAsia="仿宋" w:cs="仿宋"/>
          <w:b/>
          <w:sz w:val="24"/>
        </w:rPr>
        <w:t>2.10 合同变更</w:t>
      </w:r>
      <w:bookmarkEnd w:id="492"/>
    </w:p>
    <w:p w14:paraId="7AA2D9EF">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487900369"/>
      <w:bookmarkStart w:id="499" w:name="_Toc279701259"/>
    </w:p>
    <w:p w14:paraId="1F9C1A09">
      <w:pPr>
        <w:spacing w:line="560" w:lineRule="exact"/>
        <w:ind w:firstLine="482" w:firstLineChars="200"/>
        <w:outlineLvl w:val="1"/>
        <w:rPr>
          <w:rFonts w:hint="eastAsia" w:ascii="仿宋" w:hAnsi="仿宋" w:eastAsia="仿宋" w:cs="仿宋"/>
          <w:b/>
          <w:sz w:val="24"/>
        </w:rPr>
      </w:pPr>
      <w:bookmarkStart w:id="500" w:name="_Toc22955"/>
      <w:bookmarkStart w:id="501" w:name="_Toc15237"/>
      <w:bookmarkStart w:id="502" w:name="_Toc10366"/>
      <w:r>
        <w:rPr>
          <w:rFonts w:hint="eastAsia" w:ascii="仿宋" w:hAnsi="仿宋" w:eastAsia="仿宋" w:cs="仿宋"/>
          <w:b/>
          <w:sz w:val="24"/>
        </w:rPr>
        <w:t>2.11 合同转让</w:t>
      </w:r>
      <w:bookmarkEnd w:id="497"/>
      <w:bookmarkEnd w:id="498"/>
      <w:bookmarkEnd w:id="499"/>
      <w:r>
        <w:rPr>
          <w:rFonts w:hint="eastAsia" w:ascii="仿宋" w:hAnsi="仿宋" w:eastAsia="仿宋" w:cs="仿宋"/>
          <w:b/>
          <w:sz w:val="24"/>
        </w:rPr>
        <w:t>和分包</w:t>
      </w:r>
      <w:bookmarkEnd w:id="500"/>
      <w:bookmarkEnd w:id="501"/>
      <w:bookmarkEnd w:id="502"/>
    </w:p>
    <w:p w14:paraId="5876556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F3C388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47374E98">
      <w:pPr>
        <w:spacing w:line="560" w:lineRule="exact"/>
        <w:ind w:firstLine="482" w:firstLineChars="200"/>
        <w:outlineLvl w:val="1"/>
        <w:rPr>
          <w:rFonts w:hint="eastAsia" w:ascii="仿宋" w:hAnsi="仿宋" w:eastAsia="仿宋" w:cs="仿宋"/>
          <w:b/>
          <w:sz w:val="24"/>
        </w:rPr>
      </w:pPr>
      <w:bookmarkStart w:id="503" w:name="_Toc13566"/>
      <w:bookmarkStart w:id="504" w:name="_Toc16508"/>
      <w:bookmarkStart w:id="505" w:name="_Toc14066"/>
      <w:r>
        <w:rPr>
          <w:rFonts w:hint="eastAsia" w:ascii="仿宋" w:hAnsi="仿宋" w:eastAsia="仿宋" w:cs="仿宋"/>
          <w:b/>
          <w:sz w:val="24"/>
        </w:rPr>
        <w:t>2.12 不可抗力</w:t>
      </w:r>
      <w:bookmarkEnd w:id="503"/>
      <w:bookmarkEnd w:id="504"/>
      <w:bookmarkEnd w:id="505"/>
    </w:p>
    <w:p w14:paraId="6856E54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17A8869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389034B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034A124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1D247895">
      <w:pPr>
        <w:spacing w:line="560" w:lineRule="exact"/>
        <w:ind w:firstLine="482" w:firstLineChars="200"/>
        <w:outlineLvl w:val="1"/>
        <w:rPr>
          <w:rFonts w:hint="eastAsia" w:ascii="仿宋" w:hAnsi="仿宋" w:eastAsia="仿宋" w:cs="仿宋"/>
          <w:b/>
          <w:sz w:val="24"/>
        </w:rPr>
      </w:pPr>
      <w:bookmarkStart w:id="506" w:name="_Toc30676"/>
      <w:bookmarkStart w:id="507" w:name="_Toc259093684"/>
      <w:bookmarkStart w:id="508" w:name="_Toc487900365"/>
      <w:bookmarkStart w:id="509" w:name="_Toc689"/>
      <w:bookmarkStart w:id="510" w:name="_Toc279701255"/>
      <w:bookmarkStart w:id="511" w:name="_Toc6969"/>
      <w:r>
        <w:rPr>
          <w:rFonts w:hint="eastAsia" w:ascii="仿宋" w:hAnsi="仿宋" w:eastAsia="仿宋" w:cs="仿宋"/>
          <w:b/>
          <w:sz w:val="24"/>
        </w:rPr>
        <w:t>2.13 税费</w:t>
      </w:r>
      <w:bookmarkEnd w:id="506"/>
      <w:bookmarkEnd w:id="507"/>
      <w:bookmarkEnd w:id="508"/>
      <w:bookmarkEnd w:id="509"/>
      <w:bookmarkEnd w:id="510"/>
      <w:bookmarkEnd w:id="511"/>
    </w:p>
    <w:p w14:paraId="1D58C39D">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00D4DB01">
      <w:pPr>
        <w:spacing w:line="560" w:lineRule="exact"/>
        <w:ind w:firstLine="482" w:firstLineChars="200"/>
        <w:outlineLvl w:val="1"/>
        <w:rPr>
          <w:rFonts w:hint="eastAsia" w:ascii="仿宋" w:hAnsi="仿宋" w:eastAsia="仿宋" w:cs="仿宋"/>
          <w:b/>
          <w:sz w:val="24"/>
        </w:rPr>
      </w:pPr>
      <w:bookmarkStart w:id="512" w:name="_Toc7102"/>
      <w:bookmarkStart w:id="513" w:name="_Toc16959"/>
      <w:bookmarkStart w:id="514" w:name="_Toc487900368"/>
      <w:bookmarkStart w:id="515" w:name="_Toc279701258"/>
      <w:bookmarkStart w:id="516" w:name="_Toc259093687"/>
      <w:bookmarkStart w:id="517" w:name="_Toc8298"/>
      <w:r>
        <w:rPr>
          <w:rFonts w:hint="eastAsia" w:ascii="仿宋" w:hAnsi="仿宋" w:eastAsia="仿宋" w:cs="仿宋"/>
          <w:b/>
          <w:sz w:val="24"/>
        </w:rPr>
        <w:t>2.14乙方破产</w:t>
      </w:r>
      <w:bookmarkEnd w:id="512"/>
      <w:bookmarkEnd w:id="513"/>
      <w:bookmarkEnd w:id="514"/>
      <w:bookmarkEnd w:id="515"/>
      <w:bookmarkEnd w:id="516"/>
      <w:bookmarkEnd w:id="517"/>
    </w:p>
    <w:p w14:paraId="42A4DAE1">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E2A3747">
      <w:pPr>
        <w:spacing w:line="560" w:lineRule="exact"/>
        <w:ind w:firstLine="482" w:firstLineChars="200"/>
        <w:outlineLvl w:val="1"/>
        <w:rPr>
          <w:rFonts w:hint="eastAsia" w:ascii="仿宋" w:hAnsi="仿宋" w:eastAsia="仿宋" w:cs="仿宋"/>
          <w:b/>
          <w:sz w:val="24"/>
        </w:rPr>
      </w:pPr>
      <w:bookmarkStart w:id="518" w:name="_Toc15387"/>
      <w:bookmarkStart w:id="519" w:name="_Toc29333"/>
      <w:bookmarkStart w:id="520" w:name="_Toc6134"/>
      <w:r>
        <w:rPr>
          <w:rFonts w:hint="eastAsia" w:ascii="仿宋" w:hAnsi="仿宋" w:eastAsia="仿宋" w:cs="仿宋"/>
          <w:b/>
          <w:sz w:val="24"/>
        </w:rPr>
        <w:t>2.15 合同中止、终止</w:t>
      </w:r>
      <w:bookmarkEnd w:id="518"/>
      <w:bookmarkEnd w:id="519"/>
      <w:bookmarkEnd w:id="520"/>
    </w:p>
    <w:p w14:paraId="2A2F628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72B3AEC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1D0C7E2D">
      <w:pPr>
        <w:spacing w:line="560" w:lineRule="exact"/>
        <w:ind w:firstLine="482" w:firstLineChars="200"/>
        <w:outlineLvl w:val="1"/>
        <w:rPr>
          <w:rFonts w:hint="eastAsia" w:ascii="仿宋" w:hAnsi="仿宋" w:eastAsia="仿宋" w:cs="仿宋"/>
          <w:b/>
          <w:sz w:val="24"/>
        </w:rPr>
      </w:pPr>
      <w:bookmarkStart w:id="521" w:name="_Toc14563"/>
      <w:bookmarkStart w:id="522" w:name="_Toc1125"/>
      <w:bookmarkStart w:id="523" w:name="_Toc6596"/>
      <w:r>
        <w:rPr>
          <w:rFonts w:hint="eastAsia" w:ascii="仿宋" w:hAnsi="仿宋" w:eastAsia="仿宋" w:cs="仿宋"/>
          <w:b/>
          <w:sz w:val="24"/>
        </w:rPr>
        <w:t>2.16检验和验收</w:t>
      </w:r>
      <w:bookmarkEnd w:id="521"/>
      <w:bookmarkEnd w:id="522"/>
      <w:bookmarkEnd w:id="523"/>
    </w:p>
    <w:p w14:paraId="0C5D9276">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0F995A56">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92CD04C">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3"/>
    <w:bookmarkEnd w:id="494"/>
    <w:bookmarkEnd w:id="495"/>
    <w:bookmarkEnd w:id="496"/>
    <w:p w14:paraId="03095214">
      <w:pPr>
        <w:spacing w:line="560" w:lineRule="exact"/>
        <w:ind w:firstLine="482" w:firstLineChars="200"/>
        <w:outlineLvl w:val="1"/>
        <w:rPr>
          <w:rFonts w:hint="eastAsia" w:ascii="仿宋" w:hAnsi="仿宋" w:eastAsia="仿宋" w:cs="仿宋"/>
          <w:b/>
          <w:sz w:val="24"/>
        </w:rPr>
      </w:pPr>
      <w:bookmarkStart w:id="524" w:name="_Toc259093690"/>
      <w:bookmarkStart w:id="525" w:name="_Toc279701261"/>
      <w:bookmarkStart w:id="526" w:name="_Toc487900371"/>
      <w:bookmarkStart w:id="527" w:name="_Toc11284"/>
      <w:bookmarkStart w:id="528" w:name="_Toc25182"/>
      <w:bookmarkStart w:id="529" w:name="_Toc19604"/>
      <w:r>
        <w:rPr>
          <w:rFonts w:hint="eastAsia" w:ascii="仿宋" w:hAnsi="仿宋" w:eastAsia="仿宋" w:cs="仿宋"/>
          <w:b/>
          <w:sz w:val="24"/>
        </w:rPr>
        <w:t>2.17 通知</w:t>
      </w:r>
      <w:bookmarkEnd w:id="524"/>
      <w:bookmarkEnd w:id="525"/>
      <w:bookmarkEnd w:id="526"/>
      <w:r>
        <w:rPr>
          <w:rFonts w:hint="eastAsia" w:ascii="仿宋" w:hAnsi="仿宋" w:eastAsia="仿宋" w:cs="仿宋"/>
          <w:b/>
          <w:sz w:val="24"/>
        </w:rPr>
        <w:t>和送达</w:t>
      </w:r>
      <w:bookmarkEnd w:id="527"/>
      <w:bookmarkEnd w:id="528"/>
      <w:bookmarkEnd w:id="529"/>
    </w:p>
    <w:p w14:paraId="15831327">
      <w:pPr>
        <w:spacing w:line="560" w:lineRule="exact"/>
        <w:ind w:firstLine="480" w:firstLineChars="200"/>
        <w:rPr>
          <w:rFonts w:hint="eastAsia" w:ascii="仿宋" w:hAnsi="仿宋" w:eastAsia="仿宋" w:cs="仿宋"/>
          <w:sz w:val="24"/>
        </w:rPr>
      </w:pPr>
      <w:bookmarkStart w:id="530" w:name="_Toc3135"/>
      <w:bookmarkStart w:id="531" w:name="_Toc6698"/>
      <w:bookmarkStart w:id="532" w:name="_Toc259093691"/>
      <w:bookmarkStart w:id="533" w:name="_Toc487900372"/>
      <w:bookmarkStart w:id="534" w:name="_Toc27970126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30"/>
      <w:bookmarkEnd w:id="531"/>
    </w:p>
    <w:p w14:paraId="3C32ADAF">
      <w:pPr>
        <w:spacing w:line="560" w:lineRule="exact"/>
        <w:ind w:firstLine="480" w:firstLineChars="200"/>
        <w:rPr>
          <w:rFonts w:hint="eastAsia" w:ascii="仿宋" w:hAnsi="仿宋" w:eastAsia="仿宋" w:cs="仿宋"/>
          <w:sz w:val="24"/>
        </w:rPr>
      </w:pPr>
      <w:bookmarkStart w:id="535" w:name="_Toc23128"/>
      <w:bookmarkStart w:id="536"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48B525A0">
      <w:pPr>
        <w:spacing w:line="560" w:lineRule="exact"/>
        <w:ind w:firstLine="482" w:firstLineChars="200"/>
        <w:outlineLvl w:val="1"/>
        <w:rPr>
          <w:rFonts w:hint="eastAsia" w:ascii="仿宋" w:hAnsi="仿宋" w:eastAsia="仿宋" w:cs="仿宋"/>
          <w:b/>
          <w:sz w:val="24"/>
        </w:rPr>
      </w:pPr>
      <w:bookmarkStart w:id="537" w:name="_Toc4355"/>
      <w:bookmarkStart w:id="538" w:name="_Toc18540"/>
      <w:bookmarkStart w:id="539" w:name="_Toc30599"/>
      <w:r>
        <w:rPr>
          <w:rFonts w:hint="eastAsia" w:ascii="仿宋" w:hAnsi="仿宋" w:eastAsia="仿宋" w:cs="仿宋"/>
          <w:b/>
          <w:sz w:val="24"/>
        </w:rPr>
        <w:t>2.18 计量单位</w:t>
      </w:r>
      <w:bookmarkEnd w:id="532"/>
      <w:bookmarkEnd w:id="533"/>
      <w:bookmarkEnd w:id="534"/>
      <w:bookmarkEnd w:id="537"/>
      <w:bookmarkEnd w:id="538"/>
      <w:bookmarkEnd w:id="539"/>
    </w:p>
    <w:p w14:paraId="73289D8D">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08F20FF7">
      <w:pPr>
        <w:spacing w:line="560" w:lineRule="exact"/>
        <w:ind w:firstLine="482" w:firstLineChars="200"/>
        <w:outlineLvl w:val="1"/>
        <w:rPr>
          <w:rFonts w:hint="eastAsia" w:ascii="仿宋" w:hAnsi="仿宋" w:eastAsia="仿宋" w:cs="仿宋"/>
          <w:b/>
          <w:sz w:val="24"/>
        </w:rPr>
      </w:pPr>
      <w:bookmarkStart w:id="540" w:name="_Toc487900373"/>
      <w:bookmarkStart w:id="541" w:name="_Toc259093692"/>
      <w:bookmarkStart w:id="542" w:name="_Toc10330"/>
      <w:bookmarkStart w:id="543" w:name="_Toc12773"/>
      <w:bookmarkStart w:id="544" w:name="_Toc18567"/>
      <w:bookmarkStart w:id="545" w:name="_Toc279701263"/>
      <w:r>
        <w:rPr>
          <w:rFonts w:hint="eastAsia" w:ascii="仿宋" w:hAnsi="仿宋" w:eastAsia="仿宋" w:cs="仿宋"/>
          <w:b/>
          <w:sz w:val="24"/>
        </w:rPr>
        <w:t>2.19 合同使用的文字和适用的法律</w:t>
      </w:r>
      <w:bookmarkEnd w:id="540"/>
      <w:bookmarkEnd w:id="541"/>
      <w:bookmarkEnd w:id="542"/>
      <w:bookmarkEnd w:id="543"/>
      <w:bookmarkEnd w:id="544"/>
      <w:bookmarkEnd w:id="545"/>
    </w:p>
    <w:p w14:paraId="69AA77A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7914251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29840D3D">
      <w:pPr>
        <w:spacing w:line="560" w:lineRule="exact"/>
        <w:ind w:firstLine="482" w:firstLineChars="200"/>
        <w:outlineLvl w:val="1"/>
        <w:rPr>
          <w:rFonts w:hint="eastAsia" w:ascii="仿宋" w:hAnsi="仿宋" w:eastAsia="仿宋" w:cs="仿宋"/>
          <w:b/>
          <w:sz w:val="24"/>
        </w:rPr>
      </w:pPr>
      <w:bookmarkStart w:id="546" w:name="_Toc19890"/>
      <w:bookmarkStart w:id="547" w:name="_Toc6885"/>
      <w:bookmarkStart w:id="548" w:name="_Toc14001"/>
      <w:r>
        <w:rPr>
          <w:rFonts w:hint="eastAsia" w:ascii="仿宋" w:hAnsi="仿宋" w:eastAsia="仿宋" w:cs="仿宋"/>
          <w:b/>
          <w:sz w:val="24"/>
        </w:rPr>
        <w:t>2.20 合同份数</w:t>
      </w:r>
      <w:bookmarkEnd w:id="546"/>
      <w:bookmarkEnd w:id="547"/>
      <w:bookmarkEnd w:id="548"/>
    </w:p>
    <w:p w14:paraId="522E8987">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5F66CEB5">
      <w:pPr>
        <w:adjustRightInd/>
        <w:spacing w:line="360" w:lineRule="auto"/>
        <w:ind w:firstLine="2513" w:firstLineChars="1197"/>
        <w:outlineLvl w:val="1"/>
        <w:rPr>
          <w:rFonts w:hint="eastAsia" w:ascii="仿宋" w:hAnsi="仿宋" w:eastAsia="仿宋" w:cs="仿宋"/>
          <w:b/>
          <w:bCs/>
          <w:sz w:val="28"/>
          <w:szCs w:val="36"/>
        </w:rPr>
      </w:pPr>
      <w:r>
        <w:rPr>
          <w:rFonts w:hint="eastAsia" w:ascii="仿宋" w:hAnsi="仿宋" w:eastAsia="仿宋" w:cs="仿宋"/>
          <w:kern w:val="0"/>
        </w:rPr>
        <w:br w:type="page"/>
      </w:r>
      <w:r>
        <w:rPr>
          <w:rFonts w:hint="eastAsia" w:ascii="仿宋" w:hAnsi="仿宋" w:eastAsia="仿宋" w:cs="仿宋"/>
          <w:b/>
          <w:bCs/>
          <w:sz w:val="28"/>
          <w:szCs w:val="36"/>
        </w:rPr>
        <w:t xml:space="preserve"> 第三部分  合同专用条款</w:t>
      </w:r>
    </w:p>
    <w:p w14:paraId="29702D15">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27DC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7CC879ED">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277" w:type="dxa"/>
            <w:vAlign w:val="center"/>
          </w:tcPr>
          <w:p w14:paraId="19AF3A28">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53EEA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88973FE">
            <w:pPr>
              <w:spacing w:line="360" w:lineRule="auto"/>
              <w:rPr>
                <w:rFonts w:hint="eastAsia" w:ascii="仿宋" w:hAnsi="仿宋" w:eastAsia="仿宋" w:cs="仿宋"/>
                <w:sz w:val="24"/>
              </w:rPr>
            </w:pPr>
            <w:r>
              <w:rPr>
                <w:rFonts w:hint="eastAsia" w:ascii="仿宋" w:hAnsi="仿宋" w:eastAsia="仿宋" w:cs="仿宋"/>
                <w:sz w:val="24"/>
              </w:rPr>
              <w:t>1.4.2</w:t>
            </w:r>
          </w:p>
        </w:tc>
        <w:tc>
          <w:tcPr>
            <w:tcW w:w="8277" w:type="dxa"/>
            <w:vAlign w:val="center"/>
          </w:tcPr>
          <w:p w14:paraId="59C4B287">
            <w:pPr>
              <w:spacing w:line="360" w:lineRule="auto"/>
              <w:rPr>
                <w:rFonts w:hint="eastAsia" w:ascii="仿宋" w:hAnsi="仿宋" w:eastAsia="仿宋" w:cs="仿宋"/>
                <w:sz w:val="24"/>
              </w:rPr>
            </w:pPr>
          </w:p>
        </w:tc>
      </w:tr>
      <w:tr w14:paraId="3BC82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A898870">
            <w:pPr>
              <w:spacing w:line="360" w:lineRule="auto"/>
              <w:rPr>
                <w:rFonts w:hint="eastAsia" w:ascii="仿宋" w:hAnsi="仿宋" w:eastAsia="仿宋" w:cs="仿宋"/>
                <w:sz w:val="24"/>
              </w:rPr>
            </w:pPr>
            <w:r>
              <w:rPr>
                <w:rFonts w:hint="eastAsia" w:ascii="仿宋" w:hAnsi="仿宋" w:eastAsia="仿宋" w:cs="仿宋"/>
                <w:sz w:val="24"/>
              </w:rPr>
              <w:t>1.5.1</w:t>
            </w:r>
          </w:p>
        </w:tc>
        <w:tc>
          <w:tcPr>
            <w:tcW w:w="8277" w:type="dxa"/>
            <w:vAlign w:val="center"/>
          </w:tcPr>
          <w:p w14:paraId="34A865E3">
            <w:pPr>
              <w:spacing w:line="360" w:lineRule="auto"/>
              <w:rPr>
                <w:rFonts w:hint="eastAsia" w:ascii="仿宋" w:hAnsi="仿宋" w:eastAsia="仿宋" w:cs="仿宋"/>
                <w:sz w:val="24"/>
              </w:rPr>
            </w:pPr>
          </w:p>
        </w:tc>
      </w:tr>
      <w:tr w14:paraId="4CB2F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D17023">
            <w:pPr>
              <w:spacing w:line="360" w:lineRule="auto"/>
              <w:rPr>
                <w:rFonts w:hint="eastAsia" w:ascii="仿宋" w:hAnsi="仿宋" w:eastAsia="仿宋" w:cs="仿宋"/>
                <w:sz w:val="24"/>
              </w:rPr>
            </w:pPr>
            <w:r>
              <w:rPr>
                <w:rFonts w:hint="eastAsia" w:ascii="仿宋" w:hAnsi="仿宋" w:eastAsia="仿宋" w:cs="仿宋"/>
                <w:sz w:val="24"/>
              </w:rPr>
              <w:t xml:space="preserve">1.5.2 </w:t>
            </w:r>
          </w:p>
        </w:tc>
        <w:tc>
          <w:tcPr>
            <w:tcW w:w="8277" w:type="dxa"/>
            <w:vAlign w:val="center"/>
          </w:tcPr>
          <w:p w14:paraId="5C01EC57">
            <w:pPr>
              <w:spacing w:line="360" w:lineRule="auto"/>
              <w:rPr>
                <w:rFonts w:hint="eastAsia" w:ascii="仿宋" w:hAnsi="仿宋" w:eastAsia="仿宋" w:cs="仿宋"/>
                <w:sz w:val="24"/>
              </w:rPr>
            </w:pPr>
          </w:p>
        </w:tc>
      </w:tr>
      <w:tr w14:paraId="3D845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7F587DC">
            <w:pPr>
              <w:spacing w:line="360" w:lineRule="auto"/>
              <w:rPr>
                <w:rFonts w:hint="eastAsia" w:ascii="仿宋" w:hAnsi="仿宋" w:eastAsia="仿宋" w:cs="仿宋"/>
                <w:sz w:val="24"/>
              </w:rPr>
            </w:pPr>
            <w:r>
              <w:rPr>
                <w:rFonts w:hint="eastAsia" w:ascii="仿宋" w:hAnsi="仿宋" w:eastAsia="仿宋" w:cs="仿宋"/>
                <w:sz w:val="24"/>
              </w:rPr>
              <w:t>1.5.3</w:t>
            </w:r>
          </w:p>
        </w:tc>
        <w:tc>
          <w:tcPr>
            <w:tcW w:w="8277" w:type="dxa"/>
            <w:vAlign w:val="center"/>
          </w:tcPr>
          <w:p w14:paraId="786DBD7B">
            <w:pPr>
              <w:spacing w:line="360" w:lineRule="auto"/>
              <w:rPr>
                <w:rFonts w:hint="eastAsia" w:ascii="仿宋" w:hAnsi="仿宋" w:eastAsia="仿宋" w:cs="仿宋"/>
                <w:sz w:val="24"/>
              </w:rPr>
            </w:pPr>
          </w:p>
        </w:tc>
      </w:tr>
      <w:tr w14:paraId="10BA6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838477">
            <w:pPr>
              <w:spacing w:line="360" w:lineRule="auto"/>
              <w:rPr>
                <w:rFonts w:hint="eastAsia" w:ascii="仿宋" w:hAnsi="仿宋" w:eastAsia="仿宋" w:cs="仿宋"/>
                <w:sz w:val="24"/>
              </w:rPr>
            </w:pPr>
            <w:r>
              <w:rPr>
                <w:rFonts w:hint="eastAsia" w:ascii="仿宋" w:hAnsi="仿宋" w:eastAsia="仿宋" w:cs="仿宋"/>
                <w:sz w:val="24"/>
              </w:rPr>
              <w:t>1.6.2</w:t>
            </w:r>
          </w:p>
        </w:tc>
        <w:tc>
          <w:tcPr>
            <w:tcW w:w="8277" w:type="dxa"/>
            <w:vAlign w:val="center"/>
          </w:tcPr>
          <w:p w14:paraId="3B916B5C">
            <w:pPr>
              <w:spacing w:line="360" w:lineRule="auto"/>
              <w:rPr>
                <w:rFonts w:hint="eastAsia" w:ascii="仿宋" w:hAnsi="仿宋" w:eastAsia="仿宋" w:cs="仿宋"/>
                <w:sz w:val="24"/>
              </w:rPr>
            </w:pPr>
          </w:p>
        </w:tc>
      </w:tr>
      <w:tr w14:paraId="3FC58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4D6B140">
            <w:pPr>
              <w:spacing w:line="360" w:lineRule="auto"/>
              <w:rPr>
                <w:rFonts w:hint="eastAsia" w:ascii="仿宋" w:hAnsi="仿宋" w:eastAsia="仿宋" w:cs="仿宋"/>
                <w:sz w:val="24"/>
              </w:rPr>
            </w:pPr>
            <w:r>
              <w:rPr>
                <w:rFonts w:hint="eastAsia" w:ascii="仿宋" w:hAnsi="仿宋" w:eastAsia="仿宋" w:cs="仿宋"/>
                <w:sz w:val="24"/>
              </w:rPr>
              <w:t>1.7.1</w:t>
            </w:r>
          </w:p>
        </w:tc>
        <w:tc>
          <w:tcPr>
            <w:tcW w:w="8277" w:type="dxa"/>
            <w:vAlign w:val="center"/>
          </w:tcPr>
          <w:p w14:paraId="1FE607EF">
            <w:pPr>
              <w:spacing w:line="360" w:lineRule="auto"/>
              <w:rPr>
                <w:rFonts w:hint="eastAsia" w:ascii="仿宋" w:hAnsi="仿宋" w:eastAsia="仿宋" w:cs="仿宋"/>
                <w:sz w:val="24"/>
              </w:rPr>
            </w:pPr>
          </w:p>
        </w:tc>
      </w:tr>
      <w:tr w14:paraId="36046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0CDA2D8">
            <w:pPr>
              <w:spacing w:line="360" w:lineRule="auto"/>
              <w:rPr>
                <w:rFonts w:hint="eastAsia" w:ascii="仿宋" w:hAnsi="仿宋" w:eastAsia="仿宋" w:cs="仿宋"/>
                <w:sz w:val="24"/>
              </w:rPr>
            </w:pPr>
            <w:r>
              <w:rPr>
                <w:rFonts w:hint="eastAsia" w:ascii="仿宋" w:hAnsi="仿宋" w:eastAsia="仿宋" w:cs="仿宋"/>
                <w:sz w:val="24"/>
              </w:rPr>
              <w:t>1.7.2</w:t>
            </w:r>
          </w:p>
        </w:tc>
        <w:tc>
          <w:tcPr>
            <w:tcW w:w="8277" w:type="dxa"/>
            <w:vAlign w:val="center"/>
          </w:tcPr>
          <w:p w14:paraId="0EC444A1">
            <w:pPr>
              <w:spacing w:line="360" w:lineRule="auto"/>
              <w:rPr>
                <w:rFonts w:hint="eastAsia" w:ascii="仿宋" w:hAnsi="仿宋" w:eastAsia="仿宋" w:cs="仿宋"/>
                <w:sz w:val="24"/>
              </w:rPr>
            </w:pPr>
          </w:p>
        </w:tc>
      </w:tr>
      <w:tr w14:paraId="08972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18897AC">
            <w:pPr>
              <w:spacing w:line="360" w:lineRule="auto"/>
              <w:rPr>
                <w:rFonts w:hint="eastAsia" w:ascii="仿宋" w:hAnsi="仿宋" w:eastAsia="仿宋" w:cs="仿宋"/>
                <w:sz w:val="24"/>
              </w:rPr>
            </w:pPr>
            <w:r>
              <w:rPr>
                <w:rFonts w:hint="eastAsia" w:ascii="仿宋" w:hAnsi="仿宋" w:eastAsia="仿宋" w:cs="仿宋"/>
                <w:sz w:val="24"/>
              </w:rPr>
              <w:t>1.7.3</w:t>
            </w:r>
          </w:p>
        </w:tc>
        <w:tc>
          <w:tcPr>
            <w:tcW w:w="8277" w:type="dxa"/>
            <w:vAlign w:val="center"/>
          </w:tcPr>
          <w:p w14:paraId="16DD6C06">
            <w:pPr>
              <w:spacing w:line="360" w:lineRule="auto"/>
              <w:rPr>
                <w:rFonts w:hint="eastAsia" w:ascii="仿宋" w:hAnsi="仿宋" w:eastAsia="仿宋" w:cs="仿宋"/>
                <w:sz w:val="24"/>
              </w:rPr>
            </w:pPr>
          </w:p>
        </w:tc>
      </w:tr>
      <w:tr w14:paraId="6A641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7713039">
            <w:pPr>
              <w:spacing w:line="360" w:lineRule="auto"/>
              <w:rPr>
                <w:rFonts w:hint="eastAsia" w:ascii="仿宋" w:hAnsi="仿宋" w:eastAsia="仿宋" w:cs="仿宋"/>
                <w:sz w:val="24"/>
              </w:rPr>
            </w:pPr>
            <w:r>
              <w:rPr>
                <w:rFonts w:hint="eastAsia" w:ascii="仿宋" w:hAnsi="仿宋" w:eastAsia="仿宋" w:cs="仿宋"/>
                <w:sz w:val="24"/>
              </w:rPr>
              <w:t>1.8.6</w:t>
            </w:r>
          </w:p>
        </w:tc>
        <w:tc>
          <w:tcPr>
            <w:tcW w:w="8277" w:type="dxa"/>
            <w:vAlign w:val="center"/>
          </w:tcPr>
          <w:p w14:paraId="28C8CC47">
            <w:pPr>
              <w:spacing w:line="360" w:lineRule="auto"/>
              <w:rPr>
                <w:rFonts w:hint="eastAsia" w:ascii="仿宋" w:hAnsi="仿宋" w:eastAsia="仿宋" w:cs="仿宋"/>
                <w:sz w:val="24"/>
              </w:rPr>
            </w:pPr>
          </w:p>
        </w:tc>
      </w:tr>
      <w:tr w14:paraId="158F7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9423ACD">
            <w:pPr>
              <w:spacing w:line="360" w:lineRule="auto"/>
              <w:rPr>
                <w:rFonts w:hint="eastAsia" w:ascii="仿宋" w:hAnsi="仿宋" w:eastAsia="仿宋" w:cs="仿宋"/>
                <w:sz w:val="24"/>
              </w:rPr>
            </w:pPr>
            <w:r>
              <w:rPr>
                <w:rFonts w:hint="eastAsia" w:ascii="仿宋" w:hAnsi="仿宋" w:eastAsia="仿宋" w:cs="仿宋"/>
                <w:sz w:val="24"/>
              </w:rPr>
              <w:t>1.9</w:t>
            </w:r>
          </w:p>
        </w:tc>
        <w:tc>
          <w:tcPr>
            <w:tcW w:w="8277" w:type="dxa"/>
            <w:vAlign w:val="center"/>
          </w:tcPr>
          <w:p w14:paraId="719D8C10">
            <w:pPr>
              <w:spacing w:line="360" w:lineRule="auto"/>
              <w:rPr>
                <w:rFonts w:hint="eastAsia" w:ascii="仿宋" w:hAnsi="仿宋" w:eastAsia="仿宋" w:cs="仿宋"/>
                <w:sz w:val="24"/>
              </w:rPr>
            </w:pPr>
          </w:p>
        </w:tc>
      </w:tr>
      <w:tr w14:paraId="3F00A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A551FBE">
            <w:pPr>
              <w:spacing w:line="360" w:lineRule="auto"/>
              <w:rPr>
                <w:rFonts w:hint="eastAsia" w:ascii="仿宋" w:hAnsi="仿宋" w:eastAsia="仿宋" w:cs="仿宋"/>
                <w:sz w:val="24"/>
              </w:rPr>
            </w:pPr>
            <w:r>
              <w:rPr>
                <w:rFonts w:hint="eastAsia" w:ascii="仿宋" w:hAnsi="仿宋" w:eastAsia="仿宋" w:cs="仿宋"/>
                <w:sz w:val="24"/>
              </w:rPr>
              <w:t>2.3.2</w:t>
            </w:r>
          </w:p>
        </w:tc>
        <w:tc>
          <w:tcPr>
            <w:tcW w:w="8277" w:type="dxa"/>
            <w:vAlign w:val="center"/>
          </w:tcPr>
          <w:p w14:paraId="79DD8753">
            <w:pPr>
              <w:spacing w:line="360" w:lineRule="auto"/>
              <w:ind w:left="-420" w:leftChars="-200" w:right="-420" w:rightChars="-200" w:firstLine="480" w:firstLineChars="200"/>
              <w:rPr>
                <w:rFonts w:hint="eastAsia" w:ascii="仿宋" w:hAnsi="仿宋" w:eastAsia="仿宋" w:cs="仿宋"/>
                <w:sz w:val="24"/>
              </w:rPr>
            </w:pPr>
          </w:p>
        </w:tc>
      </w:tr>
      <w:tr w14:paraId="5C0C2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381908">
            <w:pPr>
              <w:spacing w:line="360" w:lineRule="auto"/>
              <w:rPr>
                <w:rFonts w:hint="eastAsia" w:ascii="仿宋" w:hAnsi="仿宋" w:eastAsia="仿宋" w:cs="仿宋"/>
                <w:sz w:val="24"/>
              </w:rPr>
            </w:pPr>
            <w:r>
              <w:rPr>
                <w:rFonts w:hint="eastAsia" w:ascii="仿宋" w:hAnsi="仿宋" w:eastAsia="仿宋" w:cs="仿宋"/>
                <w:sz w:val="24"/>
              </w:rPr>
              <w:t>2.4.1</w:t>
            </w:r>
          </w:p>
        </w:tc>
        <w:tc>
          <w:tcPr>
            <w:tcW w:w="8277" w:type="dxa"/>
            <w:vAlign w:val="center"/>
          </w:tcPr>
          <w:p w14:paraId="46BED0FF">
            <w:pPr>
              <w:spacing w:line="360" w:lineRule="auto"/>
              <w:ind w:left="-420" w:leftChars="-200" w:right="-420" w:rightChars="-200" w:firstLine="480" w:firstLineChars="200"/>
              <w:rPr>
                <w:rFonts w:hint="eastAsia" w:ascii="仿宋" w:hAnsi="仿宋" w:eastAsia="仿宋" w:cs="仿宋"/>
                <w:sz w:val="24"/>
              </w:rPr>
            </w:pPr>
          </w:p>
        </w:tc>
      </w:tr>
      <w:tr w14:paraId="585D5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9EBF4C8">
            <w:pPr>
              <w:spacing w:line="360" w:lineRule="auto"/>
              <w:rPr>
                <w:rFonts w:hint="eastAsia" w:ascii="仿宋" w:hAnsi="仿宋" w:eastAsia="仿宋" w:cs="仿宋"/>
                <w:sz w:val="24"/>
              </w:rPr>
            </w:pPr>
            <w:r>
              <w:rPr>
                <w:rFonts w:hint="eastAsia" w:ascii="仿宋" w:hAnsi="仿宋" w:eastAsia="仿宋" w:cs="仿宋"/>
                <w:sz w:val="24"/>
              </w:rPr>
              <w:t>2.4.3</w:t>
            </w:r>
          </w:p>
        </w:tc>
        <w:tc>
          <w:tcPr>
            <w:tcW w:w="8277" w:type="dxa"/>
            <w:vAlign w:val="center"/>
          </w:tcPr>
          <w:p w14:paraId="0DFDBBA5">
            <w:pPr>
              <w:spacing w:line="360" w:lineRule="auto"/>
              <w:rPr>
                <w:rFonts w:hint="eastAsia" w:ascii="仿宋" w:hAnsi="仿宋" w:eastAsia="仿宋" w:cs="仿宋"/>
                <w:sz w:val="24"/>
              </w:rPr>
            </w:pPr>
          </w:p>
        </w:tc>
      </w:tr>
      <w:tr w14:paraId="3DC3A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23077BAB">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8277" w:type="dxa"/>
          </w:tcPr>
          <w:p w14:paraId="1A36DDC8">
            <w:pPr>
              <w:spacing w:line="360" w:lineRule="auto"/>
              <w:rPr>
                <w:rFonts w:hint="eastAsia" w:ascii="仿宋" w:hAnsi="仿宋" w:eastAsia="仿宋" w:cs="仿宋"/>
                <w:sz w:val="24"/>
              </w:rPr>
            </w:pPr>
          </w:p>
        </w:tc>
      </w:tr>
      <w:tr w14:paraId="0C0F0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03E809D">
            <w:pPr>
              <w:spacing w:line="360" w:lineRule="auto"/>
              <w:rPr>
                <w:rFonts w:hint="eastAsia" w:ascii="仿宋" w:hAnsi="仿宋" w:eastAsia="仿宋" w:cs="仿宋"/>
                <w:sz w:val="24"/>
              </w:rPr>
            </w:pPr>
            <w:r>
              <w:rPr>
                <w:rFonts w:hint="eastAsia" w:ascii="仿宋" w:hAnsi="仿宋" w:eastAsia="仿宋" w:cs="仿宋"/>
                <w:sz w:val="24"/>
              </w:rPr>
              <w:t>2.12.3</w:t>
            </w:r>
          </w:p>
        </w:tc>
        <w:tc>
          <w:tcPr>
            <w:tcW w:w="8277" w:type="dxa"/>
            <w:vAlign w:val="center"/>
          </w:tcPr>
          <w:p w14:paraId="505519A8">
            <w:pPr>
              <w:spacing w:line="360" w:lineRule="auto"/>
              <w:rPr>
                <w:rFonts w:hint="eastAsia" w:ascii="仿宋" w:hAnsi="仿宋" w:eastAsia="仿宋" w:cs="仿宋"/>
                <w:sz w:val="24"/>
              </w:rPr>
            </w:pPr>
          </w:p>
        </w:tc>
      </w:tr>
      <w:tr w14:paraId="30C4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457F15">
            <w:pPr>
              <w:spacing w:line="360" w:lineRule="auto"/>
              <w:rPr>
                <w:rFonts w:hint="eastAsia" w:ascii="仿宋" w:hAnsi="仿宋" w:eastAsia="仿宋" w:cs="仿宋"/>
                <w:sz w:val="24"/>
              </w:rPr>
            </w:pPr>
            <w:r>
              <w:rPr>
                <w:rFonts w:hint="eastAsia" w:ascii="仿宋" w:hAnsi="仿宋" w:eastAsia="仿宋" w:cs="仿宋"/>
                <w:sz w:val="24"/>
              </w:rPr>
              <w:t>2.12.4</w:t>
            </w:r>
          </w:p>
        </w:tc>
        <w:tc>
          <w:tcPr>
            <w:tcW w:w="8277" w:type="dxa"/>
            <w:vAlign w:val="center"/>
          </w:tcPr>
          <w:p w14:paraId="56CCDD20">
            <w:pPr>
              <w:spacing w:line="360" w:lineRule="auto"/>
              <w:rPr>
                <w:rFonts w:hint="eastAsia" w:ascii="仿宋" w:hAnsi="仿宋" w:eastAsia="仿宋" w:cs="仿宋"/>
                <w:sz w:val="24"/>
              </w:rPr>
            </w:pPr>
          </w:p>
        </w:tc>
      </w:tr>
      <w:tr w14:paraId="670C9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052C4F">
            <w:pPr>
              <w:spacing w:line="360" w:lineRule="auto"/>
              <w:rPr>
                <w:rFonts w:hint="eastAsia" w:ascii="仿宋" w:hAnsi="仿宋" w:eastAsia="仿宋" w:cs="仿宋"/>
                <w:sz w:val="24"/>
              </w:rPr>
            </w:pPr>
            <w:r>
              <w:rPr>
                <w:rFonts w:hint="eastAsia" w:ascii="仿宋" w:hAnsi="仿宋" w:eastAsia="仿宋" w:cs="仿宋"/>
                <w:sz w:val="24"/>
              </w:rPr>
              <w:t>2.16.1</w:t>
            </w:r>
          </w:p>
        </w:tc>
        <w:tc>
          <w:tcPr>
            <w:tcW w:w="8277" w:type="dxa"/>
            <w:vAlign w:val="center"/>
          </w:tcPr>
          <w:p w14:paraId="52071C86">
            <w:pPr>
              <w:spacing w:line="360" w:lineRule="auto"/>
              <w:rPr>
                <w:rFonts w:hint="eastAsia" w:ascii="仿宋" w:hAnsi="仿宋" w:eastAsia="仿宋" w:cs="仿宋"/>
                <w:sz w:val="24"/>
              </w:rPr>
            </w:pPr>
          </w:p>
        </w:tc>
      </w:tr>
      <w:tr w14:paraId="69325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7BCEB4D">
            <w:pPr>
              <w:spacing w:line="360" w:lineRule="auto"/>
              <w:rPr>
                <w:rFonts w:hint="eastAsia" w:ascii="仿宋" w:hAnsi="仿宋" w:eastAsia="仿宋" w:cs="仿宋"/>
                <w:sz w:val="24"/>
              </w:rPr>
            </w:pPr>
            <w:r>
              <w:rPr>
                <w:rFonts w:hint="eastAsia" w:ascii="仿宋" w:hAnsi="仿宋" w:eastAsia="仿宋" w:cs="仿宋"/>
                <w:sz w:val="24"/>
              </w:rPr>
              <w:t>2.16.3</w:t>
            </w:r>
          </w:p>
        </w:tc>
        <w:tc>
          <w:tcPr>
            <w:tcW w:w="8277" w:type="dxa"/>
            <w:vAlign w:val="center"/>
          </w:tcPr>
          <w:p w14:paraId="2ABBE10D">
            <w:pPr>
              <w:spacing w:line="360" w:lineRule="auto"/>
              <w:rPr>
                <w:rFonts w:hint="eastAsia" w:ascii="仿宋" w:hAnsi="仿宋" w:eastAsia="仿宋" w:cs="仿宋"/>
                <w:sz w:val="24"/>
              </w:rPr>
            </w:pPr>
          </w:p>
        </w:tc>
      </w:tr>
      <w:tr w14:paraId="1018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C8F51EC">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 xml:space="preserve">2.20 </w:t>
            </w:r>
          </w:p>
        </w:tc>
        <w:tc>
          <w:tcPr>
            <w:tcW w:w="8277" w:type="dxa"/>
            <w:vAlign w:val="center"/>
          </w:tcPr>
          <w:p w14:paraId="7B241C00">
            <w:pPr>
              <w:spacing w:line="360" w:lineRule="auto"/>
              <w:rPr>
                <w:rFonts w:hint="eastAsia" w:ascii="仿宋" w:hAnsi="仿宋" w:eastAsia="仿宋" w:cs="仿宋"/>
                <w:sz w:val="24"/>
              </w:rPr>
            </w:pPr>
          </w:p>
        </w:tc>
      </w:tr>
    </w:tbl>
    <w:p w14:paraId="4F0738C6">
      <w:pPr>
        <w:spacing w:line="360" w:lineRule="auto"/>
        <w:ind w:left="-420" w:leftChars="-200" w:right="-420" w:rightChars="-200" w:firstLine="480" w:firstLineChars="200"/>
        <w:rPr>
          <w:rFonts w:hint="eastAsia" w:ascii="仿宋" w:hAnsi="仿宋" w:eastAsia="仿宋" w:cs="仿宋"/>
          <w:sz w:val="24"/>
        </w:rPr>
      </w:pPr>
    </w:p>
    <w:p w14:paraId="22903A29">
      <w:pPr>
        <w:spacing w:line="360" w:lineRule="auto"/>
        <w:ind w:left="-420" w:leftChars="-200" w:right="-420" w:rightChars="-200"/>
        <w:rPr>
          <w:rFonts w:hint="eastAsia" w:ascii="仿宋" w:hAnsi="仿宋" w:eastAsia="仿宋" w:cs="仿宋"/>
          <w:sz w:val="24"/>
        </w:rPr>
      </w:pPr>
    </w:p>
    <w:p w14:paraId="1C40162B">
      <w:pPr>
        <w:rPr>
          <w:rFonts w:hint="eastAsia" w:ascii="仿宋" w:hAnsi="仿宋" w:eastAsia="仿宋" w:cs="仿宋"/>
        </w:rPr>
      </w:pPr>
    </w:p>
    <w:p w14:paraId="6B5147C1">
      <w:pPr>
        <w:rPr>
          <w:rFonts w:hint="eastAsia" w:ascii="仿宋" w:hAnsi="仿宋" w:eastAsia="仿宋" w:cs="仿宋"/>
        </w:rPr>
      </w:pPr>
    </w:p>
    <w:p w14:paraId="61AC1527">
      <w:pPr>
        <w:rPr>
          <w:rFonts w:hint="eastAsia" w:ascii="仿宋" w:hAnsi="仿宋" w:eastAsia="仿宋" w:cs="仿宋"/>
          <w:b/>
          <w:sz w:val="36"/>
          <w:szCs w:val="20"/>
        </w:rPr>
      </w:pPr>
      <w:r>
        <w:rPr>
          <w:rFonts w:hint="eastAsia" w:ascii="仿宋" w:hAnsi="仿宋" w:eastAsia="仿宋" w:cs="仿宋"/>
          <w:b/>
          <w:sz w:val="36"/>
          <w:szCs w:val="20"/>
        </w:rPr>
        <w:br w:type="page"/>
      </w:r>
    </w:p>
    <w:bookmarkEnd w:id="398"/>
    <w:bookmarkEnd w:id="399"/>
    <w:p w14:paraId="3AE36F5E">
      <w:pPr>
        <w:spacing w:line="360" w:lineRule="auto"/>
        <w:ind w:left="720" w:firstLine="723" w:firstLineChars="200"/>
        <w:outlineLvl w:val="0"/>
        <w:rPr>
          <w:rFonts w:hint="eastAsia" w:ascii="仿宋" w:hAnsi="仿宋" w:eastAsia="仿宋" w:cs="仿宋"/>
          <w:b/>
          <w:sz w:val="36"/>
          <w:szCs w:val="20"/>
        </w:rPr>
      </w:pPr>
    </w:p>
    <w:p w14:paraId="3AF38898">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 应提交的有关格式范例</w:t>
      </w:r>
    </w:p>
    <w:p w14:paraId="25308B2F">
      <w:pPr>
        <w:pStyle w:val="132"/>
        <w:ind w:firstLine="480"/>
        <w:rPr>
          <w:rFonts w:hint="eastAsia" w:ascii="仿宋" w:hAnsi="仿宋" w:eastAsia="仿宋" w:cs="仿宋"/>
        </w:rPr>
      </w:pPr>
    </w:p>
    <w:p w14:paraId="6B5D9F4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122A88F">
      <w:pPr>
        <w:pStyle w:val="132"/>
        <w:ind w:firstLine="0" w:firstLineChars="0"/>
        <w:jc w:val="center"/>
        <w:rPr>
          <w:rFonts w:hint="eastAsia" w:ascii="仿宋" w:hAnsi="仿宋" w:eastAsia="仿宋" w:cs="仿宋"/>
        </w:rPr>
      </w:pPr>
      <w:r>
        <w:rPr>
          <w:rFonts w:hint="eastAsia" w:ascii="仿宋" w:hAnsi="仿宋" w:eastAsia="仿宋" w:cs="仿宋"/>
        </w:rPr>
        <w:t>目录</w:t>
      </w:r>
    </w:p>
    <w:p w14:paraId="1FDBBA58">
      <w:pPr>
        <w:pStyle w:val="132"/>
        <w:ind w:firstLine="480"/>
        <w:rPr>
          <w:rFonts w:hint="eastAsia" w:ascii="仿宋" w:hAnsi="仿宋" w:eastAsia="仿宋" w:cs="仿宋"/>
        </w:rPr>
      </w:pPr>
    </w:p>
    <w:p w14:paraId="1AAEE1F7">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7CC9DE84">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0A371C55">
      <w:pPr>
        <w:pStyle w:val="24"/>
        <w:ind w:firstLine="0"/>
        <w:rPr>
          <w:rFonts w:hint="eastAsia"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2F2042C8">
      <w:pPr>
        <w:snapToGrid w:val="0"/>
        <w:spacing w:line="360" w:lineRule="auto"/>
        <w:rPr>
          <w:rFonts w:hint="eastAsia" w:ascii="仿宋" w:hAnsi="仿宋" w:eastAsia="仿宋" w:cs="仿宋"/>
          <w:sz w:val="24"/>
        </w:rPr>
      </w:pPr>
      <w:r>
        <w:rPr>
          <w:rFonts w:hint="eastAsia" w:ascii="仿宋" w:hAnsi="仿宋" w:eastAsia="仿宋" w:cs="仿宋"/>
          <w:sz w:val="24"/>
        </w:rPr>
        <w:t>（4）落实政府采购政策需满足的资格要求………………………………（页码）</w:t>
      </w:r>
    </w:p>
    <w:p w14:paraId="2284FA56">
      <w:pPr>
        <w:snapToGrid w:val="0"/>
        <w:spacing w:line="360" w:lineRule="auto"/>
        <w:rPr>
          <w:rFonts w:hint="eastAsia" w:ascii="仿宋" w:hAnsi="仿宋" w:eastAsia="仿宋" w:cs="仿宋"/>
          <w:sz w:val="24"/>
        </w:rPr>
      </w:pPr>
      <w:r>
        <w:rPr>
          <w:rFonts w:hint="eastAsia" w:ascii="仿宋" w:hAnsi="仿宋" w:eastAsia="仿宋" w:cs="仿宋"/>
          <w:sz w:val="24"/>
        </w:rPr>
        <w:t>（5）本项目的特定资格要求………………………………………………（页码）</w:t>
      </w:r>
    </w:p>
    <w:p w14:paraId="1F590283">
      <w:pPr>
        <w:snapToGrid w:val="0"/>
        <w:spacing w:line="360" w:lineRule="auto"/>
        <w:rPr>
          <w:rFonts w:hint="eastAsia" w:ascii="仿宋" w:hAnsi="仿宋" w:eastAsia="仿宋" w:cs="仿宋"/>
          <w:sz w:val="24"/>
        </w:rPr>
      </w:pPr>
      <w:r>
        <w:rPr>
          <w:rFonts w:hint="eastAsia" w:ascii="仿宋" w:hAnsi="仿宋" w:eastAsia="仿宋" w:cs="仿宋"/>
          <w:sz w:val="24"/>
        </w:rPr>
        <w:t>（6）政府采购活动现场确认声明书………………………………………（页码）</w:t>
      </w:r>
    </w:p>
    <w:p w14:paraId="174374E0">
      <w:pPr>
        <w:snapToGrid w:val="0"/>
        <w:spacing w:line="360" w:lineRule="auto"/>
        <w:ind w:firstLine="480" w:firstLineChars="200"/>
        <w:rPr>
          <w:rFonts w:hint="eastAsia" w:ascii="仿宋" w:hAnsi="仿宋" w:eastAsia="仿宋" w:cs="仿宋"/>
          <w:sz w:val="24"/>
        </w:rPr>
      </w:pPr>
    </w:p>
    <w:p w14:paraId="1B49D26D">
      <w:pPr>
        <w:spacing w:line="360" w:lineRule="auto"/>
        <w:ind w:firstLine="480" w:firstLineChars="200"/>
        <w:rPr>
          <w:rFonts w:hint="eastAsia" w:ascii="仿宋" w:hAnsi="仿宋" w:eastAsia="仿宋" w:cs="仿宋"/>
          <w:sz w:val="24"/>
        </w:rPr>
      </w:pPr>
    </w:p>
    <w:p w14:paraId="560393B5">
      <w:pPr>
        <w:snapToGrid w:val="0"/>
        <w:spacing w:line="360" w:lineRule="auto"/>
        <w:ind w:right="480"/>
        <w:jc w:val="center"/>
        <w:rPr>
          <w:rFonts w:hint="eastAsia" w:ascii="仿宋" w:hAnsi="仿宋" w:eastAsia="仿宋" w:cs="仿宋"/>
          <w:kern w:val="0"/>
          <w:sz w:val="24"/>
        </w:rPr>
      </w:pPr>
      <w:r>
        <w:rPr>
          <w:rFonts w:hint="eastAsia" w:ascii="仿宋" w:hAnsi="仿宋" w:eastAsia="仿宋" w:cs="仿宋"/>
          <w:kern w:val="0"/>
          <w:sz w:val="24"/>
        </w:rPr>
        <w:br w:type="page"/>
      </w:r>
    </w:p>
    <w:p w14:paraId="0FF0E881">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614DF6C1">
      <w:pPr>
        <w:snapToGrid w:val="0"/>
        <w:spacing w:line="360" w:lineRule="auto"/>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0370307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color w:val="FF0000"/>
          <w:sz w:val="24"/>
          <w:lang w:val="en-US" w:eastAsia="zh-CN"/>
        </w:rPr>
        <w:t>项目</w:t>
      </w:r>
      <w:r>
        <w:rPr>
          <w:rFonts w:hint="eastAsia" w:ascii="仿宋" w:hAnsi="仿宋" w:eastAsia="仿宋" w:cs="仿宋"/>
          <w:color w:val="FF0000"/>
          <w:sz w:val="24"/>
        </w:rPr>
        <w:t>编号）</w:t>
      </w:r>
      <w:r>
        <w:rPr>
          <w:rFonts w:hint="eastAsia" w:ascii="仿宋" w:hAnsi="仿宋" w:eastAsia="仿宋" w:cs="仿宋"/>
          <w:sz w:val="24"/>
        </w:rPr>
        <w:t>】政府采购活动，郑重承诺：</w:t>
      </w:r>
    </w:p>
    <w:p w14:paraId="26884DC6">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B133CE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74BACCC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418692C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7F5E7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6CFC40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584407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380770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DC52B1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2871BA6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EA3679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161774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27507B51">
      <w:pPr>
        <w:snapToGrid w:val="0"/>
        <w:spacing w:line="360" w:lineRule="auto"/>
        <w:rPr>
          <w:rFonts w:hint="eastAsia" w:ascii="仿宋" w:hAnsi="仿宋" w:eastAsia="仿宋" w:cs="仿宋"/>
          <w:kern w:val="0"/>
          <w:sz w:val="24"/>
          <w:lang w:eastAsia="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eastAsia="zh-CN"/>
        </w:rPr>
        <w:t>8月4日</w:t>
      </w:r>
    </w:p>
    <w:p w14:paraId="72447198">
      <w:pPr>
        <w:snapToGrid w:val="0"/>
        <w:spacing w:line="360" w:lineRule="auto"/>
        <w:ind w:right="480"/>
        <w:jc w:val="center"/>
        <w:rPr>
          <w:rFonts w:hint="eastAsia" w:ascii="仿宋" w:hAnsi="仿宋" w:eastAsia="仿宋" w:cs="仿宋"/>
          <w:b/>
          <w:kern w:val="0"/>
          <w:sz w:val="32"/>
          <w:szCs w:val="32"/>
        </w:rPr>
      </w:pPr>
    </w:p>
    <w:p w14:paraId="64869FA1">
      <w:pPr>
        <w:snapToGrid w:val="0"/>
        <w:spacing w:line="360" w:lineRule="auto"/>
        <w:ind w:right="480"/>
        <w:jc w:val="center"/>
        <w:rPr>
          <w:rFonts w:hint="eastAsia" w:ascii="仿宋" w:hAnsi="仿宋" w:eastAsia="仿宋" w:cs="仿宋"/>
          <w:b/>
          <w:kern w:val="0"/>
          <w:sz w:val="32"/>
          <w:szCs w:val="32"/>
        </w:rPr>
      </w:pPr>
    </w:p>
    <w:p w14:paraId="27E9BE77">
      <w:pPr>
        <w:snapToGrid w:val="0"/>
        <w:spacing w:line="360" w:lineRule="auto"/>
        <w:ind w:right="480"/>
        <w:jc w:val="center"/>
        <w:rPr>
          <w:rFonts w:hint="eastAsia" w:ascii="仿宋" w:hAnsi="仿宋" w:eastAsia="仿宋" w:cs="仿宋"/>
          <w:b/>
          <w:kern w:val="0"/>
          <w:sz w:val="32"/>
          <w:szCs w:val="32"/>
        </w:rPr>
      </w:pPr>
    </w:p>
    <w:p w14:paraId="17C0E377">
      <w:pPr>
        <w:rPr>
          <w:rFonts w:hint="eastAsia" w:ascii="仿宋" w:hAnsi="仿宋" w:eastAsia="仿宋" w:cs="仿宋"/>
        </w:rPr>
      </w:pPr>
    </w:p>
    <w:p w14:paraId="3BC46BF4">
      <w:pPr>
        <w:snapToGrid w:val="0"/>
        <w:spacing w:line="360" w:lineRule="auto"/>
        <w:ind w:right="480"/>
        <w:jc w:val="center"/>
        <w:rPr>
          <w:rFonts w:hint="eastAsia" w:ascii="仿宋" w:hAnsi="仿宋" w:eastAsia="仿宋" w:cs="仿宋"/>
          <w:b/>
          <w:kern w:val="0"/>
          <w:sz w:val="32"/>
          <w:szCs w:val="32"/>
        </w:rPr>
      </w:pPr>
    </w:p>
    <w:p w14:paraId="04F84A99">
      <w:pPr>
        <w:snapToGrid w:val="0"/>
        <w:spacing w:line="360" w:lineRule="auto"/>
        <w:ind w:right="480"/>
        <w:jc w:val="center"/>
        <w:rPr>
          <w:rFonts w:hint="eastAsia" w:ascii="仿宋" w:hAnsi="仿宋" w:eastAsia="仿宋" w:cs="仿宋"/>
          <w:b/>
          <w:kern w:val="0"/>
          <w:sz w:val="32"/>
          <w:szCs w:val="32"/>
        </w:rPr>
      </w:pPr>
    </w:p>
    <w:p w14:paraId="1E44C127">
      <w:pPr>
        <w:snapToGrid w:val="0"/>
        <w:spacing w:line="360" w:lineRule="auto"/>
        <w:ind w:right="480"/>
        <w:jc w:val="center"/>
        <w:rPr>
          <w:rFonts w:hint="eastAsia" w:ascii="仿宋" w:hAnsi="仿宋" w:eastAsia="仿宋" w:cs="仿宋"/>
          <w:b/>
          <w:kern w:val="0"/>
          <w:sz w:val="32"/>
          <w:szCs w:val="32"/>
        </w:rPr>
      </w:pPr>
    </w:p>
    <w:p w14:paraId="4A02C1F4">
      <w:pPr>
        <w:widowControl/>
        <w:spacing w:line="360" w:lineRule="auto"/>
        <w:ind w:firstLine="643" w:firstLineChars="200"/>
        <w:jc w:val="center"/>
        <w:rPr>
          <w:rFonts w:hint="eastAsia" w:ascii="仿宋" w:hAnsi="仿宋" w:eastAsia="仿宋" w:cs="仿宋"/>
          <w:b/>
          <w:kern w:val="0"/>
          <w:sz w:val="32"/>
          <w:szCs w:val="32"/>
        </w:rPr>
      </w:pPr>
    </w:p>
    <w:p w14:paraId="20883D3B">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3252A234">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47715923">
      <w:pPr>
        <w:snapToGrid w:val="0"/>
        <w:spacing w:line="360" w:lineRule="auto"/>
        <w:ind w:right="480"/>
        <w:jc w:val="center"/>
        <w:rPr>
          <w:rFonts w:hint="eastAsia" w:ascii="仿宋" w:hAnsi="仿宋" w:eastAsia="仿宋" w:cs="仿宋"/>
          <w:b/>
          <w:kern w:val="0"/>
          <w:sz w:val="32"/>
          <w:szCs w:val="32"/>
        </w:rPr>
      </w:pPr>
    </w:p>
    <w:p w14:paraId="75C58B2D">
      <w:pPr>
        <w:snapToGrid w:val="0"/>
        <w:spacing w:line="360" w:lineRule="auto"/>
        <w:ind w:right="480"/>
        <w:jc w:val="center"/>
        <w:rPr>
          <w:rFonts w:hint="eastAsia" w:ascii="仿宋" w:hAnsi="仿宋" w:eastAsia="仿宋" w:cs="仿宋"/>
          <w:b/>
          <w:kern w:val="0"/>
          <w:sz w:val="32"/>
          <w:szCs w:val="32"/>
        </w:rPr>
      </w:pPr>
    </w:p>
    <w:p w14:paraId="4B5561D2">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1B98A843">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AEE29EB">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6C8C6117">
      <w:pPr>
        <w:widowControl/>
        <w:spacing w:line="360" w:lineRule="auto"/>
        <w:ind w:firstLine="480"/>
        <w:jc w:val="left"/>
        <w:rPr>
          <w:rFonts w:hint="eastAsia" w:ascii="仿宋" w:hAnsi="仿宋" w:eastAsia="仿宋" w:cs="仿宋"/>
          <w:sz w:val="24"/>
        </w:rPr>
      </w:pPr>
    </w:p>
    <w:p w14:paraId="0201AEBE">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52482489">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30A84FC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82EB5D0">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FA67B8F">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71383C1F">
      <w:pPr>
        <w:pStyle w:val="24"/>
        <w:rPr>
          <w:rFonts w:hint="eastAsia"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4FAFF691">
      <w:pPr>
        <w:pStyle w:val="24"/>
        <w:ind w:firstLine="0"/>
        <w:rPr>
          <w:rFonts w:hint="eastAsia" w:ascii="仿宋" w:hAnsi="仿宋" w:eastAsia="仿宋" w:cs="仿宋"/>
        </w:rPr>
      </w:pPr>
    </w:p>
    <w:p w14:paraId="2F221B23">
      <w:pPr>
        <w:pStyle w:val="25"/>
        <w:rPr>
          <w:rFonts w:hint="eastAsia" w:ascii="仿宋" w:hAnsi="仿宋" w:eastAsia="仿宋" w:cs="仿宋"/>
        </w:rPr>
      </w:pPr>
    </w:p>
    <w:p w14:paraId="3B2DBAF6">
      <w:pPr>
        <w:widowControl/>
        <w:spacing w:line="360" w:lineRule="auto"/>
        <w:ind w:left="150"/>
        <w:jc w:val="center"/>
        <w:rPr>
          <w:rFonts w:hint="eastAsia" w:ascii="仿宋" w:hAnsi="仿宋" w:eastAsia="仿宋" w:cs="仿宋"/>
          <w:b/>
          <w:kern w:val="0"/>
          <w:sz w:val="32"/>
          <w:szCs w:val="32"/>
        </w:rPr>
      </w:pPr>
    </w:p>
    <w:p w14:paraId="06A7C55A">
      <w:pPr>
        <w:widowControl/>
        <w:spacing w:line="360" w:lineRule="auto"/>
        <w:ind w:left="150"/>
        <w:jc w:val="center"/>
        <w:rPr>
          <w:rFonts w:hint="eastAsia" w:ascii="仿宋" w:hAnsi="仿宋" w:eastAsia="仿宋" w:cs="仿宋"/>
          <w:b/>
          <w:kern w:val="0"/>
          <w:sz w:val="32"/>
          <w:szCs w:val="32"/>
        </w:rPr>
      </w:pPr>
    </w:p>
    <w:p w14:paraId="5D2D2D85">
      <w:pPr>
        <w:widowControl/>
        <w:spacing w:line="360" w:lineRule="auto"/>
        <w:ind w:left="150"/>
        <w:jc w:val="center"/>
        <w:rPr>
          <w:rFonts w:hint="eastAsia" w:ascii="仿宋" w:hAnsi="仿宋" w:eastAsia="仿宋" w:cs="仿宋"/>
          <w:b/>
          <w:kern w:val="0"/>
          <w:sz w:val="32"/>
          <w:szCs w:val="32"/>
        </w:rPr>
      </w:pPr>
    </w:p>
    <w:p w14:paraId="3CE2B854">
      <w:pPr>
        <w:widowControl/>
        <w:spacing w:line="360" w:lineRule="auto"/>
        <w:ind w:left="150"/>
        <w:jc w:val="center"/>
        <w:rPr>
          <w:rFonts w:hint="eastAsia" w:ascii="仿宋" w:hAnsi="仿宋" w:eastAsia="仿宋" w:cs="仿宋"/>
          <w:b/>
          <w:kern w:val="0"/>
          <w:sz w:val="32"/>
          <w:szCs w:val="32"/>
        </w:rPr>
      </w:pPr>
    </w:p>
    <w:p w14:paraId="1C9C3907">
      <w:pPr>
        <w:widowControl/>
        <w:spacing w:line="360" w:lineRule="auto"/>
        <w:ind w:left="150"/>
        <w:jc w:val="center"/>
        <w:rPr>
          <w:rFonts w:hint="eastAsia" w:ascii="仿宋" w:hAnsi="仿宋" w:eastAsia="仿宋" w:cs="仿宋"/>
          <w:b/>
          <w:kern w:val="0"/>
          <w:sz w:val="32"/>
          <w:szCs w:val="32"/>
        </w:rPr>
      </w:pPr>
    </w:p>
    <w:p w14:paraId="661674E6">
      <w:pPr>
        <w:widowControl/>
        <w:spacing w:line="360" w:lineRule="auto"/>
        <w:ind w:left="150"/>
        <w:jc w:val="center"/>
        <w:rPr>
          <w:rFonts w:hint="eastAsia" w:ascii="仿宋" w:hAnsi="仿宋" w:eastAsia="仿宋" w:cs="仿宋"/>
          <w:b/>
          <w:kern w:val="0"/>
          <w:sz w:val="32"/>
          <w:szCs w:val="32"/>
        </w:rPr>
      </w:pPr>
    </w:p>
    <w:p w14:paraId="3DA84B25">
      <w:pPr>
        <w:widowControl/>
        <w:spacing w:line="360" w:lineRule="auto"/>
        <w:ind w:left="150"/>
        <w:jc w:val="center"/>
        <w:rPr>
          <w:rFonts w:hint="eastAsia" w:ascii="仿宋" w:hAnsi="仿宋" w:eastAsia="仿宋" w:cs="仿宋"/>
          <w:b/>
          <w:kern w:val="0"/>
          <w:sz w:val="32"/>
          <w:szCs w:val="32"/>
        </w:rPr>
      </w:pPr>
    </w:p>
    <w:p w14:paraId="32B097FB">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4D2C06E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651DFAE">
      <w:pPr>
        <w:rPr>
          <w:rFonts w:hint="eastAsia" w:ascii="仿宋" w:hAnsi="仿宋" w:eastAsia="仿宋" w:cs="仿宋"/>
        </w:rPr>
      </w:pPr>
    </w:p>
    <w:p w14:paraId="7AF6B3CE">
      <w:pPr>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AC7D5C2">
      <w:pPr>
        <w:jc w:val="center"/>
        <w:rPr>
          <w:rFonts w:hint="eastAsia" w:ascii="仿宋" w:hAnsi="仿宋" w:eastAsia="仿宋" w:cs="仿宋"/>
          <w:b/>
          <w:kern w:val="0"/>
          <w:sz w:val="32"/>
          <w:szCs w:val="32"/>
        </w:rPr>
      </w:pPr>
    </w:p>
    <w:p w14:paraId="440B3D95">
      <w:pPr>
        <w:jc w:val="center"/>
        <w:rPr>
          <w:rFonts w:hint="eastAsia" w:ascii="仿宋" w:hAnsi="仿宋" w:eastAsia="仿宋" w:cs="仿宋"/>
          <w:b/>
          <w:kern w:val="0"/>
          <w:sz w:val="32"/>
          <w:szCs w:val="32"/>
        </w:rPr>
      </w:pPr>
      <w:r>
        <w:rPr>
          <w:rFonts w:hint="eastAsia" w:ascii="仿宋" w:hAnsi="仿宋" w:eastAsia="仿宋" w:cs="仿宋"/>
          <w:b/>
          <w:kern w:val="0"/>
          <w:sz w:val="32"/>
          <w:szCs w:val="32"/>
        </w:rPr>
        <w:t>六、政府采购活动现场确认声明书</w:t>
      </w:r>
    </w:p>
    <w:p w14:paraId="6DA3A353">
      <w:pPr>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（注：授权代表参与投标模板）</w:t>
      </w:r>
    </w:p>
    <w:p w14:paraId="782E2B9A">
      <w:pPr>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政府采购活动现场确认声明书</w:t>
      </w:r>
    </w:p>
    <w:p w14:paraId="5F98B803">
      <w:pPr>
        <w:pStyle w:val="971"/>
        <w:widowControl w:val="0"/>
        <w:snapToGrid w:val="0"/>
        <w:jc w:val="both"/>
        <w:rPr>
          <w:rFonts w:hint="eastAsia" w:ascii="仿宋" w:hAnsi="仿宋" w:eastAsia="仿宋" w:cs="仿宋"/>
          <w:b/>
          <w:color w:val="00000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（采购组织机构名称）：</w:t>
      </w:r>
    </w:p>
    <w:p w14:paraId="3557753E">
      <w:pPr>
        <w:pStyle w:val="971"/>
        <w:widowControl w:val="0"/>
        <w:snapToGrid w:val="0"/>
        <w:ind w:firstLine="504" w:firstLineChars="200"/>
        <w:jc w:val="both"/>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本人经由</w:t>
      </w:r>
      <w:r>
        <w:rPr>
          <w:rFonts w:hint="eastAsia" w:ascii="仿宋" w:hAnsi="仿宋" w:eastAsia="仿宋" w:cs="仿宋"/>
          <w:color w:val="000000"/>
          <w:spacing w:val="6"/>
          <w:sz w:val="24"/>
          <w:szCs w:val="24"/>
          <w:u w:val="single"/>
        </w:rPr>
        <w:t xml:space="preserve">                  （单位）</w:t>
      </w:r>
      <w:r>
        <w:rPr>
          <w:rFonts w:hint="eastAsia" w:ascii="仿宋" w:hAnsi="仿宋" w:eastAsia="仿宋" w:cs="仿宋"/>
          <w:color w:val="000000"/>
          <w:spacing w:val="6"/>
          <w:sz w:val="24"/>
          <w:szCs w:val="24"/>
        </w:rPr>
        <w:t>负责人</w:t>
      </w:r>
      <w:r>
        <w:rPr>
          <w:rFonts w:hint="eastAsia" w:ascii="仿宋" w:hAnsi="仿宋" w:eastAsia="仿宋" w:cs="仿宋"/>
          <w:color w:val="000000"/>
          <w:spacing w:val="6"/>
          <w:sz w:val="24"/>
          <w:szCs w:val="24"/>
          <w:u w:val="single"/>
        </w:rPr>
        <w:t xml:space="preserve">        （姓名）</w:t>
      </w:r>
      <w:r>
        <w:rPr>
          <w:rFonts w:hint="eastAsia" w:ascii="仿宋" w:hAnsi="仿宋" w:eastAsia="仿宋" w:cs="仿宋"/>
          <w:color w:val="000000"/>
          <w:spacing w:val="6"/>
          <w:sz w:val="24"/>
          <w:szCs w:val="24"/>
        </w:rPr>
        <w:t>合法授权参加</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项目（编号：</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 xml:space="preserve">）政府采购活动，经与本单位法人代表（负责人）联系确认，现就有关公平竞争事项郑重声明如下： </w:t>
      </w:r>
    </w:p>
    <w:p w14:paraId="40615152">
      <w:pPr>
        <w:pStyle w:val="972"/>
        <w:widowControl/>
        <w:numPr>
          <w:ilvl w:val="0"/>
          <w:numId w:val="11"/>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1301A70C">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77D1186C">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 xml:space="preserve">（如有，请如实说明）                 </w:t>
      </w:r>
      <w:r>
        <w:rPr>
          <w:rFonts w:hint="eastAsia" w:ascii="仿宋" w:hAnsi="仿宋" w:eastAsia="仿宋" w:cs="仿宋"/>
          <w:color w:val="000000"/>
          <w:kern w:val="0"/>
          <w:sz w:val="24"/>
          <w:szCs w:val="24"/>
        </w:rPr>
        <w:t>。</w:t>
      </w:r>
    </w:p>
    <w:p w14:paraId="523DDAD6">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 □与其他所有供应商之间均不存在利害关系 □与</w:t>
      </w:r>
      <w:r>
        <w:rPr>
          <w:rFonts w:hint="eastAsia" w:ascii="仿宋" w:hAnsi="仿宋" w:eastAsia="仿宋" w:cs="仿宋"/>
          <w:color w:val="000000"/>
          <w:kern w:val="0"/>
          <w:sz w:val="24"/>
          <w:szCs w:val="24"/>
          <w:u w:val="single"/>
        </w:rPr>
        <w:t xml:space="preserve">           （供应商名称）</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7D5089E4">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76BBE555">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0FCF9F51">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2D540855">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0F316794">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E.法定代表人或负责人或实际控制人存在近姻亲关系</w:t>
      </w:r>
    </w:p>
    <w:p w14:paraId="70131A76">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5A442EFE">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177F7ACC">
      <w:pPr>
        <w:pStyle w:val="971"/>
        <w:widowControl w:val="0"/>
        <w:snapToGrid w:val="0"/>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554CF8E0">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36BFF951">
      <w:pPr>
        <w:pStyle w:val="972"/>
        <w:widowControl/>
        <w:numPr>
          <w:ilvl w:val="0"/>
          <w:numId w:val="12"/>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5D33E590">
      <w:pPr>
        <w:pStyle w:val="972"/>
        <w:widowControl/>
        <w:numPr>
          <w:ilvl w:val="0"/>
          <w:numId w:val="12"/>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799FD248">
      <w:pPr>
        <w:pStyle w:val="971"/>
        <w:widowControl w:val="0"/>
        <w:snapToGrid w:val="0"/>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投标人名称（电子签名）：</w:t>
      </w:r>
    </w:p>
    <w:p w14:paraId="73EBF34D">
      <w:pPr>
        <w:rPr>
          <w:rFonts w:hint="eastAsia" w:ascii="仿宋" w:hAnsi="仿宋" w:eastAsia="仿宋" w:cs="仿宋"/>
          <w:color w:val="000000"/>
          <w:sz w:val="24"/>
          <w:lang w:eastAsia="zh-CN"/>
        </w:rPr>
      </w:pPr>
      <w:r>
        <w:rPr>
          <w:rFonts w:hint="eastAsia" w:ascii="仿宋" w:hAnsi="仿宋" w:eastAsia="仿宋" w:cs="仿宋"/>
          <w:color w:val="000000"/>
          <w:sz w:val="24"/>
        </w:rPr>
        <w:t xml:space="preserve">                                    年 </w:t>
      </w:r>
      <w:r>
        <w:rPr>
          <w:rFonts w:hint="eastAsia" w:ascii="仿宋" w:hAnsi="仿宋" w:eastAsia="仿宋" w:cs="仿宋"/>
          <w:color w:val="000000"/>
          <w:sz w:val="24"/>
          <w:lang w:eastAsia="zh-CN"/>
        </w:rPr>
        <w:t>8月4日</w:t>
      </w:r>
    </w:p>
    <w:p w14:paraId="38552434">
      <w:pPr>
        <w:pStyle w:val="23"/>
        <w:rPr>
          <w:rFonts w:hint="eastAsia" w:ascii="仿宋" w:hAnsi="仿宋" w:eastAsia="仿宋" w:cs="仿宋"/>
          <w:color w:val="000000"/>
          <w:sz w:val="28"/>
        </w:rPr>
      </w:pPr>
    </w:p>
    <w:p w14:paraId="7AEA124E">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39463A64">
      <w:pPr>
        <w:pStyle w:val="23"/>
        <w:rPr>
          <w:rFonts w:hint="eastAsia" w:ascii="仿宋" w:hAnsi="仿宋" w:eastAsia="仿宋" w:cs="仿宋"/>
        </w:rPr>
      </w:pPr>
    </w:p>
    <w:p w14:paraId="23ECBACF">
      <w:pPr>
        <w:spacing w:line="360" w:lineRule="auto"/>
        <w:rPr>
          <w:rFonts w:hint="eastAsia" w:ascii="仿宋" w:hAnsi="仿宋" w:eastAsia="仿宋" w:cs="仿宋"/>
          <w:color w:val="000000"/>
          <w:sz w:val="32"/>
          <w:szCs w:val="32"/>
        </w:rPr>
      </w:pPr>
      <w:r>
        <w:rPr>
          <w:rFonts w:hint="eastAsia" w:ascii="仿宋" w:hAnsi="仿宋" w:eastAsia="仿宋" w:cs="仿宋"/>
          <w:b/>
          <w:bCs/>
          <w:color w:val="000000"/>
          <w:sz w:val="22"/>
          <w:szCs w:val="22"/>
        </w:rPr>
        <w:t>（注：法定代表人参与投标模板）</w:t>
      </w:r>
    </w:p>
    <w:p w14:paraId="206D1FD8">
      <w:pPr>
        <w:pStyle w:val="971"/>
        <w:widowControl w:val="0"/>
        <w:snapToGrid w:val="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政府采购活动现场确认声明书</w:t>
      </w:r>
    </w:p>
    <w:p w14:paraId="1E916C3A">
      <w:pPr>
        <w:pStyle w:val="971"/>
        <w:widowControl w:val="0"/>
        <w:snapToGrid w:val="0"/>
        <w:jc w:val="both"/>
        <w:rPr>
          <w:rFonts w:hint="eastAsia" w:ascii="仿宋" w:hAnsi="仿宋" w:eastAsia="仿宋" w:cs="仿宋"/>
          <w:b/>
          <w:color w:val="000000"/>
          <w:sz w:val="24"/>
          <w:szCs w:val="24"/>
        </w:rPr>
      </w:pPr>
      <w:r>
        <w:rPr>
          <w:rFonts w:hint="eastAsia" w:ascii="仿宋" w:hAnsi="仿宋" w:eastAsia="仿宋" w:cs="仿宋"/>
          <w:color w:val="000000"/>
          <w:kern w:val="0"/>
          <w:sz w:val="28"/>
        </w:rPr>
        <w:t xml:space="preserve"> </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（采购组织机构名称）：</w:t>
      </w:r>
    </w:p>
    <w:p w14:paraId="78C995A5">
      <w:pPr>
        <w:pStyle w:val="971"/>
        <w:snapToGrid w:val="0"/>
        <w:ind w:firstLine="504" w:firstLineChars="200"/>
        <w:rPr>
          <w:rFonts w:hint="eastAsia" w:ascii="仿宋" w:hAnsi="仿宋" w:eastAsia="仿宋" w:cs="仿宋"/>
          <w:color w:val="000000"/>
          <w:spacing w:val="6"/>
          <w:sz w:val="24"/>
          <w:szCs w:val="24"/>
          <w:u w:val="single"/>
        </w:rPr>
      </w:pPr>
      <w:r>
        <w:rPr>
          <w:rFonts w:hint="eastAsia" w:ascii="仿宋" w:hAnsi="仿宋" w:eastAsia="仿宋" w:cs="仿宋"/>
          <w:color w:val="000000"/>
          <w:spacing w:val="6"/>
          <w:sz w:val="24"/>
          <w:szCs w:val="24"/>
        </w:rPr>
        <w:t>本人为</w:t>
      </w:r>
      <w:r>
        <w:rPr>
          <w:rFonts w:hint="eastAsia" w:ascii="仿宋" w:hAnsi="仿宋" w:eastAsia="仿宋" w:cs="仿宋"/>
          <w:color w:val="000000"/>
          <w:spacing w:val="6"/>
          <w:sz w:val="24"/>
          <w:szCs w:val="24"/>
          <w:u w:val="single"/>
        </w:rPr>
        <w:t xml:space="preserve">                  （单位）</w:t>
      </w:r>
      <w:r>
        <w:rPr>
          <w:rFonts w:hint="eastAsia" w:ascii="仿宋" w:hAnsi="仿宋" w:eastAsia="仿宋" w:cs="仿宋"/>
          <w:color w:val="000000"/>
          <w:spacing w:val="6"/>
          <w:sz w:val="24"/>
          <w:szCs w:val="24"/>
        </w:rPr>
        <w:t>法人代表参加</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项目（编号：</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 xml:space="preserve">）政府采购活动，经本法人代表（负责人）确认，现就有关公平竞争事项郑重声明如下： </w:t>
      </w:r>
    </w:p>
    <w:p w14:paraId="385CDAA6">
      <w:pPr>
        <w:pStyle w:val="972"/>
        <w:widowControl/>
        <w:numPr>
          <w:ilvl w:val="0"/>
          <w:numId w:val="11"/>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2FAF82F8">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610478EE">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 xml:space="preserve">（如有，请如实说明）                 </w:t>
      </w:r>
      <w:r>
        <w:rPr>
          <w:rFonts w:hint="eastAsia" w:ascii="仿宋" w:hAnsi="仿宋" w:eastAsia="仿宋" w:cs="仿宋"/>
          <w:color w:val="000000"/>
          <w:kern w:val="0"/>
          <w:sz w:val="24"/>
          <w:szCs w:val="24"/>
        </w:rPr>
        <w:t>。</w:t>
      </w:r>
    </w:p>
    <w:p w14:paraId="15520D89">
      <w:pPr>
        <w:pStyle w:val="972"/>
        <w:widowControl/>
        <w:snapToGrid w:val="0"/>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 □与其他所有供应商之间均不存在利害关系 □与</w:t>
      </w:r>
      <w:r>
        <w:rPr>
          <w:rFonts w:hint="eastAsia" w:ascii="仿宋" w:hAnsi="仿宋" w:eastAsia="仿宋" w:cs="仿宋"/>
          <w:color w:val="000000"/>
          <w:kern w:val="0"/>
          <w:sz w:val="24"/>
          <w:szCs w:val="24"/>
          <w:u w:val="single"/>
        </w:rPr>
        <w:t xml:space="preserve">           （供应商名称）</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6BBA8E18">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384D4240">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5C2836C5">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3B7EA9D9">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1ED5EB8B">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E.法定代表人或负责人或实际控制人存在近姻亲关系</w:t>
      </w:r>
    </w:p>
    <w:p w14:paraId="1BEDA24C">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1BA8AB5B">
      <w:pPr>
        <w:pStyle w:val="97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2A65A2C6">
      <w:pPr>
        <w:pStyle w:val="971"/>
        <w:widowControl w:val="0"/>
        <w:snapToGrid w:val="0"/>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2F6E21F4">
      <w:pPr>
        <w:pStyle w:val="97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44F1B3B5">
      <w:pPr>
        <w:pStyle w:val="972"/>
        <w:widowControl/>
        <w:numPr>
          <w:ilvl w:val="0"/>
          <w:numId w:val="12"/>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75AA1DF8">
      <w:pPr>
        <w:pStyle w:val="972"/>
        <w:widowControl/>
        <w:numPr>
          <w:ilvl w:val="0"/>
          <w:numId w:val="12"/>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40A969D8">
      <w:pPr>
        <w:pStyle w:val="971"/>
        <w:widowControl w:val="0"/>
        <w:snapToGrid w:val="0"/>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投标人名称（电子签名）：</w:t>
      </w:r>
    </w:p>
    <w:p w14:paraId="4A797DAD">
      <w:pPr>
        <w:pStyle w:val="971"/>
        <w:widowControl w:val="0"/>
        <w:snapToGrid w:val="0"/>
        <w:ind w:firstLine="480" w:firstLineChars="200"/>
        <w:jc w:val="both"/>
        <w:rPr>
          <w:rFonts w:hint="eastAsia" w:ascii="仿宋" w:hAnsi="仿宋" w:eastAsia="仿宋" w:cs="仿宋"/>
          <w:color w:val="000000"/>
          <w:sz w:val="24"/>
          <w:szCs w:val="24"/>
        </w:rPr>
      </w:pPr>
    </w:p>
    <w:p w14:paraId="6303785B">
      <w:pPr>
        <w:spacing w:line="360" w:lineRule="auto"/>
        <w:jc w:val="center"/>
        <w:rPr>
          <w:rFonts w:hint="eastAsia" w:ascii="仿宋" w:hAnsi="仿宋" w:eastAsia="仿宋" w:cs="仿宋"/>
          <w:color w:val="000000"/>
          <w:sz w:val="24"/>
          <w:lang w:eastAsia="zh-CN"/>
        </w:rPr>
      </w:pPr>
      <w:r>
        <w:rPr>
          <w:rFonts w:hint="eastAsia" w:ascii="仿宋" w:hAnsi="仿宋" w:eastAsia="仿宋" w:cs="仿宋"/>
          <w:color w:val="000000"/>
          <w:sz w:val="24"/>
        </w:rPr>
        <w:t xml:space="preserve">                                    年 </w:t>
      </w:r>
      <w:r>
        <w:rPr>
          <w:rFonts w:hint="eastAsia" w:ascii="仿宋" w:hAnsi="仿宋" w:eastAsia="仿宋" w:cs="仿宋"/>
          <w:color w:val="000000"/>
          <w:sz w:val="24"/>
          <w:lang w:eastAsia="zh-CN"/>
        </w:rPr>
        <w:t>8月4日</w:t>
      </w:r>
    </w:p>
    <w:p w14:paraId="5FEDB284">
      <w:pPr>
        <w:rPr>
          <w:rFonts w:hint="eastAsia" w:ascii="仿宋" w:hAnsi="仿宋" w:eastAsia="仿宋" w:cs="仿宋"/>
        </w:rPr>
      </w:pPr>
    </w:p>
    <w:p w14:paraId="0F02A56F">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247BFB61">
      <w:pPr>
        <w:widowControl/>
        <w:adjustRightInd/>
        <w:jc w:val="left"/>
        <w:rPr>
          <w:rFonts w:hint="eastAsia" w:ascii="仿宋" w:hAnsi="仿宋" w:eastAsia="仿宋" w:cs="仿宋"/>
          <w:b/>
          <w:kern w:val="0"/>
          <w:sz w:val="32"/>
          <w:szCs w:val="32"/>
        </w:rPr>
      </w:pPr>
    </w:p>
    <w:p w14:paraId="119BB8DD">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70333B0">
      <w:pPr>
        <w:jc w:val="center"/>
        <w:rPr>
          <w:rFonts w:hint="eastAsia" w:ascii="仿宋" w:hAnsi="仿宋" w:eastAsia="仿宋" w:cs="仿宋"/>
        </w:rPr>
      </w:pPr>
      <w:r>
        <w:rPr>
          <w:rFonts w:hint="eastAsia" w:ascii="仿宋" w:hAnsi="仿宋" w:eastAsia="仿宋" w:cs="仿宋"/>
        </w:rPr>
        <w:t>目录</w:t>
      </w:r>
    </w:p>
    <w:p w14:paraId="44DB028C">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AACC42F">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184B1523">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1D780552">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65CFE08B">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5FAF0C6E">
      <w:pPr>
        <w:rPr>
          <w:rFonts w:hint="eastAsia" w:ascii="仿宋" w:hAnsi="仿宋" w:eastAsia="仿宋" w:cs="仿宋"/>
        </w:rPr>
      </w:pPr>
    </w:p>
    <w:p w14:paraId="0167C6B7">
      <w:pPr>
        <w:rPr>
          <w:rFonts w:hint="eastAsia" w:ascii="仿宋" w:hAnsi="仿宋" w:eastAsia="仿宋" w:cs="仿宋"/>
        </w:rPr>
      </w:pPr>
    </w:p>
    <w:p w14:paraId="730560F7">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E48B52D">
      <w:pPr>
        <w:snapToGrid w:val="0"/>
        <w:spacing w:line="360" w:lineRule="auto"/>
        <w:ind w:firstLine="3855" w:firstLineChars="1200"/>
        <w:outlineLvl w:val="1"/>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0565CEB">
      <w:pPr>
        <w:snapToGrid w:val="0"/>
        <w:spacing w:line="360" w:lineRule="exact"/>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0FDA77F9">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0D7FB9A8">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天（不少于90天），本投标文件在投标有效期满之前均具有约束力。</w:t>
      </w:r>
    </w:p>
    <w:p w14:paraId="047D10AC">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71FEA74D">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31032730">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rPr>
        <w:t>联合协议</w:t>
      </w:r>
      <w:r>
        <w:rPr>
          <w:rFonts w:hint="eastAsia" w:ascii="仿宋" w:hAnsi="仿宋" w:eastAsia="仿宋" w:cs="仿宋"/>
          <w:snapToGrid w:val="0"/>
          <w:color w:val="FF0000"/>
          <w:kern w:val="28"/>
          <w:sz w:val="24"/>
        </w:rPr>
        <w:t>（如果有)</w:t>
      </w:r>
      <w:r>
        <w:rPr>
          <w:rFonts w:hint="eastAsia" w:ascii="仿宋" w:hAnsi="仿宋" w:eastAsia="仿宋" w:cs="仿宋"/>
          <w:snapToGrid w:val="0"/>
          <w:kern w:val="28"/>
          <w:sz w:val="24"/>
        </w:rPr>
        <w:t>；</w:t>
      </w:r>
    </w:p>
    <w:p w14:paraId="34D9F79A">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rPr>
        <w:t>（如果有）</w:t>
      </w:r>
      <w:r>
        <w:rPr>
          <w:rFonts w:hint="eastAsia" w:ascii="仿宋" w:hAnsi="仿宋" w:eastAsia="仿宋" w:cs="仿宋"/>
          <w:sz w:val="24"/>
        </w:rPr>
        <w:t>；</w:t>
      </w:r>
    </w:p>
    <w:p w14:paraId="1B13B7B5">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2.1.4营业执照(或事业法人登记证或其他工商等登记证明材料)；</w:t>
      </w:r>
    </w:p>
    <w:p w14:paraId="7C406FA8">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2.1.5政府采购活动现场确认声明书；</w:t>
      </w:r>
    </w:p>
    <w:p w14:paraId="3B2EED5A">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rPr>
        <w:t>（如果有）</w:t>
      </w:r>
      <w:r>
        <w:rPr>
          <w:rFonts w:hint="eastAsia" w:ascii="仿宋" w:hAnsi="仿宋" w:eastAsia="仿宋" w:cs="仿宋"/>
          <w:sz w:val="24"/>
        </w:rPr>
        <w:t>；</w:t>
      </w:r>
    </w:p>
    <w:p w14:paraId="3F0AD9F2">
      <w:pPr>
        <w:snapToGrid w:val="0"/>
        <w:spacing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7C47BAD">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AF62498">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7C5227C">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rPr>
        <w:t>（如果有）</w:t>
      </w:r>
      <w:r>
        <w:rPr>
          <w:rFonts w:hint="eastAsia" w:ascii="仿宋" w:hAnsi="仿宋" w:eastAsia="仿宋" w:cs="仿宋"/>
          <w:sz w:val="24"/>
        </w:rPr>
        <w:t>；</w:t>
      </w:r>
    </w:p>
    <w:p w14:paraId="245650B5">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3D9534D9">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40D53BDF">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0A3BC6FF">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12EFA199">
      <w:pPr>
        <w:snapToGrid w:val="0"/>
        <w:spacing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F6EAAEB">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35FDA">
      <w:pPr>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5429D973">
      <w:pPr>
        <w:snapToGrid w:val="0"/>
        <w:spacing w:line="360" w:lineRule="exact"/>
        <w:ind w:left="420" w:leftChars="200" w:firstLine="480" w:firstLineChars="200"/>
        <w:rPr>
          <w:rFonts w:hint="eastAsia" w:ascii="仿宋" w:hAnsi="仿宋" w:eastAsia="仿宋" w:cs="仿宋"/>
          <w:color w:val="FF0000"/>
          <w:sz w:val="24"/>
        </w:rPr>
      </w:pPr>
      <w:r>
        <w:rPr>
          <w:rFonts w:hint="eastAsia" w:ascii="仿宋" w:hAnsi="仿宋" w:eastAsia="仿宋" w:cs="仿宋"/>
          <w:color w:val="FF0000"/>
          <w:sz w:val="24"/>
        </w:rPr>
        <w:t>2.3.2中小企业声明函（如果有）。</w:t>
      </w:r>
    </w:p>
    <w:p w14:paraId="45F08D24">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3323926F">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0A8D9671">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31E391F">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D89AE81">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4E72C305">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413DAFC7">
      <w:pPr>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5A767C4">
      <w:pPr>
        <w:spacing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7549B87A">
      <w:pPr>
        <w:spacing w:line="360" w:lineRule="exact"/>
        <w:jc w:val="center"/>
        <w:rPr>
          <w:rFonts w:hint="eastAsia" w:ascii="仿宋" w:hAnsi="仿宋" w:eastAsia="仿宋" w:cs="仿宋"/>
          <w:sz w:val="24"/>
          <w:lang w:eastAsia="zh-CN"/>
        </w:rPr>
      </w:pPr>
      <w:r>
        <w:rPr>
          <w:rFonts w:hint="eastAsia" w:ascii="仿宋" w:hAnsi="仿宋" w:eastAsia="仿宋" w:cs="仿宋"/>
          <w:sz w:val="24"/>
        </w:rPr>
        <w:t xml:space="preserve">     日期：  年</w:t>
      </w:r>
      <w:r>
        <w:rPr>
          <w:rFonts w:hint="eastAsia" w:ascii="仿宋" w:hAnsi="仿宋" w:eastAsia="仿宋" w:cs="仿宋"/>
          <w:sz w:val="24"/>
          <w:lang w:eastAsia="zh-CN"/>
        </w:rPr>
        <w:t>8月4日</w:t>
      </w:r>
    </w:p>
    <w:p w14:paraId="40E6680C">
      <w:pPr>
        <w:snapToGrid w:val="0"/>
        <w:spacing w:line="360" w:lineRule="exact"/>
        <w:ind w:left="420" w:leftChars="200" w:firstLine="4200" w:firstLineChars="1750"/>
        <w:rPr>
          <w:rFonts w:hint="eastAsia" w:ascii="仿宋" w:hAnsi="仿宋" w:eastAsia="仿宋" w:cs="仿宋"/>
          <w:kern w:val="0"/>
          <w:sz w:val="24"/>
          <w:u w:val="single"/>
        </w:rPr>
      </w:pPr>
    </w:p>
    <w:p w14:paraId="3729392C">
      <w:pPr>
        <w:spacing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4686E301">
      <w:pPr>
        <w:snapToGrid w:val="0"/>
        <w:spacing w:line="360" w:lineRule="auto"/>
        <w:outlineLvl w:val="1"/>
        <w:rPr>
          <w:rFonts w:hint="eastAsia" w:ascii="仿宋" w:hAnsi="仿宋" w:eastAsia="仿宋" w:cs="仿宋"/>
          <w:b/>
          <w:kern w:val="0"/>
          <w:sz w:val="32"/>
          <w:szCs w:val="32"/>
        </w:rPr>
      </w:pPr>
    </w:p>
    <w:p w14:paraId="75A1F08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BEE5AB8">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67B91EC">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010CE150">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499D458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304B7DC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5B64B23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eastAsia="zh-CN"/>
        </w:rPr>
        <w:t>8月4日</w:t>
      </w:r>
      <w:r>
        <w:rPr>
          <w:rFonts w:hint="eastAsia" w:ascii="仿宋" w:hAnsi="仿宋" w:eastAsia="仿宋" w:cs="仿宋"/>
          <w:kern w:val="0"/>
          <w:sz w:val="24"/>
          <w:lang w:val="zh-CN"/>
        </w:rPr>
        <w:t>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eastAsia="zh-CN"/>
        </w:rPr>
        <w:t>8月4日</w:t>
      </w:r>
      <w:r>
        <w:rPr>
          <w:rFonts w:hint="eastAsia" w:ascii="仿宋" w:hAnsi="仿宋" w:eastAsia="仿宋" w:cs="仿宋"/>
          <w:kern w:val="0"/>
          <w:sz w:val="24"/>
          <w:lang w:val="zh-CN"/>
        </w:rPr>
        <w:t>止。</w:t>
      </w:r>
    </w:p>
    <w:p w14:paraId="24B215A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1A78254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2FFB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val="0"/>
            <w:vAlign w:val="top"/>
          </w:tcPr>
          <w:p w14:paraId="289A0C2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0794F8BD">
            <w:pPr>
              <w:snapToGrid w:val="0"/>
              <w:spacing w:line="360" w:lineRule="auto"/>
              <w:ind w:firstLine="576"/>
              <w:rPr>
                <w:rFonts w:hint="eastAsia" w:ascii="仿宋" w:hAnsi="仿宋" w:eastAsia="仿宋" w:cs="仿宋"/>
                <w:kern w:val="0"/>
                <w:sz w:val="24"/>
                <w:lang w:val="zh-CN"/>
              </w:rPr>
            </w:pPr>
          </w:p>
        </w:tc>
      </w:tr>
    </w:tbl>
    <w:p w14:paraId="1BB23CF4">
      <w:pPr>
        <w:snapToGrid w:val="0"/>
        <w:spacing w:line="360" w:lineRule="auto"/>
        <w:ind w:firstLine="576"/>
        <w:rPr>
          <w:rFonts w:hint="eastAsia" w:ascii="仿宋" w:hAnsi="仿宋" w:eastAsia="仿宋" w:cs="仿宋"/>
          <w:kern w:val="0"/>
          <w:sz w:val="24"/>
          <w:lang w:val="zh-CN"/>
        </w:rPr>
      </w:pPr>
    </w:p>
    <w:p w14:paraId="1E60DCA9">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磋商响应方全称（CA签章）：</w:t>
      </w:r>
    </w:p>
    <w:p w14:paraId="26A22291">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39C51988">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8月4日</w:t>
      </w:r>
    </w:p>
    <w:p w14:paraId="39DBFA8C">
      <w:pPr>
        <w:snapToGrid w:val="0"/>
        <w:spacing w:line="360" w:lineRule="auto"/>
        <w:ind w:firstLine="576"/>
        <w:rPr>
          <w:rFonts w:hint="eastAsia" w:ascii="仿宋" w:hAnsi="仿宋" w:eastAsia="仿宋" w:cs="仿宋"/>
          <w:kern w:val="0"/>
          <w:sz w:val="24"/>
          <w:lang w:val="zh-CN"/>
        </w:rPr>
      </w:pPr>
    </w:p>
    <w:p w14:paraId="5F3CBCF3">
      <w:pPr>
        <w:snapToGrid w:val="0"/>
        <w:spacing w:line="360" w:lineRule="auto"/>
        <w:rPr>
          <w:rFonts w:hint="eastAsia" w:ascii="仿宋" w:hAnsi="仿宋" w:eastAsia="仿宋" w:cs="仿宋"/>
          <w:color w:val="auto"/>
          <w:sz w:val="24"/>
          <w:highlight w:val="none"/>
        </w:rPr>
      </w:pPr>
    </w:p>
    <w:p w14:paraId="2CCB2D56">
      <w:pPr>
        <w:snapToGrid w:val="0"/>
        <w:spacing w:line="360" w:lineRule="auto"/>
        <w:rPr>
          <w:rFonts w:hint="eastAsia" w:ascii="仿宋" w:hAnsi="仿宋" w:eastAsia="仿宋" w:cs="仿宋"/>
          <w:kern w:val="0"/>
          <w:sz w:val="24"/>
        </w:rPr>
      </w:pPr>
    </w:p>
    <w:p w14:paraId="68E725D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37AD063">
      <w:pPr>
        <w:snapToGrid w:val="0"/>
        <w:spacing w:line="360" w:lineRule="auto"/>
        <w:rPr>
          <w:rFonts w:hint="eastAsia" w:ascii="仿宋" w:hAnsi="仿宋" w:eastAsia="仿宋" w:cs="仿宋"/>
          <w:sz w:val="24"/>
        </w:rPr>
      </w:pPr>
    </w:p>
    <w:p w14:paraId="646B327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14:paraId="66E9575B">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F99E10D">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00191A43">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07663041">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82ED87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eastAsia="zh-CN"/>
        </w:rPr>
        <w:t>8月4日</w:t>
      </w:r>
      <w:r>
        <w:rPr>
          <w:rFonts w:hint="eastAsia" w:ascii="仿宋" w:hAnsi="仿宋" w:eastAsia="仿宋" w:cs="仿宋"/>
          <w:kern w:val="0"/>
          <w:sz w:val="24"/>
          <w:lang w:val="zh-CN"/>
        </w:rPr>
        <w:t>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eastAsia="zh-CN"/>
        </w:rPr>
        <w:t>8月4日</w:t>
      </w:r>
      <w:r>
        <w:rPr>
          <w:rFonts w:hint="eastAsia" w:ascii="仿宋" w:hAnsi="仿宋" w:eastAsia="仿宋" w:cs="仿宋"/>
          <w:kern w:val="0"/>
          <w:sz w:val="24"/>
          <w:lang w:val="zh-CN"/>
        </w:rPr>
        <w:t>止。</w:t>
      </w:r>
    </w:p>
    <w:p w14:paraId="27D5DF3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5F6367C">
      <w:pPr>
        <w:jc w:val="center"/>
        <w:rPr>
          <w:rFonts w:hint="eastAsia" w:ascii="仿宋" w:hAnsi="仿宋" w:eastAsia="仿宋" w:cs="仿宋"/>
          <w:b/>
          <w:kern w:val="0"/>
          <w:sz w:val="32"/>
          <w:szCs w:val="32"/>
        </w:rPr>
      </w:pPr>
    </w:p>
    <w:p w14:paraId="0AA76991">
      <w:pPr>
        <w:rPr>
          <w:rFonts w:hint="eastAsia" w:ascii="仿宋" w:hAnsi="仿宋" w:eastAsia="仿宋" w:cs="仿宋"/>
        </w:rPr>
      </w:pPr>
    </w:p>
    <w:p w14:paraId="14C793B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4B2353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D33247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8F6332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8月4日</w:t>
      </w:r>
    </w:p>
    <w:p w14:paraId="24AE730C">
      <w:pPr>
        <w:autoSpaceDE w:val="0"/>
        <w:autoSpaceDN w:val="0"/>
        <w:spacing w:line="360" w:lineRule="auto"/>
        <w:jc w:val="center"/>
        <w:rPr>
          <w:rFonts w:hint="eastAsia" w:ascii="仿宋" w:hAnsi="仿宋" w:eastAsia="仿宋" w:cs="仿宋"/>
          <w:b/>
          <w:kern w:val="0"/>
          <w:sz w:val="32"/>
          <w:szCs w:val="32"/>
          <w:lang w:val="zh-CN"/>
        </w:rPr>
      </w:pPr>
    </w:p>
    <w:p w14:paraId="17DF0C53">
      <w:pPr>
        <w:autoSpaceDE w:val="0"/>
        <w:autoSpaceDN w:val="0"/>
        <w:spacing w:line="360" w:lineRule="auto"/>
        <w:jc w:val="center"/>
        <w:rPr>
          <w:rFonts w:hint="eastAsia" w:ascii="仿宋" w:hAnsi="仿宋" w:eastAsia="仿宋" w:cs="仿宋"/>
          <w:b/>
          <w:kern w:val="0"/>
          <w:sz w:val="32"/>
          <w:szCs w:val="32"/>
          <w:lang w:val="zh-CN"/>
        </w:rPr>
      </w:pPr>
    </w:p>
    <w:p w14:paraId="4B453B74">
      <w:pPr>
        <w:autoSpaceDE w:val="0"/>
        <w:autoSpaceDN w:val="0"/>
        <w:spacing w:line="360" w:lineRule="auto"/>
        <w:jc w:val="center"/>
        <w:rPr>
          <w:rFonts w:hint="eastAsia" w:ascii="仿宋" w:hAnsi="仿宋" w:eastAsia="仿宋" w:cs="仿宋"/>
          <w:b/>
          <w:kern w:val="0"/>
          <w:sz w:val="32"/>
          <w:szCs w:val="32"/>
          <w:lang w:val="zh-CN"/>
        </w:rPr>
      </w:pPr>
    </w:p>
    <w:p w14:paraId="1B98E16A">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5160F3E9">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25CBBC9D">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7F8B570E">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5B34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noWrap w:val="0"/>
            <w:vAlign w:val="top"/>
          </w:tcPr>
          <w:p w14:paraId="3EF0EB56">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D26777D">
            <w:pPr>
              <w:pStyle w:val="150"/>
              <w:adjustRightInd w:val="0"/>
              <w:spacing w:line="360" w:lineRule="auto"/>
              <w:rPr>
                <w:rFonts w:hint="eastAsia" w:ascii="仿宋" w:hAnsi="仿宋" w:eastAsia="仿宋" w:cs="仿宋"/>
                <w:bCs/>
                <w:sz w:val="24"/>
              </w:rPr>
            </w:pPr>
          </w:p>
        </w:tc>
      </w:tr>
    </w:tbl>
    <w:p w14:paraId="436D2E6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198A5C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31C4C81">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8月4日</w:t>
      </w:r>
    </w:p>
    <w:p w14:paraId="2C04ABCC">
      <w:pPr>
        <w:jc w:val="center"/>
        <w:rPr>
          <w:rFonts w:hint="eastAsia" w:ascii="仿宋" w:hAnsi="仿宋" w:eastAsia="仿宋" w:cs="仿宋"/>
          <w:b/>
          <w:kern w:val="0"/>
          <w:sz w:val="32"/>
          <w:szCs w:val="32"/>
        </w:rPr>
      </w:pPr>
    </w:p>
    <w:p w14:paraId="411A56C9">
      <w:pPr>
        <w:jc w:val="center"/>
        <w:rPr>
          <w:rFonts w:hint="eastAsia" w:ascii="仿宋" w:hAnsi="仿宋" w:eastAsia="仿宋" w:cs="仿宋"/>
          <w:b/>
          <w:kern w:val="0"/>
          <w:sz w:val="32"/>
          <w:szCs w:val="32"/>
        </w:rPr>
      </w:pPr>
    </w:p>
    <w:p w14:paraId="1F9533E4">
      <w:pPr>
        <w:jc w:val="center"/>
        <w:rPr>
          <w:rFonts w:hint="eastAsia" w:ascii="仿宋" w:hAnsi="仿宋" w:eastAsia="仿宋" w:cs="仿宋"/>
          <w:b/>
          <w:kern w:val="0"/>
          <w:sz w:val="32"/>
          <w:szCs w:val="32"/>
        </w:rPr>
      </w:pPr>
    </w:p>
    <w:p w14:paraId="16C1FACB">
      <w:pPr>
        <w:jc w:val="center"/>
        <w:rPr>
          <w:rFonts w:hint="eastAsia" w:ascii="仿宋" w:hAnsi="仿宋" w:eastAsia="仿宋" w:cs="仿宋"/>
          <w:b/>
          <w:kern w:val="0"/>
          <w:sz w:val="32"/>
          <w:szCs w:val="32"/>
        </w:rPr>
      </w:pPr>
    </w:p>
    <w:p w14:paraId="3E19BFB6">
      <w:pPr>
        <w:jc w:val="center"/>
        <w:rPr>
          <w:rFonts w:hint="eastAsia" w:ascii="仿宋" w:hAnsi="仿宋" w:eastAsia="仿宋" w:cs="仿宋"/>
          <w:b/>
          <w:kern w:val="0"/>
          <w:sz w:val="32"/>
          <w:szCs w:val="32"/>
        </w:rPr>
      </w:pPr>
    </w:p>
    <w:p w14:paraId="2BDC1F16">
      <w:pPr>
        <w:jc w:val="center"/>
        <w:rPr>
          <w:rFonts w:hint="eastAsia" w:ascii="仿宋" w:hAnsi="仿宋" w:eastAsia="仿宋" w:cs="仿宋"/>
          <w:b/>
          <w:kern w:val="0"/>
          <w:sz w:val="32"/>
          <w:szCs w:val="32"/>
        </w:rPr>
      </w:pPr>
    </w:p>
    <w:p w14:paraId="69F3B21D">
      <w:pPr>
        <w:jc w:val="center"/>
        <w:rPr>
          <w:rFonts w:hint="eastAsia" w:ascii="仿宋" w:hAnsi="仿宋" w:eastAsia="仿宋" w:cs="仿宋"/>
          <w:b/>
          <w:kern w:val="0"/>
          <w:sz w:val="32"/>
          <w:szCs w:val="32"/>
        </w:rPr>
      </w:pPr>
    </w:p>
    <w:p w14:paraId="54E07C57">
      <w:pPr>
        <w:jc w:val="center"/>
        <w:rPr>
          <w:rFonts w:hint="eastAsia" w:ascii="仿宋" w:hAnsi="仿宋" w:eastAsia="仿宋" w:cs="仿宋"/>
          <w:b/>
          <w:kern w:val="0"/>
          <w:sz w:val="32"/>
          <w:szCs w:val="32"/>
        </w:rPr>
      </w:pPr>
    </w:p>
    <w:p w14:paraId="7AD18F9B">
      <w:pPr>
        <w:jc w:val="center"/>
        <w:rPr>
          <w:rFonts w:hint="eastAsia" w:ascii="仿宋" w:hAnsi="仿宋" w:eastAsia="仿宋" w:cs="仿宋"/>
          <w:b/>
          <w:kern w:val="0"/>
          <w:sz w:val="32"/>
          <w:szCs w:val="32"/>
        </w:rPr>
      </w:pPr>
    </w:p>
    <w:p w14:paraId="55FD390E">
      <w:pPr>
        <w:snapToGrid w:val="0"/>
        <w:spacing w:line="360" w:lineRule="auto"/>
        <w:ind w:right="480"/>
        <w:rPr>
          <w:rFonts w:hint="eastAsia"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5747037">
      <w:pPr>
        <w:spacing w:line="360" w:lineRule="auto"/>
        <w:jc w:val="center"/>
        <w:rPr>
          <w:rFonts w:hint="eastAsia" w:ascii="仿宋" w:hAnsi="仿宋" w:eastAsia="仿宋" w:cs="仿宋"/>
          <w:kern w:val="0"/>
          <w:sz w:val="24"/>
          <w:lang w:val="zh-CN"/>
        </w:rPr>
      </w:pPr>
    </w:p>
    <w:p w14:paraId="4B19466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7B543A4C">
      <w:pPr>
        <w:widowControl/>
        <w:spacing w:line="360" w:lineRule="auto"/>
        <w:ind w:firstLine="120" w:firstLineChars="50"/>
        <w:jc w:val="left"/>
        <w:rPr>
          <w:rFonts w:hint="eastAsia" w:ascii="仿宋" w:hAnsi="仿宋" w:eastAsia="仿宋" w:cs="仿宋"/>
          <w:sz w:val="24"/>
        </w:rPr>
      </w:pPr>
      <w:bookmarkStart w:id="549"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49"/>
    <w:p w14:paraId="0B7416AF">
      <w:pPr>
        <w:rPr>
          <w:rFonts w:hint="eastAsia" w:ascii="仿宋" w:hAnsi="仿宋" w:eastAsia="仿宋" w:cs="仿宋"/>
        </w:rPr>
      </w:pPr>
    </w:p>
    <w:p w14:paraId="28E40483">
      <w:pPr>
        <w:rPr>
          <w:rFonts w:hint="eastAsia" w:ascii="仿宋" w:hAnsi="仿宋" w:eastAsia="仿宋" w:cs="仿宋"/>
        </w:rPr>
      </w:pPr>
    </w:p>
    <w:p w14:paraId="6E27CD0D">
      <w:pPr>
        <w:rPr>
          <w:rFonts w:hint="eastAsia" w:ascii="仿宋" w:hAnsi="仿宋" w:eastAsia="仿宋" w:cs="仿宋"/>
        </w:rPr>
      </w:pPr>
    </w:p>
    <w:p w14:paraId="3FFB7C56">
      <w:pPr>
        <w:rPr>
          <w:rFonts w:hint="eastAsia" w:ascii="仿宋" w:hAnsi="仿宋" w:eastAsia="仿宋" w:cs="仿宋"/>
        </w:rPr>
      </w:pPr>
    </w:p>
    <w:p w14:paraId="1477DD3B">
      <w:pPr>
        <w:rPr>
          <w:rFonts w:hint="eastAsia" w:ascii="仿宋" w:hAnsi="仿宋" w:eastAsia="仿宋" w:cs="仿宋"/>
        </w:rPr>
      </w:pPr>
    </w:p>
    <w:p w14:paraId="417B145F">
      <w:pPr>
        <w:jc w:val="center"/>
        <w:rPr>
          <w:rFonts w:hint="eastAsia" w:ascii="仿宋" w:hAnsi="仿宋" w:eastAsia="仿宋" w:cs="仿宋"/>
          <w:b/>
          <w:kern w:val="0"/>
          <w:sz w:val="32"/>
          <w:szCs w:val="32"/>
        </w:rPr>
      </w:pPr>
    </w:p>
    <w:p w14:paraId="441E2B25">
      <w:pPr>
        <w:snapToGrid w:val="0"/>
        <w:spacing w:line="360" w:lineRule="auto"/>
        <w:jc w:val="center"/>
        <w:outlineLvl w:val="1"/>
        <w:rPr>
          <w:rFonts w:hint="eastAsia" w:ascii="仿宋" w:hAnsi="仿宋" w:eastAsia="仿宋" w:cs="仿宋"/>
          <w:b/>
          <w:kern w:val="0"/>
          <w:sz w:val="32"/>
          <w:szCs w:val="32"/>
          <w:lang w:val="zh-CN"/>
        </w:rPr>
      </w:pPr>
    </w:p>
    <w:p w14:paraId="66F01871">
      <w:pPr>
        <w:snapToGrid w:val="0"/>
        <w:spacing w:line="360" w:lineRule="auto"/>
        <w:jc w:val="center"/>
        <w:outlineLvl w:val="1"/>
        <w:rPr>
          <w:rFonts w:hint="eastAsia" w:ascii="仿宋" w:hAnsi="仿宋" w:eastAsia="仿宋" w:cs="仿宋"/>
          <w:b/>
          <w:kern w:val="0"/>
          <w:sz w:val="32"/>
          <w:szCs w:val="32"/>
          <w:lang w:val="zh-CN"/>
        </w:rPr>
      </w:pPr>
    </w:p>
    <w:p w14:paraId="63B29FD3">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2FDE6C2">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417BFEE7">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86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79156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10E02F8">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055F59B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B20A5A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0771537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2180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6D6886">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7880E91B">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0A4A5107">
            <w:pPr>
              <w:jc w:val="cente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02A1BB8E">
            <w:pPr>
              <w:jc w:val="center"/>
              <w:rPr>
                <w:rFonts w:hint="eastAsia" w:ascii="仿宋" w:hAnsi="仿宋" w:eastAsia="仿宋" w:cs="仿宋"/>
                <w:sz w:val="24"/>
              </w:rPr>
            </w:pPr>
          </w:p>
          <w:p w14:paraId="6E9F4C6E">
            <w:pPr>
              <w:jc w:val="center"/>
              <w:rPr>
                <w:rFonts w:hint="eastAsia" w:ascii="仿宋" w:hAnsi="仿宋" w:eastAsia="仿宋" w:cs="仿宋"/>
                <w:sz w:val="24"/>
              </w:rPr>
            </w:pPr>
            <w:r>
              <w:rPr>
                <w:rFonts w:hint="eastAsia" w:ascii="仿宋" w:hAnsi="仿宋" w:eastAsia="仿宋" w:cs="仿宋"/>
                <w:sz w:val="24"/>
              </w:rPr>
              <w:t>见投标文件</w:t>
            </w:r>
          </w:p>
          <w:p w14:paraId="5B885AAC">
            <w:pPr>
              <w:jc w:val="cente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B05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4086E7">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6AAD96D1">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5AA5B0D0">
            <w:pPr>
              <w:jc w:val="center"/>
              <w:rPr>
                <w:rFonts w:hint="eastAsia" w:ascii="仿宋" w:hAnsi="仿宋" w:eastAsia="仿宋" w:cs="仿宋"/>
                <w:sz w:val="24"/>
              </w:rPr>
            </w:pPr>
            <w:r>
              <w:rPr>
                <w:rFonts w:hint="eastAsia" w:ascii="仿宋" w:hAnsi="仿宋" w:eastAsia="仿宋" w:cs="仿宋"/>
                <w:sz w:val="24"/>
              </w:rPr>
              <w:t>投标函</w:t>
            </w:r>
          </w:p>
        </w:tc>
        <w:tc>
          <w:tcPr>
            <w:tcW w:w="1418" w:type="dxa"/>
            <w:vAlign w:val="center"/>
          </w:tcPr>
          <w:p w14:paraId="5DB1FDB5">
            <w:pPr>
              <w:jc w:val="cente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3C7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964754">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64EBA920">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1C7FE9AD">
            <w:pPr>
              <w:jc w:val="cente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16E6FB8A">
            <w:pPr>
              <w:jc w:val="cente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39CE6C2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7F0D05F">
      <w:pPr>
        <w:jc w:val="center"/>
        <w:rPr>
          <w:rFonts w:hint="eastAsia" w:ascii="仿宋" w:hAnsi="仿宋" w:eastAsia="仿宋" w:cs="仿宋"/>
          <w:b/>
          <w:kern w:val="0"/>
          <w:sz w:val="32"/>
          <w:szCs w:val="32"/>
        </w:rPr>
      </w:pPr>
    </w:p>
    <w:p w14:paraId="09E7AEC2">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83F5604">
      <w:pPr>
        <w:jc w:val="center"/>
        <w:rPr>
          <w:rFonts w:hint="eastAsia" w:ascii="仿宋" w:hAnsi="仿宋" w:eastAsia="仿宋" w:cs="仿宋"/>
          <w:b/>
          <w:kern w:val="0"/>
          <w:sz w:val="32"/>
          <w:szCs w:val="32"/>
        </w:rPr>
      </w:pPr>
    </w:p>
    <w:p w14:paraId="11286E9B">
      <w:pPr>
        <w:jc w:val="center"/>
        <w:rPr>
          <w:rFonts w:hint="eastAsia" w:ascii="仿宋" w:hAnsi="仿宋" w:eastAsia="仿宋" w:cs="仿宋"/>
          <w:b/>
          <w:kern w:val="0"/>
          <w:sz w:val="32"/>
          <w:szCs w:val="32"/>
        </w:rPr>
      </w:pPr>
    </w:p>
    <w:p w14:paraId="0C282D3F">
      <w:pPr>
        <w:jc w:val="center"/>
        <w:rPr>
          <w:rFonts w:hint="eastAsia" w:ascii="仿宋" w:hAnsi="仿宋" w:eastAsia="仿宋" w:cs="仿宋"/>
          <w:b/>
          <w:kern w:val="0"/>
          <w:sz w:val="32"/>
          <w:szCs w:val="32"/>
        </w:rPr>
      </w:pPr>
    </w:p>
    <w:p w14:paraId="43B68BA3">
      <w:pPr>
        <w:jc w:val="center"/>
        <w:rPr>
          <w:rFonts w:hint="eastAsia" w:ascii="仿宋" w:hAnsi="仿宋" w:eastAsia="仿宋" w:cs="仿宋"/>
          <w:b/>
          <w:kern w:val="0"/>
          <w:sz w:val="32"/>
          <w:szCs w:val="32"/>
        </w:rPr>
      </w:pPr>
    </w:p>
    <w:p w14:paraId="64244954">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B8282E2">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08B24AD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09E869">
      <w:pPr>
        <w:jc w:val="center"/>
        <w:rPr>
          <w:rFonts w:hint="eastAsia" w:ascii="仿宋" w:hAnsi="仿宋" w:eastAsia="仿宋" w:cs="仿宋"/>
          <w:b/>
          <w:kern w:val="0"/>
          <w:sz w:val="32"/>
          <w:szCs w:val="32"/>
        </w:rPr>
      </w:pPr>
    </w:p>
    <w:p w14:paraId="6A59F7CD">
      <w:pPr>
        <w:jc w:val="center"/>
        <w:rPr>
          <w:rFonts w:hint="eastAsia" w:ascii="仿宋" w:hAnsi="仿宋" w:eastAsia="仿宋" w:cs="仿宋"/>
          <w:b/>
          <w:kern w:val="0"/>
          <w:sz w:val="32"/>
          <w:szCs w:val="32"/>
        </w:rPr>
      </w:pPr>
    </w:p>
    <w:p w14:paraId="5C985CC2">
      <w:pPr>
        <w:jc w:val="center"/>
        <w:rPr>
          <w:rFonts w:hint="eastAsia" w:ascii="仿宋" w:hAnsi="仿宋" w:eastAsia="仿宋" w:cs="仿宋"/>
          <w:b/>
          <w:kern w:val="0"/>
          <w:sz w:val="32"/>
          <w:szCs w:val="32"/>
        </w:rPr>
      </w:pPr>
    </w:p>
    <w:p w14:paraId="4B6F0948">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424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65AEDB08">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vAlign w:val="center"/>
          </w:tcPr>
          <w:p w14:paraId="62216618">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Pr>
          <w:p w14:paraId="0B1488CD">
            <w:pPr>
              <w:spacing w:line="360" w:lineRule="auto"/>
              <w:jc w:val="center"/>
              <w:rPr>
                <w:rFonts w:hint="eastAsia" w:ascii="仿宋" w:hAnsi="仿宋" w:eastAsia="仿宋" w:cs="仿宋"/>
                <w:b/>
                <w:sz w:val="24"/>
              </w:rPr>
            </w:pPr>
          </w:p>
          <w:p w14:paraId="0FCED171">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vAlign w:val="center"/>
          </w:tcPr>
          <w:p w14:paraId="2D1FA7E5">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vAlign w:val="center"/>
          </w:tcPr>
          <w:p w14:paraId="41B2134C">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vAlign w:val="center"/>
          </w:tcPr>
          <w:p w14:paraId="065BC842">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7BD7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4DAF8257">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vAlign w:val="center"/>
          </w:tcPr>
          <w:p w14:paraId="67C06A16">
            <w:pPr>
              <w:snapToGrid w:val="0"/>
              <w:spacing w:line="360" w:lineRule="auto"/>
              <w:jc w:val="center"/>
              <w:rPr>
                <w:rFonts w:hint="eastAsia" w:ascii="仿宋" w:hAnsi="仿宋" w:eastAsia="仿宋" w:cs="仿宋"/>
                <w:sz w:val="24"/>
              </w:rPr>
            </w:pPr>
          </w:p>
        </w:tc>
        <w:tc>
          <w:tcPr>
            <w:tcW w:w="1114" w:type="dxa"/>
            <w:vAlign w:val="center"/>
          </w:tcPr>
          <w:p w14:paraId="3CEFDDA9">
            <w:pPr>
              <w:snapToGrid w:val="0"/>
              <w:spacing w:line="360" w:lineRule="auto"/>
              <w:jc w:val="center"/>
              <w:rPr>
                <w:rFonts w:hint="eastAsia" w:ascii="仿宋" w:hAnsi="仿宋" w:eastAsia="仿宋" w:cs="仿宋"/>
                <w:sz w:val="24"/>
              </w:rPr>
            </w:pPr>
          </w:p>
        </w:tc>
        <w:tc>
          <w:tcPr>
            <w:tcW w:w="1260" w:type="dxa"/>
            <w:vAlign w:val="center"/>
          </w:tcPr>
          <w:p w14:paraId="0855D9AB">
            <w:pPr>
              <w:snapToGrid w:val="0"/>
              <w:spacing w:line="360" w:lineRule="auto"/>
              <w:jc w:val="center"/>
              <w:rPr>
                <w:rFonts w:hint="eastAsia" w:ascii="仿宋" w:hAnsi="仿宋" w:eastAsia="仿宋" w:cs="仿宋"/>
                <w:sz w:val="24"/>
              </w:rPr>
            </w:pPr>
          </w:p>
        </w:tc>
        <w:tc>
          <w:tcPr>
            <w:tcW w:w="2775" w:type="dxa"/>
            <w:vAlign w:val="center"/>
          </w:tcPr>
          <w:p w14:paraId="66FE4467">
            <w:pPr>
              <w:spacing w:line="360" w:lineRule="auto"/>
              <w:jc w:val="center"/>
              <w:rPr>
                <w:rFonts w:hint="eastAsia" w:ascii="仿宋" w:hAnsi="仿宋" w:eastAsia="仿宋" w:cs="仿宋"/>
                <w:sz w:val="24"/>
              </w:rPr>
            </w:pPr>
          </w:p>
        </w:tc>
        <w:tc>
          <w:tcPr>
            <w:tcW w:w="1673" w:type="dxa"/>
            <w:vAlign w:val="center"/>
          </w:tcPr>
          <w:p w14:paraId="1603C8A5">
            <w:pPr>
              <w:spacing w:line="360" w:lineRule="auto"/>
              <w:jc w:val="center"/>
              <w:rPr>
                <w:rFonts w:hint="eastAsia" w:ascii="仿宋" w:hAnsi="仿宋" w:eastAsia="仿宋" w:cs="仿宋"/>
                <w:sz w:val="24"/>
              </w:rPr>
            </w:pPr>
          </w:p>
        </w:tc>
      </w:tr>
      <w:tr w14:paraId="45B2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45C9E989">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vAlign w:val="center"/>
          </w:tcPr>
          <w:p w14:paraId="4E83D66E">
            <w:pPr>
              <w:snapToGrid w:val="0"/>
              <w:spacing w:line="360" w:lineRule="auto"/>
              <w:jc w:val="center"/>
              <w:rPr>
                <w:rFonts w:hint="eastAsia" w:ascii="仿宋" w:hAnsi="仿宋" w:eastAsia="仿宋" w:cs="仿宋"/>
                <w:sz w:val="24"/>
              </w:rPr>
            </w:pPr>
          </w:p>
        </w:tc>
        <w:tc>
          <w:tcPr>
            <w:tcW w:w="1114" w:type="dxa"/>
            <w:vAlign w:val="center"/>
          </w:tcPr>
          <w:p w14:paraId="53AA5923">
            <w:pPr>
              <w:snapToGrid w:val="0"/>
              <w:spacing w:line="360" w:lineRule="auto"/>
              <w:jc w:val="center"/>
              <w:rPr>
                <w:rFonts w:hint="eastAsia" w:ascii="仿宋" w:hAnsi="仿宋" w:eastAsia="仿宋" w:cs="仿宋"/>
                <w:sz w:val="24"/>
              </w:rPr>
            </w:pPr>
          </w:p>
        </w:tc>
        <w:tc>
          <w:tcPr>
            <w:tcW w:w="1260" w:type="dxa"/>
            <w:vAlign w:val="center"/>
          </w:tcPr>
          <w:p w14:paraId="21ED89A9">
            <w:pPr>
              <w:snapToGrid w:val="0"/>
              <w:spacing w:line="360" w:lineRule="auto"/>
              <w:jc w:val="center"/>
              <w:rPr>
                <w:rFonts w:hint="eastAsia" w:ascii="仿宋" w:hAnsi="仿宋" w:eastAsia="仿宋" w:cs="仿宋"/>
                <w:sz w:val="24"/>
              </w:rPr>
            </w:pPr>
          </w:p>
        </w:tc>
        <w:tc>
          <w:tcPr>
            <w:tcW w:w="2775" w:type="dxa"/>
            <w:vAlign w:val="center"/>
          </w:tcPr>
          <w:p w14:paraId="243D367A">
            <w:pPr>
              <w:spacing w:line="360" w:lineRule="auto"/>
              <w:jc w:val="center"/>
              <w:rPr>
                <w:rFonts w:hint="eastAsia" w:ascii="仿宋" w:hAnsi="仿宋" w:eastAsia="仿宋" w:cs="仿宋"/>
                <w:sz w:val="24"/>
              </w:rPr>
            </w:pPr>
          </w:p>
        </w:tc>
        <w:tc>
          <w:tcPr>
            <w:tcW w:w="1673" w:type="dxa"/>
            <w:vAlign w:val="center"/>
          </w:tcPr>
          <w:p w14:paraId="4735B09B">
            <w:pPr>
              <w:spacing w:line="360" w:lineRule="auto"/>
              <w:jc w:val="center"/>
              <w:rPr>
                <w:rFonts w:hint="eastAsia" w:ascii="仿宋" w:hAnsi="仿宋" w:eastAsia="仿宋" w:cs="仿宋"/>
                <w:sz w:val="24"/>
              </w:rPr>
            </w:pPr>
          </w:p>
        </w:tc>
      </w:tr>
      <w:tr w14:paraId="29A3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61F8946C">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vAlign w:val="center"/>
          </w:tcPr>
          <w:p w14:paraId="0F004B35">
            <w:pPr>
              <w:snapToGrid w:val="0"/>
              <w:spacing w:line="360" w:lineRule="auto"/>
              <w:jc w:val="center"/>
              <w:rPr>
                <w:rFonts w:hint="eastAsia" w:ascii="仿宋" w:hAnsi="仿宋" w:eastAsia="仿宋" w:cs="仿宋"/>
                <w:sz w:val="24"/>
              </w:rPr>
            </w:pPr>
          </w:p>
        </w:tc>
        <w:tc>
          <w:tcPr>
            <w:tcW w:w="1114" w:type="dxa"/>
            <w:vAlign w:val="center"/>
          </w:tcPr>
          <w:p w14:paraId="0400F303">
            <w:pPr>
              <w:snapToGrid w:val="0"/>
              <w:spacing w:line="360" w:lineRule="auto"/>
              <w:jc w:val="center"/>
              <w:rPr>
                <w:rFonts w:hint="eastAsia" w:ascii="仿宋" w:hAnsi="仿宋" w:eastAsia="仿宋" w:cs="仿宋"/>
                <w:sz w:val="24"/>
              </w:rPr>
            </w:pPr>
          </w:p>
        </w:tc>
        <w:tc>
          <w:tcPr>
            <w:tcW w:w="1260" w:type="dxa"/>
            <w:vAlign w:val="center"/>
          </w:tcPr>
          <w:p w14:paraId="58C02A99">
            <w:pPr>
              <w:snapToGrid w:val="0"/>
              <w:spacing w:line="360" w:lineRule="auto"/>
              <w:jc w:val="center"/>
              <w:rPr>
                <w:rFonts w:hint="eastAsia" w:ascii="仿宋" w:hAnsi="仿宋" w:eastAsia="仿宋" w:cs="仿宋"/>
                <w:sz w:val="24"/>
              </w:rPr>
            </w:pPr>
          </w:p>
        </w:tc>
        <w:tc>
          <w:tcPr>
            <w:tcW w:w="2775" w:type="dxa"/>
            <w:vAlign w:val="center"/>
          </w:tcPr>
          <w:p w14:paraId="72280EE2">
            <w:pPr>
              <w:spacing w:line="360" w:lineRule="auto"/>
              <w:jc w:val="center"/>
              <w:rPr>
                <w:rFonts w:hint="eastAsia" w:ascii="仿宋" w:hAnsi="仿宋" w:eastAsia="仿宋" w:cs="仿宋"/>
                <w:sz w:val="24"/>
              </w:rPr>
            </w:pPr>
          </w:p>
        </w:tc>
        <w:tc>
          <w:tcPr>
            <w:tcW w:w="1673" w:type="dxa"/>
            <w:vAlign w:val="center"/>
          </w:tcPr>
          <w:p w14:paraId="1C1E49DA">
            <w:pPr>
              <w:spacing w:line="360" w:lineRule="auto"/>
              <w:jc w:val="center"/>
              <w:rPr>
                <w:rFonts w:hint="eastAsia" w:ascii="仿宋" w:hAnsi="仿宋" w:eastAsia="仿宋" w:cs="仿宋"/>
                <w:sz w:val="24"/>
              </w:rPr>
            </w:pPr>
          </w:p>
        </w:tc>
      </w:tr>
    </w:tbl>
    <w:p w14:paraId="069A006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59F771F">
      <w:pPr>
        <w:jc w:val="center"/>
        <w:rPr>
          <w:rFonts w:hint="eastAsia" w:ascii="仿宋" w:hAnsi="仿宋" w:eastAsia="仿宋" w:cs="仿宋"/>
          <w:b/>
          <w:kern w:val="0"/>
          <w:sz w:val="32"/>
          <w:szCs w:val="32"/>
        </w:rPr>
      </w:pPr>
    </w:p>
    <w:p w14:paraId="78B22EE4">
      <w:pPr>
        <w:jc w:val="center"/>
        <w:rPr>
          <w:rFonts w:hint="eastAsia" w:ascii="仿宋" w:hAnsi="仿宋" w:eastAsia="仿宋" w:cs="仿宋"/>
          <w:b/>
          <w:kern w:val="0"/>
          <w:sz w:val="32"/>
          <w:szCs w:val="32"/>
        </w:rPr>
      </w:pPr>
    </w:p>
    <w:p w14:paraId="32001AC0">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296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4324F1">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4EB0C967">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1D108C1F">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5E0129F">
            <w:pPr>
              <w:jc w:val="center"/>
              <w:rPr>
                <w:rFonts w:hint="eastAsia" w:ascii="仿宋" w:hAnsi="仿宋" w:eastAsia="仿宋" w:cs="仿宋"/>
                <w:b/>
                <w:bCs/>
                <w:sz w:val="24"/>
              </w:rPr>
            </w:pPr>
            <w:r>
              <w:rPr>
                <w:rFonts w:hint="eastAsia" w:ascii="仿宋" w:hAnsi="仿宋" w:eastAsia="仿宋" w:cs="仿宋"/>
                <w:b/>
                <w:bCs/>
                <w:sz w:val="24"/>
              </w:rPr>
              <w:t>偏离说明</w:t>
            </w:r>
          </w:p>
        </w:tc>
      </w:tr>
      <w:tr w14:paraId="319C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EF34D2">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2468B1C6">
            <w:pPr>
              <w:jc w:val="center"/>
              <w:rPr>
                <w:rFonts w:hint="eastAsia" w:ascii="仿宋" w:hAnsi="仿宋" w:eastAsia="仿宋" w:cs="仿宋"/>
                <w:b/>
                <w:kern w:val="0"/>
                <w:sz w:val="32"/>
                <w:szCs w:val="32"/>
              </w:rPr>
            </w:pPr>
          </w:p>
        </w:tc>
        <w:tc>
          <w:tcPr>
            <w:tcW w:w="3546" w:type="dxa"/>
          </w:tcPr>
          <w:p w14:paraId="74E0DD46">
            <w:pPr>
              <w:jc w:val="center"/>
              <w:rPr>
                <w:rFonts w:hint="eastAsia" w:ascii="仿宋" w:hAnsi="仿宋" w:eastAsia="仿宋" w:cs="仿宋"/>
                <w:b/>
                <w:kern w:val="0"/>
                <w:sz w:val="32"/>
                <w:szCs w:val="32"/>
              </w:rPr>
            </w:pPr>
          </w:p>
        </w:tc>
        <w:tc>
          <w:tcPr>
            <w:tcW w:w="1276" w:type="dxa"/>
          </w:tcPr>
          <w:p w14:paraId="3F220791">
            <w:pPr>
              <w:jc w:val="center"/>
              <w:rPr>
                <w:rFonts w:hint="eastAsia" w:ascii="仿宋" w:hAnsi="仿宋" w:eastAsia="仿宋" w:cs="仿宋"/>
                <w:b/>
                <w:kern w:val="0"/>
                <w:sz w:val="32"/>
                <w:szCs w:val="32"/>
              </w:rPr>
            </w:pPr>
          </w:p>
        </w:tc>
      </w:tr>
      <w:tr w14:paraId="2D90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0679F2">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495EA306">
            <w:pPr>
              <w:jc w:val="center"/>
              <w:rPr>
                <w:rFonts w:hint="eastAsia" w:ascii="仿宋" w:hAnsi="仿宋" w:eastAsia="仿宋" w:cs="仿宋"/>
                <w:b/>
                <w:kern w:val="0"/>
                <w:sz w:val="32"/>
                <w:szCs w:val="32"/>
              </w:rPr>
            </w:pPr>
          </w:p>
        </w:tc>
        <w:tc>
          <w:tcPr>
            <w:tcW w:w="3546" w:type="dxa"/>
          </w:tcPr>
          <w:p w14:paraId="3F750ED7">
            <w:pPr>
              <w:jc w:val="center"/>
              <w:rPr>
                <w:rFonts w:hint="eastAsia" w:ascii="仿宋" w:hAnsi="仿宋" w:eastAsia="仿宋" w:cs="仿宋"/>
                <w:b/>
                <w:kern w:val="0"/>
                <w:sz w:val="32"/>
                <w:szCs w:val="32"/>
              </w:rPr>
            </w:pPr>
          </w:p>
        </w:tc>
        <w:tc>
          <w:tcPr>
            <w:tcW w:w="1276" w:type="dxa"/>
          </w:tcPr>
          <w:p w14:paraId="6A5273C0">
            <w:pPr>
              <w:jc w:val="center"/>
              <w:rPr>
                <w:rFonts w:hint="eastAsia" w:ascii="仿宋" w:hAnsi="仿宋" w:eastAsia="仿宋" w:cs="仿宋"/>
                <w:b/>
                <w:kern w:val="0"/>
                <w:sz w:val="32"/>
                <w:szCs w:val="32"/>
              </w:rPr>
            </w:pPr>
          </w:p>
        </w:tc>
      </w:tr>
      <w:tr w14:paraId="4AAF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421964">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6BCD8D53">
            <w:pPr>
              <w:jc w:val="center"/>
              <w:rPr>
                <w:rFonts w:hint="eastAsia" w:ascii="仿宋" w:hAnsi="仿宋" w:eastAsia="仿宋" w:cs="仿宋"/>
                <w:b/>
                <w:kern w:val="0"/>
                <w:sz w:val="32"/>
                <w:szCs w:val="32"/>
              </w:rPr>
            </w:pPr>
          </w:p>
        </w:tc>
        <w:tc>
          <w:tcPr>
            <w:tcW w:w="3546" w:type="dxa"/>
          </w:tcPr>
          <w:p w14:paraId="0C24BA91">
            <w:pPr>
              <w:jc w:val="center"/>
              <w:rPr>
                <w:rFonts w:hint="eastAsia" w:ascii="仿宋" w:hAnsi="仿宋" w:eastAsia="仿宋" w:cs="仿宋"/>
                <w:b/>
                <w:kern w:val="0"/>
                <w:sz w:val="32"/>
                <w:szCs w:val="32"/>
              </w:rPr>
            </w:pPr>
          </w:p>
        </w:tc>
        <w:tc>
          <w:tcPr>
            <w:tcW w:w="1276" w:type="dxa"/>
          </w:tcPr>
          <w:p w14:paraId="61E03E2A">
            <w:pPr>
              <w:jc w:val="center"/>
              <w:rPr>
                <w:rFonts w:hint="eastAsia" w:ascii="仿宋" w:hAnsi="仿宋" w:eastAsia="仿宋" w:cs="仿宋"/>
                <w:b/>
                <w:kern w:val="0"/>
                <w:sz w:val="32"/>
                <w:szCs w:val="32"/>
              </w:rPr>
            </w:pPr>
          </w:p>
        </w:tc>
      </w:tr>
    </w:tbl>
    <w:p w14:paraId="16C1F92B">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6952B3D4">
      <w:pPr>
        <w:jc w:val="center"/>
        <w:rPr>
          <w:rFonts w:hint="eastAsia" w:ascii="仿宋" w:hAnsi="仿宋" w:eastAsia="仿宋" w:cs="仿宋"/>
          <w:b/>
          <w:kern w:val="0"/>
          <w:sz w:val="32"/>
          <w:szCs w:val="32"/>
        </w:rPr>
      </w:pPr>
    </w:p>
    <w:p w14:paraId="2AA8DA0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D990482">
      <w:pPr>
        <w:ind w:firstLine="1911" w:firstLineChars="595"/>
        <w:rPr>
          <w:rFonts w:hint="eastAsia" w:ascii="仿宋" w:hAnsi="仿宋" w:eastAsia="仿宋" w:cs="仿宋"/>
          <w:b/>
          <w:bCs/>
          <w:sz w:val="32"/>
          <w:szCs w:val="32"/>
        </w:rPr>
      </w:pPr>
    </w:p>
    <w:p w14:paraId="61ED278C">
      <w:pPr>
        <w:ind w:firstLine="1911" w:firstLineChars="595"/>
        <w:rPr>
          <w:rFonts w:hint="eastAsia" w:ascii="仿宋" w:hAnsi="仿宋" w:eastAsia="仿宋" w:cs="仿宋"/>
          <w:b/>
          <w:bCs/>
          <w:sz w:val="32"/>
          <w:szCs w:val="32"/>
        </w:rPr>
      </w:pPr>
    </w:p>
    <w:p w14:paraId="4C80704C">
      <w:pPr>
        <w:ind w:firstLine="1911" w:firstLineChars="595"/>
        <w:rPr>
          <w:rFonts w:hint="eastAsia" w:ascii="仿宋" w:hAnsi="仿宋" w:eastAsia="仿宋" w:cs="仿宋"/>
          <w:b/>
          <w:bCs/>
          <w:sz w:val="32"/>
          <w:szCs w:val="32"/>
        </w:rPr>
      </w:pPr>
    </w:p>
    <w:p w14:paraId="6382273D">
      <w:pPr>
        <w:ind w:firstLine="1911" w:firstLineChars="595"/>
        <w:rPr>
          <w:rFonts w:hint="eastAsia" w:ascii="仿宋" w:hAnsi="仿宋" w:eastAsia="仿宋" w:cs="仿宋"/>
          <w:b/>
          <w:bCs/>
          <w:sz w:val="32"/>
          <w:szCs w:val="32"/>
        </w:rPr>
      </w:pPr>
    </w:p>
    <w:p w14:paraId="1B07A979">
      <w:pPr>
        <w:ind w:firstLine="1911" w:firstLineChars="595"/>
        <w:rPr>
          <w:rFonts w:hint="eastAsia" w:ascii="仿宋" w:hAnsi="仿宋" w:eastAsia="仿宋" w:cs="仿宋"/>
          <w:b/>
          <w:bCs/>
          <w:sz w:val="32"/>
          <w:szCs w:val="32"/>
        </w:rPr>
      </w:pPr>
    </w:p>
    <w:p w14:paraId="0C294462">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047F7D26">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412C2F2B">
      <w:pPr>
        <w:snapToGrid w:val="0"/>
        <w:spacing w:line="360" w:lineRule="auto"/>
        <w:rPr>
          <w:rFonts w:hint="eastAsia" w:ascii="仿宋" w:hAnsi="仿宋" w:eastAsia="仿宋" w:cs="仿宋"/>
          <w:sz w:val="24"/>
        </w:rPr>
      </w:pPr>
    </w:p>
    <w:p w14:paraId="79AD9996">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FCBB5B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53E7A7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9EA5DC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DADDD3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3EB5D4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57B96FB0">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FE9E2F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70A0699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CA75A3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995018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0EB826C">
      <w:pPr>
        <w:autoSpaceDE w:val="0"/>
        <w:autoSpaceDN w:val="0"/>
        <w:spacing w:line="360" w:lineRule="auto"/>
        <w:ind w:left="2"/>
        <w:jc w:val="left"/>
        <w:rPr>
          <w:rFonts w:hint="eastAsia" w:ascii="仿宋" w:hAnsi="仿宋" w:eastAsia="仿宋" w:cs="仿宋"/>
          <w:kern w:val="0"/>
          <w:sz w:val="24"/>
          <w:lang w:val="zh-CN"/>
        </w:rPr>
      </w:pPr>
    </w:p>
    <w:p w14:paraId="2CAFE563">
      <w:pPr>
        <w:autoSpaceDE w:val="0"/>
        <w:autoSpaceDN w:val="0"/>
        <w:spacing w:line="360" w:lineRule="auto"/>
        <w:ind w:left="2"/>
        <w:jc w:val="left"/>
        <w:rPr>
          <w:rFonts w:hint="eastAsia" w:ascii="仿宋" w:hAnsi="仿宋" w:eastAsia="仿宋" w:cs="仿宋"/>
          <w:kern w:val="0"/>
          <w:sz w:val="24"/>
          <w:lang w:val="zh-CN"/>
        </w:rPr>
      </w:pPr>
    </w:p>
    <w:p w14:paraId="14E80D1A">
      <w:pPr>
        <w:autoSpaceDE w:val="0"/>
        <w:autoSpaceDN w:val="0"/>
        <w:spacing w:line="360" w:lineRule="auto"/>
        <w:ind w:left="2"/>
        <w:jc w:val="left"/>
        <w:rPr>
          <w:rFonts w:hint="eastAsia" w:ascii="仿宋" w:hAnsi="仿宋" w:eastAsia="仿宋" w:cs="仿宋"/>
          <w:kern w:val="0"/>
          <w:sz w:val="24"/>
          <w:lang w:val="zh-CN"/>
        </w:rPr>
      </w:pPr>
    </w:p>
    <w:p w14:paraId="4FCF26F9">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BA5D1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年8月4日</w:t>
      </w:r>
    </w:p>
    <w:p w14:paraId="64725E41">
      <w:pPr>
        <w:spacing w:line="360" w:lineRule="auto"/>
        <w:jc w:val="center"/>
        <w:rPr>
          <w:rFonts w:hint="eastAsia" w:ascii="仿宋" w:hAnsi="仿宋" w:eastAsia="仿宋" w:cs="仿宋"/>
          <w:b/>
          <w:bCs/>
          <w:sz w:val="24"/>
        </w:rPr>
      </w:pPr>
    </w:p>
    <w:p w14:paraId="5F9C807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8B63961">
      <w:pPr>
        <w:spacing w:line="360" w:lineRule="auto"/>
        <w:jc w:val="center"/>
        <w:rPr>
          <w:rFonts w:hint="eastAsia"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2E0F18E7">
      <w:pPr>
        <w:spacing w:line="360" w:lineRule="auto"/>
        <w:jc w:val="center"/>
        <w:outlineLvl w:val="0"/>
        <w:rPr>
          <w:rFonts w:hint="eastAsia" w:ascii="仿宋" w:hAnsi="仿宋" w:eastAsia="仿宋" w:cs="仿宋"/>
          <w:b/>
          <w:kern w:val="0"/>
          <w:sz w:val="36"/>
          <w:szCs w:val="36"/>
        </w:rPr>
      </w:pPr>
    </w:p>
    <w:p w14:paraId="1B505AF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9F1C84C">
      <w:pPr>
        <w:jc w:val="center"/>
        <w:rPr>
          <w:rFonts w:hint="eastAsia" w:ascii="仿宋" w:hAnsi="仿宋" w:eastAsia="仿宋" w:cs="仿宋"/>
        </w:rPr>
      </w:pPr>
      <w:r>
        <w:rPr>
          <w:rFonts w:hint="eastAsia" w:ascii="仿宋" w:hAnsi="仿宋" w:eastAsia="仿宋" w:cs="仿宋"/>
        </w:rPr>
        <w:t>目录</w:t>
      </w:r>
    </w:p>
    <w:p w14:paraId="1C7FEA5A">
      <w:pPr>
        <w:rPr>
          <w:rFonts w:hint="eastAsia" w:ascii="仿宋" w:hAnsi="仿宋" w:eastAsia="仿宋" w:cs="仿宋"/>
        </w:rPr>
      </w:pPr>
    </w:p>
    <w:p w14:paraId="31411910">
      <w:pPr>
        <w:pStyle w:val="132"/>
        <w:ind w:firstLine="0" w:firstLineChars="0"/>
        <w:outlineLvl w:val="0"/>
        <w:rPr>
          <w:rFonts w:hint="eastAsia" w:ascii="仿宋" w:hAnsi="仿宋" w:eastAsia="仿宋" w:cs="仿宋"/>
        </w:rPr>
      </w:pPr>
      <w:r>
        <w:rPr>
          <w:rFonts w:hint="eastAsia" w:ascii="仿宋" w:hAnsi="仿宋" w:eastAsia="仿宋" w:cs="仿宋"/>
        </w:rPr>
        <w:t>（1）开标一览表（报价表）……………………………………………………（页码）</w:t>
      </w:r>
    </w:p>
    <w:p w14:paraId="2DFB1464">
      <w:pPr>
        <w:pStyle w:val="132"/>
        <w:ind w:firstLine="0" w:firstLineChars="0"/>
        <w:outlineLvl w:val="0"/>
        <w:rPr>
          <w:rFonts w:hint="eastAsia" w:ascii="仿宋" w:hAnsi="仿宋" w:eastAsia="仿宋" w:cs="仿宋"/>
        </w:rPr>
      </w:pPr>
      <w:r>
        <w:rPr>
          <w:rFonts w:hint="eastAsia" w:ascii="仿宋" w:hAnsi="仿宋" w:eastAsia="仿宋" w:cs="仿宋"/>
        </w:rPr>
        <w:t>（2）中小企业声明函……………………………………………………………（页码）</w:t>
      </w:r>
    </w:p>
    <w:p w14:paraId="5802EFE6">
      <w:pPr>
        <w:snapToGrid w:val="0"/>
        <w:spacing w:line="360" w:lineRule="auto"/>
        <w:ind w:right="480"/>
        <w:jc w:val="center"/>
        <w:rPr>
          <w:rFonts w:hint="eastAsia" w:ascii="仿宋" w:hAnsi="仿宋" w:eastAsia="仿宋" w:cs="仿宋"/>
          <w:b/>
          <w:kern w:val="0"/>
          <w:sz w:val="32"/>
          <w:szCs w:val="32"/>
        </w:rPr>
      </w:pPr>
    </w:p>
    <w:p w14:paraId="65269E02">
      <w:pPr>
        <w:snapToGrid w:val="0"/>
        <w:spacing w:line="360" w:lineRule="auto"/>
        <w:ind w:right="480"/>
        <w:jc w:val="center"/>
        <w:rPr>
          <w:rFonts w:hint="eastAsia" w:ascii="仿宋" w:hAnsi="仿宋" w:eastAsia="仿宋" w:cs="仿宋"/>
          <w:b/>
          <w:kern w:val="0"/>
          <w:sz w:val="32"/>
          <w:szCs w:val="32"/>
        </w:rPr>
      </w:pPr>
    </w:p>
    <w:p w14:paraId="1110753A">
      <w:pPr>
        <w:snapToGrid w:val="0"/>
        <w:spacing w:line="360" w:lineRule="auto"/>
        <w:ind w:right="480"/>
        <w:jc w:val="center"/>
        <w:rPr>
          <w:rFonts w:hint="eastAsia" w:ascii="仿宋" w:hAnsi="仿宋" w:eastAsia="仿宋" w:cs="仿宋"/>
          <w:b/>
          <w:kern w:val="0"/>
          <w:sz w:val="32"/>
          <w:szCs w:val="32"/>
        </w:rPr>
      </w:pPr>
    </w:p>
    <w:p w14:paraId="1303CFFC">
      <w:pPr>
        <w:snapToGrid w:val="0"/>
        <w:spacing w:line="360" w:lineRule="auto"/>
        <w:ind w:right="480"/>
        <w:jc w:val="center"/>
        <w:rPr>
          <w:rFonts w:hint="eastAsia" w:ascii="仿宋" w:hAnsi="仿宋" w:eastAsia="仿宋" w:cs="仿宋"/>
          <w:b/>
          <w:kern w:val="0"/>
          <w:sz w:val="32"/>
          <w:szCs w:val="32"/>
        </w:rPr>
      </w:pPr>
    </w:p>
    <w:p w14:paraId="0D53A1C6">
      <w:pPr>
        <w:snapToGrid w:val="0"/>
        <w:spacing w:line="360" w:lineRule="auto"/>
        <w:ind w:right="480"/>
        <w:jc w:val="center"/>
        <w:rPr>
          <w:rFonts w:hint="eastAsia" w:ascii="仿宋" w:hAnsi="仿宋" w:eastAsia="仿宋" w:cs="仿宋"/>
          <w:b/>
          <w:kern w:val="0"/>
          <w:sz w:val="32"/>
          <w:szCs w:val="32"/>
        </w:rPr>
      </w:pPr>
    </w:p>
    <w:p w14:paraId="3F8DB176">
      <w:pPr>
        <w:snapToGrid w:val="0"/>
        <w:spacing w:line="360" w:lineRule="auto"/>
        <w:ind w:right="480"/>
        <w:jc w:val="center"/>
        <w:rPr>
          <w:rFonts w:hint="eastAsia" w:ascii="仿宋" w:hAnsi="仿宋" w:eastAsia="仿宋" w:cs="仿宋"/>
          <w:b/>
          <w:kern w:val="0"/>
          <w:sz w:val="32"/>
          <w:szCs w:val="32"/>
        </w:rPr>
      </w:pPr>
    </w:p>
    <w:p w14:paraId="7EA9A9C2">
      <w:pPr>
        <w:snapToGrid w:val="0"/>
        <w:spacing w:line="360" w:lineRule="auto"/>
        <w:ind w:right="480"/>
        <w:jc w:val="center"/>
        <w:rPr>
          <w:rFonts w:hint="eastAsia" w:ascii="仿宋" w:hAnsi="仿宋" w:eastAsia="仿宋" w:cs="仿宋"/>
          <w:b/>
          <w:kern w:val="0"/>
          <w:sz w:val="32"/>
          <w:szCs w:val="32"/>
        </w:rPr>
      </w:pPr>
    </w:p>
    <w:p w14:paraId="675E5E2B">
      <w:pPr>
        <w:snapToGrid w:val="0"/>
        <w:spacing w:line="360" w:lineRule="auto"/>
        <w:ind w:right="480"/>
        <w:jc w:val="center"/>
        <w:rPr>
          <w:rFonts w:hint="eastAsia" w:ascii="仿宋" w:hAnsi="仿宋" w:eastAsia="仿宋" w:cs="仿宋"/>
          <w:b/>
          <w:kern w:val="0"/>
          <w:sz w:val="32"/>
          <w:szCs w:val="32"/>
        </w:rPr>
      </w:pPr>
    </w:p>
    <w:p w14:paraId="06A2B85E">
      <w:pPr>
        <w:snapToGrid w:val="0"/>
        <w:spacing w:line="360" w:lineRule="auto"/>
        <w:ind w:right="480"/>
        <w:jc w:val="center"/>
        <w:rPr>
          <w:rFonts w:hint="eastAsia" w:ascii="仿宋" w:hAnsi="仿宋" w:eastAsia="仿宋" w:cs="仿宋"/>
          <w:b/>
          <w:kern w:val="0"/>
          <w:sz w:val="32"/>
          <w:szCs w:val="32"/>
        </w:rPr>
      </w:pPr>
    </w:p>
    <w:p w14:paraId="08924DB1">
      <w:pPr>
        <w:snapToGrid w:val="0"/>
        <w:spacing w:line="360" w:lineRule="auto"/>
        <w:ind w:right="480"/>
        <w:jc w:val="center"/>
        <w:rPr>
          <w:rFonts w:hint="eastAsia" w:ascii="仿宋" w:hAnsi="仿宋" w:eastAsia="仿宋" w:cs="仿宋"/>
          <w:b/>
          <w:kern w:val="0"/>
          <w:sz w:val="32"/>
          <w:szCs w:val="32"/>
        </w:rPr>
      </w:pPr>
    </w:p>
    <w:p w14:paraId="1E4A4CDB">
      <w:pPr>
        <w:snapToGrid w:val="0"/>
        <w:spacing w:line="360" w:lineRule="auto"/>
        <w:ind w:right="480"/>
        <w:jc w:val="center"/>
        <w:rPr>
          <w:rFonts w:hint="eastAsia" w:ascii="仿宋" w:hAnsi="仿宋" w:eastAsia="仿宋" w:cs="仿宋"/>
          <w:b/>
          <w:kern w:val="0"/>
          <w:sz w:val="32"/>
          <w:szCs w:val="32"/>
        </w:rPr>
      </w:pPr>
    </w:p>
    <w:p w14:paraId="69295E95">
      <w:pPr>
        <w:snapToGrid w:val="0"/>
        <w:spacing w:line="360" w:lineRule="auto"/>
        <w:ind w:right="480"/>
        <w:jc w:val="center"/>
        <w:rPr>
          <w:rFonts w:hint="eastAsia" w:ascii="仿宋" w:hAnsi="仿宋" w:eastAsia="仿宋" w:cs="仿宋"/>
          <w:b/>
          <w:kern w:val="0"/>
          <w:sz w:val="32"/>
          <w:szCs w:val="32"/>
        </w:rPr>
      </w:pPr>
    </w:p>
    <w:p w14:paraId="3148F267">
      <w:pPr>
        <w:snapToGrid w:val="0"/>
        <w:spacing w:line="360" w:lineRule="auto"/>
        <w:ind w:right="480"/>
        <w:jc w:val="center"/>
        <w:rPr>
          <w:rFonts w:hint="eastAsia" w:ascii="仿宋" w:hAnsi="仿宋" w:eastAsia="仿宋" w:cs="仿宋"/>
          <w:b/>
          <w:kern w:val="0"/>
          <w:sz w:val="32"/>
          <w:szCs w:val="32"/>
        </w:rPr>
      </w:pPr>
    </w:p>
    <w:p w14:paraId="4F5B583A">
      <w:pPr>
        <w:snapToGrid w:val="0"/>
        <w:spacing w:line="360" w:lineRule="auto"/>
        <w:ind w:right="480"/>
        <w:jc w:val="center"/>
        <w:rPr>
          <w:rFonts w:hint="eastAsia" w:ascii="仿宋" w:hAnsi="仿宋" w:eastAsia="仿宋" w:cs="仿宋"/>
          <w:b/>
          <w:kern w:val="0"/>
          <w:sz w:val="32"/>
          <w:szCs w:val="32"/>
        </w:rPr>
      </w:pPr>
    </w:p>
    <w:p w14:paraId="6F3CD119">
      <w:pPr>
        <w:snapToGrid w:val="0"/>
        <w:spacing w:line="360" w:lineRule="auto"/>
        <w:ind w:right="480"/>
        <w:jc w:val="center"/>
        <w:rPr>
          <w:rFonts w:hint="eastAsia" w:ascii="仿宋" w:hAnsi="仿宋" w:eastAsia="仿宋" w:cs="仿宋"/>
          <w:b/>
          <w:kern w:val="0"/>
          <w:sz w:val="32"/>
          <w:szCs w:val="32"/>
        </w:rPr>
      </w:pPr>
    </w:p>
    <w:p w14:paraId="0E2C846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02F783BB">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5075F7B8">
      <w:pPr>
        <w:pStyle w:val="693"/>
        <w:keepNext w:val="0"/>
        <w:pageBreakBefore w:val="0"/>
        <w:tabs>
          <w:tab w:val="clear" w:pos="720"/>
        </w:tabs>
        <w:snapToGrid w:val="0"/>
        <w:spacing w:before="120" w:after="120"/>
        <w:ind w:firstLine="643"/>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5411CCF6">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1BE6DAD">
      <w:pPr>
        <w:snapToGrid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FF0000"/>
          <w:sz w:val="24"/>
        </w:rPr>
        <w:t>（项目名称）</w:t>
      </w:r>
      <w:r>
        <w:rPr>
          <w:rFonts w:hint="eastAsia" w:ascii="仿宋" w:hAnsi="仿宋" w:eastAsia="仿宋" w:cs="仿宋"/>
          <w:kern w:val="0"/>
          <w:sz w:val="24"/>
          <w:lang w:val="zh-CN"/>
        </w:rPr>
        <w:t>【招标编号：</w:t>
      </w:r>
      <w:r>
        <w:rPr>
          <w:rFonts w:hint="eastAsia" w:ascii="仿宋" w:hAnsi="仿宋" w:eastAsia="仿宋" w:cs="仿宋"/>
          <w:color w:val="FF0000"/>
          <w:sz w:val="24"/>
        </w:rPr>
        <w:t>（采购编号）</w:t>
      </w:r>
      <w:r>
        <w:rPr>
          <w:rFonts w:hint="eastAsia" w:ascii="仿宋" w:hAnsi="仿宋" w:eastAsia="仿宋" w:cs="仿宋"/>
          <w:sz w:val="24"/>
        </w:rPr>
        <w:t>】的实施</w:t>
      </w:r>
      <w:r>
        <w:rPr>
          <w:rFonts w:hint="eastAsia" w:ascii="仿宋" w:hAnsi="仿宋" w:eastAsia="仿宋" w:cs="仿宋"/>
          <w:kern w:val="0"/>
          <w:sz w:val="24"/>
          <w:lang w:val="zh-CN"/>
        </w:rPr>
        <w:t>。</w:t>
      </w:r>
    </w:p>
    <w:p w14:paraId="664517C0">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1417"/>
        <w:gridCol w:w="851"/>
        <w:gridCol w:w="992"/>
        <w:gridCol w:w="992"/>
        <w:gridCol w:w="1701"/>
      </w:tblGrid>
      <w:tr w14:paraId="12AA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0" w:type="dxa"/>
            <w:vAlign w:val="center"/>
          </w:tcPr>
          <w:p w14:paraId="665F8B8B">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7F144311">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701" w:type="dxa"/>
          </w:tcPr>
          <w:p w14:paraId="462B0F76">
            <w:pPr>
              <w:spacing w:line="360" w:lineRule="auto"/>
              <w:jc w:val="center"/>
              <w:rPr>
                <w:rFonts w:hint="eastAsia" w:ascii="仿宋" w:hAnsi="仿宋" w:eastAsia="仿宋" w:cs="仿宋"/>
                <w:b/>
                <w:sz w:val="24"/>
              </w:rPr>
            </w:pPr>
          </w:p>
          <w:p w14:paraId="69709B39">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417" w:type="dxa"/>
            <w:vAlign w:val="center"/>
          </w:tcPr>
          <w:p w14:paraId="4C1157EA">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851" w:type="dxa"/>
            <w:vAlign w:val="center"/>
          </w:tcPr>
          <w:p w14:paraId="57CA3C59">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992" w:type="dxa"/>
            <w:vAlign w:val="center"/>
          </w:tcPr>
          <w:p w14:paraId="6F7E15FE">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992" w:type="dxa"/>
            <w:vAlign w:val="center"/>
          </w:tcPr>
          <w:p w14:paraId="5195E5DA">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1701" w:type="dxa"/>
            <w:vAlign w:val="center"/>
          </w:tcPr>
          <w:p w14:paraId="54241D8D">
            <w:pPr>
              <w:spacing w:line="360" w:lineRule="auto"/>
              <w:jc w:val="center"/>
              <w:rPr>
                <w:rFonts w:hint="eastAsia" w:ascii="仿宋" w:hAnsi="仿宋" w:eastAsia="仿宋" w:cs="仿宋"/>
                <w:b/>
                <w:sz w:val="24"/>
              </w:rPr>
            </w:pPr>
          </w:p>
          <w:p w14:paraId="3FABDE8A">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67C247D7">
            <w:pPr>
              <w:spacing w:line="360" w:lineRule="auto"/>
              <w:jc w:val="center"/>
              <w:rPr>
                <w:rFonts w:hint="eastAsia" w:ascii="仿宋" w:hAnsi="仿宋" w:eastAsia="仿宋" w:cs="仿宋"/>
                <w:b/>
                <w:sz w:val="24"/>
              </w:rPr>
            </w:pPr>
          </w:p>
        </w:tc>
      </w:tr>
      <w:tr w14:paraId="349A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vAlign w:val="center"/>
          </w:tcPr>
          <w:p w14:paraId="3CD4EEA2">
            <w:pPr>
              <w:spacing w:line="360" w:lineRule="auto"/>
              <w:jc w:val="center"/>
              <w:rPr>
                <w:rFonts w:hint="eastAsia" w:ascii="仿宋" w:hAnsi="仿宋" w:eastAsia="仿宋" w:cs="仿宋"/>
                <w:color w:val="0000FF"/>
                <w:sz w:val="24"/>
              </w:rPr>
            </w:pPr>
          </w:p>
        </w:tc>
        <w:tc>
          <w:tcPr>
            <w:tcW w:w="992" w:type="dxa"/>
            <w:vAlign w:val="center"/>
          </w:tcPr>
          <w:p w14:paraId="143E29F0">
            <w:pPr>
              <w:snapToGrid w:val="0"/>
              <w:spacing w:line="360" w:lineRule="auto"/>
              <w:jc w:val="center"/>
              <w:rPr>
                <w:rFonts w:hint="eastAsia" w:ascii="仿宋" w:hAnsi="仿宋" w:eastAsia="仿宋" w:cs="仿宋"/>
                <w:color w:val="0000FF"/>
                <w:sz w:val="24"/>
              </w:rPr>
            </w:pPr>
          </w:p>
        </w:tc>
        <w:tc>
          <w:tcPr>
            <w:tcW w:w="1701" w:type="dxa"/>
            <w:vAlign w:val="center"/>
          </w:tcPr>
          <w:p w14:paraId="40FA2F86">
            <w:pPr>
              <w:snapToGrid w:val="0"/>
              <w:spacing w:line="360" w:lineRule="auto"/>
              <w:jc w:val="center"/>
              <w:rPr>
                <w:rFonts w:hint="eastAsia" w:ascii="仿宋" w:hAnsi="仿宋" w:eastAsia="仿宋" w:cs="仿宋"/>
                <w:color w:val="0000FF"/>
                <w:sz w:val="24"/>
              </w:rPr>
            </w:pPr>
          </w:p>
        </w:tc>
        <w:tc>
          <w:tcPr>
            <w:tcW w:w="1417" w:type="dxa"/>
            <w:vAlign w:val="center"/>
          </w:tcPr>
          <w:p w14:paraId="4CAD3C54">
            <w:pPr>
              <w:snapToGrid w:val="0"/>
              <w:spacing w:line="360" w:lineRule="auto"/>
              <w:jc w:val="center"/>
              <w:rPr>
                <w:rFonts w:hint="eastAsia" w:ascii="仿宋" w:hAnsi="仿宋" w:eastAsia="仿宋" w:cs="仿宋"/>
                <w:color w:val="0000FF"/>
                <w:sz w:val="24"/>
              </w:rPr>
            </w:pPr>
          </w:p>
        </w:tc>
        <w:tc>
          <w:tcPr>
            <w:tcW w:w="851" w:type="dxa"/>
            <w:vAlign w:val="center"/>
          </w:tcPr>
          <w:p w14:paraId="5E099C0C">
            <w:pPr>
              <w:snapToGrid w:val="0"/>
              <w:spacing w:line="360" w:lineRule="auto"/>
              <w:jc w:val="center"/>
              <w:rPr>
                <w:rFonts w:hint="eastAsia" w:ascii="仿宋" w:hAnsi="仿宋" w:eastAsia="仿宋" w:cs="仿宋"/>
                <w:color w:val="0000FF"/>
                <w:sz w:val="24"/>
              </w:rPr>
            </w:pPr>
          </w:p>
        </w:tc>
        <w:tc>
          <w:tcPr>
            <w:tcW w:w="992" w:type="dxa"/>
            <w:vAlign w:val="center"/>
          </w:tcPr>
          <w:p w14:paraId="4BF11746">
            <w:pPr>
              <w:spacing w:line="360" w:lineRule="auto"/>
              <w:jc w:val="center"/>
              <w:rPr>
                <w:rFonts w:hint="eastAsia" w:ascii="仿宋" w:hAnsi="仿宋" w:eastAsia="仿宋" w:cs="仿宋"/>
                <w:color w:val="0000FF"/>
                <w:sz w:val="24"/>
              </w:rPr>
            </w:pPr>
          </w:p>
        </w:tc>
        <w:tc>
          <w:tcPr>
            <w:tcW w:w="992" w:type="dxa"/>
            <w:vAlign w:val="center"/>
          </w:tcPr>
          <w:p w14:paraId="7643E4B4">
            <w:pPr>
              <w:spacing w:line="360" w:lineRule="auto"/>
              <w:jc w:val="center"/>
              <w:rPr>
                <w:rFonts w:hint="eastAsia" w:ascii="仿宋" w:hAnsi="仿宋" w:eastAsia="仿宋" w:cs="仿宋"/>
                <w:color w:val="0000FF"/>
                <w:sz w:val="24"/>
              </w:rPr>
            </w:pPr>
          </w:p>
        </w:tc>
        <w:tc>
          <w:tcPr>
            <w:tcW w:w="1701" w:type="dxa"/>
            <w:vAlign w:val="center"/>
          </w:tcPr>
          <w:p w14:paraId="07CA5E7F">
            <w:pPr>
              <w:spacing w:line="360" w:lineRule="auto"/>
              <w:jc w:val="center"/>
              <w:rPr>
                <w:rFonts w:hint="eastAsia" w:ascii="仿宋" w:hAnsi="仿宋" w:eastAsia="仿宋" w:cs="仿宋"/>
                <w:color w:val="0000FF"/>
                <w:sz w:val="24"/>
              </w:rPr>
            </w:pPr>
          </w:p>
        </w:tc>
      </w:tr>
      <w:tr w14:paraId="2F8D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22B3E501">
            <w:pPr>
              <w:spacing w:line="360" w:lineRule="auto"/>
              <w:jc w:val="center"/>
              <w:rPr>
                <w:rFonts w:hint="eastAsia" w:ascii="仿宋" w:hAnsi="仿宋" w:eastAsia="仿宋" w:cs="仿宋"/>
                <w:color w:val="0000FF"/>
                <w:sz w:val="24"/>
              </w:rPr>
            </w:pPr>
          </w:p>
        </w:tc>
        <w:tc>
          <w:tcPr>
            <w:tcW w:w="992" w:type="dxa"/>
            <w:vAlign w:val="center"/>
          </w:tcPr>
          <w:p w14:paraId="5F55F936">
            <w:pPr>
              <w:snapToGrid w:val="0"/>
              <w:spacing w:line="360" w:lineRule="auto"/>
              <w:jc w:val="center"/>
              <w:rPr>
                <w:rFonts w:hint="eastAsia" w:ascii="仿宋" w:hAnsi="仿宋" w:eastAsia="仿宋" w:cs="仿宋"/>
                <w:color w:val="0000FF"/>
                <w:sz w:val="24"/>
              </w:rPr>
            </w:pPr>
          </w:p>
        </w:tc>
        <w:tc>
          <w:tcPr>
            <w:tcW w:w="1701" w:type="dxa"/>
            <w:vAlign w:val="center"/>
          </w:tcPr>
          <w:p w14:paraId="30D97B1A">
            <w:pPr>
              <w:snapToGrid w:val="0"/>
              <w:spacing w:line="360" w:lineRule="auto"/>
              <w:jc w:val="center"/>
              <w:rPr>
                <w:rFonts w:hint="eastAsia" w:ascii="仿宋" w:hAnsi="仿宋" w:eastAsia="仿宋" w:cs="仿宋"/>
                <w:color w:val="0000FF"/>
                <w:sz w:val="24"/>
              </w:rPr>
            </w:pPr>
          </w:p>
        </w:tc>
        <w:tc>
          <w:tcPr>
            <w:tcW w:w="1417" w:type="dxa"/>
            <w:vAlign w:val="center"/>
          </w:tcPr>
          <w:p w14:paraId="076E4ACE">
            <w:pPr>
              <w:snapToGrid w:val="0"/>
              <w:spacing w:line="360" w:lineRule="auto"/>
              <w:jc w:val="center"/>
              <w:rPr>
                <w:rFonts w:hint="eastAsia" w:ascii="仿宋" w:hAnsi="仿宋" w:eastAsia="仿宋" w:cs="仿宋"/>
                <w:color w:val="0000FF"/>
                <w:sz w:val="24"/>
              </w:rPr>
            </w:pPr>
          </w:p>
        </w:tc>
        <w:tc>
          <w:tcPr>
            <w:tcW w:w="851" w:type="dxa"/>
            <w:vAlign w:val="center"/>
          </w:tcPr>
          <w:p w14:paraId="70C57E05">
            <w:pPr>
              <w:snapToGrid w:val="0"/>
              <w:spacing w:line="360" w:lineRule="auto"/>
              <w:jc w:val="center"/>
              <w:rPr>
                <w:rFonts w:hint="eastAsia" w:ascii="仿宋" w:hAnsi="仿宋" w:eastAsia="仿宋" w:cs="仿宋"/>
                <w:color w:val="0000FF"/>
                <w:sz w:val="24"/>
              </w:rPr>
            </w:pPr>
          </w:p>
        </w:tc>
        <w:tc>
          <w:tcPr>
            <w:tcW w:w="992" w:type="dxa"/>
            <w:vAlign w:val="center"/>
          </w:tcPr>
          <w:p w14:paraId="09B4091D">
            <w:pPr>
              <w:spacing w:line="360" w:lineRule="auto"/>
              <w:jc w:val="center"/>
              <w:rPr>
                <w:rFonts w:hint="eastAsia" w:ascii="仿宋" w:hAnsi="仿宋" w:eastAsia="仿宋" w:cs="仿宋"/>
                <w:color w:val="0000FF"/>
                <w:sz w:val="24"/>
              </w:rPr>
            </w:pPr>
          </w:p>
        </w:tc>
        <w:tc>
          <w:tcPr>
            <w:tcW w:w="992" w:type="dxa"/>
            <w:vAlign w:val="center"/>
          </w:tcPr>
          <w:p w14:paraId="77168D0B">
            <w:pPr>
              <w:spacing w:line="360" w:lineRule="auto"/>
              <w:jc w:val="center"/>
              <w:rPr>
                <w:rFonts w:hint="eastAsia" w:ascii="仿宋" w:hAnsi="仿宋" w:eastAsia="仿宋" w:cs="仿宋"/>
                <w:color w:val="0000FF"/>
                <w:sz w:val="24"/>
              </w:rPr>
            </w:pPr>
          </w:p>
        </w:tc>
        <w:tc>
          <w:tcPr>
            <w:tcW w:w="1701" w:type="dxa"/>
            <w:vAlign w:val="center"/>
          </w:tcPr>
          <w:p w14:paraId="1B675778">
            <w:pPr>
              <w:spacing w:line="360" w:lineRule="auto"/>
              <w:jc w:val="center"/>
              <w:rPr>
                <w:rFonts w:hint="eastAsia" w:ascii="仿宋" w:hAnsi="仿宋" w:eastAsia="仿宋" w:cs="仿宋"/>
                <w:color w:val="0000FF"/>
                <w:sz w:val="24"/>
              </w:rPr>
            </w:pPr>
          </w:p>
        </w:tc>
      </w:tr>
      <w:tr w14:paraId="51A9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300412F8">
            <w:pPr>
              <w:spacing w:line="360" w:lineRule="auto"/>
              <w:jc w:val="center"/>
              <w:rPr>
                <w:rFonts w:hint="eastAsia" w:ascii="仿宋" w:hAnsi="仿宋" w:eastAsia="仿宋" w:cs="仿宋"/>
                <w:color w:val="0000FF"/>
                <w:sz w:val="24"/>
              </w:rPr>
            </w:pPr>
          </w:p>
        </w:tc>
        <w:tc>
          <w:tcPr>
            <w:tcW w:w="992" w:type="dxa"/>
            <w:vAlign w:val="center"/>
          </w:tcPr>
          <w:p w14:paraId="2ED5811C">
            <w:pPr>
              <w:snapToGrid w:val="0"/>
              <w:spacing w:line="360" w:lineRule="auto"/>
              <w:jc w:val="center"/>
              <w:rPr>
                <w:rFonts w:hint="eastAsia" w:ascii="仿宋" w:hAnsi="仿宋" w:eastAsia="仿宋" w:cs="仿宋"/>
                <w:color w:val="0000FF"/>
                <w:sz w:val="24"/>
              </w:rPr>
            </w:pPr>
          </w:p>
        </w:tc>
        <w:tc>
          <w:tcPr>
            <w:tcW w:w="1701" w:type="dxa"/>
            <w:vAlign w:val="center"/>
          </w:tcPr>
          <w:p w14:paraId="69127FE9">
            <w:pPr>
              <w:snapToGrid w:val="0"/>
              <w:spacing w:line="360" w:lineRule="auto"/>
              <w:jc w:val="center"/>
              <w:rPr>
                <w:rFonts w:hint="eastAsia" w:ascii="仿宋" w:hAnsi="仿宋" w:eastAsia="仿宋" w:cs="仿宋"/>
                <w:color w:val="0000FF"/>
                <w:sz w:val="24"/>
              </w:rPr>
            </w:pPr>
          </w:p>
        </w:tc>
        <w:tc>
          <w:tcPr>
            <w:tcW w:w="1417" w:type="dxa"/>
            <w:vAlign w:val="center"/>
          </w:tcPr>
          <w:p w14:paraId="3BA52D6A">
            <w:pPr>
              <w:snapToGrid w:val="0"/>
              <w:spacing w:line="360" w:lineRule="auto"/>
              <w:jc w:val="center"/>
              <w:rPr>
                <w:rFonts w:hint="eastAsia" w:ascii="仿宋" w:hAnsi="仿宋" w:eastAsia="仿宋" w:cs="仿宋"/>
                <w:color w:val="0000FF"/>
                <w:sz w:val="24"/>
              </w:rPr>
            </w:pPr>
          </w:p>
        </w:tc>
        <w:tc>
          <w:tcPr>
            <w:tcW w:w="851" w:type="dxa"/>
            <w:vAlign w:val="center"/>
          </w:tcPr>
          <w:p w14:paraId="2A40C67E">
            <w:pPr>
              <w:snapToGrid w:val="0"/>
              <w:spacing w:line="360" w:lineRule="auto"/>
              <w:jc w:val="center"/>
              <w:rPr>
                <w:rFonts w:hint="eastAsia" w:ascii="仿宋" w:hAnsi="仿宋" w:eastAsia="仿宋" w:cs="仿宋"/>
                <w:color w:val="0000FF"/>
                <w:sz w:val="24"/>
              </w:rPr>
            </w:pPr>
          </w:p>
        </w:tc>
        <w:tc>
          <w:tcPr>
            <w:tcW w:w="992" w:type="dxa"/>
            <w:vAlign w:val="center"/>
          </w:tcPr>
          <w:p w14:paraId="6FBA0045">
            <w:pPr>
              <w:spacing w:line="360" w:lineRule="auto"/>
              <w:jc w:val="center"/>
              <w:rPr>
                <w:rFonts w:hint="eastAsia" w:ascii="仿宋" w:hAnsi="仿宋" w:eastAsia="仿宋" w:cs="仿宋"/>
                <w:color w:val="0000FF"/>
                <w:sz w:val="24"/>
              </w:rPr>
            </w:pPr>
          </w:p>
        </w:tc>
        <w:tc>
          <w:tcPr>
            <w:tcW w:w="992" w:type="dxa"/>
            <w:vAlign w:val="center"/>
          </w:tcPr>
          <w:p w14:paraId="7C8AEE89">
            <w:pPr>
              <w:spacing w:line="360" w:lineRule="auto"/>
              <w:jc w:val="center"/>
              <w:rPr>
                <w:rFonts w:hint="eastAsia" w:ascii="仿宋" w:hAnsi="仿宋" w:eastAsia="仿宋" w:cs="仿宋"/>
                <w:color w:val="0000FF"/>
                <w:sz w:val="24"/>
              </w:rPr>
            </w:pPr>
          </w:p>
        </w:tc>
        <w:tc>
          <w:tcPr>
            <w:tcW w:w="1701" w:type="dxa"/>
            <w:vAlign w:val="center"/>
          </w:tcPr>
          <w:p w14:paraId="020D21B9">
            <w:pPr>
              <w:spacing w:line="360" w:lineRule="auto"/>
              <w:jc w:val="center"/>
              <w:rPr>
                <w:rFonts w:hint="eastAsia" w:ascii="仿宋" w:hAnsi="仿宋" w:eastAsia="仿宋" w:cs="仿宋"/>
                <w:color w:val="0000FF"/>
                <w:sz w:val="24"/>
              </w:rPr>
            </w:pPr>
          </w:p>
        </w:tc>
      </w:tr>
      <w:tr w14:paraId="5511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65306FB2">
            <w:pPr>
              <w:spacing w:line="360" w:lineRule="auto"/>
              <w:jc w:val="center"/>
              <w:rPr>
                <w:rFonts w:hint="eastAsia" w:ascii="仿宋" w:hAnsi="仿宋" w:eastAsia="仿宋" w:cs="仿宋"/>
                <w:sz w:val="24"/>
              </w:rPr>
            </w:pPr>
          </w:p>
        </w:tc>
        <w:tc>
          <w:tcPr>
            <w:tcW w:w="992" w:type="dxa"/>
            <w:vAlign w:val="center"/>
          </w:tcPr>
          <w:p w14:paraId="29B8DC47">
            <w:pPr>
              <w:snapToGrid w:val="0"/>
              <w:spacing w:line="360" w:lineRule="auto"/>
              <w:jc w:val="center"/>
              <w:rPr>
                <w:rFonts w:hint="eastAsia" w:ascii="仿宋" w:hAnsi="仿宋" w:eastAsia="仿宋" w:cs="仿宋"/>
                <w:sz w:val="24"/>
              </w:rPr>
            </w:pPr>
          </w:p>
        </w:tc>
        <w:tc>
          <w:tcPr>
            <w:tcW w:w="1701" w:type="dxa"/>
            <w:vAlign w:val="center"/>
          </w:tcPr>
          <w:p w14:paraId="7700F0B0">
            <w:pPr>
              <w:snapToGrid w:val="0"/>
              <w:spacing w:line="360" w:lineRule="auto"/>
              <w:jc w:val="center"/>
              <w:rPr>
                <w:rFonts w:hint="eastAsia" w:ascii="仿宋" w:hAnsi="仿宋" w:eastAsia="仿宋" w:cs="仿宋"/>
                <w:sz w:val="24"/>
              </w:rPr>
            </w:pPr>
          </w:p>
        </w:tc>
        <w:tc>
          <w:tcPr>
            <w:tcW w:w="1417" w:type="dxa"/>
            <w:vAlign w:val="center"/>
          </w:tcPr>
          <w:p w14:paraId="2E46E20C">
            <w:pPr>
              <w:snapToGrid w:val="0"/>
              <w:spacing w:line="360" w:lineRule="auto"/>
              <w:jc w:val="center"/>
              <w:rPr>
                <w:rFonts w:hint="eastAsia" w:ascii="仿宋" w:hAnsi="仿宋" w:eastAsia="仿宋" w:cs="仿宋"/>
                <w:sz w:val="24"/>
              </w:rPr>
            </w:pPr>
          </w:p>
        </w:tc>
        <w:tc>
          <w:tcPr>
            <w:tcW w:w="851" w:type="dxa"/>
            <w:vAlign w:val="center"/>
          </w:tcPr>
          <w:p w14:paraId="4724C4BC">
            <w:pPr>
              <w:snapToGrid w:val="0"/>
              <w:spacing w:line="360" w:lineRule="auto"/>
              <w:jc w:val="center"/>
              <w:rPr>
                <w:rFonts w:hint="eastAsia" w:ascii="仿宋" w:hAnsi="仿宋" w:eastAsia="仿宋" w:cs="仿宋"/>
                <w:sz w:val="24"/>
              </w:rPr>
            </w:pPr>
          </w:p>
        </w:tc>
        <w:tc>
          <w:tcPr>
            <w:tcW w:w="992" w:type="dxa"/>
            <w:vAlign w:val="center"/>
          </w:tcPr>
          <w:p w14:paraId="13150699">
            <w:pPr>
              <w:spacing w:line="360" w:lineRule="auto"/>
              <w:jc w:val="center"/>
              <w:rPr>
                <w:rFonts w:hint="eastAsia" w:ascii="仿宋" w:hAnsi="仿宋" w:eastAsia="仿宋" w:cs="仿宋"/>
                <w:sz w:val="24"/>
              </w:rPr>
            </w:pPr>
          </w:p>
        </w:tc>
        <w:tc>
          <w:tcPr>
            <w:tcW w:w="992" w:type="dxa"/>
            <w:vAlign w:val="center"/>
          </w:tcPr>
          <w:p w14:paraId="7B1FEBFA">
            <w:pPr>
              <w:spacing w:line="360" w:lineRule="auto"/>
              <w:jc w:val="center"/>
              <w:rPr>
                <w:rFonts w:hint="eastAsia" w:ascii="仿宋" w:hAnsi="仿宋" w:eastAsia="仿宋" w:cs="仿宋"/>
                <w:sz w:val="24"/>
              </w:rPr>
            </w:pPr>
          </w:p>
        </w:tc>
        <w:tc>
          <w:tcPr>
            <w:tcW w:w="1701" w:type="dxa"/>
            <w:vAlign w:val="center"/>
          </w:tcPr>
          <w:p w14:paraId="479E4444">
            <w:pPr>
              <w:spacing w:line="360" w:lineRule="auto"/>
              <w:jc w:val="center"/>
              <w:rPr>
                <w:rFonts w:hint="eastAsia" w:ascii="仿宋" w:hAnsi="仿宋" w:eastAsia="仿宋" w:cs="仿宋"/>
                <w:sz w:val="24"/>
              </w:rPr>
            </w:pPr>
          </w:p>
        </w:tc>
      </w:tr>
      <w:tr w14:paraId="5790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60E11A3C">
            <w:pPr>
              <w:spacing w:line="360" w:lineRule="auto"/>
              <w:jc w:val="center"/>
              <w:rPr>
                <w:rFonts w:hint="eastAsia" w:ascii="仿宋" w:hAnsi="仿宋" w:eastAsia="仿宋" w:cs="仿宋"/>
                <w:sz w:val="24"/>
              </w:rPr>
            </w:pPr>
          </w:p>
        </w:tc>
        <w:tc>
          <w:tcPr>
            <w:tcW w:w="992" w:type="dxa"/>
            <w:vAlign w:val="center"/>
          </w:tcPr>
          <w:p w14:paraId="71235B6C">
            <w:pPr>
              <w:snapToGrid w:val="0"/>
              <w:spacing w:line="360" w:lineRule="auto"/>
              <w:jc w:val="center"/>
              <w:rPr>
                <w:rFonts w:hint="eastAsia" w:ascii="仿宋" w:hAnsi="仿宋" w:eastAsia="仿宋" w:cs="仿宋"/>
                <w:sz w:val="24"/>
              </w:rPr>
            </w:pPr>
          </w:p>
        </w:tc>
        <w:tc>
          <w:tcPr>
            <w:tcW w:w="1701" w:type="dxa"/>
            <w:vAlign w:val="center"/>
          </w:tcPr>
          <w:p w14:paraId="498B6029">
            <w:pPr>
              <w:snapToGrid w:val="0"/>
              <w:spacing w:line="360" w:lineRule="auto"/>
              <w:jc w:val="center"/>
              <w:rPr>
                <w:rFonts w:hint="eastAsia" w:ascii="仿宋" w:hAnsi="仿宋" w:eastAsia="仿宋" w:cs="仿宋"/>
                <w:sz w:val="24"/>
              </w:rPr>
            </w:pPr>
          </w:p>
        </w:tc>
        <w:tc>
          <w:tcPr>
            <w:tcW w:w="1417" w:type="dxa"/>
            <w:vAlign w:val="center"/>
          </w:tcPr>
          <w:p w14:paraId="18C0DF5F">
            <w:pPr>
              <w:snapToGrid w:val="0"/>
              <w:spacing w:line="360" w:lineRule="auto"/>
              <w:jc w:val="center"/>
              <w:rPr>
                <w:rFonts w:hint="eastAsia" w:ascii="仿宋" w:hAnsi="仿宋" w:eastAsia="仿宋" w:cs="仿宋"/>
                <w:sz w:val="24"/>
              </w:rPr>
            </w:pPr>
          </w:p>
        </w:tc>
        <w:tc>
          <w:tcPr>
            <w:tcW w:w="851" w:type="dxa"/>
            <w:vAlign w:val="center"/>
          </w:tcPr>
          <w:p w14:paraId="59CDE88F">
            <w:pPr>
              <w:snapToGrid w:val="0"/>
              <w:spacing w:line="360" w:lineRule="auto"/>
              <w:jc w:val="center"/>
              <w:rPr>
                <w:rFonts w:hint="eastAsia" w:ascii="仿宋" w:hAnsi="仿宋" w:eastAsia="仿宋" w:cs="仿宋"/>
                <w:sz w:val="24"/>
              </w:rPr>
            </w:pPr>
          </w:p>
        </w:tc>
        <w:tc>
          <w:tcPr>
            <w:tcW w:w="992" w:type="dxa"/>
            <w:vAlign w:val="center"/>
          </w:tcPr>
          <w:p w14:paraId="5E21B7B9">
            <w:pPr>
              <w:spacing w:line="360" w:lineRule="auto"/>
              <w:jc w:val="center"/>
              <w:rPr>
                <w:rFonts w:hint="eastAsia" w:ascii="仿宋" w:hAnsi="仿宋" w:eastAsia="仿宋" w:cs="仿宋"/>
                <w:sz w:val="24"/>
              </w:rPr>
            </w:pPr>
          </w:p>
        </w:tc>
        <w:tc>
          <w:tcPr>
            <w:tcW w:w="992" w:type="dxa"/>
            <w:vAlign w:val="center"/>
          </w:tcPr>
          <w:p w14:paraId="062B7ECD">
            <w:pPr>
              <w:spacing w:line="360" w:lineRule="auto"/>
              <w:jc w:val="center"/>
              <w:rPr>
                <w:rFonts w:hint="eastAsia" w:ascii="仿宋" w:hAnsi="仿宋" w:eastAsia="仿宋" w:cs="仿宋"/>
                <w:sz w:val="24"/>
              </w:rPr>
            </w:pPr>
          </w:p>
        </w:tc>
        <w:tc>
          <w:tcPr>
            <w:tcW w:w="1701" w:type="dxa"/>
            <w:vAlign w:val="center"/>
          </w:tcPr>
          <w:p w14:paraId="16EEBF0E">
            <w:pPr>
              <w:spacing w:line="360" w:lineRule="auto"/>
              <w:jc w:val="center"/>
              <w:rPr>
                <w:rFonts w:hint="eastAsia" w:ascii="仿宋" w:hAnsi="仿宋" w:eastAsia="仿宋" w:cs="仿宋"/>
                <w:sz w:val="24"/>
              </w:rPr>
            </w:pPr>
          </w:p>
        </w:tc>
      </w:tr>
      <w:tr w14:paraId="5EF0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20" w:type="dxa"/>
            <w:gridSpan w:val="4"/>
            <w:vAlign w:val="center"/>
          </w:tcPr>
          <w:p w14:paraId="19FD87E3">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4536" w:type="dxa"/>
            <w:gridSpan w:val="4"/>
            <w:vAlign w:val="center"/>
          </w:tcPr>
          <w:p w14:paraId="15B71139">
            <w:pPr>
              <w:spacing w:line="360" w:lineRule="auto"/>
              <w:jc w:val="center"/>
              <w:rPr>
                <w:rFonts w:hint="eastAsia" w:ascii="仿宋" w:hAnsi="仿宋" w:eastAsia="仿宋" w:cs="仿宋"/>
                <w:sz w:val="24"/>
              </w:rPr>
            </w:pPr>
          </w:p>
        </w:tc>
      </w:tr>
      <w:tr w14:paraId="5C51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20" w:type="dxa"/>
            <w:gridSpan w:val="4"/>
            <w:vAlign w:val="center"/>
          </w:tcPr>
          <w:p w14:paraId="545FA883">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4536" w:type="dxa"/>
            <w:gridSpan w:val="4"/>
            <w:vAlign w:val="center"/>
          </w:tcPr>
          <w:p w14:paraId="5F4E1913">
            <w:pPr>
              <w:spacing w:line="360" w:lineRule="auto"/>
              <w:jc w:val="center"/>
              <w:rPr>
                <w:rFonts w:hint="eastAsia" w:ascii="仿宋" w:hAnsi="仿宋" w:eastAsia="仿宋" w:cs="仿宋"/>
                <w:sz w:val="24"/>
              </w:rPr>
            </w:pPr>
          </w:p>
        </w:tc>
      </w:tr>
    </w:tbl>
    <w:p w14:paraId="0D8359D9">
      <w:pPr>
        <w:snapToGrid w:val="0"/>
        <w:spacing w:line="360" w:lineRule="exact"/>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2AFD53F4">
      <w:pPr>
        <w:spacing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0DC1077D">
      <w:pPr>
        <w:spacing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4FE9FC5D">
      <w:pPr>
        <w:snapToGrid w:val="0"/>
        <w:spacing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5AADB22E">
      <w:pPr>
        <w:snapToGrid w:val="0"/>
        <w:spacing w:line="360" w:lineRule="exact"/>
        <w:ind w:firstLine="480" w:firstLineChars="200"/>
        <w:jc w:val="center"/>
        <w:rPr>
          <w:rFonts w:hint="eastAsia" w:ascii="仿宋" w:hAnsi="仿宋" w:eastAsia="仿宋" w:cs="仿宋"/>
          <w:color w:val="FF0000"/>
          <w:sz w:val="32"/>
          <w:szCs w:val="32"/>
        </w:rPr>
      </w:pPr>
      <w:r>
        <w:rPr>
          <w:rFonts w:hint="eastAsia" w:ascii="仿宋" w:hAnsi="仿宋" w:eastAsia="仿宋" w:cs="仿宋"/>
          <w:color w:val="FF0000"/>
          <w:kern w:val="0"/>
          <w:sz w:val="24"/>
          <w:szCs w:val="22"/>
          <w:lang w:val="zh-CN"/>
        </w:rPr>
        <w:t>4、</w:t>
      </w:r>
      <w:r>
        <w:rPr>
          <w:rFonts w:hint="eastAsia" w:ascii="仿宋" w:hAnsi="仿宋" w:eastAsia="仿宋" w:cs="仿宋"/>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 w:hAnsi="仿宋" w:eastAsia="仿宋" w:cs="仿宋"/>
          <w:color w:val="FF0000"/>
          <w:sz w:val="32"/>
          <w:szCs w:val="32"/>
        </w:rPr>
        <w:br w:type="page"/>
      </w:r>
      <w:r>
        <w:rPr>
          <w:rFonts w:hint="eastAsia" w:ascii="仿宋" w:hAnsi="仿宋" w:eastAsia="仿宋" w:cs="仿宋"/>
          <w:sz w:val="32"/>
          <w:szCs w:val="32"/>
        </w:rPr>
        <w:t>二、中小企业声明函</w:t>
      </w:r>
      <w:bookmarkStart w:id="550" w:name="_Hlk101259491"/>
      <w:r>
        <w:rPr>
          <w:rFonts w:hint="eastAsia" w:ascii="仿宋" w:hAnsi="仿宋" w:eastAsia="仿宋" w:cs="仿宋"/>
          <w:sz w:val="32"/>
          <w:szCs w:val="32"/>
        </w:rPr>
        <w:t>（如果有）</w:t>
      </w:r>
      <w:bookmarkEnd w:id="550"/>
    </w:p>
    <w:p w14:paraId="7B82679D">
      <w:pPr>
        <w:widowControl/>
        <w:spacing w:line="360" w:lineRule="auto"/>
        <w:ind w:firstLine="120" w:firstLineChars="50"/>
        <w:jc w:val="left"/>
        <w:rPr>
          <w:rFonts w:hint="eastAsia" w:ascii="仿宋" w:hAnsi="仿宋" w:eastAsia="仿宋" w:cs="仿宋"/>
          <w:b/>
          <w:color w:val="FF0000"/>
          <w:sz w:val="24"/>
        </w:rPr>
      </w:pPr>
      <w:r>
        <w:rPr>
          <w:rFonts w:hint="eastAsia" w:ascii="仿宋" w:hAnsi="仿宋" w:eastAsia="仿宋" w:cs="仿宋"/>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B03B0FA">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FF0000"/>
          <w:sz w:val="32"/>
          <w:szCs w:val="32"/>
        </w:rPr>
      </w:pPr>
    </w:p>
    <w:p w14:paraId="064AC9C8">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6202D1A1">
      <w:pPr>
        <w:pStyle w:val="3"/>
        <w:keepNext w:val="0"/>
        <w:keepLines w:val="0"/>
        <w:pageBreakBefore/>
        <w:widowControl/>
        <w:spacing w:before="100" w:beforeAutospacing="1" w:after="100" w:afterAutospacing="1" w:line="360" w:lineRule="auto"/>
        <w:ind w:left="0" w:firstLine="0"/>
        <w:rPr>
          <w:rFonts w:hint="eastAsia" w:ascii="仿宋" w:hAnsi="仿宋" w:eastAsia="仿宋" w:cs="仿宋"/>
        </w:rPr>
      </w:pPr>
      <w:bookmarkStart w:id="551" w:name="_Toc465665161"/>
      <w:r>
        <w:rPr>
          <w:rFonts w:hint="eastAsia" w:ascii="仿宋" w:hAnsi="仿宋" w:eastAsia="仿宋" w:cs="仿宋"/>
        </w:rPr>
        <w:t>附件</w:t>
      </w:r>
      <w:bookmarkEnd w:id="551"/>
    </w:p>
    <w:p w14:paraId="2E76A930">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2C9EDC13">
      <w:pPr>
        <w:spacing w:line="360" w:lineRule="auto"/>
        <w:jc w:val="center"/>
        <w:rPr>
          <w:rFonts w:hint="eastAsia" w:ascii="仿宋" w:hAnsi="仿宋" w:eastAsia="仿宋" w:cs="仿宋"/>
          <w:b/>
          <w:spacing w:val="6"/>
          <w:sz w:val="32"/>
          <w:szCs w:val="32"/>
        </w:rPr>
      </w:pPr>
      <w:bookmarkStart w:id="552" w:name="OLE_LINK13"/>
      <w:bookmarkStart w:id="553" w:name="OLE_LINK14"/>
      <w:r>
        <w:rPr>
          <w:rFonts w:hint="eastAsia" w:ascii="仿宋" w:hAnsi="仿宋" w:eastAsia="仿宋" w:cs="仿宋"/>
          <w:b/>
          <w:spacing w:val="6"/>
          <w:sz w:val="32"/>
          <w:szCs w:val="32"/>
        </w:rPr>
        <w:t>残疾人福利性单位声明函</w:t>
      </w:r>
    </w:p>
    <w:bookmarkEnd w:id="552"/>
    <w:bookmarkEnd w:id="553"/>
    <w:p w14:paraId="0FEF685C">
      <w:pPr>
        <w:spacing w:line="360" w:lineRule="auto"/>
        <w:rPr>
          <w:rFonts w:hint="eastAsia" w:ascii="仿宋" w:hAnsi="仿宋" w:eastAsia="仿宋" w:cs="仿宋"/>
          <w:b/>
          <w:spacing w:val="6"/>
          <w:sz w:val="30"/>
          <w:szCs w:val="30"/>
        </w:rPr>
      </w:pPr>
    </w:p>
    <w:p w14:paraId="0F4D154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14:paraId="042175A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467EA37">
      <w:pPr>
        <w:spacing w:line="360" w:lineRule="auto"/>
        <w:ind w:firstLine="480" w:firstLineChars="200"/>
        <w:rPr>
          <w:rFonts w:hint="eastAsia" w:ascii="仿宋" w:hAnsi="仿宋" w:eastAsia="仿宋" w:cs="仿宋"/>
          <w:sz w:val="24"/>
        </w:rPr>
      </w:pPr>
    </w:p>
    <w:p w14:paraId="3370A627">
      <w:pPr>
        <w:spacing w:line="360" w:lineRule="auto"/>
        <w:ind w:firstLine="480" w:firstLineChars="200"/>
        <w:rPr>
          <w:rFonts w:hint="eastAsia" w:ascii="仿宋" w:hAnsi="仿宋" w:eastAsia="仿宋" w:cs="仿宋"/>
          <w:sz w:val="24"/>
        </w:rPr>
      </w:pPr>
    </w:p>
    <w:p w14:paraId="23F55274">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028459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69392F73">
      <w:pPr>
        <w:spacing w:line="360" w:lineRule="auto"/>
        <w:ind w:firstLine="480" w:firstLineChars="200"/>
        <w:rPr>
          <w:rFonts w:hint="eastAsia" w:ascii="仿宋" w:hAnsi="仿宋" w:eastAsia="仿宋" w:cs="仿宋"/>
          <w:sz w:val="24"/>
        </w:rPr>
      </w:pPr>
    </w:p>
    <w:p w14:paraId="0210E4F5">
      <w:pPr>
        <w:spacing w:line="360" w:lineRule="auto"/>
        <w:ind w:firstLine="420" w:firstLineChars="200"/>
        <w:rPr>
          <w:rFonts w:hint="eastAsia" w:ascii="仿宋" w:hAnsi="仿宋" w:eastAsia="仿宋" w:cs="仿宋"/>
        </w:rPr>
      </w:pPr>
    </w:p>
    <w:p w14:paraId="23089098">
      <w:pPr>
        <w:spacing w:line="360" w:lineRule="auto"/>
        <w:ind w:firstLine="420" w:firstLineChars="200"/>
        <w:rPr>
          <w:rFonts w:hint="eastAsia" w:ascii="仿宋" w:hAnsi="仿宋" w:eastAsia="仿宋" w:cs="仿宋"/>
        </w:rPr>
      </w:pPr>
    </w:p>
    <w:p w14:paraId="43664D15">
      <w:pPr>
        <w:spacing w:line="360" w:lineRule="auto"/>
        <w:ind w:firstLine="420" w:firstLineChars="200"/>
        <w:rPr>
          <w:rFonts w:hint="eastAsia" w:ascii="仿宋" w:hAnsi="仿宋" w:eastAsia="仿宋" w:cs="仿宋"/>
        </w:rPr>
      </w:pPr>
    </w:p>
    <w:p w14:paraId="54DEEF27">
      <w:pPr>
        <w:spacing w:line="360" w:lineRule="auto"/>
        <w:ind w:firstLine="420" w:firstLineChars="200"/>
        <w:rPr>
          <w:rFonts w:hint="eastAsia" w:ascii="仿宋" w:hAnsi="仿宋" w:eastAsia="仿宋" w:cs="仿宋"/>
        </w:rPr>
      </w:pPr>
    </w:p>
    <w:p w14:paraId="0E52336F">
      <w:pPr>
        <w:spacing w:line="360" w:lineRule="auto"/>
        <w:rPr>
          <w:rFonts w:hint="eastAsia" w:ascii="仿宋" w:hAnsi="仿宋" w:eastAsia="仿宋" w:cs="仿宋"/>
          <w:b/>
          <w:sz w:val="24"/>
        </w:rPr>
      </w:pPr>
    </w:p>
    <w:p w14:paraId="13F7A376">
      <w:pPr>
        <w:spacing w:line="360" w:lineRule="auto"/>
        <w:rPr>
          <w:rFonts w:hint="eastAsia" w:ascii="仿宋" w:hAnsi="仿宋" w:eastAsia="仿宋" w:cs="仿宋"/>
          <w:b/>
          <w:sz w:val="24"/>
        </w:rPr>
      </w:pPr>
    </w:p>
    <w:p w14:paraId="75106D55">
      <w:pPr>
        <w:spacing w:line="360" w:lineRule="auto"/>
        <w:rPr>
          <w:rFonts w:hint="eastAsia" w:ascii="仿宋" w:hAnsi="仿宋" w:eastAsia="仿宋" w:cs="仿宋"/>
          <w:b/>
          <w:sz w:val="24"/>
        </w:rPr>
      </w:pPr>
    </w:p>
    <w:p w14:paraId="57BD465E">
      <w:pPr>
        <w:spacing w:line="360" w:lineRule="auto"/>
        <w:rPr>
          <w:rFonts w:hint="eastAsia" w:ascii="仿宋" w:hAnsi="仿宋" w:eastAsia="仿宋" w:cs="仿宋"/>
          <w:b/>
          <w:sz w:val="24"/>
        </w:rPr>
      </w:pPr>
    </w:p>
    <w:p w14:paraId="0DA35F7B">
      <w:pPr>
        <w:spacing w:line="360" w:lineRule="auto"/>
        <w:rPr>
          <w:rFonts w:hint="eastAsia" w:ascii="仿宋" w:hAnsi="仿宋" w:eastAsia="仿宋" w:cs="仿宋"/>
          <w:b/>
          <w:sz w:val="24"/>
        </w:rPr>
      </w:pPr>
    </w:p>
    <w:p w14:paraId="2A86895B">
      <w:pPr>
        <w:spacing w:line="360" w:lineRule="auto"/>
        <w:rPr>
          <w:rFonts w:hint="eastAsia" w:ascii="仿宋" w:hAnsi="仿宋" w:eastAsia="仿宋" w:cs="仿宋"/>
          <w:b/>
          <w:sz w:val="24"/>
        </w:rPr>
      </w:pPr>
    </w:p>
    <w:p w14:paraId="22622D1E">
      <w:pPr>
        <w:spacing w:line="360" w:lineRule="auto"/>
        <w:rPr>
          <w:rFonts w:hint="eastAsia" w:ascii="仿宋" w:hAnsi="仿宋" w:eastAsia="仿宋" w:cs="仿宋"/>
          <w:b/>
          <w:sz w:val="24"/>
        </w:rPr>
      </w:pPr>
    </w:p>
    <w:p w14:paraId="3082CA91">
      <w:pPr>
        <w:spacing w:line="360" w:lineRule="auto"/>
        <w:rPr>
          <w:rFonts w:hint="eastAsia" w:ascii="仿宋" w:hAnsi="仿宋" w:eastAsia="仿宋" w:cs="仿宋"/>
          <w:b/>
          <w:sz w:val="24"/>
        </w:rPr>
      </w:pPr>
    </w:p>
    <w:p w14:paraId="133024E2">
      <w:pPr>
        <w:spacing w:line="360" w:lineRule="auto"/>
        <w:rPr>
          <w:rFonts w:hint="eastAsia" w:ascii="仿宋" w:hAnsi="仿宋" w:eastAsia="仿宋" w:cs="仿宋"/>
          <w:b/>
          <w:sz w:val="24"/>
        </w:rPr>
      </w:pPr>
    </w:p>
    <w:p w14:paraId="6F7D822E">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5111A1F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B2EE616">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211E731B">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9D93E94">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0D45B7A">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FBEFAE1">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AD3B450">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043D92E">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DBF3631">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928C5EF">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2C98024">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A3EC52F">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90F8F70">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8ED1247">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343CEB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CF2E895">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2820A91">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7F9F199">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ED96394">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A72760B">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59FCF4B">
      <w:pPr>
        <w:snapToGrid w:val="0"/>
        <w:spacing w:line="360" w:lineRule="auto"/>
        <w:rPr>
          <w:rFonts w:hint="eastAsia" w:ascii="仿宋" w:hAnsi="仿宋" w:eastAsia="仿宋" w:cs="仿宋"/>
          <w:sz w:val="24"/>
        </w:rPr>
      </w:pPr>
      <w:r>
        <w:rPr>
          <w:rFonts w:hint="eastAsia" w:ascii="仿宋" w:hAnsi="仿宋" w:eastAsia="仿宋" w:cs="仿宋"/>
          <w:sz w:val="24"/>
        </w:rPr>
        <w:t>……</w:t>
      </w:r>
    </w:p>
    <w:p w14:paraId="58CB79A6">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5C45D4C9">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410F227">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0765CB1">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E62D664">
      <w:pPr>
        <w:spacing w:line="360" w:lineRule="auto"/>
        <w:jc w:val="center"/>
        <w:rPr>
          <w:rFonts w:hint="eastAsia" w:ascii="仿宋" w:hAnsi="仿宋" w:eastAsia="仿宋" w:cs="仿宋"/>
          <w:b/>
          <w:bCs/>
          <w:sz w:val="24"/>
        </w:rPr>
      </w:pPr>
    </w:p>
    <w:p w14:paraId="515B6641">
      <w:pPr>
        <w:spacing w:line="360" w:lineRule="auto"/>
        <w:rPr>
          <w:rFonts w:hint="eastAsia" w:ascii="仿宋" w:hAnsi="仿宋" w:eastAsia="仿宋" w:cs="仿宋"/>
          <w:b/>
          <w:sz w:val="24"/>
        </w:rPr>
      </w:pPr>
    </w:p>
    <w:p w14:paraId="260C3EBA">
      <w:pPr>
        <w:spacing w:line="360" w:lineRule="auto"/>
        <w:rPr>
          <w:rFonts w:hint="eastAsia" w:ascii="仿宋" w:hAnsi="仿宋" w:eastAsia="仿宋" w:cs="仿宋"/>
          <w:b/>
          <w:sz w:val="24"/>
        </w:rPr>
      </w:pPr>
    </w:p>
    <w:p w14:paraId="254EE1AA">
      <w:pPr>
        <w:spacing w:line="360" w:lineRule="auto"/>
        <w:rPr>
          <w:rFonts w:hint="eastAsia" w:ascii="仿宋" w:hAnsi="仿宋" w:eastAsia="仿宋" w:cs="仿宋"/>
          <w:b/>
          <w:sz w:val="24"/>
        </w:rPr>
      </w:pPr>
    </w:p>
    <w:p w14:paraId="5F23B89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95C3ED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82E689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035701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38AFE8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FF7E79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65BC427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E6906C8">
      <w:pPr>
        <w:widowControl/>
        <w:spacing w:line="360" w:lineRule="auto"/>
        <w:ind w:firstLine="600" w:firstLineChars="200"/>
        <w:jc w:val="left"/>
        <w:rPr>
          <w:rFonts w:hint="eastAsia" w:ascii="仿宋" w:hAnsi="仿宋" w:eastAsia="仿宋" w:cs="仿宋"/>
          <w:sz w:val="30"/>
          <w:szCs w:val="30"/>
        </w:rPr>
      </w:pPr>
    </w:p>
    <w:p w14:paraId="5D9F9B13">
      <w:pPr>
        <w:spacing w:line="360" w:lineRule="auto"/>
        <w:jc w:val="center"/>
        <w:rPr>
          <w:rFonts w:hint="eastAsia" w:ascii="仿宋" w:hAnsi="仿宋" w:eastAsia="仿宋" w:cs="仿宋"/>
          <w:b/>
          <w:spacing w:val="6"/>
          <w:sz w:val="32"/>
          <w:szCs w:val="32"/>
        </w:rPr>
      </w:pPr>
    </w:p>
    <w:p w14:paraId="75E08458">
      <w:pPr>
        <w:spacing w:line="360" w:lineRule="auto"/>
        <w:jc w:val="center"/>
        <w:rPr>
          <w:rFonts w:hint="eastAsia" w:ascii="仿宋" w:hAnsi="仿宋" w:eastAsia="仿宋" w:cs="仿宋"/>
          <w:b/>
          <w:spacing w:val="6"/>
          <w:sz w:val="32"/>
          <w:szCs w:val="32"/>
        </w:rPr>
      </w:pPr>
    </w:p>
    <w:p w14:paraId="47D0FB8B">
      <w:pPr>
        <w:spacing w:line="360" w:lineRule="auto"/>
        <w:jc w:val="center"/>
        <w:rPr>
          <w:rFonts w:hint="eastAsia" w:ascii="仿宋" w:hAnsi="仿宋" w:eastAsia="仿宋" w:cs="仿宋"/>
          <w:b/>
          <w:spacing w:val="6"/>
          <w:sz w:val="32"/>
          <w:szCs w:val="32"/>
        </w:rPr>
      </w:pPr>
    </w:p>
    <w:p w14:paraId="77717371">
      <w:pPr>
        <w:spacing w:line="360" w:lineRule="auto"/>
        <w:jc w:val="center"/>
        <w:rPr>
          <w:rFonts w:hint="eastAsia" w:ascii="仿宋" w:hAnsi="仿宋" w:eastAsia="仿宋" w:cs="仿宋"/>
          <w:b/>
          <w:spacing w:val="6"/>
          <w:sz w:val="32"/>
          <w:szCs w:val="32"/>
        </w:rPr>
      </w:pPr>
    </w:p>
    <w:p w14:paraId="581DA67B">
      <w:pPr>
        <w:spacing w:line="360" w:lineRule="auto"/>
        <w:jc w:val="center"/>
        <w:rPr>
          <w:rFonts w:hint="eastAsia" w:ascii="仿宋" w:hAnsi="仿宋" w:eastAsia="仿宋" w:cs="仿宋"/>
          <w:b/>
          <w:spacing w:val="6"/>
          <w:sz w:val="32"/>
          <w:szCs w:val="32"/>
        </w:rPr>
      </w:pPr>
    </w:p>
    <w:p w14:paraId="098FB3B8">
      <w:pPr>
        <w:spacing w:line="360" w:lineRule="auto"/>
        <w:jc w:val="center"/>
        <w:rPr>
          <w:rFonts w:hint="eastAsia" w:ascii="仿宋" w:hAnsi="仿宋" w:eastAsia="仿宋" w:cs="仿宋"/>
          <w:b/>
          <w:spacing w:val="6"/>
          <w:sz w:val="32"/>
          <w:szCs w:val="32"/>
        </w:rPr>
      </w:pPr>
    </w:p>
    <w:p w14:paraId="2F782FB0">
      <w:pPr>
        <w:spacing w:line="360" w:lineRule="auto"/>
        <w:jc w:val="center"/>
        <w:rPr>
          <w:rFonts w:hint="eastAsia" w:ascii="仿宋" w:hAnsi="仿宋" w:eastAsia="仿宋" w:cs="仿宋"/>
          <w:b/>
          <w:spacing w:val="6"/>
          <w:sz w:val="32"/>
          <w:szCs w:val="32"/>
        </w:rPr>
      </w:pPr>
    </w:p>
    <w:p w14:paraId="36FF0BB8">
      <w:pPr>
        <w:spacing w:line="360" w:lineRule="auto"/>
        <w:jc w:val="center"/>
        <w:rPr>
          <w:rFonts w:hint="eastAsia" w:ascii="仿宋" w:hAnsi="仿宋" w:eastAsia="仿宋" w:cs="仿宋"/>
          <w:b/>
          <w:spacing w:val="6"/>
          <w:sz w:val="32"/>
          <w:szCs w:val="32"/>
        </w:rPr>
      </w:pPr>
    </w:p>
    <w:p w14:paraId="7EE337AC">
      <w:pPr>
        <w:spacing w:line="360" w:lineRule="auto"/>
        <w:jc w:val="center"/>
        <w:rPr>
          <w:rFonts w:hint="eastAsia" w:ascii="仿宋" w:hAnsi="仿宋" w:eastAsia="仿宋" w:cs="仿宋"/>
          <w:b/>
          <w:spacing w:val="6"/>
          <w:sz w:val="32"/>
          <w:szCs w:val="32"/>
        </w:rPr>
      </w:pPr>
    </w:p>
    <w:p w14:paraId="27A04303">
      <w:pPr>
        <w:spacing w:line="360" w:lineRule="auto"/>
        <w:jc w:val="center"/>
        <w:rPr>
          <w:rFonts w:hint="eastAsia" w:ascii="仿宋" w:hAnsi="仿宋" w:eastAsia="仿宋" w:cs="仿宋"/>
          <w:b/>
          <w:spacing w:val="6"/>
          <w:sz w:val="32"/>
          <w:szCs w:val="32"/>
        </w:rPr>
      </w:pPr>
    </w:p>
    <w:p w14:paraId="0A7FEE87">
      <w:pPr>
        <w:spacing w:line="360" w:lineRule="auto"/>
        <w:jc w:val="center"/>
        <w:rPr>
          <w:rFonts w:hint="eastAsia" w:ascii="仿宋" w:hAnsi="仿宋" w:eastAsia="仿宋" w:cs="仿宋"/>
          <w:b/>
          <w:spacing w:val="6"/>
          <w:sz w:val="32"/>
          <w:szCs w:val="32"/>
        </w:rPr>
      </w:pPr>
    </w:p>
    <w:p w14:paraId="5B8928A8">
      <w:pPr>
        <w:spacing w:line="360" w:lineRule="auto"/>
        <w:jc w:val="center"/>
        <w:rPr>
          <w:rFonts w:hint="eastAsia" w:ascii="仿宋" w:hAnsi="仿宋" w:eastAsia="仿宋" w:cs="仿宋"/>
          <w:b/>
          <w:spacing w:val="6"/>
          <w:sz w:val="32"/>
          <w:szCs w:val="32"/>
        </w:rPr>
      </w:pPr>
    </w:p>
    <w:p w14:paraId="16F851E3">
      <w:pPr>
        <w:spacing w:line="360" w:lineRule="auto"/>
        <w:jc w:val="left"/>
        <w:rPr>
          <w:rFonts w:hint="eastAsia" w:ascii="仿宋" w:hAnsi="仿宋" w:eastAsia="仿宋" w:cs="仿宋"/>
          <w:b/>
          <w:spacing w:val="6"/>
          <w:sz w:val="32"/>
          <w:szCs w:val="32"/>
        </w:rPr>
      </w:pPr>
    </w:p>
    <w:p w14:paraId="78630FCD">
      <w:pPr>
        <w:spacing w:line="360" w:lineRule="auto"/>
        <w:jc w:val="left"/>
        <w:rPr>
          <w:rFonts w:hint="eastAsia" w:ascii="仿宋" w:hAnsi="仿宋" w:eastAsia="仿宋" w:cs="仿宋"/>
          <w:b/>
          <w:spacing w:val="6"/>
          <w:sz w:val="32"/>
          <w:szCs w:val="32"/>
        </w:rPr>
      </w:pPr>
    </w:p>
    <w:p w14:paraId="67037C45">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8410E00">
      <w:pPr>
        <w:spacing w:line="360" w:lineRule="auto"/>
        <w:jc w:val="center"/>
        <w:rPr>
          <w:rFonts w:hint="eastAsia" w:ascii="仿宋" w:hAnsi="仿宋" w:eastAsia="仿宋" w:cs="仿宋"/>
          <w:b/>
          <w:sz w:val="24"/>
        </w:rPr>
      </w:pPr>
    </w:p>
    <w:p w14:paraId="57C5042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B75D6EF">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095D4DA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D961F36">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71E63E2">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7E8F9B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3015C0DF">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39A513E">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5B06F93">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E4568AF">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850ED7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DDA60CF">
      <w:pPr>
        <w:spacing w:line="360" w:lineRule="auto"/>
        <w:rPr>
          <w:rFonts w:hint="eastAsia" w:ascii="仿宋" w:hAnsi="仿宋" w:eastAsia="仿宋" w:cs="仿宋"/>
          <w:sz w:val="24"/>
        </w:rPr>
      </w:pPr>
      <w:r>
        <w:rPr>
          <w:rFonts w:hint="eastAsia" w:ascii="仿宋" w:hAnsi="仿宋" w:eastAsia="仿宋" w:cs="仿宋"/>
          <w:sz w:val="24"/>
        </w:rPr>
        <w:t>被投诉人2</w:t>
      </w:r>
    </w:p>
    <w:p w14:paraId="3804AB55">
      <w:pPr>
        <w:spacing w:line="360" w:lineRule="auto"/>
        <w:rPr>
          <w:rFonts w:hint="eastAsia" w:ascii="仿宋" w:hAnsi="仿宋" w:eastAsia="仿宋" w:cs="仿宋"/>
          <w:sz w:val="24"/>
          <w:u w:val="dotted"/>
        </w:rPr>
      </w:pPr>
      <w:r>
        <w:rPr>
          <w:rFonts w:hint="eastAsia" w:ascii="仿宋" w:hAnsi="仿宋" w:eastAsia="仿宋" w:cs="仿宋"/>
          <w:sz w:val="24"/>
        </w:rPr>
        <w:t>……</w:t>
      </w:r>
    </w:p>
    <w:p w14:paraId="7501C8DC">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1E48208">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426AA4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A649850">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5F732445">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763CB650">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1F1457F">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E3E5B60">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BC466C5">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D01106A">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1B1A94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4EF5C065">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u w:val="dotted"/>
          <w:lang w:eastAsia="zh-CN"/>
        </w:rPr>
        <w:t>8月4日</w:t>
      </w:r>
      <w:r>
        <w:rPr>
          <w:rFonts w:hint="eastAsia" w:ascii="仿宋" w:hAnsi="仿宋" w:eastAsia="仿宋" w:cs="仿宋"/>
          <w:sz w:val="24"/>
        </w:rPr>
        <w:t>,向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87EE9C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0F47890">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lang w:eastAsia="zh-CN"/>
        </w:rPr>
        <w:t>8月4日</w:t>
      </w:r>
      <w:r>
        <w:rPr>
          <w:rFonts w:hint="eastAsia" w:ascii="仿宋" w:hAnsi="仿宋" w:eastAsia="仿宋" w:cs="仿宋"/>
          <w:sz w:val="24"/>
        </w:rPr>
        <w:t>,就质疑事项作出了答复/没有在法定期限内作出答复。</w:t>
      </w:r>
    </w:p>
    <w:p w14:paraId="5FA09F5D">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E217E69">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65AE3D2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635077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21DE30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645E2A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D5F4063">
      <w:pPr>
        <w:spacing w:line="360" w:lineRule="auto"/>
        <w:rPr>
          <w:rFonts w:hint="eastAsia" w:ascii="仿宋" w:hAnsi="仿宋" w:eastAsia="仿宋" w:cs="仿宋"/>
          <w:sz w:val="24"/>
        </w:rPr>
      </w:pPr>
      <w:r>
        <w:rPr>
          <w:rFonts w:hint="eastAsia" w:ascii="仿宋" w:hAnsi="仿宋" w:eastAsia="仿宋" w:cs="仿宋"/>
          <w:sz w:val="24"/>
        </w:rPr>
        <w:t>投诉事项2</w:t>
      </w:r>
    </w:p>
    <w:p w14:paraId="653C5924">
      <w:pPr>
        <w:spacing w:line="360" w:lineRule="auto"/>
        <w:rPr>
          <w:rFonts w:hint="eastAsia" w:ascii="仿宋" w:hAnsi="仿宋" w:eastAsia="仿宋" w:cs="仿宋"/>
          <w:sz w:val="24"/>
          <w:u w:val="dotted"/>
        </w:rPr>
      </w:pPr>
      <w:r>
        <w:rPr>
          <w:rFonts w:hint="eastAsia" w:ascii="仿宋" w:hAnsi="仿宋" w:eastAsia="仿宋" w:cs="仿宋"/>
          <w:sz w:val="24"/>
        </w:rPr>
        <w:t>……</w:t>
      </w:r>
    </w:p>
    <w:p w14:paraId="3680844C">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32678F30">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EDD7FB7">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355AE329">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3D2FD8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3B203E2">
      <w:pPr>
        <w:spacing w:line="360" w:lineRule="auto"/>
        <w:rPr>
          <w:rFonts w:hint="eastAsia" w:ascii="仿宋" w:hAnsi="仿宋" w:eastAsia="仿宋" w:cs="仿宋"/>
          <w:b/>
          <w:sz w:val="24"/>
        </w:rPr>
      </w:pPr>
    </w:p>
    <w:p w14:paraId="267E3B49">
      <w:pPr>
        <w:spacing w:line="360" w:lineRule="auto"/>
        <w:rPr>
          <w:rFonts w:hint="eastAsia" w:ascii="仿宋" w:hAnsi="仿宋" w:eastAsia="仿宋" w:cs="仿宋"/>
          <w:b/>
          <w:sz w:val="24"/>
        </w:rPr>
      </w:pPr>
    </w:p>
    <w:p w14:paraId="27902D24">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2824F38">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2E6627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4C9C1B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2A00F4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A59103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640558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649F487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94A7A49">
      <w:pPr>
        <w:spacing w:line="360" w:lineRule="auto"/>
        <w:rPr>
          <w:rFonts w:hint="eastAsia" w:ascii="仿宋" w:hAnsi="仿宋" w:eastAsia="仿宋" w:cs="仿宋"/>
          <w:b/>
          <w:sz w:val="24"/>
        </w:rPr>
      </w:pPr>
    </w:p>
    <w:p w14:paraId="16A5BF09">
      <w:pPr>
        <w:autoSpaceDE w:val="0"/>
        <w:autoSpaceDN w:val="0"/>
        <w:jc w:val="center"/>
        <w:rPr>
          <w:rFonts w:hint="eastAsia" w:ascii="仿宋" w:hAnsi="仿宋" w:eastAsia="仿宋" w:cs="仿宋"/>
          <w:b/>
          <w:spacing w:val="6"/>
          <w:sz w:val="32"/>
          <w:szCs w:val="32"/>
        </w:rPr>
      </w:pPr>
    </w:p>
    <w:p w14:paraId="6620B9BC">
      <w:pPr>
        <w:autoSpaceDE w:val="0"/>
        <w:autoSpaceDN w:val="0"/>
        <w:jc w:val="center"/>
        <w:rPr>
          <w:rFonts w:hint="eastAsia" w:ascii="仿宋" w:hAnsi="仿宋" w:eastAsia="仿宋" w:cs="仿宋"/>
          <w:b/>
          <w:spacing w:val="6"/>
          <w:sz w:val="32"/>
          <w:szCs w:val="32"/>
        </w:rPr>
      </w:pPr>
    </w:p>
    <w:p w14:paraId="4CDFA336">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14B5AC55">
      <w:pPr>
        <w:spacing w:line="360" w:lineRule="auto"/>
        <w:rPr>
          <w:rFonts w:hint="eastAsia" w:ascii="仿宋" w:hAnsi="仿宋" w:eastAsia="仿宋" w:cs="仿宋"/>
          <w:color w:val="0000FF"/>
          <w:sz w:val="24"/>
          <w:u w:val="single"/>
        </w:rPr>
      </w:pPr>
    </w:p>
    <w:p w14:paraId="534350F5">
      <w:pPr>
        <w:spacing w:line="360" w:lineRule="auto"/>
        <w:rPr>
          <w:rFonts w:hint="eastAsia" w:ascii="仿宋" w:hAnsi="仿宋" w:eastAsia="仿宋" w:cs="仿宋"/>
          <w:sz w:val="24"/>
        </w:rPr>
      </w:pPr>
      <w:r>
        <w:rPr>
          <w:rFonts w:hint="eastAsia" w:ascii="仿宋" w:hAnsi="仿宋" w:eastAsia="仿宋" w:cs="仿宋"/>
          <w:color w:val="0000FF"/>
          <w:sz w:val="24"/>
          <w:u w:val="single"/>
        </w:rPr>
        <w:t>（采购人）</w:t>
      </w:r>
      <w:r>
        <w:rPr>
          <w:rFonts w:hint="eastAsia" w:ascii="仿宋" w:hAnsi="仿宋" w:eastAsia="仿宋" w:cs="仿宋"/>
          <w:sz w:val="24"/>
          <w:u w:val="single"/>
        </w:rPr>
        <w:t>、（采购代理机构）：</w:t>
      </w:r>
    </w:p>
    <w:p w14:paraId="11B4E164">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2138AFC6">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712BBB42">
      <w:pPr>
        <w:spacing w:line="360" w:lineRule="auto"/>
        <w:ind w:firstLine="494"/>
        <w:rPr>
          <w:rFonts w:hint="eastAsia" w:ascii="仿宋" w:hAnsi="仿宋" w:eastAsia="仿宋" w:cs="仿宋"/>
          <w:sz w:val="24"/>
        </w:rPr>
      </w:pPr>
    </w:p>
    <w:p w14:paraId="0F3596F2">
      <w:pPr>
        <w:spacing w:line="360" w:lineRule="auto"/>
        <w:ind w:firstLine="494"/>
        <w:rPr>
          <w:rFonts w:hint="eastAsia" w:ascii="仿宋" w:hAnsi="仿宋" w:eastAsia="仿宋" w:cs="仿宋"/>
          <w:sz w:val="24"/>
        </w:rPr>
      </w:pPr>
    </w:p>
    <w:p w14:paraId="72A9B155">
      <w:pPr>
        <w:spacing w:line="360" w:lineRule="auto"/>
        <w:ind w:firstLine="494"/>
        <w:rPr>
          <w:rFonts w:hint="eastAsia" w:ascii="仿宋" w:hAnsi="仿宋" w:eastAsia="仿宋" w:cs="仿宋"/>
          <w:sz w:val="24"/>
        </w:rPr>
      </w:pPr>
    </w:p>
    <w:p w14:paraId="7DC002E6">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9925A90">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42612CE8">
      <w:pPr>
        <w:rPr>
          <w:rFonts w:hint="eastAsia" w:ascii="仿宋" w:hAnsi="仿宋" w:eastAsia="仿宋" w:cs="仿宋"/>
          <w:sz w:val="24"/>
        </w:rPr>
      </w:pPr>
      <w:r>
        <w:rPr>
          <w:rFonts w:hint="eastAsia" w:ascii="仿宋" w:hAnsi="仿宋" w:eastAsia="仿宋" w:cs="仿宋"/>
          <w:b/>
          <w:bCs/>
          <w:sz w:val="24"/>
        </w:rPr>
        <w:t>附：</w:t>
      </w:r>
    </w:p>
    <w:p w14:paraId="0F8A450C">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673C1FBB">
      <w:pPr>
        <w:autoSpaceDE w:val="0"/>
        <w:autoSpaceDN w:val="0"/>
        <w:jc w:val="center"/>
        <w:rPr>
          <w:rFonts w:hint="eastAsia" w:ascii="仿宋" w:hAnsi="仿宋" w:eastAsia="仿宋" w:cs="仿宋"/>
          <w:b/>
          <w:spacing w:val="6"/>
          <w:sz w:val="32"/>
          <w:szCs w:val="32"/>
        </w:rPr>
      </w:pPr>
    </w:p>
    <w:p w14:paraId="4D729612">
      <w:pPr>
        <w:autoSpaceDE w:val="0"/>
        <w:autoSpaceDN w:val="0"/>
        <w:jc w:val="center"/>
        <w:rPr>
          <w:rFonts w:hint="eastAsia" w:ascii="仿宋" w:hAnsi="仿宋" w:eastAsia="仿宋" w:cs="仿宋"/>
          <w:b/>
          <w:spacing w:val="6"/>
          <w:sz w:val="32"/>
          <w:szCs w:val="32"/>
        </w:rPr>
      </w:pPr>
    </w:p>
    <w:p w14:paraId="1F79035D">
      <w:pPr>
        <w:autoSpaceDE w:val="0"/>
        <w:autoSpaceDN w:val="0"/>
        <w:jc w:val="center"/>
        <w:rPr>
          <w:rFonts w:hint="eastAsia" w:ascii="仿宋" w:hAnsi="仿宋" w:eastAsia="仿宋" w:cs="仿宋"/>
          <w:b/>
          <w:spacing w:val="6"/>
          <w:sz w:val="32"/>
          <w:szCs w:val="32"/>
        </w:rPr>
      </w:pPr>
    </w:p>
    <w:p w14:paraId="6BD6177E">
      <w:pPr>
        <w:autoSpaceDE w:val="0"/>
        <w:autoSpaceDN w:val="0"/>
        <w:jc w:val="center"/>
        <w:rPr>
          <w:rFonts w:hint="eastAsia" w:ascii="仿宋" w:hAnsi="仿宋" w:eastAsia="仿宋" w:cs="仿宋"/>
          <w:b/>
          <w:spacing w:val="6"/>
          <w:sz w:val="32"/>
          <w:szCs w:val="32"/>
        </w:rPr>
      </w:pPr>
    </w:p>
    <w:p w14:paraId="39B19757">
      <w:pPr>
        <w:autoSpaceDE w:val="0"/>
        <w:autoSpaceDN w:val="0"/>
        <w:jc w:val="center"/>
        <w:rPr>
          <w:rFonts w:hint="eastAsia" w:ascii="仿宋" w:hAnsi="仿宋" w:eastAsia="仿宋" w:cs="仿宋"/>
          <w:b/>
          <w:spacing w:val="6"/>
          <w:sz w:val="32"/>
          <w:szCs w:val="32"/>
        </w:rPr>
      </w:pPr>
    </w:p>
    <w:p w14:paraId="2A5B3AC1">
      <w:pPr>
        <w:autoSpaceDE w:val="0"/>
        <w:autoSpaceDN w:val="0"/>
        <w:jc w:val="center"/>
        <w:rPr>
          <w:rFonts w:hint="eastAsia" w:ascii="仿宋" w:hAnsi="仿宋" w:eastAsia="仿宋" w:cs="仿宋"/>
          <w:b/>
          <w:spacing w:val="6"/>
          <w:sz w:val="32"/>
          <w:szCs w:val="32"/>
        </w:rPr>
      </w:pPr>
    </w:p>
    <w:p w14:paraId="78DD1705">
      <w:pPr>
        <w:autoSpaceDE w:val="0"/>
        <w:autoSpaceDN w:val="0"/>
        <w:jc w:val="center"/>
        <w:rPr>
          <w:rFonts w:hint="eastAsia" w:ascii="仿宋" w:hAnsi="仿宋" w:eastAsia="仿宋" w:cs="仿宋"/>
          <w:b/>
          <w:spacing w:val="6"/>
          <w:sz w:val="32"/>
          <w:szCs w:val="32"/>
        </w:rPr>
      </w:pPr>
    </w:p>
    <w:p w14:paraId="13D6986D">
      <w:pPr>
        <w:autoSpaceDE w:val="0"/>
        <w:autoSpaceDN w:val="0"/>
        <w:jc w:val="center"/>
        <w:rPr>
          <w:rFonts w:hint="eastAsia" w:ascii="仿宋" w:hAnsi="仿宋" w:eastAsia="仿宋" w:cs="仿宋"/>
          <w:b/>
          <w:spacing w:val="6"/>
          <w:sz w:val="32"/>
          <w:szCs w:val="32"/>
        </w:rPr>
      </w:pPr>
    </w:p>
    <w:p w14:paraId="013F5F73">
      <w:pPr>
        <w:autoSpaceDE w:val="0"/>
        <w:autoSpaceDN w:val="0"/>
        <w:jc w:val="center"/>
        <w:rPr>
          <w:rFonts w:hint="eastAsia" w:ascii="仿宋" w:hAnsi="仿宋" w:eastAsia="仿宋" w:cs="仿宋"/>
          <w:b/>
          <w:spacing w:val="6"/>
          <w:sz w:val="32"/>
          <w:szCs w:val="32"/>
        </w:rPr>
      </w:pPr>
    </w:p>
    <w:p w14:paraId="2A461BEE">
      <w:pPr>
        <w:autoSpaceDE w:val="0"/>
        <w:autoSpaceDN w:val="0"/>
        <w:jc w:val="center"/>
        <w:rPr>
          <w:rFonts w:hint="eastAsia" w:ascii="仿宋" w:hAnsi="仿宋" w:eastAsia="仿宋" w:cs="仿宋"/>
          <w:b/>
          <w:spacing w:val="6"/>
          <w:sz w:val="32"/>
          <w:szCs w:val="32"/>
        </w:rPr>
      </w:pPr>
    </w:p>
    <w:p w14:paraId="0062BD09">
      <w:pPr>
        <w:autoSpaceDE w:val="0"/>
        <w:autoSpaceDN w:val="0"/>
        <w:jc w:val="center"/>
        <w:rPr>
          <w:rFonts w:hint="eastAsia" w:ascii="仿宋" w:hAnsi="仿宋" w:eastAsia="仿宋" w:cs="仿宋"/>
          <w:b/>
          <w:spacing w:val="6"/>
          <w:sz w:val="32"/>
          <w:szCs w:val="32"/>
        </w:rPr>
      </w:pPr>
    </w:p>
    <w:p w14:paraId="117E2FB0">
      <w:pPr>
        <w:autoSpaceDE w:val="0"/>
        <w:autoSpaceDN w:val="0"/>
        <w:jc w:val="center"/>
        <w:rPr>
          <w:rFonts w:hint="eastAsia" w:ascii="仿宋" w:hAnsi="仿宋" w:eastAsia="仿宋" w:cs="仿宋"/>
          <w:b/>
          <w:spacing w:val="6"/>
          <w:sz w:val="32"/>
          <w:szCs w:val="32"/>
        </w:rPr>
      </w:pPr>
    </w:p>
    <w:p w14:paraId="3FB78A8B">
      <w:pPr>
        <w:autoSpaceDE w:val="0"/>
        <w:autoSpaceDN w:val="0"/>
        <w:jc w:val="center"/>
        <w:rPr>
          <w:rFonts w:hint="eastAsia" w:ascii="仿宋" w:hAnsi="仿宋" w:eastAsia="仿宋" w:cs="仿宋"/>
          <w:b/>
          <w:spacing w:val="6"/>
          <w:sz w:val="32"/>
          <w:szCs w:val="32"/>
        </w:rPr>
      </w:pPr>
    </w:p>
    <w:p w14:paraId="5299E09E">
      <w:pPr>
        <w:autoSpaceDE w:val="0"/>
        <w:autoSpaceDN w:val="0"/>
        <w:jc w:val="center"/>
        <w:rPr>
          <w:rFonts w:hint="eastAsia" w:ascii="仿宋" w:hAnsi="仿宋" w:eastAsia="仿宋" w:cs="仿宋"/>
          <w:b/>
          <w:spacing w:val="6"/>
          <w:sz w:val="32"/>
          <w:szCs w:val="32"/>
        </w:rPr>
      </w:pPr>
    </w:p>
    <w:p w14:paraId="27E31E71">
      <w:pPr>
        <w:autoSpaceDE w:val="0"/>
        <w:autoSpaceDN w:val="0"/>
        <w:rPr>
          <w:rFonts w:hint="eastAsia" w:ascii="仿宋" w:hAnsi="仿宋" w:eastAsia="仿宋" w:cs="仿宋"/>
          <w:b/>
          <w:spacing w:val="6"/>
          <w:sz w:val="32"/>
          <w:szCs w:val="32"/>
        </w:rPr>
      </w:pPr>
    </w:p>
    <w:p w14:paraId="66A08B30">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附件5：联合协议</w:t>
      </w:r>
    </w:p>
    <w:p w14:paraId="34EB2C8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2ABEBB02">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220FDD7F">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493E040">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D1FDD00">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2BF859B1">
      <w:pPr>
        <w:snapToGrid w:val="0"/>
        <w:spacing w:line="360" w:lineRule="exact"/>
        <w:ind w:firstLine="576"/>
        <w:rPr>
          <w:rFonts w:hint="eastAsia" w:ascii="仿宋" w:hAnsi="仿宋" w:eastAsia="仿宋" w:cs="仿宋"/>
          <w:kern w:val="0"/>
          <w:sz w:val="24"/>
          <w:lang w:val="zh-CN"/>
        </w:rPr>
      </w:pPr>
      <w:bookmarkStart w:id="554"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6989AE5">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031511A">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4"/>
    <w:p w14:paraId="63F532B2">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4A440839">
      <w:pPr>
        <w:snapToGrid w:val="0"/>
        <w:spacing w:line="360" w:lineRule="exact"/>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09F8EA36">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50814D45">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DEB5369">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0BD6216">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A7AD79D">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1AB3B49">
      <w:pPr>
        <w:snapToGrid w:val="0"/>
        <w:spacing w:line="36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562BB32">
      <w:pPr>
        <w:snapToGrid w:val="0"/>
        <w:spacing w:line="360" w:lineRule="exact"/>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9719816">
      <w:pPr>
        <w:snapToGrid w:val="0"/>
        <w:spacing w:line="360" w:lineRule="exact"/>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A31A382">
      <w:pPr>
        <w:snapToGrid w:val="0"/>
        <w:spacing w:line="360" w:lineRule="exact"/>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CE7B3B9">
      <w:pPr>
        <w:snapToGrid w:val="0"/>
        <w:spacing w:line="360" w:lineRule="exact"/>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8月4日</w:t>
      </w:r>
    </w:p>
    <w:p w14:paraId="155453A9">
      <w:pPr>
        <w:spacing w:line="360" w:lineRule="exact"/>
        <w:rPr>
          <w:rFonts w:hint="eastAsia" w:ascii="仿宋" w:hAnsi="仿宋" w:eastAsia="仿宋" w:cs="仿宋"/>
          <w:sz w:val="24"/>
        </w:rPr>
      </w:pPr>
      <w:r>
        <w:rPr>
          <w:rFonts w:hint="eastAsia" w:ascii="仿宋" w:hAnsi="仿宋" w:eastAsia="仿宋" w:cs="仿宋"/>
          <w:sz w:val="24"/>
        </w:rPr>
        <w:t>注：按本格式和要求提供。</w:t>
      </w:r>
    </w:p>
    <w:p w14:paraId="1109EDC1">
      <w:pPr>
        <w:autoSpaceDE w:val="0"/>
        <w:autoSpaceDN w:val="0"/>
        <w:jc w:val="center"/>
        <w:rPr>
          <w:rFonts w:hint="eastAsia" w:ascii="仿宋" w:hAnsi="仿宋" w:eastAsia="仿宋" w:cs="仿宋"/>
          <w:b/>
          <w:spacing w:val="6"/>
          <w:sz w:val="32"/>
          <w:szCs w:val="32"/>
        </w:rPr>
      </w:pPr>
    </w:p>
    <w:p w14:paraId="3528036F">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附件6：分包意向协议</w:t>
      </w:r>
    </w:p>
    <w:p w14:paraId="6CB93D4F">
      <w:pPr>
        <w:widowControl/>
        <w:spacing w:line="400" w:lineRule="exact"/>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078E278">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A1A54D0">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0B2EDF1">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99F36C9">
      <w:pPr>
        <w:pStyle w:val="2"/>
        <w:spacing w:line="400" w:lineRule="exact"/>
        <w:ind w:left="0" w:firstLine="0"/>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w:t>
      </w:r>
    </w:p>
    <w:p w14:paraId="4B221B29">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4FBC1E52">
      <w:pPr>
        <w:snapToGrid w:val="0"/>
        <w:spacing w:line="400" w:lineRule="exact"/>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99B8E27">
      <w:pPr>
        <w:spacing w:line="400" w:lineRule="exact"/>
        <w:rPr>
          <w:rFonts w:hint="eastAsia" w:ascii="仿宋" w:hAnsi="仿宋" w:eastAsia="仿宋" w:cs="仿宋"/>
          <w:b/>
          <w:bCs/>
          <w:kern w:val="0"/>
          <w:sz w:val="24"/>
          <w:lang w:val="zh-CN"/>
        </w:rPr>
      </w:pPr>
      <w:r>
        <w:rPr>
          <w:rFonts w:hint="eastAsia" w:ascii="仿宋" w:hAnsi="仿宋" w:eastAsia="仿宋" w:cs="仿宋"/>
          <w:sz w:val="24"/>
        </w:rPr>
        <w:t>2、</w:t>
      </w:r>
      <w:bookmarkStart w:id="55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5"/>
    </w:p>
    <w:p w14:paraId="2DE68B0E">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369FA47">
      <w:pPr>
        <w:snapToGrid w:val="0"/>
        <w:spacing w:line="400" w:lineRule="exact"/>
        <w:rPr>
          <w:rFonts w:hint="eastAsia" w:ascii="仿宋" w:hAnsi="仿宋" w:eastAsia="仿宋" w:cs="仿宋"/>
          <w:u w:val="single"/>
        </w:rPr>
      </w:pPr>
      <w:r>
        <w:rPr>
          <w:rFonts w:hint="eastAsia" w:ascii="仿宋" w:hAnsi="仿宋" w:eastAsia="仿宋" w:cs="仿宋"/>
          <w:u w:val="single"/>
        </w:rPr>
        <w:t xml:space="preserve">                                                                                  </w:t>
      </w:r>
    </w:p>
    <w:p w14:paraId="228C7FB7">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4EA93592">
      <w:pPr>
        <w:snapToGrid w:val="0"/>
        <w:spacing w:line="400" w:lineRule="exact"/>
        <w:rPr>
          <w:rFonts w:hint="eastAsia" w:ascii="仿宋" w:hAnsi="仿宋" w:eastAsia="仿宋" w:cs="仿宋"/>
          <w:kern w:val="0"/>
          <w:sz w:val="24"/>
          <w:lang w:val="zh-CN"/>
        </w:rPr>
      </w:pPr>
      <w:r>
        <w:rPr>
          <w:rFonts w:hint="eastAsia" w:ascii="仿宋" w:hAnsi="仿宋" w:eastAsia="仿宋" w:cs="仿宋"/>
          <w:u w:val="single"/>
        </w:rPr>
        <w:t xml:space="preserve">                                                                                       </w:t>
      </w:r>
    </w:p>
    <w:p w14:paraId="00625E74">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5DF3504B">
      <w:pPr>
        <w:snapToGrid w:val="0"/>
        <w:spacing w:line="400" w:lineRule="exact"/>
        <w:rPr>
          <w:rFonts w:hint="eastAsia" w:ascii="仿宋" w:hAnsi="仿宋" w:eastAsia="仿宋" w:cs="仿宋"/>
          <w:kern w:val="0"/>
          <w:sz w:val="24"/>
          <w:lang w:val="zh-CN"/>
        </w:rPr>
      </w:pPr>
      <w:r>
        <w:rPr>
          <w:rFonts w:hint="eastAsia" w:ascii="仿宋" w:hAnsi="仿宋" w:eastAsia="仿宋" w:cs="仿宋"/>
          <w:u w:val="single"/>
        </w:rPr>
        <w:t xml:space="preserve">                                                                                     </w:t>
      </w:r>
    </w:p>
    <w:p w14:paraId="0EBBCD88">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4ED32D2F">
      <w:pPr>
        <w:snapToGrid w:val="0"/>
        <w:spacing w:line="400" w:lineRule="exact"/>
        <w:rPr>
          <w:rFonts w:hint="eastAsia" w:ascii="仿宋" w:hAnsi="仿宋" w:eastAsia="仿宋" w:cs="仿宋"/>
          <w:kern w:val="0"/>
          <w:sz w:val="24"/>
          <w:lang w:val="zh-CN"/>
        </w:rPr>
      </w:pPr>
      <w:r>
        <w:rPr>
          <w:rFonts w:hint="eastAsia" w:ascii="仿宋" w:hAnsi="仿宋" w:eastAsia="仿宋" w:cs="仿宋"/>
          <w:u w:val="single"/>
        </w:rPr>
        <w:t xml:space="preserve">                                                                                     </w:t>
      </w:r>
    </w:p>
    <w:p w14:paraId="5680C345">
      <w:pPr>
        <w:snapToGrid w:val="0"/>
        <w:spacing w:line="400" w:lineRule="exact"/>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2DCC779B">
      <w:pPr>
        <w:snapToGrid w:val="0"/>
        <w:spacing w:line="400" w:lineRule="exact"/>
        <w:rPr>
          <w:rFonts w:hint="eastAsia" w:ascii="仿宋" w:hAnsi="仿宋" w:eastAsia="仿宋" w:cs="仿宋"/>
          <w:kern w:val="0"/>
          <w:sz w:val="24"/>
          <w:lang w:val="zh-CN"/>
        </w:rPr>
      </w:pPr>
      <w:r>
        <w:rPr>
          <w:rFonts w:hint="eastAsia" w:ascii="仿宋" w:hAnsi="仿宋" w:eastAsia="仿宋" w:cs="仿宋"/>
          <w:u w:val="single"/>
        </w:rPr>
        <w:t xml:space="preserve">                                                                                  </w:t>
      </w:r>
    </w:p>
    <w:p w14:paraId="30E41C7C">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179DF90">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7E833C8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F4EF8B5">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8月4日</w:t>
      </w:r>
    </w:p>
    <w:p w14:paraId="5BCEA74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65AC1BA">
      <w:pPr>
        <w:autoSpaceDE w:val="0"/>
        <w:autoSpaceDN w:val="0"/>
        <w:jc w:val="center"/>
        <w:rPr>
          <w:rFonts w:hint="eastAsia" w:ascii="仿宋" w:hAnsi="仿宋" w:eastAsia="仿宋" w:cs="仿宋"/>
          <w:b/>
          <w:spacing w:val="6"/>
          <w:sz w:val="32"/>
          <w:szCs w:val="32"/>
        </w:rPr>
      </w:pPr>
    </w:p>
    <w:p w14:paraId="182B6E32">
      <w:pPr>
        <w:snapToGrid w:val="0"/>
        <w:spacing w:line="360" w:lineRule="auto"/>
        <w:outlineLvl w:val="0"/>
        <w:rPr>
          <w:rFonts w:hint="eastAsia" w:ascii="仿宋" w:hAnsi="仿宋" w:eastAsia="仿宋" w:cs="仿宋"/>
          <w:b/>
          <w:kern w:val="0"/>
          <w:sz w:val="36"/>
          <w:szCs w:val="36"/>
        </w:rPr>
      </w:pPr>
      <w:r>
        <w:rPr>
          <w:rFonts w:hint="eastAsia" w:ascii="仿宋" w:hAnsi="仿宋" w:eastAsia="仿宋" w:cs="仿宋"/>
          <w:b/>
          <w:kern w:val="0"/>
          <w:sz w:val="36"/>
          <w:szCs w:val="36"/>
        </w:rPr>
        <w:t>附件7：中小企业声明函</w:t>
      </w:r>
    </w:p>
    <w:p w14:paraId="382FB2EB">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4BFE8625">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xml:space="preserve">本公司（联合体）郑重声明，根据《政府采购促进中小企业发展管理办法》（财库﹝2020﹞46 号）的规定，本公司（联合体）参加 </w:t>
      </w:r>
      <w:r>
        <w:rPr>
          <w:rFonts w:hint="eastAsia" w:ascii="仿宋" w:hAnsi="仿宋" w:eastAsia="仿宋" w:cs="仿宋"/>
          <w:color w:val="0000FF"/>
          <w:szCs w:val="21"/>
          <w:u w:val="single"/>
        </w:rPr>
        <w:t>（采购人）</w:t>
      </w:r>
      <w:r>
        <w:rPr>
          <w:rFonts w:hint="eastAsia" w:ascii="仿宋" w:hAnsi="仿宋" w:eastAsia="仿宋" w:cs="仿宋"/>
          <w:szCs w:val="21"/>
          <w:u w:val="single"/>
        </w:rPr>
        <w:t xml:space="preserve"> </w:t>
      </w:r>
      <w:r>
        <w:rPr>
          <w:rFonts w:hint="eastAsia" w:ascii="仿宋" w:hAnsi="仿宋" w:eastAsia="仿宋" w:cs="仿宋"/>
          <w:szCs w:val="21"/>
        </w:rPr>
        <w:t xml:space="preserve">的 </w:t>
      </w:r>
      <w:r>
        <w:rPr>
          <w:rFonts w:hint="eastAsia" w:ascii="仿宋" w:hAnsi="仿宋" w:eastAsia="仿宋" w:cs="仿宋"/>
          <w:color w:val="0000FF"/>
          <w:szCs w:val="21"/>
          <w:u w:val="single"/>
        </w:rPr>
        <w:t>（项目名称）</w:t>
      </w:r>
      <w:r>
        <w:rPr>
          <w:rFonts w:hint="eastAsia" w:ascii="仿宋" w:hAnsi="仿宋" w:eastAsia="仿宋" w:cs="仿宋"/>
          <w:szCs w:val="21"/>
        </w:rPr>
        <w:t xml:space="preserve"> 采购活动，提供的货物全部由符合政策要求的中小企业制造。相关企业（含联合体中的中小企业、签订分包意向协议的中小企业）的具体情况如下：</w:t>
      </w:r>
    </w:p>
    <w:p w14:paraId="6E45426C">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xml:space="preserve">1. </w:t>
      </w:r>
      <w:r>
        <w:rPr>
          <w:rFonts w:hint="eastAsia" w:ascii="仿宋" w:hAnsi="仿宋" w:eastAsia="仿宋" w:cs="仿宋"/>
          <w:color w:val="0000FF"/>
          <w:szCs w:val="21"/>
          <w:u w:val="single"/>
        </w:rPr>
        <w:t>（标的名称）</w:t>
      </w:r>
      <w:r>
        <w:rPr>
          <w:rFonts w:hint="eastAsia" w:ascii="仿宋" w:hAnsi="仿宋" w:eastAsia="仿宋" w:cs="仿宋"/>
          <w:szCs w:val="21"/>
        </w:rPr>
        <w:t xml:space="preserve"> ，属于</w:t>
      </w:r>
      <w:r>
        <w:rPr>
          <w:rFonts w:hint="eastAsia" w:ascii="仿宋" w:hAnsi="仿宋" w:eastAsia="仿宋" w:cs="仿宋"/>
          <w:color w:val="0000FF"/>
          <w:szCs w:val="21"/>
        </w:rPr>
        <w:t xml:space="preserve"> </w:t>
      </w:r>
      <w:r>
        <w:rPr>
          <w:rFonts w:hint="eastAsia" w:ascii="仿宋" w:hAnsi="仿宋" w:eastAsia="仿宋" w:cs="仿宋"/>
          <w:color w:val="0000FF"/>
          <w:szCs w:val="21"/>
          <w:u w:val="single"/>
        </w:rPr>
        <w:t>（采购文件中明确的所属行业）</w:t>
      </w:r>
      <w:r>
        <w:rPr>
          <w:rFonts w:hint="eastAsia" w:ascii="仿宋" w:hAnsi="仿宋" w:eastAsia="仿宋" w:cs="仿宋"/>
          <w:szCs w:val="21"/>
        </w:rPr>
        <w:t>行业 ；制造商为</w:t>
      </w:r>
      <w:r>
        <w:rPr>
          <w:rFonts w:hint="eastAsia" w:ascii="仿宋" w:hAnsi="仿宋" w:eastAsia="仿宋" w:cs="仿宋"/>
          <w:szCs w:val="21"/>
          <w:u w:val="single"/>
        </w:rPr>
        <w:t xml:space="preserve"> （企业名称）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w:t>
      </w:r>
      <w:r>
        <w:rPr>
          <w:rFonts w:hint="eastAsia" w:ascii="仿宋" w:hAnsi="仿宋" w:eastAsia="仿宋" w:cs="仿宋"/>
          <w:szCs w:val="21"/>
        </w:rPr>
        <w:t xml:space="preserve"> ；</w:t>
      </w:r>
    </w:p>
    <w:p w14:paraId="5F466D74">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xml:space="preserve">2. </w:t>
      </w:r>
      <w:r>
        <w:rPr>
          <w:rFonts w:hint="eastAsia" w:ascii="仿宋" w:hAnsi="仿宋" w:eastAsia="仿宋" w:cs="仿宋"/>
          <w:color w:val="0000FF"/>
          <w:szCs w:val="21"/>
          <w:u w:val="single"/>
        </w:rPr>
        <w:t>（标的名称）</w:t>
      </w:r>
      <w:r>
        <w:rPr>
          <w:rFonts w:hint="eastAsia" w:ascii="仿宋" w:hAnsi="仿宋" w:eastAsia="仿宋" w:cs="仿宋"/>
          <w:szCs w:val="21"/>
        </w:rPr>
        <w:t xml:space="preserve"> ，属于 </w:t>
      </w:r>
      <w:r>
        <w:rPr>
          <w:rFonts w:hint="eastAsia" w:ascii="仿宋" w:hAnsi="仿宋" w:eastAsia="仿宋" w:cs="仿宋"/>
          <w:color w:val="0000FF"/>
          <w:szCs w:val="21"/>
          <w:u w:val="single"/>
        </w:rPr>
        <w:t>（采购文件中明确的所属行业）</w:t>
      </w:r>
      <w:r>
        <w:rPr>
          <w:rFonts w:hint="eastAsia" w:ascii="仿宋" w:hAnsi="仿宋" w:eastAsia="仿宋" w:cs="仿宋"/>
          <w:szCs w:val="21"/>
        </w:rPr>
        <w:t>行业 ；制造商为</w:t>
      </w:r>
      <w:r>
        <w:rPr>
          <w:rFonts w:hint="eastAsia" w:ascii="仿宋" w:hAnsi="仿宋" w:eastAsia="仿宋" w:cs="仿宋"/>
          <w:szCs w:val="21"/>
          <w:u w:val="single"/>
        </w:rPr>
        <w:t xml:space="preserve"> （企业名称）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w:t>
      </w:r>
      <w:r>
        <w:rPr>
          <w:rFonts w:hint="eastAsia" w:ascii="仿宋" w:hAnsi="仿宋" w:eastAsia="仿宋" w:cs="仿宋"/>
          <w:szCs w:val="21"/>
        </w:rPr>
        <w:t xml:space="preserve"> ；</w:t>
      </w:r>
    </w:p>
    <w:p w14:paraId="4067C4A4">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w:t>
      </w:r>
    </w:p>
    <w:p w14:paraId="1B476FC9">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4EC4F461">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179F2E69">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4A989E70">
      <w:pPr>
        <w:snapToGrid w:val="0"/>
        <w:spacing w:line="360" w:lineRule="auto"/>
        <w:rPr>
          <w:rFonts w:hint="eastAsia" w:ascii="仿宋" w:hAnsi="仿宋" w:eastAsia="仿宋" w:cs="仿宋"/>
          <w:kern w:val="0"/>
          <w:sz w:val="24"/>
          <w:lang w:val="zh-CN" w:eastAsia="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eastAsia="zh-CN"/>
        </w:rPr>
        <w:t>8月4日</w:t>
      </w:r>
    </w:p>
    <w:p w14:paraId="2801D73E">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1D88E019">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26EAF3C9">
      <w:pPr>
        <w:spacing w:line="400" w:lineRule="exact"/>
        <w:ind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E32BEF5">
      <w:pPr>
        <w:spacing w:line="400" w:lineRule="exact"/>
        <w:ind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A3F012">
      <w:pPr>
        <w:spacing w:line="360" w:lineRule="auto"/>
        <w:rPr>
          <w:rFonts w:hint="eastAsia" w:ascii="仿宋" w:hAnsi="仿宋" w:eastAsia="仿宋" w:cs="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08E19AA-12F2-49E3-B8FA-B4B48057485F}"/>
  </w:font>
  <w:font w:name="Arial">
    <w:panose1 w:val="020B0604020202020204"/>
    <w:charset w:val="01"/>
    <w:family w:val="swiss"/>
    <w:pitch w:val="default"/>
    <w:sig w:usb0="E0002EFF" w:usb1="C000785B" w:usb2="00000009" w:usb3="00000000" w:csb0="400001FF" w:csb1="FFFF0000"/>
    <w:embedRegular r:id="rId2" w:fontKey="{008B2B13-CC25-40DC-B663-A851D7D4C5B5}"/>
  </w:font>
  <w:font w:name="黑体">
    <w:panose1 w:val="02010609060101010101"/>
    <w:charset w:val="86"/>
    <w:family w:val="auto"/>
    <w:pitch w:val="default"/>
    <w:sig w:usb0="800002BF" w:usb1="38CF7CFA" w:usb2="00000016" w:usb3="00000000" w:csb0="00040001" w:csb1="00000000"/>
    <w:embedRegular r:id="rId3" w:fontKey="{EED8B58C-A51B-4B7B-ABFE-4FBC482E04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embedRegular r:id="rId4" w:fontKey="{02651495-95E0-463E-9DDF-4C28DB7DEAFB}"/>
  </w:font>
  <w:font w:name="仿宋">
    <w:panose1 w:val="02010609060101010101"/>
    <w:charset w:val="86"/>
    <w:family w:val="modern"/>
    <w:pitch w:val="default"/>
    <w:sig w:usb0="800002BF" w:usb1="38CF7CFA" w:usb2="00000016" w:usb3="00000000" w:csb0="00040001" w:csb1="00000000"/>
    <w:embedRegular r:id="rId5" w:fontKey="{EF495897-CE4F-4349-8C63-B329B9366466}"/>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宋体"/>
    <w:panose1 w:val="00000000000000000000"/>
    <w:charset w:val="86"/>
    <w:family w:val="auto"/>
    <w:pitch w:val="default"/>
    <w:sig w:usb0="00000000" w:usb1="00000000" w:usb2="00000000" w:usb3="00000000" w:csb0="000001FB"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Microsoft JhengHei Light">
    <w:panose1 w:val="020B0304030504040204"/>
    <w:charset w:val="88"/>
    <w:family w:val="swiss"/>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01E3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3E7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33D4">
    <w:pPr>
      <w:pStyle w:val="41"/>
      <w:framePr w:wrap="around" w:vAnchor="text" w:hAnchor="margin" w:xAlign="right" w:y="1"/>
      <w:rPr>
        <w:rStyle w:val="72"/>
      </w:rPr>
    </w:pPr>
    <w:r>
      <w:fldChar w:fldCharType="begin"/>
    </w:r>
    <w:r>
      <w:rPr>
        <w:rStyle w:val="72"/>
      </w:rPr>
      <w:instrText xml:space="preserve">PAGE  </w:instrText>
    </w:r>
    <w:r>
      <w:fldChar w:fldCharType="end"/>
    </w:r>
  </w:p>
  <w:p w14:paraId="266DCB3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D07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56" w:name="_Toc36110187"/>
    <w:bookmarkStart w:id="557" w:name="_Toc131845147"/>
    <w:bookmarkStart w:id="558" w:name="_Toc91899912"/>
    <w:bookmarkStart w:id="559" w:name="_Toc164085800"/>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1FAC">
    <w:pPr>
      <w:pStyle w:val="41"/>
      <w:framePr w:wrap="around" w:vAnchor="text" w:hAnchor="margin" w:xAlign="right" w:y="1"/>
      <w:rPr>
        <w:rStyle w:val="72"/>
      </w:rPr>
    </w:pPr>
    <w:r>
      <w:fldChar w:fldCharType="begin"/>
    </w:r>
    <w:r>
      <w:rPr>
        <w:rStyle w:val="72"/>
      </w:rPr>
      <w:instrText xml:space="preserve">PAGE  </w:instrText>
    </w:r>
    <w:r>
      <w:fldChar w:fldCharType="end"/>
    </w:r>
  </w:p>
  <w:p w14:paraId="44FCD08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A644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FABBC">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FDB71F">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9FDB71F">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1C939A9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AA07">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A085BD">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1A085BD">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284D019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1B4E">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5EA07">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C15EA07">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3FE7B7E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948E">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E2F92">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09E2F92">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0191B0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E685">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A7471">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7DA7471">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CEA8">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23E54">
                          <w:pPr>
                            <w:pStyle w:val="41"/>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7123E54">
                    <w:pPr>
                      <w:pStyle w:val="41"/>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62FF2A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7F13">
    <w:pPr>
      <w:pBdr>
        <w:bottom w:val="single" w:color="auto" w:sz="4" w:space="0"/>
      </w:pBdr>
      <w:adjustRightInd/>
      <w:spacing w:line="700" w:lineRule="exact"/>
      <w:jc w:val="center"/>
      <w:rPr>
        <w:rFonts w:hint="eastAsia" w:ascii="仿宋" w:hAnsi="仿宋" w:eastAsia="仿宋" w:cs="仿宋"/>
        <w:b/>
        <w:bCs/>
        <w:color w:val="auto"/>
      </w:rPr>
    </w:pPr>
    <w:r>
      <w:rPr>
        <w:rFonts w:hint="eastAsia" w:ascii="仿宋" w:hAnsi="仿宋" w:eastAsia="仿宋" w:cs="仿宋"/>
        <w:b w:val="0"/>
        <w:bCs w:val="0"/>
      </w:rPr>
      <w:t>浙江省江山市第二中学数字化综合探究实验室采购项目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D253">
    <w:pPr>
      <w:pBdr>
        <w:bottom w:val="single" w:color="auto" w:sz="4" w:space="0"/>
      </w:pBdr>
      <w:adjustRightInd/>
      <w:spacing w:line="700" w:lineRule="exact"/>
      <w:jc w:val="center"/>
    </w:pPr>
    <w:r>
      <w:rPr>
        <w:rFonts w:hint="eastAsia" w:ascii="仿宋" w:hAnsi="仿宋" w:eastAsia="仿宋" w:cs="仿宋"/>
        <w:b w:val="0"/>
        <w:bCs w:val="0"/>
      </w:rPr>
      <w:t>浙江省江山市第二中学数字化综合探究实验室采购项目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8C55">
    <w:pPr>
      <w:pBdr>
        <w:bottom w:val="single" w:color="auto" w:sz="4" w:space="0"/>
      </w:pBdr>
      <w:adjustRightInd/>
      <w:spacing w:line="700" w:lineRule="exact"/>
      <w:jc w:val="center"/>
    </w:pPr>
    <w:r>
      <w:rPr>
        <w:rFonts w:hint="eastAsia" w:ascii="仿宋" w:hAnsi="仿宋" w:eastAsia="仿宋" w:cs="仿宋"/>
        <w:b w:val="0"/>
        <w:bCs w:val="0"/>
      </w:rPr>
      <w:t>浙江省江山市第二中学数字化综合探究实验室采购项目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102EC">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BD20">
    <w:pPr>
      <w:pBdr>
        <w:bottom w:val="single" w:color="auto" w:sz="4" w:space="0"/>
      </w:pBdr>
      <w:adjustRightInd/>
      <w:spacing w:line="700" w:lineRule="exact"/>
      <w:jc w:val="center"/>
      <w:rPr>
        <w:rFonts w:hint="eastAsia" w:ascii="仿宋" w:hAnsi="仿宋" w:eastAsia="仿宋" w:cs="仿宋"/>
        <w:b w:val="0"/>
        <w:bCs w:val="0"/>
      </w:rPr>
    </w:pPr>
    <w:r>
      <w:rPr>
        <w:rFonts w:hint="eastAsia" w:ascii="仿宋" w:hAnsi="仿宋" w:eastAsia="仿宋" w:cs="仿宋"/>
        <w:b w:val="0"/>
        <w:bCs w:val="0"/>
      </w:rPr>
      <w:t>浙江省江山市第二中学数字化综合探究实验室采购项目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6BB4C">
    <w:pPr>
      <w:pBdr>
        <w:bottom w:val="single" w:color="auto" w:sz="4" w:space="0"/>
      </w:pBdr>
      <w:adjustRightInd/>
      <w:spacing w:line="700" w:lineRule="exact"/>
      <w:jc w:val="center"/>
      <w:rPr>
        <w:rFonts w:hint="eastAsia" w:ascii="仿宋" w:hAnsi="仿宋" w:eastAsia="仿宋" w:cs="仿宋"/>
        <w:b w:val="0"/>
        <w:bCs w:val="0"/>
        <w:sz w:val="21"/>
        <w:szCs w:val="21"/>
        <w:u w:val="none"/>
        <w:lang w:val="en-US" w:eastAsia="zh-CN"/>
      </w:rPr>
    </w:pPr>
    <w:r>
      <w:rPr>
        <w:rFonts w:hint="eastAsia" w:ascii="仿宋" w:hAnsi="仿宋" w:eastAsia="仿宋" w:cs="仿宋"/>
        <w:b w:val="0"/>
        <w:bCs w:val="0"/>
      </w:rPr>
      <w:t>浙江省江山市第二中学数字化综合探究实验室采购</w:t>
    </w:r>
    <w:r>
      <w:rPr>
        <w:rFonts w:hint="eastAsia" w:ascii="仿宋" w:hAnsi="仿宋" w:eastAsia="仿宋" w:cs="仿宋"/>
        <w:b w:val="0"/>
        <w:bCs w:val="0"/>
        <w:lang w:val="en-US" w:eastAsia="zh-CN"/>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AF838">
    <w:pPr>
      <w:pBdr>
        <w:bottom w:val="single" w:color="auto" w:sz="4" w:space="0"/>
      </w:pBdr>
      <w:adjustRightInd/>
      <w:spacing w:line="700" w:lineRule="exact"/>
      <w:jc w:val="center"/>
      <w:rPr>
        <w:rFonts w:hint="eastAsia" w:ascii="仿宋" w:hAnsi="仿宋" w:eastAsia="仿宋" w:cs="仿宋"/>
        <w:b/>
        <w:bCs/>
        <w:sz w:val="20"/>
        <w:szCs w:val="20"/>
        <w:u w:val="none"/>
        <w:lang w:eastAsia="zh-CN"/>
      </w:rPr>
    </w:pPr>
    <w:r>
      <w:rPr>
        <w:rFonts w:hint="eastAsia" w:ascii="仿宋" w:hAnsi="仿宋" w:eastAsia="仿宋" w:cs="仿宋"/>
        <w:b w:val="0"/>
        <w:bCs w:val="0"/>
      </w:rPr>
      <w:t>浙江省江山市第二中学数字化综合探究实验室采购项目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E6489">
    <w:pPr>
      <w:pBdr>
        <w:bottom w:val="single" w:color="auto" w:sz="4" w:space="0"/>
      </w:pBdr>
      <w:adjustRightInd/>
      <w:spacing w:line="700" w:lineRule="exact"/>
      <w:jc w:val="center"/>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val="0"/>
        <w:bCs w:val="0"/>
      </w:rPr>
      <w:t>浙江省江山市第二中学数字化综合探究实验室采购项目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E96A">
    <w:pPr>
      <w:pBdr>
        <w:bottom w:val="single" w:color="auto" w:sz="4" w:space="0"/>
      </w:pBdr>
      <w:adjustRightInd/>
      <w:spacing w:line="700" w:lineRule="exact"/>
      <w:jc w:val="center"/>
      <w:rPr>
        <w:rFonts w:hint="eastAsia" w:ascii="仿宋" w:hAnsi="仿宋" w:eastAsia="仿宋" w:cs="仿宋"/>
        <w:b/>
        <w:bCs/>
      </w:rPr>
    </w:pPr>
    <w:r>
      <w:rPr>
        <w:rFonts w:hint="eastAsia" w:ascii="仿宋" w:hAnsi="仿宋" w:eastAsia="仿宋" w:cs="仿宋"/>
        <w:b w:val="0"/>
        <w:bCs w:val="0"/>
      </w:rPr>
      <w:t>浙江省江山市第二中学数字化综合探究实验室采购项目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2592">
    <w:pPr>
      <w:pStyle w:val="42"/>
    </w:pPr>
    <w:r>
      <w:rPr>
        <w:rFonts w:hint="eastAsia" w:ascii="仿宋" w:hAnsi="仿宋" w:eastAsia="仿宋" w:cs="仿宋"/>
        <w:sz w:val="21"/>
        <w:szCs w:val="21"/>
      </w:rPr>
      <w:t>浙江省江山市滨江高级中学实验室仪器设备采购项目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76024">
    <w:pPr>
      <w:pBdr>
        <w:bottom w:val="single" w:color="auto" w:sz="4" w:space="0"/>
      </w:pBdr>
      <w:adjustRightInd/>
      <w:spacing w:line="700" w:lineRule="exact"/>
      <w:jc w:val="center"/>
      <w:rPr>
        <w:rFonts w:hint="eastAsia" w:ascii="仿宋" w:hAnsi="仿宋" w:eastAsia="仿宋" w:cs="仿宋"/>
        <w:sz w:val="21"/>
        <w:szCs w:val="21"/>
      </w:rPr>
    </w:pPr>
    <w:r>
      <w:rPr>
        <w:rFonts w:hint="eastAsia" w:ascii="仿宋" w:hAnsi="仿宋" w:eastAsia="仿宋" w:cs="仿宋"/>
        <w:b w:val="0"/>
        <w:bCs w:val="0"/>
      </w:rPr>
      <w:t>浙江省江山市第二中学数字化综合探究实验室采购项目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9D501"/>
    <w:multiLevelType w:val="singleLevel"/>
    <w:tmpl w:val="8BD9D501"/>
    <w:lvl w:ilvl="0" w:tentative="0">
      <w:start w:val="1"/>
      <w:numFmt w:val="decimal"/>
      <w:suff w:val="nothing"/>
      <w:lvlText w:val="%1、"/>
      <w:lvlJc w:val="left"/>
    </w:lvl>
  </w:abstractNum>
  <w:abstractNum w:abstractNumId="1">
    <w:nsid w:val="8EBFB231"/>
    <w:multiLevelType w:val="singleLevel"/>
    <w:tmpl w:val="8EBFB231"/>
    <w:lvl w:ilvl="0" w:tentative="0">
      <w:start w:val="2"/>
      <w:numFmt w:val="decimal"/>
      <w:suff w:val="space"/>
      <w:lvlText w:val="%1."/>
      <w:lvlJc w:val="left"/>
    </w:lvl>
  </w:abstractNum>
  <w:abstractNum w:abstractNumId="2">
    <w:nsid w:val="94DB2EFF"/>
    <w:multiLevelType w:val="singleLevel"/>
    <w:tmpl w:val="94DB2EFF"/>
    <w:lvl w:ilvl="0" w:tentative="0">
      <w:start w:val="1"/>
      <w:numFmt w:val="chineseCounting"/>
      <w:suff w:val="nothing"/>
      <w:lvlText w:val="%1、"/>
      <w:lvlJc w:val="left"/>
      <w:rPr>
        <w:rFonts w:hint="eastAsia"/>
      </w:rPr>
    </w:lvl>
  </w:abstractNum>
  <w:abstractNum w:abstractNumId="3">
    <w:nsid w:val="A1335A88"/>
    <w:multiLevelType w:val="singleLevel"/>
    <w:tmpl w:val="A1335A88"/>
    <w:lvl w:ilvl="0" w:tentative="0">
      <w:start w:val="1"/>
      <w:numFmt w:val="chineseCounting"/>
      <w:suff w:val="nothing"/>
      <w:lvlText w:val="%1、"/>
      <w:lvlJc w:val="left"/>
      <w:rPr>
        <w:rFonts w:hint="eastAsia"/>
      </w:rPr>
    </w:lvl>
  </w:abstractNum>
  <w:abstractNum w:abstractNumId="4">
    <w:nsid w:val="A97BC197"/>
    <w:multiLevelType w:val="singleLevel"/>
    <w:tmpl w:val="A97BC197"/>
    <w:lvl w:ilvl="0" w:tentative="0">
      <w:start w:val="2"/>
      <w:numFmt w:val="decimal"/>
      <w:suff w:val="space"/>
      <w:lvlText w:val="%1."/>
      <w:lvlJc w:val="left"/>
    </w:lvl>
  </w:abstractNum>
  <w:abstractNum w:abstractNumId="5">
    <w:nsid w:val="B2CA4A8D"/>
    <w:multiLevelType w:val="singleLevel"/>
    <w:tmpl w:val="B2CA4A8D"/>
    <w:lvl w:ilvl="0" w:tentative="0">
      <w:start w:val="5"/>
      <w:numFmt w:val="decimal"/>
      <w:suff w:val="space"/>
      <w:lvlText w:val="%1."/>
      <w:lvlJc w:val="left"/>
    </w:lvl>
  </w:abstractNum>
  <w:abstractNum w:abstractNumId="6">
    <w:nsid w:val="C0382D3A"/>
    <w:multiLevelType w:val="singleLevel"/>
    <w:tmpl w:val="C0382D3A"/>
    <w:lvl w:ilvl="0" w:tentative="0">
      <w:start w:val="3"/>
      <w:numFmt w:val="chineseCounting"/>
      <w:suff w:val="space"/>
      <w:lvlText w:val="第%1部分"/>
      <w:lvlJc w:val="left"/>
      <w:rPr>
        <w:rFonts w:hint="eastAsia"/>
      </w:rPr>
    </w:lvl>
  </w:abstractNum>
  <w:abstractNum w:abstractNumId="7">
    <w:nsid w:val="13472B55"/>
    <w:multiLevelType w:val="singleLevel"/>
    <w:tmpl w:val="13472B55"/>
    <w:lvl w:ilvl="0" w:tentative="0">
      <w:start w:val="8"/>
      <w:numFmt w:val="decimal"/>
      <w:suff w:val="space"/>
      <w:lvlText w:val="%1."/>
      <w:lvlJc w:val="left"/>
    </w:lvl>
  </w:abstractNum>
  <w:abstractNum w:abstractNumId="8">
    <w:nsid w:val="2FF34A17"/>
    <w:multiLevelType w:val="multilevel"/>
    <w:tmpl w:val="2FF34A17"/>
    <w:lvl w:ilvl="0" w:tentative="0">
      <w:start w:val="1"/>
      <w:numFmt w:val="japaneseCounting"/>
      <w:pStyle w:val="96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794ECAD5"/>
    <w:multiLevelType w:val="singleLevel"/>
    <w:tmpl w:val="794ECAD5"/>
    <w:lvl w:ilvl="0" w:tentative="0">
      <w:start w:val="1"/>
      <w:numFmt w:val="decimal"/>
      <w:suff w:val="nothing"/>
      <w:lvlText w:val="%1、"/>
      <w:lvlJc w:val="left"/>
    </w:lvl>
  </w:abstractNum>
  <w:num w:numId="1">
    <w:abstractNumId w:val="8"/>
  </w:num>
  <w:num w:numId="2">
    <w:abstractNumId w:val="6"/>
  </w:num>
  <w:num w:numId="3">
    <w:abstractNumId w:val="3"/>
  </w:num>
  <w:num w:numId="4">
    <w:abstractNumId w:val="2"/>
  </w:num>
  <w:num w:numId="5">
    <w:abstractNumId w:val="5"/>
  </w:num>
  <w:num w:numId="6">
    <w:abstractNumId w:val="7"/>
  </w:num>
  <w:num w:numId="7">
    <w:abstractNumId w:val="4"/>
  </w:num>
  <w:num w:numId="8">
    <w:abstractNumId w:val="1"/>
  </w:num>
  <w:num w:numId="9">
    <w:abstractNumId w:val="11"/>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YWYwMjgzY2FlOTExMWQ2OTJkMGNhYTRiMDQ4OD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B66"/>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77C"/>
    <w:rsid w:val="00042441"/>
    <w:rsid w:val="00042533"/>
    <w:rsid w:val="00042DBB"/>
    <w:rsid w:val="00042E65"/>
    <w:rsid w:val="0004347C"/>
    <w:rsid w:val="00043907"/>
    <w:rsid w:val="00044689"/>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C1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8A8"/>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E28"/>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383"/>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487"/>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37"/>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6C3"/>
    <w:rsid w:val="001D29A4"/>
    <w:rsid w:val="001D2B73"/>
    <w:rsid w:val="001D312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57B"/>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63C"/>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852"/>
    <w:rsid w:val="002D0C27"/>
    <w:rsid w:val="002D0E88"/>
    <w:rsid w:val="002D0EA7"/>
    <w:rsid w:val="002D0F31"/>
    <w:rsid w:val="002D1593"/>
    <w:rsid w:val="002D1A1E"/>
    <w:rsid w:val="002D22A6"/>
    <w:rsid w:val="002D26AF"/>
    <w:rsid w:val="002D2819"/>
    <w:rsid w:val="002D2CD6"/>
    <w:rsid w:val="002D2F81"/>
    <w:rsid w:val="002D3422"/>
    <w:rsid w:val="002D38A3"/>
    <w:rsid w:val="002D3BA3"/>
    <w:rsid w:val="002D43EE"/>
    <w:rsid w:val="002D4892"/>
    <w:rsid w:val="002D4D06"/>
    <w:rsid w:val="002D4DDE"/>
    <w:rsid w:val="002D4EE7"/>
    <w:rsid w:val="002D4EED"/>
    <w:rsid w:val="002D5AAD"/>
    <w:rsid w:val="002D5DA3"/>
    <w:rsid w:val="002D6097"/>
    <w:rsid w:val="002D65AD"/>
    <w:rsid w:val="002D6782"/>
    <w:rsid w:val="002D7156"/>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30"/>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D92"/>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92E"/>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9CF"/>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A18"/>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1FC"/>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3F"/>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78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56A"/>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19"/>
    <w:rsid w:val="005060AE"/>
    <w:rsid w:val="0050790B"/>
    <w:rsid w:val="00507FDF"/>
    <w:rsid w:val="0051037C"/>
    <w:rsid w:val="0051050F"/>
    <w:rsid w:val="0051058B"/>
    <w:rsid w:val="00510DDC"/>
    <w:rsid w:val="00511166"/>
    <w:rsid w:val="00511A7A"/>
    <w:rsid w:val="00511BB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AB"/>
    <w:rsid w:val="005A4C20"/>
    <w:rsid w:val="005A4F48"/>
    <w:rsid w:val="005A54F1"/>
    <w:rsid w:val="005A57B8"/>
    <w:rsid w:val="005A5DDE"/>
    <w:rsid w:val="005A64A8"/>
    <w:rsid w:val="005A65C5"/>
    <w:rsid w:val="005A6875"/>
    <w:rsid w:val="005A7016"/>
    <w:rsid w:val="005A76AC"/>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014"/>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900"/>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40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E2"/>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DA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54A"/>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A4B"/>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AFD"/>
    <w:rsid w:val="00724FE4"/>
    <w:rsid w:val="00725829"/>
    <w:rsid w:val="00725D6A"/>
    <w:rsid w:val="007263A2"/>
    <w:rsid w:val="007266B9"/>
    <w:rsid w:val="0072730E"/>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1E7"/>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79F"/>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07CB"/>
    <w:rsid w:val="007C10E4"/>
    <w:rsid w:val="007C17B4"/>
    <w:rsid w:val="007C20F8"/>
    <w:rsid w:val="007C21C5"/>
    <w:rsid w:val="007C2229"/>
    <w:rsid w:val="007C2313"/>
    <w:rsid w:val="007C2D47"/>
    <w:rsid w:val="007C3590"/>
    <w:rsid w:val="007C387A"/>
    <w:rsid w:val="007C3A0D"/>
    <w:rsid w:val="007C3EB0"/>
    <w:rsid w:val="007C43D6"/>
    <w:rsid w:val="007C47FF"/>
    <w:rsid w:val="007C4E87"/>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B2"/>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5D8"/>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07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B1C"/>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7D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3B"/>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469"/>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E6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33"/>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C8F"/>
    <w:rsid w:val="00B25F8C"/>
    <w:rsid w:val="00B260BE"/>
    <w:rsid w:val="00B26677"/>
    <w:rsid w:val="00B26A96"/>
    <w:rsid w:val="00B26F5E"/>
    <w:rsid w:val="00B274E3"/>
    <w:rsid w:val="00B2765C"/>
    <w:rsid w:val="00B27BF4"/>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0FB"/>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6FC8"/>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E7"/>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4F3"/>
    <w:rsid w:val="00BA676E"/>
    <w:rsid w:val="00BA6980"/>
    <w:rsid w:val="00BA6EF2"/>
    <w:rsid w:val="00BA7227"/>
    <w:rsid w:val="00BA763C"/>
    <w:rsid w:val="00BA784D"/>
    <w:rsid w:val="00BA7CD7"/>
    <w:rsid w:val="00BA7D81"/>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520"/>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42"/>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405"/>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0A0"/>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6A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E7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574"/>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649"/>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256"/>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D3"/>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E4A"/>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D4"/>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C39"/>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A4F"/>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D0C"/>
    <w:rsid w:val="00FF219D"/>
    <w:rsid w:val="00FF290C"/>
    <w:rsid w:val="00FF2A7B"/>
    <w:rsid w:val="00FF3432"/>
    <w:rsid w:val="00FF3D2B"/>
    <w:rsid w:val="00FF49B4"/>
    <w:rsid w:val="00FF49F4"/>
    <w:rsid w:val="00FF5B8D"/>
    <w:rsid w:val="00FF5C6A"/>
    <w:rsid w:val="00FF651D"/>
    <w:rsid w:val="00FF6843"/>
    <w:rsid w:val="00FF6C25"/>
    <w:rsid w:val="010651D9"/>
    <w:rsid w:val="011A29CB"/>
    <w:rsid w:val="011F6449"/>
    <w:rsid w:val="01236AFB"/>
    <w:rsid w:val="01255120"/>
    <w:rsid w:val="012B64AF"/>
    <w:rsid w:val="019843CF"/>
    <w:rsid w:val="019F7441"/>
    <w:rsid w:val="01B12E58"/>
    <w:rsid w:val="01B37585"/>
    <w:rsid w:val="01D152A8"/>
    <w:rsid w:val="01D55165"/>
    <w:rsid w:val="01DF6BF8"/>
    <w:rsid w:val="01EC2C57"/>
    <w:rsid w:val="020053AE"/>
    <w:rsid w:val="025F0711"/>
    <w:rsid w:val="026B2E25"/>
    <w:rsid w:val="02764B21"/>
    <w:rsid w:val="027756BF"/>
    <w:rsid w:val="02824D4D"/>
    <w:rsid w:val="02DC4B10"/>
    <w:rsid w:val="02DD76CE"/>
    <w:rsid w:val="02F36323"/>
    <w:rsid w:val="02F5619C"/>
    <w:rsid w:val="02F72AEC"/>
    <w:rsid w:val="030D40BE"/>
    <w:rsid w:val="0326446A"/>
    <w:rsid w:val="032D5555"/>
    <w:rsid w:val="033169AF"/>
    <w:rsid w:val="0337738D"/>
    <w:rsid w:val="03546BC6"/>
    <w:rsid w:val="036634D2"/>
    <w:rsid w:val="03AC07D6"/>
    <w:rsid w:val="03DD35E4"/>
    <w:rsid w:val="04076900"/>
    <w:rsid w:val="041A5A3B"/>
    <w:rsid w:val="042311BA"/>
    <w:rsid w:val="042B157A"/>
    <w:rsid w:val="048F763B"/>
    <w:rsid w:val="049F330E"/>
    <w:rsid w:val="04AA775C"/>
    <w:rsid w:val="04AF1889"/>
    <w:rsid w:val="04B113EE"/>
    <w:rsid w:val="04F66F48"/>
    <w:rsid w:val="04FC422C"/>
    <w:rsid w:val="05251E14"/>
    <w:rsid w:val="053A3164"/>
    <w:rsid w:val="053C69FC"/>
    <w:rsid w:val="057600B8"/>
    <w:rsid w:val="058B111D"/>
    <w:rsid w:val="058E4565"/>
    <w:rsid w:val="05A16594"/>
    <w:rsid w:val="05A7762D"/>
    <w:rsid w:val="05AA02EA"/>
    <w:rsid w:val="05B31193"/>
    <w:rsid w:val="05C42C3E"/>
    <w:rsid w:val="060E5941"/>
    <w:rsid w:val="06110FAF"/>
    <w:rsid w:val="061D7998"/>
    <w:rsid w:val="061F46F9"/>
    <w:rsid w:val="062753C1"/>
    <w:rsid w:val="063A78C0"/>
    <w:rsid w:val="06493CA7"/>
    <w:rsid w:val="065A6178"/>
    <w:rsid w:val="066947C7"/>
    <w:rsid w:val="066F1CF3"/>
    <w:rsid w:val="06774505"/>
    <w:rsid w:val="06930BB8"/>
    <w:rsid w:val="069401E5"/>
    <w:rsid w:val="06975E27"/>
    <w:rsid w:val="06A0572A"/>
    <w:rsid w:val="07070966"/>
    <w:rsid w:val="07245D42"/>
    <w:rsid w:val="07264C62"/>
    <w:rsid w:val="0779354C"/>
    <w:rsid w:val="07A11089"/>
    <w:rsid w:val="07C115F6"/>
    <w:rsid w:val="07CC09EB"/>
    <w:rsid w:val="07E6312F"/>
    <w:rsid w:val="07F72DDE"/>
    <w:rsid w:val="07FE66CB"/>
    <w:rsid w:val="08061376"/>
    <w:rsid w:val="08183C31"/>
    <w:rsid w:val="08452D77"/>
    <w:rsid w:val="086401F8"/>
    <w:rsid w:val="08751CAA"/>
    <w:rsid w:val="087E4C40"/>
    <w:rsid w:val="08A871D0"/>
    <w:rsid w:val="08D66AD6"/>
    <w:rsid w:val="08DA33A3"/>
    <w:rsid w:val="08E80F13"/>
    <w:rsid w:val="08ED37A6"/>
    <w:rsid w:val="090D2965"/>
    <w:rsid w:val="09335624"/>
    <w:rsid w:val="09423EEC"/>
    <w:rsid w:val="0944690F"/>
    <w:rsid w:val="09535675"/>
    <w:rsid w:val="09585107"/>
    <w:rsid w:val="095F057D"/>
    <w:rsid w:val="09627885"/>
    <w:rsid w:val="09642282"/>
    <w:rsid w:val="09733572"/>
    <w:rsid w:val="09772C16"/>
    <w:rsid w:val="098353B5"/>
    <w:rsid w:val="099452F6"/>
    <w:rsid w:val="09A07311"/>
    <w:rsid w:val="09A92330"/>
    <w:rsid w:val="09B06B87"/>
    <w:rsid w:val="09C13146"/>
    <w:rsid w:val="09D07A4F"/>
    <w:rsid w:val="09E04166"/>
    <w:rsid w:val="09F51898"/>
    <w:rsid w:val="0A1C0718"/>
    <w:rsid w:val="0A310FDA"/>
    <w:rsid w:val="0A3E7710"/>
    <w:rsid w:val="0A4C1606"/>
    <w:rsid w:val="0A5B7E63"/>
    <w:rsid w:val="0A63673F"/>
    <w:rsid w:val="0A764C3F"/>
    <w:rsid w:val="0A8F77DB"/>
    <w:rsid w:val="0AA374A5"/>
    <w:rsid w:val="0AAB7649"/>
    <w:rsid w:val="0ABC5606"/>
    <w:rsid w:val="0B30404E"/>
    <w:rsid w:val="0B4C6C14"/>
    <w:rsid w:val="0B547599"/>
    <w:rsid w:val="0B5F1B77"/>
    <w:rsid w:val="0B631A88"/>
    <w:rsid w:val="0B683D45"/>
    <w:rsid w:val="0B7F3F11"/>
    <w:rsid w:val="0B884417"/>
    <w:rsid w:val="0BC670F4"/>
    <w:rsid w:val="0BF6188C"/>
    <w:rsid w:val="0BF73C91"/>
    <w:rsid w:val="0C0665F1"/>
    <w:rsid w:val="0C170175"/>
    <w:rsid w:val="0C4571A9"/>
    <w:rsid w:val="0C571A41"/>
    <w:rsid w:val="0C5C1171"/>
    <w:rsid w:val="0C5E1CBC"/>
    <w:rsid w:val="0C615B50"/>
    <w:rsid w:val="0C8445DA"/>
    <w:rsid w:val="0C87121B"/>
    <w:rsid w:val="0C9010FF"/>
    <w:rsid w:val="0CB45E5E"/>
    <w:rsid w:val="0CC007F7"/>
    <w:rsid w:val="0CC617AC"/>
    <w:rsid w:val="0CE618DF"/>
    <w:rsid w:val="0CED037C"/>
    <w:rsid w:val="0CFE707A"/>
    <w:rsid w:val="0D063BDA"/>
    <w:rsid w:val="0D08375F"/>
    <w:rsid w:val="0D156991"/>
    <w:rsid w:val="0D184CFB"/>
    <w:rsid w:val="0D2B1E1B"/>
    <w:rsid w:val="0D31077F"/>
    <w:rsid w:val="0D342BA9"/>
    <w:rsid w:val="0D38442D"/>
    <w:rsid w:val="0D49488C"/>
    <w:rsid w:val="0D4A7419"/>
    <w:rsid w:val="0D5B10E9"/>
    <w:rsid w:val="0D782A7C"/>
    <w:rsid w:val="0D827401"/>
    <w:rsid w:val="0D84094E"/>
    <w:rsid w:val="0D8A00E9"/>
    <w:rsid w:val="0D8D589E"/>
    <w:rsid w:val="0DA01C73"/>
    <w:rsid w:val="0DBA7538"/>
    <w:rsid w:val="0DD63300"/>
    <w:rsid w:val="0DE9148B"/>
    <w:rsid w:val="0DED16BC"/>
    <w:rsid w:val="0DF50604"/>
    <w:rsid w:val="0DF702FE"/>
    <w:rsid w:val="0E060E51"/>
    <w:rsid w:val="0E09291D"/>
    <w:rsid w:val="0E2F449C"/>
    <w:rsid w:val="0E48621C"/>
    <w:rsid w:val="0E535655"/>
    <w:rsid w:val="0E5604B2"/>
    <w:rsid w:val="0E6D5D79"/>
    <w:rsid w:val="0E737894"/>
    <w:rsid w:val="0E9D0089"/>
    <w:rsid w:val="0EB803EE"/>
    <w:rsid w:val="0ED61C86"/>
    <w:rsid w:val="0EF94D4B"/>
    <w:rsid w:val="0EFF2335"/>
    <w:rsid w:val="0F31382A"/>
    <w:rsid w:val="0F4958DC"/>
    <w:rsid w:val="0F4D0C0C"/>
    <w:rsid w:val="0F515DF7"/>
    <w:rsid w:val="0F596BA8"/>
    <w:rsid w:val="0F6248D2"/>
    <w:rsid w:val="0F693536"/>
    <w:rsid w:val="0F7B0511"/>
    <w:rsid w:val="0F7B76D9"/>
    <w:rsid w:val="0F816ACD"/>
    <w:rsid w:val="0F9832DB"/>
    <w:rsid w:val="0FB53319"/>
    <w:rsid w:val="0FBF3FD2"/>
    <w:rsid w:val="0FBF7FF3"/>
    <w:rsid w:val="10190BD3"/>
    <w:rsid w:val="103E7DB8"/>
    <w:rsid w:val="104D749D"/>
    <w:rsid w:val="10646583"/>
    <w:rsid w:val="107D4B15"/>
    <w:rsid w:val="108A3C80"/>
    <w:rsid w:val="10C26171"/>
    <w:rsid w:val="10F33360"/>
    <w:rsid w:val="10FC16EA"/>
    <w:rsid w:val="110C3D73"/>
    <w:rsid w:val="110F1D40"/>
    <w:rsid w:val="11266F33"/>
    <w:rsid w:val="11811F3B"/>
    <w:rsid w:val="118963A1"/>
    <w:rsid w:val="11B51A7F"/>
    <w:rsid w:val="11C62D1A"/>
    <w:rsid w:val="11C6522A"/>
    <w:rsid w:val="11DA3D05"/>
    <w:rsid w:val="11DF23FA"/>
    <w:rsid w:val="11E104CC"/>
    <w:rsid w:val="11E20309"/>
    <w:rsid w:val="11EA3BD2"/>
    <w:rsid w:val="12135469"/>
    <w:rsid w:val="12255233"/>
    <w:rsid w:val="12341F25"/>
    <w:rsid w:val="12530213"/>
    <w:rsid w:val="127723A9"/>
    <w:rsid w:val="12862074"/>
    <w:rsid w:val="12883966"/>
    <w:rsid w:val="129E45B4"/>
    <w:rsid w:val="12AC0A51"/>
    <w:rsid w:val="12B34675"/>
    <w:rsid w:val="12CA3D79"/>
    <w:rsid w:val="12D15108"/>
    <w:rsid w:val="12D81596"/>
    <w:rsid w:val="13072A44"/>
    <w:rsid w:val="130B2F19"/>
    <w:rsid w:val="134525C6"/>
    <w:rsid w:val="135F4BE2"/>
    <w:rsid w:val="139B1A0A"/>
    <w:rsid w:val="139D25C7"/>
    <w:rsid w:val="13BF3CE4"/>
    <w:rsid w:val="141008D8"/>
    <w:rsid w:val="14125FE6"/>
    <w:rsid w:val="14171240"/>
    <w:rsid w:val="142474B9"/>
    <w:rsid w:val="145F68AB"/>
    <w:rsid w:val="146D271E"/>
    <w:rsid w:val="14982588"/>
    <w:rsid w:val="149A5AD9"/>
    <w:rsid w:val="14A7619D"/>
    <w:rsid w:val="14EB18BB"/>
    <w:rsid w:val="150536C3"/>
    <w:rsid w:val="150C1963"/>
    <w:rsid w:val="151447A0"/>
    <w:rsid w:val="153C3ACE"/>
    <w:rsid w:val="154A6454"/>
    <w:rsid w:val="15592177"/>
    <w:rsid w:val="15762120"/>
    <w:rsid w:val="15FA517B"/>
    <w:rsid w:val="16590502"/>
    <w:rsid w:val="165D6CB3"/>
    <w:rsid w:val="166B7904"/>
    <w:rsid w:val="16826719"/>
    <w:rsid w:val="168927A7"/>
    <w:rsid w:val="16A1617E"/>
    <w:rsid w:val="16A73E1F"/>
    <w:rsid w:val="16A8729C"/>
    <w:rsid w:val="16AB04C7"/>
    <w:rsid w:val="16B33777"/>
    <w:rsid w:val="16BC70A7"/>
    <w:rsid w:val="16C6339E"/>
    <w:rsid w:val="16CB534B"/>
    <w:rsid w:val="16F94C2D"/>
    <w:rsid w:val="172F2D79"/>
    <w:rsid w:val="17357D91"/>
    <w:rsid w:val="17557BEF"/>
    <w:rsid w:val="175C49A6"/>
    <w:rsid w:val="17A56B63"/>
    <w:rsid w:val="17D349C1"/>
    <w:rsid w:val="18244F26"/>
    <w:rsid w:val="1830729E"/>
    <w:rsid w:val="1870062C"/>
    <w:rsid w:val="18817102"/>
    <w:rsid w:val="18830A15"/>
    <w:rsid w:val="18852B28"/>
    <w:rsid w:val="188B5321"/>
    <w:rsid w:val="18C96E89"/>
    <w:rsid w:val="18D80A43"/>
    <w:rsid w:val="18DB312A"/>
    <w:rsid w:val="19692604"/>
    <w:rsid w:val="19932372"/>
    <w:rsid w:val="199B0E2F"/>
    <w:rsid w:val="19A20DD5"/>
    <w:rsid w:val="19AE03F1"/>
    <w:rsid w:val="19C10596"/>
    <w:rsid w:val="19D661C0"/>
    <w:rsid w:val="1A071A03"/>
    <w:rsid w:val="1A1F16AE"/>
    <w:rsid w:val="1A3B5C77"/>
    <w:rsid w:val="1A3D4C12"/>
    <w:rsid w:val="1A435DAC"/>
    <w:rsid w:val="1A70129E"/>
    <w:rsid w:val="1A984BAD"/>
    <w:rsid w:val="1AB8220E"/>
    <w:rsid w:val="1AD22963"/>
    <w:rsid w:val="1ADA4FE6"/>
    <w:rsid w:val="1ADB6BFE"/>
    <w:rsid w:val="1AE4166C"/>
    <w:rsid w:val="1AED4B38"/>
    <w:rsid w:val="1AF06CFB"/>
    <w:rsid w:val="1AF11B8D"/>
    <w:rsid w:val="1B1119DF"/>
    <w:rsid w:val="1B11359C"/>
    <w:rsid w:val="1B261D69"/>
    <w:rsid w:val="1B2A271F"/>
    <w:rsid w:val="1B530544"/>
    <w:rsid w:val="1B713184"/>
    <w:rsid w:val="1BA209CF"/>
    <w:rsid w:val="1BB4777D"/>
    <w:rsid w:val="1BD75AB8"/>
    <w:rsid w:val="1BFD0D1C"/>
    <w:rsid w:val="1C0459C2"/>
    <w:rsid w:val="1C0B75F6"/>
    <w:rsid w:val="1C1B3B4A"/>
    <w:rsid w:val="1C550284"/>
    <w:rsid w:val="1C7A6810"/>
    <w:rsid w:val="1C88086E"/>
    <w:rsid w:val="1C9D24FF"/>
    <w:rsid w:val="1CB801EA"/>
    <w:rsid w:val="1D255E13"/>
    <w:rsid w:val="1D266CE1"/>
    <w:rsid w:val="1D3963AF"/>
    <w:rsid w:val="1D631052"/>
    <w:rsid w:val="1D6A673C"/>
    <w:rsid w:val="1D896239"/>
    <w:rsid w:val="1D9247AE"/>
    <w:rsid w:val="1DAB2E4B"/>
    <w:rsid w:val="1DB07762"/>
    <w:rsid w:val="1DB567EC"/>
    <w:rsid w:val="1DC611E8"/>
    <w:rsid w:val="1DDF07A3"/>
    <w:rsid w:val="1DF51A98"/>
    <w:rsid w:val="1DFB6BCB"/>
    <w:rsid w:val="1E051CD9"/>
    <w:rsid w:val="1E3D060F"/>
    <w:rsid w:val="1E3F7D2E"/>
    <w:rsid w:val="1E4134E4"/>
    <w:rsid w:val="1E5062B3"/>
    <w:rsid w:val="1E523514"/>
    <w:rsid w:val="1E714A66"/>
    <w:rsid w:val="1E802593"/>
    <w:rsid w:val="1E8B6156"/>
    <w:rsid w:val="1EA703CC"/>
    <w:rsid w:val="1EB7330C"/>
    <w:rsid w:val="1EC024D4"/>
    <w:rsid w:val="1ED85A70"/>
    <w:rsid w:val="1F0A0FF3"/>
    <w:rsid w:val="1F436B88"/>
    <w:rsid w:val="1F5771FF"/>
    <w:rsid w:val="1F727AB8"/>
    <w:rsid w:val="1F842780"/>
    <w:rsid w:val="1F8E2073"/>
    <w:rsid w:val="1FB43DE7"/>
    <w:rsid w:val="1FD52574"/>
    <w:rsid w:val="1FDB07C5"/>
    <w:rsid w:val="1FE868A9"/>
    <w:rsid w:val="20034907"/>
    <w:rsid w:val="200E0C18"/>
    <w:rsid w:val="20173E4B"/>
    <w:rsid w:val="20240D8F"/>
    <w:rsid w:val="203C76D8"/>
    <w:rsid w:val="204E48BC"/>
    <w:rsid w:val="2086658C"/>
    <w:rsid w:val="208921B3"/>
    <w:rsid w:val="20973DEB"/>
    <w:rsid w:val="20B26522"/>
    <w:rsid w:val="20B44310"/>
    <w:rsid w:val="20BC4D66"/>
    <w:rsid w:val="20EB1B69"/>
    <w:rsid w:val="211116EB"/>
    <w:rsid w:val="21237437"/>
    <w:rsid w:val="21540878"/>
    <w:rsid w:val="216133FC"/>
    <w:rsid w:val="21645399"/>
    <w:rsid w:val="21A460DD"/>
    <w:rsid w:val="21C047A5"/>
    <w:rsid w:val="21D56769"/>
    <w:rsid w:val="21DE1CAB"/>
    <w:rsid w:val="21E52EF3"/>
    <w:rsid w:val="21FB5D7B"/>
    <w:rsid w:val="21FE58F7"/>
    <w:rsid w:val="22015E94"/>
    <w:rsid w:val="220B1C3D"/>
    <w:rsid w:val="221D1D20"/>
    <w:rsid w:val="22334A87"/>
    <w:rsid w:val="22627E9C"/>
    <w:rsid w:val="22667143"/>
    <w:rsid w:val="22BE6801"/>
    <w:rsid w:val="231177A3"/>
    <w:rsid w:val="233500BF"/>
    <w:rsid w:val="23377FF7"/>
    <w:rsid w:val="236B425F"/>
    <w:rsid w:val="23836192"/>
    <w:rsid w:val="23901F29"/>
    <w:rsid w:val="239C0061"/>
    <w:rsid w:val="23B908A4"/>
    <w:rsid w:val="23E7318C"/>
    <w:rsid w:val="23E95BEF"/>
    <w:rsid w:val="23F5702B"/>
    <w:rsid w:val="23FD0064"/>
    <w:rsid w:val="245375B0"/>
    <w:rsid w:val="24642C0A"/>
    <w:rsid w:val="24AA7567"/>
    <w:rsid w:val="24B22173"/>
    <w:rsid w:val="24B95AD9"/>
    <w:rsid w:val="24BE24DA"/>
    <w:rsid w:val="24CB7AAA"/>
    <w:rsid w:val="24CF5825"/>
    <w:rsid w:val="24D4382A"/>
    <w:rsid w:val="24D663E6"/>
    <w:rsid w:val="24D77F2B"/>
    <w:rsid w:val="24FF3CEA"/>
    <w:rsid w:val="25321EBD"/>
    <w:rsid w:val="254F010E"/>
    <w:rsid w:val="258B00E2"/>
    <w:rsid w:val="25935F26"/>
    <w:rsid w:val="259744B2"/>
    <w:rsid w:val="25A917A6"/>
    <w:rsid w:val="25B34AD0"/>
    <w:rsid w:val="25BE27CC"/>
    <w:rsid w:val="25C0658E"/>
    <w:rsid w:val="25CD12A2"/>
    <w:rsid w:val="25F74A5C"/>
    <w:rsid w:val="2628662C"/>
    <w:rsid w:val="262D45DE"/>
    <w:rsid w:val="262E5F76"/>
    <w:rsid w:val="26871DC8"/>
    <w:rsid w:val="26A53EF9"/>
    <w:rsid w:val="26A94201"/>
    <w:rsid w:val="26AC274F"/>
    <w:rsid w:val="27003DB6"/>
    <w:rsid w:val="27044A29"/>
    <w:rsid w:val="271D34C8"/>
    <w:rsid w:val="27565784"/>
    <w:rsid w:val="276142BF"/>
    <w:rsid w:val="27783712"/>
    <w:rsid w:val="27907362"/>
    <w:rsid w:val="27CE5C62"/>
    <w:rsid w:val="28333E1D"/>
    <w:rsid w:val="28454BD6"/>
    <w:rsid w:val="28455253"/>
    <w:rsid w:val="28551971"/>
    <w:rsid w:val="285B1C53"/>
    <w:rsid w:val="28621378"/>
    <w:rsid w:val="289F7086"/>
    <w:rsid w:val="28B5297E"/>
    <w:rsid w:val="28C32028"/>
    <w:rsid w:val="28CC490F"/>
    <w:rsid w:val="28D31B28"/>
    <w:rsid w:val="28DE40AA"/>
    <w:rsid w:val="2907020B"/>
    <w:rsid w:val="290738EE"/>
    <w:rsid w:val="290C6783"/>
    <w:rsid w:val="29345E77"/>
    <w:rsid w:val="294C65AD"/>
    <w:rsid w:val="29806583"/>
    <w:rsid w:val="298A490A"/>
    <w:rsid w:val="298B3C4C"/>
    <w:rsid w:val="29D65305"/>
    <w:rsid w:val="29F26D24"/>
    <w:rsid w:val="2A15033F"/>
    <w:rsid w:val="2A1662C1"/>
    <w:rsid w:val="2A1C7367"/>
    <w:rsid w:val="2A21651D"/>
    <w:rsid w:val="2A2815FA"/>
    <w:rsid w:val="2A2D3DE1"/>
    <w:rsid w:val="2A2E4796"/>
    <w:rsid w:val="2A377AEF"/>
    <w:rsid w:val="2A473AAA"/>
    <w:rsid w:val="2A596061"/>
    <w:rsid w:val="2A5E5693"/>
    <w:rsid w:val="2A6D6092"/>
    <w:rsid w:val="2A7D76B4"/>
    <w:rsid w:val="2AAA4765"/>
    <w:rsid w:val="2B0B73B0"/>
    <w:rsid w:val="2B322730"/>
    <w:rsid w:val="2B437463"/>
    <w:rsid w:val="2B7807EE"/>
    <w:rsid w:val="2BA50BF7"/>
    <w:rsid w:val="2BBF00EC"/>
    <w:rsid w:val="2BC366C8"/>
    <w:rsid w:val="2BC37CFD"/>
    <w:rsid w:val="2BD5237F"/>
    <w:rsid w:val="2BE536CE"/>
    <w:rsid w:val="2BE758D9"/>
    <w:rsid w:val="2BF346BB"/>
    <w:rsid w:val="2C09049E"/>
    <w:rsid w:val="2C0A653C"/>
    <w:rsid w:val="2C191F85"/>
    <w:rsid w:val="2C530E34"/>
    <w:rsid w:val="2C533E1E"/>
    <w:rsid w:val="2C572725"/>
    <w:rsid w:val="2C5F50DB"/>
    <w:rsid w:val="2C7D37B3"/>
    <w:rsid w:val="2CB27900"/>
    <w:rsid w:val="2CB368C6"/>
    <w:rsid w:val="2CD535EF"/>
    <w:rsid w:val="2CE82D6F"/>
    <w:rsid w:val="2D343236"/>
    <w:rsid w:val="2D43027F"/>
    <w:rsid w:val="2D575011"/>
    <w:rsid w:val="2D5D6776"/>
    <w:rsid w:val="2DA41CE1"/>
    <w:rsid w:val="2DD15014"/>
    <w:rsid w:val="2DF72DE4"/>
    <w:rsid w:val="2E0220AF"/>
    <w:rsid w:val="2E255EB0"/>
    <w:rsid w:val="2E4B082A"/>
    <w:rsid w:val="2E5D4E86"/>
    <w:rsid w:val="2E5D790B"/>
    <w:rsid w:val="2E8E2BB0"/>
    <w:rsid w:val="2E9A3C18"/>
    <w:rsid w:val="2EA72CFD"/>
    <w:rsid w:val="2EBB0FEE"/>
    <w:rsid w:val="2EC63002"/>
    <w:rsid w:val="2F0A6B38"/>
    <w:rsid w:val="2F1176ED"/>
    <w:rsid w:val="2F361530"/>
    <w:rsid w:val="2F430CE4"/>
    <w:rsid w:val="2F6820D0"/>
    <w:rsid w:val="2F946CCB"/>
    <w:rsid w:val="2FB07CD0"/>
    <w:rsid w:val="2FD25781"/>
    <w:rsid w:val="2FDC745C"/>
    <w:rsid w:val="2FFD7934"/>
    <w:rsid w:val="303348B4"/>
    <w:rsid w:val="304E2DC8"/>
    <w:rsid w:val="30733ACD"/>
    <w:rsid w:val="307902EB"/>
    <w:rsid w:val="308C3862"/>
    <w:rsid w:val="309379D8"/>
    <w:rsid w:val="30A270F7"/>
    <w:rsid w:val="30DF1478"/>
    <w:rsid w:val="30EC586F"/>
    <w:rsid w:val="313703D4"/>
    <w:rsid w:val="31476E2F"/>
    <w:rsid w:val="3183186B"/>
    <w:rsid w:val="319C6071"/>
    <w:rsid w:val="31AC537E"/>
    <w:rsid w:val="31B25CAD"/>
    <w:rsid w:val="31E3679B"/>
    <w:rsid w:val="31E732FD"/>
    <w:rsid w:val="31F34429"/>
    <w:rsid w:val="32335040"/>
    <w:rsid w:val="324C5552"/>
    <w:rsid w:val="32517576"/>
    <w:rsid w:val="325A6A70"/>
    <w:rsid w:val="32BE5C2C"/>
    <w:rsid w:val="32F25B69"/>
    <w:rsid w:val="32F6633F"/>
    <w:rsid w:val="32FB6478"/>
    <w:rsid w:val="33263B3F"/>
    <w:rsid w:val="334B2916"/>
    <w:rsid w:val="336963EB"/>
    <w:rsid w:val="33816EEB"/>
    <w:rsid w:val="33E16D1D"/>
    <w:rsid w:val="33EB55CD"/>
    <w:rsid w:val="33EC4C02"/>
    <w:rsid w:val="340D2360"/>
    <w:rsid w:val="3410665D"/>
    <w:rsid w:val="34211214"/>
    <w:rsid w:val="342E63AB"/>
    <w:rsid w:val="342F5CDB"/>
    <w:rsid w:val="346C4839"/>
    <w:rsid w:val="34950E68"/>
    <w:rsid w:val="34986E94"/>
    <w:rsid w:val="34AF62C9"/>
    <w:rsid w:val="34B61205"/>
    <w:rsid w:val="34CB4388"/>
    <w:rsid w:val="34D35126"/>
    <w:rsid w:val="34DC6F83"/>
    <w:rsid w:val="34EC7728"/>
    <w:rsid w:val="34FA6E12"/>
    <w:rsid w:val="352B0F90"/>
    <w:rsid w:val="352C3FC8"/>
    <w:rsid w:val="354D7158"/>
    <w:rsid w:val="35664EE9"/>
    <w:rsid w:val="35880EEA"/>
    <w:rsid w:val="358D5588"/>
    <w:rsid w:val="35D97CAC"/>
    <w:rsid w:val="35F32E32"/>
    <w:rsid w:val="35F47802"/>
    <w:rsid w:val="363A3B40"/>
    <w:rsid w:val="365302AE"/>
    <w:rsid w:val="36607A0A"/>
    <w:rsid w:val="366E227C"/>
    <w:rsid w:val="366F2E0D"/>
    <w:rsid w:val="367B6A5C"/>
    <w:rsid w:val="36A74ADA"/>
    <w:rsid w:val="36AD60D5"/>
    <w:rsid w:val="36B224F9"/>
    <w:rsid w:val="36EC0CC9"/>
    <w:rsid w:val="37040C72"/>
    <w:rsid w:val="37135440"/>
    <w:rsid w:val="37321D6A"/>
    <w:rsid w:val="373F410B"/>
    <w:rsid w:val="3789472A"/>
    <w:rsid w:val="37A61E10"/>
    <w:rsid w:val="37AD13F0"/>
    <w:rsid w:val="37B94A35"/>
    <w:rsid w:val="37EE7094"/>
    <w:rsid w:val="38296C89"/>
    <w:rsid w:val="382D2531"/>
    <w:rsid w:val="383002EB"/>
    <w:rsid w:val="38586797"/>
    <w:rsid w:val="385D15DF"/>
    <w:rsid w:val="38670D13"/>
    <w:rsid w:val="389F4A04"/>
    <w:rsid w:val="38BC0149"/>
    <w:rsid w:val="38C20CE1"/>
    <w:rsid w:val="38D87D1C"/>
    <w:rsid w:val="39636459"/>
    <w:rsid w:val="396B7F6C"/>
    <w:rsid w:val="397C7689"/>
    <w:rsid w:val="39B417A9"/>
    <w:rsid w:val="39C2243E"/>
    <w:rsid w:val="39C26CA9"/>
    <w:rsid w:val="39FC5695"/>
    <w:rsid w:val="3A006D8E"/>
    <w:rsid w:val="3A055438"/>
    <w:rsid w:val="3A3651E5"/>
    <w:rsid w:val="3A555D6F"/>
    <w:rsid w:val="3A744481"/>
    <w:rsid w:val="3A8C7BEF"/>
    <w:rsid w:val="3A906246"/>
    <w:rsid w:val="3AD44EE6"/>
    <w:rsid w:val="3AE42C8C"/>
    <w:rsid w:val="3B2349B7"/>
    <w:rsid w:val="3B616CFF"/>
    <w:rsid w:val="3B6259F6"/>
    <w:rsid w:val="3B976654"/>
    <w:rsid w:val="3BC01EFC"/>
    <w:rsid w:val="3BCA786A"/>
    <w:rsid w:val="3BD31E2F"/>
    <w:rsid w:val="3BE4377A"/>
    <w:rsid w:val="3BF15831"/>
    <w:rsid w:val="3C105946"/>
    <w:rsid w:val="3C471448"/>
    <w:rsid w:val="3C5F759A"/>
    <w:rsid w:val="3C6C525A"/>
    <w:rsid w:val="3CCE00E4"/>
    <w:rsid w:val="3CCE23CB"/>
    <w:rsid w:val="3CD17D17"/>
    <w:rsid w:val="3CF3617C"/>
    <w:rsid w:val="3D265FEE"/>
    <w:rsid w:val="3D3C7F39"/>
    <w:rsid w:val="3D440F09"/>
    <w:rsid w:val="3D4504A0"/>
    <w:rsid w:val="3D8734BB"/>
    <w:rsid w:val="3D9A11D4"/>
    <w:rsid w:val="3DA16D89"/>
    <w:rsid w:val="3DA364BE"/>
    <w:rsid w:val="3DE041CB"/>
    <w:rsid w:val="3E0D48F6"/>
    <w:rsid w:val="3E151A9D"/>
    <w:rsid w:val="3E1868B4"/>
    <w:rsid w:val="3E287A22"/>
    <w:rsid w:val="3E377251"/>
    <w:rsid w:val="3E422926"/>
    <w:rsid w:val="3E42664B"/>
    <w:rsid w:val="3E4546F9"/>
    <w:rsid w:val="3E5A7334"/>
    <w:rsid w:val="3E7B5D6B"/>
    <w:rsid w:val="3E843E66"/>
    <w:rsid w:val="3E8F51FE"/>
    <w:rsid w:val="3E926F87"/>
    <w:rsid w:val="3E9A59DE"/>
    <w:rsid w:val="3EA97032"/>
    <w:rsid w:val="3EAF4836"/>
    <w:rsid w:val="3EC33DFA"/>
    <w:rsid w:val="3ED54BB7"/>
    <w:rsid w:val="3F060E16"/>
    <w:rsid w:val="3F1061BC"/>
    <w:rsid w:val="3F1D1096"/>
    <w:rsid w:val="3F2F0234"/>
    <w:rsid w:val="3F6363FE"/>
    <w:rsid w:val="3F756B8F"/>
    <w:rsid w:val="3F7642EF"/>
    <w:rsid w:val="3F95482B"/>
    <w:rsid w:val="3FAC6431"/>
    <w:rsid w:val="4019356B"/>
    <w:rsid w:val="40592157"/>
    <w:rsid w:val="40603639"/>
    <w:rsid w:val="406C47B6"/>
    <w:rsid w:val="406E1CAE"/>
    <w:rsid w:val="40890521"/>
    <w:rsid w:val="409B1D02"/>
    <w:rsid w:val="40A0133A"/>
    <w:rsid w:val="40AB477C"/>
    <w:rsid w:val="40C31A53"/>
    <w:rsid w:val="40FF545D"/>
    <w:rsid w:val="410067C8"/>
    <w:rsid w:val="413B5CBF"/>
    <w:rsid w:val="4175570A"/>
    <w:rsid w:val="418238EE"/>
    <w:rsid w:val="418F0D2A"/>
    <w:rsid w:val="41D01505"/>
    <w:rsid w:val="42273D7F"/>
    <w:rsid w:val="42474939"/>
    <w:rsid w:val="424C3C57"/>
    <w:rsid w:val="42506AD3"/>
    <w:rsid w:val="42613FF3"/>
    <w:rsid w:val="42660D96"/>
    <w:rsid w:val="428667D2"/>
    <w:rsid w:val="429F140E"/>
    <w:rsid w:val="42CD1CE0"/>
    <w:rsid w:val="42E1381E"/>
    <w:rsid w:val="42E93F45"/>
    <w:rsid w:val="42ED6459"/>
    <w:rsid w:val="42FE58DD"/>
    <w:rsid w:val="42FE594B"/>
    <w:rsid w:val="43086074"/>
    <w:rsid w:val="43174B3D"/>
    <w:rsid w:val="432B1CC4"/>
    <w:rsid w:val="43456199"/>
    <w:rsid w:val="434B790E"/>
    <w:rsid w:val="4360274F"/>
    <w:rsid w:val="436E7E0A"/>
    <w:rsid w:val="43977AB6"/>
    <w:rsid w:val="43A22025"/>
    <w:rsid w:val="43A3342B"/>
    <w:rsid w:val="43C77C27"/>
    <w:rsid w:val="43DE09EE"/>
    <w:rsid w:val="44002FAD"/>
    <w:rsid w:val="44153A2C"/>
    <w:rsid w:val="449101DD"/>
    <w:rsid w:val="44C91BB4"/>
    <w:rsid w:val="44DE1391"/>
    <w:rsid w:val="44E1092B"/>
    <w:rsid w:val="44ED35CE"/>
    <w:rsid w:val="451B225C"/>
    <w:rsid w:val="452410C9"/>
    <w:rsid w:val="45317DFB"/>
    <w:rsid w:val="45383A58"/>
    <w:rsid w:val="456D3CE4"/>
    <w:rsid w:val="45723C79"/>
    <w:rsid w:val="4579042C"/>
    <w:rsid w:val="457F0571"/>
    <w:rsid w:val="45851176"/>
    <w:rsid w:val="459D4BCC"/>
    <w:rsid w:val="45C63B94"/>
    <w:rsid w:val="45D93CF8"/>
    <w:rsid w:val="460E7DA5"/>
    <w:rsid w:val="4614125F"/>
    <w:rsid w:val="46422483"/>
    <w:rsid w:val="46503FBA"/>
    <w:rsid w:val="4659254A"/>
    <w:rsid w:val="465B0637"/>
    <w:rsid w:val="465E3F0D"/>
    <w:rsid w:val="46647A66"/>
    <w:rsid w:val="466A16E6"/>
    <w:rsid w:val="4689127A"/>
    <w:rsid w:val="46893F2B"/>
    <w:rsid w:val="46976927"/>
    <w:rsid w:val="46B972B8"/>
    <w:rsid w:val="46C4686E"/>
    <w:rsid w:val="46F50FB8"/>
    <w:rsid w:val="46F76DFA"/>
    <w:rsid w:val="477B778F"/>
    <w:rsid w:val="478203EC"/>
    <w:rsid w:val="47B025FA"/>
    <w:rsid w:val="4809698F"/>
    <w:rsid w:val="4811697D"/>
    <w:rsid w:val="48352A6A"/>
    <w:rsid w:val="487A3E25"/>
    <w:rsid w:val="48814CF0"/>
    <w:rsid w:val="488B5503"/>
    <w:rsid w:val="48937E21"/>
    <w:rsid w:val="4897492F"/>
    <w:rsid w:val="489A0361"/>
    <w:rsid w:val="48B94FF3"/>
    <w:rsid w:val="48E37AAB"/>
    <w:rsid w:val="48E64762"/>
    <w:rsid w:val="48FD4B4C"/>
    <w:rsid w:val="490A68E0"/>
    <w:rsid w:val="491055FE"/>
    <w:rsid w:val="495F5B3E"/>
    <w:rsid w:val="496F77D7"/>
    <w:rsid w:val="497654FD"/>
    <w:rsid w:val="498430DB"/>
    <w:rsid w:val="49A806BB"/>
    <w:rsid w:val="49A87C69"/>
    <w:rsid w:val="49B31524"/>
    <w:rsid w:val="49B64211"/>
    <w:rsid w:val="49EE6CD1"/>
    <w:rsid w:val="49F6167F"/>
    <w:rsid w:val="4A064FA0"/>
    <w:rsid w:val="4A16615C"/>
    <w:rsid w:val="4A267AAF"/>
    <w:rsid w:val="4A4424D7"/>
    <w:rsid w:val="4A810140"/>
    <w:rsid w:val="4AB82D0F"/>
    <w:rsid w:val="4AC24D5B"/>
    <w:rsid w:val="4AC72EB0"/>
    <w:rsid w:val="4ACC43DA"/>
    <w:rsid w:val="4ACD1593"/>
    <w:rsid w:val="4AEB7664"/>
    <w:rsid w:val="4AFD7C19"/>
    <w:rsid w:val="4B0567D1"/>
    <w:rsid w:val="4B236AAE"/>
    <w:rsid w:val="4B697E40"/>
    <w:rsid w:val="4B707271"/>
    <w:rsid w:val="4B9739F7"/>
    <w:rsid w:val="4BEE2503"/>
    <w:rsid w:val="4BF834D6"/>
    <w:rsid w:val="4C245A30"/>
    <w:rsid w:val="4C651892"/>
    <w:rsid w:val="4C7A730A"/>
    <w:rsid w:val="4C87776E"/>
    <w:rsid w:val="4CB6685F"/>
    <w:rsid w:val="4CC367FE"/>
    <w:rsid w:val="4CCF7EB3"/>
    <w:rsid w:val="4D077F3C"/>
    <w:rsid w:val="4D123355"/>
    <w:rsid w:val="4D186EB4"/>
    <w:rsid w:val="4D2A3B31"/>
    <w:rsid w:val="4D312C52"/>
    <w:rsid w:val="4D665E71"/>
    <w:rsid w:val="4D905305"/>
    <w:rsid w:val="4D964A72"/>
    <w:rsid w:val="4D9C1254"/>
    <w:rsid w:val="4DA7089B"/>
    <w:rsid w:val="4DB87FCC"/>
    <w:rsid w:val="4DDF0D91"/>
    <w:rsid w:val="4E0C4402"/>
    <w:rsid w:val="4E4113E9"/>
    <w:rsid w:val="4E7445BE"/>
    <w:rsid w:val="4E793892"/>
    <w:rsid w:val="4E800872"/>
    <w:rsid w:val="4EAB1D8D"/>
    <w:rsid w:val="4EC569ED"/>
    <w:rsid w:val="4ED50EA1"/>
    <w:rsid w:val="4ED65279"/>
    <w:rsid w:val="4EEC050C"/>
    <w:rsid w:val="4F104EC3"/>
    <w:rsid w:val="4F47354A"/>
    <w:rsid w:val="4F5D32A4"/>
    <w:rsid w:val="4F87468D"/>
    <w:rsid w:val="4F911C54"/>
    <w:rsid w:val="4FC11A85"/>
    <w:rsid w:val="4FDF614C"/>
    <w:rsid w:val="4FE625E0"/>
    <w:rsid w:val="501F67AB"/>
    <w:rsid w:val="5021480F"/>
    <w:rsid w:val="50342257"/>
    <w:rsid w:val="50586436"/>
    <w:rsid w:val="505C46EE"/>
    <w:rsid w:val="5062748E"/>
    <w:rsid w:val="506728BF"/>
    <w:rsid w:val="50760AC1"/>
    <w:rsid w:val="50962ECB"/>
    <w:rsid w:val="50A42E38"/>
    <w:rsid w:val="50A4577F"/>
    <w:rsid w:val="50B73D1F"/>
    <w:rsid w:val="50BD5BC9"/>
    <w:rsid w:val="50C11EEE"/>
    <w:rsid w:val="50E97CFC"/>
    <w:rsid w:val="50FA4028"/>
    <w:rsid w:val="510D65B7"/>
    <w:rsid w:val="511157AB"/>
    <w:rsid w:val="513568BC"/>
    <w:rsid w:val="5142540C"/>
    <w:rsid w:val="51786173"/>
    <w:rsid w:val="518832C8"/>
    <w:rsid w:val="519D3C50"/>
    <w:rsid w:val="51A0432A"/>
    <w:rsid w:val="51A86090"/>
    <w:rsid w:val="51B7396D"/>
    <w:rsid w:val="51C84222"/>
    <w:rsid w:val="51DB6702"/>
    <w:rsid w:val="51DC17A2"/>
    <w:rsid w:val="52036385"/>
    <w:rsid w:val="522E4CC3"/>
    <w:rsid w:val="5244713B"/>
    <w:rsid w:val="52615633"/>
    <w:rsid w:val="52690ADE"/>
    <w:rsid w:val="526F4DE4"/>
    <w:rsid w:val="528E70F7"/>
    <w:rsid w:val="52927709"/>
    <w:rsid w:val="52977FD4"/>
    <w:rsid w:val="52A25790"/>
    <w:rsid w:val="52A96B6F"/>
    <w:rsid w:val="52B45975"/>
    <w:rsid w:val="52D94AA4"/>
    <w:rsid w:val="52EA3A62"/>
    <w:rsid w:val="52F50BB8"/>
    <w:rsid w:val="53097272"/>
    <w:rsid w:val="5311365E"/>
    <w:rsid w:val="53544462"/>
    <w:rsid w:val="538A03E0"/>
    <w:rsid w:val="5397158E"/>
    <w:rsid w:val="53B11E10"/>
    <w:rsid w:val="54013861"/>
    <w:rsid w:val="54106B37"/>
    <w:rsid w:val="541A79B6"/>
    <w:rsid w:val="5422686A"/>
    <w:rsid w:val="54487265"/>
    <w:rsid w:val="544D6070"/>
    <w:rsid w:val="54605E1E"/>
    <w:rsid w:val="54945265"/>
    <w:rsid w:val="54B0031A"/>
    <w:rsid w:val="54B3506A"/>
    <w:rsid w:val="54C53DC5"/>
    <w:rsid w:val="54CA0D16"/>
    <w:rsid w:val="54D83682"/>
    <w:rsid w:val="54DB0035"/>
    <w:rsid w:val="54DD4057"/>
    <w:rsid w:val="54E7490F"/>
    <w:rsid w:val="550764A4"/>
    <w:rsid w:val="550B2BF6"/>
    <w:rsid w:val="55214EB5"/>
    <w:rsid w:val="55364EFD"/>
    <w:rsid w:val="555D4828"/>
    <w:rsid w:val="557A4C8B"/>
    <w:rsid w:val="55833704"/>
    <w:rsid w:val="558931E1"/>
    <w:rsid w:val="55923347"/>
    <w:rsid w:val="55925180"/>
    <w:rsid w:val="55935C72"/>
    <w:rsid w:val="55983B1B"/>
    <w:rsid w:val="55A8376B"/>
    <w:rsid w:val="55DC29B6"/>
    <w:rsid w:val="55DD4241"/>
    <w:rsid w:val="55E442EF"/>
    <w:rsid w:val="56197939"/>
    <w:rsid w:val="566B6D1E"/>
    <w:rsid w:val="56916035"/>
    <w:rsid w:val="56BC52FC"/>
    <w:rsid w:val="57032A2C"/>
    <w:rsid w:val="570F5219"/>
    <w:rsid w:val="57170D12"/>
    <w:rsid w:val="575D12B5"/>
    <w:rsid w:val="57610A87"/>
    <w:rsid w:val="577B1140"/>
    <w:rsid w:val="577B7F21"/>
    <w:rsid w:val="577F181B"/>
    <w:rsid w:val="57921984"/>
    <w:rsid w:val="579737F0"/>
    <w:rsid w:val="57AB7B30"/>
    <w:rsid w:val="57AF5251"/>
    <w:rsid w:val="57B26373"/>
    <w:rsid w:val="57B63F04"/>
    <w:rsid w:val="57BF6346"/>
    <w:rsid w:val="57CD20C2"/>
    <w:rsid w:val="57D26A92"/>
    <w:rsid w:val="57D675AB"/>
    <w:rsid w:val="57D73717"/>
    <w:rsid w:val="57D95FDD"/>
    <w:rsid w:val="58556CC4"/>
    <w:rsid w:val="58917D2F"/>
    <w:rsid w:val="5894085C"/>
    <w:rsid w:val="58AE4F0C"/>
    <w:rsid w:val="58B85899"/>
    <w:rsid w:val="58E363A9"/>
    <w:rsid w:val="58EF7663"/>
    <w:rsid w:val="59126DFE"/>
    <w:rsid w:val="59166304"/>
    <w:rsid w:val="594A789C"/>
    <w:rsid w:val="595E1678"/>
    <w:rsid w:val="596D5BD4"/>
    <w:rsid w:val="597E3DD8"/>
    <w:rsid w:val="59F80043"/>
    <w:rsid w:val="59FE5684"/>
    <w:rsid w:val="5A09252F"/>
    <w:rsid w:val="5A0B2778"/>
    <w:rsid w:val="5A2A7C7B"/>
    <w:rsid w:val="5A2E5F54"/>
    <w:rsid w:val="5A3E2560"/>
    <w:rsid w:val="5A4178A0"/>
    <w:rsid w:val="5A5D3B6E"/>
    <w:rsid w:val="5A637A76"/>
    <w:rsid w:val="5A6D33BA"/>
    <w:rsid w:val="5A792B1F"/>
    <w:rsid w:val="5A874767"/>
    <w:rsid w:val="5AA85BE2"/>
    <w:rsid w:val="5AAD6F28"/>
    <w:rsid w:val="5AB4493F"/>
    <w:rsid w:val="5AB56BCC"/>
    <w:rsid w:val="5AC357EE"/>
    <w:rsid w:val="5AD63A24"/>
    <w:rsid w:val="5AF4440F"/>
    <w:rsid w:val="5B2E1A1D"/>
    <w:rsid w:val="5B687515"/>
    <w:rsid w:val="5B8027F4"/>
    <w:rsid w:val="5B843A1C"/>
    <w:rsid w:val="5B873E3F"/>
    <w:rsid w:val="5BCF1086"/>
    <w:rsid w:val="5C02690E"/>
    <w:rsid w:val="5C1301DF"/>
    <w:rsid w:val="5C196DA7"/>
    <w:rsid w:val="5C2A048C"/>
    <w:rsid w:val="5C5305C6"/>
    <w:rsid w:val="5C6514C0"/>
    <w:rsid w:val="5C80234E"/>
    <w:rsid w:val="5C8A680C"/>
    <w:rsid w:val="5CCB54CF"/>
    <w:rsid w:val="5D0C4701"/>
    <w:rsid w:val="5D0F0395"/>
    <w:rsid w:val="5D221076"/>
    <w:rsid w:val="5D397964"/>
    <w:rsid w:val="5D5A391C"/>
    <w:rsid w:val="5D5F10C0"/>
    <w:rsid w:val="5D891B7B"/>
    <w:rsid w:val="5DAD38EE"/>
    <w:rsid w:val="5DBE46B4"/>
    <w:rsid w:val="5DD2265A"/>
    <w:rsid w:val="5E006862"/>
    <w:rsid w:val="5E0207B9"/>
    <w:rsid w:val="5E1834A1"/>
    <w:rsid w:val="5E261785"/>
    <w:rsid w:val="5E4A7017"/>
    <w:rsid w:val="5E552BBA"/>
    <w:rsid w:val="5E611C10"/>
    <w:rsid w:val="5E7A0F3F"/>
    <w:rsid w:val="5E7D74BF"/>
    <w:rsid w:val="5EB56C59"/>
    <w:rsid w:val="5EFC7377"/>
    <w:rsid w:val="5F06174D"/>
    <w:rsid w:val="5F1119B5"/>
    <w:rsid w:val="5F3A3602"/>
    <w:rsid w:val="5F45733B"/>
    <w:rsid w:val="5F6277C6"/>
    <w:rsid w:val="5F6D0B1D"/>
    <w:rsid w:val="5F8D0B82"/>
    <w:rsid w:val="5FBD51CE"/>
    <w:rsid w:val="5FCC5339"/>
    <w:rsid w:val="5FE34A5B"/>
    <w:rsid w:val="5FFE1E36"/>
    <w:rsid w:val="60232584"/>
    <w:rsid w:val="607330CE"/>
    <w:rsid w:val="60825176"/>
    <w:rsid w:val="609F2AC4"/>
    <w:rsid w:val="60A76A75"/>
    <w:rsid w:val="60C36D93"/>
    <w:rsid w:val="60F7025D"/>
    <w:rsid w:val="60FA2EE8"/>
    <w:rsid w:val="61054A27"/>
    <w:rsid w:val="610A52BC"/>
    <w:rsid w:val="611063C8"/>
    <w:rsid w:val="611D2366"/>
    <w:rsid w:val="612B1880"/>
    <w:rsid w:val="61421856"/>
    <w:rsid w:val="615227C4"/>
    <w:rsid w:val="615A6BD2"/>
    <w:rsid w:val="61654E3F"/>
    <w:rsid w:val="61665FE8"/>
    <w:rsid w:val="617C580C"/>
    <w:rsid w:val="6182292A"/>
    <w:rsid w:val="619F7F92"/>
    <w:rsid w:val="61B37860"/>
    <w:rsid w:val="61F94C26"/>
    <w:rsid w:val="62000E56"/>
    <w:rsid w:val="624F3E49"/>
    <w:rsid w:val="62632286"/>
    <w:rsid w:val="62885958"/>
    <w:rsid w:val="62B21F23"/>
    <w:rsid w:val="62F40B65"/>
    <w:rsid w:val="62FC2CFE"/>
    <w:rsid w:val="63024505"/>
    <w:rsid w:val="63163A3E"/>
    <w:rsid w:val="631E1967"/>
    <w:rsid w:val="633A0AC0"/>
    <w:rsid w:val="63426FCC"/>
    <w:rsid w:val="634E142A"/>
    <w:rsid w:val="635600A5"/>
    <w:rsid w:val="635B1DB5"/>
    <w:rsid w:val="63675C32"/>
    <w:rsid w:val="63711FED"/>
    <w:rsid w:val="637349EC"/>
    <w:rsid w:val="63770981"/>
    <w:rsid w:val="63880DDC"/>
    <w:rsid w:val="638D750D"/>
    <w:rsid w:val="63A36368"/>
    <w:rsid w:val="63AC6CC0"/>
    <w:rsid w:val="63CA3A71"/>
    <w:rsid w:val="64055776"/>
    <w:rsid w:val="64086308"/>
    <w:rsid w:val="640B0BB1"/>
    <w:rsid w:val="640B24A8"/>
    <w:rsid w:val="641D732B"/>
    <w:rsid w:val="64240056"/>
    <w:rsid w:val="643E143A"/>
    <w:rsid w:val="64491666"/>
    <w:rsid w:val="646B7DB9"/>
    <w:rsid w:val="64784AB2"/>
    <w:rsid w:val="647B0790"/>
    <w:rsid w:val="647C54E3"/>
    <w:rsid w:val="648B6EEF"/>
    <w:rsid w:val="64C158BF"/>
    <w:rsid w:val="64CE2EAA"/>
    <w:rsid w:val="64D70D57"/>
    <w:rsid w:val="653C3090"/>
    <w:rsid w:val="65854376"/>
    <w:rsid w:val="658767BE"/>
    <w:rsid w:val="65892531"/>
    <w:rsid w:val="66195831"/>
    <w:rsid w:val="662E75B1"/>
    <w:rsid w:val="66342C2E"/>
    <w:rsid w:val="663754B0"/>
    <w:rsid w:val="663E784C"/>
    <w:rsid w:val="668B6A45"/>
    <w:rsid w:val="66AC1116"/>
    <w:rsid w:val="66BB0B84"/>
    <w:rsid w:val="66C51A03"/>
    <w:rsid w:val="66E0683D"/>
    <w:rsid w:val="66F7720F"/>
    <w:rsid w:val="672F3F24"/>
    <w:rsid w:val="673E055F"/>
    <w:rsid w:val="6750291F"/>
    <w:rsid w:val="67551CE3"/>
    <w:rsid w:val="675B6EA6"/>
    <w:rsid w:val="678637E0"/>
    <w:rsid w:val="67A22552"/>
    <w:rsid w:val="67B22DCC"/>
    <w:rsid w:val="67BE71AA"/>
    <w:rsid w:val="67C95523"/>
    <w:rsid w:val="67D90273"/>
    <w:rsid w:val="67DE5875"/>
    <w:rsid w:val="67E55852"/>
    <w:rsid w:val="67EB1AB4"/>
    <w:rsid w:val="67FA1285"/>
    <w:rsid w:val="68212816"/>
    <w:rsid w:val="68551F4F"/>
    <w:rsid w:val="685B2E56"/>
    <w:rsid w:val="687C10C9"/>
    <w:rsid w:val="68840C16"/>
    <w:rsid w:val="68876EFB"/>
    <w:rsid w:val="68884654"/>
    <w:rsid w:val="689F444F"/>
    <w:rsid w:val="68B96DBB"/>
    <w:rsid w:val="68BA3FE2"/>
    <w:rsid w:val="68CA2805"/>
    <w:rsid w:val="68E937A3"/>
    <w:rsid w:val="693E15D3"/>
    <w:rsid w:val="69627681"/>
    <w:rsid w:val="69675CFC"/>
    <w:rsid w:val="6977531D"/>
    <w:rsid w:val="69CC2BFF"/>
    <w:rsid w:val="69D535FA"/>
    <w:rsid w:val="69FD55B8"/>
    <w:rsid w:val="6A0B1C62"/>
    <w:rsid w:val="6A1679FB"/>
    <w:rsid w:val="6A2406C8"/>
    <w:rsid w:val="6A255E30"/>
    <w:rsid w:val="6A58493C"/>
    <w:rsid w:val="6A6F3AF8"/>
    <w:rsid w:val="6ADE0BD1"/>
    <w:rsid w:val="6AE96859"/>
    <w:rsid w:val="6B147746"/>
    <w:rsid w:val="6B24787C"/>
    <w:rsid w:val="6B27774A"/>
    <w:rsid w:val="6B362ECF"/>
    <w:rsid w:val="6B3A74E2"/>
    <w:rsid w:val="6B3D24B0"/>
    <w:rsid w:val="6B563571"/>
    <w:rsid w:val="6B573233"/>
    <w:rsid w:val="6B5B6274"/>
    <w:rsid w:val="6B935D53"/>
    <w:rsid w:val="6BAC3EA4"/>
    <w:rsid w:val="6C196F71"/>
    <w:rsid w:val="6C226FCB"/>
    <w:rsid w:val="6C31226F"/>
    <w:rsid w:val="6C552F0B"/>
    <w:rsid w:val="6C6570BB"/>
    <w:rsid w:val="6C854414"/>
    <w:rsid w:val="6C8C67B7"/>
    <w:rsid w:val="6C932083"/>
    <w:rsid w:val="6C970639"/>
    <w:rsid w:val="6C9D744C"/>
    <w:rsid w:val="6CEB7CE9"/>
    <w:rsid w:val="6CF941B4"/>
    <w:rsid w:val="6D167928"/>
    <w:rsid w:val="6D26299B"/>
    <w:rsid w:val="6D3B0EFE"/>
    <w:rsid w:val="6D4772EC"/>
    <w:rsid w:val="6D7325C2"/>
    <w:rsid w:val="6D7F1892"/>
    <w:rsid w:val="6D9078AF"/>
    <w:rsid w:val="6DA36E8D"/>
    <w:rsid w:val="6DAA3FEF"/>
    <w:rsid w:val="6DC0172B"/>
    <w:rsid w:val="6DCB690C"/>
    <w:rsid w:val="6DCF3CF9"/>
    <w:rsid w:val="6DD41A5B"/>
    <w:rsid w:val="6DD479A0"/>
    <w:rsid w:val="6DE9541A"/>
    <w:rsid w:val="6DF43C2E"/>
    <w:rsid w:val="6DF51CA3"/>
    <w:rsid w:val="6E8201DA"/>
    <w:rsid w:val="6E8335BD"/>
    <w:rsid w:val="6E8718AC"/>
    <w:rsid w:val="6E8E12EF"/>
    <w:rsid w:val="6E972936"/>
    <w:rsid w:val="6E9B7297"/>
    <w:rsid w:val="6ED446C5"/>
    <w:rsid w:val="6F2A7D94"/>
    <w:rsid w:val="6F8331F1"/>
    <w:rsid w:val="6F8869CF"/>
    <w:rsid w:val="6F991F63"/>
    <w:rsid w:val="6FAE1A09"/>
    <w:rsid w:val="6FBF4CF3"/>
    <w:rsid w:val="6FC04FDA"/>
    <w:rsid w:val="6FD75BF8"/>
    <w:rsid w:val="70227EC6"/>
    <w:rsid w:val="706C2F1E"/>
    <w:rsid w:val="70707057"/>
    <w:rsid w:val="707723D0"/>
    <w:rsid w:val="707B5277"/>
    <w:rsid w:val="70986848"/>
    <w:rsid w:val="709D754D"/>
    <w:rsid w:val="70F5661B"/>
    <w:rsid w:val="71223F0B"/>
    <w:rsid w:val="712E0C9C"/>
    <w:rsid w:val="71360107"/>
    <w:rsid w:val="713B688E"/>
    <w:rsid w:val="714D2D21"/>
    <w:rsid w:val="71881FAB"/>
    <w:rsid w:val="71D43752"/>
    <w:rsid w:val="71F1796A"/>
    <w:rsid w:val="72103F82"/>
    <w:rsid w:val="72154626"/>
    <w:rsid w:val="72262B5D"/>
    <w:rsid w:val="72283FF7"/>
    <w:rsid w:val="722E7212"/>
    <w:rsid w:val="723A0474"/>
    <w:rsid w:val="725923E4"/>
    <w:rsid w:val="72864BF7"/>
    <w:rsid w:val="728D396E"/>
    <w:rsid w:val="729023FC"/>
    <w:rsid w:val="72B56DCF"/>
    <w:rsid w:val="72C76B03"/>
    <w:rsid w:val="72E31F2B"/>
    <w:rsid w:val="72EB7613"/>
    <w:rsid w:val="72ED5B8D"/>
    <w:rsid w:val="72FE0D18"/>
    <w:rsid w:val="733E6DC5"/>
    <w:rsid w:val="7382577A"/>
    <w:rsid w:val="73B230E5"/>
    <w:rsid w:val="73BB1F14"/>
    <w:rsid w:val="73C0646E"/>
    <w:rsid w:val="740B21FC"/>
    <w:rsid w:val="742222F5"/>
    <w:rsid w:val="74476126"/>
    <w:rsid w:val="74706664"/>
    <w:rsid w:val="747249BF"/>
    <w:rsid w:val="747D56CB"/>
    <w:rsid w:val="747F3682"/>
    <w:rsid w:val="749C4185"/>
    <w:rsid w:val="74D5083B"/>
    <w:rsid w:val="75045DEC"/>
    <w:rsid w:val="75067759"/>
    <w:rsid w:val="752E6DCD"/>
    <w:rsid w:val="7551380D"/>
    <w:rsid w:val="75600BE5"/>
    <w:rsid w:val="7564475C"/>
    <w:rsid w:val="75701BAE"/>
    <w:rsid w:val="7583797F"/>
    <w:rsid w:val="75846785"/>
    <w:rsid w:val="75BE3375"/>
    <w:rsid w:val="75D20F1D"/>
    <w:rsid w:val="75DA2C18"/>
    <w:rsid w:val="75F54412"/>
    <w:rsid w:val="76085468"/>
    <w:rsid w:val="761D08E0"/>
    <w:rsid w:val="76350859"/>
    <w:rsid w:val="765D347C"/>
    <w:rsid w:val="76826699"/>
    <w:rsid w:val="76C87133"/>
    <w:rsid w:val="76CD08D5"/>
    <w:rsid w:val="76D67314"/>
    <w:rsid w:val="76DB4B92"/>
    <w:rsid w:val="77052AA4"/>
    <w:rsid w:val="77136511"/>
    <w:rsid w:val="77277B70"/>
    <w:rsid w:val="77340A39"/>
    <w:rsid w:val="77351FD0"/>
    <w:rsid w:val="773526DE"/>
    <w:rsid w:val="77472422"/>
    <w:rsid w:val="777F31F2"/>
    <w:rsid w:val="77A35ADA"/>
    <w:rsid w:val="77D1700D"/>
    <w:rsid w:val="77EC04CC"/>
    <w:rsid w:val="78141BB6"/>
    <w:rsid w:val="781615AA"/>
    <w:rsid w:val="78720AE0"/>
    <w:rsid w:val="78775729"/>
    <w:rsid w:val="78A42DB0"/>
    <w:rsid w:val="78A656AB"/>
    <w:rsid w:val="78B2245C"/>
    <w:rsid w:val="78E172CC"/>
    <w:rsid w:val="78EA1D1F"/>
    <w:rsid w:val="7904172F"/>
    <w:rsid w:val="790F7E27"/>
    <w:rsid w:val="792A231A"/>
    <w:rsid w:val="79316829"/>
    <w:rsid w:val="797E66A9"/>
    <w:rsid w:val="798518A4"/>
    <w:rsid w:val="79A97383"/>
    <w:rsid w:val="79DC7338"/>
    <w:rsid w:val="79E27E8B"/>
    <w:rsid w:val="79F850CE"/>
    <w:rsid w:val="79FD443C"/>
    <w:rsid w:val="7A1D1975"/>
    <w:rsid w:val="7A3E5150"/>
    <w:rsid w:val="7A4670D6"/>
    <w:rsid w:val="7A534B63"/>
    <w:rsid w:val="7A615382"/>
    <w:rsid w:val="7A67303B"/>
    <w:rsid w:val="7AAB1D04"/>
    <w:rsid w:val="7AB20098"/>
    <w:rsid w:val="7ABA4368"/>
    <w:rsid w:val="7ACA53E2"/>
    <w:rsid w:val="7AD05746"/>
    <w:rsid w:val="7B0D6380"/>
    <w:rsid w:val="7B187EFC"/>
    <w:rsid w:val="7B257FFD"/>
    <w:rsid w:val="7B343476"/>
    <w:rsid w:val="7B5A2978"/>
    <w:rsid w:val="7B5A7E4C"/>
    <w:rsid w:val="7B667AF9"/>
    <w:rsid w:val="7B7468F8"/>
    <w:rsid w:val="7B9C218F"/>
    <w:rsid w:val="7BB045D8"/>
    <w:rsid w:val="7BC66BFA"/>
    <w:rsid w:val="7BD0465C"/>
    <w:rsid w:val="7BDF7E15"/>
    <w:rsid w:val="7BEE0103"/>
    <w:rsid w:val="7C057262"/>
    <w:rsid w:val="7C0A0FE4"/>
    <w:rsid w:val="7C254906"/>
    <w:rsid w:val="7C590818"/>
    <w:rsid w:val="7C707314"/>
    <w:rsid w:val="7C7C10F6"/>
    <w:rsid w:val="7C853BEA"/>
    <w:rsid w:val="7C881368"/>
    <w:rsid w:val="7CD75321"/>
    <w:rsid w:val="7CE27788"/>
    <w:rsid w:val="7CE43AAD"/>
    <w:rsid w:val="7D0C32F1"/>
    <w:rsid w:val="7D0F408D"/>
    <w:rsid w:val="7D19684D"/>
    <w:rsid w:val="7D38737D"/>
    <w:rsid w:val="7D491C6C"/>
    <w:rsid w:val="7D5429C0"/>
    <w:rsid w:val="7D6E6D43"/>
    <w:rsid w:val="7DB57A34"/>
    <w:rsid w:val="7DE60973"/>
    <w:rsid w:val="7DEF0916"/>
    <w:rsid w:val="7DEF69B2"/>
    <w:rsid w:val="7E161238"/>
    <w:rsid w:val="7E1E5218"/>
    <w:rsid w:val="7E262469"/>
    <w:rsid w:val="7E621040"/>
    <w:rsid w:val="7E8C7DB3"/>
    <w:rsid w:val="7E9A4E1F"/>
    <w:rsid w:val="7EA7723A"/>
    <w:rsid w:val="7EB937A4"/>
    <w:rsid w:val="7EBD328D"/>
    <w:rsid w:val="7EF360BC"/>
    <w:rsid w:val="7EF56FBB"/>
    <w:rsid w:val="7F0768EB"/>
    <w:rsid w:val="7F13516D"/>
    <w:rsid w:val="7F141D1B"/>
    <w:rsid w:val="7F143BEC"/>
    <w:rsid w:val="7F715AF2"/>
    <w:rsid w:val="7F886E69"/>
    <w:rsid w:val="7F8B3A42"/>
    <w:rsid w:val="7FD91C23"/>
    <w:rsid w:val="7FF70992"/>
    <w:rsid w:val="BB7FA927"/>
    <w:rsid w:val="F5FFD31F"/>
    <w:rsid w:val="F6B90362"/>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ind w:left="431" w:hanging="431"/>
      <w:outlineLvl w:val="0"/>
    </w:pPr>
    <w:rPr>
      <w:b/>
      <w:bCs/>
      <w:kern w:val="44"/>
      <w:sz w:val="32"/>
      <w:szCs w:val="44"/>
    </w:rPr>
  </w:style>
  <w:style w:type="paragraph" w:styleId="2">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仿宋"/>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6"/>
    <w:next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
    <w:qFormat/>
    <w:uiPriority w:val="9"/>
    <w:rPr>
      <w:rFonts w:ascii="Arial" w:hAnsi="Arial" w:eastAsia="黑体" w:cs="Arial"/>
      <w:b/>
      <w:bCs/>
      <w:snapToGrid w:val="0"/>
      <w:kern w:val="44"/>
      <w:sz w:val="44"/>
      <w:szCs w:val="44"/>
    </w:rPr>
  </w:style>
  <w:style w:type="character" w:customStyle="1" w:styleId="80">
    <w:name w:val="标题 3 字符"/>
    <w:qFormat/>
    <w:uiPriority w:val="9"/>
    <w:rPr>
      <w:b/>
      <w:bCs/>
      <w:kern w:val="2"/>
      <w:sz w:val="32"/>
      <w:szCs w:val="32"/>
    </w:rPr>
  </w:style>
  <w:style w:type="paragraph" w:customStyle="1" w:styleId="81">
    <w:name w:val="正文1"/>
    <w:basedOn w:val="1"/>
    <w:qFormat/>
    <w:uiPriority w:val="0"/>
    <w:pPr>
      <w:spacing w:line="318" w:lineRule="atLeast"/>
      <w:ind w:left="369" w:firstLine="369"/>
      <w:textAlignment w:val="baseline"/>
    </w:pPr>
    <w:rPr>
      <w:rFonts w:hint="eastAsia" w:ascii="宋体"/>
    </w:rPr>
  </w:style>
  <w:style w:type="paragraph" w:customStyle="1" w:styleId="82">
    <w:name w:val="BodyText1I2"/>
    <w:basedOn w:val="83"/>
    <w:next w:val="1"/>
    <w:qFormat/>
    <w:uiPriority w:val="0"/>
    <w:pPr>
      <w:ind w:firstLine="420"/>
    </w:pPr>
  </w:style>
  <w:style w:type="paragraph" w:customStyle="1" w:styleId="83">
    <w:name w:val="BodyTextIndent"/>
    <w:basedOn w:val="1"/>
    <w:qFormat/>
    <w:uiPriority w:val="0"/>
    <w:pPr>
      <w:spacing w:after="120"/>
      <w:ind w:left="420" w:leftChars="200"/>
      <w:textAlignment w:val="baseline"/>
    </w:pPr>
    <w:rPr>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字符"/>
    <w:link w:val="61"/>
    <w:qFormat/>
    <w:uiPriority w:val="0"/>
    <w:rPr>
      <w:rFonts w:ascii="宋体" w:hAnsi="宋体"/>
      <w:kern w:val="2"/>
      <w:sz w:val="21"/>
      <w:szCs w:val="24"/>
    </w:rPr>
  </w:style>
  <w:style w:type="character" w:customStyle="1" w:styleId="123">
    <w:name w:val="font11"/>
    <w:basedOn w:val="69"/>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69"/>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99"/>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basedOn w:val="69"/>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Microsoft JhengHei Light"/>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rFonts w:ascii="Times New Roman" w:hAnsi="Times New Roman" w:eastAsia="宋体"/>
      <w:b/>
      <w:bCs/>
      <w:kern w:val="44"/>
      <w:sz w:val="32"/>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Microsoft JhengHei Light"/>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Microsoft JhengHei Light"/>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Microsoft JhengHei Light"/>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Microsoft JhengHei Light"/>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Microsoft JhengHei Light"/>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basedOn w:val="69"/>
    <w:qFormat/>
    <w:uiPriority w:val="0"/>
    <w:rPr>
      <w:rFonts w:hint="eastAsia" w:ascii="宋体" w:hAnsi="宋体" w:eastAsia="宋体" w:cs="宋体"/>
      <w:color w:val="000000"/>
      <w:sz w:val="22"/>
      <w:szCs w:val="22"/>
      <w:u w:val="none"/>
    </w:rPr>
  </w:style>
  <w:style w:type="character" w:customStyle="1" w:styleId="963">
    <w:name w:val="font91"/>
    <w:basedOn w:val="69"/>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条目2"/>
    <w:basedOn w:val="34"/>
    <w:qFormat/>
    <w:uiPriority w:val="0"/>
    <w:pPr>
      <w:numPr>
        <w:ilvl w:val="0"/>
        <w:numId w:val="1"/>
      </w:numPr>
      <w:tabs>
        <w:tab w:val="left" w:pos="420"/>
      </w:tabs>
      <w:adjustRightInd/>
      <w:spacing w:line="360" w:lineRule="auto"/>
    </w:pPr>
    <w:rPr>
      <w:rFonts w:cs="Courier New"/>
      <w:snapToGrid/>
      <w:color w:val="000000"/>
      <w:sz w:val="24"/>
    </w:rPr>
  </w:style>
  <w:style w:type="character" w:customStyle="1" w:styleId="966">
    <w:name w:val="font101"/>
    <w:basedOn w:val="69"/>
    <w:qFormat/>
    <w:uiPriority w:val="0"/>
    <w:rPr>
      <w:rFonts w:ascii="Calibri" w:hAnsi="Calibri" w:cs="Calibri"/>
      <w:color w:val="000000"/>
      <w:sz w:val="24"/>
      <w:szCs w:val="24"/>
      <w:u w:val="none"/>
    </w:rPr>
  </w:style>
  <w:style w:type="paragraph" w:customStyle="1" w:styleId="967">
    <w:name w:val="[Normal]"/>
    <w:qFormat/>
    <w:uiPriority w:val="0"/>
    <w:rPr>
      <w:rFonts w:ascii="宋体" w:hAnsi="宋体" w:eastAsia="等线" w:cs="Times New Roman"/>
      <w:sz w:val="24"/>
      <w:szCs w:val="22"/>
      <w:lang w:val="zh-CN" w:eastAsia="zh-CN" w:bidi="ar-SA"/>
    </w:rPr>
  </w:style>
  <w:style w:type="paragraph" w:customStyle="1" w:styleId="968">
    <w:name w:val="纯文本3"/>
    <w:basedOn w:val="969"/>
    <w:qFormat/>
    <w:uiPriority w:val="0"/>
    <w:pPr>
      <w:widowControl/>
      <w:jc w:val="left"/>
    </w:pPr>
    <w:rPr>
      <w:rFonts w:ascii="宋体" w:hAnsi="Courier New"/>
    </w:rPr>
  </w:style>
  <w:style w:type="paragraph" w:customStyle="1" w:styleId="969">
    <w:name w:val="正文7"/>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70">
    <w:name w:val="font112"/>
    <w:basedOn w:val="69"/>
    <w:qFormat/>
    <w:uiPriority w:val="0"/>
    <w:rPr>
      <w:rFonts w:ascii="微软雅黑" w:hAnsi="微软雅黑" w:eastAsia="微软雅黑" w:cs="微软雅黑"/>
      <w:color w:val="000000"/>
      <w:sz w:val="20"/>
      <w:szCs w:val="20"/>
      <w:u w:val="none"/>
    </w:rPr>
  </w:style>
  <w:style w:type="paragraph" w:customStyle="1" w:styleId="971">
    <w:name w:val="纯文本4"/>
    <w:basedOn w:val="972"/>
    <w:qFormat/>
    <w:uiPriority w:val="0"/>
    <w:pPr>
      <w:widowControl/>
      <w:jc w:val="left"/>
    </w:pPr>
    <w:rPr>
      <w:rFonts w:ascii="宋体" w:hAnsi="Courier New"/>
    </w:rPr>
  </w:style>
  <w:style w:type="paragraph" w:customStyle="1" w:styleId="972">
    <w:name w:val="正文8"/>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73">
    <w:name w:val="font121"/>
    <w:basedOn w:val="69"/>
    <w:qFormat/>
    <w:uiPriority w:val="0"/>
    <w:rPr>
      <w:rFonts w:ascii="Microsoft JhengHei" w:hAnsi="Microsoft JhengHei" w:eastAsia="Microsoft JhengHei" w:cs="Microsoft JhengHei"/>
      <w:color w:val="000000"/>
      <w:sz w:val="18"/>
      <w:szCs w:val="18"/>
      <w:u w:val="none"/>
    </w:rPr>
  </w:style>
  <w:style w:type="paragraph" w:customStyle="1" w:styleId="974">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975">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76">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cs="宋体"/>
      <w:kern w:val="0"/>
      <w:sz w:val="18"/>
      <w:szCs w:val="18"/>
    </w:rPr>
  </w:style>
  <w:style w:type="paragraph" w:customStyle="1" w:styleId="977">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78">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79">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0">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1">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2">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top"/>
    </w:pPr>
    <w:rPr>
      <w:rFonts w:ascii="宋体" w:hAnsi="宋体" w:cs="宋体"/>
      <w:kern w:val="0"/>
      <w:sz w:val="18"/>
      <w:szCs w:val="18"/>
    </w:rPr>
  </w:style>
  <w:style w:type="paragraph" w:customStyle="1" w:styleId="983">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i/>
      <w:iCs/>
      <w:kern w:val="0"/>
      <w:sz w:val="18"/>
      <w:szCs w:val="18"/>
    </w:rPr>
  </w:style>
  <w:style w:type="paragraph" w:customStyle="1" w:styleId="984">
    <w:name w:val="xl105"/>
    <w:basedOn w:val="1"/>
    <w:qFormat/>
    <w:uiPriority w:val="0"/>
    <w:pPr>
      <w:widowControl/>
      <w:adjustRightInd/>
      <w:spacing w:before="100" w:beforeAutospacing="1" w:after="100" w:afterAutospacing="1"/>
      <w:jc w:val="left"/>
      <w:textAlignment w:val="bottom"/>
    </w:pPr>
    <w:rPr>
      <w:rFonts w:ascii="宋体" w:hAnsi="宋体" w:cs="宋体"/>
      <w:kern w:val="0"/>
      <w:sz w:val="18"/>
      <w:szCs w:val="18"/>
    </w:rPr>
  </w:style>
  <w:style w:type="paragraph" w:customStyle="1" w:styleId="985">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86">
    <w:name w:val="xl10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987">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FF0000"/>
      <w:kern w:val="0"/>
      <w:sz w:val="18"/>
      <w:szCs w:val="18"/>
    </w:rPr>
  </w:style>
  <w:style w:type="paragraph" w:customStyle="1" w:styleId="988">
    <w:name w:val="xl109"/>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989">
    <w:name w:val="xl11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990">
    <w:name w:val="xl11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991">
    <w:name w:val="xl11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992">
    <w:name w:val="xl11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character" w:customStyle="1" w:styleId="993">
    <w:name w:val="font131"/>
    <w:basedOn w:val="69"/>
    <w:qFormat/>
    <w:uiPriority w:val="0"/>
    <w:rPr>
      <w:rFonts w:hint="default" w:ascii="Calibri" w:hAnsi="Calibri" w:cs="Calibri"/>
      <w:color w:val="FF0000"/>
      <w:sz w:val="22"/>
      <w:szCs w:val="22"/>
      <w:u w:val="none"/>
    </w:rPr>
  </w:style>
  <w:style w:type="character" w:customStyle="1" w:styleId="994">
    <w:name w:val="font141"/>
    <w:basedOn w:val="69"/>
    <w:qFormat/>
    <w:uiPriority w:val="0"/>
    <w:rPr>
      <w:rFonts w:hint="eastAsia" w:ascii="宋体" w:hAnsi="宋体" w:eastAsia="宋体" w:cs="宋体"/>
      <w:color w:val="FF0000"/>
      <w:sz w:val="22"/>
      <w:szCs w:val="22"/>
      <w:u w:val="none"/>
    </w:rPr>
  </w:style>
  <w:style w:type="character" w:customStyle="1" w:styleId="995">
    <w:name w:val="font151"/>
    <w:basedOn w:val="6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21826</Words>
  <Characters>23749</Characters>
  <Lines>482</Lines>
  <Paragraphs>135</Paragraphs>
  <TotalTime>14</TotalTime>
  <ScaleCrop>false</ScaleCrop>
  <LinksUpToDate>false</LinksUpToDate>
  <CharactersWithSpaces>24140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cp:lastModifiedBy>
  <cp:lastPrinted>2023-04-14T08:44:00Z</cp:lastPrinted>
  <dcterms:modified xsi:type="dcterms:W3CDTF">2025-07-11T00:51:01Z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904D79A4916F48F19C3558714158169C_13</vt:lpwstr>
  </property>
  <property fmtid="{D5CDD505-2E9C-101B-9397-08002B2CF9AE}" pid="5" name="KSOTemplateDocerSaveRecord">
    <vt:lpwstr>eyJoZGlkIjoiMTQxMGJiYWNiNmIwYjQ0ZjZkOGRjMzQ4OGZiMjY0YzkifQ==</vt:lpwstr>
  </property>
</Properties>
</file>